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B307D"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t>DocuSign Envelope ID: 858AAB92-AC55-43A6-8632-48679E94175E</w:t>
      </w:r>
    </w:p>
    <w:p w14:paraId="7B0028E9" w14:textId="77777777" w:rsidR="00E33EC6" w:rsidRDefault="00000000">
      <w:pPr>
        <w:spacing w:before="340" w:line="228" w:lineRule="exact"/>
        <w:ind w:left="1080"/>
        <w:textAlignment w:val="baseline"/>
        <w:rPr>
          <w:rFonts w:ascii="Arial" w:eastAsia="Arial" w:hAnsi="Arial"/>
          <w:b/>
          <w:color w:val="000000"/>
          <w:sz w:val="20"/>
        </w:rPr>
      </w:pPr>
      <w:r>
        <w:rPr>
          <w:rFonts w:ascii="Arial" w:eastAsia="Arial" w:hAnsi="Arial"/>
          <w:b/>
          <w:color w:val="000000"/>
          <w:sz w:val="20"/>
        </w:rPr>
        <w:t xml:space="preserve">DPS Schedule 6 (Order Form Template and Order Schedules) </w:t>
      </w:r>
      <w:r>
        <w:rPr>
          <w:rFonts w:ascii="Arial" w:eastAsia="Arial" w:hAnsi="Arial"/>
          <w:b/>
          <w:color w:val="000000"/>
          <w:sz w:val="20"/>
        </w:rPr>
        <w:br/>
      </w:r>
      <w:r>
        <w:rPr>
          <w:rFonts w:ascii="Arial" w:eastAsia="Arial" w:hAnsi="Arial"/>
          <w:color w:val="000000"/>
          <w:sz w:val="20"/>
        </w:rPr>
        <w:t>Crown Copyright 2021</w:t>
      </w:r>
    </w:p>
    <w:p w14:paraId="502E7C70" w14:textId="77777777" w:rsidR="00E33EC6" w:rsidRDefault="00000000">
      <w:pPr>
        <w:spacing w:before="238" w:line="447" w:lineRule="exact"/>
        <w:ind w:left="1080" w:right="576"/>
        <w:textAlignment w:val="baseline"/>
        <w:rPr>
          <w:rFonts w:ascii="Arial" w:eastAsia="Arial" w:hAnsi="Arial"/>
          <w:b/>
          <w:color w:val="000000"/>
          <w:w w:val="105"/>
          <w:sz w:val="36"/>
        </w:rPr>
      </w:pPr>
      <w:r>
        <w:rPr>
          <w:rFonts w:ascii="Arial" w:eastAsia="Arial" w:hAnsi="Arial"/>
          <w:b/>
          <w:color w:val="000000"/>
          <w:w w:val="105"/>
          <w:sz w:val="36"/>
        </w:rPr>
        <w:t>DPS Schedule 6 (Order Form Template and Order Schedules)</w:t>
      </w:r>
    </w:p>
    <w:p w14:paraId="2268B007" w14:textId="77777777" w:rsidR="00E33EC6" w:rsidRDefault="00000000">
      <w:pPr>
        <w:spacing w:before="482" w:line="410" w:lineRule="exact"/>
        <w:ind w:left="1080"/>
        <w:textAlignment w:val="baseline"/>
        <w:rPr>
          <w:rFonts w:ascii="Arial" w:eastAsia="Arial" w:hAnsi="Arial"/>
          <w:b/>
          <w:color w:val="000000"/>
          <w:spacing w:val="-12"/>
          <w:w w:val="105"/>
          <w:sz w:val="36"/>
        </w:rPr>
      </w:pPr>
      <w:r>
        <w:rPr>
          <w:rFonts w:ascii="Arial" w:eastAsia="Arial" w:hAnsi="Arial"/>
          <w:b/>
          <w:color w:val="000000"/>
          <w:spacing w:val="-12"/>
          <w:w w:val="105"/>
          <w:sz w:val="36"/>
        </w:rPr>
        <w:t>Order Form</w:t>
      </w:r>
    </w:p>
    <w:p w14:paraId="2535C021" w14:textId="77777777" w:rsidR="00E33EC6" w:rsidRDefault="00000000">
      <w:pPr>
        <w:tabs>
          <w:tab w:val="left" w:pos="4752"/>
        </w:tabs>
        <w:spacing w:before="636" w:line="272" w:lineRule="exact"/>
        <w:ind w:left="1080"/>
        <w:textAlignment w:val="baseline"/>
        <w:rPr>
          <w:rFonts w:ascii="Arial" w:eastAsia="Arial" w:hAnsi="Arial"/>
          <w:color w:val="000000"/>
          <w:spacing w:val="-2"/>
          <w:sz w:val="24"/>
        </w:rPr>
      </w:pPr>
      <w:r>
        <w:rPr>
          <w:rFonts w:ascii="Arial" w:eastAsia="Arial" w:hAnsi="Arial"/>
          <w:color w:val="000000"/>
          <w:spacing w:val="-2"/>
          <w:sz w:val="24"/>
        </w:rPr>
        <w:t>ORDER REFERENCE:</w:t>
      </w:r>
      <w:r>
        <w:rPr>
          <w:rFonts w:ascii="Arial" w:eastAsia="Arial" w:hAnsi="Arial"/>
          <w:color w:val="000000"/>
          <w:spacing w:val="-2"/>
          <w:sz w:val="24"/>
        </w:rPr>
        <w:tab/>
      </w:r>
      <w:r>
        <w:rPr>
          <w:rFonts w:ascii="Arial" w:eastAsia="Arial" w:hAnsi="Arial"/>
          <w:b/>
          <w:color w:val="000000"/>
          <w:spacing w:val="-2"/>
          <w:sz w:val="24"/>
        </w:rPr>
        <w:t>PRJ_269</w:t>
      </w:r>
    </w:p>
    <w:p w14:paraId="1A1885B0" w14:textId="77777777" w:rsidR="00E33EC6" w:rsidRDefault="00000000">
      <w:pPr>
        <w:tabs>
          <w:tab w:val="left" w:pos="4752"/>
        </w:tabs>
        <w:spacing w:before="369" w:line="307" w:lineRule="exact"/>
        <w:ind w:left="1080"/>
        <w:textAlignment w:val="baseline"/>
        <w:rPr>
          <w:rFonts w:ascii="Arial" w:eastAsia="Arial" w:hAnsi="Arial"/>
          <w:color w:val="000000"/>
          <w:sz w:val="24"/>
        </w:rPr>
      </w:pPr>
      <w:r>
        <w:rPr>
          <w:rFonts w:ascii="Arial" w:eastAsia="Arial" w:hAnsi="Arial"/>
          <w:color w:val="000000"/>
          <w:sz w:val="24"/>
        </w:rPr>
        <w:t>THE BUYER:</w:t>
      </w:r>
      <w:r>
        <w:rPr>
          <w:rFonts w:ascii="Arial" w:eastAsia="Arial" w:hAnsi="Arial"/>
          <w:color w:val="000000"/>
          <w:sz w:val="24"/>
        </w:rPr>
        <w:tab/>
      </w:r>
      <w:r>
        <w:rPr>
          <w:rFonts w:ascii="Arial" w:eastAsia="Arial" w:hAnsi="Arial"/>
          <w:b/>
          <w:color w:val="000000"/>
          <w:sz w:val="24"/>
        </w:rPr>
        <w:t>The Secretary of State for The</w:t>
      </w:r>
    </w:p>
    <w:p w14:paraId="39CD604B" w14:textId="77777777" w:rsidR="00E33EC6" w:rsidRDefault="00000000">
      <w:pPr>
        <w:spacing w:line="320" w:lineRule="exact"/>
        <w:ind w:left="4680" w:right="1152"/>
        <w:textAlignment w:val="baseline"/>
        <w:rPr>
          <w:rFonts w:ascii="Arial" w:eastAsia="Arial" w:hAnsi="Arial"/>
          <w:b/>
          <w:color w:val="000000"/>
          <w:sz w:val="24"/>
        </w:rPr>
      </w:pPr>
      <w:r>
        <w:rPr>
          <w:rFonts w:ascii="Arial" w:eastAsia="Arial" w:hAnsi="Arial"/>
          <w:b/>
          <w:color w:val="000000"/>
          <w:sz w:val="24"/>
        </w:rPr>
        <w:t>Department for Business, Energy and Industrial Strategy (“BEIS”)</w:t>
      </w:r>
    </w:p>
    <w:p w14:paraId="16F3EF4C" w14:textId="77777777" w:rsidR="00E33EC6" w:rsidRDefault="00000000">
      <w:pPr>
        <w:tabs>
          <w:tab w:val="left" w:pos="4752"/>
        </w:tabs>
        <w:spacing w:before="560" w:line="272" w:lineRule="exact"/>
        <w:ind w:left="1080"/>
        <w:textAlignment w:val="baseline"/>
        <w:rPr>
          <w:rFonts w:ascii="Arial" w:eastAsia="Arial" w:hAnsi="Arial"/>
          <w:color w:val="000000"/>
          <w:sz w:val="24"/>
        </w:rPr>
      </w:pPr>
      <w:r>
        <w:rPr>
          <w:rFonts w:ascii="Arial" w:eastAsia="Arial" w:hAnsi="Arial"/>
          <w:color w:val="000000"/>
          <w:sz w:val="24"/>
        </w:rPr>
        <w:t>BUYER ADDRESS</w:t>
      </w:r>
      <w:r>
        <w:rPr>
          <w:rFonts w:ascii="Arial" w:eastAsia="Arial" w:hAnsi="Arial"/>
          <w:color w:val="000000"/>
          <w:sz w:val="24"/>
        </w:rPr>
        <w:tab/>
      </w:r>
      <w:r>
        <w:rPr>
          <w:rFonts w:ascii="Arial" w:eastAsia="Arial" w:hAnsi="Arial"/>
          <w:b/>
          <w:color w:val="000000"/>
          <w:sz w:val="24"/>
        </w:rPr>
        <w:t>1 Victoria Street, London, SW1H 0ET</w:t>
      </w:r>
    </w:p>
    <w:p w14:paraId="272FE61E" w14:textId="77777777" w:rsidR="00E33EC6" w:rsidRDefault="00000000">
      <w:pPr>
        <w:tabs>
          <w:tab w:val="left" w:pos="4752"/>
        </w:tabs>
        <w:spacing w:before="323" w:line="272" w:lineRule="exact"/>
        <w:ind w:left="1080"/>
        <w:textAlignment w:val="baseline"/>
        <w:rPr>
          <w:rFonts w:ascii="Arial" w:eastAsia="Arial" w:hAnsi="Arial"/>
          <w:color w:val="000000"/>
          <w:spacing w:val="-1"/>
          <w:sz w:val="24"/>
        </w:rPr>
      </w:pPr>
      <w:r>
        <w:rPr>
          <w:rFonts w:ascii="Arial" w:eastAsia="Arial" w:hAnsi="Arial"/>
          <w:color w:val="000000"/>
          <w:spacing w:val="-1"/>
          <w:sz w:val="24"/>
        </w:rPr>
        <w:t>THE SUPPLIER:</w:t>
      </w:r>
      <w:r>
        <w:rPr>
          <w:rFonts w:ascii="Arial" w:eastAsia="Arial" w:hAnsi="Arial"/>
          <w:color w:val="000000"/>
          <w:spacing w:val="-1"/>
          <w:sz w:val="24"/>
        </w:rPr>
        <w:tab/>
      </w:r>
      <w:r>
        <w:rPr>
          <w:rFonts w:ascii="Arial" w:eastAsia="Arial" w:hAnsi="Arial"/>
          <w:b/>
          <w:color w:val="000000"/>
          <w:spacing w:val="-1"/>
          <w:sz w:val="24"/>
        </w:rPr>
        <w:t>BMG Research</w:t>
      </w:r>
    </w:p>
    <w:p w14:paraId="739BC684" w14:textId="77777777" w:rsidR="00E33EC6" w:rsidRDefault="00000000">
      <w:pPr>
        <w:tabs>
          <w:tab w:val="left" w:pos="4752"/>
        </w:tabs>
        <w:spacing w:before="200" w:line="274" w:lineRule="exact"/>
        <w:ind w:left="4680" w:right="144" w:hanging="3600"/>
        <w:textAlignment w:val="baseline"/>
        <w:rPr>
          <w:rFonts w:ascii="Arial" w:eastAsia="Arial" w:hAnsi="Arial"/>
          <w:color w:val="000000"/>
          <w:sz w:val="24"/>
        </w:rPr>
      </w:pPr>
      <w:r>
        <w:rPr>
          <w:rFonts w:ascii="Arial" w:eastAsia="Arial" w:hAnsi="Arial"/>
          <w:color w:val="000000"/>
          <w:sz w:val="24"/>
        </w:rPr>
        <w:t>SUPPLIER ADDRESS:</w:t>
      </w:r>
      <w:r>
        <w:rPr>
          <w:rFonts w:ascii="Arial" w:eastAsia="Arial" w:hAnsi="Arial"/>
          <w:color w:val="000000"/>
          <w:sz w:val="24"/>
        </w:rPr>
        <w:tab/>
      </w:r>
      <w:r>
        <w:rPr>
          <w:rFonts w:ascii="Arial" w:eastAsia="Arial" w:hAnsi="Arial"/>
          <w:b/>
          <w:color w:val="000000"/>
          <w:sz w:val="24"/>
        </w:rPr>
        <w:t>Beech House, Greenfield Crescent, Edgbaston, Birmingham B15 3BE</w:t>
      </w:r>
    </w:p>
    <w:p w14:paraId="3A1BA9F1" w14:textId="77777777" w:rsidR="00E33EC6" w:rsidRDefault="00000000">
      <w:pPr>
        <w:tabs>
          <w:tab w:val="left" w:pos="4752"/>
        </w:tabs>
        <w:spacing w:before="204" w:line="272" w:lineRule="exact"/>
        <w:ind w:left="1080"/>
        <w:textAlignment w:val="baseline"/>
        <w:rPr>
          <w:rFonts w:ascii="Arial" w:eastAsia="Arial" w:hAnsi="Arial"/>
          <w:color w:val="000000"/>
          <w:spacing w:val="-1"/>
          <w:sz w:val="24"/>
        </w:rPr>
      </w:pPr>
      <w:r>
        <w:rPr>
          <w:rFonts w:ascii="Arial" w:eastAsia="Arial" w:hAnsi="Arial"/>
          <w:color w:val="000000"/>
          <w:spacing w:val="-1"/>
          <w:sz w:val="24"/>
        </w:rPr>
        <w:t>REGISTRATION NUMBER:</w:t>
      </w:r>
      <w:r>
        <w:rPr>
          <w:rFonts w:ascii="Arial" w:eastAsia="Arial" w:hAnsi="Arial"/>
          <w:color w:val="000000"/>
          <w:spacing w:val="-1"/>
          <w:sz w:val="24"/>
        </w:rPr>
        <w:tab/>
      </w:r>
      <w:r>
        <w:rPr>
          <w:rFonts w:ascii="Arial" w:eastAsia="Arial" w:hAnsi="Arial"/>
          <w:b/>
          <w:color w:val="000000"/>
          <w:spacing w:val="-1"/>
          <w:sz w:val="24"/>
        </w:rPr>
        <w:t>02841970</w:t>
      </w:r>
    </w:p>
    <w:p w14:paraId="52536348" w14:textId="77777777" w:rsidR="00E33EC6" w:rsidRDefault="00000000">
      <w:pPr>
        <w:tabs>
          <w:tab w:val="left" w:pos="4752"/>
        </w:tabs>
        <w:spacing w:before="208" w:line="272" w:lineRule="exact"/>
        <w:ind w:left="1080"/>
        <w:textAlignment w:val="baseline"/>
        <w:rPr>
          <w:rFonts w:ascii="Arial" w:eastAsia="Arial" w:hAnsi="Arial"/>
          <w:color w:val="000000"/>
          <w:spacing w:val="-2"/>
          <w:sz w:val="24"/>
        </w:rPr>
      </w:pPr>
      <w:r>
        <w:rPr>
          <w:rFonts w:ascii="Arial" w:eastAsia="Arial" w:hAnsi="Arial"/>
          <w:color w:val="000000"/>
          <w:spacing w:val="-2"/>
          <w:sz w:val="24"/>
        </w:rPr>
        <w:t>DUNS NUMBER:</w:t>
      </w:r>
      <w:r>
        <w:rPr>
          <w:rFonts w:ascii="Arial" w:eastAsia="Arial" w:hAnsi="Arial"/>
          <w:color w:val="000000"/>
          <w:spacing w:val="-2"/>
          <w:sz w:val="24"/>
        </w:rPr>
        <w:tab/>
      </w:r>
      <w:r>
        <w:rPr>
          <w:rFonts w:ascii="Arial" w:eastAsia="Arial" w:hAnsi="Arial"/>
          <w:b/>
          <w:color w:val="000000"/>
          <w:spacing w:val="-2"/>
          <w:sz w:val="24"/>
        </w:rPr>
        <w:t>56-948-8612</w:t>
      </w:r>
    </w:p>
    <w:p w14:paraId="6414AE1A" w14:textId="77777777" w:rsidR="00E33EC6" w:rsidRDefault="00000000">
      <w:pPr>
        <w:spacing w:line="624" w:lineRule="exact"/>
        <w:ind w:left="1080" w:right="2232"/>
        <w:textAlignment w:val="baseline"/>
        <w:rPr>
          <w:rFonts w:ascii="Arial" w:eastAsia="Arial" w:hAnsi="Arial"/>
          <w:color w:val="000000"/>
          <w:sz w:val="24"/>
        </w:rPr>
      </w:pPr>
      <w:r>
        <w:rPr>
          <w:rFonts w:ascii="Arial" w:eastAsia="Arial" w:hAnsi="Arial"/>
          <w:color w:val="000000"/>
          <w:sz w:val="24"/>
        </w:rPr>
        <w:t xml:space="preserve">DPS SUPPLIER REGISTRATION SERVICE ID: </w:t>
      </w:r>
      <w:r>
        <w:rPr>
          <w:rFonts w:ascii="Arial" w:eastAsia="Arial" w:hAnsi="Arial"/>
          <w:b/>
          <w:color w:val="000000"/>
          <w:sz w:val="24"/>
        </w:rPr>
        <w:t xml:space="preserve">SQ-ZDK29MM </w:t>
      </w:r>
      <w:r>
        <w:rPr>
          <w:rFonts w:ascii="Arial" w:eastAsia="Arial" w:hAnsi="Arial"/>
          <w:color w:val="000000"/>
          <w:sz w:val="24"/>
        </w:rPr>
        <w:t>APPLICABLE DPS CONTRACT</w:t>
      </w:r>
    </w:p>
    <w:p w14:paraId="0867F956" w14:textId="77777777" w:rsidR="00E33EC6" w:rsidRDefault="00000000">
      <w:pPr>
        <w:spacing w:before="323" w:line="272" w:lineRule="exact"/>
        <w:ind w:left="1080"/>
        <w:textAlignment w:val="baseline"/>
        <w:rPr>
          <w:rFonts w:ascii="Arial" w:eastAsia="Arial" w:hAnsi="Arial"/>
          <w:color w:val="000000"/>
          <w:sz w:val="24"/>
        </w:rPr>
      </w:pPr>
      <w:r>
        <w:rPr>
          <w:rFonts w:ascii="Arial" w:eastAsia="Arial" w:hAnsi="Arial"/>
          <w:color w:val="000000"/>
          <w:sz w:val="24"/>
        </w:rPr>
        <w:t>This Order Form is for the provision of the Deliverables and dated 28/07/2022</w:t>
      </w:r>
    </w:p>
    <w:p w14:paraId="17D4FC36" w14:textId="77777777" w:rsidR="00E33EC6" w:rsidRDefault="00000000">
      <w:pPr>
        <w:spacing w:before="26" w:line="274" w:lineRule="exact"/>
        <w:ind w:left="1080"/>
        <w:textAlignment w:val="baseline"/>
        <w:rPr>
          <w:rFonts w:ascii="Arial" w:eastAsia="Arial" w:hAnsi="Arial"/>
          <w:color w:val="000000"/>
          <w:spacing w:val="7"/>
          <w:sz w:val="24"/>
        </w:rPr>
      </w:pPr>
      <w:r>
        <w:rPr>
          <w:rFonts w:ascii="Arial" w:eastAsia="Arial" w:hAnsi="Arial"/>
          <w:color w:val="000000"/>
          <w:spacing w:val="7"/>
          <w:sz w:val="24"/>
        </w:rPr>
        <w:t>It’s issued under the DPS Contract with the reference number PRJ_269 for the</w:t>
      </w:r>
    </w:p>
    <w:p w14:paraId="60DC5E49" w14:textId="77777777" w:rsidR="00E33EC6" w:rsidRDefault="00000000">
      <w:pPr>
        <w:spacing w:before="23" w:line="272" w:lineRule="exact"/>
        <w:ind w:left="1080"/>
        <w:textAlignment w:val="baseline"/>
        <w:rPr>
          <w:rFonts w:ascii="Arial" w:eastAsia="Arial" w:hAnsi="Arial"/>
          <w:color w:val="000000"/>
          <w:sz w:val="24"/>
        </w:rPr>
      </w:pPr>
      <w:r>
        <w:rPr>
          <w:rFonts w:ascii="Arial" w:eastAsia="Arial" w:hAnsi="Arial"/>
          <w:color w:val="000000"/>
          <w:sz w:val="24"/>
        </w:rPr>
        <w:t>provision of A Longitudinal Small Business Survey.</w:t>
      </w:r>
    </w:p>
    <w:p w14:paraId="0119F8FB" w14:textId="77777777" w:rsidR="00E33EC6" w:rsidRDefault="00000000">
      <w:pPr>
        <w:spacing w:before="299" w:after="3552" w:line="297" w:lineRule="exact"/>
        <w:ind w:left="1080"/>
        <w:textAlignment w:val="baseline"/>
        <w:rPr>
          <w:rFonts w:ascii="Arial" w:eastAsia="Arial" w:hAnsi="Arial"/>
          <w:color w:val="000000"/>
          <w:sz w:val="24"/>
        </w:rPr>
      </w:pPr>
      <w:r>
        <w:rPr>
          <w:rFonts w:ascii="Arial" w:eastAsia="Arial" w:hAnsi="Arial"/>
          <w:color w:val="000000"/>
          <w:sz w:val="24"/>
        </w:rPr>
        <w:t xml:space="preserve">DPS FILTER CATEGORY(IES): </w:t>
      </w:r>
      <w:r>
        <w:rPr>
          <w:rFonts w:ascii="Arial" w:eastAsia="Arial" w:hAnsi="Arial"/>
          <w:color w:val="000000"/>
          <w:sz w:val="24"/>
        </w:rPr>
        <w:br/>
        <w:t>Not applicable</w:t>
      </w:r>
    </w:p>
    <w:p w14:paraId="5C715C38" w14:textId="77777777" w:rsidR="00E33EC6" w:rsidRDefault="00000000" w:rsidP="009E49CC">
      <w:pPr>
        <w:spacing w:before="3" w:line="228"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03EBC28A"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 </w:t>
      </w:r>
      <w:r>
        <w:rPr>
          <w:rFonts w:ascii="Arial" w:eastAsia="Arial" w:hAnsi="Arial"/>
          <w:color w:val="000000"/>
          <w:sz w:val="20"/>
        </w:rPr>
        <w:br/>
        <w:t>Model Version: v1.3</w:t>
      </w:r>
    </w:p>
    <w:p w14:paraId="0692E02F" w14:textId="77777777" w:rsidR="00E33EC6" w:rsidRDefault="00E33EC6">
      <w:pPr>
        <w:sectPr w:rsidR="00E33EC6" w:rsidSect="009E49CC">
          <w:pgSz w:w="11909" w:h="16838"/>
          <w:pgMar w:top="180" w:right="1438" w:bottom="302" w:left="331" w:header="0" w:footer="720" w:gutter="0"/>
          <w:cols w:space="720"/>
          <w:docGrid w:linePitch="299"/>
        </w:sectPr>
      </w:pPr>
    </w:p>
    <w:p w14:paraId="4BAF1974"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177061B1" w14:textId="77777777" w:rsidR="00E33EC6" w:rsidRDefault="00000000">
      <w:pPr>
        <w:spacing w:before="340" w:line="228" w:lineRule="exact"/>
        <w:ind w:left="1080" w:right="3240"/>
        <w:jc w:val="both"/>
        <w:textAlignment w:val="baseline"/>
        <w:rPr>
          <w:rFonts w:ascii="Arial" w:eastAsia="Arial" w:hAnsi="Arial"/>
          <w:b/>
          <w:color w:val="000000"/>
          <w:sz w:val="20"/>
        </w:rPr>
      </w:pPr>
      <w:r>
        <w:rPr>
          <w:rFonts w:ascii="Arial" w:eastAsia="Arial" w:hAnsi="Arial"/>
          <w:b/>
          <w:color w:val="000000"/>
          <w:sz w:val="20"/>
        </w:rPr>
        <w:t xml:space="preserve">DPS Schedule 6 (Order Form Template and Order Schedules) </w:t>
      </w:r>
      <w:r>
        <w:rPr>
          <w:rFonts w:ascii="Arial" w:eastAsia="Arial" w:hAnsi="Arial"/>
          <w:color w:val="000000"/>
          <w:sz w:val="20"/>
        </w:rPr>
        <w:t>Crown Copyright 2021</w:t>
      </w:r>
    </w:p>
    <w:p w14:paraId="4D608204" w14:textId="77777777" w:rsidR="00E33EC6" w:rsidRDefault="00000000">
      <w:pPr>
        <w:spacing w:before="278" w:line="274" w:lineRule="exact"/>
        <w:ind w:left="1080"/>
        <w:textAlignment w:val="baseline"/>
        <w:rPr>
          <w:rFonts w:ascii="Arial" w:eastAsia="Arial" w:hAnsi="Arial"/>
          <w:color w:val="000000"/>
          <w:sz w:val="24"/>
        </w:rPr>
      </w:pPr>
      <w:r>
        <w:rPr>
          <w:rFonts w:ascii="Arial" w:eastAsia="Arial" w:hAnsi="Arial"/>
          <w:color w:val="000000"/>
          <w:sz w:val="24"/>
        </w:rPr>
        <w:t>ORDER INCORPORATED TERMS</w:t>
      </w:r>
    </w:p>
    <w:p w14:paraId="0A68AE92" w14:textId="77777777" w:rsidR="00E33EC6" w:rsidRDefault="00000000">
      <w:pPr>
        <w:spacing w:line="312" w:lineRule="exact"/>
        <w:ind w:left="1080" w:right="144"/>
        <w:textAlignment w:val="baseline"/>
        <w:rPr>
          <w:rFonts w:ascii="Arial" w:eastAsia="Arial" w:hAnsi="Arial"/>
          <w:color w:val="000000"/>
          <w:sz w:val="24"/>
        </w:rPr>
      </w:pPr>
      <w:r>
        <w:rPr>
          <w:rFonts w:ascii="Arial" w:eastAsia="Arial" w:hAnsi="Arial"/>
          <w:color w:val="000000"/>
          <w:sz w:val="24"/>
        </w:rPr>
        <w:t>The following documents are incorporated into this Order Contract. Where numbers are missing, we are not using those schedules. If the documents conflict, the following order of precedence applies:</w:t>
      </w:r>
    </w:p>
    <w:p w14:paraId="6CFDC5B8" w14:textId="77777777" w:rsidR="00E33EC6" w:rsidRDefault="00000000">
      <w:pPr>
        <w:numPr>
          <w:ilvl w:val="0"/>
          <w:numId w:val="1"/>
        </w:numPr>
        <w:tabs>
          <w:tab w:val="clear" w:pos="288"/>
          <w:tab w:val="left" w:pos="1800"/>
        </w:tabs>
        <w:spacing w:before="196" w:line="317" w:lineRule="exact"/>
        <w:ind w:left="1800" w:right="864" w:hanging="288"/>
        <w:textAlignment w:val="baseline"/>
        <w:rPr>
          <w:rFonts w:ascii="Arial" w:eastAsia="Arial" w:hAnsi="Arial"/>
          <w:color w:val="000000"/>
          <w:sz w:val="24"/>
        </w:rPr>
      </w:pPr>
      <w:r>
        <w:rPr>
          <w:rFonts w:ascii="Arial" w:eastAsia="Arial" w:hAnsi="Arial"/>
          <w:color w:val="000000"/>
          <w:sz w:val="24"/>
        </w:rPr>
        <w:t>This Order Form including the Order Special Terms and Order Special Schedules.</w:t>
      </w:r>
    </w:p>
    <w:p w14:paraId="5E9703E6" w14:textId="77777777" w:rsidR="00E33EC6" w:rsidRDefault="00000000">
      <w:pPr>
        <w:numPr>
          <w:ilvl w:val="0"/>
          <w:numId w:val="1"/>
        </w:numPr>
        <w:tabs>
          <w:tab w:val="clear" w:pos="288"/>
          <w:tab w:val="left" w:pos="1800"/>
        </w:tabs>
        <w:spacing w:before="43" w:line="274" w:lineRule="exact"/>
        <w:ind w:left="1800" w:hanging="288"/>
        <w:textAlignment w:val="baseline"/>
        <w:rPr>
          <w:rFonts w:ascii="Arial" w:eastAsia="Arial" w:hAnsi="Arial"/>
          <w:color w:val="000000"/>
          <w:sz w:val="24"/>
        </w:rPr>
      </w:pPr>
      <w:r>
        <w:rPr>
          <w:rFonts w:ascii="Arial" w:eastAsia="Arial" w:hAnsi="Arial"/>
          <w:color w:val="000000"/>
          <w:sz w:val="24"/>
        </w:rPr>
        <w:t>Joint Schedule 1(Definitions and Interpretation) RM6126.</w:t>
      </w:r>
    </w:p>
    <w:p w14:paraId="627D89A9" w14:textId="77777777" w:rsidR="00E33EC6" w:rsidRDefault="00000000">
      <w:pPr>
        <w:numPr>
          <w:ilvl w:val="0"/>
          <w:numId w:val="1"/>
        </w:numPr>
        <w:tabs>
          <w:tab w:val="clear" w:pos="288"/>
          <w:tab w:val="left" w:pos="1800"/>
        </w:tabs>
        <w:spacing w:before="23" w:line="274" w:lineRule="exact"/>
        <w:ind w:left="1800" w:hanging="288"/>
        <w:textAlignment w:val="baseline"/>
        <w:rPr>
          <w:rFonts w:ascii="Arial" w:eastAsia="Arial" w:hAnsi="Arial"/>
          <w:color w:val="000000"/>
          <w:sz w:val="24"/>
        </w:rPr>
      </w:pPr>
      <w:r>
        <w:rPr>
          <w:rFonts w:ascii="Arial" w:eastAsia="Arial" w:hAnsi="Arial"/>
          <w:color w:val="000000"/>
          <w:sz w:val="24"/>
        </w:rPr>
        <w:t>DPS Special Terms.</w:t>
      </w:r>
    </w:p>
    <w:p w14:paraId="051702F2" w14:textId="77777777" w:rsidR="00E33EC6" w:rsidRDefault="00000000">
      <w:pPr>
        <w:numPr>
          <w:ilvl w:val="0"/>
          <w:numId w:val="1"/>
        </w:numPr>
        <w:tabs>
          <w:tab w:val="clear" w:pos="288"/>
          <w:tab w:val="left" w:pos="1800"/>
        </w:tabs>
        <w:spacing w:line="298" w:lineRule="exact"/>
        <w:ind w:left="1800" w:right="2520" w:hanging="288"/>
        <w:textAlignment w:val="baseline"/>
        <w:rPr>
          <w:rFonts w:ascii="Arial" w:eastAsia="Arial" w:hAnsi="Arial"/>
          <w:color w:val="000000"/>
          <w:sz w:val="24"/>
        </w:rPr>
      </w:pPr>
      <w:r>
        <w:rPr>
          <w:rFonts w:ascii="Arial" w:eastAsia="Arial" w:hAnsi="Arial"/>
          <w:color w:val="000000"/>
          <w:sz w:val="24"/>
        </w:rPr>
        <w:t>The following Schedules in equal order of precedence: Joint Schedules for RM6126</w:t>
      </w:r>
    </w:p>
    <w:p w14:paraId="5ED8BCA1" w14:textId="77777777" w:rsidR="00E33EC6" w:rsidRDefault="00000000">
      <w:pPr>
        <w:numPr>
          <w:ilvl w:val="0"/>
          <w:numId w:val="2"/>
        </w:numPr>
        <w:tabs>
          <w:tab w:val="clear" w:pos="360"/>
          <w:tab w:val="left" w:pos="2952"/>
        </w:tabs>
        <w:spacing w:before="23" w:line="274" w:lineRule="exact"/>
        <w:ind w:left="2592"/>
        <w:textAlignment w:val="baseline"/>
        <w:rPr>
          <w:rFonts w:ascii="Arial" w:eastAsia="Arial" w:hAnsi="Arial"/>
          <w:color w:val="000000"/>
          <w:spacing w:val="-1"/>
          <w:sz w:val="24"/>
        </w:rPr>
      </w:pPr>
      <w:r>
        <w:rPr>
          <w:rFonts w:ascii="Arial" w:eastAsia="Arial" w:hAnsi="Arial"/>
          <w:color w:val="000000"/>
          <w:spacing w:val="-1"/>
          <w:sz w:val="24"/>
        </w:rPr>
        <w:t>Joint Schedule 2 (Variation Form)</w:t>
      </w:r>
    </w:p>
    <w:p w14:paraId="3BC9479A" w14:textId="77777777" w:rsidR="00E33EC6" w:rsidRDefault="00000000">
      <w:pPr>
        <w:numPr>
          <w:ilvl w:val="0"/>
          <w:numId w:val="2"/>
        </w:numPr>
        <w:tabs>
          <w:tab w:val="clear" w:pos="360"/>
          <w:tab w:val="left" w:pos="2952"/>
        </w:tabs>
        <w:spacing w:before="24" w:line="274" w:lineRule="exact"/>
        <w:ind w:left="2592"/>
        <w:textAlignment w:val="baseline"/>
        <w:rPr>
          <w:rFonts w:ascii="Arial" w:eastAsia="Arial" w:hAnsi="Arial"/>
          <w:color w:val="000000"/>
          <w:sz w:val="24"/>
        </w:rPr>
      </w:pPr>
      <w:r>
        <w:rPr>
          <w:rFonts w:ascii="Arial" w:eastAsia="Arial" w:hAnsi="Arial"/>
          <w:color w:val="000000"/>
          <w:sz w:val="24"/>
        </w:rPr>
        <w:t>Joint Schedule 3 (Insurance Requirements)</w:t>
      </w:r>
    </w:p>
    <w:p w14:paraId="33CCB3FD" w14:textId="77777777" w:rsidR="00E33EC6" w:rsidRDefault="00000000">
      <w:pPr>
        <w:numPr>
          <w:ilvl w:val="0"/>
          <w:numId w:val="2"/>
        </w:numPr>
        <w:tabs>
          <w:tab w:val="clear" w:pos="360"/>
          <w:tab w:val="left" w:pos="2952"/>
        </w:tabs>
        <w:spacing w:before="23" w:line="274" w:lineRule="exact"/>
        <w:ind w:left="2592"/>
        <w:textAlignment w:val="baseline"/>
        <w:rPr>
          <w:rFonts w:ascii="Arial" w:eastAsia="Arial" w:hAnsi="Arial"/>
          <w:color w:val="000000"/>
          <w:sz w:val="24"/>
        </w:rPr>
      </w:pPr>
      <w:r>
        <w:rPr>
          <w:rFonts w:ascii="Arial" w:eastAsia="Arial" w:hAnsi="Arial"/>
          <w:color w:val="000000"/>
          <w:sz w:val="24"/>
        </w:rPr>
        <w:t>Joint Schedule 4 (Commercially Sensitive Information)</w:t>
      </w:r>
    </w:p>
    <w:p w14:paraId="4F21D0F8" w14:textId="77777777" w:rsidR="00E33EC6" w:rsidRDefault="00000000">
      <w:pPr>
        <w:numPr>
          <w:ilvl w:val="0"/>
          <w:numId w:val="2"/>
        </w:numPr>
        <w:tabs>
          <w:tab w:val="clear" w:pos="360"/>
          <w:tab w:val="left" w:pos="2952"/>
        </w:tabs>
        <w:spacing w:before="24" w:line="274" w:lineRule="exact"/>
        <w:ind w:left="2592"/>
        <w:textAlignment w:val="baseline"/>
        <w:rPr>
          <w:rFonts w:ascii="Arial" w:eastAsia="Arial" w:hAnsi="Arial"/>
          <w:color w:val="000000"/>
          <w:sz w:val="24"/>
        </w:rPr>
      </w:pPr>
      <w:r>
        <w:rPr>
          <w:rFonts w:ascii="Arial" w:eastAsia="Arial" w:hAnsi="Arial"/>
          <w:color w:val="000000"/>
          <w:sz w:val="24"/>
        </w:rPr>
        <w:t>Joint Schedule 10 (Rectification Plan)</w:t>
      </w:r>
    </w:p>
    <w:p w14:paraId="5F5A8EB0" w14:textId="77777777" w:rsidR="00E33EC6" w:rsidRDefault="00000000">
      <w:pPr>
        <w:numPr>
          <w:ilvl w:val="0"/>
          <w:numId w:val="2"/>
        </w:numPr>
        <w:tabs>
          <w:tab w:val="clear" w:pos="360"/>
          <w:tab w:val="left" w:pos="2952"/>
        </w:tabs>
        <w:spacing w:before="24" w:line="274" w:lineRule="exact"/>
        <w:ind w:left="2592"/>
        <w:textAlignment w:val="baseline"/>
        <w:rPr>
          <w:rFonts w:ascii="Arial" w:eastAsia="Arial" w:hAnsi="Arial"/>
          <w:color w:val="000000"/>
          <w:sz w:val="24"/>
        </w:rPr>
      </w:pPr>
      <w:r>
        <w:rPr>
          <w:rFonts w:ascii="Arial" w:eastAsia="Arial" w:hAnsi="Arial"/>
          <w:color w:val="000000"/>
          <w:sz w:val="24"/>
        </w:rPr>
        <w:t>Joint Schedule 11 (Processing Data)</w:t>
      </w:r>
    </w:p>
    <w:p w14:paraId="3020D28D" w14:textId="77777777" w:rsidR="00E33EC6" w:rsidRDefault="00000000">
      <w:pPr>
        <w:numPr>
          <w:ilvl w:val="0"/>
          <w:numId w:val="3"/>
        </w:numPr>
        <w:tabs>
          <w:tab w:val="clear" w:pos="432"/>
          <w:tab w:val="left" w:pos="2232"/>
        </w:tabs>
        <w:spacing w:before="39" w:line="263" w:lineRule="exact"/>
        <w:ind w:left="1800"/>
        <w:textAlignment w:val="baseline"/>
        <w:rPr>
          <w:rFonts w:ascii="Arial" w:eastAsia="Arial" w:hAnsi="Arial"/>
          <w:color w:val="000000"/>
          <w:spacing w:val="-1"/>
          <w:sz w:val="24"/>
        </w:rPr>
      </w:pPr>
      <w:r>
        <w:rPr>
          <w:rFonts w:ascii="Arial" w:eastAsia="Arial" w:hAnsi="Arial"/>
          <w:color w:val="000000"/>
          <w:spacing w:val="-1"/>
          <w:sz w:val="24"/>
        </w:rPr>
        <w:t>Order Schedules for RM6126</w:t>
      </w:r>
    </w:p>
    <w:p w14:paraId="763A322D" w14:textId="77777777" w:rsidR="00E33EC6" w:rsidRDefault="00000000">
      <w:pPr>
        <w:numPr>
          <w:ilvl w:val="0"/>
          <w:numId w:val="2"/>
        </w:numPr>
        <w:tabs>
          <w:tab w:val="clear" w:pos="360"/>
          <w:tab w:val="left" w:pos="2952"/>
        </w:tabs>
        <w:spacing w:before="43" w:line="274" w:lineRule="exact"/>
        <w:ind w:left="2592"/>
        <w:textAlignment w:val="baseline"/>
        <w:rPr>
          <w:rFonts w:ascii="Arial" w:eastAsia="Arial" w:hAnsi="Arial"/>
          <w:color w:val="000000"/>
          <w:sz w:val="24"/>
        </w:rPr>
      </w:pPr>
      <w:r>
        <w:rPr>
          <w:rFonts w:ascii="Arial" w:eastAsia="Arial" w:hAnsi="Arial"/>
          <w:color w:val="000000"/>
          <w:sz w:val="24"/>
        </w:rPr>
        <w:t>Order Schedule 1 (Transparency Reports)</w:t>
      </w:r>
    </w:p>
    <w:p w14:paraId="31A3E913" w14:textId="77777777" w:rsidR="00E33EC6" w:rsidRDefault="00000000">
      <w:pPr>
        <w:numPr>
          <w:ilvl w:val="0"/>
          <w:numId w:val="2"/>
        </w:numPr>
        <w:tabs>
          <w:tab w:val="clear" w:pos="360"/>
          <w:tab w:val="left" w:pos="2952"/>
        </w:tabs>
        <w:spacing w:before="23" w:line="274" w:lineRule="exact"/>
        <w:ind w:left="2592"/>
        <w:textAlignment w:val="baseline"/>
        <w:rPr>
          <w:rFonts w:ascii="Arial" w:eastAsia="Arial" w:hAnsi="Arial"/>
          <w:color w:val="000000"/>
          <w:sz w:val="24"/>
        </w:rPr>
      </w:pPr>
      <w:r>
        <w:rPr>
          <w:rFonts w:ascii="Arial" w:eastAsia="Arial" w:hAnsi="Arial"/>
          <w:color w:val="000000"/>
          <w:sz w:val="24"/>
        </w:rPr>
        <w:t>Order Schedule 2 (Staff Transfer)</w:t>
      </w:r>
    </w:p>
    <w:p w14:paraId="78315A23" w14:textId="77777777" w:rsidR="00E33EC6" w:rsidRDefault="00000000">
      <w:pPr>
        <w:numPr>
          <w:ilvl w:val="0"/>
          <w:numId w:val="2"/>
        </w:numPr>
        <w:tabs>
          <w:tab w:val="clear" w:pos="360"/>
          <w:tab w:val="left" w:pos="2952"/>
        </w:tabs>
        <w:spacing w:before="24" w:line="274" w:lineRule="exact"/>
        <w:ind w:left="2592"/>
        <w:textAlignment w:val="baseline"/>
        <w:rPr>
          <w:rFonts w:ascii="Arial" w:eastAsia="Arial" w:hAnsi="Arial"/>
          <w:color w:val="000000"/>
          <w:sz w:val="24"/>
        </w:rPr>
      </w:pPr>
      <w:r>
        <w:rPr>
          <w:rFonts w:ascii="Arial" w:eastAsia="Arial" w:hAnsi="Arial"/>
          <w:color w:val="000000"/>
          <w:sz w:val="24"/>
        </w:rPr>
        <w:t>Order Schedule 3 (Continuous Improvement)</w:t>
      </w:r>
    </w:p>
    <w:p w14:paraId="185BE18F" w14:textId="77777777" w:rsidR="00E33EC6" w:rsidRDefault="00000000">
      <w:pPr>
        <w:numPr>
          <w:ilvl w:val="0"/>
          <w:numId w:val="2"/>
        </w:numPr>
        <w:tabs>
          <w:tab w:val="clear" w:pos="360"/>
          <w:tab w:val="left" w:pos="2952"/>
        </w:tabs>
        <w:spacing w:before="24" w:line="274" w:lineRule="exact"/>
        <w:ind w:left="2592"/>
        <w:textAlignment w:val="baseline"/>
        <w:rPr>
          <w:rFonts w:ascii="Arial" w:eastAsia="Arial" w:hAnsi="Arial"/>
          <w:color w:val="000000"/>
          <w:spacing w:val="-1"/>
          <w:sz w:val="24"/>
        </w:rPr>
      </w:pPr>
      <w:r>
        <w:rPr>
          <w:rFonts w:ascii="Arial" w:eastAsia="Arial" w:hAnsi="Arial"/>
          <w:color w:val="000000"/>
          <w:spacing w:val="-1"/>
          <w:sz w:val="24"/>
        </w:rPr>
        <w:t>Order Schedule 5 (Pricing Details)</w:t>
      </w:r>
    </w:p>
    <w:p w14:paraId="17E8F3B5" w14:textId="77777777" w:rsidR="00E33EC6" w:rsidRDefault="00000000">
      <w:pPr>
        <w:numPr>
          <w:ilvl w:val="0"/>
          <w:numId w:val="2"/>
        </w:numPr>
        <w:tabs>
          <w:tab w:val="clear" w:pos="360"/>
          <w:tab w:val="left" w:pos="2952"/>
        </w:tabs>
        <w:spacing w:before="28" w:line="274" w:lineRule="exact"/>
        <w:ind w:left="2592"/>
        <w:textAlignment w:val="baseline"/>
        <w:rPr>
          <w:rFonts w:ascii="Arial" w:eastAsia="Arial" w:hAnsi="Arial"/>
          <w:color w:val="000000"/>
          <w:sz w:val="24"/>
        </w:rPr>
      </w:pPr>
      <w:r>
        <w:rPr>
          <w:rFonts w:ascii="Arial" w:eastAsia="Arial" w:hAnsi="Arial"/>
          <w:color w:val="000000"/>
          <w:sz w:val="24"/>
        </w:rPr>
        <w:t>Order Schedule 7 (Key Supplier Staff)</w:t>
      </w:r>
    </w:p>
    <w:p w14:paraId="5EDA288A" w14:textId="77777777" w:rsidR="00E33EC6" w:rsidRDefault="00000000">
      <w:pPr>
        <w:numPr>
          <w:ilvl w:val="0"/>
          <w:numId w:val="2"/>
        </w:numPr>
        <w:tabs>
          <w:tab w:val="clear" w:pos="360"/>
          <w:tab w:val="left" w:pos="2952"/>
        </w:tabs>
        <w:spacing w:before="24" w:line="274" w:lineRule="exact"/>
        <w:ind w:left="2592"/>
        <w:textAlignment w:val="baseline"/>
        <w:rPr>
          <w:rFonts w:ascii="Arial" w:eastAsia="Arial" w:hAnsi="Arial"/>
          <w:color w:val="000000"/>
          <w:sz w:val="24"/>
        </w:rPr>
      </w:pPr>
      <w:r>
        <w:rPr>
          <w:rFonts w:ascii="Arial" w:eastAsia="Arial" w:hAnsi="Arial"/>
          <w:color w:val="000000"/>
          <w:sz w:val="24"/>
        </w:rPr>
        <w:t>Order Schedule 8 (Business Continuity and Disaster Recovery)</w:t>
      </w:r>
    </w:p>
    <w:p w14:paraId="72522267" w14:textId="77777777" w:rsidR="00E33EC6" w:rsidRDefault="00000000">
      <w:pPr>
        <w:numPr>
          <w:ilvl w:val="0"/>
          <w:numId w:val="2"/>
        </w:numPr>
        <w:tabs>
          <w:tab w:val="clear" w:pos="360"/>
          <w:tab w:val="left" w:pos="2952"/>
        </w:tabs>
        <w:spacing w:before="23" w:line="274" w:lineRule="exact"/>
        <w:ind w:left="2592"/>
        <w:textAlignment w:val="baseline"/>
        <w:rPr>
          <w:rFonts w:ascii="Arial" w:eastAsia="Arial" w:hAnsi="Arial"/>
          <w:color w:val="000000"/>
          <w:sz w:val="24"/>
        </w:rPr>
      </w:pPr>
      <w:r>
        <w:rPr>
          <w:rFonts w:ascii="Arial" w:eastAsia="Arial" w:hAnsi="Arial"/>
          <w:color w:val="000000"/>
          <w:sz w:val="24"/>
        </w:rPr>
        <w:t>Order Schedule 9 (Security) – Part A only</w:t>
      </w:r>
    </w:p>
    <w:p w14:paraId="53FEB550" w14:textId="77777777" w:rsidR="00E33EC6" w:rsidRDefault="00000000">
      <w:pPr>
        <w:numPr>
          <w:ilvl w:val="0"/>
          <w:numId w:val="2"/>
        </w:numPr>
        <w:tabs>
          <w:tab w:val="clear" w:pos="360"/>
          <w:tab w:val="left" w:pos="2952"/>
        </w:tabs>
        <w:spacing w:before="24" w:line="274" w:lineRule="exact"/>
        <w:ind w:left="2592"/>
        <w:textAlignment w:val="baseline"/>
        <w:rPr>
          <w:rFonts w:ascii="Arial" w:eastAsia="Arial" w:hAnsi="Arial"/>
          <w:color w:val="000000"/>
          <w:sz w:val="24"/>
        </w:rPr>
      </w:pPr>
      <w:r>
        <w:rPr>
          <w:rFonts w:ascii="Arial" w:eastAsia="Arial" w:hAnsi="Arial"/>
          <w:color w:val="000000"/>
          <w:sz w:val="24"/>
        </w:rPr>
        <w:t>Order Schedule 10 (Exit Management)</w:t>
      </w:r>
    </w:p>
    <w:p w14:paraId="6D7EAD7A" w14:textId="77777777" w:rsidR="00E33EC6" w:rsidRDefault="00000000">
      <w:pPr>
        <w:numPr>
          <w:ilvl w:val="0"/>
          <w:numId w:val="2"/>
        </w:numPr>
        <w:tabs>
          <w:tab w:val="clear" w:pos="360"/>
          <w:tab w:val="left" w:pos="2952"/>
        </w:tabs>
        <w:spacing w:before="23" w:line="274" w:lineRule="exact"/>
        <w:ind w:left="2592"/>
        <w:textAlignment w:val="baseline"/>
        <w:rPr>
          <w:rFonts w:ascii="Arial" w:eastAsia="Arial" w:hAnsi="Arial"/>
          <w:color w:val="000000"/>
          <w:sz w:val="24"/>
        </w:rPr>
      </w:pPr>
      <w:r>
        <w:rPr>
          <w:rFonts w:ascii="Arial" w:eastAsia="Arial" w:hAnsi="Arial"/>
          <w:color w:val="000000"/>
          <w:sz w:val="24"/>
        </w:rPr>
        <w:t>Order Schedule 14 (Service Levels)</w:t>
      </w:r>
    </w:p>
    <w:p w14:paraId="2FD22558" w14:textId="77777777" w:rsidR="00E33EC6" w:rsidRDefault="00000000">
      <w:pPr>
        <w:numPr>
          <w:ilvl w:val="0"/>
          <w:numId w:val="2"/>
        </w:numPr>
        <w:tabs>
          <w:tab w:val="clear" w:pos="360"/>
          <w:tab w:val="left" w:pos="2952"/>
        </w:tabs>
        <w:spacing w:before="24" w:line="274" w:lineRule="exact"/>
        <w:ind w:left="2592"/>
        <w:textAlignment w:val="baseline"/>
        <w:rPr>
          <w:rFonts w:ascii="Arial" w:eastAsia="Arial" w:hAnsi="Arial"/>
          <w:color w:val="000000"/>
          <w:sz w:val="24"/>
        </w:rPr>
      </w:pPr>
      <w:r>
        <w:rPr>
          <w:rFonts w:ascii="Arial" w:eastAsia="Arial" w:hAnsi="Arial"/>
          <w:color w:val="000000"/>
          <w:sz w:val="24"/>
        </w:rPr>
        <w:t>Order Schedule 15 (Order Contract Management)</w:t>
      </w:r>
    </w:p>
    <w:p w14:paraId="2BEF7CE8" w14:textId="77777777" w:rsidR="00E33EC6" w:rsidRDefault="00000000">
      <w:pPr>
        <w:numPr>
          <w:ilvl w:val="0"/>
          <w:numId w:val="2"/>
        </w:numPr>
        <w:tabs>
          <w:tab w:val="clear" w:pos="360"/>
          <w:tab w:val="left" w:pos="2952"/>
        </w:tabs>
        <w:spacing w:before="24" w:line="274" w:lineRule="exact"/>
        <w:ind w:left="2592"/>
        <w:textAlignment w:val="baseline"/>
        <w:rPr>
          <w:rFonts w:ascii="Arial" w:eastAsia="Arial" w:hAnsi="Arial"/>
          <w:color w:val="000000"/>
          <w:spacing w:val="-1"/>
          <w:sz w:val="24"/>
        </w:rPr>
      </w:pPr>
      <w:r>
        <w:rPr>
          <w:rFonts w:ascii="Arial" w:eastAsia="Arial" w:hAnsi="Arial"/>
          <w:color w:val="000000"/>
          <w:spacing w:val="-1"/>
          <w:sz w:val="24"/>
        </w:rPr>
        <w:t>Order Schedule 16 (Benchmarking)</w:t>
      </w:r>
    </w:p>
    <w:p w14:paraId="1D97A541" w14:textId="77777777" w:rsidR="00E33EC6" w:rsidRDefault="00000000">
      <w:pPr>
        <w:numPr>
          <w:ilvl w:val="0"/>
          <w:numId w:val="2"/>
        </w:numPr>
        <w:tabs>
          <w:tab w:val="clear" w:pos="360"/>
          <w:tab w:val="left" w:pos="2952"/>
        </w:tabs>
        <w:spacing w:before="23" w:line="274" w:lineRule="exact"/>
        <w:ind w:left="2592"/>
        <w:textAlignment w:val="baseline"/>
        <w:rPr>
          <w:rFonts w:ascii="Arial" w:eastAsia="Arial" w:hAnsi="Arial"/>
          <w:color w:val="000000"/>
          <w:sz w:val="24"/>
        </w:rPr>
      </w:pPr>
      <w:r>
        <w:rPr>
          <w:rFonts w:ascii="Arial" w:eastAsia="Arial" w:hAnsi="Arial"/>
          <w:color w:val="000000"/>
          <w:sz w:val="24"/>
        </w:rPr>
        <w:t>Order Schedule 20 (Order Specification)</w:t>
      </w:r>
    </w:p>
    <w:p w14:paraId="5DAB6157" w14:textId="77777777" w:rsidR="00E33EC6" w:rsidRDefault="00000000">
      <w:pPr>
        <w:numPr>
          <w:ilvl w:val="0"/>
          <w:numId w:val="1"/>
        </w:numPr>
        <w:tabs>
          <w:tab w:val="clear" w:pos="288"/>
          <w:tab w:val="left" w:pos="1800"/>
        </w:tabs>
        <w:spacing w:before="24" w:line="274" w:lineRule="exact"/>
        <w:ind w:left="1800" w:hanging="288"/>
        <w:textAlignment w:val="baseline"/>
        <w:rPr>
          <w:rFonts w:ascii="Arial" w:eastAsia="Arial" w:hAnsi="Arial"/>
          <w:color w:val="000000"/>
          <w:sz w:val="24"/>
        </w:rPr>
      </w:pPr>
      <w:r>
        <w:rPr>
          <w:rFonts w:ascii="Arial" w:eastAsia="Arial" w:hAnsi="Arial"/>
          <w:color w:val="000000"/>
          <w:sz w:val="24"/>
        </w:rPr>
        <w:t>CCS Core Terms (DPS version) v1.0.3</w:t>
      </w:r>
    </w:p>
    <w:p w14:paraId="12C21F53" w14:textId="77777777" w:rsidR="00E33EC6" w:rsidRDefault="00000000">
      <w:pPr>
        <w:numPr>
          <w:ilvl w:val="0"/>
          <w:numId w:val="1"/>
        </w:numPr>
        <w:tabs>
          <w:tab w:val="clear" w:pos="288"/>
          <w:tab w:val="left" w:pos="1800"/>
        </w:tabs>
        <w:spacing w:before="23" w:line="274" w:lineRule="exact"/>
        <w:ind w:left="1800" w:hanging="288"/>
        <w:textAlignment w:val="baseline"/>
        <w:rPr>
          <w:rFonts w:ascii="Arial" w:eastAsia="Arial" w:hAnsi="Arial"/>
          <w:color w:val="000000"/>
          <w:sz w:val="24"/>
        </w:rPr>
      </w:pPr>
      <w:r>
        <w:rPr>
          <w:rFonts w:ascii="Arial" w:eastAsia="Arial" w:hAnsi="Arial"/>
          <w:color w:val="000000"/>
          <w:sz w:val="24"/>
        </w:rPr>
        <w:t>Joint Schedule 5 (Corporate Social Responsibility) RM6126</w:t>
      </w:r>
    </w:p>
    <w:p w14:paraId="3C386907" w14:textId="77777777" w:rsidR="00E33EC6" w:rsidRDefault="00000000">
      <w:pPr>
        <w:numPr>
          <w:ilvl w:val="0"/>
          <w:numId w:val="1"/>
        </w:numPr>
        <w:tabs>
          <w:tab w:val="clear" w:pos="288"/>
          <w:tab w:val="left" w:pos="1800"/>
        </w:tabs>
        <w:spacing w:before="2" w:line="297" w:lineRule="exact"/>
        <w:ind w:left="1800" w:hanging="288"/>
        <w:textAlignment w:val="baseline"/>
        <w:rPr>
          <w:rFonts w:ascii="Arial" w:eastAsia="Arial" w:hAnsi="Arial"/>
          <w:color w:val="000000"/>
          <w:sz w:val="24"/>
        </w:rPr>
      </w:pPr>
      <w:r>
        <w:rPr>
          <w:rFonts w:ascii="Arial" w:eastAsia="Arial" w:hAnsi="Arial"/>
          <w:color w:val="000000"/>
          <w:sz w:val="24"/>
        </w:rPr>
        <w:t>Order Schedule 4 (Order Tender) as long as any parts of the Order Tender that offer a better commercial position for the Buyer (as decided by the Buyer) take precedence over the documents above.</w:t>
      </w:r>
    </w:p>
    <w:p w14:paraId="5B21FC05" w14:textId="77777777" w:rsidR="00E33EC6" w:rsidRDefault="00000000">
      <w:pPr>
        <w:spacing w:before="297" w:line="298" w:lineRule="exact"/>
        <w:ind w:left="1080"/>
        <w:textAlignment w:val="baseline"/>
        <w:rPr>
          <w:rFonts w:ascii="Arial" w:eastAsia="Arial" w:hAnsi="Arial"/>
          <w:color w:val="000000"/>
          <w:sz w:val="24"/>
        </w:rPr>
      </w:pPr>
      <w:r>
        <w:rPr>
          <w:rFonts w:ascii="Arial" w:eastAsia="Arial" w:hAnsi="Arial"/>
          <w:color w:val="000000"/>
          <w:sz w:val="24"/>
        </w:rPr>
        <w:t>No other Supplier terms are part of the Order Contract. That includes any terms written on the back of, added to this Order Form, or presented at the time of delivery.</w:t>
      </w:r>
    </w:p>
    <w:p w14:paraId="41CE3AC9" w14:textId="77777777" w:rsidR="00E33EC6" w:rsidRDefault="00000000">
      <w:pPr>
        <w:spacing w:before="321" w:line="274" w:lineRule="exact"/>
        <w:ind w:left="1080"/>
        <w:textAlignment w:val="baseline"/>
        <w:rPr>
          <w:rFonts w:ascii="Arial" w:eastAsia="Arial" w:hAnsi="Arial"/>
          <w:color w:val="000000"/>
          <w:sz w:val="24"/>
        </w:rPr>
      </w:pPr>
      <w:r>
        <w:rPr>
          <w:rFonts w:ascii="Arial" w:eastAsia="Arial" w:hAnsi="Arial"/>
          <w:color w:val="000000"/>
          <w:sz w:val="24"/>
        </w:rPr>
        <w:t>ORDER SPECIAL TERMS</w:t>
      </w:r>
    </w:p>
    <w:p w14:paraId="1FB20B3C" w14:textId="77777777" w:rsidR="00E33EC6" w:rsidRDefault="00000000">
      <w:pPr>
        <w:spacing w:before="24" w:line="274" w:lineRule="exact"/>
        <w:ind w:left="1080"/>
        <w:textAlignment w:val="baseline"/>
        <w:rPr>
          <w:rFonts w:ascii="Arial" w:eastAsia="Arial" w:hAnsi="Arial"/>
          <w:color w:val="000000"/>
          <w:sz w:val="24"/>
        </w:rPr>
      </w:pPr>
      <w:r>
        <w:rPr>
          <w:rFonts w:ascii="Arial" w:eastAsia="Arial" w:hAnsi="Arial"/>
          <w:color w:val="000000"/>
          <w:sz w:val="24"/>
        </w:rPr>
        <w:t>The following Special Terms are incorporated into this Order Contract:</w:t>
      </w:r>
    </w:p>
    <w:p w14:paraId="0C65CAF3" w14:textId="77777777" w:rsidR="00E33EC6" w:rsidRDefault="00000000">
      <w:pPr>
        <w:spacing w:before="295" w:line="300" w:lineRule="exact"/>
        <w:ind w:left="1080" w:right="432"/>
        <w:textAlignment w:val="baseline"/>
        <w:rPr>
          <w:rFonts w:ascii="Arial" w:eastAsia="Arial" w:hAnsi="Arial"/>
          <w:color w:val="000000"/>
          <w:sz w:val="24"/>
        </w:rPr>
      </w:pPr>
      <w:r>
        <w:rPr>
          <w:rFonts w:ascii="Arial" w:eastAsia="Arial" w:hAnsi="Arial"/>
          <w:color w:val="000000"/>
          <w:sz w:val="24"/>
        </w:rPr>
        <w:t>Special Term 1: The Buyer has the right to extend the contract beyond the Order Initial Period for One Year to 7th October 2024 by giving One Month’s notice in writing.</w:t>
      </w:r>
    </w:p>
    <w:p w14:paraId="38279110" w14:textId="77777777" w:rsidR="00E33EC6" w:rsidRDefault="00000000">
      <w:pPr>
        <w:tabs>
          <w:tab w:val="left" w:pos="5472"/>
        </w:tabs>
        <w:spacing w:before="321" w:line="276" w:lineRule="exact"/>
        <w:ind w:left="1080"/>
        <w:textAlignment w:val="baseline"/>
        <w:rPr>
          <w:rFonts w:ascii="Arial" w:eastAsia="Arial" w:hAnsi="Arial"/>
          <w:color w:val="000000"/>
          <w:spacing w:val="-1"/>
          <w:sz w:val="24"/>
        </w:rPr>
      </w:pPr>
      <w:r>
        <w:rPr>
          <w:rFonts w:ascii="Arial" w:eastAsia="Arial" w:hAnsi="Arial"/>
          <w:color w:val="000000"/>
          <w:spacing w:val="-1"/>
          <w:sz w:val="24"/>
        </w:rPr>
        <w:t>ORDER START DATE:</w:t>
      </w:r>
      <w:r>
        <w:rPr>
          <w:rFonts w:ascii="Arial" w:eastAsia="Arial" w:hAnsi="Arial"/>
          <w:color w:val="000000"/>
          <w:spacing w:val="-1"/>
          <w:sz w:val="24"/>
        </w:rPr>
        <w:tab/>
      </w:r>
      <w:r>
        <w:rPr>
          <w:rFonts w:ascii="Arial" w:eastAsia="Arial" w:hAnsi="Arial"/>
          <w:b/>
          <w:color w:val="000000"/>
          <w:spacing w:val="-1"/>
          <w:sz w:val="24"/>
        </w:rPr>
        <w:t>3rd August 2022</w:t>
      </w:r>
    </w:p>
    <w:p w14:paraId="60F4E2E9" w14:textId="77777777" w:rsidR="00E33EC6" w:rsidRDefault="00000000">
      <w:pPr>
        <w:spacing w:before="299" w:line="228"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2DB1E527"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2 </w:t>
      </w:r>
      <w:r>
        <w:rPr>
          <w:rFonts w:ascii="Arial" w:eastAsia="Arial" w:hAnsi="Arial"/>
          <w:color w:val="000000"/>
          <w:sz w:val="20"/>
        </w:rPr>
        <w:br/>
        <w:t>Model Version: v1.3</w:t>
      </w:r>
    </w:p>
    <w:p w14:paraId="1CB0E136" w14:textId="77777777" w:rsidR="00E33EC6" w:rsidRDefault="00E33EC6">
      <w:pPr>
        <w:sectPr w:rsidR="00E33EC6">
          <w:pgSz w:w="11909" w:h="16838"/>
          <w:pgMar w:top="180" w:right="1444" w:bottom="302" w:left="325" w:header="720" w:footer="720" w:gutter="0"/>
          <w:cols w:space="720"/>
        </w:sectPr>
      </w:pPr>
    </w:p>
    <w:p w14:paraId="48BC9881"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6335612" w14:textId="77777777" w:rsidR="00E33EC6" w:rsidRDefault="00000000">
      <w:pPr>
        <w:spacing w:before="340" w:line="228" w:lineRule="exact"/>
        <w:ind w:left="1080"/>
        <w:textAlignment w:val="baseline"/>
        <w:rPr>
          <w:rFonts w:ascii="Arial" w:eastAsia="Arial" w:hAnsi="Arial"/>
          <w:b/>
          <w:color w:val="000000"/>
          <w:sz w:val="20"/>
        </w:rPr>
      </w:pPr>
      <w:r>
        <w:rPr>
          <w:rFonts w:ascii="Arial" w:eastAsia="Arial" w:hAnsi="Arial"/>
          <w:b/>
          <w:color w:val="000000"/>
          <w:sz w:val="20"/>
        </w:rPr>
        <w:t xml:space="preserve">DPS Schedule 6 (Order Form Template and Order Schedules) </w:t>
      </w:r>
      <w:r>
        <w:rPr>
          <w:rFonts w:ascii="Arial" w:eastAsia="Arial" w:hAnsi="Arial"/>
          <w:b/>
          <w:color w:val="000000"/>
          <w:sz w:val="20"/>
        </w:rPr>
        <w:br/>
      </w:r>
      <w:r>
        <w:rPr>
          <w:rFonts w:ascii="Arial" w:eastAsia="Arial" w:hAnsi="Arial"/>
          <w:color w:val="000000"/>
          <w:sz w:val="20"/>
        </w:rPr>
        <w:t>Crown Copyright 2021</w:t>
      </w:r>
    </w:p>
    <w:p w14:paraId="7A79B5C5" w14:textId="77777777" w:rsidR="00E33EC6" w:rsidRDefault="00000000">
      <w:pPr>
        <w:tabs>
          <w:tab w:val="left" w:pos="5472"/>
        </w:tabs>
        <w:spacing w:before="546" w:line="297" w:lineRule="exact"/>
        <w:ind w:left="1080"/>
        <w:textAlignment w:val="baseline"/>
        <w:rPr>
          <w:rFonts w:ascii="Arial" w:eastAsia="Arial" w:hAnsi="Arial"/>
          <w:color w:val="000000"/>
          <w:spacing w:val="-3"/>
          <w:sz w:val="24"/>
        </w:rPr>
      </w:pPr>
      <w:r>
        <w:rPr>
          <w:rFonts w:ascii="Arial" w:eastAsia="Arial" w:hAnsi="Arial"/>
          <w:color w:val="000000"/>
          <w:spacing w:val="-3"/>
          <w:sz w:val="24"/>
        </w:rPr>
        <w:t>ORDER EXPIRY DATE:</w:t>
      </w:r>
      <w:r>
        <w:rPr>
          <w:rFonts w:ascii="Arial" w:eastAsia="Arial" w:hAnsi="Arial"/>
          <w:color w:val="000000"/>
          <w:spacing w:val="-3"/>
          <w:sz w:val="24"/>
        </w:rPr>
        <w:tab/>
      </w:r>
      <w:r>
        <w:rPr>
          <w:rFonts w:ascii="Arial" w:eastAsia="Arial" w:hAnsi="Arial"/>
          <w:b/>
          <w:color w:val="000000"/>
          <w:spacing w:val="-3"/>
          <w:sz w:val="24"/>
        </w:rPr>
        <w:t>7</w:t>
      </w:r>
      <w:r>
        <w:rPr>
          <w:rFonts w:ascii="Arial" w:eastAsia="Arial" w:hAnsi="Arial"/>
          <w:b/>
          <w:color w:val="000000"/>
          <w:spacing w:val="-3"/>
          <w:sz w:val="24"/>
          <w:vertAlign w:val="superscript"/>
        </w:rPr>
        <w:t>th</w:t>
      </w:r>
      <w:r>
        <w:rPr>
          <w:rFonts w:ascii="Arial" w:eastAsia="Arial" w:hAnsi="Arial"/>
          <w:b/>
          <w:color w:val="000000"/>
          <w:spacing w:val="-3"/>
          <w:sz w:val="24"/>
        </w:rPr>
        <w:t xml:space="preserve"> October 2023</w:t>
      </w:r>
    </w:p>
    <w:p w14:paraId="2A3F407A" w14:textId="77777777" w:rsidR="00E33EC6" w:rsidRDefault="00000000">
      <w:pPr>
        <w:tabs>
          <w:tab w:val="left" w:pos="5472"/>
        </w:tabs>
        <w:spacing w:before="304" w:line="297" w:lineRule="exact"/>
        <w:ind w:left="1080"/>
        <w:textAlignment w:val="baseline"/>
        <w:rPr>
          <w:rFonts w:ascii="Arial" w:eastAsia="Arial" w:hAnsi="Arial"/>
          <w:color w:val="000000"/>
          <w:spacing w:val="-1"/>
          <w:sz w:val="24"/>
        </w:rPr>
      </w:pPr>
      <w:r>
        <w:rPr>
          <w:rFonts w:ascii="Arial" w:eastAsia="Arial" w:hAnsi="Arial"/>
          <w:color w:val="000000"/>
          <w:spacing w:val="-1"/>
          <w:sz w:val="24"/>
        </w:rPr>
        <w:t>ORDER INITIAL PERIOD:</w:t>
      </w:r>
      <w:r>
        <w:rPr>
          <w:rFonts w:ascii="Arial" w:eastAsia="Arial" w:hAnsi="Arial"/>
          <w:color w:val="000000"/>
          <w:spacing w:val="-1"/>
          <w:sz w:val="24"/>
        </w:rPr>
        <w:tab/>
      </w:r>
      <w:r>
        <w:rPr>
          <w:rFonts w:ascii="Arial" w:eastAsia="Arial" w:hAnsi="Arial"/>
          <w:b/>
          <w:color w:val="000000"/>
          <w:spacing w:val="-1"/>
          <w:sz w:val="24"/>
        </w:rPr>
        <w:t>1 year, 2 Months</w:t>
      </w:r>
    </w:p>
    <w:p w14:paraId="5799502D" w14:textId="77777777" w:rsidR="00E33EC6" w:rsidRDefault="00000000">
      <w:pPr>
        <w:spacing w:before="322" w:line="274" w:lineRule="exact"/>
        <w:ind w:left="1080"/>
        <w:textAlignment w:val="baseline"/>
        <w:rPr>
          <w:rFonts w:ascii="Arial" w:eastAsia="Arial" w:hAnsi="Arial"/>
          <w:color w:val="000000"/>
          <w:spacing w:val="-1"/>
          <w:sz w:val="24"/>
        </w:rPr>
      </w:pPr>
      <w:r>
        <w:rPr>
          <w:rFonts w:ascii="Arial" w:eastAsia="Arial" w:hAnsi="Arial"/>
          <w:color w:val="000000"/>
          <w:spacing w:val="-1"/>
          <w:sz w:val="24"/>
        </w:rPr>
        <w:t>DELIVERABLES</w:t>
      </w:r>
    </w:p>
    <w:p w14:paraId="2FA5AF9B" w14:textId="77777777" w:rsidR="00E33EC6" w:rsidRDefault="00000000">
      <w:pPr>
        <w:spacing w:before="23" w:line="274" w:lineRule="exact"/>
        <w:ind w:left="1080"/>
        <w:textAlignment w:val="baseline"/>
        <w:rPr>
          <w:rFonts w:ascii="Arial" w:eastAsia="Arial" w:hAnsi="Arial"/>
          <w:color w:val="000000"/>
          <w:sz w:val="24"/>
        </w:rPr>
      </w:pPr>
      <w:r>
        <w:rPr>
          <w:rFonts w:ascii="Arial" w:eastAsia="Arial" w:hAnsi="Arial"/>
          <w:color w:val="000000"/>
          <w:sz w:val="24"/>
        </w:rPr>
        <w:t>See details in Order Schedule 20 (Order Specification)</w:t>
      </w:r>
    </w:p>
    <w:p w14:paraId="024E9E4F" w14:textId="77777777" w:rsidR="00E33EC6" w:rsidRDefault="00000000">
      <w:pPr>
        <w:spacing w:before="321" w:line="274" w:lineRule="exact"/>
        <w:ind w:left="1080"/>
        <w:textAlignment w:val="baseline"/>
        <w:rPr>
          <w:rFonts w:ascii="Arial" w:eastAsia="Arial" w:hAnsi="Arial"/>
          <w:color w:val="000000"/>
          <w:sz w:val="24"/>
        </w:rPr>
      </w:pPr>
      <w:r>
        <w:rPr>
          <w:rFonts w:ascii="Arial" w:eastAsia="Arial" w:hAnsi="Arial"/>
          <w:color w:val="000000"/>
          <w:sz w:val="24"/>
        </w:rPr>
        <w:t>MAXIMUM LIABILITY</w:t>
      </w:r>
    </w:p>
    <w:p w14:paraId="1D1BFDBD" w14:textId="77777777" w:rsidR="00E33EC6" w:rsidRDefault="00000000">
      <w:pPr>
        <w:spacing w:before="24" w:line="274" w:lineRule="exact"/>
        <w:ind w:left="1080"/>
        <w:textAlignment w:val="baseline"/>
        <w:rPr>
          <w:rFonts w:ascii="Arial" w:eastAsia="Arial" w:hAnsi="Arial"/>
          <w:color w:val="000000"/>
          <w:sz w:val="24"/>
        </w:rPr>
      </w:pPr>
      <w:r>
        <w:rPr>
          <w:rFonts w:ascii="Arial" w:eastAsia="Arial" w:hAnsi="Arial"/>
          <w:color w:val="000000"/>
          <w:sz w:val="24"/>
        </w:rPr>
        <w:t>The limitation of liability for this Order Contract is stated in Clause 11.2 of the Core</w:t>
      </w:r>
    </w:p>
    <w:p w14:paraId="55E2089D" w14:textId="77777777" w:rsidR="00E33EC6" w:rsidRDefault="00000000">
      <w:pPr>
        <w:spacing w:before="24" w:line="274" w:lineRule="exact"/>
        <w:ind w:left="1080"/>
        <w:textAlignment w:val="baseline"/>
        <w:rPr>
          <w:rFonts w:ascii="Arial" w:eastAsia="Arial" w:hAnsi="Arial"/>
          <w:color w:val="000000"/>
          <w:spacing w:val="-2"/>
          <w:sz w:val="24"/>
        </w:rPr>
      </w:pPr>
      <w:r>
        <w:rPr>
          <w:rFonts w:ascii="Arial" w:eastAsia="Arial" w:hAnsi="Arial"/>
          <w:color w:val="000000"/>
          <w:spacing w:val="-2"/>
          <w:sz w:val="24"/>
        </w:rPr>
        <w:t>Terms.</w:t>
      </w:r>
    </w:p>
    <w:p w14:paraId="5B714E6B" w14:textId="77777777" w:rsidR="00E33EC6" w:rsidRDefault="00000000">
      <w:pPr>
        <w:spacing w:before="298" w:line="297" w:lineRule="exact"/>
        <w:ind w:left="1080" w:right="144"/>
        <w:textAlignment w:val="baseline"/>
        <w:rPr>
          <w:rFonts w:ascii="Arial" w:eastAsia="Arial" w:hAnsi="Arial"/>
          <w:color w:val="000000"/>
          <w:sz w:val="24"/>
        </w:rPr>
      </w:pPr>
      <w:r>
        <w:rPr>
          <w:rFonts w:ascii="Arial" w:eastAsia="Arial" w:hAnsi="Arial"/>
          <w:color w:val="000000"/>
          <w:sz w:val="24"/>
        </w:rPr>
        <w:t>The Estimated Year 1 Charges used to calculate liability in the first Contract Year is £484,500 charges in the first 12 months of the Contract.</w:t>
      </w:r>
    </w:p>
    <w:p w14:paraId="24DA417B" w14:textId="77777777" w:rsidR="00E33EC6" w:rsidRDefault="00000000">
      <w:pPr>
        <w:spacing w:before="322" w:line="274" w:lineRule="exact"/>
        <w:ind w:left="1080"/>
        <w:textAlignment w:val="baseline"/>
        <w:rPr>
          <w:rFonts w:ascii="Arial" w:eastAsia="Arial" w:hAnsi="Arial"/>
          <w:color w:val="000000"/>
          <w:spacing w:val="-1"/>
          <w:sz w:val="24"/>
        </w:rPr>
      </w:pPr>
      <w:r>
        <w:rPr>
          <w:rFonts w:ascii="Arial" w:eastAsia="Arial" w:hAnsi="Arial"/>
          <w:color w:val="000000"/>
          <w:spacing w:val="-1"/>
          <w:sz w:val="24"/>
        </w:rPr>
        <w:t>ORDER CHARGES</w:t>
      </w:r>
    </w:p>
    <w:p w14:paraId="640EC0A8" w14:textId="77777777" w:rsidR="00E33EC6" w:rsidRDefault="00000000">
      <w:pPr>
        <w:spacing w:before="28" w:line="274" w:lineRule="exact"/>
        <w:ind w:left="1080"/>
        <w:textAlignment w:val="baseline"/>
        <w:rPr>
          <w:rFonts w:ascii="Arial" w:eastAsia="Arial" w:hAnsi="Arial"/>
          <w:color w:val="000000"/>
          <w:sz w:val="24"/>
        </w:rPr>
      </w:pPr>
      <w:r>
        <w:rPr>
          <w:rFonts w:ascii="Arial" w:eastAsia="Arial" w:hAnsi="Arial"/>
          <w:color w:val="000000"/>
          <w:sz w:val="24"/>
        </w:rPr>
        <w:t>See details in Order Schedule 5 (Pricing Details)</w:t>
      </w:r>
    </w:p>
    <w:p w14:paraId="2501D6FB" w14:textId="77777777" w:rsidR="00E33EC6" w:rsidRDefault="00000000">
      <w:pPr>
        <w:spacing w:before="24" w:line="274" w:lineRule="exact"/>
        <w:ind w:left="1080"/>
        <w:textAlignment w:val="baseline"/>
        <w:rPr>
          <w:rFonts w:ascii="Arial" w:eastAsia="Arial" w:hAnsi="Arial"/>
          <w:color w:val="000000"/>
          <w:sz w:val="24"/>
        </w:rPr>
      </w:pPr>
      <w:r>
        <w:rPr>
          <w:rFonts w:ascii="Arial" w:eastAsia="Arial" w:hAnsi="Arial"/>
          <w:color w:val="000000"/>
          <w:sz w:val="24"/>
        </w:rPr>
        <w:t>The Charges will not be impacted by any change to the DPS Pricing. The Charges</w:t>
      </w:r>
    </w:p>
    <w:p w14:paraId="52A12EE1" w14:textId="77777777" w:rsidR="00E33EC6" w:rsidRDefault="00000000">
      <w:pPr>
        <w:spacing w:before="23" w:line="274" w:lineRule="exact"/>
        <w:ind w:left="1080"/>
        <w:textAlignment w:val="baseline"/>
        <w:rPr>
          <w:rFonts w:ascii="Arial" w:eastAsia="Arial" w:hAnsi="Arial"/>
          <w:color w:val="000000"/>
          <w:sz w:val="24"/>
        </w:rPr>
      </w:pPr>
      <w:r>
        <w:rPr>
          <w:rFonts w:ascii="Arial" w:eastAsia="Arial" w:hAnsi="Arial"/>
          <w:color w:val="000000"/>
          <w:sz w:val="24"/>
        </w:rPr>
        <w:t>can only be changed by agreement in writing between the Buyer and the Supplier</w:t>
      </w:r>
    </w:p>
    <w:p w14:paraId="0C904376" w14:textId="77777777" w:rsidR="00E33EC6" w:rsidRDefault="00000000">
      <w:pPr>
        <w:spacing w:before="24" w:line="274" w:lineRule="exact"/>
        <w:ind w:left="1080"/>
        <w:textAlignment w:val="baseline"/>
        <w:rPr>
          <w:rFonts w:ascii="Arial" w:eastAsia="Arial" w:hAnsi="Arial"/>
          <w:color w:val="000000"/>
          <w:spacing w:val="-2"/>
          <w:sz w:val="24"/>
        </w:rPr>
      </w:pPr>
      <w:r>
        <w:rPr>
          <w:rFonts w:ascii="Arial" w:eastAsia="Arial" w:hAnsi="Arial"/>
          <w:color w:val="000000"/>
          <w:spacing w:val="-2"/>
          <w:sz w:val="24"/>
        </w:rPr>
        <w:t>because of:</w:t>
      </w:r>
    </w:p>
    <w:p w14:paraId="1578B18E" w14:textId="77777777" w:rsidR="00E33EC6" w:rsidRDefault="00000000">
      <w:pPr>
        <w:numPr>
          <w:ilvl w:val="0"/>
          <w:numId w:val="4"/>
        </w:numPr>
        <w:tabs>
          <w:tab w:val="clear" w:pos="360"/>
          <w:tab w:val="left" w:pos="1872"/>
        </w:tabs>
        <w:spacing w:before="39" w:line="263" w:lineRule="exact"/>
        <w:ind w:left="1512"/>
        <w:textAlignment w:val="baseline"/>
        <w:rPr>
          <w:rFonts w:ascii="Arial" w:eastAsia="Arial" w:hAnsi="Arial"/>
          <w:color w:val="000000"/>
          <w:spacing w:val="-1"/>
          <w:sz w:val="24"/>
        </w:rPr>
      </w:pPr>
      <w:r>
        <w:rPr>
          <w:rFonts w:ascii="Arial" w:eastAsia="Arial" w:hAnsi="Arial"/>
          <w:color w:val="000000"/>
          <w:spacing w:val="-1"/>
          <w:sz w:val="24"/>
        </w:rPr>
        <w:t>Specific Change in Law</w:t>
      </w:r>
    </w:p>
    <w:p w14:paraId="52404417" w14:textId="77777777" w:rsidR="00E33EC6" w:rsidRDefault="00000000">
      <w:pPr>
        <w:numPr>
          <w:ilvl w:val="0"/>
          <w:numId w:val="4"/>
        </w:numPr>
        <w:tabs>
          <w:tab w:val="clear" w:pos="360"/>
          <w:tab w:val="left" w:pos="1872"/>
        </w:tabs>
        <w:spacing w:before="35" w:line="263" w:lineRule="exact"/>
        <w:ind w:left="1512"/>
        <w:textAlignment w:val="baseline"/>
        <w:rPr>
          <w:rFonts w:ascii="Arial" w:eastAsia="Arial" w:hAnsi="Arial"/>
          <w:color w:val="000000"/>
          <w:sz w:val="24"/>
        </w:rPr>
      </w:pPr>
      <w:r>
        <w:rPr>
          <w:rFonts w:ascii="Arial" w:eastAsia="Arial" w:hAnsi="Arial"/>
          <w:color w:val="000000"/>
          <w:sz w:val="24"/>
        </w:rPr>
        <w:t>Benchmarking using Order Schedule 16 (Benchmarking)</w:t>
      </w:r>
    </w:p>
    <w:p w14:paraId="06810658" w14:textId="77777777" w:rsidR="00E33EC6" w:rsidRDefault="00000000">
      <w:pPr>
        <w:spacing w:before="297" w:line="298" w:lineRule="exact"/>
        <w:ind w:left="1080"/>
        <w:textAlignment w:val="baseline"/>
        <w:rPr>
          <w:rFonts w:ascii="Arial" w:eastAsia="Arial" w:hAnsi="Arial"/>
          <w:color w:val="000000"/>
          <w:sz w:val="24"/>
        </w:rPr>
      </w:pPr>
      <w:r>
        <w:rPr>
          <w:rFonts w:ascii="Arial" w:eastAsia="Arial" w:hAnsi="Arial"/>
          <w:color w:val="000000"/>
          <w:sz w:val="24"/>
        </w:rPr>
        <w:t xml:space="preserve">REIMBURSABLE EXPENSES </w:t>
      </w:r>
      <w:r>
        <w:rPr>
          <w:rFonts w:ascii="Arial" w:eastAsia="Arial" w:hAnsi="Arial"/>
          <w:color w:val="000000"/>
          <w:sz w:val="24"/>
        </w:rPr>
        <w:br/>
        <w:t>None</w:t>
      </w:r>
    </w:p>
    <w:p w14:paraId="1EDD053C" w14:textId="77777777" w:rsidR="00E33EC6" w:rsidRDefault="00000000">
      <w:pPr>
        <w:spacing w:before="340" w:line="274" w:lineRule="exact"/>
        <w:ind w:left="1080"/>
        <w:textAlignment w:val="baseline"/>
        <w:rPr>
          <w:rFonts w:ascii="Arial" w:eastAsia="Arial" w:hAnsi="Arial"/>
          <w:color w:val="000000"/>
          <w:spacing w:val="-1"/>
          <w:sz w:val="24"/>
        </w:rPr>
      </w:pPr>
      <w:r>
        <w:rPr>
          <w:rFonts w:ascii="Arial" w:eastAsia="Arial" w:hAnsi="Arial"/>
          <w:color w:val="000000"/>
          <w:spacing w:val="-1"/>
          <w:sz w:val="24"/>
        </w:rPr>
        <w:t>PAYMENT METHOD</w:t>
      </w:r>
    </w:p>
    <w:p w14:paraId="201E892B" w14:textId="77777777" w:rsidR="00E33EC6" w:rsidRDefault="00000000">
      <w:pPr>
        <w:spacing w:before="24" w:line="274" w:lineRule="exact"/>
        <w:ind w:left="1080"/>
        <w:textAlignment w:val="baseline"/>
        <w:rPr>
          <w:rFonts w:ascii="Arial" w:eastAsia="Arial" w:hAnsi="Arial"/>
          <w:color w:val="000000"/>
          <w:sz w:val="24"/>
        </w:rPr>
      </w:pPr>
      <w:r>
        <w:rPr>
          <w:rFonts w:ascii="Arial" w:eastAsia="Arial" w:hAnsi="Arial"/>
          <w:color w:val="000000"/>
          <w:sz w:val="24"/>
        </w:rPr>
        <w:t>Payable via BACS following the receipt of a correct invoice</w:t>
      </w:r>
    </w:p>
    <w:p w14:paraId="4E80FD34" w14:textId="77777777" w:rsidR="00E33EC6" w:rsidRDefault="00000000">
      <w:pPr>
        <w:spacing w:before="321" w:line="273" w:lineRule="exact"/>
        <w:ind w:left="1080"/>
        <w:textAlignment w:val="baseline"/>
        <w:rPr>
          <w:rFonts w:ascii="Arial" w:eastAsia="Arial" w:hAnsi="Arial"/>
          <w:color w:val="000000"/>
          <w:spacing w:val="-1"/>
          <w:sz w:val="24"/>
        </w:rPr>
      </w:pPr>
      <w:r>
        <w:rPr>
          <w:rFonts w:ascii="Arial" w:eastAsia="Arial" w:hAnsi="Arial"/>
          <w:color w:val="000000"/>
          <w:spacing w:val="-1"/>
          <w:sz w:val="24"/>
        </w:rPr>
        <w:t>BUYER’S INVOICE ADDRESS:</w:t>
      </w:r>
    </w:p>
    <w:p w14:paraId="45D8AF28" w14:textId="77777777" w:rsidR="002D52AD" w:rsidRDefault="002D52AD">
      <w:pPr>
        <w:spacing w:before="1" w:line="297" w:lineRule="exact"/>
        <w:ind w:left="1080"/>
        <w:textAlignment w:val="baseline"/>
        <w:rPr>
          <w:rFonts w:ascii="Arial" w:eastAsia="Arial" w:hAnsi="Arial"/>
          <w:b/>
          <w:color w:val="000000"/>
          <w:spacing w:val="-1"/>
          <w:sz w:val="24"/>
        </w:rPr>
      </w:pPr>
      <w:r>
        <w:rPr>
          <w:rFonts w:ascii="Arial" w:eastAsia="Arial" w:hAnsi="Arial"/>
          <w:b/>
          <w:color w:val="000000"/>
          <w:spacing w:val="-1"/>
          <w:sz w:val="24"/>
        </w:rPr>
        <w:t>[REDACTED]</w:t>
      </w:r>
    </w:p>
    <w:p w14:paraId="579A0333" w14:textId="52774D2E" w:rsidR="00E33EC6" w:rsidRDefault="00000000">
      <w:pPr>
        <w:spacing w:before="1" w:line="297" w:lineRule="exact"/>
        <w:ind w:left="1080"/>
        <w:textAlignment w:val="baseline"/>
        <w:rPr>
          <w:rFonts w:ascii="Arial" w:eastAsia="Arial" w:hAnsi="Arial"/>
          <w:b/>
          <w:color w:val="000000"/>
          <w:sz w:val="24"/>
        </w:rPr>
      </w:pPr>
      <w:r>
        <w:rPr>
          <w:rFonts w:ascii="Arial" w:eastAsia="Arial" w:hAnsi="Arial"/>
          <w:b/>
          <w:color w:val="000000"/>
          <w:sz w:val="24"/>
        </w:rPr>
        <w:t>1 Victoria Street, London, SW1H 0ET</w:t>
      </w:r>
    </w:p>
    <w:p w14:paraId="4A79AF71" w14:textId="77777777" w:rsidR="00E33EC6" w:rsidRDefault="00000000">
      <w:pPr>
        <w:spacing w:before="638" w:line="274" w:lineRule="exact"/>
        <w:ind w:left="1080"/>
        <w:textAlignment w:val="baseline"/>
        <w:rPr>
          <w:rFonts w:ascii="Arial" w:eastAsia="Arial" w:hAnsi="Arial"/>
          <w:color w:val="000000"/>
          <w:sz w:val="24"/>
        </w:rPr>
      </w:pPr>
      <w:r>
        <w:rPr>
          <w:rFonts w:ascii="Arial" w:eastAsia="Arial" w:hAnsi="Arial"/>
          <w:color w:val="000000"/>
          <w:sz w:val="24"/>
        </w:rPr>
        <w:t>BUYER’S AUTHORISED REPRESENTATIVE</w:t>
      </w:r>
    </w:p>
    <w:p w14:paraId="76A2E2A4" w14:textId="77777777" w:rsidR="002D52AD" w:rsidRDefault="002D52AD">
      <w:pPr>
        <w:spacing w:line="297" w:lineRule="exact"/>
        <w:ind w:left="1080"/>
        <w:textAlignment w:val="baseline"/>
        <w:rPr>
          <w:rFonts w:ascii="Arial" w:eastAsia="Arial" w:hAnsi="Arial"/>
          <w:b/>
          <w:color w:val="000000"/>
          <w:spacing w:val="-1"/>
          <w:sz w:val="24"/>
        </w:rPr>
      </w:pPr>
      <w:r>
        <w:rPr>
          <w:rFonts w:ascii="Arial" w:eastAsia="Arial" w:hAnsi="Arial"/>
          <w:b/>
          <w:color w:val="000000"/>
          <w:spacing w:val="-1"/>
          <w:sz w:val="24"/>
        </w:rPr>
        <w:t>[REDACTED]</w:t>
      </w:r>
    </w:p>
    <w:p w14:paraId="0614D6DB" w14:textId="20E46FD4" w:rsidR="00E33EC6" w:rsidRDefault="00000000">
      <w:pPr>
        <w:spacing w:line="297" w:lineRule="exact"/>
        <w:ind w:left="1080"/>
        <w:textAlignment w:val="baseline"/>
        <w:rPr>
          <w:rFonts w:ascii="Arial" w:eastAsia="Arial" w:hAnsi="Arial"/>
          <w:b/>
          <w:color w:val="000000"/>
          <w:sz w:val="24"/>
        </w:rPr>
      </w:pPr>
      <w:r>
        <w:rPr>
          <w:rFonts w:ascii="Arial" w:eastAsia="Arial" w:hAnsi="Arial"/>
          <w:b/>
          <w:color w:val="000000"/>
          <w:sz w:val="24"/>
        </w:rPr>
        <w:t>1 Victoria Street, London, SW1H 0ET</w:t>
      </w:r>
    </w:p>
    <w:p w14:paraId="68833878" w14:textId="77777777" w:rsidR="00E33EC6" w:rsidRDefault="00000000">
      <w:pPr>
        <w:spacing w:before="322" w:line="273" w:lineRule="exact"/>
        <w:ind w:left="1080"/>
        <w:textAlignment w:val="baseline"/>
        <w:rPr>
          <w:rFonts w:ascii="Arial" w:eastAsia="Arial" w:hAnsi="Arial"/>
          <w:color w:val="000000"/>
          <w:sz w:val="24"/>
        </w:rPr>
      </w:pPr>
      <w:r>
        <w:rPr>
          <w:rFonts w:ascii="Arial" w:eastAsia="Arial" w:hAnsi="Arial"/>
          <w:color w:val="000000"/>
          <w:sz w:val="24"/>
        </w:rPr>
        <w:t>BUYER’S ENVIRONMENTAL POLICY</w:t>
      </w:r>
    </w:p>
    <w:p w14:paraId="0D1A342E" w14:textId="77777777" w:rsidR="00E33EC6" w:rsidRDefault="00000000">
      <w:pPr>
        <w:spacing w:before="24" w:line="274" w:lineRule="exact"/>
        <w:ind w:left="1080"/>
        <w:textAlignment w:val="baseline"/>
        <w:rPr>
          <w:rFonts w:ascii="Arial" w:eastAsia="Arial" w:hAnsi="Arial"/>
          <w:color w:val="000000"/>
          <w:sz w:val="24"/>
        </w:rPr>
      </w:pPr>
      <w:r>
        <w:rPr>
          <w:rFonts w:ascii="Arial" w:eastAsia="Arial" w:hAnsi="Arial"/>
          <w:color w:val="000000"/>
          <w:sz w:val="24"/>
        </w:rPr>
        <w:t>The Department for Business, Energy and Industrial Strategy’s Environmental Policy</w:t>
      </w:r>
    </w:p>
    <w:p w14:paraId="4150815B" w14:textId="5594180F" w:rsidR="00E33EC6" w:rsidRDefault="00000000">
      <w:pPr>
        <w:spacing w:before="24" w:line="274" w:lineRule="exact"/>
        <w:ind w:left="1080"/>
        <w:textAlignment w:val="baseline"/>
        <w:rPr>
          <w:rFonts w:ascii="Arial" w:eastAsia="Arial" w:hAnsi="Arial"/>
          <w:color w:val="000000"/>
          <w:sz w:val="24"/>
        </w:rPr>
      </w:pPr>
      <w:r>
        <w:rPr>
          <w:rFonts w:ascii="Arial" w:eastAsia="Arial" w:hAnsi="Arial"/>
          <w:color w:val="000000"/>
          <w:sz w:val="24"/>
        </w:rPr>
        <w:t>is available</w:t>
      </w:r>
      <w:hyperlink r:id="rId8">
        <w:r>
          <w:rPr>
            <w:rFonts w:ascii="Arial" w:eastAsia="Arial" w:hAnsi="Arial"/>
            <w:color w:val="0000FF"/>
            <w:sz w:val="24"/>
            <w:u w:val="single"/>
          </w:rPr>
          <w:t xml:space="preserve"> here</w:t>
        </w:r>
      </w:hyperlink>
      <w:hyperlink r:id="rId9">
        <w:r>
          <w:rPr>
            <w:rFonts w:ascii="Arial" w:eastAsia="Arial" w:hAnsi="Arial"/>
            <w:color w:val="0000FF"/>
            <w:sz w:val="24"/>
            <w:u w:val="single"/>
          </w:rPr>
          <w:t>,</w:t>
        </w:r>
      </w:hyperlink>
      <w:r>
        <w:rPr>
          <w:rFonts w:ascii="Arial" w:eastAsia="Arial" w:hAnsi="Arial"/>
          <w:color w:val="000000"/>
          <w:sz w:val="24"/>
        </w:rPr>
        <w:t xml:space="preserve"> last updated September 2021.</w:t>
      </w:r>
    </w:p>
    <w:p w14:paraId="2D6BD470" w14:textId="1CC19020" w:rsidR="009E49CC" w:rsidRDefault="009E49CC">
      <w:pPr>
        <w:spacing w:before="24" w:line="274" w:lineRule="exact"/>
        <w:ind w:left="1080"/>
        <w:textAlignment w:val="baseline"/>
        <w:rPr>
          <w:rFonts w:ascii="Arial" w:eastAsia="Arial" w:hAnsi="Arial"/>
          <w:color w:val="000000"/>
          <w:sz w:val="24"/>
        </w:rPr>
      </w:pPr>
    </w:p>
    <w:p w14:paraId="48C2E162" w14:textId="774D4A8F" w:rsidR="009E49CC" w:rsidRDefault="009E49CC">
      <w:pPr>
        <w:spacing w:before="24" w:line="274" w:lineRule="exact"/>
        <w:ind w:left="1080"/>
        <w:textAlignment w:val="baseline"/>
        <w:rPr>
          <w:rFonts w:ascii="Arial" w:eastAsia="Arial" w:hAnsi="Arial"/>
          <w:color w:val="000000"/>
          <w:sz w:val="24"/>
        </w:rPr>
      </w:pPr>
    </w:p>
    <w:p w14:paraId="6B32479B" w14:textId="02F208A9" w:rsidR="009E49CC" w:rsidRDefault="009E49CC">
      <w:pPr>
        <w:spacing w:before="24" w:line="274" w:lineRule="exact"/>
        <w:ind w:left="1080"/>
        <w:textAlignment w:val="baseline"/>
        <w:rPr>
          <w:rFonts w:ascii="Arial" w:eastAsia="Arial" w:hAnsi="Arial"/>
          <w:color w:val="000000"/>
          <w:sz w:val="24"/>
        </w:rPr>
      </w:pPr>
    </w:p>
    <w:p w14:paraId="1A42FEE8" w14:textId="1739D703" w:rsidR="009E49CC" w:rsidRDefault="009E49CC">
      <w:pPr>
        <w:spacing w:before="24" w:line="274" w:lineRule="exact"/>
        <w:ind w:left="1080"/>
        <w:textAlignment w:val="baseline"/>
        <w:rPr>
          <w:rFonts w:ascii="Arial" w:eastAsia="Arial" w:hAnsi="Arial"/>
          <w:color w:val="000000"/>
          <w:sz w:val="24"/>
        </w:rPr>
      </w:pPr>
    </w:p>
    <w:p w14:paraId="7B5A1127" w14:textId="77777777" w:rsidR="009E49CC" w:rsidRDefault="009E49CC">
      <w:pPr>
        <w:spacing w:before="24" w:line="274" w:lineRule="exact"/>
        <w:ind w:left="1080"/>
        <w:textAlignment w:val="baseline"/>
        <w:rPr>
          <w:rFonts w:ascii="Arial" w:eastAsia="Arial" w:hAnsi="Arial"/>
          <w:color w:val="000000"/>
          <w:sz w:val="24"/>
        </w:rPr>
      </w:pPr>
    </w:p>
    <w:p w14:paraId="487F6630" w14:textId="77777777" w:rsidR="00E33EC6" w:rsidRDefault="00000000">
      <w:pPr>
        <w:spacing w:before="579" w:line="228"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5A800904"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3 </w:t>
      </w:r>
      <w:r>
        <w:rPr>
          <w:rFonts w:ascii="Arial" w:eastAsia="Arial" w:hAnsi="Arial"/>
          <w:color w:val="000000"/>
          <w:sz w:val="20"/>
        </w:rPr>
        <w:br/>
        <w:t>Model Version: v1.3</w:t>
      </w:r>
    </w:p>
    <w:p w14:paraId="7CE6C686" w14:textId="77777777" w:rsidR="00E33EC6" w:rsidRDefault="00E33EC6">
      <w:pPr>
        <w:sectPr w:rsidR="00E33EC6">
          <w:pgSz w:w="11909" w:h="16838"/>
          <w:pgMar w:top="180" w:right="1441" w:bottom="302" w:left="328" w:header="720" w:footer="720" w:gutter="0"/>
          <w:cols w:space="720"/>
        </w:sectPr>
      </w:pPr>
    </w:p>
    <w:p w14:paraId="3C5B0E59"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C4235FD" w14:textId="77777777" w:rsidR="00E33EC6" w:rsidRDefault="00000000">
      <w:pPr>
        <w:spacing w:before="340" w:line="228" w:lineRule="exact"/>
        <w:ind w:left="1080"/>
        <w:textAlignment w:val="baseline"/>
        <w:rPr>
          <w:rFonts w:ascii="Arial" w:eastAsia="Arial" w:hAnsi="Arial"/>
          <w:b/>
          <w:color w:val="000000"/>
          <w:sz w:val="20"/>
        </w:rPr>
      </w:pPr>
      <w:r>
        <w:rPr>
          <w:rFonts w:ascii="Arial" w:eastAsia="Arial" w:hAnsi="Arial"/>
          <w:b/>
          <w:color w:val="000000"/>
          <w:sz w:val="20"/>
        </w:rPr>
        <w:t xml:space="preserve">DPS Schedule 6 (Order Form Template and Order Schedules) </w:t>
      </w:r>
      <w:r>
        <w:rPr>
          <w:rFonts w:ascii="Arial" w:eastAsia="Arial" w:hAnsi="Arial"/>
          <w:b/>
          <w:color w:val="000000"/>
          <w:sz w:val="20"/>
        </w:rPr>
        <w:br/>
      </w:r>
      <w:r>
        <w:rPr>
          <w:rFonts w:ascii="Arial" w:eastAsia="Arial" w:hAnsi="Arial"/>
          <w:color w:val="000000"/>
          <w:sz w:val="20"/>
        </w:rPr>
        <w:t>Crown Copyright 2021</w:t>
      </w:r>
    </w:p>
    <w:p w14:paraId="631DF397" w14:textId="77777777" w:rsidR="00E33EC6" w:rsidRDefault="00000000">
      <w:pPr>
        <w:spacing w:before="278" w:line="276" w:lineRule="exact"/>
        <w:ind w:left="1080"/>
        <w:textAlignment w:val="baseline"/>
        <w:rPr>
          <w:rFonts w:ascii="Arial" w:eastAsia="Arial" w:hAnsi="Arial"/>
          <w:color w:val="000000"/>
          <w:sz w:val="24"/>
        </w:rPr>
      </w:pPr>
      <w:r>
        <w:rPr>
          <w:rFonts w:ascii="Arial" w:eastAsia="Arial" w:hAnsi="Arial"/>
          <w:color w:val="000000"/>
          <w:sz w:val="24"/>
        </w:rPr>
        <w:t>BUYER’S SECURITY POLICY</w:t>
      </w:r>
    </w:p>
    <w:p w14:paraId="0F16C90A" w14:textId="77777777" w:rsidR="00E33EC6" w:rsidRDefault="00000000">
      <w:pPr>
        <w:spacing w:before="21" w:line="276" w:lineRule="exact"/>
        <w:ind w:left="1080"/>
        <w:textAlignment w:val="baseline"/>
        <w:rPr>
          <w:rFonts w:ascii="Arial" w:eastAsia="Arial" w:hAnsi="Arial"/>
          <w:color w:val="000000"/>
          <w:sz w:val="24"/>
        </w:rPr>
      </w:pPr>
      <w:r>
        <w:rPr>
          <w:rFonts w:ascii="Arial" w:eastAsia="Arial" w:hAnsi="Arial"/>
          <w:color w:val="000000"/>
          <w:sz w:val="24"/>
        </w:rPr>
        <w:t>HMG’s Security Policy is available</w:t>
      </w:r>
      <w:hyperlink r:id="rId10">
        <w:r>
          <w:rPr>
            <w:rFonts w:ascii="Arial" w:eastAsia="Arial" w:hAnsi="Arial"/>
            <w:color w:val="0000FF"/>
            <w:sz w:val="24"/>
            <w:u w:val="single"/>
          </w:rPr>
          <w:t xml:space="preserve"> here</w:t>
        </w:r>
      </w:hyperlink>
      <w:hyperlink r:id="rId11">
        <w:r>
          <w:rPr>
            <w:rFonts w:ascii="Arial" w:eastAsia="Arial" w:hAnsi="Arial"/>
            <w:color w:val="0000FF"/>
            <w:sz w:val="24"/>
            <w:u w:val="single"/>
          </w:rPr>
          <w:t>,</w:t>
        </w:r>
      </w:hyperlink>
      <w:r>
        <w:rPr>
          <w:rFonts w:ascii="Arial" w:eastAsia="Arial" w:hAnsi="Arial"/>
          <w:color w:val="000000"/>
          <w:sz w:val="24"/>
        </w:rPr>
        <w:t xml:space="preserve"> last updated February 2022.</w:t>
      </w:r>
    </w:p>
    <w:p w14:paraId="782B4EA9" w14:textId="77777777" w:rsidR="00E33EC6" w:rsidRDefault="00000000">
      <w:pPr>
        <w:spacing w:before="319" w:line="276" w:lineRule="exact"/>
        <w:ind w:left="1080"/>
        <w:textAlignment w:val="baseline"/>
        <w:rPr>
          <w:rFonts w:ascii="Arial" w:eastAsia="Arial" w:hAnsi="Arial"/>
          <w:color w:val="000000"/>
          <w:sz w:val="24"/>
        </w:rPr>
      </w:pPr>
      <w:r>
        <w:rPr>
          <w:rFonts w:ascii="Arial" w:eastAsia="Arial" w:hAnsi="Arial"/>
          <w:color w:val="000000"/>
          <w:sz w:val="24"/>
        </w:rPr>
        <w:t>SUPPLIER’S AUTHORISED REPRESENTATIVE</w:t>
      </w:r>
    </w:p>
    <w:p w14:paraId="05F1A631" w14:textId="2E2F9AF8" w:rsidR="002D52AD" w:rsidRDefault="002D52AD">
      <w:pPr>
        <w:spacing w:before="22" w:line="269" w:lineRule="exact"/>
        <w:ind w:left="1080"/>
        <w:textAlignment w:val="baseline"/>
        <w:rPr>
          <w:rFonts w:ascii="Arial" w:eastAsia="Arial" w:hAnsi="Arial"/>
          <w:b/>
          <w:color w:val="000000"/>
          <w:spacing w:val="-1"/>
          <w:sz w:val="24"/>
        </w:rPr>
      </w:pPr>
      <w:r>
        <w:rPr>
          <w:rFonts w:ascii="Arial" w:eastAsia="Arial" w:hAnsi="Arial"/>
          <w:b/>
          <w:color w:val="000000"/>
          <w:spacing w:val="-1"/>
          <w:sz w:val="24"/>
        </w:rPr>
        <w:t>[REDACTED]</w:t>
      </w:r>
    </w:p>
    <w:p w14:paraId="0A140585" w14:textId="0CA736E5" w:rsidR="00E33EC6" w:rsidRDefault="00000000">
      <w:pPr>
        <w:spacing w:before="22" w:line="269" w:lineRule="exact"/>
        <w:ind w:left="1080"/>
        <w:textAlignment w:val="baseline"/>
        <w:rPr>
          <w:rFonts w:ascii="Arial" w:eastAsia="Arial" w:hAnsi="Arial"/>
          <w:b/>
          <w:color w:val="000000"/>
          <w:sz w:val="24"/>
        </w:rPr>
      </w:pPr>
      <w:r>
        <w:rPr>
          <w:rFonts w:ascii="Arial" w:eastAsia="Arial" w:hAnsi="Arial"/>
          <w:b/>
          <w:color w:val="000000"/>
          <w:sz w:val="24"/>
        </w:rPr>
        <w:t>Beech House, Greenfield Crescent, Edgbaston, Birmingham, B15 3BE</w:t>
      </w:r>
    </w:p>
    <w:p w14:paraId="3D2471F8" w14:textId="77777777" w:rsidR="00E33EC6" w:rsidRDefault="00000000">
      <w:pPr>
        <w:spacing w:before="326" w:line="276" w:lineRule="exact"/>
        <w:ind w:left="1080"/>
        <w:textAlignment w:val="baseline"/>
        <w:rPr>
          <w:rFonts w:ascii="Arial" w:eastAsia="Arial" w:hAnsi="Arial"/>
          <w:color w:val="000000"/>
          <w:sz w:val="24"/>
        </w:rPr>
      </w:pPr>
      <w:r>
        <w:rPr>
          <w:rFonts w:ascii="Arial" w:eastAsia="Arial" w:hAnsi="Arial"/>
          <w:color w:val="000000"/>
          <w:sz w:val="24"/>
        </w:rPr>
        <w:t>SUPPLIER’S CONTRACT MANAGER</w:t>
      </w:r>
    </w:p>
    <w:p w14:paraId="6AF8F957" w14:textId="77777777" w:rsidR="002D52AD" w:rsidRDefault="002D52AD">
      <w:pPr>
        <w:spacing w:before="21" w:line="269" w:lineRule="exact"/>
        <w:ind w:left="1080"/>
        <w:textAlignment w:val="baseline"/>
        <w:rPr>
          <w:rFonts w:ascii="Arial" w:eastAsia="Arial" w:hAnsi="Arial"/>
          <w:b/>
          <w:color w:val="000000"/>
          <w:spacing w:val="-1"/>
          <w:sz w:val="24"/>
        </w:rPr>
      </w:pPr>
      <w:r>
        <w:rPr>
          <w:rFonts w:ascii="Arial" w:eastAsia="Arial" w:hAnsi="Arial"/>
          <w:b/>
          <w:color w:val="000000"/>
          <w:spacing w:val="-1"/>
          <w:sz w:val="24"/>
        </w:rPr>
        <w:t>[REDACTED]</w:t>
      </w:r>
    </w:p>
    <w:p w14:paraId="333C725F" w14:textId="3776FDF2" w:rsidR="00E33EC6" w:rsidRDefault="00000000">
      <w:pPr>
        <w:spacing w:before="21" w:line="269" w:lineRule="exact"/>
        <w:ind w:left="1080"/>
        <w:textAlignment w:val="baseline"/>
        <w:rPr>
          <w:rFonts w:ascii="Arial" w:eastAsia="Arial" w:hAnsi="Arial"/>
          <w:b/>
          <w:color w:val="000000"/>
          <w:sz w:val="24"/>
        </w:rPr>
      </w:pPr>
      <w:r>
        <w:rPr>
          <w:rFonts w:ascii="Arial" w:eastAsia="Arial" w:hAnsi="Arial"/>
          <w:b/>
          <w:color w:val="000000"/>
          <w:sz w:val="24"/>
        </w:rPr>
        <w:t>Beech House, Greenfield Crescent, Edgbaston, Birmingham, B15 3BE</w:t>
      </w:r>
    </w:p>
    <w:p w14:paraId="30FC6EF8" w14:textId="77777777" w:rsidR="00E33EC6" w:rsidRDefault="00000000">
      <w:pPr>
        <w:spacing w:before="327" w:line="271" w:lineRule="exact"/>
        <w:ind w:left="1080"/>
        <w:textAlignment w:val="baseline"/>
        <w:rPr>
          <w:rFonts w:ascii="Arial" w:eastAsia="Arial" w:hAnsi="Arial"/>
          <w:color w:val="000000"/>
          <w:sz w:val="24"/>
        </w:rPr>
      </w:pPr>
      <w:r>
        <w:rPr>
          <w:rFonts w:ascii="Arial" w:eastAsia="Arial" w:hAnsi="Arial"/>
          <w:color w:val="000000"/>
          <w:sz w:val="24"/>
        </w:rPr>
        <w:t>PROGRESS REPORT FREQUENCY</w:t>
      </w:r>
    </w:p>
    <w:p w14:paraId="5F39EC5F" w14:textId="77777777" w:rsidR="00E33EC6" w:rsidRDefault="00000000">
      <w:pPr>
        <w:spacing w:before="5" w:line="297" w:lineRule="exact"/>
        <w:ind w:left="1080"/>
        <w:textAlignment w:val="baseline"/>
        <w:rPr>
          <w:rFonts w:ascii="Arial" w:eastAsia="Arial" w:hAnsi="Arial"/>
          <w:color w:val="000000"/>
          <w:sz w:val="24"/>
        </w:rPr>
      </w:pPr>
      <w:r>
        <w:rPr>
          <w:rFonts w:ascii="Arial" w:eastAsia="Arial" w:hAnsi="Arial"/>
          <w:color w:val="000000"/>
          <w:sz w:val="24"/>
        </w:rPr>
        <w:t>Fortnightly when the survey is in Field and monthly for other updates</w:t>
      </w:r>
      <w:r>
        <w:rPr>
          <w:rFonts w:ascii="Arial" w:eastAsia="Arial" w:hAnsi="Arial"/>
          <w:b/>
          <w:color w:val="000000"/>
          <w:sz w:val="24"/>
        </w:rPr>
        <w:t>.</w:t>
      </w:r>
    </w:p>
    <w:p w14:paraId="4C2DCEE7" w14:textId="77777777" w:rsidR="00E33EC6" w:rsidRDefault="00000000">
      <w:pPr>
        <w:spacing w:before="297" w:line="298" w:lineRule="exact"/>
        <w:ind w:left="1080"/>
        <w:textAlignment w:val="baseline"/>
        <w:rPr>
          <w:rFonts w:ascii="Arial" w:eastAsia="Arial" w:hAnsi="Arial"/>
          <w:color w:val="000000"/>
          <w:sz w:val="24"/>
        </w:rPr>
      </w:pPr>
      <w:r>
        <w:rPr>
          <w:rFonts w:ascii="Arial" w:eastAsia="Arial" w:hAnsi="Arial"/>
          <w:color w:val="000000"/>
          <w:sz w:val="24"/>
        </w:rPr>
        <w:t xml:space="preserve">PROGRESS MEETING FREQUENCY </w:t>
      </w:r>
      <w:r>
        <w:rPr>
          <w:rFonts w:ascii="Arial" w:eastAsia="Arial" w:hAnsi="Arial"/>
          <w:color w:val="000000"/>
          <w:sz w:val="24"/>
        </w:rPr>
        <w:br/>
        <w:t>Monthly first Working Day of each month.</w:t>
      </w:r>
    </w:p>
    <w:p w14:paraId="14675E52" w14:textId="77777777" w:rsidR="00E33EC6" w:rsidRDefault="00000000">
      <w:pPr>
        <w:spacing w:before="324" w:line="271" w:lineRule="exact"/>
        <w:ind w:left="1080"/>
        <w:textAlignment w:val="baseline"/>
        <w:rPr>
          <w:rFonts w:ascii="Arial" w:eastAsia="Arial" w:hAnsi="Arial"/>
          <w:color w:val="000000"/>
          <w:spacing w:val="-2"/>
          <w:sz w:val="24"/>
        </w:rPr>
      </w:pPr>
      <w:r>
        <w:rPr>
          <w:rFonts w:ascii="Arial" w:eastAsia="Arial" w:hAnsi="Arial"/>
          <w:color w:val="000000"/>
          <w:spacing w:val="-2"/>
          <w:sz w:val="24"/>
        </w:rPr>
        <w:t>KEY STAFF</w:t>
      </w:r>
    </w:p>
    <w:p w14:paraId="34D98FBA" w14:textId="77777777" w:rsidR="002D52AD" w:rsidRDefault="002D52AD">
      <w:pPr>
        <w:spacing w:before="22" w:line="271" w:lineRule="exact"/>
        <w:ind w:left="1080"/>
        <w:textAlignment w:val="baseline"/>
        <w:rPr>
          <w:rFonts w:ascii="Arial" w:eastAsia="Arial" w:hAnsi="Arial"/>
          <w:b/>
          <w:color w:val="000000"/>
          <w:spacing w:val="-1"/>
          <w:sz w:val="24"/>
        </w:rPr>
      </w:pPr>
      <w:r>
        <w:rPr>
          <w:rFonts w:ascii="Arial" w:eastAsia="Arial" w:hAnsi="Arial"/>
          <w:b/>
          <w:color w:val="000000"/>
          <w:spacing w:val="-1"/>
          <w:sz w:val="24"/>
        </w:rPr>
        <w:t>[REDACTED]</w:t>
      </w:r>
    </w:p>
    <w:p w14:paraId="5B0DC4A1" w14:textId="460B26BA" w:rsidR="00E33EC6" w:rsidRDefault="00000000">
      <w:pPr>
        <w:spacing w:before="22" w:line="271" w:lineRule="exact"/>
        <w:ind w:left="1080"/>
        <w:textAlignment w:val="baseline"/>
        <w:rPr>
          <w:rFonts w:ascii="Arial" w:eastAsia="Arial" w:hAnsi="Arial"/>
          <w:color w:val="000000"/>
          <w:sz w:val="24"/>
        </w:rPr>
      </w:pPr>
      <w:r>
        <w:rPr>
          <w:rFonts w:ascii="Arial" w:eastAsia="Arial" w:hAnsi="Arial"/>
          <w:color w:val="000000"/>
          <w:sz w:val="24"/>
        </w:rPr>
        <w:t>Beech House, Greenfield Crescent, Edgbaston, Birmingham, B15 3BE</w:t>
      </w:r>
    </w:p>
    <w:p w14:paraId="4D38ACE5" w14:textId="77777777" w:rsidR="002D52AD" w:rsidRDefault="002D52AD">
      <w:pPr>
        <w:spacing w:before="21" w:line="271" w:lineRule="exact"/>
        <w:ind w:left="1080"/>
        <w:textAlignment w:val="baseline"/>
        <w:rPr>
          <w:rFonts w:ascii="Arial" w:eastAsia="Arial" w:hAnsi="Arial"/>
          <w:b/>
          <w:color w:val="000000"/>
          <w:spacing w:val="-1"/>
          <w:sz w:val="24"/>
        </w:rPr>
      </w:pPr>
      <w:r>
        <w:rPr>
          <w:rFonts w:ascii="Arial" w:eastAsia="Arial" w:hAnsi="Arial"/>
          <w:b/>
          <w:color w:val="000000"/>
          <w:spacing w:val="-1"/>
          <w:sz w:val="24"/>
        </w:rPr>
        <w:t>[REDACTED]</w:t>
      </w:r>
    </w:p>
    <w:p w14:paraId="7B42BCC0" w14:textId="44FA310E" w:rsidR="00E33EC6" w:rsidRDefault="00000000">
      <w:pPr>
        <w:spacing w:before="21" w:line="271" w:lineRule="exact"/>
        <w:ind w:left="1080"/>
        <w:textAlignment w:val="baseline"/>
        <w:rPr>
          <w:rFonts w:ascii="Arial" w:eastAsia="Arial" w:hAnsi="Arial"/>
          <w:color w:val="000000"/>
          <w:sz w:val="24"/>
        </w:rPr>
      </w:pPr>
      <w:r>
        <w:rPr>
          <w:rFonts w:ascii="Arial" w:eastAsia="Arial" w:hAnsi="Arial"/>
          <w:color w:val="000000"/>
          <w:sz w:val="24"/>
        </w:rPr>
        <w:t>Beech House, Greenfield Crescent, Edgbaston, Birmingham, B15 3BE</w:t>
      </w:r>
    </w:p>
    <w:p w14:paraId="3C514D05" w14:textId="77777777" w:rsidR="002D52AD" w:rsidRDefault="002D52AD">
      <w:pPr>
        <w:spacing w:before="22" w:line="271" w:lineRule="exact"/>
        <w:ind w:left="1080"/>
        <w:textAlignment w:val="baseline"/>
        <w:rPr>
          <w:rFonts w:ascii="Arial" w:eastAsia="Arial" w:hAnsi="Arial"/>
          <w:b/>
          <w:color w:val="000000"/>
          <w:spacing w:val="-1"/>
          <w:sz w:val="24"/>
        </w:rPr>
      </w:pPr>
      <w:r>
        <w:rPr>
          <w:rFonts w:ascii="Arial" w:eastAsia="Arial" w:hAnsi="Arial"/>
          <w:b/>
          <w:color w:val="000000"/>
          <w:spacing w:val="-1"/>
          <w:sz w:val="24"/>
        </w:rPr>
        <w:t>[REDACTED]</w:t>
      </w:r>
    </w:p>
    <w:p w14:paraId="2C91B2CD" w14:textId="311CE386" w:rsidR="00E33EC6" w:rsidRDefault="00000000">
      <w:pPr>
        <w:spacing w:before="22" w:line="271" w:lineRule="exact"/>
        <w:ind w:left="1080"/>
        <w:textAlignment w:val="baseline"/>
        <w:rPr>
          <w:rFonts w:ascii="Arial" w:eastAsia="Arial" w:hAnsi="Arial"/>
          <w:color w:val="000000"/>
          <w:sz w:val="24"/>
        </w:rPr>
      </w:pPr>
      <w:r>
        <w:rPr>
          <w:rFonts w:ascii="Arial" w:eastAsia="Arial" w:hAnsi="Arial"/>
          <w:color w:val="000000"/>
          <w:sz w:val="24"/>
        </w:rPr>
        <w:t>Beech House, Greenfield Crescent, Edgbaston, Birmingham, B15 3BE</w:t>
      </w:r>
    </w:p>
    <w:p w14:paraId="490AF105" w14:textId="77777777" w:rsidR="002D52AD" w:rsidRDefault="002D52AD">
      <w:pPr>
        <w:spacing w:before="22" w:line="271" w:lineRule="exact"/>
        <w:ind w:left="1080"/>
        <w:textAlignment w:val="baseline"/>
        <w:rPr>
          <w:rFonts w:ascii="Arial" w:eastAsia="Arial" w:hAnsi="Arial"/>
          <w:b/>
          <w:color w:val="000000"/>
          <w:spacing w:val="-1"/>
          <w:sz w:val="24"/>
        </w:rPr>
      </w:pPr>
      <w:r>
        <w:rPr>
          <w:rFonts w:ascii="Arial" w:eastAsia="Arial" w:hAnsi="Arial"/>
          <w:b/>
          <w:color w:val="000000"/>
          <w:spacing w:val="-1"/>
          <w:sz w:val="24"/>
        </w:rPr>
        <w:t>[REDACTED]</w:t>
      </w:r>
    </w:p>
    <w:p w14:paraId="3CECA61A" w14:textId="611A4D0E" w:rsidR="00E33EC6" w:rsidRDefault="00000000">
      <w:pPr>
        <w:spacing w:before="22" w:line="271" w:lineRule="exact"/>
        <w:ind w:left="1080"/>
        <w:textAlignment w:val="baseline"/>
        <w:rPr>
          <w:rFonts w:ascii="Arial" w:eastAsia="Arial" w:hAnsi="Arial"/>
          <w:color w:val="000000"/>
          <w:sz w:val="24"/>
        </w:rPr>
      </w:pPr>
      <w:r>
        <w:rPr>
          <w:rFonts w:ascii="Arial" w:eastAsia="Arial" w:hAnsi="Arial"/>
          <w:color w:val="000000"/>
          <w:sz w:val="24"/>
        </w:rPr>
        <w:t>Beech House, Greenfield Crescent, Edgbaston, Birmingham, B15 3BE</w:t>
      </w:r>
    </w:p>
    <w:p w14:paraId="5DAD0FFB" w14:textId="77777777" w:rsidR="00E33EC6" w:rsidRDefault="00000000">
      <w:pPr>
        <w:spacing w:before="297" w:line="298" w:lineRule="exact"/>
        <w:ind w:left="1080"/>
        <w:textAlignment w:val="baseline"/>
        <w:rPr>
          <w:rFonts w:ascii="Arial" w:eastAsia="Arial" w:hAnsi="Arial"/>
          <w:color w:val="000000"/>
          <w:sz w:val="24"/>
        </w:rPr>
      </w:pPr>
      <w:r>
        <w:rPr>
          <w:rFonts w:ascii="Arial" w:eastAsia="Arial" w:hAnsi="Arial"/>
          <w:color w:val="000000"/>
          <w:sz w:val="24"/>
        </w:rPr>
        <w:t xml:space="preserve">KEY SUBCONTRACTOR(S) </w:t>
      </w:r>
      <w:r>
        <w:rPr>
          <w:rFonts w:ascii="Arial" w:eastAsia="Arial" w:hAnsi="Arial"/>
          <w:color w:val="000000"/>
          <w:sz w:val="24"/>
        </w:rPr>
        <w:br/>
        <w:t>Not Applicable</w:t>
      </w:r>
    </w:p>
    <w:p w14:paraId="534AF689" w14:textId="4287736F" w:rsidR="00E33EC6" w:rsidRDefault="00000000">
      <w:pPr>
        <w:spacing w:before="596" w:line="297" w:lineRule="exact"/>
        <w:ind w:left="1080"/>
        <w:textAlignment w:val="baseline"/>
        <w:rPr>
          <w:rFonts w:ascii="Arial" w:eastAsia="Arial" w:hAnsi="Arial"/>
          <w:color w:val="000000"/>
          <w:sz w:val="24"/>
        </w:rPr>
      </w:pPr>
      <w:r>
        <w:rPr>
          <w:rFonts w:ascii="Arial" w:eastAsia="Arial" w:hAnsi="Arial"/>
          <w:color w:val="000000"/>
          <w:sz w:val="24"/>
        </w:rPr>
        <w:t xml:space="preserve">E-AUCTIONS </w:t>
      </w:r>
      <w:r>
        <w:rPr>
          <w:rFonts w:ascii="Arial" w:eastAsia="Arial" w:hAnsi="Arial"/>
          <w:color w:val="000000"/>
          <w:sz w:val="24"/>
        </w:rPr>
        <w:br/>
        <w:t>Not Applicable</w:t>
      </w:r>
      <w:r w:rsidR="009E49CC">
        <w:rPr>
          <w:rFonts w:ascii="Arial" w:eastAsia="Arial" w:hAnsi="Arial"/>
          <w:color w:val="000000"/>
          <w:sz w:val="24"/>
        </w:rPr>
        <w:t xml:space="preserve"> </w:t>
      </w:r>
    </w:p>
    <w:p w14:paraId="61644064" w14:textId="5E0718B7" w:rsidR="009E49CC" w:rsidRDefault="009E49CC">
      <w:pPr>
        <w:spacing w:before="596" w:line="297" w:lineRule="exact"/>
        <w:ind w:left="1080"/>
        <w:textAlignment w:val="baseline"/>
        <w:rPr>
          <w:rFonts w:ascii="Arial" w:eastAsia="Arial" w:hAnsi="Arial"/>
          <w:color w:val="000000"/>
          <w:sz w:val="24"/>
        </w:rPr>
      </w:pPr>
    </w:p>
    <w:p w14:paraId="514BFCE5" w14:textId="6B31C3EA" w:rsidR="009E49CC" w:rsidRDefault="009E49CC">
      <w:pPr>
        <w:spacing w:before="596" w:line="297" w:lineRule="exact"/>
        <w:ind w:left="1080"/>
        <w:textAlignment w:val="baseline"/>
        <w:rPr>
          <w:rFonts w:ascii="Arial" w:eastAsia="Arial" w:hAnsi="Arial"/>
          <w:color w:val="000000"/>
          <w:sz w:val="24"/>
        </w:rPr>
      </w:pPr>
    </w:p>
    <w:p w14:paraId="6F35E955" w14:textId="02454F81" w:rsidR="009E49CC" w:rsidRDefault="009E49CC">
      <w:pPr>
        <w:spacing w:before="596" w:line="297" w:lineRule="exact"/>
        <w:ind w:left="1080"/>
        <w:textAlignment w:val="baseline"/>
        <w:rPr>
          <w:rFonts w:ascii="Arial" w:eastAsia="Arial" w:hAnsi="Arial"/>
          <w:color w:val="000000"/>
          <w:sz w:val="24"/>
        </w:rPr>
      </w:pPr>
    </w:p>
    <w:p w14:paraId="25D05C9F" w14:textId="77777777" w:rsidR="009E49CC" w:rsidRDefault="009E49CC">
      <w:pPr>
        <w:spacing w:before="596" w:line="297" w:lineRule="exact"/>
        <w:ind w:left="1080"/>
        <w:textAlignment w:val="baseline"/>
        <w:rPr>
          <w:rFonts w:ascii="Arial" w:eastAsia="Arial" w:hAnsi="Arial"/>
          <w:color w:val="000000"/>
          <w:sz w:val="24"/>
        </w:rPr>
      </w:pPr>
    </w:p>
    <w:p w14:paraId="7DE0C440" w14:textId="77777777" w:rsidR="00E33EC6" w:rsidRDefault="00000000">
      <w:pPr>
        <w:spacing w:before="328" w:line="228"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32D5CD54"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4 </w:t>
      </w:r>
      <w:r>
        <w:rPr>
          <w:rFonts w:ascii="Arial" w:eastAsia="Arial" w:hAnsi="Arial"/>
          <w:color w:val="000000"/>
          <w:sz w:val="20"/>
        </w:rPr>
        <w:br/>
        <w:t>Model Version: v1.3</w:t>
      </w:r>
    </w:p>
    <w:p w14:paraId="4F32CF94" w14:textId="77777777" w:rsidR="00E33EC6" w:rsidRDefault="00E33EC6">
      <w:pPr>
        <w:sectPr w:rsidR="00E33EC6">
          <w:pgSz w:w="11909" w:h="16838"/>
          <w:pgMar w:top="180" w:right="1441" w:bottom="302" w:left="328" w:header="720" w:footer="720" w:gutter="0"/>
          <w:cols w:space="720"/>
        </w:sectPr>
      </w:pPr>
    </w:p>
    <w:p w14:paraId="6B524637"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4E5CA9EF" w14:textId="77777777" w:rsidR="00E33EC6" w:rsidRDefault="00000000">
      <w:pPr>
        <w:spacing w:before="340" w:line="228" w:lineRule="exact"/>
        <w:ind w:left="1080"/>
        <w:textAlignment w:val="baseline"/>
        <w:rPr>
          <w:rFonts w:ascii="Arial" w:eastAsia="Arial" w:hAnsi="Arial"/>
          <w:b/>
          <w:color w:val="000000"/>
          <w:sz w:val="20"/>
        </w:rPr>
      </w:pPr>
      <w:r>
        <w:rPr>
          <w:rFonts w:ascii="Arial" w:eastAsia="Arial" w:hAnsi="Arial"/>
          <w:b/>
          <w:color w:val="000000"/>
          <w:sz w:val="20"/>
        </w:rPr>
        <w:t xml:space="preserve">DPS Schedule 6 (Order Form Template and Order Schedules) </w:t>
      </w:r>
      <w:r>
        <w:rPr>
          <w:rFonts w:ascii="Arial" w:eastAsia="Arial" w:hAnsi="Arial"/>
          <w:b/>
          <w:color w:val="000000"/>
          <w:sz w:val="20"/>
        </w:rPr>
        <w:br/>
      </w:r>
      <w:r>
        <w:rPr>
          <w:rFonts w:ascii="Arial" w:eastAsia="Arial" w:hAnsi="Arial"/>
          <w:color w:val="000000"/>
          <w:sz w:val="20"/>
        </w:rPr>
        <w:t>Crown Copyright 2021</w:t>
      </w:r>
    </w:p>
    <w:p w14:paraId="53F01CB3" w14:textId="77777777" w:rsidR="00E33EC6" w:rsidRDefault="00000000">
      <w:pPr>
        <w:spacing w:before="575" w:line="268" w:lineRule="exact"/>
        <w:ind w:left="1080"/>
        <w:textAlignment w:val="baseline"/>
        <w:rPr>
          <w:rFonts w:ascii="Arial" w:eastAsia="Arial" w:hAnsi="Arial"/>
          <w:color w:val="000000"/>
          <w:sz w:val="24"/>
        </w:rPr>
      </w:pPr>
      <w:r>
        <w:rPr>
          <w:rFonts w:ascii="Arial" w:eastAsia="Arial" w:hAnsi="Arial"/>
          <w:color w:val="000000"/>
          <w:sz w:val="24"/>
        </w:rPr>
        <w:t>COMMERCIALLY SENSITIVE INFORMATION</w:t>
      </w:r>
    </w:p>
    <w:tbl>
      <w:tblPr>
        <w:tblW w:w="0" w:type="auto"/>
        <w:tblInd w:w="1104" w:type="dxa"/>
        <w:tblLayout w:type="fixed"/>
        <w:tblCellMar>
          <w:left w:w="0" w:type="dxa"/>
          <w:right w:w="0" w:type="dxa"/>
        </w:tblCellMar>
        <w:tblLook w:val="04A0" w:firstRow="1" w:lastRow="0" w:firstColumn="1" w:lastColumn="0" w:noHBand="0" w:noVBand="1"/>
      </w:tblPr>
      <w:tblGrid>
        <w:gridCol w:w="1032"/>
        <w:gridCol w:w="1714"/>
        <w:gridCol w:w="3009"/>
        <w:gridCol w:w="2247"/>
      </w:tblGrid>
      <w:tr w:rsidR="00E33EC6" w14:paraId="632E86D9" w14:textId="77777777">
        <w:tblPrEx>
          <w:tblCellMar>
            <w:top w:w="0" w:type="dxa"/>
            <w:bottom w:w="0" w:type="dxa"/>
          </w:tblCellMar>
        </w:tblPrEx>
        <w:trPr>
          <w:trHeight w:hRule="exact" w:val="926"/>
        </w:trPr>
        <w:tc>
          <w:tcPr>
            <w:tcW w:w="1032" w:type="dxa"/>
            <w:tcBorders>
              <w:top w:val="single" w:sz="5" w:space="0" w:color="000000"/>
              <w:left w:val="single" w:sz="5" w:space="0" w:color="000000"/>
              <w:bottom w:val="single" w:sz="5" w:space="0" w:color="000000"/>
              <w:right w:val="single" w:sz="5" w:space="0" w:color="000000"/>
            </w:tcBorders>
          </w:tcPr>
          <w:p w14:paraId="3D89E7ED" w14:textId="77777777" w:rsidR="00E33EC6" w:rsidRDefault="00000000">
            <w:pPr>
              <w:spacing w:before="260" w:after="383" w:line="274" w:lineRule="exact"/>
              <w:ind w:right="264"/>
              <w:jc w:val="right"/>
              <w:textAlignment w:val="baseline"/>
              <w:rPr>
                <w:rFonts w:ascii="Arial" w:eastAsia="Arial" w:hAnsi="Arial"/>
                <w:b/>
                <w:color w:val="000000"/>
                <w:sz w:val="24"/>
              </w:rPr>
            </w:pPr>
            <w:r>
              <w:rPr>
                <w:rFonts w:ascii="Arial" w:eastAsia="Arial" w:hAnsi="Arial"/>
                <w:b/>
                <w:color w:val="000000"/>
                <w:sz w:val="24"/>
              </w:rPr>
              <w:t>No.</w:t>
            </w:r>
          </w:p>
        </w:tc>
        <w:tc>
          <w:tcPr>
            <w:tcW w:w="1714" w:type="dxa"/>
            <w:tcBorders>
              <w:top w:val="single" w:sz="5" w:space="0" w:color="000000"/>
              <w:left w:val="single" w:sz="5" w:space="0" w:color="000000"/>
              <w:bottom w:val="single" w:sz="5" w:space="0" w:color="000000"/>
              <w:right w:val="single" w:sz="5" w:space="0" w:color="000000"/>
            </w:tcBorders>
          </w:tcPr>
          <w:p w14:paraId="6E935453" w14:textId="77777777" w:rsidR="00E33EC6" w:rsidRDefault="00000000">
            <w:pPr>
              <w:spacing w:before="260" w:after="383" w:line="274" w:lineRule="exact"/>
              <w:ind w:right="449"/>
              <w:jc w:val="right"/>
              <w:textAlignment w:val="baseline"/>
              <w:rPr>
                <w:rFonts w:ascii="Arial" w:eastAsia="Arial" w:hAnsi="Arial"/>
                <w:b/>
                <w:color w:val="000000"/>
                <w:sz w:val="24"/>
              </w:rPr>
            </w:pPr>
            <w:r>
              <w:rPr>
                <w:rFonts w:ascii="Arial" w:eastAsia="Arial" w:hAnsi="Arial"/>
                <w:b/>
                <w:color w:val="000000"/>
                <w:sz w:val="24"/>
              </w:rPr>
              <w:t>Date</w:t>
            </w:r>
          </w:p>
        </w:tc>
        <w:tc>
          <w:tcPr>
            <w:tcW w:w="3009" w:type="dxa"/>
            <w:tcBorders>
              <w:top w:val="single" w:sz="5" w:space="0" w:color="000000"/>
              <w:left w:val="single" w:sz="5" w:space="0" w:color="000000"/>
              <w:bottom w:val="single" w:sz="5" w:space="0" w:color="000000"/>
              <w:right w:val="single" w:sz="5" w:space="0" w:color="000000"/>
            </w:tcBorders>
          </w:tcPr>
          <w:p w14:paraId="2516DD34" w14:textId="77777777" w:rsidR="00E33EC6" w:rsidRDefault="00000000">
            <w:pPr>
              <w:spacing w:before="260" w:after="383" w:line="274" w:lineRule="exact"/>
              <w:ind w:right="1000"/>
              <w:jc w:val="right"/>
              <w:textAlignment w:val="baseline"/>
              <w:rPr>
                <w:rFonts w:ascii="Arial" w:eastAsia="Arial" w:hAnsi="Arial"/>
                <w:b/>
                <w:color w:val="000000"/>
                <w:sz w:val="24"/>
              </w:rPr>
            </w:pPr>
            <w:r>
              <w:rPr>
                <w:rFonts w:ascii="Arial" w:eastAsia="Arial" w:hAnsi="Arial"/>
                <w:b/>
                <w:color w:val="000000"/>
                <w:sz w:val="24"/>
              </w:rPr>
              <w:t>Item(s)</w:t>
            </w:r>
          </w:p>
        </w:tc>
        <w:tc>
          <w:tcPr>
            <w:tcW w:w="2247" w:type="dxa"/>
            <w:tcBorders>
              <w:top w:val="single" w:sz="5" w:space="0" w:color="000000"/>
              <w:left w:val="single" w:sz="5" w:space="0" w:color="000000"/>
              <w:bottom w:val="single" w:sz="5" w:space="0" w:color="000000"/>
              <w:right w:val="single" w:sz="5" w:space="0" w:color="000000"/>
            </w:tcBorders>
          </w:tcPr>
          <w:p w14:paraId="7930E0D7" w14:textId="77777777" w:rsidR="00E33EC6" w:rsidRDefault="00000000">
            <w:pPr>
              <w:spacing w:before="260" w:after="109" w:line="274" w:lineRule="exact"/>
              <w:jc w:val="center"/>
              <w:textAlignment w:val="baseline"/>
              <w:rPr>
                <w:rFonts w:ascii="Arial" w:eastAsia="Arial" w:hAnsi="Arial"/>
                <w:b/>
                <w:color w:val="000000"/>
                <w:sz w:val="24"/>
              </w:rPr>
            </w:pPr>
            <w:r>
              <w:rPr>
                <w:rFonts w:ascii="Arial" w:eastAsia="Arial" w:hAnsi="Arial"/>
                <w:b/>
                <w:color w:val="000000"/>
                <w:sz w:val="24"/>
              </w:rPr>
              <w:t xml:space="preserve">Duration of </w:t>
            </w:r>
            <w:r>
              <w:rPr>
                <w:rFonts w:ascii="Arial" w:eastAsia="Arial" w:hAnsi="Arial"/>
                <w:b/>
                <w:color w:val="000000"/>
                <w:sz w:val="24"/>
              </w:rPr>
              <w:br/>
              <w:t>Confidentiality</w:t>
            </w:r>
          </w:p>
        </w:tc>
      </w:tr>
      <w:tr w:rsidR="00E33EC6" w14:paraId="243CA38D" w14:textId="77777777">
        <w:tblPrEx>
          <w:tblCellMar>
            <w:top w:w="0" w:type="dxa"/>
            <w:bottom w:w="0" w:type="dxa"/>
          </w:tblCellMar>
        </w:tblPrEx>
        <w:trPr>
          <w:trHeight w:hRule="exact" w:val="644"/>
        </w:trPr>
        <w:tc>
          <w:tcPr>
            <w:tcW w:w="1032" w:type="dxa"/>
            <w:tcBorders>
              <w:top w:val="single" w:sz="5" w:space="0" w:color="000000"/>
              <w:left w:val="single" w:sz="5" w:space="0" w:color="000000"/>
              <w:bottom w:val="single" w:sz="5" w:space="0" w:color="000000"/>
              <w:right w:val="single" w:sz="5" w:space="0" w:color="000000"/>
            </w:tcBorders>
            <w:vAlign w:val="center"/>
          </w:tcPr>
          <w:p w14:paraId="0AF81EA8" w14:textId="77777777" w:rsidR="00E33EC6" w:rsidRDefault="00000000">
            <w:pPr>
              <w:spacing w:before="256" w:after="111" w:line="272" w:lineRule="exact"/>
              <w:ind w:right="444"/>
              <w:jc w:val="right"/>
              <w:textAlignment w:val="baseline"/>
              <w:rPr>
                <w:rFonts w:ascii="Arial" w:eastAsia="Arial" w:hAnsi="Arial"/>
                <w:color w:val="000000"/>
                <w:sz w:val="24"/>
              </w:rPr>
            </w:pPr>
            <w:r>
              <w:rPr>
                <w:rFonts w:ascii="Arial" w:eastAsia="Arial" w:hAnsi="Arial"/>
                <w:color w:val="000000"/>
                <w:sz w:val="24"/>
              </w:rPr>
              <w:t>1</w:t>
            </w:r>
          </w:p>
        </w:tc>
        <w:tc>
          <w:tcPr>
            <w:tcW w:w="1714" w:type="dxa"/>
            <w:tcBorders>
              <w:top w:val="single" w:sz="5" w:space="0" w:color="000000"/>
              <w:left w:val="single" w:sz="5" w:space="0" w:color="000000"/>
              <w:bottom w:val="single" w:sz="5" w:space="0" w:color="000000"/>
              <w:right w:val="single" w:sz="5" w:space="0" w:color="000000"/>
            </w:tcBorders>
            <w:vAlign w:val="center"/>
          </w:tcPr>
          <w:p w14:paraId="6BBCD51E" w14:textId="77777777" w:rsidR="00E33EC6" w:rsidRDefault="00000000" w:rsidP="002D52AD">
            <w:pPr>
              <w:spacing w:before="256" w:after="111" w:line="272" w:lineRule="exact"/>
              <w:jc w:val="center"/>
              <w:textAlignment w:val="baseline"/>
              <w:rPr>
                <w:rFonts w:ascii="Arial" w:eastAsia="Arial" w:hAnsi="Arial"/>
                <w:color w:val="000000"/>
                <w:sz w:val="24"/>
              </w:rPr>
            </w:pPr>
            <w:r>
              <w:rPr>
                <w:rFonts w:ascii="Arial" w:eastAsia="Arial" w:hAnsi="Arial"/>
                <w:color w:val="000000"/>
                <w:sz w:val="24"/>
              </w:rPr>
              <w:t>01/08/2022</w:t>
            </w:r>
          </w:p>
        </w:tc>
        <w:tc>
          <w:tcPr>
            <w:tcW w:w="3009" w:type="dxa"/>
            <w:tcBorders>
              <w:top w:val="single" w:sz="5" w:space="0" w:color="000000"/>
              <w:left w:val="single" w:sz="5" w:space="0" w:color="000000"/>
              <w:bottom w:val="single" w:sz="5" w:space="0" w:color="000000"/>
              <w:right w:val="single" w:sz="5" w:space="0" w:color="000000"/>
            </w:tcBorders>
            <w:vAlign w:val="center"/>
          </w:tcPr>
          <w:p w14:paraId="4648C1AE" w14:textId="77777777" w:rsidR="00E33EC6" w:rsidRDefault="00000000" w:rsidP="002D52AD">
            <w:pPr>
              <w:spacing w:before="256" w:after="111" w:line="272" w:lineRule="exact"/>
              <w:ind w:right="100"/>
              <w:textAlignment w:val="baseline"/>
              <w:rPr>
                <w:rFonts w:ascii="Arial" w:eastAsia="Arial" w:hAnsi="Arial"/>
                <w:color w:val="000000"/>
                <w:sz w:val="24"/>
              </w:rPr>
            </w:pPr>
            <w:r>
              <w:rPr>
                <w:rFonts w:ascii="Arial" w:eastAsia="Arial" w:hAnsi="Arial"/>
                <w:color w:val="000000"/>
                <w:sz w:val="24"/>
              </w:rPr>
              <w:t>BMG proposal document</w:t>
            </w:r>
          </w:p>
        </w:tc>
        <w:tc>
          <w:tcPr>
            <w:tcW w:w="2247" w:type="dxa"/>
            <w:tcBorders>
              <w:top w:val="single" w:sz="5" w:space="0" w:color="000000"/>
              <w:left w:val="single" w:sz="5" w:space="0" w:color="000000"/>
              <w:bottom w:val="single" w:sz="5" w:space="0" w:color="000000"/>
              <w:right w:val="single" w:sz="5" w:space="0" w:color="000000"/>
            </w:tcBorders>
            <w:vAlign w:val="center"/>
          </w:tcPr>
          <w:p w14:paraId="703B0BB2" w14:textId="77777777" w:rsidR="00E33EC6" w:rsidRDefault="00000000" w:rsidP="002D52AD">
            <w:pPr>
              <w:spacing w:before="256" w:after="111" w:line="272" w:lineRule="exact"/>
              <w:ind w:right="846"/>
              <w:jc w:val="center"/>
              <w:textAlignment w:val="baseline"/>
              <w:rPr>
                <w:rFonts w:ascii="Arial" w:eastAsia="Arial" w:hAnsi="Arial"/>
                <w:color w:val="000000"/>
                <w:sz w:val="24"/>
              </w:rPr>
            </w:pPr>
            <w:r>
              <w:rPr>
                <w:rFonts w:ascii="Arial" w:eastAsia="Arial" w:hAnsi="Arial"/>
                <w:color w:val="000000"/>
                <w:sz w:val="24"/>
              </w:rPr>
              <w:t>36 months</w:t>
            </w:r>
          </w:p>
        </w:tc>
      </w:tr>
      <w:tr w:rsidR="00E33EC6" w14:paraId="55BADFDB" w14:textId="77777777">
        <w:tblPrEx>
          <w:tblCellMar>
            <w:top w:w="0" w:type="dxa"/>
            <w:bottom w:w="0" w:type="dxa"/>
          </w:tblCellMar>
        </w:tblPrEx>
        <w:trPr>
          <w:trHeight w:hRule="exact" w:val="1488"/>
        </w:trPr>
        <w:tc>
          <w:tcPr>
            <w:tcW w:w="1032" w:type="dxa"/>
            <w:tcBorders>
              <w:top w:val="single" w:sz="5" w:space="0" w:color="000000"/>
              <w:left w:val="single" w:sz="5" w:space="0" w:color="000000"/>
              <w:bottom w:val="single" w:sz="5" w:space="0" w:color="000000"/>
              <w:right w:val="single" w:sz="5" w:space="0" w:color="000000"/>
            </w:tcBorders>
          </w:tcPr>
          <w:p w14:paraId="455B23AD" w14:textId="77777777" w:rsidR="00E33EC6" w:rsidRDefault="00000000">
            <w:pPr>
              <w:spacing w:before="260" w:after="946" w:line="272" w:lineRule="exact"/>
              <w:ind w:right="444"/>
              <w:jc w:val="right"/>
              <w:textAlignment w:val="baseline"/>
              <w:rPr>
                <w:rFonts w:ascii="Arial" w:eastAsia="Arial" w:hAnsi="Arial"/>
                <w:color w:val="000000"/>
                <w:sz w:val="24"/>
              </w:rPr>
            </w:pPr>
            <w:r>
              <w:rPr>
                <w:rFonts w:ascii="Arial" w:eastAsia="Arial" w:hAnsi="Arial"/>
                <w:color w:val="000000"/>
                <w:sz w:val="24"/>
              </w:rPr>
              <w:t>2</w:t>
            </w:r>
          </w:p>
        </w:tc>
        <w:tc>
          <w:tcPr>
            <w:tcW w:w="1714" w:type="dxa"/>
            <w:tcBorders>
              <w:top w:val="single" w:sz="5" w:space="0" w:color="000000"/>
              <w:left w:val="single" w:sz="5" w:space="0" w:color="000000"/>
              <w:bottom w:val="single" w:sz="5" w:space="0" w:color="000000"/>
              <w:right w:val="single" w:sz="5" w:space="0" w:color="000000"/>
            </w:tcBorders>
          </w:tcPr>
          <w:p w14:paraId="54747A50" w14:textId="77777777" w:rsidR="00E33EC6" w:rsidRDefault="00000000" w:rsidP="002D52AD">
            <w:pPr>
              <w:spacing w:before="260" w:after="946" w:line="272" w:lineRule="exact"/>
              <w:jc w:val="center"/>
              <w:textAlignment w:val="baseline"/>
              <w:rPr>
                <w:rFonts w:ascii="Arial" w:eastAsia="Arial" w:hAnsi="Arial"/>
                <w:color w:val="000000"/>
                <w:sz w:val="24"/>
              </w:rPr>
            </w:pPr>
            <w:r>
              <w:rPr>
                <w:rFonts w:ascii="Arial" w:eastAsia="Arial" w:hAnsi="Arial"/>
                <w:color w:val="000000"/>
                <w:sz w:val="24"/>
              </w:rPr>
              <w:t>01/08/2022</w:t>
            </w:r>
          </w:p>
        </w:tc>
        <w:tc>
          <w:tcPr>
            <w:tcW w:w="3009" w:type="dxa"/>
            <w:tcBorders>
              <w:top w:val="single" w:sz="5" w:space="0" w:color="000000"/>
              <w:left w:val="single" w:sz="5" w:space="0" w:color="000000"/>
              <w:bottom w:val="single" w:sz="5" w:space="0" w:color="000000"/>
              <w:right w:val="single" w:sz="5" w:space="0" w:color="000000"/>
            </w:tcBorders>
          </w:tcPr>
          <w:p w14:paraId="1385406F" w14:textId="73E1F305" w:rsidR="00E33EC6" w:rsidRDefault="00000000" w:rsidP="002D52AD">
            <w:pPr>
              <w:tabs>
                <w:tab w:val="left" w:pos="1872"/>
                <w:tab w:val="right" w:pos="2952"/>
              </w:tabs>
              <w:spacing w:before="260" w:line="272" w:lineRule="exact"/>
              <w:ind w:right="100"/>
              <w:textAlignment w:val="baseline"/>
              <w:rPr>
                <w:rFonts w:ascii="Arial" w:eastAsia="Arial" w:hAnsi="Arial"/>
                <w:color w:val="000000"/>
                <w:sz w:val="24"/>
              </w:rPr>
            </w:pPr>
            <w:r>
              <w:rPr>
                <w:rFonts w:ascii="Arial" w:eastAsia="Arial" w:hAnsi="Arial"/>
                <w:color w:val="000000"/>
                <w:sz w:val="24"/>
              </w:rPr>
              <w:t>Breakdowns</w:t>
            </w:r>
            <w:r w:rsidR="002D52AD">
              <w:rPr>
                <w:rFonts w:ascii="Arial" w:eastAsia="Arial" w:hAnsi="Arial"/>
                <w:color w:val="000000"/>
                <w:sz w:val="24"/>
              </w:rPr>
              <w:t xml:space="preserve">  </w:t>
            </w:r>
            <w:r>
              <w:rPr>
                <w:rFonts w:ascii="Arial" w:eastAsia="Arial" w:hAnsi="Arial"/>
                <w:color w:val="000000"/>
                <w:sz w:val="24"/>
              </w:rPr>
              <w:t>of</w:t>
            </w:r>
            <w:r>
              <w:rPr>
                <w:rFonts w:ascii="Arial" w:eastAsia="Arial" w:hAnsi="Arial"/>
                <w:color w:val="000000"/>
                <w:sz w:val="24"/>
              </w:rPr>
              <w:tab/>
              <w:t>costs</w:t>
            </w:r>
          </w:p>
          <w:p w14:paraId="7A058EFA" w14:textId="77777777" w:rsidR="00E33EC6" w:rsidRDefault="00000000" w:rsidP="002D52AD">
            <w:pPr>
              <w:tabs>
                <w:tab w:val="left" w:pos="1584"/>
                <w:tab w:val="right" w:pos="2952"/>
              </w:tabs>
              <w:spacing w:after="120" w:line="275" w:lineRule="exact"/>
              <w:textAlignment w:val="baseline"/>
              <w:rPr>
                <w:rFonts w:ascii="Arial" w:eastAsia="Arial" w:hAnsi="Arial"/>
                <w:color w:val="000000"/>
                <w:sz w:val="24"/>
              </w:rPr>
            </w:pPr>
            <w:r>
              <w:rPr>
                <w:rFonts w:ascii="Arial" w:eastAsia="Arial" w:hAnsi="Arial"/>
                <w:color w:val="000000"/>
                <w:sz w:val="24"/>
              </w:rPr>
              <w:t>including</w:t>
            </w:r>
            <w:r>
              <w:rPr>
                <w:rFonts w:ascii="Arial" w:eastAsia="Arial" w:hAnsi="Arial"/>
                <w:color w:val="000000"/>
                <w:sz w:val="24"/>
              </w:rPr>
              <w:tab/>
              <w:t>number</w:t>
            </w:r>
            <w:r>
              <w:rPr>
                <w:rFonts w:ascii="Arial" w:eastAsia="Arial" w:hAnsi="Arial"/>
                <w:color w:val="000000"/>
                <w:sz w:val="24"/>
              </w:rPr>
              <w:tab/>
              <w:t xml:space="preserve">of </w:t>
            </w:r>
            <w:r>
              <w:rPr>
                <w:rFonts w:ascii="Arial" w:eastAsia="Arial" w:hAnsi="Arial"/>
                <w:color w:val="000000"/>
                <w:sz w:val="24"/>
              </w:rPr>
              <w:br/>
              <w:t>days, costs by task, day rates in price schedule</w:t>
            </w:r>
          </w:p>
        </w:tc>
        <w:tc>
          <w:tcPr>
            <w:tcW w:w="2247" w:type="dxa"/>
            <w:tcBorders>
              <w:top w:val="single" w:sz="5" w:space="0" w:color="000000"/>
              <w:left w:val="single" w:sz="5" w:space="0" w:color="000000"/>
              <w:bottom w:val="single" w:sz="5" w:space="0" w:color="000000"/>
              <w:right w:val="single" w:sz="5" w:space="0" w:color="000000"/>
            </w:tcBorders>
          </w:tcPr>
          <w:p w14:paraId="424B16EA" w14:textId="77777777" w:rsidR="00E33EC6" w:rsidRDefault="00000000" w:rsidP="002D52AD">
            <w:pPr>
              <w:spacing w:before="260" w:after="946" w:line="272" w:lineRule="exact"/>
              <w:ind w:right="846"/>
              <w:jc w:val="center"/>
              <w:textAlignment w:val="baseline"/>
              <w:rPr>
                <w:rFonts w:ascii="Arial" w:eastAsia="Arial" w:hAnsi="Arial"/>
                <w:color w:val="000000"/>
                <w:sz w:val="24"/>
              </w:rPr>
            </w:pPr>
            <w:r>
              <w:rPr>
                <w:rFonts w:ascii="Arial" w:eastAsia="Arial" w:hAnsi="Arial"/>
                <w:color w:val="000000"/>
                <w:sz w:val="24"/>
              </w:rPr>
              <w:t>36 months</w:t>
            </w:r>
          </w:p>
        </w:tc>
      </w:tr>
    </w:tbl>
    <w:p w14:paraId="7D2AAE05" w14:textId="77777777" w:rsidR="00E33EC6" w:rsidRDefault="00E33EC6">
      <w:pPr>
        <w:spacing w:after="579" w:line="20" w:lineRule="exact"/>
      </w:pPr>
    </w:p>
    <w:p w14:paraId="6962F15F" w14:textId="77777777" w:rsidR="00E33EC6" w:rsidRDefault="00000000">
      <w:pPr>
        <w:spacing w:line="285" w:lineRule="exact"/>
        <w:ind w:left="1080"/>
        <w:textAlignment w:val="baseline"/>
        <w:rPr>
          <w:rFonts w:ascii="Arial" w:eastAsia="Arial" w:hAnsi="Arial"/>
          <w:color w:val="000000"/>
          <w:sz w:val="24"/>
        </w:rPr>
      </w:pPr>
      <w:r>
        <w:rPr>
          <w:rFonts w:ascii="Arial" w:eastAsia="Arial" w:hAnsi="Arial"/>
          <w:color w:val="000000"/>
          <w:sz w:val="24"/>
        </w:rPr>
        <w:t xml:space="preserve">SERVICE CREDITS </w:t>
      </w:r>
      <w:r>
        <w:rPr>
          <w:rFonts w:ascii="Arial" w:eastAsia="Arial" w:hAnsi="Arial"/>
          <w:color w:val="000000"/>
          <w:sz w:val="24"/>
        </w:rPr>
        <w:br/>
        <w:t>Not Applicable</w:t>
      </w:r>
    </w:p>
    <w:p w14:paraId="13D2B796" w14:textId="77777777" w:rsidR="00E33EC6" w:rsidRDefault="00000000">
      <w:pPr>
        <w:spacing w:before="299" w:line="297" w:lineRule="exact"/>
        <w:ind w:left="1080"/>
        <w:textAlignment w:val="baseline"/>
        <w:rPr>
          <w:rFonts w:ascii="Arial" w:eastAsia="Arial" w:hAnsi="Arial"/>
          <w:color w:val="000000"/>
          <w:sz w:val="24"/>
        </w:rPr>
      </w:pPr>
      <w:r>
        <w:rPr>
          <w:rFonts w:ascii="Arial" w:eastAsia="Arial" w:hAnsi="Arial"/>
          <w:color w:val="000000"/>
          <w:sz w:val="24"/>
        </w:rPr>
        <w:t xml:space="preserve">ADDITIONAL INSURANCES </w:t>
      </w:r>
      <w:r>
        <w:rPr>
          <w:rFonts w:ascii="Arial" w:eastAsia="Arial" w:hAnsi="Arial"/>
          <w:color w:val="000000"/>
          <w:sz w:val="24"/>
        </w:rPr>
        <w:br/>
        <w:t>Not Applicable</w:t>
      </w:r>
    </w:p>
    <w:p w14:paraId="15D9A274" w14:textId="77777777" w:rsidR="00E33EC6" w:rsidRDefault="00000000">
      <w:pPr>
        <w:spacing w:before="292" w:line="279" w:lineRule="exact"/>
        <w:ind w:left="1080"/>
        <w:textAlignment w:val="baseline"/>
        <w:rPr>
          <w:rFonts w:ascii="Arial" w:eastAsia="Arial" w:hAnsi="Arial"/>
          <w:color w:val="000000"/>
          <w:sz w:val="24"/>
        </w:rPr>
      </w:pPr>
      <w:r>
        <w:rPr>
          <w:rFonts w:ascii="Arial" w:eastAsia="Arial" w:hAnsi="Arial"/>
          <w:color w:val="000000"/>
          <w:sz w:val="24"/>
        </w:rPr>
        <w:t xml:space="preserve">GUARANTEE </w:t>
      </w:r>
      <w:r>
        <w:rPr>
          <w:rFonts w:ascii="Arial" w:eastAsia="Arial" w:hAnsi="Arial"/>
          <w:color w:val="000000"/>
          <w:sz w:val="24"/>
        </w:rPr>
        <w:br/>
        <w:t>Not Applicable</w:t>
      </w:r>
    </w:p>
    <w:p w14:paraId="5939EF04" w14:textId="77777777" w:rsidR="00E33EC6" w:rsidRDefault="00000000">
      <w:pPr>
        <w:spacing w:before="323" w:line="272" w:lineRule="exact"/>
        <w:ind w:left="1080"/>
        <w:textAlignment w:val="baseline"/>
        <w:rPr>
          <w:rFonts w:ascii="Arial" w:eastAsia="Arial" w:hAnsi="Arial"/>
          <w:color w:val="000000"/>
          <w:sz w:val="24"/>
        </w:rPr>
      </w:pPr>
      <w:r>
        <w:rPr>
          <w:rFonts w:ascii="Arial" w:eastAsia="Arial" w:hAnsi="Arial"/>
          <w:color w:val="000000"/>
          <w:sz w:val="24"/>
        </w:rPr>
        <w:t>SOCIAL VALUE COMMITMENT</w:t>
      </w:r>
    </w:p>
    <w:p w14:paraId="1E93531B" w14:textId="77777777" w:rsidR="00E33EC6" w:rsidRDefault="00000000">
      <w:pPr>
        <w:spacing w:before="2" w:after="533" w:line="276" w:lineRule="exact"/>
        <w:ind w:left="1080" w:right="144"/>
        <w:textAlignment w:val="baseline"/>
        <w:rPr>
          <w:rFonts w:ascii="Arial" w:eastAsia="Arial" w:hAnsi="Arial"/>
          <w:color w:val="000000"/>
          <w:sz w:val="24"/>
        </w:rPr>
      </w:pPr>
      <w:r>
        <w:rPr>
          <w:rFonts w:ascii="Arial" w:eastAsia="Arial" w:hAnsi="Arial"/>
          <w:color w:val="000000"/>
          <w:sz w:val="24"/>
        </w:rPr>
        <w:t>The Supplier agrees, in providing the Deliverables and performing its obligations under the Order Contract, that it will comply with the social value commitments in Order Schedule 4 (Order Tender).</w:t>
      </w:r>
    </w:p>
    <w:tbl>
      <w:tblPr>
        <w:tblW w:w="0" w:type="auto"/>
        <w:tblInd w:w="1109" w:type="dxa"/>
        <w:tblLayout w:type="fixed"/>
        <w:tblCellMar>
          <w:left w:w="0" w:type="dxa"/>
          <w:right w:w="0" w:type="dxa"/>
        </w:tblCellMar>
        <w:tblLook w:val="04A0" w:firstRow="1" w:lastRow="0" w:firstColumn="1" w:lastColumn="0" w:noHBand="0" w:noVBand="1"/>
      </w:tblPr>
      <w:tblGrid>
        <w:gridCol w:w="1531"/>
        <w:gridCol w:w="2981"/>
        <w:gridCol w:w="1555"/>
        <w:gridCol w:w="3111"/>
      </w:tblGrid>
      <w:tr w:rsidR="00E33EC6" w14:paraId="25C2C5BD" w14:textId="77777777">
        <w:tblPrEx>
          <w:tblCellMar>
            <w:top w:w="0" w:type="dxa"/>
            <w:bottom w:w="0" w:type="dxa"/>
          </w:tblCellMar>
        </w:tblPrEx>
        <w:trPr>
          <w:trHeight w:hRule="exact" w:val="686"/>
        </w:trPr>
        <w:tc>
          <w:tcPr>
            <w:tcW w:w="4512" w:type="dxa"/>
            <w:gridSpan w:val="2"/>
            <w:tcBorders>
              <w:top w:val="single" w:sz="4" w:space="0" w:color="000000"/>
              <w:left w:val="single" w:sz="4" w:space="0" w:color="000000"/>
              <w:bottom w:val="single" w:sz="4" w:space="0" w:color="000000"/>
              <w:right w:val="single" w:sz="4" w:space="0" w:color="000000"/>
            </w:tcBorders>
            <w:vAlign w:val="center"/>
          </w:tcPr>
          <w:p w14:paraId="14E806CE" w14:textId="77777777" w:rsidR="00E33EC6" w:rsidRDefault="00000000">
            <w:pPr>
              <w:spacing w:before="256" w:after="147" w:line="274" w:lineRule="exact"/>
              <w:ind w:left="120"/>
              <w:textAlignment w:val="baseline"/>
              <w:rPr>
                <w:rFonts w:ascii="Arial" w:eastAsia="Arial" w:hAnsi="Arial"/>
                <w:b/>
                <w:color w:val="000000"/>
                <w:sz w:val="24"/>
              </w:rPr>
            </w:pPr>
            <w:r>
              <w:rPr>
                <w:rFonts w:ascii="Arial" w:eastAsia="Arial" w:hAnsi="Arial"/>
                <w:b/>
                <w:color w:val="000000"/>
                <w:sz w:val="24"/>
              </w:rPr>
              <w:t>For and on behalf of the Supplier:</w:t>
            </w:r>
          </w:p>
        </w:tc>
        <w:tc>
          <w:tcPr>
            <w:tcW w:w="4666" w:type="dxa"/>
            <w:gridSpan w:val="2"/>
            <w:tcBorders>
              <w:top w:val="single" w:sz="4" w:space="0" w:color="000000"/>
              <w:left w:val="single" w:sz="4" w:space="0" w:color="000000"/>
              <w:bottom w:val="single" w:sz="4" w:space="0" w:color="000000"/>
              <w:right w:val="single" w:sz="4" w:space="0" w:color="000000"/>
            </w:tcBorders>
            <w:vAlign w:val="center"/>
          </w:tcPr>
          <w:p w14:paraId="2459D811" w14:textId="77777777" w:rsidR="00E33EC6" w:rsidRDefault="00000000">
            <w:pPr>
              <w:spacing w:before="256" w:after="147" w:line="274" w:lineRule="exact"/>
              <w:ind w:left="120"/>
              <w:textAlignment w:val="baseline"/>
              <w:rPr>
                <w:rFonts w:ascii="Arial" w:eastAsia="Arial" w:hAnsi="Arial"/>
                <w:b/>
                <w:color w:val="000000"/>
                <w:sz w:val="24"/>
              </w:rPr>
            </w:pPr>
            <w:r>
              <w:rPr>
                <w:rFonts w:ascii="Arial" w:eastAsia="Arial" w:hAnsi="Arial"/>
                <w:b/>
                <w:color w:val="000000"/>
                <w:sz w:val="24"/>
              </w:rPr>
              <w:t>For and on behalf of the Buyer:</w:t>
            </w:r>
          </w:p>
        </w:tc>
      </w:tr>
      <w:tr w:rsidR="00E33EC6" w14:paraId="3719CC7C" w14:textId="77777777">
        <w:tblPrEx>
          <w:tblCellMar>
            <w:top w:w="0" w:type="dxa"/>
            <w:bottom w:w="0" w:type="dxa"/>
          </w:tblCellMar>
        </w:tblPrEx>
        <w:trPr>
          <w:trHeight w:hRule="exact" w:val="682"/>
        </w:trPr>
        <w:tc>
          <w:tcPr>
            <w:tcW w:w="1531" w:type="dxa"/>
            <w:tcBorders>
              <w:top w:val="single" w:sz="4" w:space="0" w:color="000000"/>
              <w:left w:val="single" w:sz="4" w:space="0" w:color="000000"/>
              <w:bottom w:val="single" w:sz="4" w:space="0" w:color="000000"/>
              <w:right w:val="single" w:sz="4" w:space="0" w:color="000000"/>
            </w:tcBorders>
            <w:vAlign w:val="center"/>
          </w:tcPr>
          <w:p w14:paraId="3C28BB07" w14:textId="77777777" w:rsidR="00E33EC6" w:rsidRDefault="00000000">
            <w:pPr>
              <w:spacing w:before="251" w:after="144" w:line="272" w:lineRule="exact"/>
              <w:ind w:left="120"/>
              <w:textAlignment w:val="baseline"/>
              <w:rPr>
                <w:rFonts w:ascii="Arial" w:eastAsia="Arial" w:hAnsi="Arial"/>
                <w:color w:val="000000"/>
                <w:sz w:val="24"/>
              </w:rPr>
            </w:pPr>
            <w:r>
              <w:rPr>
                <w:rFonts w:ascii="Arial" w:eastAsia="Arial" w:hAnsi="Arial"/>
                <w:color w:val="000000"/>
                <w:sz w:val="24"/>
              </w:rPr>
              <w:t>Signature:</w:t>
            </w:r>
          </w:p>
        </w:tc>
        <w:tc>
          <w:tcPr>
            <w:tcW w:w="2981" w:type="dxa"/>
            <w:tcBorders>
              <w:top w:val="single" w:sz="4" w:space="0" w:color="000000"/>
              <w:left w:val="single" w:sz="4" w:space="0" w:color="000000"/>
              <w:bottom w:val="single" w:sz="4" w:space="0" w:color="000000"/>
              <w:right w:val="single" w:sz="4" w:space="0" w:color="000000"/>
            </w:tcBorders>
          </w:tcPr>
          <w:p w14:paraId="019BCD7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55" w:type="dxa"/>
            <w:tcBorders>
              <w:top w:val="single" w:sz="4" w:space="0" w:color="000000"/>
              <w:left w:val="single" w:sz="4" w:space="0" w:color="000000"/>
              <w:bottom w:val="single" w:sz="4" w:space="0" w:color="000000"/>
              <w:right w:val="single" w:sz="4" w:space="0" w:color="000000"/>
            </w:tcBorders>
            <w:vAlign w:val="center"/>
          </w:tcPr>
          <w:p w14:paraId="51252FFB" w14:textId="77777777" w:rsidR="00E33EC6" w:rsidRDefault="00000000">
            <w:pPr>
              <w:spacing w:before="251" w:after="144" w:line="272" w:lineRule="exact"/>
              <w:ind w:left="210"/>
              <w:textAlignment w:val="baseline"/>
              <w:rPr>
                <w:rFonts w:ascii="Arial" w:eastAsia="Arial" w:hAnsi="Arial"/>
                <w:color w:val="000000"/>
                <w:sz w:val="24"/>
              </w:rPr>
            </w:pPr>
            <w:r>
              <w:rPr>
                <w:rFonts w:ascii="Arial" w:eastAsia="Arial" w:hAnsi="Arial"/>
                <w:color w:val="000000"/>
                <w:sz w:val="24"/>
              </w:rPr>
              <w:t>Signature:</w:t>
            </w:r>
          </w:p>
        </w:tc>
        <w:tc>
          <w:tcPr>
            <w:tcW w:w="3111" w:type="dxa"/>
            <w:tcBorders>
              <w:top w:val="single" w:sz="4" w:space="0" w:color="000000"/>
              <w:left w:val="single" w:sz="4" w:space="0" w:color="000000"/>
              <w:bottom w:val="single" w:sz="4" w:space="0" w:color="000000"/>
              <w:right w:val="single" w:sz="4" w:space="0" w:color="000000"/>
            </w:tcBorders>
          </w:tcPr>
          <w:p w14:paraId="1AAE986A"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1715E711" w14:textId="77777777">
        <w:tblPrEx>
          <w:tblCellMar>
            <w:top w:w="0" w:type="dxa"/>
            <w:bottom w:w="0" w:type="dxa"/>
          </w:tblCellMar>
        </w:tblPrEx>
        <w:trPr>
          <w:trHeight w:hRule="exact" w:val="802"/>
        </w:trPr>
        <w:tc>
          <w:tcPr>
            <w:tcW w:w="1531" w:type="dxa"/>
            <w:tcBorders>
              <w:top w:val="single" w:sz="4" w:space="0" w:color="000000"/>
              <w:left w:val="single" w:sz="4" w:space="0" w:color="000000"/>
              <w:bottom w:val="single" w:sz="4" w:space="0" w:color="000000"/>
              <w:right w:val="single" w:sz="4" w:space="0" w:color="000000"/>
            </w:tcBorders>
            <w:vAlign w:val="center"/>
          </w:tcPr>
          <w:p w14:paraId="73C690CD" w14:textId="77777777" w:rsidR="00E33EC6" w:rsidRDefault="00000000">
            <w:pPr>
              <w:spacing w:before="256" w:after="264" w:line="272" w:lineRule="exact"/>
              <w:ind w:left="120"/>
              <w:textAlignment w:val="baseline"/>
              <w:rPr>
                <w:rFonts w:ascii="Arial" w:eastAsia="Arial" w:hAnsi="Arial"/>
                <w:color w:val="000000"/>
                <w:sz w:val="24"/>
              </w:rPr>
            </w:pPr>
            <w:r>
              <w:rPr>
                <w:rFonts w:ascii="Arial" w:eastAsia="Arial" w:hAnsi="Arial"/>
                <w:color w:val="000000"/>
                <w:sz w:val="24"/>
              </w:rPr>
              <w:t>Name:</w:t>
            </w:r>
          </w:p>
        </w:tc>
        <w:tc>
          <w:tcPr>
            <w:tcW w:w="2981" w:type="dxa"/>
            <w:tcBorders>
              <w:top w:val="single" w:sz="4" w:space="0" w:color="000000"/>
              <w:left w:val="single" w:sz="4" w:space="0" w:color="000000"/>
              <w:bottom w:val="single" w:sz="4" w:space="0" w:color="000000"/>
              <w:right w:val="single" w:sz="4" w:space="0" w:color="000000"/>
            </w:tcBorders>
          </w:tcPr>
          <w:p w14:paraId="23AE0DE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55" w:type="dxa"/>
            <w:tcBorders>
              <w:top w:val="single" w:sz="4" w:space="0" w:color="000000"/>
              <w:left w:val="single" w:sz="4" w:space="0" w:color="000000"/>
              <w:bottom w:val="single" w:sz="4" w:space="0" w:color="000000"/>
              <w:right w:val="single" w:sz="4" w:space="0" w:color="000000"/>
            </w:tcBorders>
            <w:vAlign w:val="center"/>
          </w:tcPr>
          <w:p w14:paraId="6758DD8A" w14:textId="77777777" w:rsidR="00E33EC6" w:rsidRDefault="00000000">
            <w:pPr>
              <w:spacing w:before="256" w:after="264" w:line="272" w:lineRule="exact"/>
              <w:ind w:left="210"/>
              <w:textAlignment w:val="baseline"/>
              <w:rPr>
                <w:rFonts w:ascii="Arial" w:eastAsia="Arial" w:hAnsi="Arial"/>
                <w:color w:val="000000"/>
                <w:sz w:val="24"/>
              </w:rPr>
            </w:pPr>
            <w:r>
              <w:rPr>
                <w:rFonts w:ascii="Arial" w:eastAsia="Arial" w:hAnsi="Arial"/>
                <w:color w:val="000000"/>
                <w:sz w:val="24"/>
              </w:rPr>
              <w:t>Name:</w:t>
            </w:r>
          </w:p>
        </w:tc>
        <w:tc>
          <w:tcPr>
            <w:tcW w:w="3111" w:type="dxa"/>
            <w:tcBorders>
              <w:top w:val="single" w:sz="4" w:space="0" w:color="000000"/>
              <w:left w:val="single" w:sz="4" w:space="0" w:color="000000"/>
              <w:bottom w:val="single" w:sz="4" w:space="0" w:color="000000"/>
              <w:right w:val="single" w:sz="4" w:space="0" w:color="000000"/>
            </w:tcBorders>
          </w:tcPr>
          <w:p w14:paraId="5737E9E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216BB400" w14:textId="77777777">
        <w:tblPrEx>
          <w:tblCellMar>
            <w:top w:w="0" w:type="dxa"/>
            <w:bottom w:w="0" w:type="dxa"/>
          </w:tblCellMar>
        </w:tblPrEx>
        <w:trPr>
          <w:trHeight w:hRule="exact" w:val="681"/>
        </w:trPr>
        <w:tc>
          <w:tcPr>
            <w:tcW w:w="1531" w:type="dxa"/>
            <w:tcBorders>
              <w:top w:val="single" w:sz="4" w:space="0" w:color="000000"/>
              <w:left w:val="single" w:sz="4" w:space="0" w:color="000000"/>
              <w:bottom w:val="single" w:sz="4" w:space="0" w:color="000000"/>
              <w:right w:val="single" w:sz="4" w:space="0" w:color="000000"/>
            </w:tcBorders>
            <w:vAlign w:val="center"/>
          </w:tcPr>
          <w:p w14:paraId="3E4E32F8" w14:textId="77777777" w:rsidR="00E33EC6" w:rsidRDefault="00000000">
            <w:pPr>
              <w:spacing w:before="250" w:after="145" w:line="272" w:lineRule="exact"/>
              <w:ind w:left="120"/>
              <w:textAlignment w:val="baseline"/>
              <w:rPr>
                <w:rFonts w:ascii="Arial" w:eastAsia="Arial" w:hAnsi="Arial"/>
                <w:color w:val="000000"/>
                <w:sz w:val="24"/>
              </w:rPr>
            </w:pPr>
            <w:r>
              <w:rPr>
                <w:rFonts w:ascii="Arial" w:eastAsia="Arial" w:hAnsi="Arial"/>
                <w:color w:val="000000"/>
                <w:sz w:val="24"/>
              </w:rPr>
              <w:t>Role:</w:t>
            </w:r>
          </w:p>
        </w:tc>
        <w:tc>
          <w:tcPr>
            <w:tcW w:w="2981" w:type="dxa"/>
            <w:tcBorders>
              <w:top w:val="single" w:sz="4" w:space="0" w:color="000000"/>
              <w:left w:val="single" w:sz="4" w:space="0" w:color="000000"/>
              <w:bottom w:val="single" w:sz="4" w:space="0" w:color="000000"/>
              <w:right w:val="single" w:sz="4" w:space="0" w:color="000000"/>
            </w:tcBorders>
          </w:tcPr>
          <w:p w14:paraId="59062BF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55" w:type="dxa"/>
            <w:tcBorders>
              <w:top w:val="single" w:sz="4" w:space="0" w:color="000000"/>
              <w:left w:val="single" w:sz="4" w:space="0" w:color="000000"/>
              <w:bottom w:val="single" w:sz="4" w:space="0" w:color="000000"/>
              <w:right w:val="single" w:sz="4" w:space="0" w:color="000000"/>
            </w:tcBorders>
            <w:vAlign w:val="center"/>
          </w:tcPr>
          <w:p w14:paraId="5CD23EDB" w14:textId="77777777" w:rsidR="00E33EC6" w:rsidRDefault="00000000">
            <w:pPr>
              <w:spacing w:before="250" w:after="145" w:line="272" w:lineRule="exact"/>
              <w:ind w:left="210"/>
              <w:textAlignment w:val="baseline"/>
              <w:rPr>
                <w:rFonts w:ascii="Arial" w:eastAsia="Arial" w:hAnsi="Arial"/>
                <w:color w:val="000000"/>
                <w:sz w:val="24"/>
              </w:rPr>
            </w:pPr>
            <w:r>
              <w:rPr>
                <w:rFonts w:ascii="Arial" w:eastAsia="Arial" w:hAnsi="Arial"/>
                <w:color w:val="000000"/>
                <w:sz w:val="24"/>
              </w:rPr>
              <w:t>Role:</w:t>
            </w:r>
          </w:p>
        </w:tc>
        <w:tc>
          <w:tcPr>
            <w:tcW w:w="3111" w:type="dxa"/>
            <w:tcBorders>
              <w:top w:val="single" w:sz="4" w:space="0" w:color="000000"/>
              <w:left w:val="single" w:sz="4" w:space="0" w:color="000000"/>
              <w:bottom w:val="single" w:sz="4" w:space="0" w:color="000000"/>
              <w:right w:val="single" w:sz="4" w:space="0" w:color="000000"/>
            </w:tcBorders>
          </w:tcPr>
          <w:p w14:paraId="08C24F5F"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1156F8FE" w14:textId="77777777">
        <w:tblPrEx>
          <w:tblCellMar>
            <w:top w:w="0" w:type="dxa"/>
            <w:bottom w:w="0" w:type="dxa"/>
          </w:tblCellMar>
        </w:tblPrEx>
        <w:trPr>
          <w:trHeight w:hRule="exact" w:val="874"/>
        </w:trPr>
        <w:tc>
          <w:tcPr>
            <w:tcW w:w="1531" w:type="dxa"/>
            <w:tcBorders>
              <w:top w:val="single" w:sz="4" w:space="0" w:color="000000"/>
              <w:left w:val="single" w:sz="4" w:space="0" w:color="000000"/>
              <w:bottom w:val="single" w:sz="4" w:space="0" w:color="000000"/>
              <w:right w:val="single" w:sz="4" w:space="0" w:color="000000"/>
            </w:tcBorders>
          </w:tcPr>
          <w:p w14:paraId="3BE5183A" w14:textId="77777777" w:rsidR="00E33EC6" w:rsidRDefault="00000000">
            <w:pPr>
              <w:spacing w:before="251" w:after="341" w:line="272" w:lineRule="exact"/>
              <w:ind w:left="120"/>
              <w:textAlignment w:val="baseline"/>
              <w:rPr>
                <w:rFonts w:ascii="Arial" w:eastAsia="Arial" w:hAnsi="Arial"/>
                <w:color w:val="000000"/>
                <w:sz w:val="24"/>
              </w:rPr>
            </w:pPr>
            <w:r>
              <w:rPr>
                <w:rFonts w:ascii="Arial" w:eastAsia="Arial" w:hAnsi="Arial"/>
                <w:color w:val="000000"/>
                <w:sz w:val="24"/>
              </w:rPr>
              <w:t>Date:</w:t>
            </w:r>
          </w:p>
        </w:tc>
        <w:tc>
          <w:tcPr>
            <w:tcW w:w="2981" w:type="dxa"/>
            <w:tcBorders>
              <w:top w:val="single" w:sz="4" w:space="0" w:color="000000"/>
              <w:left w:val="single" w:sz="4" w:space="0" w:color="000000"/>
              <w:bottom w:val="single" w:sz="4" w:space="0" w:color="000000"/>
              <w:right w:val="single" w:sz="4" w:space="0" w:color="000000"/>
            </w:tcBorders>
          </w:tcPr>
          <w:p w14:paraId="5EDF33B3"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33CF3092" w14:textId="77777777" w:rsidR="00E33EC6" w:rsidRDefault="00000000">
            <w:pPr>
              <w:spacing w:before="251" w:after="341" w:line="272" w:lineRule="exact"/>
              <w:ind w:left="210"/>
              <w:textAlignment w:val="baseline"/>
              <w:rPr>
                <w:rFonts w:ascii="Arial" w:eastAsia="Arial" w:hAnsi="Arial"/>
                <w:color w:val="000000"/>
                <w:sz w:val="24"/>
              </w:rPr>
            </w:pPr>
            <w:r>
              <w:rPr>
                <w:rFonts w:ascii="Arial" w:eastAsia="Arial" w:hAnsi="Arial"/>
                <w:color w:val="000000"/>
                <w:sz w:val="24"/>
              </w:rPr>
              <w:t>Date:</w:t>
            </w:r>
          </w:p>
        </w:tc>
        <w:tc>
          <w:tcPr>
            <w:tcW w:w="3111" w:type="dxa"/>
            <w:tcBorders>
              <w:top w:val="single" w:sz="4" w:space="0" w:color="000000"/>
              <w:left w:val="single" w:sz="4" w:space="0" w:color="000000"/>
              <w:bottom w:val="single" w:sz="4" w:space="0" w:color="000000"/>
              <w:right w:val="single" w:sz="4" w:space="0" w:color="000000"/>
            </w:tcBorders>
          </w:tcPr>
          <w:p w14:paraId="2E872303"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509AE603" w14:textId="77777777" w:rsidR="00E33EC6" w:rsidRDefault="00E33EC6">
      <w:pPr>
        <w:spacing w:after="498" w:line="20" w:lineRule="exact"/>
      </w:pPr>
    </w:p>
    <w:p w14:paraId="6176F4B4" w14:textId="77777777" w:rsidR="00E33EC6" w:rsidRDefault="00000000">
      <w:pPr>
        <w:spacing w:line="305" w:lineRule="exact"/>
        <w:ind w:left="1080" w:right="432"/>
        <w:textAlignment w:val="baseline"/>
        <w:rPr>
          <w:rFonts w:ascii="Arial" w:eastAsia="Arial" w:hAnsi="Arial"/>
          <w:b/>
          <w:color w:val="000000"/>
          <w:sz w:val="24"/>
        </w:rPr>
      </w:pPr>
      <w:r>
        <w:rPr>
          <w:rFonts w:ascii="Arial" w:eastAsia="Arial" w:hAnsi="Arial"/>
          <w:b/>
          <w:color w:val="000000"/>
          <w:sz w:val="24"/>
        </w:rPr>
        <w:t xml:space="preserve">Please note: </w:t>
      </w:r>
      <w:r>
        <w:rPr>
          <w:rFonts w:ascii="Arial" w:eastAsia="Arial" w:hAnsi="Arial"/>
          <w:color w:val="000000"/>
          <w:sz w:val="24"/>
        </w:rPr>
        <w:t>Signatures will be approved through the electronic signature process on the Customer’s Jaggaer platform. This Signature document will be attached to this document.</w:t>
      </w:r>
    </w:p>
    <w:p w14:paraId="2B9681A5" w14:textId="77777777" w:rsidR="00E33EC6" w:rsidRDefault="00000000">
      <w:pPr>
        <w:spacing w:before="312" w:line="228"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47F87221"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5 </w:t>
      </w:r>
      <w:r>
        <w:rPr>
          <w:rFonts w:ascii="Arial" w:eastAsia="Arial" w:hAnsi="Arial"/>
          <w:color w:val="000000"/>
          <w:sz w:val="20"/>
        </w:rPr>
        <w:br/>
        <w:t>Model Version: v1.3</w:t>
      </w:r>
    </w:p>
    <w:p w14:paraId="213F3801" w14:textId="77777777" w:rsidR="00E33EC6" w:rsidRDefault="00E33EC6">
      <w:pPr>
        <w:sectPr w:rsidR="00E33EC6">
          <w:pgSz w:w="11909" w:h="16838"/>
          <w:pgMar w:top="180" w:right="1278" w:bottom="302" w:left="331" w:header="720" w:footer="720" w:gutter="0"/>
          <w:cols w:space="720"/>
        </w:sectPr>
      </w:pPr>
    </w:p>
    <w:p w14:paraId="115433F1" w14:textId="77777777" w:rsidR="00E33EC6" w:rsidRDefault="00000000">
      <w:pPr>
        <w:spacing w:before="12" w:after="1552"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66595327" w14:textId="77777777" w:rsidR="00E33EC6" w:rsidRDefault="00E33EC6">
      <w:pPr>
        <w:spacing w:before="12" w:after="1552" w:line="185" w:lineRule="exact"/>
        <w:sectPr w:rsidR="00E33EC6">
          <w:pgSz w:w="11909" w:h="16838"/>
          <w:pgMar w:top="180" w:right="6678" w:bottom="9798" w:left="331" w:header="720" w:footer="720" w:gutter="0"/>
          <w:cols w:space="720"/>
        </w:sectPr>
      </w:pPr>
    </w:p>
    <w:p w14:paraId="0BD7FEA0" w14:textId="77777777" w:rsidR="00E33EC6" w:rsidRDefault="00000000">
      <w:pPr>
        <w:spacing w:before="3" w:line="274" w:lineRule="exact"/>
        <w:textAlignment w:val="baseline"/>
        <w:rPr>
          <w:rFonts w:eastAsia="Times New Roman"/>
          <w:b/>
          <w:color w:val="000000"/>
          <w:sz w:val="24"/>
        </w:rPr>
      </w:pPr>
      <w:r>
        <w:rPr>
          <w:rFonts w:eastAsia="Times New Roman"/>
          <w:b/>
          <w:color w:val="000000"/>
          <w:sz w:val="24"/>
        </w:rPr>
        <w:t>Signature Area</w:t>
      </w:r>
    </w:p>
    <w:p w14:paraId="784FF279" w14:textId="77777777" w:rsidR="00E33EC6" w:rsidRDefault="00000000">
      <w:pPr>
        <w:spacing w:before="293" w:line="273" w:lineRule="exact"/>
        <w:textAlignment w:val="baseline"/>
        <w:rPr>
          <w:rFonts w:eastAsia="Times New Roman"/>
          <w:color w:val="000000"/>
          <w:sz w:val="24"/>
        </w:rPr>
      </w:pPr>
      <w:r>
        <w:rPr>
          <w:rFonts w:eastAsia="Times New Roman"/>
          <w:color w:val="000000"/>
          <w:sz w:val="24"/>
        </w:rPr>
        <w:t>Organisation Name:</w:t>
      </w:r>
    </w:p>
    <w:p w14:paraId="2E160E8F" w14:textId="77777777" w:rsidR="00E33EC6" w:rsidRDefault="00000000">
      <w:pPr>
        <w:spacing w:line="273" w:lineRule="exact"/>
        <w:textAlignment w:val="baseline"/>
        <w:rPr>
          <w:rFonts w:eastAsia="Times New Roman"/>
          <w:color w:val="000000"/>
          <w:sz w:val="24"/>
        </w:rPr>
      </w:pPr>
      <w:r>
        <w:rPr>
          <w:rFonts w:eastAsia="Times New Roman"/>
          <w:color w:val="000000"/>
          <w:sz w:val="24"/>
        </w:rPr>
        <w:t>Department for Business, Energy &amp; Industrial</w:t>
      </w:r>
    </w:p>
    <w:p w14:paraId="1F394E81" w14:textId="77777777" w:rsidR="00E33EC6" w:rsidRDefault="00000000">
      <w:pPr>
        <w:spacing w:before="6" w:after="134" w:line="273" w:lineRule="exact"/>
        <w:textAlignment w:val="baseline"/>
        <w:rPr>
          <w:rFonts w:eastAsia="Times New Roman"/>
          <w:color w:val="000000"/>
          <w:spacing w:val="-1"/>
          <w:sz w:val="24"/>
        </w:rPr>
      </w:pPr>
      <w:r>
        <w:rPr>
          <w:rFonts w:eastAsia="Times New Roman"/>
          <w:color w:val="000000"/>
          <w:spacing w:val="-1"/>
          <w:sz w:val="24"/>
        </w:rPr>
        <w:t>Strategy</w:t>
      </w:r>
    </w:p>
    <w:p w14:paraId="3FB6F0C8" w14:textId="6AE44CED" w:rsidR="00E33EC6" w:rsidRDefault="00000000" w:rsidP="002D52AD">
      <w:pPr>
        <w:spacing w:before="138" w:line="273" w:lineRule="exact"/>
        <w:textAlignment w:val="baseline"/>
        <w:rPr>
          <w:rFonts w:eastAsia="Times New Roman"/>
          <w:color w:val="000000"/>
          <w:sz w:val="24"/>
        </w:rPr>
      </w:pPr>
      <w:r>
        <w:pict w14:anchorId="6C51BCE1">
          <v:line id="_x0000_s2448" style="position:absolute;z-index:251453952;mso-position-horizontal-relative:page;mso-position-vertical-relative:page" from="58.2pt,174.5pt" to="267.9pt,174.5pt" strokeweight="1.2pt">
            <v:stroke dashstyle="dash"/>
            <w10:wrap anchorx="page" anchory="page"/>
          </v:line>
        </w:pict>
      </w:r>
      <w:r>
        <w:rPr>
          <w:rFonts w:eastAsia="Times New Roman"/>
          <w:color w:val="000000"/>
          <w:spacing w:val="-1"/>
          <w:sz w:val="24"/>
        </w:rPr>
        <w:t>Role/Title:</w:t>
      </w:r>
      <w:r w:rsidR="002D52AD">
        <w:rPr>
          <w:rFonts w:eastAsia="Times New Roman"/>
          <w:color w:val="000000"/>
          <w:spacing w:val="-1"/>
          <w:sz w:val="24"/>
        </w:rPr>
        <w:t xml:space="preserve"> </w:t>
      </w:r>
      <w:r>
        <w:rPr>
          <w:rFonts w:eastAsia="Times New Roman"/>
          <w:color w:val="000000"/>
          <w:sz w:val="24"/>
        </w:rPr>
        <w:t>Deputy Director</w:t>
      </w:r>
    </w:p>
    <w:p w14:paraId="536809AC" w14:textId="77777777" w:rsidR="002D52AD" w:rsidRPr="002D52AD" w:rsidRDefault="002D52AD" w:rsidP="002D52AD">
      <w:pPr>
        <w:spacing w:before="138" w:line="273" w:lineRule="exact"/>
        <w:textAlignment w:val="baseline"/>
        <w:rPr>
          <w:rFonts w:eastAsia="Times New Roman"/>
          <w:color w:val="000000"/>
          <w:spacing w:val="-1"/>
          <w:sz w:val="24"/>
        </w:rPr>
      </w:pPr>
    </w:p>
    <w:p w14:paraId="683FF741" w14:textId="537515AA" w:rsidR="00E33EC6" w:rsidRDefault="00000000">
      <w:pPr>
        <w:spacing w:before="133" w:line="273" w:lineRule="exact"/>
        <w:textAlignment w:val="baseline"/>
        <w:rPr>
          <w:rFonts w:ascii="Arial" w:eastAsia="Arial" w:hAnsi="Arial"/>
          <w:b/>
          <w:color w:val="000000"/>
          <w:spacing w:val="-1"/>
          <w:sz w:val="24"/>
        </w:rPr>
      </w:pPr>
      <w:r>
        <w:pict w14:anchorId="16C80272">
          <v:line id="_x0000_s2447" style="position:absolute;z-index:251454976;mso-position-horizontal-relative:page;mso-position-vertical-relative:page" from="58.2pt,3in" to="267.9pt,3in" strokeweight="1.2pt">
            <v:stroke dashstyle="dash"/>
            <w10:wrap anchorx="page" anchory="page"/>
          </v:line>
        </w:pict>
      </w:r>
      <w:r>
        <w:rPr>
          <w:rFonts w:eastAsia="Times New Roman"/>
          <w:color w:val="000000"/>
          <w:spacing w:val="-2"/>
          <w:sz w:val="24"/>
        </w:rPr>
        <w:t>Name:</w:t>
      </w:r>
      <w:r w:rsidR="002D52AD">
        <w:rPr>
          <w:rFonts w:eastAsia="Times New Roman"/>
          <w:color w:val="000000"/>
          <w:spacing w:val="-2"/>
          <w:sz w:val="24"/>
        </w:rPr>
        <w:t xml:space="preserve"> </w:t>
      </w:r>
      <w:r w:rsidR="002D52AD">
        <w:rPr>
          <w:rFonts w:ascii="Arial" w:eastAsia="Arial" w:hAnsi="Arial"/>
          <w:b/>
          <w:color w:val="000000"/>
          <w:spacing w:val="-1"/>
          <w:sz w:val="24"/>
        </w:rPr>
        <w:t>[REDACTED]</w:t>
      </w:r>
    </w:p>
    <w:p w14:paraId="4DCCEC0E" w14:textId="4988B1FF" w:rsidR="002D52AD" w:rsidRDefault="002D52AD">
      <w:pPr>
        <w:spacing w:before="133" w:line="273" w:lineRule="exact"/>
        <w:textAlignment w:val="baseline"/>
        <w:rPr>
          <w:rFonts w:ascii="Arial" w:eastAsia="Arial" w:hAnsi="Arial"/>
          <w:b/>
          <w:color w:val="000000"/>
          <w:spacing w:val="-1"/>
          <w:sz w:val="24"/>
        </w:rPr>
      </w:pPr>
    </w:p>
    <w:p w14:paraId="1C216678" w14:textId="77777777" w:rsidR="002D52AD" w:rsidRDefault="002D52AD">
      <w:pPr>
        <w:spacing w:before="133" w:line="273" w:lineRule="exact"/>
        <w:textAlignment w:val="baseline"/>
        <w:rPr>
          <w:rFonts w:eastAsia="Times New Roman"/>
          <w:color w:val="000000"/>
          <w:spacing w:val="-2"/>
          <w:sz w:val="24"/>
        </w:rPr>
      </w:pPr>
    </w:p>
    <w:p w14:paraId="2C6D39FE" w14:textId="4956D465" w:rsidR="00E33EC6" w:rsidRDefault="00000000">
      <w:pPr>
        <w:spacing w:line="273" w:lineRule="exact"/>
        <w:textAlignment w:val="baseline"/>
        <w:rPr>
          <w:rFonts w:eastAsia="Times New Roman"/>
          <w:color w:val="000000"/>
          <w:spacing w:val="-3"/>
          <w:sz w:val="24"/>
        </w:rPr>
      </w:pPr>
      <w:r>
        <w:pict w14:anchorId="121288E3">
          <v:line id="_x0000_s2446" style="position:absolute;z-index:251456000;mso-position-horizontal-relative:page;mso-position-vertical-relative:page" from="58.2pt,257.3pt" to="267.9pt,257.3pt" strokeweight="1.2pt">
            <v:stroke dashstyle="dash"/>
            <w10:wrap anchorx="page" anchory="page"/>
          </v:line>
        </w:pict>
      </w:r>
      <w:r>
        <w:rPr>
          <w:rFonts w:eastAsia="Times New Roman"/>
          <w:color w:val="000000"/>
          <w:spacing w:val="-3"/>
          <w:sz w:val="24"/>
        </w:rPr>
        <w:t>Signature:</w:t>
      </w:r>
      <w:r w:rsidR="002D52AD">
        <w:rPr>
          <w:rFonts w:eastAsia="Times New Roman"/>
          <w:color w:val="000000"/>
          <w:spacing w:val="-3"/>
          <w:sz w:val="24"/>
        </w:rPr>
        <w:t xml:space="preserve"> </w:t>
      </w:r>
      <w:r w:rsidR="002D52AD">
        <w:rPr>
          <w:rFonts w:ascii="Arial" w:eastAsia="Arial" w:hAnsi="Arial"/>
          <w:b/>
          <w:color w:val="000000"/>
          <w:spacing w:val="-1"/>
          <w:sz w:val="24"/>
        </w:rPr>
        <w:t>[REDACTED]</w:t>
      </w:r>
    </w:p>
    <w:p w14:paraId="755681BD" w14:textId="77777777" w:rsidR="00E33EC6" w:rsidRDefault="00000000">
      <w:pPr>
        <w:spacing w:before="509" w:line="177" w:lineRule="exact"/>
        <w:jc w:val="right"/>
        <w:textAlignment w:val="baseline"/>
        <w:rPr>
          <w:rFonts w:ascii="Lucida Console" w:eastAsia="Lucida Console" w:hAnsi="Lucida Console"/>
          <w:color w:val="000000"/>
          <w:spacing w:val="-2"/>
          <w:sz w:val="18"/>
        </w:rPr>
      </w:pPr>
      <w:r>
        <w:rPr>
          <w:rFonts w:ascii="Lucida Console" w:eastAsia="Lucida Console" w:hAnsi="Lucida Console"/>
          <w:color w:val="000000"/>
          <w:spacing w:val="-2"/>
          <w:sz w:val="18"/>
        </w:rPr>
        <w:t>04 August 2022 | 10:10:09 CEST</w:t>
      </w:r>
    </w:p>
    <w:p w14:paraId="12BC1FE8" w14:textId="77777777" w:rsidR="00E33EC6" w:rsidRDefault="00000000">
      <w:pPr>
        <w:spacing w:before="140" w:line="268" w:lineRule="exact"/>
        <w:jc w:val="center"/>
        <w:textAlignment w:val="baseline"/>
        <w:rPr>
          <w:rFonts w:eastAsia="Times New Roman"/>
          <w:color w:val="000000"/>
          <w:sz w:val="24"/>
        </w:rPr>
      </w:pPr>
      <w:r>
        <w:rPr>
          <w:rFonts w:eastAsia="Times New Roman"/>
          <w:color w:val="000000"/>
          <w:sz w:val="24"/>
        </w:rPr>
        <w:t>(</w:t>
      </w:r>
      <w:hyperlink r:id="rId12">
        <w:r>
          <w:rPr>
            <w:rFonts w:eastAsia="Times New Roman"/>
            <w:color w:val="0000FF"/>
            <w:sz w:val="24"/>
            <w:u w:val="single"/>
          </w:rPr>
          <w:t>dd.mm</w:t>
        </w:r>
      </w:hyperlink>
      <w:r>
        <w:rPr>
          <w:rFonts w:eastAsia="Times New Roman"/>
          <w:color w:val="000000"/>
          <w:sz w:val="24"/>
        </w:rPr>
        <w:t>.yyyy | hh:mm:ss)</w:t>
      </w:r>
    </w:p>
    <w:p w14:paraId="32AD939E" w14:textId="0073A8FE" w:rsidR="002D52AD" w:rsidRDefault="00000000" w:rsidP="002D52AD">
      <w:pPr>
        <w:spacing w:before="570" w:line="273" w:lineRule="exact"/>
        <w:ind w:left="72"/>
        <w:textAlignment w:val="baseline"/>
        <w:rPr>
          <w:rFonts w:eastAsia="Times New Roman"/>
          <w:color w:val="000000"/>
          <w:spacing w:val="-1"/>
          <w:sz w:val="24"/>
        </w:rPr>
      </w:pPr>
      <w:r>
        <w:br w:type="column"/>
      </w:r>
      <w:r>
        <w:rPr>
          <w:rFonts w:eastAsia="Times New Roman"/>
          <w:color w:val="000000"/>
          <w:spacing w:val="-1"/>
          <w:sz w:val="24"/>
        </w:rPr>
        <w:t>Organisation Name</w:t>
      </w:r>
    </w:p>
    <w:p w14:paraId="193B6F42" w14:textId="1827E729" w:rsidR="002D52AD" w:rsidRDefault="00000000" w:rsidP="002D52AD">
      <w:pPr>
        <w:spacing w:after="139" w:line="273" w:lineRule="exact"/>
        <w:ind w:left="72"/>
        <w:textAlignment w:val="baseline"/>
        <w:rPr>
          <w:rFonts w:eastAsia="Times New Roman"/>
          <w:color w:val="000000"/>
          <w:sz w:val="24"/>
        </w:rPr>
      </w:pPr>
      <w:r>
        <w:rPr>
          <w:rFonts w:eastAsia="Times New Roman"/>
          <w:color w:val="000000"/>
          <w:sz w:val="24"/>
        </w:rPr>
        <w:t>BMG RESEARCH LTD</w:t>
      </w:r>
    </w:p>
    <w:p w14:paraId="481EBBEF" w14:textId="6C8484EB" w:rsidR="00E33EC6" w:rsidRDefault="00000000" w:rsidP="002D52AD">
      <w:pPr>
        <w:spacing w:before="133" w:line="273" w:lineRule="exact"/>
        <w:ind w:left="72"/>
        <w:textAlignment w:val="baseline"/>
        <w:rPr>
          <w:rFonts w:eastAsia="Times New Roman"/>
          <w:color w:val="000000"/>
          <w:sz w:val="24"/>
        </w:rPr>
      </w:pPr>
      <w:r>
        <w:pict w14:anchorId="6C1A2C27">
          <v:line id="_x0000_s2445" style="position:absolute;left:0;text-align:left;z-index:251457024;mso-position-horizontal-relative:page;mso-position-vertical-relative:page" from="324.5pt,160.8pt" to="531.4pt,160.8pt" strokeweight="1.2pt">
            <v:stroke dashstyle="dash"/>
            <w10:wrap anchorx="page" anchory="page"/>
          </v:line>
        </w:pict>
      </w:r>
      <w:r>
        <w:rPr>
          <w:rFonts w:eastAsia="Times New Roman"/>
          <w:color w:val="000000"/>
          <w:spacing w:val="-1"/>
          <w:sz w:val="24"/>
        </w:rPr>
        <w:t>Role/Title:</w:t>
      </w:r>
      <w:r w:rsidR="002D52AD">
        <w:rPr>
          <w:rFonts w:eastAsia="Times New Roman"/>
          <w:color w:val="000000"/>
          <w:spacing w:val="-1"/>
          <w:sz w:val="24"/>
        </w:rPr>
        <w:t xml:space="preserve"> </w:t>
      </w:r>
      <w:r>
        <w:rPr>
          <w:rFonts w:eastAsia="Times New Roman"/>
          <w:color w:val="000000"/>
          <w:sz w:val="24"/>
        </w:rPr>
        <w:t>Managing Director</w:t>
      </w:r>
    </w:p>
    <w:p w14:paraId="32EC268E" w14:textId="77777777" w:rsidR="002D52AD" w:rsidRPr="002D52AD" w:rsidRDefault="002D52AD" w:rsidP="002D52AD">
      <w:pPr>
        <w:spacing w:before="133" w:line="273" w:lineRule="exact"/>
        <w:ind w:left="72"/>
        <w:textAlignment w:val="baseline"/>
        <w:rPr>
          <w:rFonts w:eastAsia="Times New Roman"/>
          <w:color w:val="000000"/>
          <w:spacing w:val="-1"/>
          <w:sz w:val="24"/>
        </w:rPr>
      </w:pPr>
    </w:p>
    <w:p w14:paraId="0970E9BF" w14:textId="4864D379" w:rsidR="00E33EC6" w:rsidRDefault="00000000" w:rsidP="002D52AD">
      <w:pPr>
        <w:spacing w:before="138" w:line="273" w:lineRule="exact"/>
        <w:ind w:left="72"/>
        <w:textAlignment w:val="baseline"/>
        <w:rPr>
          <w:rFonts w:ascii="Arial" w:eastAsia="Arial" w:hAnsi="Arial"/>
          <w:b/>
          <w:color w:val="000000"/>
          <w:spacing w:val="-1"/>
          <w:sz w:val="24"/>
        </w:rPr>
      </w:pPr>
      <w:r>
        <w:pict w14:anchorId="431CBD25">
          <v:line id="_x0000_s2444" style="position:absolute;left:0;text-align:left;z-index:251458048;mso-position-horizontal-relative:page;mso-position-vertical-relative:page" from="324.5pt,202.1pt" to="531.4pt,202.1pt" strokeweight="1.2pt">
            <v:stroke dashstyle="dash"/>
            <w10:wrap anchorx="page" anchory="page"/>
          </v:line>
        </w:pict>
      </w:r>
      <w:r>
        <w:rPr>
          <w:rFonts w:eastAsia="Times New Roman"/>
          <w:color w:val="000000"/>
          <w:spacing w:val="-2"/>
          <w:sz w:val="24"/>
        </w:rPr>
        <w:t>Name:</w:t>
      </w:r>
      <w:r w:rsidR="002D52AD">
        <w:rPr>
          <w:rFonts w:eastAsia="Times New Roman"/>
          <w:color w:val="000000"/>
          <w:spacing w:val="-2"/>
          <w:sz w:val="24"/>
        </w:rPr>
        <w:t xml:space="preserve"> </w:t>
      </w:r>
      <w:r w:rsidR="002D52AD">
        <w:rPr>
          <w:rFonts w:ascii="Arial" w:eastAsia="Arial" w:hAnsi="Arial"/>
          <w:b/>
          <w:color w:val="000000"/>
          <w:spacing w:val="-1"/>
          <w:sz w:val="24"/>
        </w:rPr>
        <w:t>[REDACTED]</w:t>
      </w:r>
      <w:r w:rsidR="002D52AD">
        <w:rPr>
          <w:rFonts w:ascii="Arial" w:eastAsia="Arial" w:hAnsi="Arial"/>
          <w:b/>
          <w:color w:val="000000"/>
          <w:spacing w:val="-1"/>
          <w:sz w:val="24"/>
        </w:rPr>
        <w:t xml:space="preserve"> </w:t>
      </w:r>
    </w:p>
    <w:p w14:paraId="5F11A68A" w14:textId="432EF751" w:rsidR="002D52AD" w:rsidRDefault="002D52AD" w:rsidP="002D52AD">
      <w:pPr>
        <w:spacing w:before="138" w:line="273" w:lineRule="exact"/>
        <w:ind w:left="72"/>
        <w:textAlignment w:val="baseline"/>
        <w:rPr>
          <w:rFonts w:ascii="Arial" w:eastAsia="Arial" w:hAnsi="Arial"/>
          <w:b/>
          <w:color w:val="000000"/>
          <w:spacing w:val="-1"/>
          <w:sz w:val="24"/>
        </w:rPr>
      </w:pPr>
    </w:p>
    <w:p w14:paraId="7BD2A993" w14:textId="77777777" w:rsidR="002D52AD" w:rsidRPr="002D52AD" w:rsidRDefault="002D52AD" w:rsidP="002D52AD">
      <w:pPr>
        <w:spacing w:before="138" w:line="273" w:lineRule="exact"/>
        <w:ind w:left="72"/>
        <w:textAlignment w:val="baseline"/>
        <w:rPr>
          <w:rFonts w:eastAsia="Times New Roman"/>
          <w:color w:val="000000"/>
          <w:spacing w:val="-2"/>
          <w:sz w:val="24"/>
        </w:rPr>
      </w:pPr>
    </w:p>
    <w:p w14:paraId="4BC3ED39" w14:textId="4507B344" w:rsidR="00E33EC6" w:rsidRDefault="00000000">
      <w:pPr>
        <w:spacing w:line="273" w:lineRule="exact"/>
        <w:ind w:left="72"/>
        <w:textAlignment w:val="baseline"/>
        <w:rPr>
          <w:rFonts w:eastAsia="Times New Roman"/>
          <w:color w:val="000000"/>
          <w:spacing w:val="-2"/>
          <w:sz w:val="24"/>
        </w:rPr>
      </w:pPr>
      <w:r>
        <w:pict w14:anchorId="4090FA5A">
          <v:line id="_x0000_s2443" style="position:absolute;left:0;text-align:left;z-index:251459072;mso-position-horizontal-relative:page;mso-position-vertical-relative:page" from="324.5pt,243.6pt" to="531.4pt,243.6pt" strokeweight="1.2pt">
            <v:stroke dashstyle="dash"/>
            <w10:wrap anchorx="page" anchory="page"/>
          </v:line>
        </w:pict>
      </w:r>
      <w:r>
        <w:rPr>
          <w:rFonts w:eastAsia="Times New Roman"/>
          <w:color w:val="000000"/>
          <w:spacing w:val="-2"/>
          <w:sz w:val="24"/>
        </w:rPr>
        <w:t>Signature:</w:t>
      </w:r>
      <w:r w:rsidR="002D52AD">
        <w:rPr>
          <w:rFonts w:eastAsia="Times New Roman"/>
          <w:color w:val="000000"/>
          <w:spacing w:val="-2"/>
          <w:sz w:val="24"/>
        </w:rPr>
        <w:t xml:space="preserve"> </w:t>
      </w:r>
      <w:r w:rsidR="002D52AD">
        <w:rPr>
          <w:rFonts w:ascii="Arial" w:eastAsia="Arial" w:hAnsi="Arial"/>
          <w:b/>
          <w:color w:val="000000"/>
          <w:spacing w:val="-1"/>
          <w:sz w:val="24"/>
        </w:rPr>
        <w:t>[REDACTED]</w:t>
      </w:r>
    </w:p>
    <w:p w14:paraId="36707D52" w14:textId="77777777" w:rsidR="00E33EC6" w:rsidRDefault="00000000">
      <w:pPr>
        <w:spacing w:before="509" w:line="178" w:lineRule="exact"/>
        <w:ind w:left="72"/>
        <w:jc w:val="right"/>
        <w:textAlignment w:val="baseline"/>
        <w:rPr>
          <w:rFonts w:ascii="Lucida Console" w:eastAsia="Lucida Console" w:hAnsi="Lucida Console"/>
          <w:color w:val="000000"/>
          <w:spacing w:val="-2"/>
          <w:sz w:val="18"/>
        </w:rPr>
      </w:pPr>
      <w:r>
        <w:rPr>
          <w:rFonts w:ascii="Lucida Console" w:eastAsia="Lucida Console" w:hAnsi="Lucida Console"/>
          <w:color w:val="000000"/>
          <w:spacing w:val="-2"/>
          <w:sz w:val="18"/>
        </w:rPr>
        <w:t>03 August 2022 | 15:17:13 BST</w:t>
      </w:r>
    </w:p>
    <w:p w14:paraId="148495EC" w14:textId="77777777" w:rsidR="00E33EC6" w:rsidRDefault="00000000">
      <w:pPr>
        <w:spacing w:before="144" w:line="268" w:lineRule="exact"/>
        <w:ind w:left="72"/>
        <w:jc w:val="center"/>
        <w:textAlignment w:val="baseline"/>
        <w:rPr>
          <w:rFonts w:eastAsia="Times New Roman"/>
          <w:color w:val="000000"/>
          <w:sz w:val="24"/>
        </w:rPr>
      </w:pPr>
      <w:r>
        <w:rPr>
          <w:rFonts w:eastAsia="Times New Roman"/>
          <w:color w:val="000000"/>
          <w:sz w:val="24"/>
        </w:rPr>
        <w:t>(</w:t>
      </w:r>
      <w:hyperlink r:id="rId13">
        <w:r>
          <w:rPr>
            <w:rFonts w:eastAsia="Times New Roman"/>
            <w:color w:val="0000FF"/>
            <w:sz w:val="24"/>
            <w:u w:val="single"/>
          </w:rPr>
          <w:t>dd.mm</w:t>
        </w:r>
      </w:hyperlink>
      <w:r>
        <w:rPr>
          <w:rFonts w:eastAsia="Times New Roman"/>
          <w:color w:val="000000"/>
          <w:sz w:val="24"/>
        </w:rPr>
        <w:t>.yyyy | hh:mm:ss)</w:t>
      </w:r>
    </w:p>
    <w:p w14:paraId="3D783E20" w14:textId="77777777" w:rsidR="00E33EC6" w:rsidRDefault="00E33EC6">
      <w:pPr>
        <w:sectPr w:rsidR="00E33EC6">
          <w:type w:val="continuous"/>
          <w:pgSz w:w="11909" w:h="16838"/>
          <w:pgMar w:top="180" w:right="973" w:bottom="9798" w:left="1164" w:header="720" w:footer="720" w:gutter="0"/>
          <w:cols w:num="2" w:space="0" w:equalWidth="0">
            <w:col w:w="4540" w:space="692"/>
            <w:col w:w="4540" w:space="0"/>
          </w:cols>
        </w:sectPr>
      </w:pPr>
    </w:p>
    <w:p w14:paraId="48F41EBA" w14:textId="77777777" w:rsidR="00E33EC6" w:rsidRDefault="00000000">
      <w:pPr>
        <w:textAlignment w:val="baseline"/>
        <w:rPr>
          <w:rFonts w:eastAsia="Times New Roman"/>
          <w:color w:val="000000"/>
          <w:sz w:val="24"/>
        </w:rPr>
      </w:pPr>
      <w:r>
        <w:lastRenderedPageBreak/>
        <w:pict w14:anchorId="14E1143B">
          <v:shapetype id="_x0000_t202" coordsize="21600,21600" o:spt="202" path="m,l,21600r21600,l21600,xe">
            <v:stroke joinstyle="miter"/>
            <v:path gradientshapeok="t" o:connecttype="rect"/>
          </v:shapetype>
          <v:shape id="_x0000_s0" o:spid="_x0000_s2442" type="#_x0000_t202" style="position:absolute;margin-left:12.85pt;margin-top:93.2pt;width:108.1pt;height:674.35pt;z-index:-251714048;mso-wrap-distance-left:0;mso-wrap-distance-right:0;mso-position-horizontal-relative:page;mso-position-vertical-relative:page" filled="f" stroked="f">
            <v:textbox inset="0,0,0,0">
              <w:txbxContent>
                <w:p w14:paraId="5754F295" w14:textId="77777777" w:rsidR="00E33EC6" w:rsidRDefault="00000000">
                  <w:pPr>
                    <w:spacing w:before="195" w:after="1066" w:line="173" w:lineRule="exact"/>
                    <w:ind w:left="1773" w:right="115"/>
                    <w:textAlignment w:val="baseline"/>
                  </w:pPr>
                  <w:r>
                    <w:rPr>
                      <w:noProof/>
                    </w:rPr>
                    <w:drawing>
                      <wp:inline distT="0" distB="0" distL="0" distR="0" wp14:anchorId="750ECCE5" wp14:editId="53D75B43">
                        <wp:extent cx="173990" cy="10985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4"/>
                                <a:stretch>
                                  <a:fillRect/>
                                </a:stretch>
                              </pic:blipFill>
                              <pic:spPr>
                                <a:xfrm>
                                  <a:off x="0" y="0"/>
                                  <a:ext cx="173990" cy="109855"/>
                                </a:xfrm>
                                <a:prstGeom prst="rect">
                                  <a:avLst/>
                                </a:prstGeom>
                              </pic:spPr>
                            </pic:pic>
                          </a:graphicData>
                        </a:graphic>
                      </wp:inline>
                    </w:drawing>
                  </w:r>
                </w:p>
                <w:p w14:paraId="70EB1CFC" w14:textId="77777777" w:rsidR="00E33EC6" w:rsidRDefault="00000000">
                  <w:pPr>
                    <w:spacing w:after="1344" w:line="192" w:lineRule="exact"/>
                    <w:ind w:left="1773" w:right="81"/>
                    <w:textAlignment w:val="baseline"/>
                  </w:pPr>
                  <w:r>
                    <w:rPr>
                      <w:noProof/>
                    </w:rPr>
                    <w:drawing>
                      <wp:inline distT="0" distB="0" distL="0" distR="0" wp14:anchorId="07D4ECBD" wp14:editId="0E8AC882">
                        <wp:extent cx="195580" cy="12192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5"/>
                                <a:stretch>
                                  <a:fillRect/>
                                </a:stretch>
                              </pic:blipFill>
                              <pic:spPr>
                                <a:xfrm>
                                  <a:off x="0" y="0"/>
                                  <a:ext cx="195580" cy="121920"/>
                                </a:xfrm>
                                <a:prstGeom prst="rect">
                                  <a:avLst/>
                                </a:prstGeom>
                              </pic:spPr>
                            </pic:pic>
                          </a:graphicData>
                        </a:graphic>
                      </wp:inline>
                    </w:drawing>
                  </w:r>
                </w:p>
                <w:p w14:paraId="06C3EE1B" w14:textId="77777777" w:rsidR="00E33EC6" w:rsidRDefault="00000000">
                  <w:pPr>
                    <w:spacing w:after="10307" w:line="192" w:lineRule="exact"/>
                    <w:ind w:left="1773" w:right="81"/>
                    <w:textAlignment w:val="baseline"/>
                  </w:pPr>
                  <w:r>
                    <w:rPr>
                      <w:noProof/>
                    </w:rPr>
                    <w:drawing>
                      <wp:inline distT="0" distB="0" distL="0" distR="0" wp14:anchorId="7D3ADF64" wp14:editId="5698FA0F">
                        <wp:extent cx="195580" cy="12192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6"/>
                                <a:stretch>
                                  <a:fillRect/>
                                </a:stretch>
                              </pic:blipFill>
                              <pic:spPr>
                                <a:xfrm>
                                  <a:off x="0" y="0"/>
                                  <a:ext cx="195580" cy="121920"/>
                                </a:xfrm>
                                <a:prstGeom prst="rect">
                                  <a:avLst/>
                                </a:prstGeom>
                              </pic:spPr>
                            </pic:pic>
                          </a:graphicData>
                        </a:graphic>
                      </wp:inline>
                    </w:drawing>
                  </w:r>
                </w:p>
              </w:txbxContent>
            </v:textbox>
            <w10:wrap type="square" anchorx="page" anchory="page"/>
          </v:shape>
        </w:pict>
      </w:r>
      <w:r>
        <w:pict w14:anchorId="19D1E47E">
          <v:shape id="_x0000_s2441" type="#_x0000_t202" style="position:absolute;margin-left:120.95pt;margin-top:330.95pt;width:36.95pt;height:383.45pt;z-index:-251713024;mso-wrap-distance-left:0;mso-wrap-distance-right:0;mso-position-horizontal-relative:page;mso-position-vertical-relative:page" filled="f" stroked="f">
            <v:textbox inset="0,0,0,0">
              <w:txbxContent>
                <w:p w14:paraId="73E250E6" w14:textId="77777777" w:rsidR="00E33EC6" w:rsidRDefault="00000000">
                  <w:pPr>
                    <w:spacing w:before="159" w:after="1032"/>
                    <w:ind w:left="163" w:right="57"/>
                    <w:textAlignment w:val="baseline"/>
                  </w:pPr>
                  <w:r>
                    <w:rPr>
                      <w:noProof/>
                    </w:rPr>
                    <w:drawing>
                      <wp:inline distT="0" distB="0" distL="0" distR="0" wp14:anchorId="45BDFFAB" wp14:editId="25062461">
                        <wp:extent cx="329565" cy="54546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7"/>
                                <a:stretch>
                                  <a:fillRect/>
                                </a:stretch>
                              </pic:blipFill>
                              <pic:spPr>
                                <a:xfrm>
                                  <a:off x="0" y="0"/>
                                  <a:ext cx="329565" cy="545465"/>
                                </a:xfrm>
                                <a:prstGeom prst="rect">
                                  <a:avLst/>
                                </a:prstGeom>
                              </pic:spPr>
                            </pic:pic>
                          </a:graphicData>
                        </a:graphic>
                      </wp:inline>
                    </w:drawing>
                  </w:r>
                </w:p>
                <w:p w14:paraId="4C466FC8" w14:textId="77777777" w:rsidR="00E33EC6" w:rsidRDefault="00000000">
                  <w:pPr>
                    <w:spacing w:after="1344" w:line="230" w:lineRule="exact"/>
                    <w:ind w:left="163" w:right="57"/>
                    <w:textAlignment w:val="baseline"/>
                  </w:pPr>
                  <w:r>
                    <w:rPr>
                      <w:noProof/>
                    </w:rPr>
                    <w:drawing>
                      <wp:inline distT="0" distB="0" distL="0" distR="0" wp14:anchorId="77AE6E3C" wp14:editId="79C7DB32">
                        <wp:extent cx="329565" cy="14605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8"/>
                                <a:stretch>
                                  <a:fillRect/>
                                </a:stretch>
                              </pic:blipFill>
                              <pic:spPr>
                                <a:xfrm>
                                  <a:off x="0" y="0"/>
                                  <a:ext cx="329565" cy="146050"/>
                                </a:xfrm>
                                <a:prstGeom prst="rect">
                                  <a:avLst/>
                                </a:prstGeom>
                              </pic:spPr>
                            </pic:pic>
                          </a:graphicData>
                        </a:graphic>
                      </wp:inline>
                    </w:drawing>
                  </w:r>
                </w:p>
                <w:p w14:paraId="453B189C" w14:textId="77777777" w:rsidR="00E33EC6" w:rsidRDefault="00000000">
                  <w:pPr>
                    <w:spacing w:after="1032" w:line="192" w:lineRule="exact"/>
                    <w:ind w:left="163" w:right="72"/>
                    <w:textAlignment w:val="baseline"/>
                  </w:pPr>
                  <w:r>
                    <w:rPr>
                      <w:noProof/>
                    </w:rPr>
                    <w:drawing>
                      <wp:inline distT="0" distB="0" distL="0" distR="0" wp14:anchorId="0331007C" wp14:editId="09EC3725">
                        <wp:extent cx="320040" cy="12192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9"/>
                                <a:stretch>
                                  <a:fillRect/>
                                </a:stretch>
                              </pic:blipFill>
                              <pic:spPr>
                                <a:xfrm>
                                  <a:off x="0" y="0"/>
                                  <a:ext cx="320040" cy="121920"/>
                                </a:xfrm>
                                <a:prstGeom prst="rect">
                                  <a:avLst/>
                                </a:prstGeom>
                              </pic:spPr>
                            </pic:pic>
                          </a:graphicData>
                        </a:graphic>
                      </wp:inline>
                    </w:drawing>
                  </w:r>
                </w:p>
                <w:p w14:paraId="072BE10E" w14:textId="77777777" w:rsidR="00E33EC6" w:rsidRDefault="00000000">
                  <w:pPr>
                    <w:spacing w:after="1574" w:line="231" w:lineRule="exact"/>
                    <w:ind w:left="163" w:right="57"/>
                    <w:textAlignment w:val="baseline"/>
                  </w:pPr>
                  <w:r>
                    <w:rPr>
                      <w:noProof/>
                    </w:rPr>
                    <w:drawing>
                      <wp:inline distT="0" distB="0" distL="0" distR="0" wp14:anchorId="460C2C5C" wp14:editId="5C0E8C71">
                        <wp:extent cx="329565" cy="14668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20"/>
                                <a:stretch>
                                  <a:fillRect/>
                                </a:stretch>
                              </pic:blipFill>
                              <pic:spPr>
                                <a:xfrm>
                                  <a:off x="0" y="0"/>
                                  <a:ext cx="329565" cy="146685"/>
                                </a:xfrm>
                                <a:prstGeom prst="rect">
                                  <a:avLst/>
                                </a:prstGeom>
                              </pic:spPr>
                            </pic:pic>
                          </a:graphicData>
                        </a:graphic>
                      </wp:inline>
                    </w:drawing>
                  </w:r>
                </w:p>
                <w:p w14:paraId="39659B65" w14:textId="77777777" w:rsidR="00E33EC6" w:rsidRDefault="00000000">
                  <w:pPr>
                    <w:spacing w:line="230" w:lineRule="exact"/>
                    <w:ind w:left="163" w:right="57"/>
                    <w:textAlignment w:val="baseline"/>
                  </w:pPr>
                  <w:r>
                    <w:rPr>
                      <w:noProof/>
                    </w:rPr>
                    <w:drawing>
                      <wp:inline distT="0" distB="0" distL="0" distR="0" wp14:anchorId="352EC376" wp14:editId="5E0D5BBC">
                        <wp:extent cx="329565" cy="14605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21"/>
                                <a:stretch>
                                  <a:fillRect/>
                                </a:stretch>
                              </pic:blipFill>
                              <pic:spPr>
                                <a:xfrm>
                                  <a:off x="0" y="0"/>
                                  <a:ext cx="329565" cy="146050"/>
                                </a:xfrm>
                                <a:prstGeom prst="rect">
                                  <a:avLst/>
                                </a:prstGeom>
                              </pic:spPr>
                            </pic:pic>
                          </a:graphicData>
                        </a:graphic>
                      </wp:inline>
                    </w:drawing>
                  </w:r>
                </w:p>
              </w:txbxContent>
            </v:textbox>
            <w10:wrap type="square" anchorx="page" anchory="page"/>
          </v:shape>
        </w:pict>
      </w:r>
      <w:r>
        <w:pict w14:anchorId="24376D13">
          <v:shape id="_x0000_s2440" type="#_x0000_t202" style="position:absolute;margin-left:12.85pt;margin-top:9pt;width:515pt;height:84.2pt;z-index:-251621888;mso-wrap-distance-left:0;mso-wrap-distance-right:0;mso-position-horizontal-relative:page;mso-position-vertical-relative:page" filled="f" stroked="f">
            <v:textbox inset="0,0,0,0">
              <w:txbxContent>
                <w:p w14:paraId="550350EA" w14:textId="77777777" w:rsidR="00E33EC6" w:rsidRDefault="00000000">
                  <w:pPr>
                    <w:spacing w:before="12" w:line="185" w:lineRule="exact"/>
                    <w:ind w:right="72"/>
                    <w:textAlignment w:val="baseline"/>
                    <w:rPr>
                      <w:rFonts w:ascii="Arial" w:eastAsia="Arial" w:hAnsi="Arial"/>
                      <w:color w:val="000000"/>
                      <w:sz w:val="16"/>
                    </w:rPr>
                  </w:pPr>
                  <w:r>
                    <w:rPr>
                      <w:rFonts w:ascii="Arial" w:eastAsia="Arial" w:hAnsi="Arial"/>
                      <w:color w:val="000000"/>
                      <w:sz w:val="16"/>
                    </w:rPr>
                    <w:t>DocuSign Envelope ID: 858AAB92-AC55-43A6-8632-48679E94175E</w:t>
                  </w:r>
                </w:p>
                <w:p w14:paraId="7B43FBAB" w14:textId="77777777" w:rsidR="00E33EC6" w:rsidRDefault="00000000">
                  <w:pPr>
                    <w:spacing w:before="322" w:line="249" w:lineRule="exact"/>
                    <w:ind w:left="1152" w:right="72"/>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p w14:paraId="7A1AC714" w14:textId="77777777" w:rsidR="00E33EC6" w:rsidRDefault="00000000">
                  <w:pPr>
                    <w:spacing w:before="256" w:line="412" w:lineRule="exact"/>
                    <w:ind w:left="1152" w:right="72"/>
                    <w:textAlignment w:val="baseline"/>
                    <w:rPr>
                      <w:rFonts w:ascii="Arial" w:eastAsia="Arial" w:hAnsi="Arial"/>
                      <w:b/>
                      <w:color w:val="000000"/>
                      <w:spacing w:val="-8"/>
                      <w:w w:val="105"/>
                      <w:sz w:val="36"/>
                    </w:rPr>
                  </w:pPr>
                  <w:r>
                    <w:rPr>
                      <w:rFonts w:ascii="Arial" w:eastAsia="Arial" w:hAnsi="Arial"/>
                      <w:b/>
                      <w:color w:val="000000"/>
                      <w:spacing w:val="-8"/>
                      <w:w w:val="105"/>
                      <w:sz w:val="36"/>
                    </w:rPr>
                    <w:t>Joint Schedule 1 (Definitions)</w:t>
                  </w:r>
                </w:p>
              </w:txbxContent>
            </v:textbox>
            <w10:wrap type="square" anchorx="page" anchory="page"/>
          </v:shape>
        </w:pict>
      </w:r>
      <w:r>
        <w:pict w14:anchorId="7D602753">
          <v:shape id="_x0000_s2439" type="#_x0000_t202" style="position:absolute;margin-left:120.95pt;margin-top:93.2pt;width:406.9pt;height:160.7pt;z-index:-251620864;mso-wrap-distance-left:0;mso-wrap-distance-right:0;mso-position-horizontal-relative:page;mso-position-vertical-relative:page" filled="f" stroked="f">
            <v:textbox inset="0,0,0,0">
              <w:txbxContent>
                <w:p w14:paraId="6B9FFC03" w14:textId="77777777" w:rsidR="00E33EC6" w:rsidRDefault="00000000">
                  <w:pPr>
                    <w:spacing w:before="135" w:line="286" w:lineRule="exact"/>
                    <w:ind w:left="216" w:right="72" w:hanging="216"/>
                    <w:jc w:val="both"/>
                    <w:textAlignment w:val="baseline"/>
                    <w:rPr>
                      <w:rFonts w:ascii="Arial" w:eastAsia="Arial" w:hAnsi="Arial"/>
                      <w:color w:val="000000"/>
                      <w:sz w:val="24"/>
                    </w:rPr>
                  </w:pPr>
                  <w:r>
                    <w:rPr>
                      <w:rFonts w:ascii="Arial" w:eastAsia="Arial" w:hAnsi="Arial"/>
                      <w:color w:val="000000"/>
                      <w:sz w:val="24"/>
                    </w:rPr>
                    <w:t>In each Contract, unless the context otherwise requires, capitalised expressions shall have the meanings set out in this Joint Schedule 1 (Definitions) or the relevant Schedule in which that capitalised expression appears.</w:t>
                  </w:r>
                </w:p>
                <w:p w14:paraId="7393F3C0" w14:textId="77777777" w:rsidR="00E33EC6" w:rsidRDefault="00000000">
                  <w:pPr>
                    <w:spacing w:before="111" w:line="286" w:lineRule="exact"/>
                    <w:ind w:left="216" w:right="72" w:hanging="216"/>
                    <w:jc w:val="both"/>
                    <w:textAlignment w:val="baseline"/>
                    <w:rPr>
                      <w:rFonts w:ascii="Arial" w:eastAsia="Arial" w:hAnsi="Arial"/>
                      <w:color w:val="000000"/>
                      <w:sz w:val="24"/>
                    </w:rPr>
                  </w:pPr>
                  <w:r>
                    <w:rPr>
                      <w:rFonts w:ascii="Arial" w:eastAsia="Arial" w:hAnsi="Arial"/>
                      <w:color w:val="000000"/>
                      <w:sz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DFB05EA" w14:textId="77777777" w:rsidR="00E33EC6" w:rsidRDefault="00000000">
                  <w:pPr>
                    <w:spacing w:before="126" w:line="268" w:lineRule="exact"/>
                    <w:ind w:right="72"/>
                    <w:textAlignment w:val="baseline"/>
                    <w:rPr>
                      <w:rFonts w:ascii="Arial" w:eastAsia="Arial" w:hAnsi="Arial"/>
                      <w:color w:val="000000"/>
                      <w:sz w:val="24"/>
                    </w:rPr>
                  </w:pPr>
                  <w:r>
                    <w:rPr>
                      <w:rFonts w:ascii="Arial" w:eastAsia="Arial" w:hAnsi="Arial"/>
                      <w:color w:val="000000"/>
                      <w:sz w:val="24"/>
                    </w:rPr>
                    <w:t>In each Contract, unless the context otherwise requires:</w:t>
                  </w:r>
                </w:p>
              </w:txbxContent>
            </v:textbox>
            <w10:wrap type="square" anchorx="page" anchory="page"/>
          </v:shape>
        </w:pict>
      </w:r>
      <w:r>
        <w:pict w14:anchorId="6CD1888C">
          <v:shape id="_x0000_s2438" type="#_x0000_t202" style="position:absolute;margin-left:156.25pt;margin-top:253.9pt;width:371.6pt;height:22.1pt;z-index:-251619840;mso-wrap-distance-left:0;mso-wrap-distance-right:0;mso-position-horizontal-relative:page;mso-position-vertical-relative:page" filled="f" stroked="f">
            <v:textbox inset="0,0,0,0">
              <w:txbxContent>
                <w:p w14:paraId="18B5DA9A" w14:textId="77777777" w:rsidR="00E33EC6" w:rsidRDefault="00000000">
                  <w:pPr>
                    <w:tabs>
                      <w:tab w:val="right" w:pos="7356"/>
                    </w:tabs>
                    <w:spacing w:before="125" w:line="268" w:lineRule="exact"/>
                    <w:ind w:right="72"/>
                    <w:textAlignment w:val="baseline"/>
                    <w:rPr>
                      <w:rFonts w:ascii="Arial" w:eastAsia="Arial" w:hAnsi="Arial"/>
                      <w:color w:val="000000"/>
                      <w:sz w:val="24"/>
                    </w:rPr>
                  </w:pPr>
                  <w:r>
                    <w:rPr>
                      <w:rFonts w:ascii="Arial" w:eastAsia="Arial" w:hAnsi="Arial"/>
                      <w:color w:val="000000"/>
                      <w:sz w:val="24"/>
                    </w:rPr>
                    <w:t>the singular includes the plural and vice versa;</w:t>
                  </w:r>
                  <w:r>
                    <w:rPr>
                      <w:rFonts w:ascii="Arial" w:eastAsia="Arial" w:hAnsi="Arial"/>
                      <w:color w:val="000000"/>
                      <w:sz w:val="24"/>
                    </w:rPr>
                    <w:tab/>
                    <w:t>reference to a</w:t>
                  </w:r>
                </w:p>
              </w:txbxContent>
            </v:textbox>
            <w10:wrap type="square" anchorx="page" anchory="page"/>
          </v:shape>
        </w:pict>
      </w:r>
      <w:r>
        <w:pict w14:anchorId="3D704431">
          <v:shape id="_x0000_s2437" type="#_x0000_t202" style="position:absolute;margin-left:129.1pt;margin-top:276pt;width:398.75pt;height:54.95pt;z-index:-251618816;mso-wrap-distance-left:0;mso-wrap-distance-right:0;mso-position-horizontal-relative:page;mso-position-vertical-relative:page" filled="f" stroked="f">
            <v:textbox inset="0,0,0,0">
              <w:txbxContent>
                <w:p w14:paraId="193D496C" w14:textId="77777777" w:rsidR="00E33EC6" w:rsidRDefault="00000000">
                  <w:pPr>
                    <w:tabs>
                      <w:tab w:val="right" w:pos="7899"/>
                    </w:tabs>
                    <w:spacing w:before="5" w:line="268" w:lineRule="exact"/>
                    <w:ind w:right="72"/>
                    <w:textAlignment w:val="baseline"/>
                    <w:rPr>
                      <w:rFonts w:ascii="Arial" w:eastAsia="Arial" w:hAnsi="Arial"/>
                      <w:color w:val="000000"/>
                      <w:sz w:val="24"/>
                    </w:rPr>
                  </w:pPr>
                  <w:r>
                    <w:rPr>
                      <w:rFonts w:ascii="Arial" w:eastAsia="Arial" w:hAnsi="Arial"/>
                      <w:color w:val="000000"/>
                      <w:sz w:val="24"/>
                    </w:rPr>
                    <w:t>gender includes the other gender and the neuter;</w:t>
                  </w:r>
                  <w:r>
                    <w:rPr>
                      <w:rFonts w:ascii="Arial" w:eastAsia="Arial" w:hAnsi="Arial"/>
                      <w:color w:val="000000"/>
                      <w:sz w:val="24"/>
                    </w:rPr>
                    <w:tab/>
                    <w:t>references to a</w:t>
                  </w:r>
                </w:p>
                <w:p w14:paraId="5F36690F" w14:textId="77777777" w:rsidR="00E33EC6" w:rsidRDefault="00000000">
                  <w:pPr>
                    <w:spacing w:before="2" w:line="286" w:lineRule="exact"/>
                    <w:ind w:right="72"/>
                    <w:jc w:val="both"/>
                    <w:textAlignment w:val="baseline"/>
                    <w:rPr>
                      <w:rFonts w:ascii="Arial" w:eastAsia="Arial" w:hAnsi="Arial"/>
                      <w:color w:val="000000"/>
                      <w:sz w:val="24"/>
                    </w:rPr>
                  </w:pPr>
                  <w:r>
                    <w:rPr>
                      <w:rFonts w:ascii="Arial" w:eastAsia="Arial" w:hAnsi="Arial"/>
                      <w:color w:val="000000"/>
                      <w:sz w:val="24"/>
                    </w:rPr>
                    <w:t>person include an individual, company, body corporate, corporation, unincorporated association, firm, partnership or other legal entity or Crown Body;</w:t>
                  </w:r>
                </w:p>
              </w:txbxContent>
            </v:textbox>
            <w10:wrap type="square" anchorx="page" anchory="page"/>
          </v:shape>
        </w:pict>
      </w:r>
      <w:r>
        <w:pict w14:anchorId="16F4E3D8">
          <v:shape id="_x0000_s2436" type="#_x0000_t202" style="position:absolute;margin-left:157.9pt;margin-top:330.95pt;width:369.95pt;height:347.05pt;z-index:-251617792;mso-wrap-distance-left:0;mso-wrap-distance-right:0;mso-position-horizontal-relative:page;mso-position-vertical-relative:page" filled="f" stroked="f">
            <v:textbox inset="0,0,0,0">
              <w:txbxContent>
                <w:p w14:paraId="71DACACD" w14:textId="77777777" w:rsidR="00E33EC6" w:rsidRDefault="00000000">
                  <w:pPr>
                    <w:spacing w:before="105" w:line="288" w:lineRule="exact"/>
                    <w:ind w:left="216" w:right="72" w:hanging="216"/>
                    <w:jc w:val="both"/>
                    <w:textAlignment w:val="baseline"/>
                    <w:rPr>
                      <w:rFonts w:ascii="Arial" w:eastAsia="Arial" w:hAnsi="Arial"/>
                      <w:color w:val="000000"/>
                      <w:sz w:val="24"/>
                    </w:rPr>
                  </w:pPr>
                  <w:r>
                    <w:rPr>
                      <w:rFonts w:ascii="Arial" w:eastAsia="Arial" w:hAnsi="Arial"/>
                      <w:color w:val="000000"/>
                      <w:sz w:val="24"/>
                    </w:rPr>
                    <w:t>a reference to any Law includes a reference to that Law as amended, extended, consolidated or re-enacted from time to time;</w:t>
                  </w:r>
                </w:p>
                <w:p w14:paraId="71A315CD" w14:textId="77777777" w:rsidR="00E33EC6" w:rsidRDefault="00000000">
                  <w:pPr>
                    <w:spacing w:before="114" w:line="286" w:lineRule="exact"/>
                    <w:ind w:left="216" w:right="72" w:hanging="216"/>
                    <w:jc w:val="both"/>
                    <w:textAlignment w:val="baseline"/>
                    <w:rPr>
                      <w:rFonts w:ascii="Arial" w:eastAsia="Arial" w:hAnsi="Arial"/>
                      <w:color w:val="000000"/>
                      <w:sz w:val="24"/>
                    </w:rPr>
                  </w:pPr>
                  <w:r>
                    <w:rPr>
                      <w:rFonts w:ascii="Arial" w:eastAsia="Arial" w:hAnsi="Arial"/>
                      <w:color w:val="000000"/>
                      <w:sz w:val="24"/>
                    </w:rPr>
                    <w:t>the words "</w:t>
                  </w:r>
                  <w:r>
                    <w:rPr>
                      <w:rFonts w:ascii="Arial" w:eastAsia="Arial" w:hAnsi="Arial"/>
                      <w:b/>
                      <w:color w:val="000000"/>
                      <w:sz w:val="24"/>
                    </w:rPr>
                    <w:t>including</w:t>
                  </w:r>
                  <w:r>
                    <w:rPr>
                      <w:rFonts w:ascii="Arial" w:eastAsia="Arial" w:hAnsi="Arial"/>
                      <w:color w:val="000000"/>
                      <w:sz w:val="24"/>
                    </w:rPr>
                    <w:t>", "</w:t>
                  </w:r>
                  <w:r>
                    <w:rPr>
                      <w:rFonts w:ascii="Arial" w:eastAsia="Arial" w:hAnsi="Arial"/>
                      <w:b/>
                      <w:color w:val="000000"/>
                      <w:sz w:val="24"/>
                    </w:rPr>
                    <w:t>other</w:t>
                  </w:r>
                  <w:r>
                    <w:rPr>
                      <w:rFonts w:ascii="Arial" w:eastAsia="Arial" w:hAnsi="Arial"/>
                      <w:color w:val="000000"/>
                      <w:sz w:val="24"/>
                    </w:rPr>
                    <w:t>", "</w:t>
                  </w:r>
                  <w:r>
                    <w:rPr>
                      <w:rFonts w:ascii="Arial" w:eastAsia="Arial" w:hAnsi="Arial"/>
                      <w:b/>
                      <w:color w:val="000000"/>
                      <w:sz w:val="24"/>
                    </w:rPr>
                    <w:t>in particular</w:t>
                  </w:r>
                  <w:r>
                    <w:rPr>
                      <w:rFonts w:ascii="Arial" w:eastAsia="Arial" w:hAnsi="Arial"/>
                      <w:color w:val="000000"/>
                      <w:sz w:val="24"/>
                    </w:rPr>
                    <w:t>", "</w:t>
                  </w:r>
                  <w:r>
                    <w:rPr>
                      <w:rFonts w:ascii="Arial" w:eastAsia="Arial" w:hAnsi="Arial"/>
                      <w:b/>
                      <w:color w:val="000000"/>
                      <w:sz w:val="24"/>
                    </w:rPr>
                    <w:t>for example</w:t>
                  </w:r>
                  <w:r>
                    <w:rPr>
                      <w:rFonts w:ascii="Arial" w:eastAsia="Arial" w:hAnsi="Arial"/>
                      <w:color w:val="000000"/>
                      <w:sz w:val="24"/>
                    </w:rPr>
                    <w:t>" and similar words shall not limit the generality of the preceding words and shall be construed as if they were immediately followed by the words "</w:t>
                  </w:r>
                  <w:r>
                    <w:rPr>
                      <w:rFonts w:ascii="Arial" w:eastAsia="Arial" w:hAnsi="Arial"/>
                      <w:b/>
                      <w:color w:val="000000"/>
                      <w:sz w:val="24"/>
                    </w:rPr>
                    <w:t>without limitation</w:t>
                  </w:r>
                  <w:r>
                    <w:rPr>
                      <w:rFonts w:ascii="Arial" w:eastAsia="Arial" w:hAnsi="Arial"/>
                      <w:color w:val="000000"/>
                      <w:sz w:val="24"/>
                    </w:rPr>
                    <w:t>";</w:t>
                  </w:r>
                </w:p>
                <w:p w14:paraId="18885914" w14:textId="77777777" w:rsidR="00E33EC6" w:rsidRDefault="00000000">
                  <w:pPr>
                    <w:spacing w:before="106" w:line="285" w:lineRule="exact"/>
                    <w:ind w:left="216" w:right="72"/>
                    <w:jc w:val="both"/>
                    <w:textAlignment w:val="baseline"/>
                    <w:rPr>
                      <w:rFonts w:ascii="Arial" w:eastAsia="Arial" w:hAnsi="Arial"/>
                      <w:color w:val="000000"/>
                      <w:sz w:val="24"/>
                    </w:rPr>
                  </w:pPr>
                  <w:r>
                    <w:rPr>
                      <w:rFonts w:ascii="Arial" w:eastAsia="Arial" w:hAnsi="Arial"/>
                      <w:color w:val="000000"/>
                      <w:sz w:val="24"/>
                    </w:rPr>
                    <w:t>references to "</w:t>
                  </w:r>
                  <w:r>
                    <w:rPr>
                      <w:rFonts w:ascii="Arial" w:eastAsia="Arial" w:hAnsi="Arial"/>
                      <w:b/>
                      <w:color w:val="000000"/>
                      <w:sz w:val="24"/>
                    </w:rPr>
                    <w:t>writing</w:t>
                  </w:r>
                  <w:r>
                    <w:rPr>
                      <w:rFonts w:ascii="Arial" w:eastAsia="Arial" w:hAnsi="Arial"/>
                      <w:color w:val="000000"/>
                      <w:sz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1CE14A1" w14:textId="77777777" w:rsidR="00E33EC6" w:rsidRDefault="00000000">
                  <w:pPr>
                    <w:spacing w:before="109" w:line="286" w:lineRule="exact"/>
                    <w:ind w:left="216" w:right="72" w:hanging="216"/>
                    <w:jc w:val="both"/>
                    <w:textAlignment w:val="baseline"/>
                    <w:rPr>
                      <w:rFonts w:ascii="Arial" w:eastAsia="Arial" w:hAnsi="Arial"/>
                      <w:color w:val="000000"/>
                      <w:sz w:val="24"/>
                    </w:rPr>
                  </w:pPr>
                  <w:r>
                    <w:rPr>
                      <w:rFonts w:ascii="Arial" w:eastAsia="Arial" w:hAnsi="Arial"/>
                      <w:color w:val="000000"/>
                      <w:sz w:val="24"/>
                    </w:rPr>
                    <w:t>references to "</w:t>
                  </w:r>
                  <w:r>
                    <w:rPr>
                      <w:rFonts w:ascii="Arial" w:eastAsia="Arial" w:hAnsi="Arial"/>
                      <w:b/>
                      <w:color w:val="000000"/>
                      <w:sz w:val="24"/>
                    </w:rPr>
                    <w:t>representations</w:t>
                  </w:r>
                  <w:r>
                    <w:rPr>
                      <w:rFonts w:ascii="Arial" w:eastAsia="Arial" w:hAnsi="Arial"/>
                      <w:color w:val="000000"/>
                      <w:sz w:val="24"/>
                    </w:rPr>
                    <w:t>" shall be construed as references to present facts, to "</w:t>
                  </w:r>
                  <w:r>
                    <w:rPr>
                      <w:rFonts w:ascii="Arial" w:eastAsia="Arial" w:hAnsi="Arial"/>
                      <w:b/>
                      <w:color w:val="000000"/>
                      <w:sz w:val="24"/>
                    </w:rPr>
                    <w:t>warranties</w:t>
                  </w:r>
                  <w:r>
                    <w:rPr>
                      <w:rFonts w:ascii="Arial" w:eastAsia="Arial" w:hAnsi="Arial"/>
                      <w:color w:val="000000"/>
                      <w:sz w:val="24"/>
                    </w:rPr>
                    <w:t>" as references to present and future facts and to "</w:t>
                  </w:r>
                  <w:r>
                    <w:rPr>
                      <w:rFonts w:ascii="Arial" w:eastAsia="Arial" w:hAnsi="Arial"/>
                      <w:b/>
                      <w:color w:val="000000"/>
                      <w:sz w:val="24"/>
                    </w:rPr>
                    <w:t xml:space="preserve">undertakings" </w:t>
                  </w:r>
                  <w:r>
                    <w:rPr>
                      <w:rFonts w:ascii="Arial" w:eastAsia="Arial" w:hAnsi="Arial"/>
                      <w:color w:val="000000"/>
                      <w:sz w:val="24"/>
                    </w:rPr>
                    <w:t>as references to obligations under the Contract;</w:t>
                  </w:r>
                </w:p>
                <w:p w14:paraId="19FA3F74" w14:textId="77777777" w:rsidR="00E33EC6" w:rsidRDefault="00000000">
                  <w:pPr>
                    <w:spacing w:before="108" w:line="286" w:lineRule="exact"/>
                    <w:ind w:left="216" w:right="72" w:hanging="216"/>
                    <w:jc w:val="both"/>
                    <w:textAlignment w:val="baseline"/>
                    <w:rPr>
                      <w:rFonts w:ascii="Arial" w:eastAsia="Arial" w:hAnsi="Arial"/>
                      <w:color w:val="000000"/>
                      <w:sz w:val="24"/>
                    </w:rPr>
                  </w:pPr>
                  <w:r>
                    <w:rPr>
                      <w:rFonts w:ascii="Arial" w:eastAsia="Arial" w:hAnsi="Arial"/>
                      <w:color w:val="000000"/>
                      <w:sz w:val="24"/>
                    </w:rPr>
                    <w:t xml:space="preserve">references to </w:t>
                  </w:r>
                  <w:r>
                    <w:rPr>
                      <w:rFonts w:ascii="Arial" w:eastAsia="Arial" w:hAnsi="Arial"/>
                      <w:b/>
                      <w:color w:val="000000"/>
                      <w:sz w:val="24"/>
                    </w:rPr>
                    <w:t xml:space="preserve">"Clauses" </w:t>
                  </w:r>
                  <w:r>
                    <w:rPr>
                      <w:rFonts w:ascii="Arial" w:eastAsia="Arial" w:hAnsi="Arial"/>
                      <w:color w:val="000000"/>
                      <w:sz w:val="24"/>
                    </w:rPr>
                    <w:t xml:space="preserve">and </w:t>
                  </w:r>
                  <w:r>
                    <w:rPr>
                      <w:rFonts w:ascii="Arial" w:eastAsia="Arial" w:hAnsi="Arial"/>
                      <w:b/>
                      <w:color w:val="000000"/>
                      <w:sz w:val="24"/>
                    </w:rPr>
                    <w:t xml:space="preserve">"Schedules" </w:t>
                  </w:r>
                  <w:r>
                    <w:rPr>
                      <w:rFonts w:ascii="Arial" w:eastAsia="Arial" w:hAnsi="Arial"/>
                      <w:color w:val="000000"/>
                      <w:sz w:val="24"/>
                    </w:rPr>
                    <w:t>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30610C40" w14:textId="77777777" w:rsidR="00E33EC6" w:rsidRDefault="00000000">
                  <w:pPr>
                    <w:spacing w:before="105" w:line="288" w:lineRule="exact"/>
                    <w:ind w:right="72" w:firstLine="216"/>
                    <w:jc w:val="both"/>
                    <w:textAlignment w:val="baseline"/>
                    <w:rPr>
                      <w:rFonts w:ascii="Arial" w:eastAsia="Arial" w:hAnsi="Arial"/>
                      <w:color w:val="000000"/>
                      <w:sz w:val="24"/>
                    </w:rPr>
                  </w:pPr>
                  <w:r>
                    <w:rPr>
                      <w:rFonts w:ascii="Arial" w:eastAsia="Arial" w:hAnsi="Arial"/>
                      <w:color w:val="000000"/>
                      <w:sz w:val="24"/>
                    </w:rPr>
                    <w:t xml:space="preserve">references to </w:t>
                  </w:r>
                  <w:r>
                    <w:rPr>
                      <w:rFonts w:ascii="Arial" w:eastAsia="Arial" w:hAnsi="Arial"/>
                      <w:b/>
                      <w:color w:val="000000"/>
                      <w:sz w:val="24"/>
                    </w:rPr>
                    <w:t xml:space="preserve">"Paragraphs" </w:t>
                  </w:r>
                  <w:r>
                    <w:rPr>
                      <w:rFonts w:ascii="Arial" w:eastAsia="Arial" w:hAnsi="Arial"/>
                      <w:color w:val="000000"/>
                      <w:sz w:val="24"/>
                    </w:rPr>
                    <w:t xml:space="preserve">are, unless otherwise provided, </w:t>
                  </w:r>
                </w:p>
              </w:txbxContent>
            </v:textbox>
            <w10:wrap type="square" anchorx="page" anchory="page"/>
          </v:shape>
        </w:pict>
      </w:r>
      <w:r>
        <w:pict w14:anchorId="4BD5995A">
          <v:shape id="_x0000_s2435" type="#_x0000_t202" style="position:absolute;margin-left:171.35pt;margin-top:678pt;width:356.5pt;height:88.65pt;z-index:-251616768;mso-wrap-distance-left:0;mso-wrap-distance-right:0;mso-position-horizontal-relative:page;mso-position-vertical-relative:page" filled="f" stroked="f">
            <v:textbox inset="0,0,0,0">
              <w:txbxContent>
                <w:p w14:paraId="5976C648" w14:textId="77777777" w:rsidR="00E33EC6" w:rsidRDefault="00000000">
                  <w:pPr>
                    <w:spacing w:line="288" w:lineRule="exact"/>
                    <w:ind w:right="72"/>
                    <w:jc w:val="both"/>
                    <w:textAlignment w:val="baseline"/>
                    <w:rPr>
                      <w:rFonts w:ascii="Arial" w:eastAsia="Arial" w:hAnsi="Arial"/>
                      <w:color w:val="000000"/>
                      <w:sz w:val="24"/>
                    </w:rPr>
                  </w:pPr>
                  <w:r>
                    <w:rPr>
                      <w:rFonts w:ascii="Arial" w:eastAsia="Arial" w:hAnsi="Arial"/>
                      <w:color w:val="000000"/>
                      <w:sz w:val="24"/>
                    </w:rPr>
                    <w:t>references to the paragraph of the appropriate Schedules unless otherwise provided;</w:t>
                  </w:r>
                </w:p>
                <w:p w14:paraId="3CA19BD0" w14:textId="77777777" w:rsidR="00E33EC6" w:rsidRDefault="00000000">
                  <w:pPr>
                    <w:spacing w:before="96" w:after="498" w:line="298" w:lineRule="exact"/>
                    <w:ind w:right="72"/>
                    <w:jc w:val="both"/>
                    <w:textAlignment w:val="baseline"/>
                    <w:rPr>
                      <w:rFonts w:ascii="Arial" w:eastAsia="Arial" w:hAnsi="Arial"/>
                      <w:color w:val="000000"/>
                      <w:sz w:val="24"/>
                    </w:rPr>
                  </w:pPr>
                  <w:r>
                    <w:rPr>
                      <w:rFonts w:ascii="Arial" w:eastAsia="Arial" w:hAnsi="Arial"/>
                      <w:color w:val="000000"/>
                      <w:sz w:val="24"/>
                    </w:rPr>
                    <w:t>references to a series of Clauses or Paragraphs shall be inclusive of the clause numbers specified;</w:t>
                  </w:r>
                </w:p>
              </w:txbxContent>
            </v:textbox>
            <w10:wrap type="square" anchorx="page" anchory="page"/>
          </v:shape>
        </w:pict>
      </w:r>
      <w:r>
        <w:pict w14:anchorId="5C690143">
          <v:shape id="_x0000_s2434" type="#_x0000_t202" style="position:absolute;margin-left:12.85pt;margin-top:766.65pt;width:515pt;height:38.35pt;z-index:-251615744;mso-wrap-distance-left:0;mso-wrap-distance-right:0;mso-position-horizontal-relative:page;mso-position-vertical-relative:page" filled="f" stroked="f">
            <v:textbox inset="0,0,0,0">
              <w:txbxContent>
                <w:p w14:paraId="0FC2A0C5" w14:textId="77777777" w:rsidR="00E33EC6" w:rsidRDefault="00000000">
                  <w:pPr>
                    <w:spacing w:before="1" w:line="230" w:lineRule="exact"/>
                    <w:ind w:left="1152" w:right="72"/>
                    <w:textAlignment w:val="baseline"/>
                    <w:rPr>
                      <w:rFonts w:ascii="Arial" w:eastAsia="Arial" w:hAnsi="Arial"/>
                      <w:color w:val="000000"/>
                      <w:sz w:val="20"/>
                    </w:rPr>
                  </w:pPr>
                  <w:r>
                    <w:rPr>
                      <w:rFonts w:ascii="Arial" w:eastAsia="Arial" w:hAnsi="Arial"/>
                      <w:color w:val="000000"/>
                      <w:sz w:val="20"/>
                    </w:rPr>
                    <w:t>RM6126 - Research &amp; Insights DPS</w:t>
                  </w:r>
                </w:p>
                <w:p w14:paraId="389E5825" w14:textId="77777777" w:rsidR="00E33EC6" w:rsidRDefault="00000000">
                  <w:pPr>
                    <w:tabs>
                      <w:tab w:val="right" w:pos="10224"/>
                    </w:tabs>
                    <w:spacing w:before="18" w:after="17" w:line="250" w:lineRule="exact"/>
                    <w:ind w:left="1152" w:right="7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 </w:t>
                  </w:r>
                  <w:r>
                    <w:rPr>
                      <w:rFonts w:ascii="Arial" w:eastAsia="Arial" w:hAnsi="Arial"/>
                      <w:color w:val="000000"/>
                      <w:sz w:val="20"/>
                    </w:rPr>
                    <w:br/>
                    <w:t>Model Version: v1.1</w:t>
                  </w:r>
                </w:p>
              </w:txbxContent>
            </v:textbox>
            <w10:wrap type="square" anchorx="page" anchory="page"/>
          </v:shape>
        </w:pict>
      </w:r>
      <w:r>
        <w:pict w14:anchorId="436252F0">
          <v:shape id="_x0000_s2433" type="#_x0000_t202" style="position:absolute;margin-left:120.95pt;margin-top:253.9pt;width:35.3pt;height:22.1pt;z-index:-251712000;mso-wrap-distance-left:0;mso-wrap-distance-right:0;mso-position-horizontal-relative:page;mso-position-vertical-relative:page" filled="f" stroked="f">
            <v:textbox inset="0,0,0,0">
              <w:txbxContent>
                <w:p w14:paraId="2CCD9ED3" w14:textId="77777777" w:rsidR="00E33EC6" w:rsidRDefault="00000000">
                  <w:pPr>
                    <w:spacing w:before="159" w:after="101" w:line="182" w:lineRule="exact"/>
                    <w:ind w:left="163" w:right="72"/>
                    <w:textAlignment w:val="baseline"/>
                  </w:pPr>
                  <w:r>
                    <w:rPr>
                      <w:noProof/>
                    </w:rPr>
                    <w:drawing>
                      <wp:inline distT="0" distB="0" distL="0" distR="0" wp14:anchorId="41851B48" wp14:editId="2A7466C9">
                        <wp:extent cx="299085" cy="11557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22"/>
                                <a:stretch>
                                  <a:fillRect/>
                                </a:stretch>
                              </pic:blipFill>
                              <pic:spPr>
                                <a:xfrm>
                                  <a:off x="0" y="0"/>
                                  <a:ext cx="299085" cy="115570"/>
                                </a:xfrm>
                                <a:prstGeom prst="rect">
                                  <a:avLst/>
                                </a:prstGeom>
                              </pic:spPr>
                            </pic:pic>
                          </a:graphicData>
                        </a:graphic>
                      </wp:inline>
                    </w:drawing>
                  </w:r>
                </w:p>
              </w:txbxContent>
            </v:textbox>
            <w10:wrap type="square" anchorx="page" anchory="page"/>
          </v:shape>
        </w:pict>
      </w:r>
      <w:r>
        <w:pict w14:anchorId="2E1494BC">
          <v:shape id="_x0000_s2432" type="#_x0000_t202" style="position:absolute;margin-left:120.95pt;margin-top:713.5pt;width:50.4pt;height:53.15pt;z-index:-251710976;mso-wrap-distance-left:0;mso-wrap-distance-right:0;mso-position-horizontal-relative:page;mso-position-vertical-relative:page" filled="f" stroked="f">
            <v:textbox inset="0,0,0,0">
              <w:txbxContent>
                <w:p w14:paraId="6EC4553F" w14:textId="77777777" w:rsidR="00E33EC6" w:rsidRDefault="00000000">
                  <w:pPr>
                    <w:spacing w:after="861" w:line="202" w:lineRule="exact"/>
                    <w:ind w:left="360" w:right="14"/>
                    <w:textAlignment w:val="baseline"/>
                  </w:pPr>
                  <w:r>
                    <w:rPr>
                      <w:noProof/>
                    </w:rPr>
                    <w:drawing>
                      <wp:inline distT="0" distB="0" distL="0" distR="0" wp14:anchorId="4E97E763" wp14:editId="3494ADE9">
                        <wp:extent cx="402590" cy="12827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23"/>
                                <a:stretch>
                                  <a:fillRect/>
                                </a:stretch>
                              </pic:blipFill>
                              <pic:spPr>
                                <a:xfrm>
                                  <a:off x="0" y="0"/>
                                  <a:ext cx="402590" cy="128270"/>
                                </a:xfrm>
                                <a:prstGeom prst="rect">
                                  <a:avLst/>
                                </a:prstGeom>
                              </pic:spPr>
                            </pic:pic>
                          </a:graphicData>
                        </a:graphic>
                      </wp:inline>
                    </w:drawing>
                  </w:r>
                </w:p>
              </w:txbxContent>
            </v:textbox>
            <w10:wrap type="square" anchorx="page" anchory="page"/>
          </v:shape>
        </w:pict>
      </w:r>
    </w:p>
    <w:p w14:paraId="584B9BE3" w14:textId="77777777" w:rsidR="00E33EC6" w:rsidRDefault="00E33EC6">
      <w:pPr>
        <w:sectPr w:rsidR="00E33EC6">
          <w:pgSz w:w="11909" w:h="16838"/>
          <w:pgMar w:top="180" w:right="1352" w:bottom="223" w:left="257" w:header="720" w:footer="720" w:gutter="0"/>
          <w:cols w:space="720"/>
        </w:sectPr>
      </w:pPr>
    </w:p>
    <w:p w14:paraId="67A836E5"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3B4ECA74" w14:textId="77777777" w:rsidR="00E33EC6" w:rsidRDefault="00000000">
      <w:pPr>
        <w:spacing w:before="322" w:line="248"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p w14:paraId="58B9A71F" w14:textId="77777777" w:rsidR="00E33EC6" w:rsidRDefault="00000000">
      <w:pPr>
        <w:spacing w:before="230" w:line="295" w:lineRule="exact"/>
        <w:textAlignment w:val="baseline"/>
        <w:rPr>
          <w:rFonts w:ascii="Arial" w:eastAsia="Arial" w:hAnsi="Arial"/>
          <w:color w:val="000000"/>
          <w:spacing w:val="-2"/>
          <w:sz w:val="24"/>
        </w:rPr>
      </w:pPr>
      <w:r>
        <w:pict w14:anchorId="669AB813">
          <v:shape id="_x0000_s2431" type="#_x0000_t202" style="position:absolute;margin-left:16.55pt;margin-top:59.85pt;width:146.4pt;height:28.7pt;z-index:-251709952;mso-wrap-distance-left:0;mso-wrap-distance-right:0;mso-position-horizontal-relative:page;mso-position-vertical-relative:page" filled="f" stroked="f">
            <v:textbox inset="0,0,0,0">
              <w:txbxContent>
                <w:p w14:paraId="1D60A89E" w14:textId="77777777" w:rsidR="00E33EC6" w:rsidRDefault="00000000">
                  <w:pPr>
                    <w:spacing w:before="296" w:after="81" w:line="197" w:lineRule="exact"/>
                    <w:ind w:left="2251" w:right="72"/>
                    <w:textAlignment w:val="baseline"/>
                  </w:pPr>
                  <w:r>
                    <w:rPr>
                      <w:noProof/>
                    </w:rPr>
                    <w:drawing>
                      <wp:inline distT="0" distB="0" distL="0" distR="0" wp14:anchorId="46E0A188" wp14:editId="32A1A8BC">
                        <wp:extent cx="384175" cy="12509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24"/>
                                <a:stretch>
                                  <a:fillRect/>
                                </a:stretch>
                              </pic:blipFill>
                              <pic:spPr>
                                <a:xfrm>
                                  <a:off x="0" y="0"/>
                                  <a:ext cx="384175" cy="125095"/>
                                </a:xfrm>
                                <a:prstGeom prst="rect">
                                  <a:avLst/>
                                </a:prstGeom>
                              </pic:spPr>
                            </pic:pic>
                          </a:graphicData>
                        </a:graphic>
                      </wp:inline>
                    </w:drawing>
                  </w:r>
                </w:p>
              </w:txbxContent>
            </v:textbox>
            <w10:wrap type="square" anchorx="page" anchory="page"/>
          </v:shape>
        </w:pict>
      </w:r>
      <w:r>
        <w:rPr>
          <w:rFonts w:ascii="Arial" w:eastAsia="Arial" w:hAnsi="Arial"/>
          <w:color w:val="000000"/>
          <w:spacing w:val="-2"/>
          <w:sz w:val="24"/>
        </w:rPr>
        <w:t>the headings in each Contract are for ease of reference only and shall</w:t>
      </w:r>
    </w:p>
    <w:p w14:paraId="654D2813" w14:textId="77777777" w:rsidR="00E33EC6" w:rsidRDefault="00000000">
      <w:pPr>
        <w:tabs>
          <w:tab w:val="left" w:pos="9504"/>
        </w:tabs>
        <w:spacing w:line="288" w:lineRule="exact"/>
        <w:ind w:left="2232" w:right="720"/>
        <w:textAlignment w:val="baseline"/>
        <w:rPr>
          <w:rFonts w:ascii="Arial" w:eastAsia="Arial" w:hAnsi="Arial"/>
          <w:color w:val="000000"/>
          <w:sz w:val="24"/>
        </w:rPr>
      </w:pPr>
      <w:r>
        <w:rPr>
          <w:rFonts w:ascii="Arial" w:eastAsia="Arial" w:hAnsi="Arial"/>
          <w:color w:val="000000"/>
          <w:sz w:val="24"/>
        </w:rPr>
        <w:t xml:space="preserve">not affect the interpretation or construction of a Contract; and </w:t>
      </w:r>
      <w:r>
        <w:rPr>
          <w:rFonts w:ascii="Arial" w:eastAsia="Arial" w:hAnsi="Arial"/>
          <w:color w:val="000000"/>
          <w:sz w:val="24"/>
        </w:rPr>
        <w:tab/>
        <w:t>where the Buyer is a Crown Body the Supplier shall be treated as contracting with the Crown as a whole.</w:t>
      </w:r>
    </w:p>
    <w:p w14:paraId="5C075C9C" w14:textId="77777777" w:rsidR="00E33EC6" w:rsidRDefault="00000000">
      <w:pPr>
        <w:spacing w:before="110" w:after="395" w:line="283" w:lineRule="exact"/>
        <w:ind w:left="144" w:right="720" w:hanging="144"/>
        <w:jc w:val="both"/>
        <w:textAlignment w:val="baseline"/>
        <w:rPr>
          <w:rFonts w:ascii="Arial" w:eastAsia="Arial" w:hAnsi="Arial"/>
          <w:color w:val="000000"/>
          <w:sz w:val="24"/>
        </w:rPr>
      </w:pPr>
      <w:r>
        <w:pict w14:anchorId="5894B18E">
          <v:shape id="_x0000_s2430" type="#_x0000_t202" style="position:absolute;left:0;text-align:left;margin-left:16.55pt;margin-top:129.3pt;width:104.4pt;height:53.6pt;z-index:-251708928;mso-wrap-distance-left:0;mso-wrap-distance-right:0;mso-position-horizontal-relative:page;mso-position-vertical-relative:page" filled="f" stroked="f">
            <v:textbox inset="0,0,0,0">
              <w:txbxContent>
                <w:p w14:paraId="26C9FA6C" w14:textId="77777777" w:rsidR="00E33EC6" w:rsidRDefault="00000000">
                  <w:pPr>
                    <w:spacing w:before="160" w:after="735" w:line="177" w:lineRule="exact"/>
                    <w:ind w:left="1699" w:right="86"/>
                    <w:textAlignment w:val="baseline"/>
                  </w:pPr>
                  <w:r>
                    <w:rPr>
                      <w:noProof/>
                    </w:rPr>
                    <w:drawing>
                      <wp:inline distT="0" distB="0" distL="0" distR="0" wp14:anchorId="7ED31553" wp14:editId="02E619FA">
                        <wp:extent cx="192405" cy="11239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25"/>
                                <a:stretch>
                                  <a:fillRect/>
                                </a:stretch>
                              </pic:blipFill>
                              <pic:spPr>
                                <a:xfrm>
                                  <a:off x="0" y="0"/>
                                  <a:ext cx="192405" cy="112395"/>
                                </a:xfrm>
                                <a:prstGeom prst="rect">
                                  <a:avLst/>
                                </a:prstGeom>
                              </pic:spPr>
                            </pic:pic>
                          </a:graphicData>
                        </a:graphic>
                      </wp:inline>
                    </w:drawing>
                  </w:r>
                </w:p>
              </w:txbxContent>
            </v:textbox>
            <w10:wrap type="square" anchorx="page" anchory="page"/>
          </v:shape>
        </w:pict>
      </w:r>
      <w:r>
        <w:rPr>
          <w:rFonts w:ascii="Arial" w:eastAsia="Arial" w:hAnsi="Arial"/>
          <w:color w:val="000000"/>
          <w:sz w:val="24"/>
        </w:rPr>
        <w:t>In each Contract, unless the context otherwise requires, the following words shall have the following meanings:</w:t>
      </w:r>
    </w:p>
    <w:tbl>
      <w:tblPr>
        <w:tblW w:w="0" w:type="auto"/>
        <w:tblInd w:w="1114" w:type="dxa"/>
        <w:tblLayout w:type="fixed"/>
        <w:tblCellMar>
          <w:left w:w="0" w:type="dxa"/>
          <w:right w:w="0" w:type="dxa"/>
        </w:tblCellMar>
        <w:tblLook w:val="04A0" w:firstRow="1" w:lastRow="0" w:firstColumn="1" w:lastColumn="0" w:noHBand="0" w:noVBand="1"/>
      </w:tblPr>
      <w:tblGrid>
        <w:gridCol w:w="2184"/>
        <w:gridCol w:w="7579"/>
      </w:tblGrid>
      <w:tr w:rsidR="00E33EC6" w14:paraId="6D8D6CF6" w14:textId="77777777">
        <w:tblPrEx>
          <w:tblCellMar>
            <w:top w:w="0" w:type="dxa"/>
            <w:bottom w:w="0" w:type="dxa"/>
          </w:tblCellMar>
        </w:tblPrEx>
        <w:trPr>
          <w:trHeight w:hRule="exact" w:val="1262"/>
        </w:trPr>
        <w:tc>
          <w:tcPr>
            <w:tcW w:w="2184" w:type="dxa"/>
            <w:tcBorders>
              <w:top w:val="single" w:sz="5" w:space="0" w:color="000000"/>
              <w:left w:val="single" w:sz="5" w:space="0" w:color="000000"/>
              <w:bottom w:val="single" w:sz="5" w:space="0" w:color="000000"/>
              <w:right w:val="single" w:sz="5" w:space="0" w:color="000000"/>
            </w:tcBorders>
          </w:tcPr>
          <w:p w14:paraId="2178A23E" w14:textId="77777777" w:rsidR="00E33EC6" w:rsidRDefault="00000000">
            <w:pPr>
              <w:spacing w:before="35" w:after="945" w:line="272" w:lineRule="exact"/>
              <w:ind w:left="19"/>
              <w:textAlignment w:val="baseline"/>
              <w:rPr>
                <w:rFonts w:ascii="Arial" w:eastAsia="Arial" w:hAnsi="Arial"/>
                <w:b/>
                <w:color w:val="000000"/>
                <w:sz w:val="24"/>
              </w:rPr>
            </w:pPr>
            <w:r>
              <w:rPr>
                <w:rFonts w:ascii="Arial" w:eastAsia="Arial" w:hAnsi="Arial"/>
                <w:b/>
                <w:color w:val="000000"/>
                <w:sz w:val="24"/>
              </w:rPr>
              <w:t>"Achieve"</w:t>
            </w:r>
          </w:p>
        </w:tc>
        <w:tc>
          <w:tcPr>
            <w:tcW w:w="7579" w:type="dxa"/>
            <w:tcBorders>
              <w:top w:val="single" w:sz="5" w:space="0" w:color="000000"/>
              <w:left w:val="single" w:sz="5" w:space="0" w:color="000000"/>
              <w:bottom w:val="single" w:sz="5" w:space="0" w:color="000000"/>
              <w:right w:val="single" w:sz="5" w:space="0" w:color="000000"/>
            </w:tcBorders>
          </w:tcPr>
          <w:p w14:paraId="2BF4E8A3" w14:textId="77777777" w:rsidR="00E33EC6" w:rsidRDefault="00000000">
            <w:pPr>
              <w:spacing w:after="53" w:line="295" w:lineRule="exact"/>
              <w:ind w:left="288" w:right="144" w:hanging="72"/>
              <w:jc w:val="both"/>
              <w:textAlignment w:val="baseline"/>
              <w:rPr>
                <w:rFonts w:ascii="Arial" w:eastAsia="Arial" w:hAnsi="Arial"/>
                <w:color w:val="000000"/>
                <w:spacing w:val="-2"/>
                <w:sz w:val="24"/>
              </w:rPr>
            </w:pPr>
            <w:r>
              <w:rPr>
                <w:rFonts w:ascii="Arial" w:eastAsia="Arial" w:hAnsi="Arial"/>
                <w:color w:val="000000"/>
                <w:spacing w:val="-2"/>
                <w:sz w:val="24"/>
              </w:rPr>
              <w:t>in respect of a Test, to successfully pass such Test without any Test Issues and in respect of a Milestone, the issue of a Satisfaction Certificate in respect of that Milestone and "</w:t>
            </w:r>
            <w:r>
              <w:rPr>
                <w:rFonts w:ascii="Arial" w:eastAsia="Arial" w:hAnsi="Arial"/>
                <w:b/>
                <w:color w:val="000000"/>
                <w:spacing w:val="-2"/>
                <w:sz w:val="24"/>
              </w:rPr>
              <w:t>Achieved</w:t>
            </w:r>
            <w:r>
              <w:rPr>
                <w:rFonts w:ascii="Arial" w:eastAsia="Arial" w:hAnsi="Arial"/>
                <w:color w:val="000000"/>
                <w:spacing w:val="-2"/>
                <w:sz w:val="24"/>
              </w:rPr>
              <w:t>", "</w:t>
            </w:r>
            <w:r>
              <w:rPr>
                <w:rFonts w:ascii="Arial" w:eastAsia="Arial" w:hAnsi="Arial"/>
                <w:b/>
                <w:color w:val="000000"/>
                <w:spacing w:val="-2"/>
                <w:sz w:val="24"/>
              </w:rPr>
              <w:t>Achieving</w:t>
            </w:r>
            <w:r>
              <w:rPr>
                <w:rFonts w:ascii="Arial" w:eastAsia="Arial" w:hAnsi="Arial"/>
                <w:color w:val="000000"/>
                <w:spacing w:val="-2"/>
                <w:sz w:val="24"/>
              </w:rPr>
              <w:t>" and "</w:t>
            </w:r>
            <w:r>
              <w:rPr>
                <w:rFonts w:ascii="Arial" w:eastAsia="Arial" w:hAnsi="Arial"/>
                <w:b/>
                <w:color w:val="000000"/>
                <w:spacing w:val="-2"/>
                <w:sz w:val="24"/>
              </w:rPr>
              <w:t>Achievement</w:t>
            </w:r>
            <w:r>
              <w:rPr>
                <w:rFonts w:ascii="Arial" w:eastAsia="Arial" w:hAnsi="Arial"/>
                <w:color w:val="000000"/>
                <w:spacing w:val="-2"/>
                <w:sz w:val="24"/>
              </w:rPr>
              <w:t>" shall be construed accordingly;</w:t>
            </w:r>
          </w:p>
        </w:tc>
      </w:tr>
      <w:tr w:rsidR="00E33EC6" w14:paraId="649C5C20"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6599F899" w14:textId="77777777" w:rsidR="00E33EC6" w:rsidRDefault="00000000">
            <w:pPr>
              <w:spacing w:after="370" w:line="298" w:lineRule="exact"/>
              <w:textAlignment w:val="baseline"/>
              <w:rPr>
                <w:rFonts w:ascii="Arial" w:eastAsia="Arial" w:hAnsi="Arial"/>
                <w:b/>
                <w:color w:val="000000"/>
                <w:sz w:val="24"/>
              </w:rPr>
            </w:pPr>
            <w:r>
              <w:rPr>
                <w:rFonts w:ascii="Arial" w:eastAsia="Arial" w:hAnsi="Arial"/>
                <w:b/>
                <w:color w:val="000000"/>
                <w:sz w:val="24"/>
              </w:rPr>
              <w:t>"Additional Insurances"</w:t>
            </w:r>
          </w:p>
        </w:tc>
        <w:tc>
          <w:tcPr>
            <w:tcW w:w="7579" w:type="dxa"/>
            <w:tcBorders>
              <w:top w:val="single" w:sz="5" w:space="0" w:color="000000"/>
              <w:left w:val="single" w:sz="5" w:space="0" w:color="000000"/>
              <w:bottom w:val="single" w:sz="5" w:space="0" w:color="000000"/>
              <w:right w:val="single" w:sz="5" w:space="0" w:color="000000"/>
            </w:tcBorders>
          </w:tcPr>
          <w:p w14:paraId="5EE300B0" w14:textId="77777777" w:rsidR="00E33EC6" w:rsidRDefault="00000000">
            <w:pPr>
              <w:spacing w:line="295" w:lineRule="exact"/>
              <w:ind w:right="53"/>
              <w:jc w:val="right"/>
              <w:textAlignment w:val="baseline"/>
              <w:rPr>
                <w:rFonts w:ascii="Arial" w:eastAsia="Arial" w:hAnsi="Arial"/>
                <w:color w:val="000000"/>
                <w:sz w:val="24"/>
              </w:rPr>
            </w:pPr>
            <w:r>
              <w:rPr>
                <w:rFonts w:ascii="Arial" w:eastAsia="Arial" w:hAnsi="Arial"/>
                <w:color w:val="000000"/>
                <w:sz w:val="24"/>
              </w:rPr>
              <w:t>insurance requirements relating to an Order Contract specified in the</w:t>
            </w:r>
          </w:p>
          <w:p w14:paraId="459E4A7C" w14:textId="77777777" w:rsidR="00E33EC6" w:rsidRDefault="00000000">
            <w:pPr>
              <w:tabs>
                <w:tab w:val="right" w:pos="7488"/>
              </w:tabs>
              <w:spacing w:before="5" w:after="74" w:line="295" w:lineRule="exact"/>
              <w:ind w:left="288" w:right="108"/>
              <w:jc w:val="both"/>
              <w:textAlignment w:val="baseline"/>
              <w:rPr>
                <w:rFonts w:ascii="Arial" w:eastAsia="Arial" w:hAnsi="Arial"/>
                <w:color w:val="000000"/>
                <w:sz w:val="24"/>
              </w:rPr>
            </w:pPr>
            <w:r>
              <w:rPr>
                <w:rFonts w:ascii="Arial" w:eastAsia="Arial" w:hAnsi="Arial"/>
                <w:color w:val="000000"/>
                <w:sz w:val="24"/>
              </w:rPr>
              <w:t>Order Form additional to those outlined</w:t>
            </w:r>
            <w:r>
              <w:rPr>
                <w:rFonts w:ascii="Arial" w:eastAsia="Arial" w:hAnsi="Arial"/>
                <w:color w:val="000000"/>
                <w:sz w:val="24"/>
              </w:rPr>
              <w:tab/>
              <w:t xml:space="preserve">in Joint Schedule 3 </w:t>
            </w:r>
            <w:r>
              <w:rPr>
                <w:rFonts w:ascii="Arial" w:eastAsia="Arial" w:hAnsi="Arial"/>
                <w:color w:val="000000"/>
                <w:sz w:val="24"/>
              </w:rPr>
              <w:br/>
              <w:t>(Insurance Requirements);</w:t>
            </w:r>
          </w:p>
        </w:tc>
      </w:tr>
      <w:tr w:rsidR="00E33EC6" w14:paraId="609BDE5F" w14:textId="77777777">
        <w:tblPrEx>
          <w:tblCellMar>
            <w:top w:w="0" w:type="dxa"/>
            <w:bottom w:w="0" w:type="dxa"/>
          </w:tblCellMar>
        </w:tblPrEx>
        <w:trPr>
          <w:trHeight w:hRule="exact" w:val="1253"/>
        </w:trPr>
        <w:tc>
          <w:tcPr>
            <w:tcW w:w="2184" w:type="dxa"/>
            <w:tcBorders>
              <w:top w:val="single" w:sz="5" w:space="0" w:color="000000"/>
              <w:left w:val="single" w:sz="5" w:space="0" w:color="000000"/>
              <w:bottom w:val="single" w:sz="5" w:space="0" w:color="000000"/>
              <w:right w:val="single" w:sz="5" w:space="0" w:color="000000"/>
            </w:tcBorders>
          </w:tcPr>
          <w:p w14:paraId="5D8712BC" w14:textId="77777777" w:rsidR="00E33EC6" w:rsidRDefault="00000000">
            <w:pPr>
              <w:spacing w:after="939" w:line="274" w:lineRule="exact"/>
              <w:ind w:left="19"/>
              <w:textAlignment w:val="baseline"/>
              <w:rPr>
                <w:rFonts w:ascii="Arial" w:eastAsia="Arial" w:hAnsi="Arial"/>
                <w:b/>
                <w:color w:val="000000"/>
                <w:sz w:val="24"/>
              </w:rPr>
            </w:pPr>
            <w:r>
              <w:rPr>
                <w:rFonts w:ascii="Arial" w:eastAsia="Arial" w:hAnsi="Arial"/>
                <w:b/>
                <w:color w:val="000000"/>
                <w:sz w:val="24"/>
              </w:rPr>
              <w:t>"Admin Fee”</w:t>
            </w:r>
          </w:p>
        </w:tc>
        <w:tc>
          <w:tcPr>
            <w:tcW w:w="7579" w:type="dxa"/>
            <w:tcBorders>
              <w:top w:val="single" w:sz="5" w:space="0" w:color="000000"/>
              <w:left w:val="single" w:sz="5" w:space="0" w:color="000000"/>
              <w:bottom w:val="single" w:sz="5" w:space="0" w:color="000000"/>
              <w:right w:val="single" w:sz="5" w:space="0" w:color="000000"/>
            </w:tcBorders>
          </w:tcPr>
          <w:p w14:paraId="21E6B1B5" w14:textId="77777777" w:rsidR="00E33EC6" w:rsidRDefault="00000000">
            <w:pPr>
              <w:spacing w:line="295" w:lineRule="exact"/>
              <w:ind w:left="288" w:right="108"/>
              <w:jc w:val="both"/>
              <w:textAlignment w:val="baseline"/>
              <w:rPr>
                <w:rFonts w:ascii="Arial" w:eastAsia="Arial" w:hAnsi="Arial"/>
                <w:color w:val="000000"/>
                <w:sz w:val="24"/>
              </w:rPr>
            </w:pPr>
            <w:r>
              <w:rPr>
                <w:rFonts w:ascii="Arial" w:eastAsia="Arial" w:hAnsi="Arial"/>
                <w:color w:val="000000"/>
                <w:sz w:val="24"/>
              </w:rPr>
              <w:t>means the costs incurred by CCS in dealing with MI Failures calculated in accordance with the tariff of administration charges</w:t>
            </w:r>
          </w:p>
          <w:p w14:paraId="2A3C2673" w14:textId="77777777" w:rsidR="00E33EC6" w:rsidRDefault="00000000">
            <w:pPr>
              <w:tabs>
                <w:tab w:val="left" w:pos="1584"/>
                <w:tab w:val="left" w:pos="2088"/>
                <w:tab w:val="left" w:pos="2664"/>
                <w:tab w:val="left" w:pos="3384"/>
                <w:tab w:val="right" w:pos="7488"/>
              </w:tabs>
              <w:spacing w:after="44" w:line="300" w:lineRule="exact"/>
              <w:ind w:left="288" w:right="108"/>
              <w:jc w:val="both"/>
              <w:textAlignment w:val="baseline"/>
              <w:rPr>
                <w:rFonts w:ascii="Arial" w:eastAsia="Arial" w:hAnsi="Arial"/>
                <w:color w:val="000000"/>
                <w:sz w:val="24"/>
              </w:rPr>
            </w:pPr>
            <w:r>
              <w:rPr>
                <w:rFonts w:ascii="Arial" w:eastAsia="Arial" w:hAnsi="Arial"/>
                <w:color w:val="000000"/>
                <w:sz w:val="24"/>
              </w:rPr>
              <w:t>published</w:t>
            </w:r>
            <w:r>
              <w:rPr>
                <w:rFonts w:ascii="Arial" w:eastAsia="Arial" w:hAnsi="Arial"/>
                <w:color w:val="000000"/>
                <w:sz w:val="24"/>
              </w:rPr>
              <w:tab/>
              <w:t>by</w:t>
            </w:r>
            <w:r>
              <w:rPr>
                <w:rFonts w:ascii="Arial" w:eastAsia="Arial" w:hAnsi="Arial"/>
                <w:color w:val="000000"/>
                <w:sz w:val="24"/>
              </w:rPr>
              <w:tab/>
              <w:t>the</w:t>
            </w:r>
            <w:r>
              <w:rPr>
                <w:rFonts w:ascii="Arial" w:eastAsia="Arial" w:hAnsi="Arial"/>
                <w:color w:val="000000"/>
                <w:sz w:val="24"/>
              </w:rPr>
              <w:tab/>
              <w:t>CCS</w:t>
            </w:r>
            <w:r>
              <w:rPr>
                <w:rFonts w:ascii="Arial" w:eastAsia="Arial" w:hAnsi="Arial"/>
                <w:color w:val="000000"/>
                <w:sz w:val="24"/>
              </w:rPr>
              <w:tab/>
              <w:t>on:</w:t>
            </w:r>
            <w:r>
              <w:rPr>
                <w:rFonts w:ascii="Arial" w:eastAsia="Arial" w:hAnsi="Arial"/>
                <w:color w:val="000000"/>
                <w:sz w:val="24"/>
              </w:rPr>
              <w:tab/>
            </w:r>
            <w:hyperlink r:id="rId26">
              <w:r>
                <w:rPr>
                  <w:rFonts w:ascii="Arial" w:eastAsia="Arial" w:hAnsi="Arial"/>
                  <w:color w:val="0000FF"/>
                  <w:sz w:val="24"/>
                  <w:u w:val="single"/>
                </w:rPr>
                <w:t>http://CCS.cabinetoffice.gov.uk/i-</w:t>
              </w:r>
            </w:hyperlink>
            <w:r>
              <w:rPr>
                <w:rFonts w:ascii="Arial" w:eastAsia="Arial" w:hAnsi="Arial"/>
                <w:color w:val="000000"/>
                <w:sz w:val="24"/>
              </w:rPr>
              <w:t xml:space="preserve"> </w:t>
            </w:r>
            <w:r>
              <w:rPr>
                <w:rFonts w:ascii="Arial" w:eastAsia="Arial" w:hAnsi="Arial"/>
                <w:color w:val="000000"/>
                <w:sz w:val="24"/>
              </w:rPr>
              <w:br/>
              <w:t>amsupplier/management-information/admin-fees;</w:t>
            </w:r>
          </w:p>
        </w:tc>
      </w:tr>
      <w:tr w:rsidR="00E33EC6" w14:paraId="1F682F7F" w14:textId="77777777">
        <w:tblPrEx>
          <w:tblCellMar>
            <w:top w:w="0" w:type="dxa"/>
            <w:bottom w:w="0" w:type="dxa"/>
          </w:tblCellMar>
        </w:tblPrEx>
        <w:trPr>
          <w:trHeight w:hRule="exact" w:val="432"/>
        </w:trPr>
        <w:tc>
          <w:tcPr>
            <w:tcW w:w="2184" w:type="dxa"/>
            <w:tcBorders>
              <w:top w:val="single" w:sz="5" w:space="0" w:color="000000"/>
              <w:left w:val="single" w:sz="5" w:space="0" w:color="000000"/>
              <w:bottom w:val="single" w:sz="5" w:space="0" w:color="000000"/>
              <w:right w:val="single" w:sz="5" w:space="0" w:color="000000"/>
            </w:tcBorders>
          </w:tcPr>
          <w:p w14:paraId="56AEBF1F" w14:textId="77777777" w:rsidR="00E33EC6" w:rsidRDefault="00000000">
            <w:pPr>
              <w:spacing w:after="115" w:line="272" w:lineRule="exact"/>
              <w:ind w:left="19"/>
              <w:textAlignment w:val="baseline"/>
              <w:rPr>
                <w:rFonts w:ascii="Arial" w:eastAsia="Arial" w:hAnsi="Arial"/>
                <w:b/>
                <w:color w:val="000000"/>
                <w:sz w:val="24"/>
              </w:rPr>
            </w:pPr>
            <w:r>
              <w:rPr>
                <w:rFonts w:ascii="Arial" w:eastAsia="Arial" w:hAnsi="Arial"/>
                <w:b/>
                <w:color w:val="000000"/>
                <w:sz w:val="24"/>
              </w:rPr>
              <w:t>"Affected Party"</w:t>
            </w:r>
          </w:p>
        </w:tc>
        <w:tc>
          <w:tcPr>
            <w:tcW w:w="7579" w:type="dxa"/>
            <w:tcBorders>
              <w:top w:val="single" w:sz="5" w:space="0" w:color="000000"/>
              <w:left w:val="single" w:sz="5" w:space="0" w:color="000000"/>
              <w:bottom w:val="single" w:sz="5" w:space="0" w:color="000000"/>
              <w:right w:val="single" w:sz="5" w:space="0" w:color="000000"/>
            </w:tcBorders>
            <w:vAlign w:val="center"/>
          </w:tcPr>
          <w:p w14:paraId="08E6F596" w14:textId="77777777" w:rsidR="00E33EC6" w:rsidRDefault="00000000">
            <w:pPr>
              <w:spacing w:after="116" w:line="295" w:lineRule="exact"/>
              <w:ind w:left="177"/>
              <w:textAlignment w:val="baseline"/>
              <w:rPr>
                <w:rFonts w:ascii="Arial" w:eastAsia="Arial" w:hAnsi="Arial"/>
                <w:color w:val="000000"/>
                <w:sz w:val="24"/>
              </w:rPr>
            </w:pPr>
            <w:r>
              <w:rPr>
                <w:rFonts w:ascii="Arial" w:eastAsia="Arial" w:hAnsi="Arial"/>
                <w:color w:val="000000"/>
                <w:sz w:val="24"/>
              </w:rPr>
              <w:t>the party seeking to claim relief in respect of a Force Majeure Event;</w:t>
            </w:r>
          </w:p>
        </w:tc>
      </w:tr>
      <w:tr w:rsidR="00E33EC6" w14:paraId="456617DD"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7AF2D0DB" w14:textId="77777777" w:rsidR="00E33EC6" w:rsidRDefault="00000000">
            <w:pPr>
              <w:spacing w:after="677" w:line="272" w:lineRule="exact"/>
              <w:ind w:left="19"/>
              <w:textAlignment w:val="baseline"/>
              <w:rPr>
                <w:rFonts w:ascii="Arial" w:eastAsia="Arial" w:hAnsi="Arial"/>
                <w:b/>
                <w:color w:val="000000"/>
                <w:sz w:val="24"/>
              </w:rPr>
            </w:pPr>
            <w:r>
              <w:rPr>
                <w:rFonts w:ascii="Arial" w:eastAsia="Arial" w:hAnsi="Arial"/>
                <w:b/>
                <w:color w:val="000000"/>
                <w:sz w:val="24"/>
              </w:rPr>
              <w:t>"Affiliates"</w:t>
            </w:r>
          </w:p>
        </w:tc>
        <w:tc>
          <w:tcPr>
            <w:tcW w:w="7579" w:type="dxa"/>
            <w:tcBorders>
              <w:top w:val="single" w:sz="5" w:space="0" w:color="000000"/>
              <w:left w:val="single" w:sz="5" w:space="0" w:color="000000"/>
              <w:bottom w:val="single" w:sz="5" w:space="0" w:color="000000"/>
              <w:right w:val="single" w:sz="5" w:space="0" w:color="000000"/>
            </w:tcBorders>
          </w:tcPr>
          <w:p w14:paraId="50436AD4" w14:textId="77777777" w:rsidR="00E33EC6" w:rsidRDefault="00000000">
            <w:pPr>
              <w:spacing w:after="83" w:line="295" w:lineRule="exact"/>
              <w:ind w:left="288" w:right="108" w:hanging="72"/>
              <w:jc w:val="both"/>
              <w:textAlignment w:val="baseline"/>
              <w:rPr>
                <w:rFonts w:ascii="Arial" w:eastAsia="Arial" w:hAnsi="Arial"/>
                <w:color w:val="000000"/>
                <w:sz w:val="24"/>
              </w:rPr>
            </w:pPr>
            <w:r>
              <w:rPr>
                <w:rFonts w:ascii="Arial" w:eastAsia="Arial" w:hAnsi="Arial"/>
                <w:color w:val="000000"/>
                <w:sz w:val="24"/>
              </w:rPr>
              <w:t>in relation to a body corporate, any other entity which directly or indirectly Controls, is Controlled by, or is under direct or indirect common Control of that body corporate from time to time;</w:t>
            </w:r>
          </w:p>
        </w:tc>
      </w:tr>
      <w:tr w:rsidR="00E33EC6" w14:paraId="47925F9F" w14:textId="77777777">
        <w:tblPrEx>
          <w:tblCellMar>
            <w:top w:w="0" w:type="dxa"/>
            <w:bottom w:w="0" w:type="dxa"/>
          </w:tblCellMar>
        </w:tblPrEx>
        <w:trPr>
          <w:trHeight w:hRule="exact" w:val="427"/>
        </w:trPr>
        <w:tc>
          <w:tcPr>
            <w:tcW w:w="2184" w:type="dxa"/>
            <w:tcBorders>
              <w:top w:val="single" w:sz="5" w:space="0" w:color="000000"/>
              <w:left w:val="single" w:sz="5" w:space="0" w:color="000000"/>
              <w:bottom w:val="single" w:sz="5" w:space="0" w:color="000000"/>
              <w:right w:val="single" w:sz="5" w:space="0" w:color="000000"/>
            </w:tcBorders>
          </w:tcPr>
          <w:p w14:paraId="78AE52BF" w14:textId="77777777" w:rsidR="00E33EC6" w:rsidRDefault="00000000">
            <w:pPr>
              <w:spacing w:after="114" w:line="274" w:lineRule="exact"/>
              <w:ind w:left="19"/>
              <w:textAlignment w:val="baseline"/>
              <w:rPr>
                <w:rFonts w:ascii="Arial" w:eastAsia="Arial" w:hAnsi="Arial"/>
                <w:b/>
                <w:color w:val="000000"/>
                <w:sz w:val="24"/>
              </w:rPr>
            </w:pPr>
            <w:r>
              <w:rPr>
                <w:rFonts w:ascii="Arial" w:eastAsia="Arial" w:hAnsi="Arial"/>
                <w:b/>
                <w:color w:val="000000"/>
                <w:sz w:val="24"/>
              </w:rPr>
              <w:t>“Annex”</w:t>
            </w:r>
          </w:p>
        </w:tc>
        <w:tc>
          <w:tcPr>
            <w:tcW w:w="7579" w:type="dxa"/>
            <w:tcBorders>
              <w:top w:val="single" w:sz="5" w:space="0" w:color="000000"/>
              <w:left w:val="single" w:sz="5" w:space="0" w:color="000000"/>
              <w:bottom w:val="single" w:sz="5" w:space="0" w:color="000000"/>
              <w:right w:val="single" w:sz="5" w:space="0" w:color="000000"/>
            </w:tcBorders>
            <w:vAlign w:val="center"/>
          </w:tcPr>
          <w:p w14:paraId="52A964F1" w14:textId="77777777" w:rsidR="00E33EC6" w:rsidRDefault="00000000">
            <w:pPr>
              <w:spacing w:after="117" w:line="295" w:lineRule="exact"/>
              <w:ind w:left="177"/>
              <w:textAlignment w:val="baseline"/>
              <w:rPr>
                <w:rFonts w:ascii="Arial" w:eastAsia="Arial" w:hAnsi="Arial"/>
                <w:color w:val="000000"/>
                <w:sz w:val="24"/>
              </w:rPr>
            </w:pPr>
            <w:r>
              <w:rPr>
                <w:rFonts w:ascii="Arial" w:eastAsia="Arial" w:hAnsi="Arial"/>
                <w:color w:val="000000"/>
                <w:sz w:val="24"/>
              </w:rPr>
              <w:t>extra information which supports a Schedule;</w:t>
            </w:r>
          </w:p>
        </w:tc>
      </w:tr>
      <w:tr w:rsidR="00E33EC6" w14:paraId="54D76B4D"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556B2A15" w14:textId="77777777" w:rsidR="00E33EC6" w:rsidRDefault="00000000">
            <w:pPr>
              <w:spacing w:after="404" w:line="272" w:lineRule="exact"/>
              <w:ind w:left="19"/>
              <w:textAlignment w:val="baseline"/>
              <w:rPr>
                <w:rFonts w:ascii="Arial" w:eastAsia="Arial" w:hAnsi="Arial"/>
                <w:b/>
                <w:color w:val="000000"/>
                <w:sz w:val="24"/>
              </w:rPr>
            </w:pPr>
            <w:r>
              <w:rPr>
                <w:rFonts w:ascii="Arial" w:eastAsia="Arial" w:hAnsi="Arial"/>
                <w:b/>
                <w:color w:val="000000"/>
                <w:sz w:val="24"/>
              </w:rPr>
              <w:t>"Approval"</w:t>
            </w:r>
          </w:p>
        </w:tc>
        <w:tc>
          <w:tcPr>
            <w:tcW w:w="7579" w:type="dxa"/>
            <w:tcBorders>
              <w:top w:val="single" w:sz="5" w:space="0" w:color="000000"/>
              <w:left w:val="single" w:sz="5" w:space="0" w:color="000000"/>
              <w:bottom w:val="single" w:sz="5" w:space="0" w:color="000000"/>
              <w:right w:val="single" w:sz="5" w:space="0" w:color="000000"/>
            </w:tcBorders>
          </w:tcPr>
          <w:p w14:paraId="0B3A40DF" w14:textId="77777777" w:rsidR="00E33EC6" w:rsidRDefault="00000000">
            <w:pPr>
              <w:spacing w:after="107" w:line="295" w:lineRule="exact"/>
              <w:ind w:left="288" w:right="36" w:hanging="72"/>
              <w:textAlignment w:val="baseline"/>
              <w:rPr>
                <w:rFonts w:ascii="Arial" w:eastAsia="Arial" w:hAnsi="Arial"/>
                <w:color w:val="000000"/>
                <w:sz w:val="24"/>
              </w:rPr>
            </w:pPr>
            <w:r>
              <w:rPr>
                <w:rFonts w:ascii="Arial" w:eastAsia="Arial" w:hAnsi="Arial"/>
                <w:color w:val="000000"/>
                <w:sz w:val="24"/>
              </w:rPr>
              <w:t>the prior written consent of the Buyer and "</w:t>
            </w:r>
            <w:r>
              <w:rPr>
                <w:rFonts w:ascii="Arial" w:eastAsia="Arial" w:hAnsi="Arial"/>
                <w:b/>
                <w:color w:val="000000"/>
                <w:sz w:val="24"/>
              </w:rPr>
              <w:t>Approve</w:t>
            </w:r>
            <w:r>
              <w:rPr>
                <w:rFonts w:ascii="Arial" w:eastAsia="Arial" w:hAnsi="Arial"/>
                <w:color w:val="000000"/>
                <w:sz w:val="24"/>
              </w:rPr>
              <w:t>" and "</w:t>
            </w:r>
            <w:r>
              <w:rPr>
                <w:rFonts w:ascii="Arial" w:eastAsia="Arial" w:hAnsi="Arial"/>
                <w:b/>
                <w:color w:val="000000"/>
                <w:sz w:val="24"/>
              </w:rPr>
              <w:t>Approved</w:t>
            </w:r>
            <w:r>
              <w:rPr>
                <w:rFonts w:ascii="Arial" w:eastAsia="Arial" w:hAnsi="Arial"/>
                <w:color w:val="000000"/>
                <w:sz w:val="24"/>
              </w:rPr>
              <w:t>" shall be construed accordingly;</w:t>
            </w:r>
          </w:p>
        </w:tc>
      </w:tr>
      <w:tr w:rsidR="00E33EC6" w14:paraId="43B92877" w14:textId="77777777">
        <w:tblPrEx>
          <w:tblCellMar>
            <w:top w:w="0" w:type="dxa"/>
            <w:bottom w:w="0" w:type="dxa"/>
          </w:tblCellMar>
        </w:tblPrEx>
        <w:trPr>
          <w:trHeight w:hRule="exact" w:val="5208"/>
        </w:trPr>
        <w:tc>
          <w:tcPr>
            <w:tcW w:w="2184" w:type="dxa"/>
            <w:tcBorders>
              <w:top w:val="single" w:sz="5" w:space="0" w:color="000000"/>
              <w:left w:val="single" w:sz="5" w:space="0" w:color="000000"/>
              <w:bottom w:val="single" w:sz="5" w:space="0" w:color="000000"/>
              <w:right w:val="single" w:sz="5" w:space="0" w:color="000000"/>
            </w:tcBorders>
          </w:tcPr>
          <w:p w14:paraId="673C3CF7" w14:textId="77777777" w:rsidR="00E33EC6" w:rsidRDefault="00000000">
            <w:pPr>
              <w:spacing w:after="4896" w:line="272" w:lineRule="exact"/>
              <w:ind w:left="19"/>
              <w:textAlignment w:val="baseline"/>
              <w:rPr>
                <w:rFonts w:ascii="Arial" w:eastAsia="Arial" w:hAnsi="Arial"/>
                <w:b/>
                <w:color w:val="000000"/>
                <w:sz w:val="24"/>
              </w:rPr>
            </w:pPr>
            <w:r>
              <w:rPr>
                <w:rFonts w:ascii="Arial" w:eastAsia="Arial" w:hAnsi="Arial"/>
                <w:b/>
                <w:color w:val="000000"/>
                <w:sz w:val="24"/>
              </w:rPr>
              <w:t>"Audit"</w:t>
            </w:r>
          </w:p>
        </w:tc>
        <w:tc>
          <w:tcPr>
            <w:tcW w:w="7579" w:type="dxa"/>
            <w:tcBorders>
              <w:top w:val="single" w:sz="5" w:space="0" w:color="000000"/>
              <w:left w:val="single" w:sz="5" w:space="0" w:color="000000"/>
              <w:bottom w:val="single" w:sz="5" w:space="0" w:color="000000"/>
              <w:right w:val="single" w:sz="5" w:space="0" w:color="000000"/>
            </w:tcBorders>
          </w:tcPr>
          <w:p w14:paraId="0CFBC153" w14:textId="77777777" w:rsidR="00E33EC6" w:rsidRDefault="00000000">
            <w:pPr>
              <w:spacing w:line="274" w:lineRule="exact"/>
              <w:ind w:left="144"/>
              <w:textAlignment w:val="baseline"/>
              <w:rPr>
                <w:rFonts w:ascii="Arial" w:eastAsia="Arial" w:hAnsi="Arial"/>
                <w:color w:val="000000"/>
                <w:sz w:val="24"/>
              </w:rPr>
            </w:pPr>
            <w:r>
              <w:rPr>
                <w:rFonts w:ascii="Arial" w:eastAsia="Arial" w:hAnsi="Arial"/>
                <w:color w:val="000000"/>
                <w:sz w:val="24"/>
              </w:rPr>
              <w:t>the Relevant Authority’s right to:</w:t>
            </w:r>
          </w:p>
          <w:p w14:paraId="31344EB7" w14:textId="77777777" w:rsidR="00E33EC6" w:rsidRDefault="00000000">
            <w:pPr>
              <w:numPr>
                <w:ilvl w:val="0"/>
                <w:numId w:val="5"/>
              </w:numPr>
              <w:tabs>
                <w:tab w:val="clear" w:pos="288"/>
                <w:tab w:val="left" w:pos="576"/>
              </w:tabs>
              <w:spacing w:before="114" w:line="276" w:lineRule="exact"/>
              <w:ind w:left="576" w:right="108" w:hanging="288"/>
              <w:jc w:val="both"/>
              <w:textAlignment w:val="baseline"/>
              <w:rPr>
                <w:rFonts w:ascii="Arial" w:eastAsia="Arial" w:hAnsi="Arial"/>
                <w:color w:val="000000"/>
                <w:spacing w:val="-4"/>
                <w:sz w:val="24"/>
              </w:rPr>
            </w:pPr>
            <w:r>
              <w:rPr>
                <w:rFonts w:ascii="Arial" w:eastAsia="Arial" w:hAnsi="Arial"/>
                <w:color w:val="000000"/>
                <w:spacing w:val="-4"/>
                <w:sz w:val="24"/>
              </w:rPr>
              <w:t>verify the accuracy of the Charges and any other amounts payable by a Buyer under an Order Contract (including proposed or actual variations to them in accordance with the Contract);</w:t>
            </w:r>
          </w:p>
          <w:p w14:paraId="3EBC99D9" w14:textId="77777777" w:rsidR="00E33EC6" w:rsidRDefault="00000000">
            <w:pPr>
              <w:numPr>
                <w:ilvl w:val="0"/>
                <w:numId w:val="5"/>
              </w:numPr>
              <w:tabs>
                <w:tab w:val="clear" w:pos="288"/>
                <w:tab w:val="left" w:pos="576"/>
                <w:tab w:val="left" w:pos="1800"/>
                <w:tab w:val="left" w:pos="3384"/>
                <w:tab w:val="left" w:pos="5616"/>
                <w:tab w:val="right" w:pos="7488"/>
              </w:tabs>
              <w:spacing w:before="123" w:line="276" w:lineRule="exact"/>
              <w:ind w:left="576" w:right="108" w:hanging="288"/>
              <w:jc w:val="both"/>
              <w:textAlignment w:val="baseline"/>
              <w:rPr>
                <w:rFonts w:ascii="Arial" w:eastAsia="Arial" w:hAnsi="Arial"/>
                <w:color w:val="000000"/>
                <w:sz w:val="24"/>
              </w:rPr>
            </w:pPr>
            <w:r>
              <w:rPr>
                <w:rFonts w:ascii="Arial" w:eastAsia="Arial" w:hAnsi="Arial"/>
                <w:color w:val="000000"/>
                <w:sz w:val="24"/>
              </w:rPr>
              <w:t>verify the</w:t>
            </w:r>
            <w:r>
              <w:rPr>
                <w:rFonts w:ascii="Arial" w:eastAsia="Arial" w:hAnsi="Arial"/>
                <w:color w:val="000000"/>
                <w:sz w:val="24"/>
              </w:rPr>
              <w:tab/>
              <w:t>costs of the</w:t>
            </w:r>
            <w:r>
              <w:rPr>
                <w:rFonts w:ascii="Arial" w:eastAsia="Arial" w:hAnsi="Arial"/>
                <w:color w:val="000000"/>
                <w:sz w:val="24"/>
              </w:rPr>
              <w:tab/>
              <w:t>Supplier (including</w:t>
            </w:r>
            <w:r>
              <w:rPr>
                <w:rFonts w:ascii="Arial" w:eastAsia="Arial" w:hAnsi="Arial"/>
                <w:color w:val="000000"/>
                <w:sz w:val="24"/>
              </w:rPr>
              <w:tab/>
              <w:t>the</w:t>
            </w:r>
            <w:r>
              <w:rPr>
                <w:rFonts w:ascii="Arial" w:eastAsia="Arial" w:hAnsi="Arial"/>
                <w:color w:val="000000"/>
                <w:sz w:val="24"/>
              </w:rPr>
              <w:tab/>
              <w:t xml:space="preserve">costs of all </w:t>
            </w:r>
            <w:r>
              <w:rPr>
                <w:rFonts w:ascii="Arial" w:eastAsia="Arial" w:hAnsi="Arial"/>
                <w:color w:val="000000"/>
                <w:sz w:val="24"/>
              </w:rPr>
              <w:br/>
              <w:t>Subcontractors and any third party suppliers) in connection with the provision of the Services;</w:t>
            </w:r>
          </w:p>
          <w:p w14:paraId="6466EBBA" w14:textId="77777777" w:rsidR="00E33EC6" w:rsidRDefault="00000000">
            <w:pPr>
              <w:numPr>
                <w:ilvl w:val="0"/>
                <w:numId w:val="5"/>
              </w:numPr>
              <w:spacing w:before="103" w:line="295" w:lineRule="exact"/>
              <w:ind w:right="4103"/>
              <w:jc w:val="right"/>
              <w:textAlignment w:val="baseline"/>
              <w:rPr>
                <w:rFonts w:ascii="Arial" w:eastAsia="Arial" w:hAnsi="Arial"/>
                <w:color w:val="000000"/>
                <w:sz w:val="24"/>
              </w:rPr>
            </w:pPr>
            <w:r>
              <w:rPr>
                <w:rFonts w:ascii="Arial" w:eastAsia="Arial" w:hAnsi="Arial"/>
                <w:color w:val="000000"/>
                <w:sz w:val="24"/>
              </w:rPr>
              <w:t>verify the Open Book Data;</w:t>
            </w:r>
          </w:p>
          <w:p w14:paraId="5B6E2CDD" w14:textId="77777777" w:rsidR="00E33EC6" w:rsidRDefault="00000000">
            <w:pPr>
              <w:numPr>
                <w:ilvl w:val="0"/>
                <w:numId w:val="5"/>
              </w:numPr>
              <w:tabs>
                <w:tab w:val="clear" w:pos="288"/>
                <w:tab w:val="left" w:pos="576"/>
              </w:tabs>
              <w:spacing w:before="140" w:line="278" w:lineRule="exact"/>
              <w:ind w:left="576" w:right="108" w:hanging="288"/>
              <w:jc w:val="both"/>
              <w:textAlignment w:val="baseline"/>
              <w:rPr>
                <w:rFonts w:ascii="Arial" w:eastAsia="Arial" w:hAnsi="Arial"/>
                <w:color w:val="000000"/>
                <w:sz w:val="24"/>
              </w:rPr>
            </w:pPr>
            <w:r>
              <w:rPr>
                <w:rFonts w:ascii="Arial" w:eastAsia="Arial" w:hAnsi="Arial"/>
                <w:color w:val="000000"/>
                <w:sz w:val="24"/>
              </w:rPr>
              <w:t>verify the Supplier’s and each Subcontractor’s compliance with the applicable Law;</w:t>
            </w:r>
          </w:p>
          <w:p w14:paraId="2CBC0283" w14:textId="77777777" w:rsidR="00E33EC6" w:rsidRDefault="00000000">
            <w:pPr>
              <w:numPr>
                <w:ilvl w:val="0"/>
                <w:numId w:val="5"/>
              </w:numPr>
              <w:tabs>
                <w:tab w:val="clear" w:pos="288"/>
                <w:tab w:val="left" w:pos="576"/>
              </w:tabs>
              <w:spacing w:before="117" w:after="20" w:line="295" w:lineRule="exact"/>
              <w:ind w:left="576" w:right="108" w:hanging="288"/>
              <w:jc w:val="both"/>
              <w:textAlignment w:val="baseline"/>
              <w:rPr>
                <w:rFonts w:ascii="Arial" w:eastAsia="Arial" w:hAnsi="Arial"/>
                <w:color w:val="000000"/>
                <w:sz w:val="24"/>
              </w:rPr>
            </w:pPr>
            <w:r>
              <w:rPr>
                <w:rFonts w:ascii="Arial" w:eastAsia="Arial" w:hAnsi="Arial"/>
                <w:color w:val="000000"/>
                <w:sz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tc>
      </w:tr>
    </w:tbl>
    <w:p w14:paraId="31524502" w14:textId="77777777" w:rsidR="00E33EC6" w:rsidRDefault="00E33EC6">
      <w:pPr>
        <w:spacing w:after="385" w:line="20" w:lineRule="exact"/>
      </w:pPr>
    </w:p>
    <w:p w14:paraId="3C2E2728"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51A103AB"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 Model Version: v1.1</w:t>
      </w:r>
    </w:p>
    <w:p w14:paraId="2916A4AB" w14:textId="77777777" w:rsidR="00E33EC6" w:rsidRDefault="00E33EC6">
      <w:pPr>
        <w:sectPr w:rsidR="00E33EC6">
          <w:pgSz w:w="11909" w:h="16838"/>
          <w:pgMar w:top="180" w:right="678" w:bottom="342" w:left="331" w:header="720" w:footer="720" w:gutter="0"/>
          <w:cols w:space="720"/>
        </w:sectPr>
      </w:pPr>
    </w:p>
    <w:p w14:paraId="64B7FD06"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172C545"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40F03C40" w14:textId="77777777">
        <w:tblPrEx>
          <w:tblCellMar>
            <w:top w:w="0" w:type="dxa"/>
            <w:bottom w:w="0" w:type="dxa"/>
          </w:tblCellMar>
        </w:tblPrEx>
        <w:trPr>
          <w:trHeight w:hRule="exact" w:val="6000"/>
        </w:trPr>
        <w:tc>
          <w:tcPr>
            <w:tcW w:w="2184" w:type="dxa"/>
            <w:tcBorders>
              <w:top w:val="single" w:sz="5" w:space="0" w:color="000000"/>
              <w:left w:val="single" w:sz="5" w:space="0" w:color="000000"/>
              <w:bottom w:val="single" w:sz="5" w:space="0" w:color="000000"/>
              <w:right w:val="single" w:sz="5" w:space="0" w:color="000000"/>
            </w:tcBorders>
          </w:tcPr>
          <w:p w14:paraId="2B06A5B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top w:val="single" w:sz="5" w:space="0" w:color="000000"/>
              <w:left w:val="single" w:sz="5" w:space="0" w:color="000000"/>
              <w:bottom w:val="single" w:sz="5" w:space="0" w:color="000000"/>
              <w:right w:val="single" w:sz="5" w:space="0" w:color="000000"/>
            </w:tcBorders>
          </w:tcPr>
          <w:p w14:paraId="3910E395" w14:textId="77777777" w:rsidR="00E33EC6" w:rsidRDefault="00000000">
            <w:pPr>
              <w:numPr>
                <w:ilvl w:val="0"/>
                <w:numId w:val="6"/>
              </w:numPr>
              <w:tabs>
                <w:tab w:val="clear" w:pos="288"/>
                <w:tab w:val="left" w:pos="576"/>
              </w:tabs>
              <w:spacing w:line="278" w:lineRule="exact"/>
              <w:ind w:left="576" w:right="108" w:hanging="288"/>
              <w:textAlignment w:val="baseline"/>
              <w:rPr>
                <w:rFonts w:ascii="Arial" w:eastAsia="Arial" w:hAnsi="Arial"/>
                <w:color w:val="000000"/>
                <w:sz w:val="24"/>
              </w:rPr>
            </w:pPr>
            <w:r>
              <w:rPr>
                <w:rFonts w:ascii="Arial" w:eastAsia="Arial" w:hAnsi="Arial"/>
                <w:color w:val="000000"/>
                <w:sz w:val="24"/>
              </w:rPr>
              <w:t>identify or investigate any circumstances which may impact upon the financial stability of the Supplier, any Guarantor, and/or any Subcontractors or their ability to provide the Deliverables;</w:t>
            </w:r>
          </w:p>
          <w:p w14:paraId="57F798A4" w14:textId="77777777" w:rsidR="00E33EC6" w:rsidRDefault="00000000">
            <w:pPr>
              <w:numPr>
                <w:ilvl w:val="0"/>
                <w:numId w:val="6"/>
              </w:numPr>
              <w:tabs>
                <w:tab w:val="clear" w:pos="288"/>
                <w:tab w:val="left" w:pos="576"/>
              </w:tabs>
              <w:spacing w:before="120" w:line="276" w:lineRule="exact"/>
              <w:ind w:left="576" w:right="108" w:hanging="288"/>
              <w:jc w:val="both"/>
              <w:textAlignment w:val="baseline"/>
              <w:rPr>
                <w:rFonts w:ascii="Arial" w:eastAsia="Arial" w:hAnsi="Arial"/>
                <w:color w:val="000000"/>
                <w:sz w:val="24"/>
              </w:rPr>
            </w:pPr>
            <w:r>
              <w:rPr>
                <w:rFonts w:ascii="Arial" w:eastAsia="Arial" w:hAnsi="Arial"/>
                <w:color w:val="000000"/>
                <w:sz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50A7B514" w14:textId="77777777" w:rsidR="00E33EC6" w:rsidRDefault="00000000">
            <w:pPr>
              <w:numPr>
                <w:ilvl w:val="0"/>
                <w:numId w:val="6"/>
              </w:numPr>
              <w:tabs>
                <w:tab w:val="clear" w:pos="288"/>
                <w:tab w:val="left" w:pos="576"/>
                <w:tab w:val="left" w:pos="1440"/>
                <w:tab w:val="left" w:pos="2088"/>
                <w:tab w:val="left" w:pos="2952"/>
                <w:tab w:val="left" w:pos="3384"/>
                <w:tab w:val="left" w:pos="4392"/>
                <w:tab w:val="left" w:pos="5040"/>
                <w:tab w:val="left" w:pos="5616"/>
                <w:tab w:val="right" w:pos="7488"/>
              </w:tabs>
              <w:spacing w:before="118" w:line="276" w:lineRule="exact"/>
              <w:ind w:left="576" w:right="108" w:hanging="288"/>
              <w:jc w:val="both"/>
              <w:textAlignment w:val="baseline"/>
              <w:rPr>
                <w:rFonts w:ascii="Arial" w:eastAsia="Arial" w:hAnsi="Arial"/>
                <w:color w:val="000000"/>
                <w:sz w:val="24"/>
              </w:rPr>
            </w:pPr>
            <w:r>
              <w:rPr>
                <w:rFonts w:ascii="Arial" w:eastAsia="Arial" w:hAnsi="Arial"/>
                <w:color w:val="000000"/>
                <w:sz w:val="24"/>
              </w:rPr>
              <w:t>review</w:t>
            </w:r>
            <w:r>
              <w:rPr>
                <w:rFonts w:ascii="Arial" w:eastAsia="Arial" w:hAnsi="Arial"/>
                <w:color w:val="000000"/>
                <w:sz w:val="24"/>
              </w:rPr>
              <w:tab/>
              <w:t>any</w:t>
            </w:r>
            <w:r>
              <w:rPr>
                <w:rFonts w:ascii="Arial" w:eastAsia="Arial" w:hAnsi="Arial"/>
                <w:color w:val="000000"/>
                <w:sz w:val="24"/>
              </w:rPr>
              <w:tab/>
              <w:t>books</w:t>
            </w:r>
            <w:r>
              <w:rPr>
                <w:rFonts w:ascii="Arial" w:eastAsia="Arial" w:hAnsi="Arial"/>
                <w:color w:val="000000"/>
                <w:sz w:val="24"/>
              </w:rPr>
              <w:tab/>
              <w:t>of</w:t>
            </w:r>
            <w:r>
              <w:rPr>
                <w:rFonts w:ascii="Arial" w:eastAsia="Arial" w:hAnsi="Arial"/>
                <w:color w:val="000000"/>
                <w:sz w:val="24"/>
              </w:rPr>
              <w:tab/>
              <w:t>account</w:t>
            </w:r>
            <w:r>
              <w:rPr>
                <w:rFonts w:ascii="Arial" w:eastAsia="Arial" w:hAnsi="Arial"/>
                <w:color w:val="000000"/>
                <w:sz w:val="24"/>
              </w:rPr>
              <w:tab/>
              <w:t>and</w:t>
            </w:r>
            <w:r>
              <w:rPr>
                <w:rFonts w:ascii="Arial" w:eastAsia="Arial" w:hAnsi="Arial"/>
                <w:color w:val="000000"/>
                <w:sz w:val="24"/>
              </w:rPr>
              <w:tab/>
              <w:t>the</w:t>
            </w:r>
            <w:r>
              <w:rPr>
                <w:rFonts w:ascii="Arial" w:eastAsia="Arial" w:hAnsi="Arial"/>
                <w:color w:val="000000"/>
                <w:sz w:val="24"/>
              </w:rPr>
              <w:tab/>
              <w:t>internal</w:t>
            </w:r>
            <w:r>
              <w:rPr>
                <w:rFonts w:ascii="Arial" w:eastAsia="Arial" w:hAnsi="Arial"/>
                <w:color w:val="000000"/>
                <w:sz w:val="24"/>
              </w:rPr>
              <w:tab/>
              <w:t xml:space="preserve">contract </w:t>
            </w:r>
            <w:r>
              <w:rPr>
                <w:rFonts w:ascii="Arial" w:eastAsia="Arial" w:hAnsi="Arial"/>
                <w:color w:val="000000"/>
                <w:sz w:val="24"/>
              </w:rPr>
              <w:br/>
              <w:t>management accounts kept by the Supplier in connection with each Contract;</w:t>
            </w:r>
          </w:p>
          <w:p w14:paraId="4CDA9083" w14:textId="77777777" w:rsidR="00E33EC6" w:rsidRDefault="00000000">
            <w:pPr>
              <w:numPr>
                <w:ilvl w:val="0"/>
                <w:numId w:val="6"/>
              </w:numPr>
              <w:tabs>
                <w:tab w:val="clear" w:pos="288"/>
                <w:tab w:val="left" w:pos="576"/>
              </w:tabs>
              <w:spacing w:before="146" w:line="276" w:lineRule="exact"/>
              <w:ind w:left="576" w:right="108" w:hanging="288"/>
              <w:jc w:val="both"/>
              <w:textAlignment w:val="baseline"/>
              <w:rPr>
                <w:rFonts w:ascii="Arial" w:eastAsia="Arial" w:hAnsi="Arial"/>
                <w:color w:val="000000"/>
                <w:sz w:val="24"/>
              </w:rPr>
            </w:pPr>
            <w:r>
              <w:rPr>
                <w:rFonts w:ascii="Arial" w:eastAsia="Arial" w:hAnsi="Arial"/>
                <w:color w:val="000000"/>
                <w:sz w:val="24"/>
              </w:rPr>
              <w:t>carry out the Relevant Authority’s internal and statutory audits and to prepare, examine and/or certify the Relevant Authority's annual and interim reports and accounts;</w:t>
            </w:r>
          </w:p>
          <w:p w14:paraId="77E6E008" w14:textId="77777777" w:rsidR="00E33EC6" w:rsidRDefault="00000000">
            <w:pPr>
              <w:numPr>
                <w:ilvl w:val="0"/>
                <w:numId w:val="6"/>
              </w:numPr>
              <w:tabs>
                <w:tab w:val="clear" w:pos="288"/>
                <w:tab w:val="left" w:pos="576"/>
              </w:tabs>
              <w:spacing w:before="124" w:line="275" w:lineRule="exact"/>
              <w:ind w:left="576" w:right="108" w:hanging="288"/>
              <w:textAlignment w:val="baseline"/>
              <w:rPr>
                <w:rFonts w:ascii="Arial" w:eastAsia="Arial" w:hAnsi="Arial"/>
                <w:color w:val="000000"/>
                <w:sz w:val="24"/>
              </w:rPr>
            </w:pPr>
            <w:r>
              <w:rPr>
                <w:rFonts w:ascii="Arial" w:eastAsia="Arial" w:hAnsi="Arial"/>
                <w:color w:val="000000"/>
                <w:sz w:val="24"/>
              </w:rPr>
              <w:t>enable the National Audit Office to carry out an examination pursuant to Section 6(1) of the National Audit Act 1983 of the economy, efficiency and effectiveness with which the Relevant Authority has used its resources;</w:t>
            </w:r>
          </w:p>
          <w:p w14:paraId="6F2D8911" w14:textId="77777777" w:rsidR="00E33EC6" w:rsidRDefault="00000000">
            <w:pPr>
              <w:numPr>
                <w:ilvl w:val="0"/>
                <w:numId w:val="6"/>
              </w:numPr>
              <w:tabs>
                <w:tab w:val="clear" w:pos="288"/>
                <w:tab w:val="left" w:pos="576"/>
              </w:tabs>
              <w:spacing w:before="102" w:after="78" w:line="297" w:lineRule="exact"/>
              <w:ind w:left="576" w:right="828" w:hanging="288"/>
              <w:textAlignment w:val="baseline"/>
              <w:rPr>
                <w:rFonts w:ascii="Arial" w:eastAsia="Arial" w:hAnsi="Arial"/>
                <w:color w:val="000000"/>
                <w:spacing w:val="-2"/>
                <w:sz w:val="24"/>
              </w:rPr>
            </w:pPr>
            <w:r>
              <w:rPr>
                <w:rFonts w:ascii="Arial" w:eastAsia="Arial" w:hAnsi="Arial"/>
                <w:color w:val="000000"/>
                <w:spacing w:val="-2"/>
                <w:sz w:val="24"/>
              </w:rPr>
              <w:t>verify the accuracy and completeness of any Management Information delivered or required by the DPS Contract;</w:t>
            </w:r>
          </w:p>
        </w:tc>
      </w:tr>
      <w:tr w:rsidR="00E33EC6" w14:paraId="0A5DAC82" w14:textId="77777777">
        <w:tblPrEx>
          <w:tblCellMar>
            <w:top w:w="0" w:type="dxa"/>
            <w:bottom w:w="0" w:type="dxa"/>
          </w:tblCellMar>
        </w:tblPrEx>
        <w:trPr>
          <w:trHeight w:hRule="exact" w:val="2962"/>
        </w:trPr>
        <w:tc>
          <w:tcPr>
            <w:tcW w:w="2184" w:type="dxa"/>
            <w:tcBorders>
              <w:top w:val="single" w:sz="5" w:space="0" w:color="000000"/>
              <w:left w:val="single" w:sz="5" w:space="0" w:color="000000"/>
              <w:bottom w:val="single" w:sz="5" w:space="0" w:color="000000"/>
              <w:right w:val="single" w:sz="5" w:space="0" w:color="000000"/>
            </w:tcBorders>
          </w:tcPr>
          <w:p w14:paraId="5B442C74" w14:textId="77777777" w:rsidR="00E33EC6" w:rsidRDefault="00000000">
            <w:pPr>
              <w:spacing w:after="2646" w:line="275" w:lineRule="exact"/>
              <w:ind w:left="19"/>
              <w:textAlignment w:val="baseline"/>
              <w:rPr>
                <w:rFonts w:ascii="Arial" w:eastAsia="Arial" w:hAnsi="Arial"/>
                <w:b/>
                <w:color w:val="000000"/>
                <w:sz w:val="24"/>
              </w:rPr>
            </w:pPr>
            <w:r>
              <w:rPr>
                <w:rFonts w:ascii="Arial" w:eastAsia="Arial" w:hAnsi="Arial"/>
                <w:b/>
                <w:color w:val="000000"/>
                <w:sz w:val="24"/>
              </w:rPr>
              <w:t>"Auditor"</w:t>
            </w:r>
          </w:p>
        </w:tc>
        <w:tc>
          <w:tcPr>
            <w:tcW w:w="7579" w:type="dxa"/>
            <w:tcBorders>
              <w:top w:val="single" w:sz="5" w:space="0" w:color="000000"/>
              <w:left w:val="single" w:sz="5" w:space="0" w:color="000000"/>
              <w:bottom w:val="single" w:sz="5" w:space="0" w:color="000000"/>
              <w:right w:val="single" w:sz="5" w:space="0" w:color="000000"/>
            </w:tcBorders>
          </w:tcPr>
          <w:p w14:paraId="616A49BC" w14:textId="77777777" w:rsidR="00E33EC6" w:rsidRDefault="00000000">
            <w:pPr>
              <w:numPr>
                <w:ilvl w:val="0"/>
                <w:numId w:val="7"/>
              </w:numPr>
              <w:tabs>
                <w:tab w:val="clear" w:pos="288"/>
                <w:tab w:val="left" w:pos="576"/>
              </w:tabs>
              <w:spacing w:line="272" w:lineRule="exact"/>
              <w:ind w:left="576" w:hanging="288"/>
              <w:textAlignment w:val="baseline"/>
              <w:rPr>
                <w:rFonts w:ascii="Arial" w:eastAsia="Arial" w:hAnsi="Arial"/>
                <w:color w:val="000000"/>
                <w:sz w:val="24"/>
              </w:rPr>
            </w:pPr>
            <w:r>
              <w:rPr>
                <w:rFonts w:ascii="Arial" w:eastAsia="Arial" w:hAnsi="Arial"/>
                <w:color w:val="000000"/>
                <w:sz w:val="24"/>
              </w:rPr>
              <w:t>the Buyer’s internal and external auditors;</w:t>
            </w:r>
          </w:p>
          <w:p w14:paraId="459BAB35" w14:textId="77777777" w:rsidR="00E33EC6" w:rsidRDefault="00000000">
            <w:pPr>
              <w:numPr>
                <w:ilvl w:val="0"/>
                <w:numId w:val="7"/>
              </w:numPr>
              <w:tabs>
                <w:tab w:val="clear" w:pos="288"/>
                <w:tab w:val="left" w:pos="576"/>
              </w:tabs>
              <w:spacing w:before="164" w:line="272" w:lineRule="exact"/>
              <w:ind w:left="576" w:hanging="288"/>
              <w:textAlignment w:val="baseline"/>
              <w:rPr>
                <w:rFonts w:ascii="Arial" w:eastAsia="Arial" w:hAnsi="Arial"/>
                <w:color w:val="000000"/>
                <w:sz w:val="24"/>
              </w:rPr>
            </w:pPr>
            <w:r>
              <w:rPr>
                <w:rFonts w:ascii="Arial" w:eastAsia="Arial" w:hAnsi="Arial"/>
                <w:color w:val="000000"/>
                <w:sz w:val="24"/>
              </w:rPr>
              <w:t>the Buyer’s statutory or regulatory auditors;</w:t>
            </w:r>
          </w:p>
          <w:p w14:paraId="0003D80A" w14:textId="77777777" w:rsidR="00E33EC6" w:rsidRDefault="00000000">
            <w:pPr>
              <w:numPr>
                <w:ilvl w:val="0"/>
                <w:numId w:val="7"/>
              </w:numPr>
              <w:tabs>
                <w:tab w:val="clear" w:pos="288"/>
                <w:tab w:val="left" w:pos="576"/>
              </w:tabs>
              <w:spacing w:before="125" w:line="273" w:lineRule="exact"/>
              <w:ind w:left="576" w:right="864" w:hanging="288"/>
              <w:textAlignment w:val="baseline"/>
              <w:rPr>
                <w:rFonts w:ascii="Arial" w:eastAsia="Arial" w:hAnsi="Arial"/>
                <w:color w:val="000000"/>
                <w:spacing w:val="-2"/>
                <w:sz w:val="24"/>
              </w:rPr>
            </w:pPr>
            <w:r>
              <w:rPr>
                <w:rFonts w:ascii="Arial" w:eastAsia="Arial" w:hAnsi="Arial"/>
                <w:color w:val="000000"/>
                <w:spacing w:val="-2"/>
                <w:sz w:val="24"/>
              </w:rPr>
              <w:t>the Comptroller and Auditor General, their staff and/or any appointed representatives of the National Audit Office;</w:t>
            </w:r>
          </w:p>
          <w:p w14:paraId="2E83AB8F" w14:textId="77777777" w:rsidR="00E33EC6" w:rsidRDefault="00000000">
            <w:pPr>
              <w:numPr>
                <w:ilvl w:val="0"/>
                <w:numId w:val="7"/>
              </w:numPr>
              <w:tabs>
                <w:tab w:val="clear" w:pos="288"/>
                <w:tab w:val="left" w:pos="576"/>
              </w:tabs>
              <w:spacing w:before="128" w:line="271" w:lineRule="exact"/>
              <w:ind w:left="576" w:hanging="288"/>
              <w:textAlignment w:val="baseline"/>
              <w:rPr>
                <w:rFonts w:ascii="Arial" w:eastAsia="Arial" w:hAnsi="Arial"/>
                <w:color w:val="000000"/>
                <w:sz w:val="24"/>
              </w:rPr>
            </w:pPr>
            <w:r>
              <w:rPr>
                <w:rFonts w:ascii="Arial" w:eastAsia="Arial" w:hAnsi="Arial"/>
                <w:color w:val="000000"/>
                <w:sz w:val="24"/>
              </w:rPr>
              <w:t>HM Treasury or the Cabinet Office;</w:t>
            </w:r>
          </w:p>
          <w:p w14:paraId="0C596213" w14:textId="77777777" w:rsidR="00E33EC6" w:rsidRDefault="00000000">
            <w:pPr>
              <w:numPr>
                <w:ilvl w:val="0"/>
                <w:numId w:val="7"/>
              </w:numPr>
              <w:tabs>
                <w:tab w:val="clear" w:pos="288"/>
                <w:tab w:val="left" w:pos="576"/>
              </w:tabs>
              <w:spacing w:before="124" w:line="274" w:lineRule="exact"/>
              <w:ind w:left="576" w:right="468" w:hanging="288"/>
              <w:textAlignment w:val="baseline"/>
              <w:rPr>
                <w:rFonts w:ascii="Arial" w:eastAsia="Arial" w:hAnsi="Arial"/>
                <w:color w:val="000000"/>
                <w:sz w:val="24"/>
              </w:rPr>
            </w:pPr>
            <w:r>
              <w:rPr>
                <w:rFonts w:ascii="Arial" w:eastAsia="Arial" w:hAnsi="Arial"/>
                <w:color w:val="000000"/>
                <w:sz w:val="24"/>
              </w:rPr>
              <w:t>any party formally appointed by the Buyer to carry out audit or similar review functions; and</w:t>
            </w:r>
          </w:p>
          <w:p w14:paraId="5C141B06" w14:textId="77777777" w:rsidR="00E33EC6" w:rsidRDefault="00000000">
            <w:pPr>
              <w:numPr>
                <w:ilvl w:val="0"/>
                <w:numId w:val="7"/>
              </w:numPr>
              <w:tabs>
                <w:tab w:val="clear" w:pos="288"/>
                <w:tab w:val="left" w:pos="576"/>
              </w:tabs>
              <w:spacing w:before="127" w:after="73" w:line="271" w:lineRule="exact"/>
              <w:ind w:left="576" w:hanging="288"/>
              <w:textAlignment w:val="baseline"/>
              <w:rPr>
                <w:rFonts w:ascii="Arial" w:eastAsia="Arial" w:hAnsi="Arial"/>
                <w:color w:val="000000"/>
                <w:sz w:val="24"/>
              </w:rPr>
            </w:pPr>
            <w:r>
              <w:rPr>
                <w:rFonts w:ascii="Arial" w:eastAsia="Arial" w:hAnsi="Arial"/>
                <w:color w:val="000000"/>
                <w:sz w:val="24"/>
              </w:rPr>
              <w:t>successors or assigns of any of the above;</w:t>
            </w:r>
          </w:p>
        </w:tc>
      </w:tr>
      <w:tr w:rsidR="00E33EC6" w14:paraId="47CC6B6E" w14:textId="77777777">
        <w:tblPrEx>
          <w:tblCellMar>
            <w:top w:w="0" w:type="dxa"/>
            <w:bottom w:w="0" w:type="dxa"/>
          </w:tblCellMar>
        </w:tblPrEx>
        <w:trPr>
          <w:trHeight w:hRule="exact" w:val="638"/>
        </w:trPr>
        <w:tc>
          <w:tcPr>
            <w:tcW w:w="2184" w:type="dxa"/>
            <w:tcBorders>
              <w:top w:val="single" w:sz="5" w:space="0" w:color="000000"/>
              <w:left w:val="single" w:sz="5" w:space="0" w:color="000000"/>
              <w:bottom w:val="single" w:sz="5" w:space="0" w:color="000000"/>
              <w:right w:val="single" w:sz="5" w:space="0" w:color="000000"/>
            </w:tcBorders>
          </w:tcPr>
          <w:p w14:paraId="46AFA1A3" w14:textId="77777777" w:rsidR="00E33EC6" w:rsidRDefault="00000000">
            <w:pPr>
              <w:spacing w:after="333" w:line="275" w:lineRule="exact"/>
              <w:ind w:left="19"/>
              <w:textAlignment w:val="baseline"/>
              <w:rPr>
                <w:rFonts w:ascii="Arial" w:eastAsia="Arial" w:hAnsi="Arial"/>
                <w:b/>
                <w:color w:val="000000"/>
                <w:sz w:val="24"/>
              </w:rPr>
            </w:pPr>
            <w:r>
              <w:rPr>
                <w:rFonts w:ascii="Arial" w:eastAsia="Arial" w:hAnsi="Arial"/>
                <w:b/>
                <w:color w:val="000000"/>
                <w:sz w:val="24"/>
              </w:rPr>
              <w:t>"Authority"</w:t>
            </w:r>
          </w:p>
        </w:tc>
        <w:tc>
          <w:tcPr>
            <w:tcW w:w="7579" w:type="dxa"/>
            <w:tcBorders>
              <w:top w:val="single" w:sz="5" w:space="0" w:color="000000"/>
              <w:left w:val="single" w:sz="5" w:space="0" w:color="000000"/>
              <w:bottom w:val="single" w:sz="5" w:space="0" w:color="000000"/>
              <w:right w:val="single" w:sz="5" w:space="0" w:color="000000"/>
            </w:tcBorders>
          </w:tcPr>
          <w:p w14:paraId="5AD8BCB6" w14:textId="77777777" w:rsidR="00E33EC6" w:rsidRDefault="00000000">
            <w:pPr>
              <w:spacing w:after="337" w:line="271" w:lineRule="exact"/>
              <w:ind w:left="267"/>
              <w:textAlignment w:val="baseline"/>
              <w:rPr>
                <w:rFonts w:ascii="Arial" w:eastAsia="Arial" w:hAnsi="Arial"/>
                <w:color w:val="000000"/>
                <w:sz w:val="24"/>
              </w:rPr>
            </w:pPr>
            <w:r>
              <w:rPr>
                <w:rFonts w:ascii="Arial" w:eastAsia="Arial" w:hAnsi="Arial"/>
                <w:color w:val="000000"/>
                <w:sz w:val="24"/>
              </w:rPr>
              <w:t>CCS and each Buyer;</w:t>
            </w:r>
          </w:p>
        </w:tc>
      </w:tr>
      <w:tr w:rsidR="00E33EC6" w14:paraId="515B8DF7" w14:textId="77777777">
        <w:tblPrEx>
          <w:tblCellMar>
            <w:top w:w="0" w:type="dxa"/>
            <w:bottom w:w="0" w:type="dxa"/>
          </w:tblCellMar>
        </w:tblPrEx>
        <w:trPr>
          <w:trHeight w:hRule="exact" w:val="1531"/>
        </w:trPr>
        <w:tc>
          <w:tcPr>
            <w:tcW w:w="2184" w:type="dxa"/>
            <w:tcBorders>
              <w:top w:val="single" w:sz="5" w:space="0" w:color="000000"/>
              <w:left w:val="single" w:sz="5" w:space="0" w:color="000000"/>
              <w:bottom w:val="single" w:sz="5" w:space="0" w:color="000000"/>
              <w:right w:val="single" w:sz="5" w:space="0" w:color="000000"/>
            </w:tcBorders>
          </w:tcPr>
          <w:p w14:paraId="08424896" w14:textId="77777777" w:rsidR="00E33EC6" w:rsidRDefault="00000000">
            <w:pPr>
              <w:spacing w:after="929" w:line="297" w:lineRule="exact"/>
              <w:textAlignment w:val="baseline"/>
              <w:rPr>
                <w:rFonts w:ascii="Arial" w:eastAsia="Arial" w:hAnsi="Arial"/>
                <w:b/>
                <w:color w:val="000000"/>
                <w:sz w:val="24"/>
              </w:rPr>
            </w:pPr>
            <w:r>
              <w:rPr>
                <w:rFonts w:ascii="Arial" w:eastAsia="Arial" w:hAnsi="Arial"/>
                <w:b/>
                <w:color w:val="000000"/>
                <w:sz w:val="24"/>
              </w:rPr>
              <w:t xml:space="preserve">"Authority </w:t>
            </w:r>
            <w:r>
              <w:rPr>
                <w:rFonts w:ascii="Arial" w:eastAsia="Arial" w:hAnsi="Arial"/>
                <w:b/>
                <w:color w:val="000000"/>
                <w:sz w:val="24"/>
              </w:rPr>
              <w:br/>
              <w:t>Cause"</w:t>
            </w:r>
          </w:p>
        </w:tc>
        <w:tc>
          <w:tcPr>
            <w:tcW w:w="7579" w:type="dxa"/>
            <w:tcBorders>
              <w:top w:val="single" w:sz="5" w:space="0" w:color="000000"/>
              <w:left w:val="single" w:sz="5" w:space="0" w:color="000000"/>
              <w:bottom w:val="single" w:sz="5" w:space="0" w:color="000000"/>
              <w:right w:val="single" w:sz="5" w:space="0" w:color="000000"/>
            </w:tcBorders>
          </w:tcPr>
          <w:p w14:paraId="71E74C00" w14:textId="77777777" w:rsidR="00E33EC6" w:rsidRDefault="00000000">
            <w:pPr>
              <w:spacing w:after="35" w:line="298" w:lineRule="exact"/>
              <w:ind w:left="288" w:right="108" w:hanging="72"/>
              <w:jc w:val="both"/>
              <w:textAlignment w:val="baseline"/>
              <w:rPr>
                <w:rFonts w:ascii="Arial" w:eastAsia="Arial" w:hAnsi="Arial"/>
                <w:color w:val="000000"/>
                <w:sz w:val="24"/>
              </w:rPr>
            </w:pPr>
            <w:r>
              <w:rPr>
                <w:rFonts w:ascii="Arial" w:eastAsia="Arial" w:hAnsi="Arial"/>
                <w:color w:val="000000"/>
                <w:sz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E33EC6" w14:paraId="297ECBFC"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40622136" w14:textId="77777777" w:rsidR="00E33EC6" w:rsidRDefault="00000000">
            <w:pPr>
              <w:spacing w:after="669" w:line="275" w:lineRule="exact"/>
              <w:ind w:left="19"/>
              <w:textAlignment w:val="baseline"/>
              <w:rPr>
                <w:rFonts w:ascii="Arial" w:eastAsia="Arial" w:hAnsi="Arial"/>
                <w:b/>
                <w:color w:val="000000"/>
                <w:sz w:val="24"/>
              </w:rPr>
            </w:pPr>
            <w:r>
              <w:rPr>
                <w:rFonts w:ascii="Arial" w:eastAsia="Arial" w:hAnsi="Arial"/>
                <w:b/>
                <w:color w:val="000000"/>
                <w:sz w:val="24"/>
              </w:rPr>
              <w:t>"BACS"</w:t>
            </w:r>
          </w:p>
        </w:tc>
        <w:tc>
          <w:tcPr>
            <w:tcW w:w="7579" w:type="dxa"/>
            <w:tcBorders>
              <w:top w:val="single" w:sz="5" w:space="0" w:color="000000"/>
              <w:left w:val="single" w:sz="5" w:space="0" w:color="000000"/>
              <w:bottom w:val="single" w:sz="5" w:space="0" w:color="000000"/>
              <w:right w:val="single" w:sz="5" w:space="0" w:color="000000"/>
            </w:tcBorders>
          </w:tcPr>
          <w:p w14:paraId="0FA0DE5A" w14:textId="77777777" w:rsidR="00E33EC6" w:rsidRDefault="00000000">
            <w:pPr>
              <w:spacing w:after="78"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the Bankers’ Automated Clearing Services, which is a scheme for the electronic processing of financial transactions within the United Kingdom;</w:t>
            </w:r>
          </w:p>
        </w:tc>
      </w:tr>
      <w:tr w:rsidR="00E33EC6" w14:paraId="12B32EE3"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00643940" w14:textId="77777777" w:rsidR="00E33EC6" w:rsidRDefault="00000000">
            <w:pPr>
              <w:spacing w:after="396" w:line="275" w:lineRule="exact"/>
              <w:ind w:left="19"/>
              <w:textAlignment w:val="baseline"/>
              <w:rPr>
                <w:rFonts w:ascii="Arial" w:eastAsia="Arial" w:hAnsi="Arial"/>
                <w:b/>
                <w:color w:val="000000"/>
                <w:sz w:val="24"/>
              </w:rPr>
            </w:pPr>
            <w:r>
              <w:rPr>
                <w:rFonts w:ascii="Arial" w:eastAsia="Arial" w:hAnsi="Arial"/>
                <w:b/>
                <w:color w:val="000000"/>
                <w:sz w:val="24"/>
              </w:rPr>
              <w:t>"Beneficiary"</w:t>
            </w:r>
          </w:p>
        </w:tc>
        <w:tc>
          <w:tcPr>
            <w:tcW w:w="7579" w:type="dxa"/>
            <w:tcBorders>
              <w:top w:val="single" w:sz="5" w:space="0" w:color="000000"/>
              <w:left w:val="single" w:sz="5" w:space="0" w:color="000000"/>
              <w:bottom w:val="single" w:sz="5" w:space="0" w:color="000000"/>
              <w:right w:val="single" w:sz="5" w:space="0" w:color="000000"/>
            </w:tcBorders>
          </w:tcPr>
          <w:p w14:paraId="1FF4F04B" w14:textId="77777777" w:rsidR="00E33EC6" w:rsidRDefault="00000000">
            <w:pPr>
              <w:spacing w:after="102" w:line="298" w:lineRule="exact"/>
              <w:ind w:left="288" w:right="72" w:hanging="72"/>
              <w:textAlignment w:val="baseline"/>
              <w:rPr>
                <w:rFonts w:ascii="Arial" w:eastAsia="Arial" w:hAnsi="Arial"/>
                <w:color w:val="000000"/>
                <w:sz w:val="24"/>
              </w:rPr>
            </w:pPr>
            <w:r>
              <w:rPr>
                <w:rFonts w:ascii="Arial" w:eastAsia="Arial" w:hAnsi="Arial"/>
                <w:color w:val="000000"/>
                <w:sz w:val="24"/>
              </w:rPr>
              <w:t>a Party having (or claiming to have) the benefit of an indemnity under this Contract;</w:t>
            </w:r>
          </w:p>
        </w:tc>
      </w:tr>
      <w:tr w:rsidR="00E33EC6" w14:paraId="6DDF08B1" w14:textId="77777777">
        <w:tblPrEx>
          <w:tblCellMar>
            <w:top w:w="0" w:type="dxa"/>
            <w:bottom w:w="0" w:type="dxa"/>
          </w:tblCellMar>
        </w:tblPrEx>
        <w:trPr>
          <w:trHeight w:hRule="exact" w:val="715"/>
        </w:trPr>
        <w:tc>
          <w:tcPr>
            <w:tcW w:w="2184" w:type="dxa"/>
            <w:tcBorders>
              <w:top w:val="single" w:sz="5" w:space="0" w:color="000000"/>
              <w:left w:val="single" w:sz="5" w:space="0" w:color="000000"/>
              <w:bottom w:val="single" w:sz="5" w:space="0" w:color="000000"/>
              <w:right w:val="single" w:sz="5" w:space="0" w:color="000000"/>
            </w:tcBorders>
          </w:tcPr>
          <w:p w14:paraId="7F1A80D2" w14:textId="77777777" w:rsidR="00E33EC6" w:rsidRDefault="00000000">
            <w:pPr>
              <w:spacing w:after="410" w:line="275" w:lineRule="exact"/>
              <w:ind w:left="19"/>
              <w:textAlignment w:val="baseline"/>
              <w:rPr>
                <w:rFonts w:ascii="Arial" w:eastAsia="Arial" w:hAnsi="Arial"/>
                <w:b/>
                <w:color w:val="000000"/>
                <w:sz w:val="24"/>
              </w:rPr>
            </w:pPr>
            <w:r>
              <w:rPr>
                <w:rFonts w:ascii="Arial" w:eastAsia="Arial" w:hAnsi="Arial"/>
                <w:b/>
                <w:color w:val="000000"/>
                <w:sz w:val="24"/>
              </w:rPr>
              <w:t>"Buyer"</w:t>
            </w:r>
          </w:p>
        </w:tc>
        <w:tc>
          <w:tcPr>
            <w:tcW w:w="7579" w:type="dxa"/>
            <w:tcBorders>
              <w:top w:val="single" w:sz="5" w:space="0" w:color="000000"/>
              <w:left w:val="single" w:sz="5" w:space="0" w:color="000000"/>
              <w:bottom w:val="single" w:sz="5" w:space="0" w:color="000000"/>
              <w:right w:val="single" w:sz="5" w:space="0" w:color="000000"/>
            </w:tcBorders>
          </w:tcPr>
          <w:p w14:paraId="36CCE7A2" w14:textId="77777777" w:rsidR="00E33EC6" w:rsidRDefault="00000000">
            <w:pPr>
              <w:spacing w:after="117" w:line="297" w:lineRule="exact"/>
              <w:ind w:left="360" w:right="324" w:hanging="144"/>
              <w:textAlignment w:val="baseline"/>
              <w:rPr>
                <w:rFonts w:ascii="Arial" w:eastAsia="Arial" w:hAnsi="Arial"/>
                <w:color w:val="000000"/>
                <w:sz w:val="24"/>
              </w:rPr>
            </w:pPr>
            <w:r>
              <w:rPr>
                <w:rFonts w:ascii="Arial" w:eastAsia="Arial" w:hAnsi="Arial"/>
                <w:color w:val="000000"/>
                <w:sz w:val="24"/>
              </w:rPr>
              <w:t>the relevant public sector purchaser identified as such in the Order Form;</w:t>
            </w:r>
          </w:p>
        </w:tc>
      </w:tr>
    </w:tbl>
    <w:p w14:paraId="205D5C26" w14:textId="77777777" w:rsidR="00E33EC6" w:rsidRDefault="00E33EC6">
      <w:pPr>
        <w:spacing w:after="337" w:line="20" w:lineRule="exact"/>
      </w:pPr>
    </w:p>
    <w:p w14:paraId="38A4DC5F"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27A6F5B1"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3 Model Version: v1.1</w:t>
      </w:r>
    </w:p>
    <w:p w14:paraId="4B2C3E39" w14:textId="77777777" w:rsidR="00E33EC6" w:rsidRDefault="00E33EC6">
      <w:pPr>
        <w:sectPr w:rsidR="00E33EC6">
          <w:pgSz w:w="11909" w:h="16838"/>
          <w:pgMar w:top="180" w:right="689" w:bottom="342" w:left="320" w:header="720" w:footer="720" w:gutter="0"/>
          <w:cols w:space="720"/>
        </w:sectPr>
      </w:pPr>
    </w:p>
    <w:p w14:paraId="7B5BF003"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1113A518"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31504CFD" w14:textId="77777777">
        <w:tblPrEx>
          <w:tblCellMar>
            <w:top w:w="0" w:type="dxa"/>
            <w:bottom w:w="0" w:type="dxa"/>
          </w:tblCellMar>
        </w:tblPrEx>
        <w:trPr>
          <w:trHeight w:hRule="exact" w:val="1536"/>
        </w:trPr>
        <w:tc>
          <w:tcPr>
            <w:tcW w:w="2184" w:type="dxa"/>
            <w:tcBorders>
              <w:top w:val="single" w:sz="5" w:space="0" w:color="000000"/>
              <w:left w:val="single" w:sz="5" w:space="0" w:color="000000"/>
              <w:bottom w:val="single" w:sz="5" w:space="0" w:color="000000"/>
              <w:right w:val="single" w:sz="5" w:space="0" w:color="000000"/>
            </w:tcBorders>
          </w:tcPr>
          <w:p w14:paraId="39B142E4" w14:textId="77777777" w:rsidR="00E33EC6" w:rsidRDefault="00000000">
            <w:pPr>
              <w:spacing w:after="1231" w:line="297" w:lineRule="exact"/>
              <w:ind w:left="9"/>
              <w:textAlignment w:val="baseline"/>
              <w:rPr>
                <w:rFonts w:ascii="Arial" w:eastAsia="Arial" w:hAnsi="Arial"/>
                <w:b/>
                <w:color w:val="000000"/>
                <w:sz w:val="24"/>
              </w:rPr>
            </w:pPr>
            <w:r>
              <w:rPr>
                <w:rFonts w:ascii="Arial" w:eastAsia="Arial" w:hAnsi="Arial"/>
                <w:b/>
                <w:color w:val="000000"/>
                <w:sz w:val="24"/>
              </w:rPr>
              <w:t>"Buyer Assets"</w:t>
            </w:r>
          </w:p>
        </w:tc>
        <w:tc>
          <w:tcPr>
            <w:tcW w:w="7579" w:type="dxa"/>
            <w:tcBorders>
              <w:top w:val="single" w:sz="5" w:space="0" w:color="000000"/>
              <w:left w:val="single" w:sz="5" w:space="0" w:color="000000"/>
              <w:bottom w:val="single" w:sz="5" w:space="0" w:color="000000"/>
              <w:right w:val="single" w:sz="5" w:space="0" w:color="000000"/>
            </w:tcBorders>
          </w:tcPr>
          <w:p w14:paraId="605FEF01" w14:textId="77777777" w:rsidR="00E33EC6" w:rsidRDefault="00000000">
            <w:pPr>
              <w:tabs>
                <w:tab w:val="left" w:pos="792"/>
                <w:tab w:val="left" w:pos="1800"/>
                <w:tab w:val="left" w:pos="3456"/>
                <w:tab w:val="left" w:pos="4248"/>
                <w:tab w:val="left" w:pos="5472"/>
                <w:tab w:val="right" w:pos="7488"/>
              </w:tabs>
              <w:spacing w:line="267" w:lineRule="exact"/>
              <w:ind w:right="58"/>
              <w:jc w:val="right"/>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Buyer’s</w:t>
            </w:r>
            <w:r>
              <w:rPr>
                <w:rFonts w:ascii="Arial" w:eastAsia="Arial" w:hAnsi="Arial"/>
                <w:color w:val="000000"/>
                <w:sz w:val="24"/>
              </w:rPr>
              <w:tab/>
              <w:t>infrastructure,</w:t>
            </w:r>
            <w:r>
              <w:rPr>
                <w:rFonts w:ascii="Arial" w:eastAsia="Arial" w:hAnsi="Arial"/>
                <w:color w:val="000000"/>
                <w:sz w:val="24"/>
              </w:rPr>
              <w:tab/>
              <w:t>data,</w:t>
            </w:r>
            <w:r>
              <w:rPr>
                <w:rFonts w:ascii="Arial" w:eastAsia="Arial" w:hAnsi="Arial"/>
                <w:color w:val="000000"/>
                <w:sz w:val="24"/>
              </w:rPr>
              <w:tab/>
              <w:t>software,</w:t>
            </w:r>
            <w:r>
              <w:rPr>
                <w:rFonts w:ascii="Arial" w:eastAsia="Arial" w:hAnsi="Arial"/>
                <w:color w:val="000000"/>
                <w:sz w:val="24"/>
              </w:rPr>
              <w:tab/>
              <w:t>materials,</w:t>
            </w:r>
            <w:r>
              <w:rPr>
                <w:rFonts w:ascii="Arial" w:eastAsia="Arial" w:hAnsi="Arial"/>
                <w:color w:val="000000"/>
                <w:sz w:val="24"/>
              </w:rPr>
              <w:tab/>
              <w:t>assets,</w:t>
            </w:r>
          </w:p>
          <w:p w14:paraId="5B60F2D2" w14:textId="77777777" w:rsidR="00E33EC6" w:rsidRDefault="00000000">
            <w:pPr>
              <w:spacing w:before="7" w:after="39" w:line="298" w:lineRule="exact"/>
              <w:ind w:left="288" w:right="108"/>
              <w:jc w:val="both"/>
              <w:textAlignment w:val="baseline"/>
              <w:rPr>
                <w:rFonts w:ascii="Arial" w:eastAsia="Arial" w:hAnsi="Arial"/>
                <w:color w:val="000000"/>
                <w:sz w:val="24"/>
              </w:rPr>
            </w:pPr>
            <w:r>
              <w:rPr>
                <w:rFonts w:ascii="Arial" w:eastAsia="Arial" w:hAnsi="Arial"/>
                <w:color w:val="000000"/>
                <w:sz w:val="24"/>
              </w:rPr>
              <w:t>equipment or other property owned by and/or licensed or leased to the Buyer and which is or may be used in connection with the provision of the Deliverables which remain the property of the Buyer throughout the term of the Contract;</w:t>
            </w:r>
          </w:p>
        </w:tc>
      </w:tr>
      <w:tr w:rsidR="00E33EC6" w14:paraId="2B09B668"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70A6528F" w14:textId="77777777" w:rsidR="00E33EC6" w:rsidRDefault="00000000">
            <w:pPr>
              <w:spacing w:line="297" w:lineRule="exact"/>
              <w:textAlignment w:val="baseline"/>
              <w:rPr>
                <w:rFonts w:ascii="Arial" w:eastAsia="Arial" w:hAnsi="Arial"/>
                <w:b/>
                <w:color w:val="000000"/>
                <w:sz w:val="24"/>
              </w:rPr>
            </w:pPr>
            <w:r>
              <w:rPr>
                <w:rFonts w:ascii="Arial" w:eastAsia="Arial" w:hAnsi="Arial"/>
                <w:b/>
                <w:color w:val="000000"/>
                <w:sz w:val="24"/>
              </w:rPr>
              <w:t>"Buyer</w:t>
            </w:r>
          </w:p>
          <w:p w14:paraId="37BA312F" w14:textId="77777777" w:rsidR="00E33EC6" w:rsidRDefault="00000000">
            <w:pPr>
              <w:spacing w:before="1" w:after="80" w:line="297" w:lineRule="exact"/>
              <w:textAlignment w:val="baseline"/>
              <w:rPr>
                <w:rFonts w:ascii="Arial" w:eastAsia="Arial" w:hAnsi="Arial"/>
                <w:b/>
                <w:color w:val="000000"/>
                <w:sz w:val="24"/>
              </w:rPr>
            </w:pPr>
            <w:r>
              <w:rPr>
                <w:rFonts w:ascii="Arial" w:eastAsia="Arial" w:hAnsi="Arial"/>
                <w:b/>
                <w:color w:val="000000"/>
                <w:sz w:val="24"/>
              </w:rPr>
              <w:t>Authorised Representative"</w:t>
            </w:r>
          </w:p>
        </w:tc>
        <w:tc>
          <w:tcPr>
            <w:tcW w:w="7579" w:type="dxa"/>
            <w:tcBorders>
              <w:top w:val="single" w:sz="5" w:space="0" w:color="000000"/>
              <w:left w:val="single" w:sz="5" w:space="0" w:color="000000"/>
              <w:bottom w:val="single" w:sz="5" w:space="0" w:color="000000"/>
              <w:right w:val="single" w:sz="5" w:space="0" w:color="000000"/>
            </w:tcBorders>
          </w:tcPr>
          <w:p w14:paraId="7CFDAE03" w14:textId="77777777" w:rsidR="00E33EC6" w:rsidRDefault="00000000">
            <w:pPr>
              <w:spacing w:after="381" w:line="298" w:lineRule="exact"/>
              <w:ind w:left="288" w:right="360" w:hanging="72"/>
              <w:textAlignment w:val="baseline"/>
              <w:rPr>
                <w:rFonts w:ascii="Arial" w:eastAsia="Arial" w:hAnsi="Arial"/>
                <w:color w:val="000000"/>
                <w:spacing w:val="-1"/>
                <w:sz w:val="24"/>
              </w:rPr>
            </w:pPr>
            <w:r>
              <w:rPr>
                <w:rFonts w:ascii="Arial" w:eastAsia="Arial" w:hAnsi="Arial"/>
                <w:color w:val="000000"/>
                <w:spacing w:val="-1"/>
                <w:sz w:val="24"/>
              </w:rPr>
              <w:t>the representative appointed by the Buyer from time to time in relation to the Order Contract initially identified in the Order Form;</w:t>
            </w:r>
          </w:p>
        </w:tc>
      </w:tr>
      <w:tr w:rsidR="00E33EC6" w14:paraId="6428C954"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2EA77D70" w14:textId="77777777" w:rsidR="00E33EC6" w:rsidRDefault="00000000">
            <w:pPr>
              <w:spacing w:after="675" w:line="297" w:lineRule="exact"/>
              <w:ind w:left="9"/>
              <w:textAlignment w:val="baseline"/>
              <w:rPr>
                <w:rFonts w:ascii="Arial" w:eastAsia="Arial" w:hAnsi="Arial"/>
                <w:b/>
                <w:color w:val="000000"/>
                <w:sz w:val="24"/>
              </w:rPr>
            </w:pPr>
            <w:r>
              <w:rPr>
                <w:rFonts w:ascii="Arial" w:eastAsia="Arial" w:hAnsi="Arial"/>
                <w:b/>
                <w:color w:val="000000"/>
                <w:sz w:val="24"/>
              </w:rPr>
              <w:t>"Buyer Premises"</w:t>
            </w:r>
          </w:p>
        </w:tc>
        <w:tc>
          <w:tcPr>
            <w:tcW w:w="7579" w:type="dxa"/>
            <w:tcBorders>
              <w:top w:val="single" w:sz="5" w:space="0" w:color="000000"/>
              <w:left w:val="single" w:sz="5" w:space="0" w:color="000000"/>
              <w:bottom w:val="single" w:sz="5" w:space="0" w:color="000000"/>
              <w:right w:val="single" w:sz="5" w:space="0" w:color="000000"/>
            </w:tcBorders>
          </w:tcPr>
          <w:p w14:paraId="6A83FA5E" w14:textId="77777777" w:rsidR="00E33EC6" w:rsidRDefault="00000000">
            <w:pPr>
              <w:spacing w:after="83"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premises owned, controlled or occupied by the Buyer which are made available for use by the Supplier or its Subcontractors for the provision of the Deliverables (or any of them);</w:t>
            </w:r>
          </w:p>
        </w:tc>
      </w:tr>
      <w:tr w:rsidR="00E33EC6" w14:paraId="2544616A" w14:textId="77777777">
        <w:tblPrEx>
          <w:tblCellMar>
            <w:top w:w="0" w:type="dxa"/>
            <w:bottom w:w="0" w:type="dxa"/>
          </w:tblCellMar>
        </w:tblPrEx>
        <w:trPr>
          <w:trHeight w:hRule="exact" w:val="432"/>
        </w:trPr>
        <w:tc>
          <w:tcPr>
            <w:tcW w:w="2184" w:type="dxa"/>
            <w:tcBorders>
              <w:top w:val="single" w:sz="5" w:space="0" w:color="000000"/>
              <w:left w:val="single" w:sz="5" w:space="0" w:color="000000"/>
              <w:bottom w:val="single" w:sz="5" w:space="0" w:color="000000"/>
              <w:right w:val="single" w:sz="5" w:space="0" w:color="000000"/>
            </w:tcBorders>
          </w:tcPr>
          <w:p w14:paraId="0BC08BE9"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top w:val="single" w:sz="5" w:space="0" w:color="000000"/>
              <w:left w:val="single" w:sz="5" w:space="0" w:color="000000"/>
              <w:bottom w:val="single" w:sz="5" w:space="0" w:color="000000"/>
              <w:right w:val="single" w:sz="5" w:space="0" w:color="000000"/>
            </w:tcBorders>
          </w:tcPr>
          <w:p w14:paraId="74C42ECD"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705AECDE" w14:textId="77777777">
        <w:tblPrEx>
          <w:tblCellMar>
            <w:top w:w="0" w:type="dxa"/>
            <w:bottom w:w="0" w:type="dxa"/>
          </w:tblCellMar>
        </w:tblPrEx>
        <w:trPr>
          <w:trHeight w:hRule="exact" w:val="1258"/>
        </w:trPr>
        <w:tc>
          <w:tcPr>
            <w:tcW w:w="2184" w:type="dxa"/>
            <w:tcBorders>
              <w:top w:val="single" w:sz="5" w:space="0" w:color="000000"/>
              <w:left w:val="single" w:sz="5" w:space="0" w:color="000000"/>
              <w:bottom w:val="single" w:sz="5" w:space="0" w:color="000000"/>
              <w:right w:val="single" w:sz="5" w:space="0" w:color="000000"/>
            </w:tcBorders>
          </w:tcPr>
          <w:p w14:paraId="4B59EB8F" w14:textId="77777777" w:rsidR="00E33EC6" w:rsidRDefault="00000000">
            <w:pPr>
              <w:spacing w:after="949" w:line="297" w:lineRule="exact"/>
              <w:ind w:left="9"/>
              <w:textAlignment w:val="baseline"/>
              <w:rPr>
                <w:rFonts w:ascii="Arial" w:eastAsia="Arial" w:hAnsi="Arial"/>
                <w:b/>
                <w:color w:val="000000"/>
                <w:sz w:val="24"/>
              </w:rPr>
            </w:pPr>
            <w:r>
              <w:rPr>
                <w:rFonts w:ascii="Arial" w:eastAsia="Arial" w:hAnsi="Arial"/>
                <w:b/>
                <w:color w:val="000000"/>
                <w:sz w:val="24"/>
              </w:rPr>
              <w:t>"CCS"</w:t>
            </w:r>
          </w:p>
        </w:tc>
        <w:tc>
          <w:tcPr>
            <w:tcW w:w="7579" w:type="dxa"/>
            <w:tcBorders>
              <w:top w:val="single" w:sz="5" w:space="0" w:color="000000"/>
              <w:left w:val="single" w:sz="5" w:space="0" w:color="000000"/>
              <w:bottom w:val="single" w:sz="5" w:space="0" w:color="000000"/>
              <w:right w:val="single" w:sz="5" w:space="0" w:color="000000"/>
            </w:tcBorders>
          </w:tcPr>
          <w:p w14:paraId="53AEB4CD" w14:textId="77777777" w:rsidR="00E33EC6" w:rsidRDefault="00000000">
            <w:pPr>
              <w:spacing w:after="54" w:line="298" w:lineRule="exact"/>
              <w:ind w:left="288" w:right="108" w:hanging="72"/>
              <w:jc w:val="both"/>
              <w:textAlignment w:val="baseline"/>
              <w:rPr>
                <w:rFonts w:ascii="Arial" w:eastAsia="Arial" w:hAnsi="Arial"/>
                <w:color w:val="000000"/>
                <w:sz w:val="24"/>
              </w:rPr>
            </w:pPr>
            <w:r>
              <w:rPr>
                <w:rFonts w:ascii="Arial" w:eastAsia="Arial" w:hAnsi="Arial"/>
                <w:color w:val="000000"/>
                <w:sz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E33EC6" w14:paraId="3CC311B1"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6B3DFD07" w14:textId="77777777" w:rsidR="00E33EC6" w:rsidRDefault="00000000">
            <w:pPr>
              <w:spacing w:after="373" w:line="297" w:lineRule="exact"/>
              <w:textAlignment w:val="baseline"/>
              <w:rPr>
                <w:rFonts w:ascii="Arial" w:eastAsia="Arial" w:hAnsi="Arial"/>
                <w:b/>
                <w:color w:val="000000"/>
                <w:sz w:val="24"/>
              </w:rPr>
            </w:pPr>
            <w:r>
              <w:rPr>
                <w:rFonts w:ascii="Arial" w:eastAsia="Arial" w:hAnsi="Arial"/>
                <w:b/>
                <w:color w:val="000000"/>
                <w:sz w:val="24"/>
              </w:rPr>
              <w:t>"CCS Authorised Representative"</w:t>
            </w:r>
          </w:p>
        </w:tc>
        <w:tc>
          <w:tcPr>
            <w:tcW w:w="7579" w:type="dxa"/>
            <w:tcBorders>
              <w:top w:val="single" w:sz="5" w:space="0" w:color="000000"/>
              <w:left w:val="single" w:sz="5" w:space="0" w:color="000000"/>
              <w:bottom w:val="single" w:sz="5" w:space="0" w:color="000000"/>
              <w:right w:val="single" w:sz="5" w:space="0" w:color="000000"/>
            </w:tcBorders>
          </w:tcPr>
          <w:p w14:paraId="4420E376" w14:textId="77777777" w:rsidR="00E33EC6" w:rsidRDefault="00000000">
            <w:pPr>
              <w:spacing w:after="78"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the representative appointed by CCS from time to time in relation to the DPS Contract initially identified in the DPS Appointment Form and subsequently on the Platform;</w:t>
            </w:r>
          </w:p>
        </w:tc>
      </w:tr>
      <w:tr w:rsidR="00E33EC6" w14:paraId="54759C9B" w14:textId="77777777">
        <w:tblPrEx>
          <w:tblCellMar>
            <w:top w:w="0" w:type="dxa"/>
            <w:bottom w:w="0" w:type="dxa"/>
          </w:tblCellMar>
        </w:tblPrEx>
        <w:trPr>
          <w:trHeight w:hRule="exact" w:val="3115"/>
        </w:trPr>
        <w:tc>
          <w:tcPr>
            <w:tcW w:w="2184" w:type="dxa"/>
            <w:tcBorders>
              <w:top w:val="single" w:sz="5" w:space="0" w:color="000000"/>
              <w:left w:val="single" w:sz="5" w:space="0" w:color="000000"/>
              <w:bottom w:val="single" w:sz="5" w:space="0" w:color="000000"/>
              <w:right w:val="single" w:sz="5" w:space="0" w:color="000000"/>
            </w:tcBorders>
          </w:tcPr>
          <w:p w14:paraId="228A7564" w14:textId="77777777" w:rsidR="00E33EC6" w:rsidRDefault="00000000">
            <w:pPr>
              <w:spacing w:line="297" w:lineRule="exact"/>
              <w:textAlignment w:val="baseline"/>
              <w:rPr>
                <w:rFonts w:ascii="Arial" w:eastAsia="Arial" w:hAnsi="Arial"/>
                <w:b/>
                <w:color w:val="000000"/>
                <w:sz w:val="24"/>
              </w:rPr>
            </w:pPr>
            <w:r>
              <w:rPr>
                <w:rFonts w:ascii="Arial" w:eastAsia="Arial" w:hAnsi="Arial"/>
                <w:b/>
                <w:color w:val="000000"/>
                <w:sz w:val="24"/>
              </w:rPr>
              <w:t>"Central</w:t>
            </w:r>
          </w:p>
          <w:p w14:paraId="34C638BF" w14:textId="77777777" w:rsidR="00E33EC6" w:rsidRDefault="00000000">
            <w:pPr>
              <w:spacing w:before="1" w:after="2216" w:line="297" w:lineRule="exact"/>
              <w:textAlignment w:val="baseline"/>
              <w:rPr>
                <w:rFonts w:ascii="Arial" w:eastAsia="Arial" w:hAnsi="Arial"/>
                <w:b/>
                <w:color w:val="000000"/>
                <w:sz w:val="24"/>
              </w:rPr>
            </w:pPr>
            <w:r>
              <w:rPr>
                <w:rFonts w:ascii="Arial" w:eastAsia="Arial" w:hAnsi="Arial"/>
                <w:b/>
                <w:color w:val="000000"/>
                <w:sz w:val="24"/>
              </w:rPr>
              <w:t xml:space="preserve">Government </w:t>
            </w:r>
            <w:r>
              <w:rPr>
                <w:rFonts w:ascii="Arial" w:eastAsia="Arial" w:hAnsi="Arial"/>
                <w:b/>
                <w:color w:val="000000"/>
                <w:sz w:val="24"/>
              </w:rPr>
              <w:br/>
              <w:t>Body"</w:t>
            </w:r>
          </w:p>
        </w:tc>
        <w:tc>
          <w:tcPr>
            <w:tcW w:w="7579" w:type="dxa"/>
            <w:tcBorders>
              <w:top w:val="single" w:sz="5" w:space="0" w:color="000000"/>
              <w:left w:val="single" w:sz="5" w:space="0" w:color="000000"/>
              <w:bottom w:val="single" w:sz="5" w:space="0" w:color="000000"/>
              <w:right w:val="single" w:sz="5" w:space="0" w:color="000000"/>
            </w:tcBorders>
          </w:tcPr>
          <w:p w14:paraId="337BD2CD" w14:textId="77777777" w:rsidR="00E33EC6" w:rsidRDefault="00000000">
            <w:pPr>
              <w:spacing w:line="275" w:lineRule="exact"/>
              <w:ind w:left="288" w:right="108"/>
              <w:jc w:val="both"/>
              <w:textAlignment w:val="baseline"/>
              <w:rPr>
                <w:rFonts w:ascii="Arial" w:eastAsia="Arial" w:hAnsi="Arial"/>
                <w:color w:val="000000"/>
                <w:sz w:val="24"/>
              </w:rPr>
            </w:pPr>
            <w:r>
              <w:rPr>
                <w:rFonts w:ascii="Arial" w:eastAsia="Arial" w:hAnsi="Arial"/>
                <w:color w:val="000000"/>
                <w:sz w:val="24"/>
              </w:rPr>
              <w:t>a body listed in one of the following sub-categories of the Central Government classification of the Public Sector Classification Guide, as published and amended from time to time by the Office for National Statistics:</w:t>
            </w:r>
          </w:p>
          <w:p w14:paraId="3052CD07" w14:textId="77777777" w:rsidR="00E33EC6" w:rsidRDefault="00000000">
            <w:pPr>
              <w:numPr>
                <w:ilvl w:val="0"/>
                <w:numId w:val="8"/>
              </w:numPr>
              <w:tabs>
                <w:tab w:val="clear" w:pos="288"/>
                <w:tab w:val="left" w:pos="576"/>
              </w:tabs>
              <w:spacing w:before="101" w:line="298" w:lineRule="exact"/>
              <w:ind w:left="576" w:hanging="288"/>
              <w:textAlignment w:val="baseline"/>
              <w:rPr>
                <w:rFonts w:ascii="Arial" w:eastAsia="Arial" w:hAnsi="Arial"/>
                <w:color w:val="000000"/>
                <w:sz w:val="24"/>
              </w:rPr>
            </w:pPr>
            <w:r>
              <w:rPr>
                <w:rFonts w:ascii="Arial" w:eastAsia="Arial" w:hAnsi="Arial"/>
                <w:color w:val="000000"/>
                <w:sz w:val="24"/>
              </w:rPr>
              <w:t>Government Department;</w:t>
            </w:r>
          </w:p>
          <w:p w14:paraId="7390551D" w14:textId="77777777" w:rsidR="00E33EC6" w:rsidRDefault="00000000">
            <w:pPr>
              <w:numPr>
                <w:ilvl w:val="0"/>
                <w:numId w:val="8"/>
              </w:numPr>
              <w:tabs>
                <w:tab w:val="clear" w:pos="288"/>
                <w:tab w:val="left" w:pos="576"/>
              </w:tabs>
              <w:spacing w:before="95" w:line="298" w:lineRule="exact"/>
              <w:ind w:left="576" w:right="396" w:hanging="288"/>
              <w:textAlignment w:val="baseline"/>
              <w:rPr>
                <w:rFonts w:ascii="Arial" w:eastAsia="Arial" w:hAnsi="Arial"/>
                <w:color w:val="000000"/>
                <w:sz w:val="24"/>
              </w:rPr>
            </w:pPr>
            <w:r>
              <w:rPr>
                <w:rFonts w:ascii="Arial" w:eastAsia="Arial" w:hAnsi="Arial"/>
                <w:color w:val="000000"/>
                <w:sz w:val="24"/>
              </w:rPr>
              <w:t>Non-Departmental Public Body or Assembly Sponsored Public Body (advisory, executive, or tribunal);</w:t>
            </w:r>
          </w:p>
          <w:p w14:paraId="031E35FF" w14:textId="77777777" w:rsidR="00E33EC6" w:rsidRDefault="00000000">
            <w:pPr>
              <w:numPr>
                <w:ilvl w:val="0"/>
                <w:numId w:val="8"/>
              </w:numPr>
              <w:tabs>
                <w:tab w:val="clear" w:pos="288"/>
                <w:tab w:val="left" w:pos="576"/>
              </w:tabs>
              <w:spacing w:before="100" w:line="298" w:lineRule="exact"/>
              <w:ind w:left="576" w:hanging="288"/>
              <w:textAlignment w:val="baseline"/>
              <w:rPr>
                <w:rFonts w:ascii="Arial" w:eastAsia="Arial" w:hAnsi="Arial"/>
                <w:color w:val="000000"/>
                <w:sz w:val="24"/>
              </w:rPr>
            </w:pPr>
            <w:r>
              <w:rPr>
                <w:rFonts w:ascii="Arial" w:eastAsia="Arial" w:hAnsi="Arial"/>
                <w:color w:val="000000"/>
                <w:sz w:val="24"/>
              </w:rPr>
              <w:t>Non-Ministerial Department; or</w:t>
            </w:r>
          </w:p>
          <w:p w14:paraId="390A1FE0" w14:textId="77777777" w:rsidR="00E33EC6" w:rsidRDefault="00000000">
            <w:pPr>
              <w:numPr>
                <w:ilvl w:val="0"/>
                <w:numId w:val="8"/>
              </w:numPr>
              <w:tabs>
                <w:tab w:val="clear" w:pos="288"/>
                <w:tab w:val="left" w:pos="576"/>
              </w:tabs>
              <w:spacing w:before="96" w:after="107" w:line="298" w:lineRule="exact"/>
              <w:ind w:left="576" w:hanging="288"/>
              <w:textAlignment w:val="baseline"/>
              <w:rPr>
                <w:rFonts w:ascii="Arial" w:eastAsia="Arial" w:hAnsi="Arial"/>
                <w:color w:val="000000"/>
                <w:sz w:val="24"/>
              </w:rPr>
            </w:pPr>
            <w:r>
              <w:rPr>
                <w:rFonts w:ascii="Arial" w:eastAsia="Arial" w:hAnsi="Arial"/>
                <w:color w:val="000000"/>
                <w:sz w:val="24"/>
              </w:rPr>
              <w:t>Executive Agency;</w:t>
            </w:r>
          </w:p>
        </w:tc>
      </w:tr>
      <w:tr w:rsidR="00E33EC6" w14:paraId="4F4CF775"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3F05DB0C" w14:textId="77777777" w:rsidR="00E33EC6" w:rsidRDefault="00000000">
            <w:pPr>
              <w:spacing w:after="675" w:line="297" w:lineRule="exact"/>
              <w:ind w:left="9"/>
              <w:textAlignment w:val="baseline"/>
              <w:rPr>
                <w:rFonts w:ascii="Arial" w:eastAsia="Arial" w:hAnsi="Arial"/>
                <w:b/>
                <w:color w:val="000000"/>
                <w:sz w:val="24"/>
              </w:rPr>
            </w:pPr>
            <w:r>
              <w:rPr>
                <w:rFonts w:ascii="Arial" w:eastAsia="Arial" w:hAnsi="Arial"/>
                <w:b/>
                <w:color w:val="000000"/>
                <w:sz w:val="24"/>
              </w:rPr>
              <w:t>"Change in Law"</w:t>
            </w:r>
          </w:p>
        </w:tc>
        <w:tc>
          <w:tcPr>
            <w:tcW w:w="7579" w:type="dxa"/>
            <w:tcBorders>
              <w:top w:val="single" w:sz="5" w:space="0" w:color="000000"/>
              <w:left w:val="single" w:sz="5" w:space="0" w:color="000000"/>
              <w:bottom w:val="single" w:sz="5" w:space="0" w:color="000000"/>
              <w:right w:val="single" w:sz="5" w:space="0" w:color="000000"/>
            </w:tcBorders>
          </w:tcPr>
          <w:p w14:paraId="5EB1350C" w14:textId="77777777" w:rsidR="00E33EC6" w:rsidRDefault="00000000">
            <w:pPr>
              <w:spacing w:after="83" w:line="298" w:lineRule="exact"/>
              <w:ind w:left="288" w:right="108" w:hanging="72"/>
              <w:jc w:val="both"/>
              <w:textAlignment w:val="baseline"/>
              <w:rPr>
                <w:rFonts w:ascii="Arial" w:eastAsia="Arial" w:hAnsi="Arial"/>
                <w:color w:val="000000"/>
                <w:sz w:val="24"/>
              </w:rPr>
            </w:pPr>
            <w:r>
              <w:rPr>
                <w:rFonts w:ascii="Arial" w:eastAsia="Arial" w:hAnsi="Arial"/>
                <w:color w:val="000000"/>
                <w:sz w:val="24"/>
              </w:rPr>
              <w:t>any change in Law which impacts on the supply of the Deliverables and performance of the Contract which comes into force after the Start Date;</w:t>
            </w:r>
          </w:p>
        </w:tc>
      </w:tr>
      <w:tr w:rsidR="00E33EC6" w14:paraId="36069399"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56BE2522" w14:textId="77777777" w:rsidR="00E33EC6" w:rsidRDefault="00000000">
            <w:pPr>
              <w:spacing w:after="99" w:line="297" w:lineRule="exact"/>
              <w:textAlignment w:val="baseline"/>
              <w:rPr>
                <w:rFonts w:ascii="Arial" w:eastAsia="Arial" w:hAnsi="Arial"/>
                <w:b/>
                <w:color w:val="000000"/>
                <w:sz w:val="24"/>
              </w:rPr>
            </w:pPr>
            <w:r>
              <w:rPr>
                <w:rFonts w:ascii="Arial" w:eastAsia="Arial" w:hAnsi="Arial"/>
                <w:b/>
                <w:color w:val="000000"/>
                <w:sz w:val="24"/>
              </w:rPr>
              <w:t>"Change of Control"</w:t>
            </w:r>
          </w:p>
        </w:tc>
        <w:tc>
          <w:tcPr>
            <w:tcW w:w="7579" w:type="dxa"/>
            <w:tcBorders>
              <w:top w:val="single" w:sz="5" w:space="0" w:color="000000"/>
              <w:left w:val="single" w:sz="5" w:space="0" w:color="000000"/>
              <w:bottom w:val="single" w:sz="5" w:space="0" w:color="000000"/>
              <w:right w:val="single" w:sz="5" w:space="0" w:color="000000"/>
            </w:tcBorders>
          </w:tcPr>
          <w:p w14:paraId="57A37D31" w14:textId="77777777" w:rsidR="00E33EC6" w:rsidRDefault="00000000">
            <w:pPr>
              <w:spacing w:after="102" w:line="298" w:lineRule="exact"/>
              <w:ind w:left="288" w:right="72" w:hanging="72"/>
              <w:textAlignment w:val="baseline"/>
              <w:rPr>
                <w:rFonts w:ascii="Arial" w:eastAsia="Arial" w:hAnsi="Arial"/>
                <w:color w:val="000000"/>
                <w:sz w:val="24"/>
              </w:rPr>
            </w:pPr>
            <w:r>
              <w:rPr>
                <w:rFonts w:ascii="Arial" w:eastAsia="Arial" w:hAnsi="Arial"/>
                <w:color w:val="000000"/>
                <w:sz w:val="24"/>
              </w:rPr>
              <w:t>a change of control within the meaning of Section 450 of the Corporation Tax Act 2010;</w:t>
            </w:r>
          </w:p>
        </w:tc>
      </w:tr>
      <w:tr w:rsidR="00E33EC6" w14:paraId="7C44EDBD" w14:textId="77777777">
        <w:tblPrEx>
          <w:tblCellMar>
            <w:top w:w="0" w:type="dxa"/>
            <w:bottom w:w="0" w:type="dxa"/>
          </w:tblCellMar>
        </w:tblPrEx>
        <w:trPr>
          <w:trHeight w:hRule="exact" w:val="1253"/>
        </w:trPr>
        <w:tc>
          <w:tcPr>
            <w:tcW w:w="2184" w:type="dxa"/>
            <w:tcBorders>
              <w:top w:val="single" w:sz="5" w:space="0" w:color="000000"/>
              <w:left w:val="single" w:sz="5" w:space="0" w:color="000000"/>
              <w:bottom w:val="single" w:sz="5" w:space="0" w:color="000000"/>
              <w:right w:val="single" w:sz="5" w:space="0" w:color="000000"/>
            </w:tcBorders>
          </w:tcPr>
          <w:p w14:paraId="35592368" w14:textId="77777777" w:rsidR="00E33EC6" w:rsidRDefault="00000000">
            <w:pPr>
              <w:spacing w:after="948" w:line="297" w:lineRule="exact"/>
              <w:ind w:left="9"/>
              <w:textAlignment w:val="baseline"/>
              <w:rPr>
                <w:rFonts w:ascii="Arial" w:eastAsia="Arial" w:hAnsi="Arial"/>
                <w:b/>
                <w:color w:val="000000"/>
                <w:sz w:val="24"/>
              </w:rPr>
            </w:pPr>
            <w:r>
              <w:rPr>
                <w:rFonts w:ascii="Arial" w:eastAsia="Arial" w:hAnsi="Arial"/>
                <w:b/>
                <w:color w:val="000000"/>
                <w:sz w:val="24"/>
              </w:rPr>
              <w:t>"Charges"</w:t>
            </w:r>
          </w:p>
        </w:tc>
        <w:tc>
          <w:tcPr>
            <w:tcW w:w="7579" w:type="dxa"/>
            <w:tcBorders>
              <w:top w:val="single" w:sz="5" w:space="0" w:color="000000"/>
              <w:left w:val="single" w:sz="5" w:space="0" w:color="000000"/>
              <w:bottom w:val="single" w:sz="5" w:space="0" w:color="000000"/>
              <w:right w:val="single" w:sz="5" w:space="0" w:color="000000"/>
            </w:tcBorders>
          </w:tcPr>
          <w:p w14:paraId="37B029EB" w14:textId="77777777" w:rsidR="00E33EC6" w:rsidRDefault="00000000">
            <w:pPr>
              <w:spacing w:after="54" w:line="298" w:lineRule="exact"/>
              <w:ind w:left="252" w:right="108"/>
              <w:jc w:val="both"/>
              <w:textAlignment w:val="baseline"/>
              <w:rPr>
                <w:rFonts w:ascii="Arial" w:eastAsia="Arial" w:hAnsi="Arial"/>
                <w:color w:val="000000"/>
                <w:spacing w:val="-1"/>
                <w:sz w:val="24"/>
              </w:rPr>
            </w:pPr>
            <w:r>
              <w:rPr>
                <w:rFonts w:ascii="Arial" w:eastAsia="Arial" w:hAnsi="Arial"/>
                <w:color w:val="000000"/>
                <w:spacing w:val="-1"/>
                <w:sz w:val="24"/>
              </w:rPr>
              <w:t>the prices (exclusive of any applicable VAT), payable to the Supplier by the Buyer under the Order Contract, as set out in the Order Form, for the full and proper performance by the Supplier of its obligations under the Order Contract less any Deductions;</w:t>
            </w:r>
          </w:p>
        </w:tc>
      </w:tr>
      <w:tr w:rsidR="00E33EC6" w14:paraId="25B5B3B1" w14:textId="77777777">
        <w:tblPrEx>
          <w:tblCellMar>
            <w:top w:w="0" w:type="dxa"/>
            <w:bottom w:w="0" w:type="dxa"/>
          </w:tblCellMar>
        </w:tblPrEx>
        <w:trPr>
          <w:trHeight w:hRule="exact" w:val="715"/>
        </w:trPr>
        <w:tc>
          <w:tcPr>
            <w:tcW w:w="2184" w:type="dxa"/>
            <w:tcBorders>
              <w:top w:val="single" w:sz="5" w:space="0" w:color="000000"/>
              <w:left w:val="single" w:sz="5" w:space="0" w:color="000000"/>
              <w:bottom w:val="single" w:sz="5" w:space="0" w:color="000000"/>
              <w:right w:val="single" w:sz="5" w:space="0" w:color="000000"/>
            </w:tcBorders>
          </w:tcPr>
          <w:p w14:paraId="7B6175E6" w14:textId="77777777" w:rsidR="00E33EC6" w:rsidRDefault="00000000">
            <w:pPr>
              <w:spacing w:after="411" w:line="297" w:lineRule="exact"/>
              <w:ind w:left="9"/>
              <w:textAlignment w:val="baseline"/>
              <w:rPr>
                <w:rFonts w:ascii="Arial" w:eastAsia="Arial" w:hAnsi="Arial"/>
                <w:b/>
                <w:color w:val="000000"/>
                <w:sz w:val="24"/>
              </w:rPr>
            </w:pPr>
            <w:r>
              <w:rPr>
                <w:rFonts w:ascii="Arial" w:eastAsia="Arial" w:hAnsi="Arial"/>
                <w:b/>
                <w:color w:val="000000"/>
                <w:sz w:val="24"/>
              </w:rPr>
              <w:t>"Claim"</w:t>
            </w:r>
          </w:p>
        </w:tc>
        <w:tc>
          <w:tcPr>
            <w:tcW w:w="7579" w:type="dxa"/>
            <w:tcBorders>
              <w:top w:val="single" w:sz="5" w:space="0" w:color="000000"/>
              <w:left w:val="single" w:sz="5" w:space="0" w:color="000000"/>
              <w:bottom w:val="single" w:sz="5" w:space="0" w:color="000000"/>
              <w:right w:val="single" w:sz="5" w:space="0" w:color="000000"/>
            </w:tcBorders>
          </w:tcPr>
          <w:p w14:paraId="64F4FDB3" w14:textId="77777777" w:rsidR="00E33EC6" w:rsidRDefault="00000000">
            <w:pPr>
              <w:spacing w:after="116" w:line="298" w:lineRule="exact"/>
              <w:ind w:left="288" w:right="576" w:hanging="72"/>
              <w:textAlignment w:val="baseline"/>
              <w:rPr>
                <w:rFonts w:ascii="Arial" w:eastAsia="Arial" w:hAnsi="Arial"/>
                <w:color w:val="000000"/>
                <w:sz w:val="24"/>
              </w:rPr>
            </w:pPr>
            <w:r>
              <w:rPr>
                <w:rFonts w:ascii="Arial" w:eastAsia="Arial" w:hAnsi="Arial"/>
                <w:color w:val="000000"/>
                <w:sz w:val="24"/>
              </w:rPr>
              <w:t>any claim which it appears that a Beneficiary is, or may become, entitled to indemnification under this Contract;</w:t>
            </w:r>
          </w:p>
        </w:tc>
      </w:tr>
    </w:tbl>
    <w:p w14:paraId="46BB43D9" w14:textId="77777777" w:rsidR="00E33EC6" w:rsidRDefault="00E33EC6">
      <w:pPr>
        <w:spacing w:after="927" w:line="20" w:lineRule="exact"/>
      </w:pPr>
    </w:p>
    <w:p w14:paraId="1926BEAA"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7E6D49A2"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4 Model Version: v1.1</w:t>
      </w:r>
    </w:p>
    <w:p w14:paraId="41AECFCD" w14:textId="77777777" w:rsidR="00E33EC6" w:rsidRDefault="00E33EC6">
      <w:pPr>
        <w:sectPr w:rsidR="00E33EC6">
          <w:pgSz w:w="11909" w:h="16838"/>
          <w:pgMar w:top="180" w:right="689" w:bottom="342" w:left="320" w:header="720" w:footer="720" w:gutter="0"/>
          <w:cols w:space="720"/>
        </w:sectPr>
      </w:pPr>
    </w:p>
    <w:p w14:paraId="6A66C05D"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2EEA846"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30" w:type="dxa"/>
        <w:tblLayout w:type="fixed"/>
        <w:tblCellMar>
          <w:left w:w="0" w:type="dxa"/>
          <w:right w:w="0" w:type="dxa"/>
        </w:tblCellMar>
        <w:tblLook w:val="04A0" w:firstRow="1" w:lastRow="0" w:firstColumn="1" w:lastColumn="0" w:noHBand="0" w:noVBand="1"/>
      </w:tblPr>
      <w:tblGrid>
        <w:gridCol w:w="2184"/>
        <w:gridCol w:w="7569"/>
      </w:tblGrid>
      <w:tr w:rsidR="00E33EC6" w14:paraId="742725A8" w14:textId="77777777">
        <w:tblPrEx>
          <w:tblCellMar>
            <w:top w:w="0" w:type="dxa"/>
            <w:bottom w:w="0" w:type="dxa"/>
          </w:tblCellMar>
        </w:tblPrEx>
        <w:trPr>
          <w:trHeight w:hRule="exact" w:val="1219"/>
        </w:trPr>
        <w:tc>
          <w:tcPr>
            <w:tcW w:w="2184" w:type="dxa"/>
            <w:tcBorders>
              <w:top w:val="single" w:sz="5" w:space="0" w:color="000000"/>
              <w:left w:val="single" w:sz="5" w:space="0" w:color="000000"/>
              <w:bottom w:val="single" w:sz="5" w:space="0" w:color="000000"/>
              <w:right w:val="single" w:sz="5" w:space="0" w:color="000000"/>
            </w:tcBorders>
          </w:tcPr>
          <w:p w14:paraId="18BA3BE8" w14:textId="77777777" w:rsidR="00E33EC6" w:rsidRDefault="00000000">
            <w:pPr>
              <w:spacing w:after="317" w:line="297" w:lineRule="exact"/>
              <w:textAlignment w:val="baseline"/>
              <w:rPr>
                <w:rFonts w:ascii="Arial" w:eastAsia="Arial" w:hAnsi="Arial"/>
                <w:b/>
                <w:color w:val="000000"/>
                <w:sz w:val="24"/>
              </w:rPr>
            </w:pPr>
            <w:r>
              <w:rPr>
                <w:rFonts w:ascii="Arial" w:eastAsia="Arial" w:hAnsi="Arial"/>
                <w:b/>
                <w:color w:val="000000"/>
                <w:sz w:val="24"/>
              </w:rPr>
              <w:t>"Commercially Sensitive Information"</w:t>
            </w:r>
          </w:p>
        </w:tc>
        <w:tc>
          <w:tcPr>
            <w:tcW w:w="7569" w:type="dxa"/>
            <w:tcBorders>
              <w:top w:val="single" w:sz="5" w:space="0" w:color="000000"/>
              <w:left w:val="single" w:sz="5" w:space="0" w:color="000000"/>
              <w:bottom w:val="single" w:sz="5" w:space="0" w:color="000000"/>
              <w:right w:val="single" w:sz="5" w:space="0" w:color="000000"/>
            </w:tcBorders>
          </w:tcPr>
          <w:p w14:paraId="3B98E8C8" w14:textId="77777777" w:rsidR="00E33EC6" w:rsidRDefault="00000000">
            <w:pPr>
              <w:spacing w:after="22" w:line="298" w:lineRule="exact"/>
              <w:ind w:left="288" w:right="108" w:hanging="72"/>
              <w:jc w:val="both"/>
              <w:textAlignment w:val="baseline"/>
              <w:rPr>
                <w:rFonts w:ascii="Arial" w:eastAsia="Arial" w:hAnsi="Arial"/>
                <w:color w:val="000000"/>
                <w:spacing w:val="-2"/>
                <w:sz w:val="24"/>
              </w:rPr>
            </w:pPr>
            <w:r>
              <w:rPr>
                <w:rFonts w:ascii="Arial" w:eastAsia="Arial" w:hAnsi="Arial"/>
                <w:color w:val="000000"/>
                <w:spacing w:val="-2"/>
                <w:sz w:val="24"/>
              </w:rPr>
              <w:t>the Confidential Information listed in the DPS Appointment Form or Order Form (if any) comprising of commercially sensitive information relating to the Supplier, its IPR or its business or which the Supplier has indicated to the Authority that, if disclosed by the Authority,</w:t>
            </w:r>
          </w:p>
        </w:tc>
      </w:tr>
    </w:tbl>
    <w:p w14:paraId="1CDC988B" w14:textId="77777777" w:rsidR="00E33EC6" w:rsidRDefault="00E33EC6">
      <w:pPr>
        <w:spacing w:after="249" w:line="20" w:lineRule="exact"/>
      </w:pP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712DCD40" w14:textId="77777777">
        <w:tblPrEx>
          <w:tblCellMar>
            <w:top w:w="0" w:type="dxa"/>
            <w:bottom w:w="0" w:type="dxa"/>
          </w:tblCellMar>
        </w:tblPrEx>
        <w:trPr>
          <w:trHeight w:hRule="exact" w:val="710"/>
        </w:trPr>
        <w:tc>
          <w:tcPr>
            <w:tcW w:w="2184" w:type="dxa"/>
            <w:tcBorders>
              <w:top w:val="single" w:sz="5" w:space="0" w:color="000000"/>
              <w:left w:val="single" w:sz="5" w:space="0" w:color="000000"/>
              <w:bottom w:val="single" w:sz="5" w:space="0" w:color="000000"/>
              <w:right w:val="single" w:sz="5" w:space="0" w:color="000000"/>
            </w:tcBorders>
          </w:tcPr>
          <w:p w14:paraId="55D4BF5F"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top w:val="single" w:sz="5" w:space="0" w:color="000000"/>
              <w:left w:val="single" w:sz="5" w:space="0" w:color="000000"/>
              <w:bottom w:val="single" w:sz="5" w:space="0" w:color="000000"/>
              <w:right w:val="single" w:sz="5" w:space="0" w:color="000000"/>
            </w:tcBorders>
          </w:tcPr>
          <w:p w14:paraId="5DBE8629" w14:textId="77777777" w:rsidR="00E33EC6" w:rsidRDefault="00000000">
            <w:pPr>
              <w:spacing w:after="103" w:line="298" w:lineRule="exact"/>
              <w:ind w:left="288" w:right="36"/>
              <w:textAlignment w:val="baseline"/>
              <w:rPr>
                <w:rFonts w:ascii="Arial" w:eastAsia="Arial" w:hAnsi="Arial"/>
                <w:color w:val="000000"/>
                <w:sz w:val="24"/>
              </w:rPr>
            </w:pPr>
            <w:r>
              <w:rPr>
                <w:rFonts w:ascii="Arial" w:eastAsia="Arial" w:hAnsi="Arial"/>
                <w:color w:val="000000"/>
                <w:sz w:val="24"/>
              </w:rPr>
              <w:t>would cause the Supplier significant commercial disadvantage or material financial loss;</w:t>
            </w:r>
          </w:p>
        </w:tc>
      </w:tr>
      <w:tr w:rsidR="00E33EC6" w14:paraId="01587347"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052801D8" w14:textId="77777777" w:rsidR="00E33EC6" w:rsidRDefault="00000000">
            <w:pPr>
              <w:spacing w:after="101" w:line="297" w:lineRule="exact"/>
              <w:textAlignment w:val="baseline"/>
              <w:rPr>
                <w:rFonts w:ascii="Arial" w:eastAsia="Arial" w:hAnsi="Arial"/>
                <w:b/>
                <w:color w:val="000000"/>
                <w:sz w:val="24"/>
              </w:rPr>
            </w:pPr>
            <w:r>
              <w:rPr>
                <w:rFonts w:ascii="Arial" w:eastAsia="Arial" w:hAnsi="Arial"/>
                <w:b/>
                <w:color w:val="000000"/>
                <w:sz w:val="24"/>
              </w:rPr>
              <w:t>"Comparable Supply"</w:t>
            </w:r>
          </w:p>
        </w:tc>
        <w:tc>
          <w:tcPr>
            <w:tcW w:w="7579" w:type="dxa"/>
            <w:tcBorders>
              <w:top w:val="single" w:sz="5" w:space="0" w:color="000000"/>
              <w:left w:val="single" w:sz="5" w:space="0" w:color="000000"/>
              <w:bottom w:val="single" w:sz="5" w:space="0" w:color="000000"/>
              <w:right w:val="single" w:sz="5" w:space="0" w:color="000000"/>
            </w:tcBorders>
          </w:tcPr>
          <w:p w14:paraId="6ADB7D07" w14:textId="77777777" w:rsidR="00E33EC6" w:rsidRDefault="00000000">
            <w:pPr>
              <w:spacing w:after="103" w:line="298" w:lineRule="exact"/>
              <w:ind w:left="288" w:right="324" w:hanging="72"/>
              <w:textAlignment w:val="baseline"/>
              <w:rPr>
                <w:rFonts w:ascii="Arial" w:eastAsia="Arial" w:hAnsi="Arial"/>
                <w:color w:val="000000"/>
                <w:sz w:val="24"/>
              </w:rPr>
            </w:pPr>
            <w:r>
              <w:rPr>
                <w:rFonts w:ascii="Arial" w:eastAsia="Arial" w:hAnsi="Arial"/>
                <w:color w:val="000000"/>
                <w:sz w:val="24"/>
              </w:rPr>
              <w:t>the supply of Deliverables to another Buyer of the Supplier that are the same or similar to the Deliverables;</w:t>
            </w:r>
          </w:p>
        </w:tc>
      </w:tr>
      <w:tr w:rsidR="00E33EC6" w14:paraId="690848E2"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394B167A" w14:textId="77777777" w:rsidR="00E33EC6" w:rsidRDefault="00000000">
            <w:pPr>
              <w:spacing w:after="106" w:line="297" w:lineRule="exact"/>
              <w:textAlignment w:val="baseline"/>
              <w:rPr>
                <w:rFonts w:ascii="Arial" w:eastAsia="Arial" w:hAnsi="Arial"/>
                <w:b/>
                <w:color w:val="000000"/>
                <w:sz w:val="24"/>
              </w:rPr>
            </w:pPr>
            <w:r>
              <w:rPr>
                <w:rFonts w:ascii="Arial" w:eastAsia="Arial" w:hAnsi="Arial"/>
                <w:b/>
                <w:color w:val="000000"/>
                <w:sz w:val="24"/>
              </w:rPr>
              <w:t>"Compliance Officer"</w:t>
            </w:r>
          </w:p>
        </w:tc>
        <w:tc>
          <w:tcPr>
            <w:tcW w:w="7579" w:type="dxa"/>
            <w:tcBorders>
              <w:top w:val="single" w:sz="5" w:space="0" w:color="000000"/>
              <w:left w:val="single" w:sz="5" w:space="0" w:color="000000"/>
              <w:bottom w:val="single" w:sz="5" w:space="0" w:color="000000"/>
              <w:right w:val="single" w:sz="5" w:space="0" w:color="000000"/>
            </w:tcBorders>
          </w:tcPr>
          <w:p w14:paraId="10AA1C31" w14:textId="77777777" w:rsidR="00E33EC6" w:rsidRDefault="00000000">
            <w:pPr>
              <w:spacing w:after="108" w:line="296" w:lineRule="exact"/>
              <w:ind w:left="288" w:right="792" w:hanging="72"/>
              <w:textAlignment w:val="baseline"/>
              <w:rPr>
                <w:rFonts w:ascii="Arial" w:eastAsia="Arial" w:hAnsi="Arial"/>
                <w:color w:val="000000"/>
                <w:spacing w:val="-1"/>
                <w:sz w:val="24"/>
              </w:rPr>
            </w:pPr>
            <w:r>
              <w:rPr>
                <w:rFonts w:ascii="Arial" w:eastAsia="Arial" w:hAnsi="Arial"/>
                <w:color w:val="000000"/>
                <w:spacing w:val="-1"/>
                <w:sz w:val="24"/>
              </w:rPr>
              <w:t>the person(s) appointed by the Supplier who is responsible for ensuring that the Supplier complies with its legal obligations;</w:t>
            </w:r>
          </w:p>
        </w:tc>
      </w:tr>
      <w:tr w:rsidR="00E33EC6" w14:paraId="784CB460" w14:textId="77777777">
        <w:tblPrEx>
          <w:tblCellMar>
            <w:top w:w="0" w:type="dxa"/>
            <w:bottom w:w="0" w:type="dxa"/>
          </w:tblCellMar>
        </w:tblPrEx>
        <w:trPr>
          <w:trHeight w:hRule="exact" w:val="2107"/>
        </w:trPr>
        <w:tc>
          <w:tcPr>
            <w:tcW w:w="2184" w:type="dxa"/>
            <w:tcBorders>
              <w:top w:val="single" w:sz="5" w:space="0" w:color="000000"/>
              <w:left w:val="single" w:sz="5" w:space="0" w:color="000000"/>
              <w:bottom w:val="single" w:sz="5" w:space="0" w:color="000000"/>
              <w:right w:val="single" w:sz="5" w:space="0" w:color="000000"/>
            </w:tcBorders>
          </w:tcPr>
          <w:p w14:paraId="7DE0F212" w14:textId="77777777" w:rsidR="00E33EC6" w:rsidRDefault="00000000">
            <w:pPr>
              <w:spacing w:after="1502" w:line="297" w:lineRule="exact"/>
              <w:textAlignment w:val="baseline"/>
              <w:rPr>
                <w:rFonts w:ascii="Arial" w:eastAsia="Arial" w:hAnsi="Arial"/>
                <w:b/>
                <w:color w:val="000000"/>
                <w:sz w:val="24"/>
              </w:rPr>
            </w:pPr>
            <w:r>
              <w:rPr>
                <w:rFonts w:ascii="Arial" w:eastAsia="Arial" w:hAnsi="Arial"/>
                <w:b/>
                <w:color w:val="000000"/>
                <w:sz w:val="24"/>
              </w:rPr>
              <w:t>"Confidential Information"</w:t>
            </w:r>
          </w:p>
        </w:tc>
        <w:tc>
          <w:tcPr>
            <w:tcW w:w="7579" w:type="dxa"/>
            <w:tcBorders>
              <w:top w:val="single" w:sz="5" w:space="0" w:color="000000"/>
              <w:left w:val="single" w:sz="5" w:space="0" w:color="000000"/>
              <w:bottom w:val="single" w:sz="5" w:space="0" w:color="000000"/>
              <w:right w:val="single" w:sz="5" w:space="0" w:color="000000"/>
            </w:tcBorders>
          </w:tcPr>
          <w:p w14:paraId="39B392ED" w14:textId="77777777" w:rsidR="00E33EC6" w:rsidRDefault="00000000">
            <w:pPr>
              <w:spacing w:line="270" w:lineRule="exact"/>
              <w:ind w:left="144"/>
              <w:textAlignment w:val="baseline"/>
              <w:rPr>
                <w:rFonts w:ascii="Arial" w:eastAsia="Arial" w:hAnsi="Arial"/>
                <w:color w:val="000000"/>
                <w:sz w:val="24"/>
              </w:rPr>
            </w:pPr>
            <w:r>
              <w:rPr>
                <w:rFonts w:ascii="Arial" w:eastAsia="Arial" w:hAnsi="Arial"/>
                <w:color w:val="000000"/>
                <w:sz w:val="24"/>
              </w:rPr>
              <w:t>means any information, however it is conveyed, that relates to the</w:t>
            </w:r>
          </w:p>
          <w:p w14:paraId="391867A3" w14:textId="77777777" w:rsidR="00E33EC6" w:rsidRDefault="00000000">
            <w:pPr>
              <w:tabs>
                <w:tab w:val="left" w:pos="1584"/>
                <w:tab w:val="left" w:pos="2520"/>
                <w:tab w:val="left" w:pos="4320"/>
                <w:tab w:val="left" w:pos="5112"/>
                <w:tab w:val="right" w:pos="7488"/>
              </w:tabs>
              <w:spacing w:before="2" w:after="12" w:line="298" w:lineRule="exact"/>
              <w:ind w:left="288" w:right="108"/>
              <w:jc w:val="both"/>
              <w:textAlignment w:val="baseline"/>
              <w:rPr>
                <w:rFonts w:ascii="Arial" w:eastAsia="Arial" w:hAnsi="Arial"/>
                <w:color w:val="000000"/>
                <w:spacing w:val="-1"/>
                <w:sz w:val="24"/>
              </w:rPr>
            </w:pPr>
            <w:r>
              <w:rPr>
                <w:rFonts w:ascii="Arial" w:eastAsia="Arial" w:hAnsi="Arial"/>
                <w:color w:val="000000"/>
                <w:spacing w:val="-1"/>
                <w:sz w:val="24"/>
              </w:rPr>
              <w:t>business,</w:t>
            </w:r>
            <w:r>
              <w:rPr>
                <w:rFonts w:ascii="Arial" w:eastAsia="Arial" w:hAnsi="Arial"/>
                <w:color w:val="000000"/>
                <w:spacing w:val="-1"/>
                <w:sz w:val="24"/>
              </w:rPr>
              <w:tab/>
              <w:t>affairs,</w:t>
            </w:r>
            <w:r>
              <w:rPr>
                <w:rFonts w:ascii="Arial" w:eastAsia="Arial" w:hAnsi="Arial"/>
                <w:color w:val="000000"/>
                <w:spacing w:val="-1"/>
                <w:sz w:val="24"/>
              </w:rPr>
              <w:tab/>
              <w:t>developments,</w:t>
            </w:r>
            <w:r>
              <w:rPr>
                <w:rFonts w:ascii="Arial" w:eastAsia="Arial" w:hAnsi="Arial"/>
                <w:color w:val="000000"/>
                <w:spacing w:val="-1"/>
                <w:sz w:val="24"/>
              </w:rPr>
              <w:tab/>
              <w:t>trade</w:t>
            </w:r>
            <w:r>
              <w:rPr>
                <w:rFonts w:ascii="Arial" w:eastAsia="Arial" w:hAnsi="Arial"/>
                <w:color w:val="000000"/>
                <w:spacing w:val="-1"/>
                <w:sz w:val="24"/>
              </w:rPr>
              <w:tab/>
              <w:t>secrets,</w:t>
            </w:r>
            <w:r>
              <w:rPr>
                <w:rFonts w:ascii="Arial" w:eastAsia="Arial" w:hAnsi="Arial"/>
                <w:color w:val="000000"/>
                <w:spacing w:val="-1"/>
                <w:sz w:val="24"/>
              </w:rPr>
              <w:tab/>
              <w:t xml:space="preserve">Know-How, </w:t>
            </w:r>
            <w:r>
              <w:rPr>
                <w:rFonts w:ascii="Arial" w:eastAsia="Arial" w:hAnsi="Arial"/>
                <w:color w:val="000000"/>
                <w:spacing w:val="-1"/>
                <w:sz w:val="24"/>
              </w:rPr>
              <w:br/>
              <w:t xml:space="preserve">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b/>
                <w:color w:val="000000"/>
                <w:spacing w:val="-1"/>
                <w:sz w:val="24"/>
              </w:rPr>
              <w:t>"confidential"</w:t>
            </w:r>
            <w:r>
              <w:rPr>
                <w:rFonts w:ascii="Arial" w:eastAsia="Arial" w:hAnsi="Arial"/>
                <w:color w:val="000000"/>
                <w:spacing w:val="-1"/>
                <w:sz w:val="24"/>
              </w:rPr>
              <w:t>) or which ought reasonably to be considered to be confidential;</w:t>
            </w:r>
          </w:p>
        </w:tc>
      </w:tr>
      <w:tr w:rsidR="00E33EC6" w14:paraId="6A923C07"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31B0B0C0" w14:textId="77777777" w:rsidR="00E33EC6" w:rsidRDefault="00000000">
            <w:pPr>
              <w:spacing w:after="374" w:line="297" w:lineRule="exact"/>
              <w:textAlignment w:val="baseline"/>
              <w:rPr>
                <w:rFonts w:ascii="Arial" w:eastAsia="Arial" w:hAnsi="Arial"/>
                <w:b/>
                <w:color w:val="000000"/>
                <w:sz w:val="24"/>
              </w:rPr>
            </w:pPr>
            <w:r>
              <w:rPr>
                <w:rFonts w:ascii="Arial" w:eastAsia="Arial" w:hAnsi="Arial"/>
                <w:b/>
                <w:color w:val="000000"/>
                <w:sz w:val="24"/>
              </w:rPr>
              <w:t>"Conflict of Interest"</w:t>
            </w:r>
          </w:p>
        </w:tc>
        <w:tc>
          <w:tcPr>
            <w:tcW w:w="7579" w:type="dxa"/>
            <w:tcBorders>
              <w:top w:val="single" w:sz="5" w:space="0" w:color="000000"/>
              <w:left w:val="single" w:sz="5" w:space="0" w:color="000000"/>
              <w:bottom w:val="single" w:sz="5" w:space="0" w:color="000000"/>
              <w:right w:val="single" w:sz="5" w:space="0" w:color="000000"/>
            </w:tcBorders>
          </w:tcPr>
          <w:p w14:paraId="6279828D" w14:textId="77777777" w:rsidR="00E33EC6" w:rsidRDefault="00000000">
            <w:pPr>
              <w:spacing w:after="74" w:line="298" w:lineRule="exact"/>
              <w:ind w:left="288" w:right="72" w:hanging="72"/>
              <w:textAlignment w:val="baseline"/>
              <w:rPr>
                <w:rFonts w:ascii="Arial" w:eastAsia="Arial" w:hAnsi="Arial"/>
                <w:color w:val="000000"/>
                <w:sz w:val="24"/>
              </w:rPr>
            </w:pPr>
            <w:r>
              <w:rPr>
                <w:rFonts w:ascii="Arial" w:eastAsia="Arial" w:hAnsi="Arial"/>
                <w:color w:val="000000"/>
                <w:sz w:val="24"/>
              </w:rPr>
              <w:t>a conflict between the financial or personal duties of the Supplier or the Supplier Staff and the duties owed to CCS or any Buyer under a Contract, in the reasonable opinion of the Buyer or CCS;</w:t>
            </w:r>
          </w:p>
        </w:tc>
      </w:tr>
      <w:tr w:rsidR="00E33EC6" w14:paraId="5365E7C5"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0715CC76" w14:textId="77777777" w:rsidR="00E33EC6" w:rsidRDefault="00000000">
            <w:pPr>
              <w:spacing w:after="394" w:line="297" w:lineRule="exact"/>
              <w:ind w:left="14"/>
              <w:textAlignment w:val="baseline"/>
              <w:rPr>
                <w:rFonts w:ascii="Arial" w:eastAsia="Arial" w:hAnsi="Arial"/>
                <w:b/>
                <w:color w:val="000000"/>
                <w:sz w:val="24"/>
              </w:rPr>
            </w:pPr>
            <w:r>
              <w:rPr>
                <w:rFonts w:ascii="Arial" w:eastAsia="Arial" w:hAnsi="Arial"/>
                <w:b/>
                <w:color w:val="000000"/>
                <w:sz w:val="24"/>
              </w:rPr>
              <w:t>"Contract"</w:t>
            </w:r>
          </w:p>
        </w:tc>
        <w:tc>
          <w:tcPr>
            <w:tcW w:w="7579" w:type="dxa"/>
            <w:tcBorders>
              <w:top w:val="single" w:sz="5" w:space="0" w:color="000000"/>
              <w:left w:val="single" w:sz="5" w:space="0" w:color="000000"/>
              <w:bottom w:val="single" w:sz="5" w:space="0" w:color="000000"/>
              <w:right w:val="single" w:sz="5" w:space="0" w:color="000000"/>
            </w:tcBorders>
          </w:tcPr>
          <w:p w14:paraId="6A517E44" w14:textId="77777777" w:rsidR="00E33EC6" w:rsidRDefault="00000000">
            <w:pPr>
              <w:spacing w:after="98" w:line="298" w:lineRule="exact"/>
              <w:ind w:left="288" w:right="900" w:hanging="72"/>
              <w:textAlignment w:val="baseline"/>
              <w:rPr>
                <w:rFonts w:ascii="Arial" w:eastAsia="Arial" w:hAnsi="Arial"/>
                <w:color w:val="000000"/>
                <w:sz w:val="24"/>
              </w:rPr>
            </w:pPr>
            <w:r>
              <w:rPr>
                <w:rFonts w:ascii="Arial" w:eastAsia="Arial" w:hAnsi="Arial"/>
                <w:color w:val="000000"/>
                <w:sz w:val="24"/>
              </w:rPr>
              <w:t>either the DPS Contract or the Order Contract, as the context requires;</w:t>
            </w:r>
          </w:p>
        </w:tc>
      </w:tr>
      <w:tr w:rsidR="00E33EC6" w14:paraId="6711052C" w14:textId="77777777">
        <w:tblPrEx>
          <w:tblCellMar>
            <w:top w:w="0" w:type="dxa"/>
            <w:bottom w:w="0" w:type="dxa"/>
          </w:tblCellMar>
        </w:tblPrEx>
        <w:trPr>
          <w:trHeight w:hRule="exact" w:val="705"/>
        </w:trPr>
        <w:tc>
          <w:tcPr>
            <w:tcW w:w="2184" w:type="dxa"/>
            <w:tcBorders>
              <w:top w:val="single" w:sz="5" w:space="0" w:color="000000"/>
              <w:left w:val="single" w:sz="5" w:space="0" w:color="000000"/>
              <w:bottom w:val="single" w:sz="5" w:space="0" w:color="000000"/>
              <w:right w:val="single" w:sz="5" w:space="0" w:color="000000"/>
            </w:tcBorders>
          </w:tcPr>
          <w:p w14:paraId="07794E15" w14:textId="77777777" w:rsidR="00E33EC6" w:rsidRDefault="00000000">
            <w:pPr>
              <w:spacing w:after="97" w:line="297" w:lineRule="exact"/>
              <w:textAlignment w:val="baseline"/>
              <w:rPr>
                <w:rFonts w:ascii="Arial" w:eastAsia="Arial" w:hAnsi="Arial"/>
                <w:b/>
                <w:color w:val="000000"/>
                <w:sz w:val="24"/>
              </w:rPr>
            </w:pPr>
            <w:r>
              <w:rPr>
                <w:rFonts w:ascii="Arial" w:eastAsia="Arial" w:hAnsi="Arial"/>
                <w:b/>
                <w:color w:val="000000"/>
                <w:sz w:val="24"/>
              </w:rPr>
              <w:t xml:space="preserve">"Contracts </w:t>
            </w:r>
            <w:r>
              <w:rPr>
                <w:rFonts w:ascii="Arial" w:eastAsia="Arial" w:hAnsi="Arial"/>
                <w:b/>
                <w:color w:val="000000"/>
                <w:sz w:val="24"/>
              </w:rPr>
              <w:br/>
              <w:t>Finder"</w:t>
            </w:r>
          </w:p>
        </w:tc>
        <w:tc>
          <w:tcPr>
            <w:tcW w:w="7579" w:type="dxa"/>
            <w:tcBorders>
              <w:top w:val="single" w:sz="5" w:space="0" w:color="000000"/>
              <w:left w:val="single" w:sz="5" w:space="0" w:color="000000"/>
              <w:bottom w:val="single" w:sz="5" w:space="0" w:color="000000"/>
              <w:right w:val="single" w:sz="5" w:space="0" w:color="000000"/>
            </w:tcBorders>
          </w:tcPr>
          <w:p w14:paraId="53B5231E" w14:textId="77777777" w:rsidR="00E33EC6" w:rsidRDefault="00000000">
            <w:pPr>
              <w:spacing w:after="99" w:line="298" w:lineRule="exact"/>
              <w:ind w:left="288" w:right="504" w:hanging="72"/>
              <w:textAlignment w:val="baseline"/>
              <w:rPr>
                <w:rFonts w:ascii="Arial" w:eastAsia="Arial" w:hAnsi="Arial"/>
                <w:color w:val="000000"/>
                <w:spacing w:val="-2"/>
                <w:sz w:val="24"/>
              </w:rPr>
            </w:pPr>
            <w:r>
              <w:rPr>
                <w:rFonts w:ascii="Arial" w:eastAsia="Arial" w:hAnsi="Arial"/>
                <w:color w:val="000000"/>
                <w:spacing w:val="-2"/>
                <w:sz w:val="24"/>
              </w:rPr>
              <w:t>the Government’s publishing portal for public sector procurement opportunities;</w:t>
            </w:r>
          </w:p>
        </w:tc>
      </w:tr>
      <w:tr w:rsidR="00E33EC6" w14:paraId="1ED9792C" w14:textId="77777777">
        <w:tblPrEx>
          <w:tblCellMar>
            <w:top w:w="0" w:type="dxa"/>
            <w:bottom w:w="0" w:type="dxa"/>
          </w:tblCellMar>
        </w:tblPrEx>
        <w:trPr>
          <w:trHeight w:hRule="exact" w:val="1891"/>
        </w:trPr>
        <w:tc>
          <w:tcPr>
            <w:tcW w:w="2184" w:type="dxa"/>
            <w:tcBorders>
              <w:top w:val="single" w:sz="5" w:space="0" w:color="000000"/>
              <w:left w:val="single" w:sz="5" w:space="0" w:color="000000"/>
              <w:bottom w:val="single" w:sz="5" w:space="0" w:color="000000"/>
              <w:right w:val="single" w:sz="5" w:space="0" w:color="000000"/>
            </w:tcBorders>
          </w:tcPr>
          <w:p w14:paraId="13004992" w14:textId="77777777" w:rsidR="00E33EC6" w:rsidRDefault="00000000">
            <w:pPr>
              <w:spacing w:after="1575" w:line="297" w:lineRule="exact"/>
              <w:ind w:left="14"/>
              <w:textAlignment w:val="baseline"/>
              <w:rPr>
                <w:rFonts w:ascii="Arial" w:eastAsia="Arial" w:hAnsi="Arial"/>
                <w:b/>
                <w:color w:val="000000"/>
                <w:sz w:val="24"/>
              </w:rPr>
            </w:pPr>
            <w:r>
              <w:rPr>
                <w:rFonts w:ascii="Arial" w:eastAsia="Arial" w:hAnsi="Arial"/>
                <w:b/>
                <w:color w:val="000000"/>
                <w:sz w:val="24"/>
              </w:rPr>
              <w:t>"Contract Period"</w:t>
            </w:r>
          </w:p>
        </w:tc>
        <w:tc>
          <w:tcPr>
            <w:tcW w:w="7579" w:type="dxa"/>
            <w:tcBorders>
              <w:top w:val="single" w:sz="5" w:space="0" w:color="000000"/>
              <w:left w:val="single" w:sz="5" w:space="0" w:color="000000"/>
              <w:bottom w:val="single" w:sz="5" w:space="0" w:color="000000"/>
              <w:right w:val="single" w:sz="5" w:space="0" w:color="000000"/>
            </w:tcBorders>
          </w:tcPr>
          <w:p w14:paraId="0D131EB0" w14:textId="77777777" w:rsidR="00E33EC6" w:rsidRDefault="00000000">
            <w:pPr>
              <w:spacing w:line="274" w:lineRule="exact"/>
              <w:ind w:left="288" w:right="252"/>
              <w:textAlignment w:val="baseline"/>
              <w:rPr>
                <w:rFonts w:ascii="Arial" w:eastAsia="Arial" w:hAnsi="Arial"/>
                <w:color w:val="000000"/>
                <w:sz w:val="24"/>
              </w:rPr>
            </w:pPr>
            <w:r>
              <w:rPr>
                <w:rFonts w:ascii="Arial" w:eastAsia="Arial" w:hAnsi="Arial"/>
                <w:color w:val="000000"/>
                <w:sz w:val="24"/>
              </w:rPr>
              <w:t>the term of either a DPS Contract or Order Contract from the earlier of the:</w:t>
            </w:r>
          </w:p>
          <w:p w14:paraId="318D05B4" w14:textId="77777777" w:rsidR="00E33EC6" w:rsidRDefault="00000000">
            <w:pPr>
              <w:numPr>
                <w:ilvl w:val="0"/>
                <w:numId w:val="9"/>
              </w:numPr>
              <w:tabs>
                <w:tab w:val="clear" w:pos="432"/>
                <w:tab w:val="left" w:pos="720"/>
              </w:tabs>
              <w:spacing w:before="128" w:line="270" w:lineRule="exact"/>
              <w:ind w:left="288"/>
              <w:textAlignment w:val="baseline"/>
              <w:rPr>
                <w:rFonts w:ascii="Arial" w:eastAsia="Arial" w:hAnsi="Arial"/>
                <w:color w:val="000000"/>
                <w:sz w:val="24"/>
              </w:rPr>
            </w:pPr>
            <w:r>
              <w:rPr>
                <w:rFonts w:ascii="Arial" w:eastAsia="Arial" w:hAnsi="Arial"/>
                <w:color w:val="000000"/>
                <w:sz w:val="24"/>
              </w:rPr>
              <w:t>applicable Start Date; or</w:t>
            </w:r>
          </w:p>
          <w:p w14:paraId="0A2093F9" w14:textId="77777777" w:rsidR="00E33EC6" w:rsidRDefault="00000000">
            <w:pPr>
              <w:numPr>
                <w:ilvl w:val="0"/>
                <w:numId w:val="9"/>
              </w:numPr>
              <w:tabs>
                <w:tab w:val="clear" w:pos="432"/>
                <w:tab w:val="left" w:pos="720"/>
              </w:tabs>
              <w:spacing w:before="96" w:after="213" w:line="298" w:lineRule="exact"/>
              <w:ind w:left="288"/>
              <w:textAlignment w:val="baseline"/>
              <w:rPr>
                <w:rFonts w:ascii="Arial" w:eastAsia="Arial" w:hAnsi="Arial"/>
                <w:color w:val="000000"/>
                <w:sz w:val="24"/>
              </w:rPr>
            </w:pPr>
            <w:r>
              <w:rPr>
                <w:rFonts w:ascii="Arial" w:eastAsia="Arial" w:hAnsi="Arial"/>
                <w:color w:val="000000"/>
                <w:sz w:val="24"/>
              </w:rPr>
              <w:t xml:space="preserve">the Effective Date until the applicable End </w:t>
            </w:r>
            <w:r>
              <w:rPr>
                <w:rFonts w:ascii="Arial" w:eastAsia="Arial" w:hAnsi="Arial"/>
                <w:color w:val="000000"/>
                <w:sz w:val="24"/>
              </w:rPr>
              <w:br/>
              <w:t>Date;</w:t>
            </w:r>
          </w:p>
        </w:tc>
      </w:tr>
      <w:tr w:rsidR="00E33EC6" w14:paraId="159790CC"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180A4BED" w14:textId="77777777" w:rsidR="00E33EC6" w:rsidRDefault="00000000">
            <w:pPr>
              <w:spacing w:after="389" w:line="297" w:lineRule="exact"/>
              <w:ind w:left="14"/>
              <w:textAlignment w:val="baseline"/>
              <w:rPr>
                <w:rFonts w:ascii="Arial" w:eastAsia="Arial" w:hAnsi="Arial"/>
                <w:b/>
                <w:color w:val="000000"/>
                <w:sz w:val="24"/>
              </w:rPr>
            </w:pPr>
            <w:r>
              <w:rPr>
                <w:rFonts w:ascii="Arial" w:eastAsia="Arial" w:hAnsi="Arial"/>
                <w:b/>
                <w:color w:val="000000"/>
                <w:sz w:val="24"/>
              </w:rPr>
              <w:t>"Contract Value"</w:t>
            </w:r>
          </w:p>
        </w:tc>
        <w:tc>
          <w:tcPr>
            <w:tcW w:w="7579" w:type="dxa"/>
            <w:tcBorders>
              <w:top w:val="single" w:sz="5" w:space="0" w:color="000000"/>
              <w:left w:val="single" w:sz="5" w:space="0" w:color="000000"/>
              <w:bottom w:val="single" w:sz="5" w:space="0" w:color="000000"/>
              <w:right w:val="single" w:sz="5" w:space="0" w:color="000000"/>
            </w:tcBorders>
          </w:tcPr>
          <w:p w14:paraId="5E0F8CC0" w14:textId="77777777" w:rsidR="00E33EC6" w:rsidRDefault="00000000">
            <w:pPr>
              <w:spacing w:after="94" w:line="298" w:lineRule="exact"/>
              <w:jc w:val="center"/>
              <w:textAlignment w:val="baseline"/>
              <w:rPr>
                <w:rFonts w:ascii="Arial" w:eastAsia="Arial" w:hAnsi="Arial"/>
                <w:color w:val="000000"/>
                <w:sz w:val="24"/>
              </w:rPr>
            </w:pPr>
            <w:r>
              <w:rPr>
                <w:rFonts w:ascii="Arial" w:eastAsia="Arial" w:hAnsi="Arial"/>
                <w:color w:val="000000"/>
                <w:sz w:val="24"/>
              </w:rPr>
              <w:t xml:space="preserve">the higher of the actual or expected total Charges paid or payable </w:t>
            </w:r>
            <w:r>
              <w:rPr>
                <w:rFonts w:ascii="Arial" w:eastAsia="Arial" w:hAnsi="Arial"/>
                <w:color w:val="000000"/>
                <w:sz w:val="24"/>
              </w:rPr>
              <w:br/>
              <w:t>under a Contract where all obligations are met by the Supplier;</w:t>
            </w:r>
          </w:p>
        </w:tc>
      </w:tr>
      <w:tr w:rsidR="00E33EC6" w14:paraId="318246EF"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729A9CED" w14:textId="77777777" w:rsidR="00E33EC6" w:rsidRDefault="00000000">
            <w:pPr>
              <w:spacing w:after="404" w:line="297" w:lineRule="exact"/>
              <w:ind w:left="14"/>
              <w:textAlignment w:val="baseline"/>
              <w:rPr>
                <w:rFonts w:ascii="Arial" w:eastAsia="Arial" w:hAnsi="Arial"/>
                <w:b/>
                <w:color w:val="000000"/>
                <w:sz w:val="24"/>
              </w:rPr>
            </w:pPr>
            <w:r>
              <w:rPr>
                <w:rFonts w:ascii="Arial" w:eastAsia="Arial" w:hAnsi="Arial"/>
                <w:b/>
                <w:color w:val="000000"/>
                <w:sz w:val="24"/>
              </w:rPr>
              <w:t>"Contract Year"</w:t>
            </w:r>
          </w:p>
        </w:tc>
        <w:tc>
          <w:tcPr>
            <w:tcW w:w="7579" w:type="dxa"/>
            <w:tcBorders>
              <w:top w:val="single" w:sz="5" w:space="0" w:color="000000"/>
              <w:left w:val="single" w:sz="5" w:space="0" w:color="000000"/>
              <w:bottom w:val="single" w:sz="5" w:space="0" w:color="000000"/>
              <w:right w:val="single" w:sz="5" w:space="0" w:color="000000"/>
            </w:tcBorders>
          </w:tcPr>
          <w:p w14:paraId="3083207E" w14:textId="77777777" w:rsidR="00E33EC6" w:rsidRDefault="00000000">
            <w:pPr>
              <w:spacing w:after="108" w:line="298" w:lineRule="exact"/>
              <w:ind w:left="288" w:right="36" w:hanging="72"/>
              <w:textAlignment w:val="baseline"/>
              <w:rPr>
                <w:rFonts w:ascii="Arial" w:eastAsia="Arial" w:hAnsi="Arial"/>
                <w:color w:val="000000"/>
                <w:sz w:val="24"/>
              </w:rPr>
            </w:pPr>
            <w:r>
              <w:rPr>
                <w:rFonts w:ascii="Arial" w:eastAsia="Arial" w:hAnsi="Arial"/>
                <w:color w:val="000000"/>
                <w:sz w:val="24"/>
              </w:rPr>
              <w:t>a consecutive period of twelve (12) Months commencing on the Start Date or each anniversary thereof;</w:t>
            </w:r>
          </w:p>
        </w:tc>
      </w:tr>
      <w:tr w:rsidR="00E33EC6" w14:paraId="756C35C6"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6DE80B66" w14:textId="77777777" w:rsidR="00E33EC6" w:rsidRDefault="00000000">
            <w:pPr>
              <w:spacing w:after="677" w:line="297" w:lineRule="exact"/>
              <w:ind w:left="14"/>
              <w:textAlignment w:val="baseline"/>
              <w:rPr>
                <w:rFonts w:ascii="Arial" w:eastAsia="Arial" w:hAnsi="Arial"/>
                <w:b/>
                <w:color w:val="000000"/>
                <w:sz w:val="24"/>
              </w:rPr>
            </w:pPr>
            <w:r>
              <w:rPr>
                <w:rFonts w:ascii="Arial" w:eastAsia="Arial" w:hAnsi="Arial"/>
                <w:b/>
                <w:color w:val="000000"/>
                <w:sz w:val="24"/>
              </w:rPr>
              <w:t>"Control"</w:t>
            </w:r>
          </w:p>
        </w:tc>
        <w:tc>
          <w:tcPr>
            <w:tcW w:w="7579" w:type="dxa"/>
            <w:tcBorders>
              <w:top w:val="single" w:sz="5" w:space="0" w:color="000000"/>
              <w:left w:val="single" w:sz="5" w:space="0" w:color="000000"/>
              <w:bottom w:val="single" w:sz="5" w:space="0" w:color="000000"/>
              <w:right w:val="single" w:sz="5" w:space="0" w:color="000000"/>
            </w:tcBorders>
          </w:tcPr>
          <w:p w14:paraId="7A0A3A51" w14:textId="77777777" w:rsidR="00E33EC6" w:rsidRDefault="00000000">
            <w:pPr>
              <w:spacing w:after="84" w:line="298" w:lineRule="exact"/>
              <w:ind w:left="288" w:right="252" w:hanging="72"/>
              <w:textAlignment w:val="baseline"/>
              <w:rPr>
                <w:rFonts w:ascii="Arial" w:eastAsia="Arial" w:hAnsi="Arial"/>
                <w:color w:val="000000"/>
                <w:sz w:val="24"/>
              </w:rPr>
            </w:pPr>
            <w:r>
              <w:rPr>
                <w:rFonts w:ascii="Arial" w:eastAsia="Arial" w:hAnsi="Arial"/>
                <w:color w:val="000000"/>
                <w:sz w:val="24"/>
              </w:rPr>
              <w:t>control in either of the senses defined in sections 450 and 1124 of the Corporation Tax Act 2010 and "</w:t>
            </w:r>
            <w:r>
              <w:rPr>
                <w:rFonts w:ascii="Arial" w:eastAsia="Arial" w:hAnsi="Arial"/>
                <w:b/>
                <w:color w:val="000000"/>
                <w:sz w:val="24"/>
              </w:rPr>
              <w:t>Controlled</w:t>
            </w:r>
            <w:r>
              <w:rPr>
                <w:rFonts w:ascii="Arial" w:eastAsia="Arial" w:hAnsi="Arial"/>
                <w:color w:val="000000"/>
                <w:sz w:val="24"/>
              </w:rPr>
              <w:t>" shall be construed accordingly;</w:t>
            </w:r>
          </w:p>
        </w:tc>
      </w:tr>
      <w:tr w:rsidR="00E33EC6" w14:paraId="5FC4F9E9" w14:textId="77777777">
        <w:tblPrEx>
          <w:tblCellMar>
            <w:top w:w="0" w:type="dxa"/>
            <w:bottom w:w="0" w:type="dxa"/>
          </w:tblCellMar>
        </w:tblPrEx>
        <w:trPr>
          <w:trHeight w:hRule="exact" w:val="427"/>
        </w:trPr>
        <w:tc>
          <w:tcPr>
            <w:tcW w:w="2184" w:type="dxa"/>
            <w:tcBorders>
              <w:top w:val="single" w:sz="5" w:space="0" w:color="000000"/>
              <w:left w:val="single" w:sz="5" w:space="0" w:color="000000"/>
              <w:bottom w:val="single" w:sz="5" w:space="0" w:color="000000"/>
              <w:right w:val="single" w:sz="5" w:space="0" w:color="000000"/>
            </w:tcBorders>
          </w:tcPr>
          <w:p w14:paraId="5357F2FA" w14:textId="77777777" w:rsidR="00E33EC6" w:rsidRDefault="00000000">
            <w:pPr>
              <w:spacing w:after="113" w:line="274" w:lineRule="exact"/>
              <w:ind w:left="14"/>
              <w:textAlignment w:val="baseline"/>
              <w:rPr>
                <w:rFonts w:ascii="Arial" w:eastAsia="Arial" w:hAnsi="Arial"/>
                <w:b/>
                <w:color w:val="000000"/>
                <w:sz w:val="24"/>
              </w:rPr>
            </w:pPr>
            <w:r>
              <w:rPr>
                <w:rFonts w:ascii="Arial" w:eastAsia="Arial" w:hAnsi="Arial"/>
                <w:b/>
                <w:color w:val="000000"/>
                <w:sz w:val="24"/>
              </w:rPr>
              <w:t>“Controller”</w:t>
            </w:r>
          </w:p>
        </w:tc>
        <w:tc>
          <w:tcPr>
            <w:tcW w:w="7579" w:type="dxa"/>
            <w:tcBorders>
              <w:top w:val="single" w:sz="5" w:space="0" w:color="000000"/>
              <w:left w:val="single" w:sz="5" w:space="0" w:color="000000"/>
              <w:bottom w:val="single" w:sz="5" w:space="0" w:color="000000"/>
              <w:right w:val="single" w:sz="5" w:space="0" w:color="000000"/>
            </w:tcBorders>
          </w:tcPr>
          <w:p w14:paraId="70113902" w14:textId="77777777" w:rsidR="00E33EC6" w:rsidRDefault="00000000">
            <w:pPr>
              <w:spacing w:after="117" w:line="270" w:lineRule="exact"/>
              <w:ind w:left="177"/>
              <w:textAlignment w:val="baseline"/>
              <w:rPr>
                <w:rFonts w:ascii="Arial" w:eastAsia="Arial" w:hAnsi="Arial"/>
                <w:color w:val="000000"/>
                <w:sz w:val="24"/>
              </w:rPr>
            </w:pPr>
            <w:r>
              <w:rPr>
                <w:rFonts w:ascii="Arial" w:eastAsia="Arial" w:hAnsi="Arial"/>
                <w:color w:val="000000"/>
                <w:sz w:val="24"/>
              </w:rPr>
              <w:t>has the meaning given to it in the GDPR;</w:t>
            </w:r>
          </w:p>
        </w:tc>
      </w:tr>
      <w:tr w:rsidR="00E33EC6" w14:paraId="7CCCAF8D" w14:textId="77777777">
        <w:tblPrEx>
          <w:tblCellMar>
            <w:top w:w="0" w:type="dxa"/>
            <w:bottom w:w="0" w:type="dxa"/>
          </w:tblCellMar>
        </w:tblPrEx>
        <w:trPr>
          <w:trHeight w:hRule="exact" w:val="994"/>
        </w:trPr>
        <w:tc>
          <w:tcPr>
            <w:tcW w:w="2184" w:type="dxa"/>
            <w:tcBorders>
              <w:top w:val="single" w:sz="5" w:space="0" w:color="000000"/>
              <w:left w:val="single" w:sz="5" w:space="0" w:color="000000"/>
              <w:bottom w:val="single" w:sz="5" w:space="0" w:color="000000"/>
              <w:right w:val="single" w:sz="5" w:space="0" w:color="000000"/>
            </w:tcBorders>
          </w:tcPr>
          <w:p w14:paraId="22B446F9" w14:textId="77777777" w:rsidR="00E33EC6" w:rsidRDefault="00000000">
            <w:pPr>
              <w:spacing w:after="689" w:line="274" w:lineRule="exact"/>
              <w:ind w:left="14"/>
              <w:textAlignment w:val="baseline"/>
              <w:rPr>
                <w:rFonts w:ascii="Arial" w:eastAsia="Arial" w:hAnsi="Arial"/>
                <w:b/>
                <w:color w:val="000000"/>
                <w:sz w:val="24"/>
              </w:rPr>
            </w:pPr>
            <w:r>
              <w:rPr>
                <w:rFonts w:ascii="Arial" w:eastAsia="Arial" w:hAnsi="Arial"/>
                <w:b/>
                <w:color w:val="000000"/>
                <w:sz w:val="24"/>
              </w:rPr>
              <w:t>“Core Terms”</w:t>
            </w:r>
          </w:p>
        </w:tc>
        <w:tc>
          <w:tcPr>
            <w:tcW w:w="7579" w:type="dxa"/>
            <w:tcBorders>
              <w:top w:val="single" w:sz="5" w:space="0" w:color="000000"/>
              <w:left w:val="single" w:sz="5" w:space="0" w:color="000000"/>
              <w:bottom w:val="single" w:sz="5" w:space="0" w:color="000000"/>
              <w:right w:val="single" w:sz="5" w:space="0" w:color="000000"/>
            </w:tcBorders>
          </w:tcPr>
          <w:p w14:paraId="79138470" w14:textId="77777777" w:rsidR="00E33EC6" w:rsidRDefault="00000000">
            <w:pPr>
              <w:spacing w:after="98" w:line="298" w:lineRule="exact"/>
              <w:ind w:left="288" w:right="108"/>
              <w:jc w:val="both"/>
              <w:textAlignment w:val="baseline"/>
              <w:rPr>
                <w:rFonts w:ascii="Arial" w:eastAsia="Arial" w:hAnsi="Arial"/>
                <w:color w:val="000000"/>
                <w:spacing w:val="-3"/>
                <w:sz w:val="24"/>
              </w:rPr>
            </w:pPr>
            <w:r>
              <w:rPr>
                <w:rFonts w:ascii="Arial" w:eastAsia="Arial" w:hAnsi="Arial"/>
                <w:color w:val="000000"/>
                <w:spacing w:val="-3"/>
                <w:sz w:val="24"/>
              </w:rPr>
              <w:t>CCS’ standard terms and conditions for common goods and services which govern how Supplier must interact with CCS and Buyers under DPS Contracts and Order Contracts;</w:t>
            </w:r>
          </w:p>
        </w:tc>
      </w:tr>
    </w:tbl>
    <w:p w14:paraId="53779F98" w14:textId="77777777" w:rsidR="00E33EC6" w:rsidRDefault="00E33EC6">
      <w:pPr>
        <w:spacing w:after="20" w:line="20" w:lineRule="exact"/>
      </w:pPr>
    </w:p>
    <w:p w14:paraId="2F326F4C"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3CE491B9"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5 Model Version: v1.1</w:t>
      </w:r>
    </w:p>
    <w:p w14:paraId="27B73B41" w14:textId="77777777" w:rsidR="00E33EC6" w:rsidRDefault="00E33EC6">
      <w:pPr>
        <w:sectPr w:rsidR="00E33EC6">
          <w:pgSz w:w="11909" w:h="16838"/>
          <w:pgMar w:top="180" w:right="689" w:bottom="342" w:left="320" w:header="720" w:footer="720" w:gutter="0"/>
          <w:cols w:space="720"/>
        </w:sectPr>
      </w:pPr>
    </w:p>
    <w:p w14:paraId="3B68E64F"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4258394B"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33" w:type="dxa"/>
        <w:tblLayout w:type="fixed"/>
        <w:tblCellMar>
          <w:left w:w="0" w:type="dxa"/>
          <w:right w:w="0" w:type="dxa"/>
        </w:tblCellMar>
        <w:tblLook w:val="04A0" w:firstRow="1" w:lastRow="0" w:firstColumn="1" w:lastColumn="0" w:noHBand="0" w:noVBand="1"/>
      </w:tblPr>
      <w:tblGrid>
        <w:gridCol w:w="2184"/>
        <w:gridCol w:w="7569"/>
      </w:tblGrid>
      <w:tr w:rsidR="00E33EC6" w14:paraId="01CDFF89" w14:textId="77777777">
        <w:tblPrEx>
          <w:tblCellMar>
            <w:top w:w="0" w:type="dxa"/>
            <w:bottom w:w="0" w:type="dxa"/>
          </w:tblCellMar>
        </w:tblPrEx>
        <w:trPr>
          <w:trHeight w:hRule="exact" w:val="1934"/>
        </w:trPr>
        <w:tc>
          <w:tcPr>
            <w:tcW w:w="2184" w:type="dxa"/>
            <w:tcBorders>
              <w:top w:val="single" w:sz="5" w:space="0" w:color="000000"/>
              <w:left w:val="single" w:sz="5" w:space="0" w:color="000000"/>
              <w:bottom w:val="single" w:sz="5" w:space="0" w:color="000000"/>
              <w:right w:val="single" w:sz="5" w:space="0" w:color="000000"/>
            </w:tcBorders>
          </w:tcPr>
          <w:p w14:paraId="4D9ACEDB" w14:textId="77777777" w:rsidR="00E33EC6" w:rsidRDefault="00000000">
            <w:pPr>
              <w:spacing w:after="1635" w:line="274" w:lineRule="exact"/>
              <w:ind w:right="1296"/>
              <w:jc w:val="right"/>
              <w:textAlignment w:val="baseline"/>
              <w:rPr>
                <w:rFonts w:ascii="Arial" w:eastAsia="Arial" w:hAnsi="Arial"/>
                <w:b/>
                <w:color w:val="000000"/>
                <w:spacing w:val="-14"/>
                <w:sz w:val="24"/>
              </w:rPr>
            </w:pPr>
            <w:r>
              <w:rPr>
                <w:rFonts w:ascii="Arial" w:eastAsia="Arial" w:hAnsi="Arial"/>
                <w:b/>
                <w:color w:val="000000"/>
                <w:spacing w:val="-14"/>
                <w:sz w:val="24"/>
              </w:rPr>
              <w:t>"Costs"</w:t>
            </w:r>
          </w:p>
        </w:tc>
        <w:tc>
          <w:tcPr>
            <w:tcW w:w="7569" w:type="dxa"/>
            <w:tcBorders>
              <w:top w:val="single" w:sz="5" w:space="0" w:color="000000"/>
              <w:left w:val="single" w:sz="5" w:space="0" w:color="000000"/>
              <w:bottom w:val="single" w:sz="5" w:space="0" w:color="000000"/>
              <w:right w:val="single" w:sz="5" w:space="0" w:color="000000"/>
            </w:tcBorders>
          </w:tcPr>
          <w:p w14:paraId="46FE94E1" w14:textId="77777777" w:rsidR="00E33EC6" w:rsidRDefault="00000000">
            <w:pPr>
              <w:spacing w:line="278" w:lineRule="exact"/>
              <w:ind w:left="288" w:right="108"/>
              <w:jc w:val="both"/>
              <w:textAlignment w:val="baseline"/>
              <w:rPr>
                <w:rFonts w:ascii="Arial" w:eastAsia="Arial" w:hAnsi="Arial"/>
                <w:color w:val="000000"/>
                <w:sz w:val="24"/>
              </w:rPr>
            </w:pPr>
            <w:r>
              <w:rPr>
                <w:rFonts w:ascii="Arial" w:eastAsia="Arial" w:hAnsi="Arial"/>
                <w:color w:val="000000"/>
                <w:sz w:val="24"/>
              </w:rPr>
              <w:t>the following costs (without double recovery) to the extent that they are reasonably and properly incurred by the Supplier in providing the Deliverables:</w:t>
            </w:r>
          </w:p>
          <w:p w14:paraId="2FA2561A" w14:textId="77777777" w:rsidR="00E33EC6" w:rsidRDefault="00000000">
            <w:pPr>
              <w:spacing w:before="98" w:after="90" w:line="297" w:lineRule="exact"/>
              <w:ind w:left="576" w:right="108" w:hanging="288"/>
              <w:jc w:val="both"/>
              <w:textAlignment w:val="baseline"/>
              <w:rPr>
                <w:rFonts w:ascii="Arial" w:eastAsia="Arial" w:hAnsi="Arial"/>
                <w:color w:val="000000"/>
                <w:sz w:val="24"/>
              </w:rPr>
            </w:pPr>
            <w:r>
              <w:rPr>
                <w:rFonts w:ascii="Arial" w:eastAsia="Arial" w:hAnsi="Arial"/>
                <w:color w:val="000000"/>
                <w:sz w:val="24"/>
              </w:rPr>
              <w:t>a) the cost to the Supplier or the Key Subcontractor (as the context requires), calculated per Man Day, of engaging the Supplier Staff, including:</w:t>
            </w:r>
          </w:p>
        </w:tc>
      </w:tr>
    </w:tbl>
    <w:p w14:paraId="56D0E74F" w14:textId="77777777" w:rsidR="00E33EC6" w:rsidRDefault="00E33EC6">
      <w:pPr>
        <w:spacing w:after="11915" w:line="20" w:lineRule="exact"/>
      </w:pPr>
    </w:p>
    <w:p w14:paraId="2746B8EA"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5F30B31C" w14:textId="77777777" w:rsidR="00E33EC6" w:rsidRDefault="00000000">
      <w:pPr>
        <w:tabs>
          <w:tab w:val="left" w:pos="10080"/>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6 Model Version: v1.1</w:t>
      </w:r>
    </w:p>
    <w:p w14:paraId="6A542BA9" w14:textId="77777777" w:rsidR="00E33EC6" w:rsidRDefault="00E33EC6">
      <w:pPr>
        <w:sectPr w:rsidR="00E33EC6">
          <w:pgSz w:w="11909" w:h="16838"/>
          <w:pgMar w:top="180" w:right="692" w:bottom="342" w:left="317" w:header="720" w:footer="720" w:gutter="0"/>
          <w:cols w:space="720"/>
        </w:sectPr>
      </w:pPr>
    </w:p>
    <w:p w14:paraId="3A1BE137"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5A9BC742" w14:textId="77777777" w:rsidR="00E33EC6" w:rsidRDefault="00E33EC6">
      <w:pPr>
        <w:spacing w:before="12" w:after="328" w:line="185" w:lineRule="exact"/>
        <w:sectPr w:rsidR="00E33EC6">
          <w:pgSz w:w="11909" w:h="16838"/>
          <w:pgMar w:top="180" w:right="6678" w:bottom="342" w:left="331" w:header="720" w:footer="720" w:gutter="0"/>
          <w:cols w:space="720"/>
        </w:sectPr>
      </w:pPr>
    </w:p>
    <w:p w14:paraId="2538055F" w14:textId="77777777" w:rsidR="00E33EC6" w:rsidRDefault="00000000">
      <w:pPr>
        <w:spacing w:after="243" w:line="240" w:lineRule="exact"/>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color w:val="000000"/>
          <w:sz w:val="20"/>
        </w:rPr>
        <w:t>Crown Copyright 2021</w:t>
      </w:r>
    </w:p>
    <w:p w14:paraId="7132D18B" w14:textId="77777777" w:rsidR="00E33EC6" w:rsidRDefault="00E33EC6">
      <w:pPr>
        <w:spacing w:after="243" w:line="240" w:lineRule="exact"/>
        <w:sectPr w:rsidR="00E33EC6">
          <w:type w:val="continuous"/>
          <w:pgSz w:w="11909" w:h="16838"/>
          <w:pgMar w:top="180" w:right="7589" w:bottom="342" w:left="1440" w:header="720" w:footer="720" w:gutter="0"/>
          <w:cols w:space="720"/>
        </w:sectPr>
      </w:pPr>
    </w:p>
    <w:p w14:paraId="459DBF00" w14:textId="77777777" w:rsidR="00E33EC6" w:rsidRDefault="00000000">
      <w:pPr>
        <w:spacing w:before="7" w:line="275" w:lineRule="exact"/>
        <w:textAlignment w:val="baseline"/>
        <w:rPr>
          <w:rFonts w:ascii="Arial" w:eastAsia="Arial" w:hAnsi="Arial"/>
          <w:b/>
          <w:color w:val="000000"/>
          <w:spacing w:val="-1"/>
          <w:sz w:val="24"/>
        </w:rPr>
      </w:pPr>
      <w:r>
        <w:pict w14:anchorId="5B6C69B4">
          <v:shape id="_x0000_s2429" type="#_x0000_t202" style="position:absolute;margin-left:72.5pt;margin-top:72.5pt;width:109.2pt;height:632.6pt;z-index:-251707904;mso-wrap-distance-left:0;mso-wrap-distance-right:0;mso-position-horizontal-relative:page;mso-position-vertical-relative:page" filled="f" stroked="f">
            <v:textbox inset="0,0,0,0">
              <w:txbxContent>
                <w:p w14:paraId="59C91437" w14:textId="77777777" w:rsidR="00E33EC6" w:rsidRDefault="00E33EC6">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920056A">
          <v:line id="_x0000_s2428" style="position:absolute;z-index:251460096;mso-position-horizontal-relative:page;mso-position-vertical-relative:page" from="72.5pt,705.1pt" to="181.7pt,705.1pt" strokeweight=".7pt">
            <w10:wrap anchorx="page" anchory="page"/>
          </v:line>
        </w:pict>
      </w:r>
      <w:r>
        <w:pict w14:anchorId="0C7CAA59">
          <v:line id="_x0000_s2427" style="position:absolute;z-index:251461120;mso-position-horizontal-relative:page;mso-position-vertical-relative:page" from="72.5pt,765.85pt" to="181.7pt,765.85pt" strokeweight=".7pt">
            <w10:wrap anchorx="page" anchory="page"/>
          </v:line>
        </w:pict>
      </w:r>
      <w:r>
        <w:pict w14:anchorId="259FCEF5">
          <v:line id="_x0000_s2426" style="position:absolute;z-index:251462144;mso-position-horizontal-relative:page;mso-position-vertical-relative:page" from="72.5pt,705.1pt" to="72.5pt,765.85pt" strokeweight=".7pt">
            <w10:wrap anchorx="page" anchory="page"/>
          </v:line>
        </w:pict>
      </w:r>
      <w:r>
        <w:pict w14:anchorId="7ED35070">
          <v:line id="_x0000_s2425" style="position:absolute;z-index:251463168;mso-position-horizontal-relative:page;mso-position-vertical-relative:page" from="181.7pt,705.1pt" to="181.7pt,765.85pt" strokeweight=".7pt">
            <w10:wrap anchorx="page" anchory="page"/>
          </v:line>
        </w:pict>
      </w:r>
      <w:r>
        <w:rPr>
          <w:rFonts w:ascii="Arial" w:eastAsia="Arial" w:hAnsi="Arial"/>
          <w:b/>
          <w:color w:val="000000"/>
          <w:spacing w:val="-1"/>
          <w:sz w:val="24"/>
        </w:rPr>
        <w:t xml:space="preserve">"Crown Body" </w:t>
      </w:r>
    </w:p>
    <w:p w14:paraId="4FB5466E" w14:textId="77777777" w:rsidR="00E33EC6" w:rsidRDefault="00000000">
      <w:pPr>
        <w:spacing w:line="372" w:lineRule="exact"/>
        <w:ind w:left="576" w:right="1944"/>
        <w:jc w:val="both"/>
        <w:textAlignment w:val="baseline"/>
        <w:rPr>
          <w:rFonts w:ascii="Arial" w:eastAsia="Arial" w:hAnsi="Arial"/>
          <w:color w:val="000000"/>
          <w:sz w:val="24"/>
        </w:rPr>
      </w:pPr>
      <w:r>
        <w:br w:type="column"/>
      </w:r>
      <w:r>
        <w:rPr>
          <w:rFonts w:ascii="Arial" w:eastAsia="Arial" w:hAnsi="Arial"/>
          <w:color w:val="000000"/>
          <w:sz w:val="24"/>
        </w:rPr>
        <w:t>i) base salary paid to the Supplier Staff; ii) employer’s National Insurance contributions; iii) pension contributions; iv) car allowances;</w:t>
      </w:r>
    </w:p>
    <w:p w14:paraId="785BC538" w14:textId="77777777" w:rsidR="00E33EC6" w:rsidRDefault="00000000">
      <w:pPr>
        <w:numPr>
          <w:ilvl w:val="0"/>
          <w:numId w:val="10"/>
        </w:numPr>
        <w:tabs>
          <w:tab w:val="clear" w:pos="864"/>
          <w:tab w:val="left" w:pos="1440"/>
        </w:tabs>
        <w:spacing w:before="137" w:line="271" w:lineRule="exact"/>
        <w:ind w:left="576"/>
        <w:textAlignment w:val="baseline"/>
        <w:rPr>
          <w:rFonts w:ascii="Arial" w:eastAsia="Arial" w:hAnsi="Arial"/>
          <w:color w:val="000000"/>
          <w:sz w:val="24"/>
        </w:rPr>
      </w:pPr>
      <w:r>
        <w:pict w14:anchorId="0BC1C4D0">
          <v:line id="_x0000_s2424" style="position:absolute;left:0;text-align:left;z-index:251464192;mso-position-horizontal-relative:page;mso-position-vertical-relative:page" from="181.7pt,72.5pt" to="560.15pt,72.5pt" strokeweight=".7pt">
            <w10:wrap anchorx="page" anchory="page"/>
          </v:line>
        </w:pict>
      </w:r>
      <w:r>
        <w:pict w14:anchorId="23A8173C">
          <v:line id="_x0000_s2423" style="position:absolute;left:0;text-align:left;z-index:251465216;mso-position-horizontal-relative:page;mso-position-vertical-relative:page" from="181.7pt,704.75pt" to="560.15pt,704.75pt" strokeweight=".7pt">
            <w10:wrap anchorx="page" anchory="page"/>
          </v:line>
        </w:pict>
      </w:r>
      <w:r>
        <w:pict w14:anchorId="02903111">
          <v:line id="_x0000_s2422" style="position:absolute;left:0;text-align:left;z-index:251466240;mso-position-horizontal-relative:page;mso-position-vertical-relative:page" from="181.7pt,72.5pt" to="181.7pt,704.75pt" strokeweight=".7pt">
            <w10:wrap anchorx="page" anchory="page"/>
          </v:line>
        </w:pict>
      </w:r>
      <w:r>
        <w:pict w14:anchorId="70B70B9A">
          <v:line id="_x0000_s2421" style="position:absolute;left:0;text-align:left;z-index:251467264;mso-position-horizontal-relative:page;mso-position-vertical-relative:page" from="560.15pt,72.5pt" to="560.15pt,704.75pt" strokeweight=".7pt">
            <w10:wrap anchorx="page" anchory="page"/>
          </v:line>
        </w:pict>
      </w:r>
      <w:r>
        <w:rPr>
          <w:rFonts w:ascii="Arial" w:eastAsia="Arial" w:hAnsi="Arial"/>
          <w:color w:val="000000"/>
          <w:sz w:val="24"/>
        </w:rPr>
        <w:t>any other contractual employment benefits;</w:t>
      </w:r>
    </w:p>
    <w:p w14:paraId="73A9FEAF" w14:textId="77777777" w:rsidR="00E33EC6" w:rsidRDefault="00000000">
      <w:pPr>
        <w:numPr>
          <w:ilvl w:val="0"/>
          <w:numId w:val="10"/>
        </w:numPr>
        <w:tabs>
          <w:tab w:val="clear" w:pos="864"/>
          <w:tab w:val="left" w:pos="1440"/>
        </w:tabs>
        <w:spacing w:before="63" w:line="336" w:lineRule="exact"/>
        <w:ind w:left="576" w:right="216"/>
        <w:textAlignment w:val="baseline"/>
        <w:rPr>
          <w:rFonts w:ascii="Arial" w:eastAsia="Arial" w:hAnsi="Arial"/>
          <w:color w:val="000000"/>
          <w:sz w:val="24"/>
        </w:rPr>
      </w:pPr>
      <w:r>
        <w:rPr>
          <w:rFonts w:ascii="Arial" w:eastAsia="Arial" w:hAnsi="Arial"/>
          <w:color w:val="000000"/>
          <w:sz w:val="24"/>
        </w:rPr>
        <w:t>staff training; vii) work place accommodation; viii)work place IT equipment and tools reasonably necessary to provide the Deliverables (but not including items included within limb (b) below); and</w:t>
      </w:r>
    </w:p>
    <w:p w14:paraId="5B9C7DD4" w14:textId="77777777" w:rsidR="00E33EC6" w:rsidRDefault="00000000">
      <w:pPr>
        <w:spacing w:before="122" w:line="271" w:lineRule="exact"/>
        <w:ind w:left="576"/>
        <w:textAlignment w:val="baseline"/>
        <w:rPr>
          <w:rFonts w:ascii="Arial" w:eastAsia="Arial" w:hAnsi="Arial"/>
          <w:color w:val="000000"/>
          <w:sz w:val="24"/>
        </w:rPr>
      </w:pPr>
      <w:r>
        <w:rPr>
          <w:rFonts w:ascii="Arial" w:eastAsia="Arial" w:hAnsi="Arial"/>
          <w:color w:val="000000"/>
          <w:sz w:val="24"/>
        </w:rPr>
        <w:t>ix) reasonable recruitment costs, as agreed with the Buyer;</w:t>
      </w:r>
    </w:p>
    <w:p w14:paraId="1D940A68" w14:textId="77777777" w:rsidR="00E33EC6" w:rsidRDefault="00000000">
      <w:pPr>
        <w:numPr>
          <w:ilvl w:val="0"/>
          <w:numId w:val="11"/>
        </w:numPr>
        <w:tabs>
          <w:tab w:val="clear" w:pos="288"/>
          <w:tab w:val="left" w:pos="576"/>
        </w:tabs>
        <w:spacing w:before="123" w:line="276" w:lineRule="exact"/>
        <w:ind w:left="576" w:right="72" w:hanging="288"/>
        <w:jc w:val="both"/>
        <w:textAlignment w:val="baseline"/>
        <w:rPr>
          <w:rFonts w:ascii="Arial" w:eastAsia="Arial" w:hAnsi="Arial"/>
          <w:color w:val="000000"/>
          <w:sz w:val="24"/>
        </w:rPr>
      </w:pPr>
      <w:r>
        <w:rPr>
          <w:rFonts w:ascii="Arial" w:eastAsia="Arial" w:hAnsi="Arial"/>
          <w:color w:val="000000"/>
          <w:sz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35FE9D5" w14:textId="77777777" w:rsidR="00E33EC6" w:rsidRDefault="00000000">
      <w:pPr>
        <w:numPr>
          <w:ilvl w:val="0"/>
          <w:numId w:val="11"/>
        </w:numPr>
        <w:tabs>
          <w:tab w:val="clear" w:pos="288"/>
          <w:tab w:val="left" w:pos="576"/>
        </w:tabs>
        <w:spacing w:before="117" w:line="276" w:lineRule="exact"/>
        <w:ind w:left="576" w:right="72" w:hanging="288"/>
        <w:jc w:val="both"/>
        <w:textAlignment w:val="baseline"/>
        <w:rPr>
          <w:rFonts w:ascii="Arial" w:eastAsia="Arial" w:hAnsi="Arial"/>
          <w:color w:val="000000"/>
          <w:sz w:val="24"/>
        </w:rPr>
      </w:pPr>
      <w:r>
        <w:rPr>
          <w:rFonts w:ascii="Arial" w:eastAsia="Arial" w:hAnsi="Arial"/>
          <w:color w:val="000000"/>
          <w:sz w:val="24"/>
        </w:rPr>
        <w:t>operational costs which are not included within (a) or (b) above, to the extent that such costs are necessary and properly incurred by the Supplier in the provision of the Deliverables;</w:t>
      </w:r>
    </w:p>
    <w:p w14:paraId="219A771C" w14:textId="77777777" w:rsidR="00E33EC6" w:rsidRDefault="00000000">
      <w:pPr>
        <w:numPr>
          <w:ilvl w:val="0"/>
          <w:numId w:val="11"/>
        </w:numPr>
        <w:tabs>
          <w:tab w:val="clear" w:pos="288"/>
          <w:tab w:val="left" w:pos="576"/>
        </w:tabs>
        <w:spacing w:before="123" w:line="276" w:lineRule="exact"/>
        <w:ind w:left="576" w:right="72" w:hanging="288"/>
        <w:jc w:val="both"/>
        <w:textAlignment w:val="baseline"/>
        <w:rPr>
          <w:rFonts w:ascii="Arial" w:eastAsia="Arial" w:hAnsi="Arial"/>
          <w:color w:val="000000"/>
          <w:sz w:val="24"/>
        </w:rPr>
      </w:pPr>
      <w:r>
        <w:rPr>
          <w:rFonts w:ascii="Arial" w:eastAsia="Arial" w:hAnsi="Arial"/>
          <w:color w:val="000000"/>
          <w:sz w:val="24"/>
        </w:rPr>
        <w:t>Reimbursable Expenses to the extent these have been specified as allowable in the Order Form and are incurred in delivering any Deliverables;</w:t>
      </w:r>
    </w:p>
    <w:p w14:paraId="3DD821C6" w14:textId="77777777" w:rsidR="00E33EC6" w:rsidRDefault="00000000">
      <w:pPr>
        <w:spacing w:before="122" w:line="271" w:lineRule="exact"/>
        <w:ind w:left="72"/>
        <w:textAlignment w:val="baseline"/>
        <w:rPr>
          <w:rFonts w:ascii="Arial" w:eastAsia="Arial" w:hAnsi="Arial"/>
          <w:color w:val="000000"/>
          <w:spacing w:val="-1"/>
          <w:sz w:val="24"/>
        </w:rPr>
      </w:pPr>
      <w:r>
        <w:rPr>
          <w:rFonts w:ascii="Arial" w:eastAsia="Arial" w:hAnsi="Arial"/>
          <w:color w:val="000000"/>
          <w:spacing w:val="-1"/>
          <w:sz w:val="24"/>
        </w:rPr>
        <w:t>but excluding:</w:t>
      </w:r>
    </w:p>
    <w:p w14:paraId="2794700A" w14:textId="77777777" w:rsidR="00E33EC6" w:rsidRDefault="00000000">
      <w:pPr>
        <w:numPr>
          <w:ilvl w:val="0"/>
          <w:numId w:val="12"/>
        </w:numPr>
        <w:tabs>
          <w:tab w:val="clear" w:pos="288"/>
          <w:tab w:val="left" w:pos="576"/>
        </w:tabs>
        <w:spacing w:before="128" w:line="271" w:lineRule="exact"/>
        <w:ind w:left="576" w:hanging="288"/>
        <w:textAlignment w:val="baseline"/>
        <w:rPr>
          <w:rFonts w:ascii="Arial" w:eastAsia="Arial" w:hAnsi="Arial"/>
          <w:color w:val="000000"/>
          <w:spacing w:val="-6"/>
          <w:sz w:val="24"/>
        </w:rPr>
      </w:pPr>
      <w:r>
        <w:rPr>
          <w:rFonts w:ascii="Arial" w:eastAsia="Arial" w:hAnsi="Arial"/>
          <w:color w:val="000000"/>
          <w:spacing w:val="-6"/>
          <w:sz w:val="24"/>
        </w:rPr>
        <w:t>Overhead;</w:t>
      </w:r>
    </w:p>
    <w:p w14:paraId="049AF193" w14:textId="77777777" w:rsidR="00E33EC6" w:rsidRDefault="00000000">
      <w:pPr>
        <w:numPr>
          <w:ilvl w:val="0"/>
          <w:numId w:val="12"/>
        </w:numPr>
        <w:tabs>
          <w:tab w:val="clear" w:pos="288"/>
          <w:tab w:val="left" w:pos="576"/>
        </w:tabs>
        <w:spacing w:before="127" w:line="271" w:lineRule="exact"/>
        <w:ind w:left="576" w:hanging="288"/>
        <w:textAlignment w:val="baseline"/>
        <w:rPr>
          <w:rFonts w:ascii="Arial" w:eastAsia="Arial" w:hAnsi="Arial"/>
          <w:color w:val="000000"/>
          <w:spacing w:val="-2"/>
          <w:sz w:val="24"/>
        </w:rPr>
      </w:pPr>
      <w:r>
        <w:rPr>
          <w:rFonts w:ascii="Arial" w:eastAsia="Arial" w:hAnsi="Arial"/>
          <w:color w:val="000000"/>
          <w:spacing w:val="-2"/>
          <w:sz w:val="24"/>
        </w:rPr>
        <w:t>financing or similar costs;</w:t>
      </w:r>
    </w:p>
    <w:p w14:paraId="473241E2" w14:textId="77777777" w:rsidR="00E33EC6" w:rsidRDefault="00000000">
      <w:pPr>
        <w:numPr>
          <w:ilvl w:val="0"/>
          <w:numId w:val="12"/>
        </w:numPr>
        <w:tabs>
          <w:tab w:val="clear" w:pos="288"/>
          <w:tab w:val="left" w:pos="576"/>
        </w:tabs>
        <w:spacing w:before="120" w:line="276" w:lineRule="exact"/>
        <w:ind w:left="576" w:right="216" w:hanging="288"/>
        <w:textAlignment w:val="baseline"/>
        <w:rPr>
          <w:rFonts w:ascii="Arial" w:eastAsia="Arial" w:hAnsi="Arial"/>
          <w:color w:val="000000"/>
          <w:sz w:val="24"/>
        </w:rPr>
      </w:pPr>
      <w:r>
        <w:rPr>
          <w:rFonts w:ascii="Arial" w:eastAsia="Arial" w:hAnsi="Arial"/>
          <w:color w:val="000000"/>
          <w:sz w:val="24"/>
        </w:rPr>
        <w:t>maintenance and support costs to the extent that these relate to maintenance and/or support Deliverables provided beyond the Order Contract Period whether in relation to Supplier Assets or otherwise;</w:t>
      </w:r>
    </w:p>
    <w:p w14:paraId="6E165EC1" w14:textId="77777777" w:rsidR="00E33EC6" w:rsidRDefault="00000000">
      <w:pPr>
        <w:numPr>
          <w:ilvl w:val="0"/>
          <w:numId w:val="12"/>
        </w:numPr>
        <w:tabs>
          <w:tab w:val="clear" w:pos="288"/>
          <w:tab w:val="left" w:pos="576"/>
        </w:tabs>
        <w:spacing w:before="123" w:line="271" w:lineRule="exact"/>
        <w:ind w:left="576" w:hanging="288"/>
        <w:textAlignment w:val="baseline"/>
        <w:rPr>
          <w:rFonts w:ascii="Arial" w:eastAsia="Arial" w:hAnsi="Arial"/>
          <w:color w:val="000000"/>
          <w:spacing w:val="-6"/>
          <w:sz w:val="24"/>
        </w:rPr>
      </w:pPr>
      <w:r>
        <w:rPr>
          <w:rFonts w:ascii="Arial" w:eastAsia="Arial" w:hAnsi="Arial"/>
          <w:color w:val="000000"/>
          <w:spacing w:val="-6"/>
          <w:sz w:val="24"/>
        </w:rPr>
        <w:t>taxation;</w:t>
      </w:r>
    </w:p>
    <w:p w14:paraId="6B3E0247" w14:textId="77777777" w:rsidR="00E33EC6" w:rsidRDefault="00000000">
      <w:pPr>
        <w:numPr>
          <w:ilvl w:val="0"/>
          <w:numId w:val="12"/>
        </w:numPr>
        <w:tabs>
          <w:tab w:val="clear" w:pos="288"/>
          <w:tab w:val="left" w:pos="576"/>
        </w:tabs>
        <w:spacing w:before="122" w:line="271" w:lineRule="exact"/>
        <w:ind w:left="576" w:hanging="288"/>
        <w:textAlignment w:val="baseline"/>
        <w:rPr>
          <w:rFonts w:ascii="Arial" w:eastAsia="Arial" w:hAnsi="Arial"/>
          <w:color w:val="000000"/>
          <w:spacing w:val="-2"/>
          <w:sz w:val="24"/>
        </w:rPr>
      </w:pPr>
      <w:r>
        <w:rPr>
          <w:rFonts w:ascii="Arial" w:eastAsia="Arial" w:hAnsi="Arial"/>
          <w:color w:val="000000"/>
          <w:spacing w:val="-2"/>
          <w:sz w:val="24"/>
        </w:rPr>
        <w:t>fines and penalties;</w:t>
      </w:r>
    </w:p>
    <w:p w14:paraId="44EA5AD9" w14:textId="77777777" w:rsidR="00E33EC6" w:rsidRDefault="00000000">
      <w:pPr>
        <w:numPr>
          <w:ilvl w:val="0"/>
          <w:numId w:val="12"/>
        </w:numPr>
        <w:tabs>
          <w:tab w:val="clear" w:pos="288"/>
          <w:tab w:val="left" w:pos="576"/>
        </w:tabs>
        <w:spacing w:before="121" w:line="278" w:lineRule="exact"/>
        <w:ind w:left="576" w:right="648" w:hanging="288"/>
        <w:textAlignment w:val="baseline"/>
        <w:rPr>
          <w:rFonts w:ascii="Arial" w:eastAsia="Arial" w:hAnsi="Arial"/>
          <w:color w:val="000000"/>
          <w:spacing w:val="-2"/>
          <w:sz w:val="24"/>
        </w:rPr>
      </w:pPr>
      <w:r>
        <w:rPr>
          <w:rFonts w:ascii="Arial" w:eastAsia="Arial" w:hAnsi="Arial"/>
          <w:color w:val="000000"/>
          <w:spacing w:val="-2"/>
          <w:sz w:val="24"/>
        </w:rPr>
        <w:t>amounts payable under Order Schedule 16 (Benchmarking) where such Schedule is used; and</w:t>
      </w:r>
    </w:p>
    <w:p w14:paraId="6DAC16D0" w14:textId="77777777" w:rsidR="00E33EC6" w:rsidRDefault="00000000">
      <w:pPr>
        <w:numPr>
          <w:ilvl w:val="0"/>
          <w:numId w:val="12"/>
        </w:numPr>
        <w:tabs>
          <w:tab w:val="clear" w:pos="288"/>
          <w:tab w:val="left" w:pos="576"/>
        </w:tabs>
        <w:spacing w:before="97" w:after="774" w:line="297" w:lineRule="exact"/>
        <w:ind w:left="576" w:right="72" w:hanging="288"/>
        <w:textAlignment w:val="baseline"/>
        <w:rPr>
          <w:rFonts w:ascii="Arial" w:eastAsia="Arial" w:hAnsi="Arial"/>
          <w:color w:val="000000"/>
          <w:sz w:val="24"/>
        </w:rPr>
      </w:pPr>
      <w:r>
        <w:rPr>
          <w:rFonts w:ascii="Arial" w:eastAsia="Arial" w:hAnsi="Arial"/>
          <w:color w:val="000000"/>
          <w:sz w:val="24"/>
        </w:rPr>
        <w:t>non-cash items (including depreciation, amortisation, impairments and movements in provisions);</w:t>
      </w:r>
    </w:p>
    <w:p w14:paraId="7DF41D8C" w14:textId="77777777" w:rsidR="00E33EC6" w:rsidRDefault="00000000">
      <w:pPr>
        <w:pBdr>
          <w:top w:val="single" w:sz="5" w:space="0" w:color="000000"/>
          <w:left w:val="single" w:sz="5" w:space="7" w:color="000000"/>
          <w:bottom w:val="single" w:sz="5" w:space="0" w:color="000000"/>
          <w:right w:val="single" w:sz="5" w:space="3" w:color="000000"/>
        </w:pBdr>
        <w:spacing w:line="299" w:lineRule="exact"/>
        <w:ind w:left="288" w:right="72" w:hanging="144"/>
        <w:jc w:val="both"/>
        <w:textAlignment w:val="baseline"/>
        <w:rPr>
          <w:rFonts w:ascii="Arial" w:eastAsia="Arial" w:hAnsi="Arial"/>
          <w:color w:val="000000"/>
          <w:spacing w:val="-1"/>
          <w:sz w:val="24"/>
        </w:rPr>
      </w:pPr>
      <w:r>
        <w:rPr>
          <w:rFonts w:ascii="Arial" w:eastAsia="Arial" w:hAnsi="Arial"/>
          <w:color w:val="000000"/>
          <w:spacing w:val="-1"/>
          <w:sz w:val="24"/>
        </w:rPr>
        <w:t>the government of the United Kingdom (including the Northern Ireland Assembly and Executive Committee, the Scottish Government and the National Assembly for Wales), including, but not limited to, government ministers and government departments</w:t>
      </w:r>
    </w:p>
    <w:p w14:paraId="191E8AF5" w14:textId="77777777" w:rsidR="00E33EC6" w:rsidRDefault="00E33EC6">
      <w:pPr>
        <w:sectPr w:rsidR="00E33EC6">
          <w:type w:val="continuous"/>
          <w:pgSz w:w="11909" w:h="16838"/>
          <w:pgMar w:top="180" w:right="706" w:bottom="342" w:left="1450" w:header="720" w:footer="720" w:gutter="0"/>
          <w:cols w:num="2" w:space="0" w:equalWidth="0">
            <w:col w:w="2184" w:space="0"/>
            <w:col w:w="7569" w:space="0"/>
          </w:cols>
        </w:sectPr>
      </w:pPr>
    </w:p>
    <w:p w14:paraId="43C59FA9" w14:textId="77777777" w:rsidR="00E33EC6" w:rsidRDefault="00000000">
      <w:pPr>
        <w:spacing w:line="230" w:lineRule="exact"/>
        <w:ind w:left="936"/>
        <w:textAlignment w:val="baseline"/>
        <w:rPr>
          <w:rFonts w:ascii="Arial" w:eastAsia="Arial" w:hAnsi="Arial"/>
          <w:color w:val="000000"/>
          <w:sz w:val="20"/>
        </w:rPr>
      </w:pPr>
      <w:r>
        <w:rPr>
          <w:rFonts w:ascii="Arial" w:eastAsia="Arial" w:hAnsi="Arial"/>
          <w:color w:val="000000"/>
          <w:sz w:val="20"/>
        </w:rPr>
        <w:t>RM6126 - Research &amp; Insights DPS</w:t>
      </w:r>
    </w:p>
    <w:p w14:paraId="0F8AFB40" w14:textId="77777777" w:rsidR="00E33EC6" w:rsidRDefault="00000000">
      <w:pPr>
        <w:tabs>
          <w:tab w:val="left" w:pos="9864"/>
        </w:tabs>
        <w:spacing w:before="18" w:line="250" w:lineRule="exact"/>
        <w:ind w:left="936" w:right="936"/>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7 Model Version: v1.1</w:t>
      </w:r>
    </w:p>
    <w:p w14:paraId="61D58C75" w14:textId="77777777" w:rsidR="00E33EC6" w:rsidRDefault="00E33EC6">
      <w:pPr>
        <w:sectPr w:rsidR="00E33EC6">
          <w:type w:val="continuous"/>
          <w:pgSz w:w="11909" w:h="16838"/>
          <w:pgMar w:top="180" w:right="497" w:bottom="342" w:left="512" w:header="720" w:footer="720" w:gutter="0"/>
          <w:cols w:space="720"/>
        </w:sectPr>
      </w:pPr>
    </w:p>
    <w:p w14:paraId="587A45E9"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65D8DA94" w14:textId="77777777" w:rsidR="00E33EC6" w:rsidRDefault="00000000">
      <w:pPr>
        <w:spacing w:before="322" w:after="531"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5FAB94CF" w14:textId="77777777">
        <w:tblPrEx>
          <w:tblCellMar>
            <w:top w:w="0" w:type="dxa"/>
            <w:bottom w:w="0" w:type="dxa"/>
          </w:tblCellMar>
        </w:tblPrEx>
        <w:trPr>
          <w:trHeight w:hRule="exact" w:val="710"/>
        </w:trPr>
        <w:tc>
          <w:tcPr>
            <w:tcW w:w="2184" w:type="dxa"/>
            <w:tcBorders>
              <w:top w:val="single" w:sz="5" w:space="0" w:color="000000"/>
              <w:left w:val="single" w:sz="5" w:space="0" w:color="000000"/>
              <w:bottom w:val="single" w:sz="5" w:space="0" w:color="000000"/>
              <w:right w:val="single" w:sz="5" w:space="0" w:color="000000"/>
            </w:tcBorders>
          </w:tcPr>
          <w:p w14:paraId="4B463EED"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top w:val="single" w:sz="5" w:space="0" w:color="000000"/>
              <w:left w:val="single" w:sz="5" w:space="0" w:color="000000"/>
              <w:bottom w:val="single" w:sz="5" w:space="0" w:color="000000"/>
              <w:right w:val="single" w:sz="5" w:space="0" w:color="000000"/>
            </w:tcBorders>
          </w:tcPr>
          <w:p w14:paraId="60E8D7CC" w14:textId="77777777" w:rsidR="00E33EC6" w:rsidRDefault="00000000">
            <w:pPr>
              <w:spacing w:after="101" w:line="297" w:lineRule="exact"/>
              <w:ind w:left="288" w:right="72"/>
              <w:textAlignment w:val="baseline"/>
              <w:rPr>
                <w:rFonts w:ascii="Arial" w:eastAsia="Arial" w:hAnsi="Arial"/>
                <w:color w:val="000000"/>
                <w:sz w:val="24"/>
              </w:rPr>
            </w:pPr>
            <w:r>
              <w:rPr>
                <w:rFonts w:ascii="Arial" w:eastAsia="Arial" w:hAnsi="Arial"/>
                <w:color w:val="000000"/>
                <w:sz w:val="24"/>
              </w:rPr>
              <w:t>and particular bodies, persons, commissions or agencies from time to time carrying out functions on its behalf;</w:t>
            </w:r>
          </w:p>
        </w:tc>
      </w:tr>
      <w:tr w:rsidR="00E33EC6" w14:paraId="3663ABDC" w14:textId="77777777">
        <w:tblPrEx>
          <w:tblCellMar>
            <w:top w:w="0" w:type="dxa"/>
            <w:bottom w:w="0" w:type="dxa"/>
          </w:tblCellMar>
        </w:tblPrEx>
        <w:trPr>
          <w:trHeight w:hRule="exact" w:val="428"/>
        </w:trPr>
        <w:tc>
          <w:tcPr>
            <w:tcW w:w="2184" w:type="dxa"/>
            <w:tcBorders>
              <w:top w:val="single" w:sz="5" w:space="0" w:color="000000"/>
              <w:left w:val="single" w:sz="5" w:space="0" w:color="000000"/>
              <w:bottom w:val="single" w:sz="5" w:space="0" w:color="000000"/>
              <w:right w:val="single" w:sz="5" w:space="0" w:color="000000"/>
            </w:tcBorders>
            <w:vAlign w:val="center"/>
          </w:tcPr>
          <w:p w14:paraId="5478B206" w14:textId="77777777" w:rsidR="00E33EC6" w:rsidRDefault="00000000">
            <w:pPr>
              <w:spacing w:after="122" w:line="298" w:lineRule="exact"/>
              <w:ind w:left="9"/>
              <w:textAlignment w:val="baseline"/>
              <w:rPr>
                <w:rFonts w:ascii="Arial" w:eastAsia="Arial" w:hAnsi="Arial"/>
                <w:b/>
                <w:color w:val="000000"/>
                <w:sz w:val="24"/>
              </w:rPr>
            </w:pPr>
            <w:r>
              <w:rPr>
                <w:rFonts w:ascii="Arial" w:eastAsia="Arial" w:hAnsi="Arial"/>
                <w:b/>
                <w:color w:val="000000"/>
                <w:sz w:val="24"/>
              </w:rPr>
              <w:t>"CRTPA"</w:t>
            </w:r>
          </w:p>
        </w:tc>
        <w:tc>
          <w:tcPr>
            <w:tcW w:w="7579" w:type="dxa"/>
            <w:tcBorders>
              <w:top w:val="single" w:sz="5" w:space="0" w:color="000000"/>
              <w:left w:val="single" w:sz="5" w:space="0" w:color="000000"/>
              <w:bottom w:val="single" w:sz="5" w:space="0" w:color="000000"/>
              <w:right w:val="single" w:sz="5" w:space="0" w:color="000000"/>
            </w:tcBorders>
            <w:vAlign w:val="center"/>
          </w:tcPr>
          <w:p w14:paraId="35526E71" w14:textId="77777777" w:rsidR="00E33EC6" w:rsidRDefault="00000000">
            <w:pPr>
              <w:spacing w:after="125" w:line="297" w:lineRule="exact"/>
              <w:ind w:left="177"/>
              <w:textAlignment w:val="baseline"/>
              <w:rPr>
                <w:rFonts w:ascii="Arial" w:eastAsia="Arial" w:hAnsi="Arial"/>
                <w:color w:val="000000"/>
                <w:sz w:val="24"/>
              </w:rPr>
            </w:pPr>
            <w:r>
              <w:rPr>
                <w:rFonts w:ascii="Arial" w:eastAsia="Arial" w:hAnsi="Arial"/>
                <w:color w:val="000000"/>
                <w:sz w:val="24"/>
              </w:rPr>
              <w:t>the Contract Rights of Third Parties Act 1999;</w:t>
            </w:r>
          </w:p>
        </w:tc>
      </w:tr>
      <w:tr w:rsidR="00E33EC6" w14:paraId="447B331D"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28C4E35A" w14:textId="77777777" w:rsidR="00E33EC6" w:rsidRDefault="00000000">
            <w:pPr>
              <w:spacing w:before="32" w:line="273" w:lineRule="exact"/>
              <w:textAlignment w:val="baseline"/>
              <w:rPr>
                <w:rFonts w:ascii="Arial" w:eastAsia="Arial" w:hAnsi="Arial"/>
                <w:b/>
                <w:color w:val="000000"/>
                <w:sz w:val="24"/>
              </w:rPr>
            </w:pPr>
            <w:r>
              <w:rPr>
                <w:rFonts w:ascii="Arial" w:eastAsia="Arial" w:hAnsi="Arial"/>
                <w:b/>
                <w:color w:val="000000"/>
                <w:sz w:val="24"/>
              </w:rPr>
              <w:t>“Data Protection Impact</w:t>
            </w:r>
          </w:p>
          <w:p w14:paraId="2452B1AA" w14:textId="77777777" w:rsidR="00E33EC6" w:rsidRDefault="00000000">
            <w:pPr>
              <w:spacing w:before="4" w:after="108" w:line="274" w:lineRule="exact"/>
              <w:textAlignment w:val="baseline"/>
              <w:rPr>
                <w:rFonts w:ascii="Arial" w:eastAsia="Arial" w:hAnsi="Arial"/>
                <w:b/>
                <w:color w:val="000000"/>
                <w:sz w:val="24"/>
              </w:rPr>
            </w:pPr>
            <w:r>
              <w:rPr>
                <w:rFonts w:ascii="Arial" w:eastAsia="Arial" w:hAnsi="Arial"/>
                <w:b/>
                <w:color w:val="000000"/>
                <w:sz w:val="24"/>
              </w:rPr>
              <w:t>Assessment”</w:t>
            </w:r>
          </w:p>
        </w:tc>
        <w:tc>
          <w:tcPr>
            <w:tcW w:w="7579" w:type="dxa"/>
            <w:tcBorders>
              <w:top w:val="single" w:sz="5" w:space="0" w:color="000000"/>
              <w:left w:val="single" w:sz="5" w:space="0" w:color="000000"/>
              <w:bottom w:val="single" w:sz="5" w:space="0" w:color="000000"/>
              <w:right w:val="single" w:sz="5" w:space="0" w:color="000000"/>
            </w:tcBorders>
          </w:tcPr>
          <w:p w14:paraId="1376828E" w14:textId="77777777" w:rsidR="00E33EC6" w:rsidRDefault="00000000">
            <w:pPr>
              <w:spacing w:after="365" w:line="297" w:lineRule="exact"/>
              <w:ind w:left="288" w:right="72" w:hanging="72"/>
              <w:textAlignment w:val="baseline"/>
              <w:rPr>
                <w:rFonts w:ascii="Arial" w:eastAsia="Arial" w:hAnsi="Arial"/>
                <w:color w:val="000000"/>
                <w:sz w:val="24"/>
              </w:rPr>
            </w:pPr>
            <w:r>
              <w:rPr>
                <w:rFonts w:ascii="Arial" w:eastAsia="Arial" w:hAnsi="Arial"/>
                <w:color w:val="000000"/>
                <w:sz w:val="24"/>
              </w:rPr>
              <w:t>an assessment by the Controller of the impact of the envisaged Processing on the protection of Personal Data;</w:t>
            </w:r>
          </w:p>
        </w:tc>
      </w:tr>
      <w:tr w:rsidR="00E33EC6" w14:paraId="14799FA5" w14:textId="77777777">
        <w:tblPrEx>
          <w:tblCellMar>
            <w:top w:w="0" w:type="dxa"/>
            <w:bottom w:w="0" w:type="dxa"/>
          </w:tblCellMar>
        </w:tblPrEx>
        <w:trPr>
          <w:trHeight w:hRule="exact" w:val="1262"/>
        </w:trPr>
        <w:tc>
          <w:tcPr>
            <w:tcW w:w="2184" w:type="dxa"/>
            <w:tcBorders>
              <w:top w:val="single" w:sz="5" w:space="0" w:color="000000"/>
              <w:left w:val="single" w:sz="5" w:space="0" w:color="000000"/>
              <w:bottom w:val="single" w:sz="5" w:space="0" w:color="000000"/>
              <w:right w:val="single" w:sz="5" w:space="0" w:color="000000"/>
            </w:tcBorders>
          </w:tcPr>
          <w:p w14:paraId="4564BBD9" w14:textId="77777777" w:rsidR="00E33EC6" w:rsidRDefault="00000000">
            <w:pPr>
              <w:spacing w:after="650" w:line="298" w:lineRule="exact"/>
              <w:textAlignment w:val="baseline"/>
              <w:rPr>
                <w:rFonts w:ascii="Arial" w:eastAsia="Arial" w:hAnsi="Arial"/>
                <w:b/>
                <w:color w:val="000000"/>
                <w:sz w:val="24"/>
              </w:rPr>
            </w:pPr>
            <w:r>
              <w:rPr>
                <w:rFonts w:ascii="Arial" w:eastAsia="Arial" w:hAnsi="Arial"/>
                <w:b/>
                <w:color w:val="000000"/>
                <w:sz w:val="24"/>
              </w:rPr>
              <w:t>"Data Protection Legislation"</w:t>
            </w:r>
          </w:p>
        </w:tc>
        <w:tc>
          <w:tcPr>
            <w:tcW w:w="7579" w:type="dxa"/>
            <w:tcBorders>
              <w:top w:val="single" w:sz="5" w:space="0" w:color="000000"/>
              <w:left w:val="single" w:sz="5" w:space="0" w:color="000000"/>
              <w:bottom w:val="single" w:sz="5" w:space="0" w:color="000000"/>
              <w:right w:val="single" w:sz="5" w:space="0" w:color="000000"/>
            </w:tcBorders>
          </w:tcPr>
          <w:p w14:paraId="44874547" w14:textId="77777777" w:rsidR="00E33EC6" w:rsidRDefault="00000000">
            <w:pPr>
              <w:spacing w:after="58"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(i)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E33EC6" w14:paraId="482CB2CB"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18EE312B" w14:textId="77777777" w:rsidR="00E33EC6" w:rsidRDefault="00000000">
            <w:pPr>
              <w:spacing w:after="93" w:line="298" w:lineRule="exact"/>
              <w:textAlignment w:val="baseline"/>
              <w:rPr>
                <w:rFonts w:ascii="Arial" w:eastAsia="Arial" w:hAnsi="Arial"/>
                <w:b/>
                <w:color w:val="000000"/>
                <w:sz w:val="24"/>
              </w:rPr>
            </w:pPr>
            <w:r>
              <w:rPr>
                <w:rFonts w:ascii="Arial" w:eastAsia="Arial" w:hAnsi="Arial"/>
                <w:b/>
                <w:color w:val="000000"/>
                <w:sz w:val="24"/>
              </w:rPr>
              <w:t>"Data Protection Officer"</w:t>
            </w:r>
          </w:p>
        </w:tc>
        <w:tc>
          <w:tcPr>
            <w:tcW w:w="7579" w:type="dxa"/>
            <w:tcBorders>
              <w:top w:val="single" w:sz="5" w:space="0" w:color="000000"/>
              <w:left w:val="single" w:sz="5" w:space="0" w:color="000000"/>
              <w:bottom w:val="single" w:sz="5" w:space="0" w:color="000000"/>
              <w:right w:val="single" w:sz="5" w:space="0" w:color="000000"/>
            </w:tcBorders>
          </w:tcPr>
          <w:p w14:paraId="04E10941" w14:textId="77777777" w:rsidR="00E33EC6" w:rsidRDefault="00000000">
            <w:pPr>
              <w:spacing w:after="394" w:line="297" w:lineRule="exact"/>
              <w:ind w:left="177"/>
              <w:textAlignment w:val="baseline"/>
              <w:rPr>
                <w:rFonts w:ascii="Arial" w:eastAsia="Arial" w:hAnsi="Arial"/>
                <w:color w:val="000000"/>
                <w:sz w:val="24"/>
              </w:rPr>
            </w:pPr>
            <w:r>
              <w:rPr>
                <w:rFonts w:ascii="Arial" w:eastAsia="Arial" w:hAnsi="Arial"/>
                <w:color w:val="000000"/>
                <w:sz w:val="24"/>
              </w:rPr>
              <w:t>has the meaning given to it in the GDPR;</w:t>
            </w:r>
          </w:p>
        </w:tc>
      </w:tr>
      <w:tr w:rsidR="00E33EC6" w14:paraId="4525F934" w14:textId="77777777">
        <w:tblPrEx>
          <w:tblCellMar>
            <w:top w:w="0" w:type="dxa"/>
            <w:bottom w:w="0" w:type="dxa"/>
          </w:tblCellMar>
        </w:tblPrEx>
        <w:trPr>
          <w:trHeight w:hRule="exact" w:val="427"/>
        </w:trPr>
        <w:tc>
          <w:tcPr>
            <w:tcW w:w="2184" w:type="dxa"/>
            <w:tcBorders>
              <w:top w:val="single" w:sz="5" w:space="0" w:color="000000"/>
              <w:left w:val="single" w:sz="5" w:space="0" w:color="000000"/>
              <w:bottom w:val="single" w:sz="5" w:space="0" w:color="000000"/>
              <w:right w:val="single" w:sz="5" w:space="0" w:color="000000"/>
            </w:tcBorders>
            <w:vAlign w:val="center"/>
          </w:tcPr>
          <w:p w14:paraId="75D3E7B7" w14:textId="77777777" w:rsidR="00E33EC6" w:rsidRDefault="00000000">
            <w:pPr>
              <w:spacing w:after="122" w:line="298" w:lineRule="exact"/>
              <w:ind w:left="9"/>
              <w:textAlignment w:val="baseline"/>
              <w:rPr>
                <w:rFonts w:ascii="Arial" w:eastAsia="Arial" w:hAnsi="Arial"/>
                <w:b/>
                <w:color w:val="000000"/>
                <w:sz w:val="24"/>
              </w:rPr>
            </w:pPr>
            <w:r>
              <w:rPr>
                <w:rFonts w:ascii="Arial" w:eastAsia="Arial" w:hAnsi="Arial"/>
                <w:b/>
                <w:color w:val="000000"/>
                <w:sz w:val="24"/>
              </w:rPr>
              <w:t>"Data Subject"</w:t>
            </w:r>
          </w:p>
        </w:tc>
        <w:tc>
          <w:tcPr>
            <w:tcW w:w="7579" w:type="dxa"/>
            <w:tcBorders>
              <w:top w:val="single" w:sz="5" w:space="0" w:color="000000"/>
              <w:left w:val="single" w:sz="5" w:space="0" w:color="000000"/>
              <w:bottom w:val="single" w:sz="5" w:space="0" w:color="000000"/>
              <w:right w:val="single" w:sz="5" w:space="0" w:color="000000"/>
            </w:tcBorders>
            <w:vAlign w:val="center"/>
          </w:tcPr>
          <w:p w14:paraId="5D6D4CBE" w14:textId="77777777" w:rsidR="00E33EC6" w:rsidRDefault="00000000">
            <w:pPr>
              <w:spacing w:after="125" w:line="297" w:lineRule="exact"/>
              <w:ind w:left="177"/>
              <w:textAlignment w:val="baseline"/>
              <w:rPr>
                <w:rFonts w:ascii="Arial" w:eastAsia="Arial" w:hAnsi="Arial"/>
                <w:color w:val="000000"/>
                <w:sz w:val="24"/>
              </w:rPr>
            </w:pPr>
            <w:r>
              <w:rPr>
                <w:rFonts w:ascii="Arial" w:eastAsia="Arial" w:hAnsi="Arial"/>
                <w:color w:val="000000"/>
                <w:sz w:val="24"/>
              </w:rPr>
              <w:t>has the meaning given to it in the GDPR;</w:t>
            </w:r>
          </w:p>
        </w:tc>
      </w:tr>
      <w:tr w:rsidR="00E33EC6" w14:paraId="55D1C9E6" w14:textId="77777777">
        <w:tblPrEx>
          <w:tblCellMar>
            <w:top w:w="0" w:type="dxa"/>
            <w:bottom w:w="0" w:type="dxa"/>
          </w:tblCellMar>
        </w:tblPrEx>
        <w:trPr>
          <w:trHeight w:hRule="exact" w:val="427"/>
        </w:trPr>
        <w:tc>
          <w:tcPr>
            <w:tcW w:w="2184" w:type="dxa"/>
            <w:tcBorders>
              <w:top w:val="single" w:sz="5" w:space="0" w:color="000000"/>
              <w:left w:val="single" w:sz="5" w:space="0" w:color="000000"/>
              <w:bottom w:val="single" w:sz="5" w:space="0" w:color="000000"/>
              <w:right w:val="single" w:sz="5" w:space="0" w:color="000000"/>
            </w:tcBorders>
          </w:tcPr>
          <w:p w14:paraId="5CD6141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top w:val="single" w:sz="5" w:space="0" w:color="000000"/>
              <w:left w:val="single" w:sz="5" w:space="0" w:color="000000"/>
              <w:bottom w:val="single" w:sz="5" w:space="0" w:color="000000"/>
              <w:right w:val="single" w:sz="5" w:space="0" w:color="000000"/>
            </w:tcBorders>
          </w:tcPr>
          <w:p w14:paraId="1BCE564F"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4C9B8124"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6C3B550B" w14:textId="77777777" w:rsidR="00E33EC6" w:rsidRDefault="00000000">
            <w:pPr>
              <w:spacing w:after="376" w:line="298" w:lineRule="exact"/>
              <w:textAlignment w:val="baseline"/>
              <w:rPr>
                <w:rFonts w:ascii="Arial" w:eastAsia="Arial" w:hAnsi="Arial"/>
                <w:b/>
                <w:color w:val="000000"/>
                <w:sz w:val="24"/>
              </w:rPr>
            </w:pPr>
            <w:r>
              <w:rPr>
                <w:rFonts w:ascii="Arial" w:eastAsia="Arial" w:hAnsi="Arial"/>
                <w:b/>
                <w:color w:val="000000"/>
                <w:sz w:val="24"/>
              </w:rPr>
              <w:t>"Data Subject Access Request"</w:t>
            </w:r>
          </w:p>
        </w:tc>
        <w:tc>
          <w:tcPr>
            <w:tcW w:w="7579" w:type="dxa"/>
            <w:tcBorders>
              <w:top w:val="single" w:sz="5" w:space="0" w:color="000000"/>
              <w:left w:val="single" w:sz="5" w:space="0" w:color="000000"/>
              <w:bottom w:val="single" w:sz="5" w:space="0" w:color="000000"/>
              <w:right w:val="single" w:sz="5" w:space="0" w:color="000000"/>
            </w:tcBorders>
          </w:tcPr>
          <w:p w14:paraId="3B3A74B1" w14:textId="77777777" w:rsidR="00E33EC6" w:rsidRDefault="00000000">
            <w:pPr>
              <w:spacing w:after="81"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a request made by, or on behalf of, a Data Subject in accordance with rights granted pursuant to the Data Protection Legislation to access their Personal Data;</w:t>
            </w:r>
          </w:p>
        </w:tc>
      </w:tr>
      <w:tr w:rsidR="00E33EC6" w14:paraId="6A326831"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04B62FED" w14:textId="77777777" w:rsidR="00E33EC6" w:rsidRDefault="00000000">
            <w:pPr>
              <w:spacing w:after="670" w:line="298" w:lineRule="exact"/>
              <w:ind w:left="9"/>
              <w:textAlignment w:val="baseline"/>
              <w:rPr>
                <w:rFonts w:ascii="Arial" w:eastAsia="Arial" w:hAnsi="Arial"/>
                <w:b/>
                <w:color w:val="000000"/>
                <w:sz w:val="24"/>
              </w:rPr>
            </w:pPr>
            <w:r>
              <w:rPr>
                <w:rFonts w:ascii="Arial" w:eastAsia="Arial" w:hAnsi="Arial"/>
                <w:b/>
                <w:color w:val="000000"/>
                <w:sz w:val="24"/>
              </w:rPr>
              <w:t>"Deductions"</w:t>
            </w:r>
          </w:p>
        </w:tc>
        <w:tc>
          <w:tcPr>
            <w:tcW w:w="7579" w:type="dxa"/>
            <w:tcBorders>
              <w:top w:val="single" w:sz="5" w:space="0" w:color="000000"/>
              <w:left w:val="single" w:sz="5" w:space="0" w:color="000000"/>
              <w:bottom w:val="single" w:sz="5" w:space="0" w:color="000000"/>
              <w:right w:val="single" w:sz="5" w:space="0" w:color="000000"/>
            </w:tcBorders>
          </w:tcPr>
          <w:p w14:paraId="5C595583" w14:textId="77777777" w:rsidR="00E33EC6" w:rsidRDefault="00000000">
            <w:pPr>
              <w:spacing w:after="77"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all Service Credits, Delay Payments (if applicable), or any other deduction which the Buyer is paid or is payable to the Buyer under an Order Contract;</w:t>
            </w:r>
          </w:p>
        </w:tc>
      </w:tr>
      <w:tr w:rsidR="00E33EC6" w14:paraId="1DD62996" w14:textId="77777777">
        <w:tblPrEx>
          <w:tblCellMar>
            <w:top w:w="0" w:type="dxa"/>
            <w:bottom w:w="0" w:type="dxa"/>
          </w:tblCellMar>
        </w:tblPrEx>
        <w:trPr>
          <w:trHeight w:hRule="exact" w:val="2108"/>
        </w:trPr>
        <w:tc>
          <w:tcPr>
            <w:tcW w:w="2184" w:type="dxa"/>
            <w:tcBorders>
              <w:top w:val="single" w:sz="5" w:space="0" w:color="000000"/>
              <w:left w:val="single" w:sz="5" w:space="0" w:color="000000"/>
              <w:bottom w:val="single" w:sz="5" w:space="0" w:color="000000"/>
              <w:right w:val="single" w:sz="5" w:space="0" w:color="000000"/>
            </w:tcBorders>
          </w:tcPr>
          <w:p w14:paraId="2AD40555" w14:textId="77777777" w:rsidR="00E33EC6" w:rsidRDefault="00000000">
            <w:pPr>
              <w:spacing w:after="1792" w:line="298" w:lineRule="exact"/>
              <w:ind w:left="9"/>
              <w:textAlignment w:val="baseline"/>
              <w:rPr>
                <w:rFonts w:ascii="Arial" w:eastAsia="Arial" w:hAnsi="Arial"/>
                <w:b/>
                <w:color w:val="000000"/>
                <w:sz w:val="24"/>
              </w:rPr>
            </w:pPr>
            <w:r>
              <w:rPr>
                <w:rFonts w:ascii="Arial" w:eastAsia="Arial" w:hAnsi="Arial"/>
                <w:b/>
                <w:color w:val="000000"/>
                <w:sz w:val="24"/>
              </w:rPr>
              <w:t>"Default"</w:t>
            </w:r>
          </w:p>
        </w:tc>
        <w:tc>
          <w:tcPr>
            <w:tcW w:w="7579" w:type="dxa"/>
            <w:tcBorders>
              <w:top w:val="single" w:sz="5" w:space="0" w:color="000000"/>
              <w:left w:val="single" w:sz="5" w:space="0" w:color="000000"/>
              <w:bottom w:val="single" w:sz="5" w:space="0" w:color="000000"/>
              <w:right w:val="single" w:sz="5" w:space="0" w:color="000000"/>
            </w:tcBorders>
          </w:tcPr>
          <w:p w14:paraId="22DD4614" w14:textId="77777777" w:rsidR="00E33EC6" w:rsidRDefault="00000000">
            <w:pPr>
              <w:spacing w:after="10" w:line="297" w:lineRule="exact"/>
              <w:ind w:left="288" w:right="108" w:hanging="72"/>
              <w:jc w:val="both"/>
              <w:textAlignment w:val="baseline"/>
              <w:rPr>
                <w:rFonts w:ascii="Arial" w:eastAsia="Arial" w:hAnsi="Arial"/>
                <w:color w:val="000000"/>
                <w:spacing w:val="-1"/>
                <w:sz w:val="24"/>
              </w:rPr>
            </w:pPr>
            <w:r>
              <w:rPr>
                <w:rFonts w:ascii="Arial" w:eastAsia="Arial" w:hAnsi="Arial"/>
                <w:color w:val="000000"/>
                <w:spacing w:val="-1"/>
                <w:sz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E33EC6" w14:paraId="7834C15A"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3C061B6F" w14:textId="77777777" w:rsidR="00E33EC6" w:rsidRDefault="00000000">
            <w:pPr>
              <w:spacing w:line="298" w:lineRule="exact"/>
              <w:textAlignment w:val="baseline"/>
              <w:rPr>
                <w:rFonts w:ascii="Arial" w:eastAsia="Arial" w:hAnsi="Arial"/>
                <w:b/>
                <w:color w:val="000000"/>
                <w:sz w:val="24"/>
              </w:rPr>
            </w:pPr>
            <w:r>
              <w:rPr>
                <w:rFonts w:ascii="Arial" w:eastAsia="Arial" w:hAnsi="Arial"/>
                <w:b/>
                <w:color w:val="000000"/>
                <w:sz w:val="24"/>
              </w:rPr>
              <w:t>"Default</w:t>
            </w:r>
          </w:p>
          <w:p w14:paraId="51575727" w14:textId="77777777" w:rsidR="00E33EC6" w:rsidRDefault="00000000">
            <w:pPr>
              <w:spacing w:after="84" w:line="297" w:lineRule="exact"/>
              <w:textAlignment w:val="baseline"/>
              <w:rPr>
                <w:rFonts w:ascii="Arial" w:eastAsia="Arial" w:hAnsi="Arial"/>
                <w:b/>
                <w:color w:val="000000"/>
                <w:sz w:val="24"/>
              </w:rPr>
            </w:pPr>
            <w:r>
              <w:rPr>
                <w:rFonts w:ascii="Arial" w:eastAsia="Arial" w:hAnsi="Arial"/>
                <w:b/>
                <w:color w:val="000000"/>
                <w:sz w:val="24"/>
              </w:rPr>
              <w:t xml:space="preserve">Management </w:t>
            </w:r>
            <w:r>
              <w:rPr>
                <w:rFonts w:ascii="Arial" w:eastAsia="Arial" w:hAnsi="Arial"/>
                <w:b/>
                <w:color w:val="000000"/>
                <w:sz w:val="24"/>
              </w:rPr>
              <w:br/>
              <w:t>Levy"</w:t>
            </w:r>
          </w:p>
        </w:tc>
        <w:tc>
          <w:tcPr>
            <w:tcW w:w="7579" w:type="dxa"/>
            <w:tcBorders>
              <w:top w:val="single" w:sz="5" w:space="0" w:color="000000"/>
              <w:left w:val="single" w:sz="5" w:space="0" w:color="000000"/>
              <w:bottom w:val="single" w:sz="5" w:space="0" w:color="000000"/>
              <w:right w:val="single" w:sz="5" w:space="0" w:color="000000"/>
            </w:tcBorders>
          </w:tcPr>
          <w:p w14:paraId="1EB7473D" w14:textId="77777777" w:rsidR="00E33EC6" w:rsidRDefault="00000000">
            <w:pPr>
              <w:spacing w:after="385" w:line="297" w:lineRule="exact"/>
              <w:ind w:left="288" w:right="72" w:hanging="72"/>
              <w:textAlignment w:val="baseline"/>
              <w:rPr>
                <w:rFonts w:ascii="Arial" w:eastAsia="Arial" w:hAnsi="Arial"/>
                <w:color w:val="000000"/>
                <w:sz w:val="24"/>
              </w:rPr>
            </w:pPr>
            <w:r>
              <w:rPr>
                <w:rFonts w:ascii="Arial" w:eastAsia="Arial" w:hAnsi="Arial"/>
                <w:color w:val="000000"/>
                <w:sz w:val="24"/>
              </w:rPr>
              <w:t>has the meaning given to it in Paragraph 8.1.1 of DPS Schedule 5 (Management Levy and Information);</w:t>
            </w:r>
          </w:p>
        </w:tc>
      </w:tr>
      <w:tr w:rsidR="00E33EC6" w14:paraId="46D533EB"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1AEAA3DE" w14:textId="77777777" w:rsidR="00E33EC6" w:rsidRDefault="00000000">
            <w:pPr>
              <w:spacing w:after="659" w:line="298" w:lineRule="exact"/>
              <w:ind w:left="9"/>
              <w:textAlignment w:val="baseline"/>
              <w:rPr>
                <w:rFonts w:ascii="Arial" w:eastAsia="Arial" w:hAnsi="Arial"/>
                <w:b/>
                <w:color w:val="000000"/>
                <w:sz w:val="24"/>
              </w:rPr>
            </w:pPr>
            <w:r>
              <w:rPr>
                <w:rFonts w:ascii="Arial" w:eastAsia="Arial" w:hAnsi="Arial"/>
                <w:b/>
                <w:color w:val="000000"/>
                <w:sz w:val="24"/>
              </w:rPr>
              <w:t>"Delay Payments"</w:t>
            </w:r>
          </w:p>
        </w:tc>
        <w:tc>
          <w:tcPr>
            <w:tcW w:w="7579" w:type="dxa"/>
            <w:tcBorders>
              <w:top w:val="single" w:sz="5" w:space="0" w:color="000000"/>
              <w:left w:val="single" w:sz="5" w:space="0" w:color="000000"/>
              <w:bottom w:val="single" w:sz="5" w:space="0" w:color="000000"/>
              <w:right w:val="single" w:sz="5" w:space="0" w:color="000000"/>
            </w:tcBorders>
          </w:tcPr>
          <w:p w14:paraId="369D2D07" w14:textId="77777777" w:rsidR="00E33EC6" w:rsidRDefault="00000000">
            <w:pPr>
              <w:spacing w:after="67"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the amounts (if any) payable by the Supplier to the Buyer in respect of a delay in respect of a Milestone as specified in the Mobilisation Plan;</w:t>
            </w:r>
          </w:p>
        </w:tc>
      </w:tr>
      <w:tr w:rsidR="00E33EC6" w14:paraId="2F06197E" w14:textId="77777777">
        <w:tblPrEx>
          <w:tblCellMar>
            <w:top w:w="0" w:type="dxa"/>
            <w:bottom w:w="0" w:type="dxa"/>
          </w:tblCellMar>
        </w:tblPrEx>
        <w:trPr>
          <w:trHeight w:hRule="exact" w:val="705"/>
        </w:trPr>
        <w:tc>
          <w:tcPr>
            <w:tcW w:w="2184" w:type="dxa"/>
            <w:tcBorders>
              <w:top w:val="single" w:sz="5" w:space="0" w:color="000000"/>
              <w:left w:val="single" w:sz="5" w:space="0" w:color="000000"/>
              <w:bottom w:val="single" w:sz="5" w:space="0" w:color="000000"/>
              <w:right w:val="single" w:sz="5" w:space="0" w:color="000000"/>
            </w:tcBorders>
          </w:tcPr>
          <w:p w14:paraId="7C35980F" w14:textId="77777777" w:rsidR="00E33EC6" w:rsidRDefault="00000000">
            <w:pPr>
              <w:spacing w:after="386" w:line="298" w:lineRule="exact"/>
              <w:ind w:left="9"/>
              <w:textAlignment w:val="baseline"/>
              <w:rPr>
                <w:rFonts w:ascii="Arial" w:eastAsia="Arial" w:hAnsi="Arial"/>
                <w:b/>
                <w:color w:val="000000"/>
                <w:sz w:val="24"/>
              </w:rPr>
            </w:pPr>
            <w:r>
              <w:rPr>
                <w:rFonts w:ascii="Arial" w:eastAsia="Arial" w:hAnsi="Arial"/>
                <w:b/>
                <w:color w:val="000000"/>
                <w:sz w:val="24"/>
              </w:rPr>
              <w:t>"Deliverables"</w:t>
            </w:r>
          </w:p>
        </w:tc>
        <w:tc>
          <w:tcPr>
            <w:tcW w:w="7579" w:type="dxa"/>
            <w:tcBorders>
              <w:top w:val="single" w:sz="5" w:space="0" w:color="000000"/>
              <w:left w:val="single" w:sz="5" w:space="0" w:color="000000"/>
              <w:bottom w:val="single" w:sz="5" w:space="0" w:color="000000"/>
              <w:right w:val="single" w:sz="5" w:space="0" w:color="000000"/>
            </w:tcBorders>
          </w:tcPr>
          <w:p w14:paraId="2F17618D" w14:textId="77777777" w:rsidR="00E33EC6" w:rsidRDefault="00000000">
            <w:pPr>
              <w:spacing w:after="91" w:line="297" w:lineRule="exact"/>
              <w:ind w:left="288" w:right="36" w:hanging="72"/>
              <w:textAlignment w:val="baseline"/>
              <w:rPr>
                <w:rFonts w:ascii="Arial" w:eastAsia="Arial" w:hAnsi="Arial"/>
                <w:color w:val="000000"/>
                <w:sz w:val="24"/>
              </w:rPr>
            </w:pPr>
            <w:r>
              <w:rPr>
                <w:rFonts w:ascii="Arial" w:eastAsia="Arial" w:hAnsi="Arial"/>
                <w:color w:val="000000"/>
                <w:sz w:val="24"/>
              </w:rPr>
              <w:t>Goods and/or Services that may be ordered under the Contract including the Documentation;</w:t>
            </w:r>
          </w:p>
        </w:tc>
      </w:tr>
      <w:tr w:rsidR="00E33EC6" w14:paraId="50A9012F" w14:textId="77777777">
        <w:tblPrEx>
          <w:tblCellMar>
            <w:top w:w="0" w:type="dxa"/>
            <w:bottom w:w="0" w:type="dxa"/>
          </w:tblCellMar>
        </w:tblPrEx>
        <w:trPr>
          <w:trHeight w:hRule="exact" w:val="1820"/>
        </w:trPr>
        <w:tc>
          <w:tcPr>
            <w:tcW w:w="2184" w:type="dxa"/>
            <w:tcBorders>
              <w:top w:val="single" w:sz="5" w:space="0" w:color="000000"/>
              <w:left w:val="single" w:sz="5" w:space="0" w:color="000000"/>
              <w:bottom w:val="single" w:sz="5" w:space="0" w:color="000000"/>
              <w:right w:val="single" w:sz="5" w:space="0" w:color="000000"/>
            </w:tcBorders>
          </w:tcPr>
          <w:p w14:paraId="180CC441" w14:textId="77777777" w:rsidR="00E33EC6" w:rsidRDefault="00000000">
            <w:pPr>
              <w:spacing w:after="1509" w:line="298" w:lineRule="exact"/>
              <w:ind w:left="9"/>
              <w:textAlignment w:val="baseline"/>
              <w:rPr>
                <w:rFonts w:ascii="Arial" w:eastAsia="Arial" w:hAnsi="Arial"/>
                <w:b/>
                <w:color w:val="000000"/>
                <w:sz w:val="24"/>
              </w:rPr>
            </w:pPr>
            <w:r>
              <w:rPr>
                <w:rFonts w:ascii="Arial" w:eastAsia="Arial" w:hAnsi="Arial"/>
                <w:b/>
                <w:color w:val="000000"/>
                <w:sz w:val="24"/>
              </w:rPr>
              <w:t>"Delivery"</w:t>
            </w:r>
          </w:p>
        </w:tc>
        <w:tc>
          <w:tcPr>
            <w:tcW w:w="7579" w:type="dxa"/>
            <w:tcBorders>
              <w:top w:val="single" w:sz="5" w:space="0" w:color="000000"/>
              <w:left w:val="single" w:sz="5" w:space="0" w:color="000000"/>
              <w:bottom w:val="single" w:sz="5" w:space="0" w:color="000000"/>
              <w:right w:val="single" w:sz="5" w:space="0" w:color="000000"/>
            </w:tcBorders>
          </w:tcPr>
          <w:p w14:paraId="3CD19E0C" w14:textId="77777777" w:rsidR="00E33EC6" w:rsidRDefault="00000000">
            <w:pPr>
              <w:spacing w:after="21"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delivery of the relevant Deliverable or Milestone in accordance with the terms of an Order Contract as confirmed and accepted by the Buyer by either (a) confirmation in writing to the Supplier; or (b) where Order Schedule 13 (Implementation Plan and Testing) is used, issue by the Buyer of a Satisfaction Certificate. "</w:t>
            </w:r>
            <w:r>
              <w:rPr>
                <w:rFonts w:ascii="Arial" w:eastAsia="Arial" w:hAnsi="Arial"/>
                <w:b/>
                <w:color w:val="000000"/>
                <w:sz w:val="24"/>
              </w:rPr>
              <w:t>Deliver</w:t>
            </w:r>
            <w:r>
              <w:rPr>
                <w:rFonts w:ascii="Arial" w:eastAsia="Arial" w:hAnsi="Arial"/>
                <w:color w:val="000000"/>
                <w:sz w:val="24"/>
              </w:rPr>
              <w:t>" and "</w:t>
            </w:r>
            <w:r>
              <w:rPr>
                <w:rFonts w:ascii="Arial" w:eastAsia="Arial" w:hAnsi="Arial"/>
                <w:b/>
                <w:color w:val="000000"/>
                <w:sz w:val="24"/>
              </w:rPr>
              <w:t>Delivered</w:t>
            </w:r>
            <w:r>
              <w:rPr>
                <w:rFonts w:ascii="Arial" w:eastAsia="Arial" w:hAnsi="Arial"/>
                <w:color w:val="000000"/>
                <w:sz w:val="24"/>
              </w:rPr>
              <w:t>" shall be construed accordingly;</w:t>
            </w:r>
          </w:p>
        </w:tc>
      </w:tr>
    </w:tbl>
    <w:p w14:paraId="7E9F4535" w14:textId="77777777" w:rsidR="00E33EC6" w:rsidRDefault="00E33EC6">
      <w:pPr>
        <w:spacing w:after="73" w:line="20" w:lineRule="exact"/>
      </w:pPr>
    </w:p>
    <w:p w14:paraId="3F2EF9FD"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083942F1"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8 Model Version: v1.1</w:t>
      </w:r>
    </w:p>
    <w:p w14:paraId="17C9DDD6" w14:textId="77777777" w:rsidR="00E33EC6" w:rsidRDefault="00E33EC6">
      <w:pPr>
        <w:sectPr w:rsidR="00E33EC6">
          <w:pgSz w:w="11909" w:h="16838"/>
          <w:pgMar w:top="180" w:right="689" w:bottom="342" w:left="320" w:header="720" w:footer="720" w:gutter="0"/>
          <w:cols w:space="720"/>
        </w:sectPr>
      </w:pPr>
    </w:p>
    <w:p w14:paraId="36501CC1"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3A6BF2ED"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30" w:type="dxa"/>
        <w:tblLayout w:type="fixed"/>
        <w:tblCellMar>
          <w:left w:w="0" w:type="dxa"/>
          <w:right w:w="0" w:type="dxa"/>
        </w:tblCellMar>
        <w:tblLook w:val="04A0" w:firstRow="1" w:lastRow="0" w:firstColumn="1" w:lastColumn="0" w:noHBand="0" w:noVBand="1"/>
      </w:tblPr>
      <w:tblGrid>
        <w:gridCol w:w="2184"/>
        <w:gridCol w:w="7569"/>
      </w:tblGrid>
      <w:tr w:rsidR="00E33EC6" w14:paraId="564BA800" w14:textId="77777777">
        <w:tblPrEx>
          <w:tblCellMar>
            <w:top w:w="0" w:type="dxa"/>
            <w:bottom w:w="0" w:type="dxa"/>
          </w:tblCellMar>
        </w:tblPrEx>
        <w:trPr>
          <w:trHeight w:hRule="exact" w:val="624"/>
        </w:trPr>
        <w:tc>
          <w:tcPr>
            <w:tcW w:w="2184" w:type="dxa"/>
            <w:tcBorders>
              <w:top w:val="single" w:sz="5" w:space="0" w:color="000000"/>
              <w:left w:val="single" w:sz="5" w:space="0" w:color="000000"/>
              <w:bottom w:val="single" w:sz="5" w:space="0" w:color="000000"/>
              <w:right w:val="single" w:sz="5" w:space="0" w:color="000000"/>
            </w:tcBorders>
          </w:tcPr>
          <w:p w14:paraId="5A534DA1" w14:textId="77777777" w:rsidR="00E33EC6" w:rsidRDefault="00000000">
            <w:pPr>
              <w:spacing w:after="325" w:line="298" w:lineRule="exact"/>
              <w:ind w:right="1013"/>
              <w:jc w:val="right"/>
              <w:textAlignment w:val="baseline"/>
              <w:rPr>
                <w:rFonts w:ascii="Arial" w:eastAsia="Arial" w:hAnsi="Arial"/>
                <w:b/>
                <w:color w:val="000000"/>
                <w:spacing w:val="-11"/>
                <w:sz w:val="24"/>
              </w:rPr>
            </w:pPr>
            <w:r>
              <w:rPr>
                <w:rFonts w:ascii="Arial" w:eastAsia="Arial" w:hAnsi="Arial"/>
                <w:b/>
                <w:color w:val="000000"/>
                <w:spacing w:val="-11"/>
                <w:sz w:val="24"/>
              </w:rPr>
              <w:t>"Disaster"</w:t>
            </w:r>
          </w:p>
        </w:tc>
        <w:tc>
          <w:tcPr>
            <w:tcW w:w="7569" w:type="dxa"/>
            <w:tcBorders>
              <w:top w:val="single" w:sz="5" w:space="0" w:color="000000"/>
              <w:left w:val="single" w:sz="5" w:space="0" w:color="000000"/>
              <w:bottom w:val="single" w:sz="5" w:space="0" w:color="000000"/>
              <w:right w:val="single" w:sz="5" w:space="0" w:color="000000"/>
            </w:tcBorders>
          </w:tcPr>
          <w:p w14:paraId="48D60A08" w14:textId="77777777" w:rsidR="00E33EC6" w:rsidRDefault="00000000">
            <w:pPr>
              <w:spacing w:after="25" w:line="299" w:lineRule="exact"/>
              <w:ind w:left="288" w:right="36" w:hanging="72"/>
              <w:textAlignment w:val="baseline"/>
              <w:rPr>
                <w:rFonts w:ascii="Arial" w:eastAsia="Arial" w:hAnsi="Arial"/>
                <w:color w:val="000000"/>
                <w:sz w:val="24"/>
              </w:rPr>
            </w:pPr>
            <w:r>
              <w:rPr>
                <w:rFonts w:ascii="Arial" w:eastAsia="Arial" w:hAnsi="Arial"/>
                <w:color w:val="000000"/>
                <w:sz w:val="24"/>
              </w:rPr>
              <w:t>the occurrence of one or more events which, either separately or cumulatively, mean that the Deliverables, or a material part thereof</w:t>
            </w:r>
          </w:p>
        </w:tc>
      </w:tr>
    </w:tbl>
    <w:p w14:paraId="2F78F2B3" w14:textId="77777777" w:rsidR="00E33EC6" w:rsidRDefault="00E33EC6">
      <w:pPr>
        <w:spacing w:after="249" w:line="20" w:lineRule="exact"/>
      </w:pP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269F7A53"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4E0389AE"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top w:val="single" w:sz="5" w:space="0" w:color="000000"/>
              <w:left w:val="single" w:sz="5" w:space="0" w:color="000000"/>
              <w:bottom w:val="single" w:sz="5" w:space="0" w:color="000000"/>
              <w:right w:val="single" w:sz="5" w:space="0" w:color="000000"/>
            </w:tcBorders>
          </w:tcPr>
          <w:p w14:paraId="78C5AB14" w14:textId="77777777" w:rsidR="00E33EC6" w:rsidRDefault="00000000">
            <w:pPr>
              <w:tabs>
                <w:tab w:val="left" w:pos="792"/>
                <w:tab w:val="right" w:pos="7488"/>
              </w:tabs>
              <w:spacing w:line="294" w:lineRule="exact"/>
              <w:ind w:right="62"/>
              <w:jc w:val="right"/>
              <w:textAlignment w:val="baseline"/>
              <w:rPr>
                <w:rFonts w:ascii="Arial" w:eastAsia="Arial" w:hAnsi="Arial"/>
                <w:color w:val="000000"/>
                <w:sz w:val="24"/>
              </w:rPr>
            </w:pPr>
            <w:r>
              <w:rPr>
                <w:rFonts w:ascii="Arial" w:eastAsia="Arial" w:hAnsi="Arial"/>
                <w:color w:val="000000"/>
                <w:sz w:val="24"/>
              </w:rPr>
              <w:t>will</w:t>
            </w:r>
            <w:r>
              <w:rPr>
                <w:rFonts w:ascii="Arial" w:eastAsia="Arial" w:hAnsi="Arial"/>
                <w:color w:val="000000"/>
                <w:sz w:val="24"/>
              </w:rPr>
              <w:tab/>
              <w:t>be unavailable (or could</w:t>
            </w:r>
            <w:r>
              <w:rPr>
                <w:rFonts w:ascii="Arial" w:eastAsia="Arial" w:hAnsi="Arial"/>
                <w:color w:val="000000"/>
                <w:sz w:val="24"/>
              </w:rPr>
              <w:tab/>
              <w:t>reasonably be anticipated to be</w:t>
            </w:r>
          </w:p>
          <w:p w14:paraId="52411A6C" w14:textId="77777777" w:rsidR="00E33EC6" w:rsidRDefault="00000000">
            <w:pPr>
              <w:spacing w:before="5" w:after="66" w:line="296" w:lineRule="exact"/>
              <w:ind w:left="288" w:right="108"/>
              <w:jc w:val="both"/>
              <w:textAlignment w:val="baseline"/>
              <w:rPr>
                <w:rFonts w:ascii="Arial" w:eastAsia="Arial" w:hAnsi="Arial"/>
                <w:color w:val="000000"/>
                <w:sz w:val="24"/>
              </w:rPr>
            </w:pPr>
            <w:r>
              <w:rPr>
                <w:rFonts w:ascii="Arial" w:eastAsia="Arial" w:hAnsi="Arial"/>
                <w:color w:val="000000"/>
                <w:sz w:val="24"/>
              </w:rPr>
              <w:t xml:space="preserve">unavailable) for the period specified in the Order Form (for the purposes of this definition the </w:t>
            </w:r>
            <w:r>
              <w:rPr>
                <w:rFonts w:ascii="Arial" w:eastAsia="Arial" w:hAnsi="Arial"/>
                <w:b/>
                <w:color w:val="000000"/>
                <w:sz w:val="24"/>
              </w:rPr>
              <w:t>"Disaster Period</w:t>
            </w:r>
            <w:r>
              <w:rPr>
                <w:rFonts w:ascii="Arial" w:eastAsia="Arial" w:hAnsi="Arial"/>
                <w:color w:val="000000"/>
                <w:sz w:val="24"/>
              </w:rPr>
              <w:t>");</w:t>
            </w:r>
          </w:p>
        </w:tc>
      </w:tr>
      <w:tr w:rsidR="00E33EC6" w14:paraId="631F58F1"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4F249ADE" w14:textId="77777777" w:rsidR="00E33EC6" w:rsidRDefault="00000000">
            <w:pPr>
              <w:spacing w:after="378" w:line="299" w:lineRule="exact"/>
              <w:textAlignment w:val="baseline"/>
              <w:rPr>
                <w:rFonts w:ascii="Arial" w:eastAsia="Arial" w:hAnsi="Arial"/>
                <w:b/>
                <w:color w:val="000000"/>
                <w:sz w:val="24"/>
              </w:rPr>
            </w:pPr>
            <w:r>
              <w:rPr>
                <w:rFonts w:ascii="Arial" w:eastAsia="Arial" w:hAnsi="Arial"/>
                <w:b/>
                <w:color w:val="000000"/>
                <w:sz w:val="24"/>
              </w:rPr>
              <w:t xml:space="preserve">"Disclosing </w:t>
            </w:r>
            <w:r>
              <w:rPr>
                <w:rFonts w:ascii="Arial" w:eastAsia="Arial" w:hAnsi="Arial"/>
                <w:b/>
                <w:color w:val="000000"/>
                <w:sz w:val="24"/>
              </w:rPr>
              <w:br/>
              <w:t>Party"</w:t>
            </w:r>
          </w:p>
        </w:tc>
        <w:tc>
          <w:tcPr>
            <w:tcW w:w="7579" w:type="dxa"/>
            <w:tcBorders>
              <w:top w:val="single" w:sz="5" w:space="0" w:color="000000"/>
              <w:left w:val="single" w:sz="5" w:space="0" w:color="000000"/>
              <w:bottom w:val="single" w:sz="5" w:space="0" w:color="000000"/>
              <w:right w:val="single" w:sz="5" w:space="0" w:color="000000"/>
            </w:tcBorders>
          </w:tcPr>
          <w:p w14:paraId="4A5612E3" w14:textId="77777777" w:rsidR="00E33EC6" w:rsidRDefault="00000000">
            <w:pPr>
              <w:spacing w:after="83" w:line="294" w:lineRule="exact"/>
              <w:ind w:left="288" w:right="108" w:hanging="72"/>
              <w:jc w:val="both"/>
              <w:textAlignment w:val="baseline"/>
              <w:rPr>
                <w:rFonts w:ascii="Arial" w:eastAsia="Arial" w:hAnsi="Arial"/>
                <w:color w:val="000000"/>
                <w:sz w:val="24"/>
              </w:rPr>
            </w:pPr>
            <w:r>
              <w:rPr>
                <w:rFonts w:ascii="Arial" w:eastAsia="Arial" w:hAnsi="Arial"/>
                <w:color w:val="000000"/>
                <w:sz w:val="24"/>
              </w:rPr>
              <w:t>the Party directly or indirectly providing Confidential Information to the other Party in accordance with Clause 15 (What you must keep confidential);</w:t>
            </w:r>
          </w:p>
        </w:tc>
      </w:tr>
      <w:tr w:rsidR="00E33EC6" w14:paraId="4B74FB8E" w14:textId="77777777">
        <w:tblPrEx>
          <w:tblCellMar>
            <w:top w:w="0" w:type="dxa"/>
            <w:bottom w:w="0" w:type="dxa"/>
          </w:tblCellMar>
        </w:tblPrEx>
        <w:trPr>
          <w:trHeight w:hRule="exact" w:val="1810"/>
        </w:trPr>
        <w:tc>
          <w:tcPr>
            <w:tcW w:w="2184" w:type="dxa"/>
            <w:tcBorders>
              <w:top w:val="single" w:sz="5" w:space="0" w:color="000000"/>
              <w:left w:val="single" w:sz="5" w:space="0" w:color="000000"/>
              <w:bottom w:val="single" w:sz="5" w:space="0" w:color="000000"/>
              <w:right w:val="single" w:sz="5" w:space="0" w:color="000000"/>
            </w:tcBorders>
          </w:tcPr>
          <w:p w14:paraId="44A40485" w14:textId="77777777" w:rsidR="00E33EC6" w:rsidRDefault="00000000">
            <w:pPr>
              <w:spacing w:after="1511" w:line="298" w:lineRule="exact"/>
              <w:ind w:left="19"/>
              <w:textAlignment w:val="baseline"/>
              <w:rPr>
                <w:rFonts w:ascii="Arial" w:eastAsia="Arial" w:hAnsi="Arial"/>
                <w:b/>
                <w:color w:val="000000"/>
                <w:sz w:val="24"/>
              </w:rPr>
            </w:pPr>
            <w:r>
              <w:rPr>
                <w:rFonts w:ascii="Arial" w:eastAsia="Arial" w:hAnsi="Arial"/>
                <w:b/>
                <w:color w:val="000000"/>
                <w:sz w:val="24"/>
              </w:rPr>
              <w:t>"Dispute"</w:t>
            </w:r>
          </w:p>
        </w:tc>
        <w:tc>
          <w:tcPr>
            <w:tcW w:w="7579" w:type="dxa"/>
            <w:tcBorders>
              <w:top w:val="single" w:sz="5" w:space="0" w:color="000000"/>
              <w:left w:val="single" w:sz="5" w:space="0" w:color="000000"/>
              <w:bottom w:val="single" w:sz="5" w:space="0" w:color="000000"/>
              <w:right w:val="single" w:sz="5" w:space="0" w:color="000000"/>
            </w:tcBorders>
          </w:tcPr>
          <w:p w14:paraId="634E3C87" w14:textId="77777777" w:rsidR="00E33EC6" w:rsidRDefault="00000000">
            <w:pPr>
              <w:spacing w:after="20" w:line="294" w:lineRule="exact"/>
              <w:ind w:left="288" w:right="108" w:hanging="72"/>
              <w:jc w:val="both"/>
              <w:textAlignment w:val="baseline"/>
              <w:rPr>
                <w:rFonts w:ascii="Arial" w:eastAsia="Arial" w:hAnsi="Arial"/>
                <w:color w:val="000000"/>
                <w:sz w:val="24"/>
              </w:rPr>
            </w:pPr>
            <w:r>
              <w:rPr>
                <w:rFonts w:ascii="Arial" w:eastAsia="Arial" w:hAnsi="Arial"/>
                <w:color w:val="000000"/>
                <w:sz w:val="24"/>
              </w:rPr>
              <w:t>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E33EC6" w14:paraId="278BB833"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61E361BB" w14:textId="77777777" w:rsidR="00E33EC6" w:rsidRDefault="00000000">
            <w:pPr>
              <w:spacing w:after="81" w:line="299" w:lineRule="exact"/>
              <w:textAlignment w:val="baseline"/>
              <w:rPr>
                <w:rFonts w:ascii="Arial" w:eastAsia="Arial" w:hAnsi="Arial"/>
                <w:b/>
                <w:color w:val="000000"/>
                <w:sz w:val="24"/>
              </w:rPr>
            </w:pPr>
            <w:r>
              <w:rPr>
                <w:rFonts w:ascii="Arial" w:eastAsia="Arial" w:hAnsi="Arial"/>
                <w:b/>
                <w:color w:val="000000"/>
                <w:sz w:val="24"/>
              </w:rPr>
              <w:t>"Dispute Resolution Procedure"</w:t>
            </w:r>
          </w:p>
        </w:tc>
        <w:tc>
          <w:tcPr>
            <w:tcW w:w="7579" w:type="dxa"/>
            <w:tcBorders>
              <w:top w:val="single" w:sz="5" w:space="0" w:color="000000"/>
              <w:left w:val="single" w:sz="5" w:space="0" w:color="000000"/>
              <w:bottom w:val="single" w:sz="5" w:space="0" w:color="000000"/>
              <w:right w:val="single" w:sz="5" w:space="0" w:color="000000"/>
            </w:tcBorders>
          </w:tcPr>
          <w:p w14:paraId="6B293965" w14:textId="77777777" w:rsidR="00E33EC6" w:rsidRDefault="00000000">
            <w:pPr>
              <w:spacing w:after="386" w:line="294" w:lineRule="exact"/>
              <w:ind w:left="288" w:right="612" w:hanging="72"/>
              <w:textAlignment w:val="baseline"/>
              <w:rPr>
                <w:rFonts w:ascii="Arial" w:eastAsia="Arial" w:hAnsi="Arial"/>
                <w:color w:val="000000"/>
                <w:sz w:val="24"/>
              </w:rPr>
            </w:pPr>
            <w:r>
              <w:rPr>
                <w:rFonts w:ascii="Arial" w:eastAsia="Arial" w:hAnsi="Arial"/>
                <w:color w:val="000000"/>
                <w:sz w:val="24"/>
              </w:rPr>
              <w:t>the dispute resolution procedure set out in Clause 34 (Resolving disputes);</w:t>
            </w:r>
          </w:p>
        </w:tc>
      </w:tr>
      <w:tr w:rsidR="00E33EC6" w14:paraId="2BAB8731" w14:textId="77777777">
        <w:tblPrEx>
          <w:tblCellMar>
            <w:top w:w="0" w:type="dxa"/>
            <w:bottom w:w="0" w:type="dxa"/>
          </w:tblCellMar>
        </w:tblPrEx>
        <w:trPr>
          <w:trHeight w:hRule="exact" w:val="4377"/>
        </w:trPr>
        <w:tc>
          <w:tcPr>
            <w:tcW w:w="2184" w:type="dxa"/>
            <w:tcBorders>
              <w:top w:val="single" w:sz="5" w:space="0" w:color="000000"/>
              <w:left w:val="single" w:sz="5" w:space="0" w:color="000000"/>
              <w:bottom w:val="single" w:sz="5" w:space="0" w:color="000000"/>
              <w:right w:val="single" w:sz="5" w:space="0" w:color="000000"/>
            </w:tcBorders>
          </w:tcPr>
          <w:p w14:paraId="36265492" w14:textId="77777777" w:rsidR="00E33EC6" w:rsidRDefault="00000000">
            <w:pPr>
              <w:spacing w:after="4074" w:line="298" w:lineRule="exact"/>
              <w:ind w:left="19"/>
              <w:textAlignment w:val="baseline"/>
              <w:rPr>
                <w:rFonts w:ascii="Arial" w:eastAsia="Arial" w:hAnsi="Arial"/>
                <w:b/>
                <w:color w:val="000000"/>
                <w:sz w:val="24"/>
              </w:rPr>
            </w:pPr>
            <w:r>
              <w:rPr>
                <w:rFonts w:ascii="Arial" w:eastAsia="Arial" w:hAnsi="Arial"/>
                <w:b/>
                <w:color w:val="000000"/>
                <w:sz w:val="24"/>
              </w:rPr>
              <w:t>"Documentation"</w:t>
            </w:r>
          </w:p>
        </w:tc>
        <w:tc>
          <w:tcPr>
            <w:tcW w:w="7579" w:type="dxa"/>
            <w:tcBorders>
              <w:top w:val="single" w:sz="5" w:space="0" w:color="000000"/>
              <w:left w:val="single" w:sz="5" w:space="0" w:color="000000"/>
              <w:bottom w:val="single" w:sz="5" w:space="0" w:color="000000"/>
              <w:right w:val="single" w:sz="5" w:space="0" w:color="000000"/>
            </w:tcBorders>
          </w:tcPr>
          <w:p w14:paraId="778728EC" w14:textId="77777777" w:rsidR="00E33EC6" w:rsidRDefault="00000000">
            <w:pPr>
              <w:tabs>
                <w:tab w:val="left" w:pos="1800"/>
                <w:tab w:val="right" w:pos="2592"/>
                <w:tab w:val="left" w:pos="2808"/>
                <w:tab w:val="left" w:pos="3888"/>
                <w:tab w:val="left" w:pos="4536"/>
                <w:tab w:val="left" w:pos="5544"/>
                <w:tab w:val="right" w:pos="7488"/>
              </w:tabs>
              <w:spacing w:line="294" w:lineRule="exact"/>
              <w:ind w:right="108"/>
              <w:jc w:val="right"/>
              <w:textAlignment w:val="baseline"/>
              <w:rPr>
                <w:rFonts w:ascii="Arial" w:eastAsia="Arial" w:hAnsi="Arial"/>
                <w:color w:val="000000"/>
                <w:sz w:val="24"/>
              </w:rPr>
            </w:pPr>
            <w:r>
              <w:rPr>
                <w:rFonts w:ascii="Arial" w:eastAsia="Arial" w:hAnsi="Arial"/>
                <w:color w:val="000000"/>
                <w:sz w:val="24"/>
              </w:rPr>
              <w:t>descriptions</w:t>
            </w:r>
            <w:r>
              <w:rPr>
                <w:rFonts w:ascii="Arial" w:eastAsia="Arial" w:hAnsi="Arial"/>
                <w:color w:val="000000"/>
                <w:sz w:val="24"/>
              </w:rPr>
              <w:tab/>
              <w:t>of</w:t>
            </w:r>
            <w:r>
              <w:rPr>
                <w:rFonts w:ascii="Arial" w:eastAsia="Arial" w:hAnsi="Arial"/>
                <w:color w:val="000000"/>
                <w:sz w:val="24"/>
              </w:rPr>
              <w:tab/>
              <w:t>the</w:t>
            </w:r>
            <w:r>
              <w:rPr>
                <w:rFonts w:ascii="Arial" w:eastAsia="Arial" w:hAnsi="Arial"/>
                <w:color w:val="000000"/>
                <w:sz w:val="24"/>
              </w:rPr>
              <w:tab/>
              <w:t>Services</w:t>
            </w:r>
            <w:r>
              <w:rPr>
                <w:rFonts w:ascii="Arial" w:eastAsia="Arial" w:hAnsi="Arial"/>
                <w:color w:val="000000"/>
                <w:sz w:val="24"/>
              </w:rPr>
              <w:tab/>
              <w:t>and</w:t>
            </w:r>
            <w:r>
              <w:rPr>
                <w:rFonts w:ascii="Arial" w:eastAsia="Arial" w:hAnsi="Arial"/>
                <w:color w:val="000000"/>
                <w:sz w:val="24"/>
              </w:rPr>
              <w:tab/>
              <w:t>Service</w:t>
            </w:r>
            <w:r>
              <w:rPr>
                <w:rFonts w:ascii="Arial" w:eastAsia="Arial" w:hAnsi="Arial"/>
                <w:color w:val="000000"/>
                <w:sz w:val="24"/>
              </w:rPr>
              <w:tab/>
              <w:t>Levels,</w:t>
            </w:r>
            <w:r>
              <w:rPr>
                <w:rFonts w:ascii="Arial" w:eastAsia="Arial" w:hAnsi="Arial"/>
                <w:color w:val="000000"/>
                <w:sz w:val="24"/>
              </w:rPr>
              <w:tab/>
              <w:t>technical</w:t>
            </w:r>
          </w:p>
          <w:p w14:paraId="1739D54E" w14:textId="77777777" w:rsidR="00E33EC6" w:rsidRDefault="00000000">
            <w:pPr>
              <w:spacing w:line="278" w:lineRule="exact"/>
              <w:ind w:right="108"/>
              <w:jc w:val="right"/>
              <w:textAlignment w:val="baseline"/>
              <w:rPr>
                <w:rFonts w:ascii="Arial" w:eastAsia="Arial" w:hAnsi="Arial"/>
                <w:color w:val="000000"/>
                <w:sz w:val="24"/>
              </w:rPr>
            </w:pPr>
            <w:r>
              <w:rPr>
                <w:rFonts w:ascii="Arial" w:eastAsia="Arial" w:hAnsi="Arial"/>
                <w:color w:val="000000"/>
                <w:sz w:val="24"/>
              </w:rPr>
              <w:t>specifications, user manuals, training manuals, operating manuals,</w:t>
            </w:r>
          </w:p>
          <w:p w14:paraId="20B8D6A6" w14:textId="77777777" w:rsidR="00E33EC6" w:rsidRDefault="00000000">
            <w:pPr>
              <w:tabs>
                <w:tab w:val="right" w:pos="2592"/>
                <w:tab w:val="left" w:pos="2808"/>
                <w:tab w:val="left" w:pos="3528"/>
                <w:tab w:val="left" w:pos="5112"/>
                <w:tab w:val="right" w:pos="7488"/>
              </w:tabs>
              <w:spacing w:line="276" w:lineRule="exact"/>
              <w:ind w:left="288" w:right="108"/>
              <w:jc w:val="both"/>
              <w:textAlignment w:val="baseline"/>
              <w:rPr>
                <w:rFonts w:ascii="Arial" w:eastAsia="Arial" w:hAnsi="Arial"/>
                <w:color w:val="000000"/>
                <w:sz w:val="24"/>
              </w:rPr>
            </w:pPr>
            <w:r>
              <w:rPr>
                <w:rFonts w:ascii="Arial" w:eastAsia="Arial" w:hAnsi="Arial"/>
                <w:color w:val="000000"/>
                <w:sz w:val="24"/>
              </w:rPr>
              <w:t>process</w:t>
            </w:r>
            <w:r>
              <w:rPr>
                <w:rFonts w:ascii="Arial" w:eastAsia="Arial" w:hAnsi="Arial"/>
                <w:color w:val="000000"/>
                <w:sz w:val="24"/>
              </w:rPr>
              <w:tab/>
              <w:t>definitions</w:t>
            </w:r>
            <w:r>
              <w:rPr>
                <w:rFonts w:ascii="Arial" w:eastAsia="Arial" w:hAnsi="Arial"/>
                <w:color w:val="000000"/>
                <w:sz w:val="24"/>
              </w:rPr>
              <w:tab/>
              <w:t>and</w:t>
            </w:r>
            <w:r>
              <w:rPr>
                <w:rFonts w:ascii="Arial" w:eastAsia="Arial" w:hAnsi="Arial"/>
                <w:color w:val="000000"/>
                <w:sz w:val="24"/>
              </w:rPr>
              <w:tab/>
              <w:t>procedures,</w:t>
            </w:r>
            <w:r>
              <w:rPr>
                <w:rFonts w:ascii="Arial" w:eastAsia="Arial" w:hAnsi="Arial"/>
                <w:color w:val="000000"/>
                <w:sz w:val="24"/>
              </w:rPr>
              <w:tab/>
              <w:t>system</w:t>
            </w:r>
            <w:r>
              <w:rPr>
                <w:rFonts w:ascii="Arial" w:eastAsia="Arial" w:hAnsi="Arial"/>
                <w:color w:val="000000"/>
                <w:sz w:val="24"/>
              </w:rPr>
              <w:tab/>
              <w:t xml:space="preserve">environment </w:t>
            </w:r>
            <w:r>
              <w:rPr>
                <w:rFonts w:ascii="Arial" w:eastAsia="Arial" w:hAnsi="Arial"/>
                <w:color w:val="000000"/>
                <w:sz w:val="24"/>
              </w:rPr>
              <w:br/>
              <w:t>descriptions and all such other documentation (whether in hardcopy or electronic form) is required to be supplied by the Supplier to the Buyer under a Contract as:</w:t>
            </w:r>
          </w:p>
          <w:p w14:paraId="6E0F5274" w14:textId="77777777" w:rsidR="00E33EC6" w:rsidRDefault="00000000">
            <w:pPr>
              <w:numPr>
                <w:ilvl w:val="0"/>
                <w:numId w:val="13"/>
              </w:numPr>
              <w:tabs>
                <w:tab w:val="clear" w:pos="288"/>
                <w:tab w:val="left" w:pos="576"/>
              </w:tabs>
              <w:spacing w:before="116" w:line="278" w:lineRule="exact"/>
              <w:ind w:left="576" w:right="108" w:hanging="288"/>
              <w:jc w:val="both"/>
              <w:textAlignment w:val="baseline"/>
              <w:rPr>
                <w:rFonts w:ascii="Arial" w:eastAsia="Arial" w:hAnsi="Arial"/>
                <w:color w:val="000000"/>
                <w:spacing w:val="-1"/>
                <w:sz w:val="24"/>
              </w:rPr>
            </w:pPr>
            <w:r>
              <w:rPr>
                <w:rFonts w:ascii="Arial" w:eastAsia="Arial" w:hAnsi="Arial"/>
                <w:color w:val="000000"/>
                <w:spacing w:val="-1"/>
                <w:sz w:val="24"/>
              </w:rPr>
              <w:t>would reasonably be required by a competent third party capable of Good Industry Practice contracted by the Buyer to develop,</w:t>
            </w:r>
          </w:p>
          <w:p w14:paraId="5CDB162A" w14:textId="77777777" w:rsidR="00E33EC6" w:rsidRDefault="00000000">
            <w:pPr>
              <w:tabs>
                <w:tab w:val="left" w:pos="3384"/>
                <w:tab w:val="right" w:pos="7488"/>
              </w:tabs>
              <w:spacing w:line="276" w:lineRule="exact"/>
              <w:ind w:left="576" w:right="108"/>
              <w:jc w:val="both"/>
              <w:textAlignment w:val="baseline"/>
              <w:rPr>
                <w:rFonts w:ascii="Arial" w:eastAsia="Arial" w:hAnsi="Arial"/>
                <w:color w:val="000000"/>
                <w:sz w:val="24"/>
              </w:rPr>
            </w:pPr>
            <w:r>
              <w:rPr>
                <w:rFonts w:ascii="Arial" w:eastAsia="Arial" w:hAnsi="Arial"/>
                <w:color w:val="000000"/>
                <w:sz w:val="24"/>
              </w:rPr>
              <w:t>configure, build, deploy,</w:t>
            </w:r>
            <w:r>
              <w:rPr>
                <w:rFonts w:ascii="Arial" w:eastAsia="Arial" w:hAnsi="Arial"/>
                <w:color w:val="000000"/>
                <w:sz w:val="24"/>
              </w:rPr>
              <w:tab/>
              <w:t>run, maintain,</w:t>
            </w:r>
            <w:r>
              <w:rPr>
                <w:rFonts w:ascii="Arial" w:eastAsia="Arial" w:hAnsi="Arial"/>
                <w:color w:val="000000"/>
                <w:sz w:val="24"/>
              </w:rPr>
              <w:tab/>
              <w:t xml:space="preserve">upgrade and test the </w:t>
            </w:r>
            <w:r>
              <w:rPr>
                <w:rFonts w:ascii="Arial" w:eastAsia="Arial" w:hAnsi="Arial"/>
                <w:color w:val="000000"/>
                <w:sz w:val="24"/>
              </w:rPr>
              <w:br/>
              <w:t>individual systems that provide the Deliverables;</w:t>
            </w:r>
          </w:p>
          <w:p w14:paraId="5BEE23FF" w14:textId="77777777" w:rsidR="00E33EC6" w:rsidRDefault="00000000">
            <w:pPr>
              <w:numPr>
                <w:ilvl w:val="0"/>
                <w:numId w:val="13"/>
              </w:numPr>
              <w:tabs>
                <w:tab w:val="clear" w:pos="288"/>
                <w:tab w:val="left" w:pos="576"/>
              </w:tabs>
              <w:spacing w:before="116" w:line="278" w:lineRule="exact"/>
              <w:ind w:left="576" w:right="108" w:hanging="288"/>
              <w:jc w:val="both"/>
              <w:textAlignment w:val="baseline"/>
              <w:rPr>
                <w:rFonts w:ascii="Arial" w:eastAsia="Arial" w:hAnsi="Arial"/>
                <w:color w:val="000000"/>
                <w:sz w:val="24"/>
              </w:rPr>
            </w:pPr>
            <w:r>
              <w:rPr>
                <w:rFonts w:ascii="Arial" w:eastAsia="Arial" w:hAnsi="Arial"/>
                <w:color w:val="000000"/>
                <w:sz w:val="24"/>
              </w:rPr>
              <w:t>is required by the Supplier in order to provide the Deliverables; and/or</w:t>
            </w:r>
          </w:p>
          <w:p w14:paraId="59E7C633" w14:textId="77777777" w:rsidR="00E33EC6" w:rsidRDefault="00000000">
            <w:pPr>
              <w:spacing w:before="103" w:after="107" w:line="294" w:lineRule="exact"/>
              <w:ind w:left="288" w:right="720"/>
              <w:textAlignment w:val="baseline"/>
              <w:rPr>
                <w:rFonts w:ascii="Arial" w:eastAsia="Arial" w:hAnsi="Arial"/>
                <w:color w:val="000000"/>
                <w:sz w:val="24"/>
              </w:rPr>
            </w:pPr>
            <w:r>
              <w:rPr>
                <w:rFonts w:ascii="Arial" w:eastAsia="Arial" w:hAnsi="Arial"/>
                <w:color w:val="000000"/>
                <w:sz w:val="24"/>
              </w:rPr>
              <w:t>has been or shall be generated for the purpose of providing the Deliverables;</w:t>
            </w:r>
          </w:p>
        </w:tc>
      </w:tr>
      <w:tr w:rsidR="00E33EC6" w14:paraId="7361F219" w14:textId="77777777">
        <w:tblPrEx>
          <w:tblCellMar>
            <w:top w:w="0" w:type="dxa"/>
            <w:bottom w:w="0" w:type="dxa"/>
          </w:tblCellMar>
        </w:tblPrEx>
        <w:trPr>
          <w:trHeight w:hRule="exact" w:val="2107"/>
        </w:trPr>
        <w:tc>
          <w:tcPr>
            <w:tcW w:w="2184" w:type="dxa"/>
            <w:tcBorders>
              <w:top w:val="single" w:sz="5" w:space="0" w:color="000000"/>
              <w:left w:val="single" w:sz="5" w:space="0" w:color="000000"/>
              <w:bottom w:val="single" w:sz="5" w:space="0" w:color="000000"/>
              <w:right w:val="single" w:sz="5" w:space="0" w:color="000000"/>
            </w:tcBorders>
          </w:tcPr>
          <w:p w14:paraId="6E6E3585" w14:textId="77777777" w:rsidR="00E33EC6" w:rsidRDefault="00000000">
            <w:pPr>
              <w:spacing w:after="1800" w:line="298" w:lineRule="exact"/>
              <w:ind w:left="19"/>
              <w:textAlignment w:val="baseline"/>
              <w:rPr>
                <w:rFonts w:ascii="Arial" w:eastAsia="Arial" w:hAnsi="Arial"/>
                <w:b/>
                <w:color w:val="000000"/>
                <w:sz w:val="24"/>
              </w:rPr>
            </w:pPr>
            <w:r>
              <w:rPr>
                <w:rFonts w:ascii="Arial" w:eastAsia="Arial" w:hAnsi="Arial"/>
                <w:b/>
                <w:color w:val="000000"/>
                <w:sz w:val="24"/>
              </w:rPr>
              <w:t>"DOTAS"</w:t>
            </w:r>
          </w:p>
        </w:tc>
        <w:tc>
          <w:tcPr>
            <w:tcW w:w="7579" w:type="dxa"/>
            <w:tcBorders>
              <w:top w:val="single" w:sz="5" w:space="0" w:color="000000"/>
              <w:left w:val="single" w:sz="5" w:space="0" w:color="000000"/>
              <w:bottom w:val="single" w:sz="5" w:space="0" w:color="000000"/>
              <w:right w:val="single" w:sz="5" w:space="0" w:color="000000"/>
            </w:tcBorders>
          </w:tcPr>
          <w:p w14:paraId="15081D8A" w14:textId="77777777" w:rsidR="00E33EC6" w:rsidRDefault="00000000">
            <w:pPr>
              <w:spacing w:after="11" w:line="294" w:lineRule="exact"/>
              <w:ind w:left="288" w:right="108" w:hanging="72"/>
              <w:jc w:val="both"/>
              <w:textAlignment w:val="baseline"/>
              <w:rPr>
                <w:rFonts w:ascii="Arial" w:eastAsia="Arial" w:hAnsi="Arial"/>
                <w:color w:val="000000"/>
                <w:sz w:val="24"/>
              </w:rPr>
            </w:pPr>
            <w:r>
              <w:rPr>
                <w:rFonts w:ascii="Arial" w:eastAsia="Arial" w:hAnsi="Arial"/>
                <w:color w:val="000000"/>
                <w:sz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E33EC6" w14:paraId="0EC9C4AB" w14:textId="77777777">
        <w:tblPrEx>
          <w:tblCellMar>
            <w:top w:w="0" w:type="dxa"/>
            <w:bottom w:w="0" w:type="dxa"/>
          </w:tblCellMar>
        </w:tblPrEx>
        <w:trPr>
          <w:trHeight w:hRule="exact" w:val="428"/>
        </w:trPr>
        <w:tc>
          <w:tcPr>
            <w:tcW w:w="2184" w:type="dxa"/>
            <w:tcBorders>
              <w:top w:val="single" w:sz="5" w:space="0" w:color="000000"/>
              <w:left w:val="single" w:sz="5" w:space="0" w:color="000000"/>
              <w:bottom w:val="single" w:sz="5" w:space="0" w:color="000000"/>
              <w:right w:val="single" w:sz="5" w:space="0" w:color="000000"/>
            </w:tcBorders>
          </w:tcPr>
          <w:p w14:paraId="0F91A76A" w14:textId="77777777" w:rsidR="00E33EC6" w:rsidRDefault="00000000">
            <w:pPr>
              <w:spacing w:after="123" w:line="274" w:lineRule="exact"/>
              <w:ind w:left="19"/>
              <w:textAlignment w:val="baseline"/>
              <w:rPr>
                <w:rFonts w:ascii="Arial" w:eastAsia="Arial" w:hAnsi="Arial"/>
                <w:b/>
                <w:color w:val="000000"/>
                <w:sz w:val="24"/>
              </w:rPr>
            </w:pPr>
            <w:r>
              <w:rPr>
                <w:rFonts w:ascii="Arial" w:eastAsia="Arial" w:hAnsi="Arial"/>
                <w:b/>
                <w:color w:val="000000"/>
                <w:sz w:val="24"/>
              </w:rPr>
              <w:t>“DPA 2018”</w:t>
            </w:r>
          </w:p>
        </w:tc>
        <w:tc>
          <w:tcPr>
            <w:tcW w:w="7579" w:type="dxa"/>
            <w:tcBorders>
              <w:top w:val="single" w:sz="5" w:space="0" w:color="000000"/>
              <w:left w:val="single" w:sz="5" w:space="0" w:color="000000"/>
              <w:bottom w:val="single" w:sz="5" w:space="0" w:color="000000"/>
              <w:right w:val="single" w:sz="5" w:space="0" w:color="000000"/>
            </w:tcBorders>
            <w:vAlign w:val="center"/>
          </w:tcPr>
          <w:p w14:paraId="61D04A93" w14:textId="77777777" w:rsidR="00E33EC6" w:rsidRDefault="00000000">
            <w:pPr>
              <w:spacing w:after="126" w:line="294" w:lineRule="exact"/>
              <w:ind w:left="267"/>
              <w:textAlignment w:val="baseline"/>
              <w:rPr>
                <w:rFonts w:ascii="Arial" w:eastAsia="Arial" w:hAnsi="Arial"/>
                <w:color w:val="000000"/>
                <w:sz w:val="24"/>
              </w:rPr>
            </w:pPr>
            <w:r>
              <w:rPr>
                <w:rFonts w:ascii="Arial" w:eastAsia="Arial" w:hAnsi="Arial"/>
                <w:color w:val="000000"/>
                <w:sz w:val="24"/>
              </w:rPr>
              <w:t>a) the Data Protection Act 2018;</w:t>
            </w:r>
          </w:p>
        </w:tc>
      </w:tr>
      <w:tr w:rsidR="00E33EC6" w14:paraId="536A6FAA" w14:textId="77777777">
        <w:tblPrEx>
          <w:tblCellMar>
            <w:top w:w="0" w:type="dxa"/>
            <w:bottom w:w="0" w:type="dxa"/>
          </w:tblCellMar>
        </w:tblPrEx>
        <w:trPr>
          <w:trHeight w:hRule="exact" w:val="715"/>
        </w:trPr>
        <w:tc>
          <w:tcPr>
            <w:tcW w:w="2184" w:type="dxa"/>
            <w:tcBorders>
              <w:top w:val="single" w:sz="5" w:space="0" w:color="000000"/>
              <w:left w:val="single" w:sz="5" w:space="0" w:color="000000"/>
              <w:bottom w:val="single" w:sz="5" w:space="0" w:color="000000"/>
              <w:right w:val="single" w:sz="5" w:space="0" w:color="000000"/>
            </w:tcBorders>
          </w:tcPr>
          <w:p w14:paraId="6D8A90BC" w14:textId="77777777" w:rsidR="00E33EC6" w:rsidRDefault="00000000">
            <w:pPr>
              <w:spacing w:after="411" w:line="274" w:lineRule="exact"/>
              <w:ind w:left="19"/>
              <w:textAlignment w:val="baseline"/>
              <w:rPr>
                <w:rFonts w:ascii="Arial" w:eastAsia="Arial" w:hAnsi="Arial"/>
                <w:b/>
                <w:color w:val="000000"/>
                <w:sz w:val="24"/>
              </w:rPr>
            </w:pPr>
            <w:r>
              <w:rPr>
                <w:rFonts w:ascii="Arial" w:eastAsia="Arial" w:hAnsi="Arial"/>
                <w:b/>
                <w:color w:val="000000"/>
                <w:sz w:val="24"/>
              </w:rPr>
              <w:t>“DPS”</w:t>
            </w:r>
          </w:p>
        </w:tc>
        <w:tc>
          <w:tcPr>
            <w:tcW w:w="7579" w:type="dxa"/>
            <w:tcBorders>
              <w:top w:val="single" w:sz="5" w:space="0" w:color="000000"/>
              <w:left w:val="single" w:sz="5" w:space="0" w:color="000000"/>
              <w:bottom w:val="single" w:sz="5" w:space="0" w:color="000000"/>
              <w:right w:val="single" w:sz="5" w:space="0" w:color="000000"/>
            </w:tcBorders>
          </w:tcPr>
          <w:p w14:paraId="77DF7A79" w14:textId="77777777" w:rsidR="00E33EC6" w:rsidRDefault="00000000">
            <w:pPr>
              <w:spacing w:after="117" w:line="294" w:lineRule="exact"/>
              <w:ind w:left="288" w:right="72"/>
              <w:textAlignment w:val="baseline"/>
              <w:rPr>
                <w:rFonts w:ascii="Arial" w:eastAsia="Arial" w:hAnsi="Arial"/>
                <w:color w:val="000000"/>
                <w:sz w:val="24"/>
              </w:rPr>
            </w:pPr>
            <w:r>
              <w:rPr>
                <w:rFonts w:ascii="Arial" w:eastAsia="Arial" w:hAnsi="Arial"/>
                <w:color w:val="000000"/>
                <w:sz w:val="24"/>
              </w:rPr>
              <w:t>the dynamic purchasing system operated by CCS in accordance with Regulation 34 that this DPS Contract governs access to;</w:t>
            </w:r>
          </w:p>
        </w:tc>
      </w:tr>
    </w:tbl>
    <w:p w14:paraId="354AA267" w14:textId="77777777" w:rsidR="00E33EC6" w:rsidRDefault="00E33EC6">
      <w:pPr>
        <w:spacing w:after="553" w:line="20" w:lineRule="exact"/>
      </w:pPr>
    </w:p>
    <w:p w14:paraId="0B451480"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7430261F"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9 Model Version: v1.1</w:t>
      </w:r>
    </w:p>
    <w:p w14:paraId="7633793B" w14:textId="77777777" w:rsidR="00E33EC6" w:rsidRDefault="00E33EC6">
      <w:pPr>
        <w:sectPr w:rsidR="00E33EC6">
          <w:pgSz w:w="11909" w:h="16838"/>
          <w:pgMar w:top="180" w:right="689" w:bottom="342" w:left="320" w:header="720" w:footer="720" w:gutter="0"/>
          <w:cols w:space="720"/>
        </w:sectPr>
      </w:pPr>
    </w:p>
    <w:p w14:paraId="2FBEC3F2"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446FE9F7"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615BA221" w14:textId="77777777">
        <w:tblPrEx>
          <w:tblCellMar>
            <w:top w:w="0" w:type="dxa"/>
            <w:bottom w:w="0" w:type="dxa"/>
          </w:tblCellMar>
        </w:tblPrEx>
        <w:trPr>
          <w:trHeight w:hRule="exact" w:val="710"/>
        </w:trPr>
        <w:tc>
          <w:tcPr>
            <w:tcW w:w="2184" w:type="dxa"/>
            <w:tcBorders>
              <w:top w:val="single" w:sz="5" w:space="0" w:color="000000"/>
              <w:left w:val="single" w:sz="5" w:space="0" w:color="000000"/>
              <w:bottom w:val="single" w:sz="5" w:space="0" w:color="000000"/>
              <w:right w:val="single" w:sz="5" w:space="0" w:color="000000"/>
            </w:tcBorders>
          </w:tcPr>
          <w:p w14:paraId="146F7469" w14:textId="77777777" w:rsidR="00E33EC6" w:rsidRDefault="00000000">
            <w:pPr>
              <w:spacing w:line="297" w:lineRule="exact"/>
              <w:textAlignment w:val="baseline"/>
              <w:rPr>
                <w:rFonts w:ascii="Arial" w:eastAsia="Arial" w:hAnsi="Arial"/>
                <w:b/>
                <w:color w:val="000000"/>
                <w:sz w:val="24"/>
              </w:rPr>
            </w:pPr>
            <w:r>
              <w:rPr>
                <w:rFonts w:ascii="Arial" w:eastAsia="Arial" w:hAnsi="Arial"/>
                <w:b/>
                <w:color w:val="000000"/>
                <w:sz w:val="24"/>
              </w:rPr>
              <w:t>"DPS</w:t>
            </w:r>
          </w:p>
          <w:p w14:paraId="12D1A528" w14:textId="77777777" w:rsidR="00E33EC6" w:rsidRDefault="00000000">
            <w:pPr>
              <w:spacing w:before="5" w:after="96" w:line="297" w:lineRule="exact"/>
              <w:textAlignment w:val="baseline"/>
              <w:rPr>
                <w:rFonts w:ascii="Arial" w:eastAsia="Arial" w:hAnsi="Arial"/>
                <w:b/>
                <w:color w:val="000000"/>
                <w:sz w:val="24"/>
              </w:rPr>
            </w:pPr>
            <w:r>
              <w:rPr>
                <w:rFonts w:ascii="Arial" w:eastAsia="Arial" w:hAnsi="Arial"/>
                <w:b/>
                <w:color w:val="000000"/>
                <w:sz w:val="24"/>
              </w:rPr>
              <w:t>Application"</w:t>
            </w:r>
          </w:p>
        </w:tc>
        <w:tc>
          <w:tcPr>
            <w:tcW w:w="7579" w:type="dxa"/>
            <w:tcBorders>
              <w:top w:val="single" w:sz="5" w:space="0" w:color="000000"/>
              <w:left w:val="single" w:sz="5" w:space="0" w:color="000000"/>
              <w:bottom w:val="single" w:sz="5" w:space="0" w:color="000000"/>
              <w:right w:val="single" w:sz="5" w:space="0" w:color="000000"/>
            </w:tcBorders>
          </w:tcPr>
          <w:p w14:paraId="0FB9AE2D" w14:textId="77777777" w:rsidR="00E33EC6" w:rsidRDefault="00000000">
            <w:pPr>
              <w:spacing w:after="98" w:line="297" w:lineRule="exact"/>
              <w:ind w:left="288" w:right="108"/>
              <w:textAlignment w:val="baseline"/>
              <w:rPr>
                <w:rFonts w:ascii="Arial" w:eastAsia="Arial" w:hAnsi="Arial"/>
                <w:color w:val="000000"/>
                <w:sz w:val="24"/>
              </w:rPr>
            </w:pPr>
            <w:r>
              <w:rPr>
                <w:rFonts w:ascii="Arial" w:eastAsia="Arial" w:hAnsi="Arial"/>
                <w:color w:val="000000"/>
                <w:sz w:val="24"/>
              </w:rPr>
              <w:t>the application submitted by the Supplier to CCS and annexed to or referred to in DPS Schedule 2 (DPS Application);</w:t>
            </w:r>
          </w:p>
        </w:tc>
      </w:tr>
      <w:tr w:rsidR="00E33EC6" w14:paraId="30CE46EB" w14:textId="77777777">
        <w:tblPrEx>
          <w:tblCellMar>
            <w:top w:w="0" w:type="dxa"/>
            <w:bottom w:w="0" w:type="dxa"/>
          </w:tblCellMar>
        </w:tblPrEx>
        <w:trPr>
          <w:trHeight w:hRule="exact" w:val="989"/>
        </w:trPr>
        <w:tc>
          <w:tcPr>
            <w:tcW w:w="2184" w:type="dxa"/>
            <w:tcBorders>
              <w:top w:val="single" w:sz="5" w:space="0" w:color="000000"/>
              <w:left w:val="single" w:sz="5" w:space="0" w:color="000000"/>
              <w:bottom w:val="single" w:sz="5" w:space="0" w:color="000000"/>
              <w:right w:val="single" w:sz="5" w:space="0" w:color="000000"/>
            </w:tcBorders>
          </w:tcPr>
          <w:p w14:paraId="1367A528" w14:textId="77777777" w:rsidR="00E33EC6" w:rsidRDefault="00000000">
            <w:pPr>
              <w:spacing w:line="297" w:lineRule="exact"/>
              <w:textAlignment w:val="baseline"/>
              <w:rPr>
                <w:rFonts w:ascii="Arial" w:eastAsia="Arial" w:hAnsi="Arial"/>
                <w:b/>
                <w:color w:val="000000"/>
                <w:sz w:val="24"/>
              </w:rPr>
            </w:pPr>
            <w:r>
              <w:rPr>
                <w:rFonts w:ascii="Arial" w:eastAsia="Arial" w:hAnsi="Arial"/>
                <w:b/>
                <w:color w:val="000000"/>
                <w:sz w:val="24"/>
              </w:rPr>
              <w:t>"DPS</w:t>
            </w:r>
          </w:p>
          <w:p w14:paraId="0A37A8DB" w14:textId="77777777" w:rsidR="00E33EC6" w:rsidRDefault="00000000">
            <w:pPr>
              <w:spacing w:before="6" w:after="87" w:line="297" w:lineRule="exact"/>
              <w:textAlignment w:val="baseline"/>
              <w:rPr>
                <w:rFonts w:ascii="Arial" w:eastAsia="Arial" w:hAnsi="Arial"/>
                <w:b/>
                <w:color w:val="000000"/>
                <w:sz w:val="24"/>
              </w:rPr>
            </w:pPr>
            <w:r>
              <w:rPr>
                <w:rFonts w:ascii="Arial" w:eastAsia="Arial" w:hAnsi="Arial"/>
                <w:b/>
                <w:color w:val="000000"/>
                <w:sz w:val="24"/>
              </w:rPr>
              <w:t>Appointment Form"</w:t>
            </w:r>
          </w:p>
        </w:tc>
        <w:tc>
          <w:tcPr>
            <w:tcW w:w="7579" w:type="dxa"/>
            <w:tcBorders>
              <w:top w:val="single" w:sz="5" w:space="0" w:color="000000"/>
              <w:left w:val="single" w:sz="5" w:space="0" w:color="000000"/>
              <w:bottom w:val="single" w:sz="5" w:space="0" w:color="000000"/>
              <w:right w:val="single" w:sz="5" w:space="0" w:color="000000"/>
            </w:tcBorders>
          </w:tcPr>
          <w:p w14:paraId="14558B50" w14:textId="77777777" w:rsidR="00E33EC6" w:rsidRDefault="00000000">
            <w:pPr>
              <w:spacing w:after="89" w:line="297" w:lineRule="exact"/>
              <w:ind w:left="288" w:right="108"/>
              <w:jc w:val="both"/>
              <w:textAlignment w:val="baseline"/>
              <w:rPr>
                <w:rFonts w:ascii="Arial" w:eastAsia="Arial" w:hAnsi="Arial"/>
                <w:color w:val="000000"/>
                <w:sz w:val="24"/>
              </w:rPr>
            </w:pPr>
            <w:r>
              <w:rPr>
                <w:rFonts w:ascii="Arial" w:eastAsia="Arial" w:hAnsi="Arial"/>
                <w:color w:val="000000"/>
                <w:sz w:val="24"/>
              </w:rPr>
              <w:t>the document outlining the DPS Incorporated Terms and crucial information required for the DPS Contract, to be executed by the Supplier and CCS and subsequently held on the Platform;</w:t>
            </w:r>
          </w:p>
        </w:tc>
      </w:tr>
    </w:tbl>
    <w:p w14:paraId="74836A74" w14:textId="77777777" w:rsidR="00E33EC6" w:rsidRDefault="00E33EC6">
      <w:pPr>
        <w:spacing w:after="259" w:line="20" w:lineRule="exact"/>
      </w:pP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2812FF70" w14:textId="77777777">
        <w:tblPrEx>
          <w:tblCellMar>
            <w:top w:w="0" w:type="dxa"/>
            <w:bottom w:w="0" w:type="dxa"/>
          </w:tblCellMar>
        </w:tblPrEx>
        <w:trPr>
          <w:trHeight w:hRule="exact" w:val="1262"/>
        </w:trPr>
        <w:tc>
          <w:tcPr>
            <w:tcW w:w="2184" w:type="dxa"/>
            <w:tcBorders>
              <w:top w:val="single" w:sz="5" w:space="0" w:color="000000"/>
              <w:left w:val="single" w:sz="5" w:space="0" w:color="000000"/>
              <w:bottom w:val="single" w:sz="5" w:space="0" w:color="000000"/>
              <w:right w:val="single" w:sz="5" w:space="0" w:color="000000"/>
            </w:tcBorders>
          </w:tcPr>
          <w:p w14:paraId="7097D01C" w14:textId="77777777" w:rsidR="00E33EC6" w:rsidRDefault="00000000">
            <w:pPr>
              <w:spacing w:after="951" w:line="297" w:lineRule="exact"/>
              <w:ind w:left="14"/>
              <w:textAlignment w:val="baseline"/>
              <w:rPr>
                <w:rFonts w:ascii="Arial" w:eastAsia="Arial" w:hAnsi="Arial"/>
                <w:b/>
                <w:color w:val="000000"/>
                <w:sz w:val="24"/>
              </w:rPr>
            </w:pPr>
            <w:r>
              <w:rPr>
                <w:rFonts w:ascii="Arial" w:eastAsia="Arial" w:hAnsi="Arial"/>
                <w:b/>
                <w:color w:val="000000"/>
                <w:sz w:val="24"/>
              </w:rPr>
              <w:t>"DPS Contract"</w:t>
            </w:r>
          </w:p>
        </w:tc>
        <w:tc>
          <w:tcPr>
            <w:tcW w:w="7579" w:type="dxa"/>
            <w:tcBorders>
              <w:top w:val="single" w:sz="5" w:space="0" w:color="000000"/>
              <w:left w:val="single" w:sz="5" w:space="0" w:color="000000"/>
              <w:bottom w:val="single" w:sz="5" w:space="0" w:color="000000"/>
              <w:right w:val="single" w:sz="5" w:space="0" w:color="000000"/>
            </w:tcBorders>
          </w:tcPr>
          <w:p w14:paraId="0B17B8A3" w14:textId="77777777" w:rsidR="00E33EC6" w:rsidRDefault="00000000">
            <w:pPr>
              <w:spacing w:after="60" w:line="297" w:lineRule="exact"/>
              <w:ind w:left="288" w:right="108"/>
              <w:jc w:val="both"/>
              <w:textAlignment w:val="baseline"/>
              <w:rPr>
                <w:rFonts w:ascii="Arial" w:eastAsia="Arial" w:hAnsi="Arial"/>
                <w:color w:val="000000"/>
                <w:sz w:val="24"/>
              </w:rPr>
            </w:pPr>
            <w:r>
              <w:rPr>
                <w:rFonts w:ascii="Arial" w:eastAsia="Arial" w:hAnsi="Arial"/>
                <w:color w:val="000000"/>
                <w:sz w:val="24"/>
              </w:rPr>
              <w:t>the dynamic purchasing system access agreement established between CCS and the Supplier in accordance with Regulation 34 by the DPS Appointment Form for the provision of the Deliverables to Buyers by the Supplier pursuant to the OJEU Notice;</w:t>
            </w:r>
          </w:p>
        </w:tc>
      </w:tr>
      <w:tr w:rsidR="00E33EC6" w14:paraId="5F8D9161"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7BDE2454" w14:textId="77777777" w:rsidR="00E33EC6" w:rsidRDefault="00000000">
            <w:pPr>
              <w:spacing w:after="101" w:line="297" w:lineRule="exact"/>
              <w:textAlignment w:val="baseline"/>
              <w:rPr>
                <w:rFonts w:ascii="Arial" w:eastAsia="Arial" w:hAnsi="Arial"/>
                <w:b/>
                <w:color w:val="000000"/>
                <w:sz w:val="24"/>
              </w:rPr>
            </w:pPr>
            <w:r>
              <w:rPr>
                <w:rFonts w:ascii="Arial" w:eastAsia="Arial" w:hAnsi="Arial"/>
                <w:b/>
                <w:color w:val="000000"/>
                <w:sz w:val="24"/>
              </w:rPr>
              <w:t>"DPS Contract Period"</w:t>
            </w:r>
          </w:p>
        </w:tc>
        <w:tc>
          <w:tcPr>
            <w:tcW w:w="7579" w:type="dxa"/>
            <w:tcBorders>
              <w:top w:val="single" w:sz="5" w:space="0" w:color="000000"/>
              <w:left w:val="single" w:sz="5" w:space="0" w:color="000000"/>
              <w:bottom w:val="single" w:sz="5" w:space="0" w:color="000000"/>
              <w:right w:val="single" w:sz="5" w:space="0" w:color="000000"/>
            </w:tcBorders>
          </w:tcPr>
          <w:p w14:paraId="1424B702" w14:textId="77777777" w:rsidR="00E33EC6" w:rsidRDefault="00000000">
            <w:pPr>
              <w:spacing w:after="103" w:line="297" w:lineRule="exact"/>
              <w:ind w:left="288" w:right="36"/>
              <w:textAlignment w:val="baseline"/>
              <w:rPr>
                <w:rFonts w:ascii="Arial" w:eastAsia="Arial" w:hAnsi="Arial"/>
                <w:color w:val="000000"/>
                <w:sz w:val="24"/>
              </w:rPr>
            </w:pPr>
            <w:r>
              <w:rPr>
                <w:rFonts w:ascii="Arial" w:eastAsia="Arial" w:hAnsi="Arial"/>
                <w:color w:val="000000"/>
                <w:sz w:val="24"/>
              </w:rPr>
              <w:t>the period from the DPS Start Date until the End Date or earlier termination of the DPS Contract;</w:t>
            </w:r>
          </w:p>
        </w:tc>
      </w:tr>
      <w:tr w:rsidR="00E33EC6" w14:paraId="0849FFA3"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550F2548" w14:textId="77777777" w:rsidR="00E33EC6" w:rsidRDefault="00000000">
            <w:pPr>
              <w:spacing w:after="101" w:line="297" w:lineRule="exact"/>
              <w:textAlignment w:val="baseline"/>
              <w:rPr>
                <w:rFonts w:ascii="Arial" w:eastAsia="Arial" w:hAnsi="Arial"/>
                <w:b/>
                <w:color w:val="000000"/>
                <w:sz w:val="24"/>
              </w:rPr>
            </w:pPr>
            <w:r>
              <w:rPr>
                <w:rFonts w:ascii="Arial" w:eastAsia="Arial" w:hAnsi="Arial"/>
                <w:b/>
                <w:color w:val="000000"/>
                <w:sz w:val="24"/>
              </w:rPr>
              <w:t xml:space="preserve">"DPS Expiry </w:t>
            </w:r>
            <w:r>
              <w:rPr>
                <w:rFonts w:ascii="Arial" w:eastAsia="Arial" w:hAnsi="Arial"/>
                <w:b/>
                <w:color w:val="000000"/>
                <w:sz w:val="24"/>
              </w:rPr>
              <w:br/>
              <w:t>Date"</w:t>
            </w:r>
          </w:p>
        </w:tc>
        <w:tc>
          <w:tcPr>
            <w:tcW w:w="7579" w:type="dxa"/>
            <w:tcBorders>
              <w:top w:val="single" w:sz="5" w:space="0" w:color="000000"/>
              <w:left w:val="single" w:sz="5" w:space="0" w:color="000000"/>
              <w:bottom w:val="single" w:sz="5" w:space="0" w:color="000000"/>
              <w:right w:val="single" w:sz="5" w:space="0" w:color="000000"/>
            </w:tcBorders>
          </w:tcPr>
          <w:p w14:paraId="41161C57" w14:textId="77777777" w:rsidR="00E33EC6" w:rsidRDefault="00000000">
            <w:pPr>
              <w:spacing w:after="103" w:line="297" w:lineRule="exact"/>
              <w:ind w:left="288" w:right="72"/>
              <w:textAlignment w:val="baseline"/>
              <w:rPr>
                <w:rFonts w:ascii="Arial" w:eastAsia="Arial" w:hAnsi="Arial"/>
                <w:color w:val="000000"/>
                <w:sz w:val="24"/>
              </w:rPr>
            </w:pPr>
            <w:r>
              <w:rPr>
                <w:rFonts w:ascii="Arial" w:eastAsia="Arial" w:hAnsi="Arial"/>
                <w:color w:val="000000"/>
                <w:sz w:val="24"/>
              </w:rPr>
              <w:t>the date of the end of the DPS Contract as stated in the DPS Appointment Form;</w:t>
            </w:r>
          </w:p>
        </w:tc>
      </w:tr>
      <w:tr w:rsidR="00E33EC6" w14:paraId="11B045EA"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19E0D560" w14:textId="77777777" w:rsidR="00E33EC6" w:rsidRDefault="00000000">
            <w:pPr>
              <w:spacing w:line="297" w:lineRule="exact"/>
              <w:textAlignment w:val="baseline"/>
              <w:rPr>
                <w:rFonts w:ascii="Arial" w:eastAsia="Arial" w:hAnsi="Arial"/>
                <w:b/>
                <w:color w:val="000000"/>
                <w:sz w:val="24"/>
              </w:rPr>
            </w:pPr>
            <w:r>
              <w:rPr>
                <w:rFonts w:ascii="Arial" w:eastAsia="Arial" w:hAnsi="Arial"/>
                <w:b/>
                <w:color w:val="000000"/>
                <w:sz w:val="24"/>
              </w:rPr>
              <w:t>"DPS</w:t>
            </w:r>
          </w:p>
          <w:p w14:paraId="61669073" w14:textId="77777777" w:rsidR="00E33EC6" w:rsidRDefault="00000000">
            <w:pPr>
              <w:spacing w:before="1" w:after="77" w:line="297" w:lineRule="exact"/>
              <w:textAlignment w:val="baseline"/>
              <w:rPr>
                <w:rFonts w:ascii="Arial" w:eastAsia="Arial" w:hAnsi="Arial"/>
                <w:b/>
                <w:color w:val="000000"/>
                <w:sz w:val="24"/>
              </w:rPr>
            </w:pPr>
            <w:r>
              <w:rPr>
                <w:rFonts w:ascii="Arial" w:eastAsia="Arial" w:hAnsi="Arial"/>
                <w:b/>
                <w:color w:val="000000"/>
                <w:sz w:val="24"/>
              </w:rPr>
              <w:t>Incorporated Terms"</w:t>
            </w:r>
          </w:p>
        </w:tc>
        <w:tc>
          <w:tcPr>
            <w:tcW w:w="7579" w:type="dxa"/>
            <w:tcBorders>
              <w:top w:val="single" w:sz="5" w:space="0" w:color="000000"/>
              <w:left w:val="single" w:sz="5" w:space="0" w:color="000000"/>
              <w:bottom w:val="single" w:sz="5" w:space="0" w:color="000000"/>
              <w:right w:val="single" w:sz="5" w:space="0" w:color="000000"/>
            </w:tcBorders>
          </w:tcPr>
          <w:p w14:paraId="36C07E0B" w14:textId="77777777" w:rsidR="00E33EC6" w:rsidRDefault="00000000">
            <w:pPr>
              <w:spacing w:after="376" w:line="297" w:lineRule="exact"/>
              <w:ind w:left="288" w:right="36"/>
              <w:textAlignment w:val="baseline"/>
              <w:rPr>
                <w:rFonts w:ascii="Arial" w:eastAsia="Arial" w:hAnsi="Arial"/>
                <w:color w:val="000000"/>
                <w:sz w:val="24"/>
              </w:rPr>
            </w:pPr>
            <w:r>
              <w:rPr>
                <w:rFonts w:ascii="Arial" w:eastAsia="Arial" w:hAnsi="Arial"/>
                <w:color w:val="000000"/>
                <w:sz w:val="24"/>
              </w:rPr>
              <w:t>the contractual terms applicable to the DPS Contract specified in the DPS Appointment Form;</w:t>
            </w:r>
          </w:p>
        </w:tc>
      </w:tr>
      <w:tr w:rsidR="00E33EC6" w14:paraId="7FDC18FB" w14:textId="77777777">
        <w:tblPrEx>
          <w:tblCellMar>
            <w:top w:w="0" w:type="dxa"/>
            <w:bottom w:w="0" w:type="dxa"/>
          </w:tblCellMar>
        </w:tblPrEx>
        <w:trPr>
          <w:trHeight w:hRule="exact" w:val="700"/>
        </w:trPr>
        <w:tc>
          <w:tcPr>
            <w:tcW w:w="2184" w:type="dxa"/>
            <w:tcBorders>
              <w:top w:val="single" w:sz="5" w:space="0" w:color="000000"/>
              <w:left w:val="single" w:sz="5" w:space="0" w:color="000000"/>
              <w:bottom w:val="single" w:sz="5" w:space="0" w:color="000000"/>
              <w:right w:val="single" w:sz="5" w:space="0" w:color="000000"/>
            </w:tcBorders>
          </w:tcPr>
          <w:p w14:paraId="3276D449" w14:textId="77777777" w:rsidR="00E33EC6" w:rsidRDefault="00000000">
            <w:pPr>
              <w:spacing w:after="101" w:line="297" w:lineRule="exact"/>
              <w:textAlignment w:val="baseline"/>
              <w:rPr>
                <w:rFonts w:ascii="Arial" w:eastAsia="Arial" w:hAnsi="Arial"/>
                <w:b/>
                <w:color w:val="000000"/>
                <w:sz w:val="24"/>
              </w:rPr>
            </w:pPr>
            <w:r>
              <w:rPr>
                <w:rFonts w:ascii="Arial" w:eastAsia="Arial" w:hAnsi="Arial"/>
                <w:b/>
                <w:color w:val="000000"/>
                <w:sz w:val="24"/>
              </w:rPr>
              <w:t xml:space="preserve">"DPS Initial </w:t>
            </w:r>
            <w:r>
              <w:rPr>
                <w:rFonts w:ascii="Arial" w:eastAsia="Arial" w:hAnsi="Arial"/>
                <w:b/>
                <w:color w:val="000000"/>
                <w:sz w:val="24"/>
              </w:rPr>
              <w:br/>
              <w:t>Period"</w:t>
            </w:r>
          </w:p>
        </w:tc>
        <w:tc>
          <w:tcPr>
            <w:tcW w:w="7579" w:type="dxa"/>
            <w:tcBorders>
              <w:top w:val="single" w:sz="5" w:space="0" w:color="000000"/>
              <w:left w:val="single" w:sz="5" w:space="0" w:color="000000"/>
              <w:bottom w:val="single" w:sz="5" w:space="0" w:color="000000"/>
              <w:right w:val="single" w:sz="5" w:space="0" w:color="000000"/>
            </w:tcBorders>
          </w:tcPr>
          <w:p w14:paraId="13BAC9CA" w14:textId="77777777" w:rsidR="00E33EC6" w:rsidRDefault="00000000">
            <w:pPr>
              <w:spacing w:after="103" w:line="296" w:lineRule="exact"/>
              <w:ind w:left="288" w:right="72"/>
              <w:textAlignment w:val="baseline"/>
              <w:rPr>
                <w:rFonts w:ascii="Arial" w:eastAsia="Arial" w:hAnsi="Arial"/>
                <w:color w:val="000000"/>
                <w:sz w:val="24"/>
              </w:rPr>
            </w:pPr>
            <w:r>
              <w:rPr>
                <w:rFonts w:ascii="Arial" w:eastAsia="Arial" w:hAnsi="Arial"/>
                <w:color w:val="000000"/>
                <w:sz w:val="24"/>
              </w:rPr>
              <w:t>the initial term of the DPS Contract as specified in the DPS Appointment Form;</w:t>
            </w:r>
          </w:p>
        </w:tc>
      </w:tr>
      <w:tr w:rsidR="00E33EC6" w14:paraId="6A0A7A4C"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39B743C7" w14:textId="77777777" w:rsidR="00E33EC6" w:rsidRDefault="00000000">
            <w:pPr>
              <w:spacing w:after="77" w:line="297" w:lineRule="exact"/>
              <w:ind w:right="540"/>
              <w:textAlignment w:val="baseline"/>
              <w:rPr>
                <w:rFonts w:ascii="Arial" w:eastAsia="Arial" w:hAnsi="Arial"/>
                <w:b/>
                <w:color w:val="000000"/>
                <w:spacing w:val="-1"/>
                <w:sz w:val="24"/>
              </w:rPr>
            </w:pPr>
            <w:r>
              <w:rPr>
                <w:rFonts w:ascii="Arial" w:eastAsia="Arial" w:hAnsi="Arial"/>
                <w:b/>
                <w:color w:val="000000"/>
                <w:spacing w:val="-1"/>
                <w:sz w:val="24"/>
              </w:rPr>
              <w:t>"DPS Optional Extension Period"</w:t>
            </w:r>
          </w:p>
        </w:tc>
        <w:tc>
          <w:tcPr>
            <w:tcW w:w="7579" w:type="dxa"/>
            <w:tcBorders>
              <w:top w:val="single" w:sz="5" w:space="0" w:color="000000"/>
              <w:left w:val="single" w:sz="5" w:space="0" w:color="000000"/>
              <w:bottom w:val="single" w:sz="5" w:space="0" w:color="000000"/>
              <w:right w:val="single" w:sz="5" w:space="0" w:color="000000"/>
            </w:tcBorders>
          </w:tcPr>
          <w:p w14:paraId="46B00707" w14:textId="77777777" w:rsidR="00E33EC6" w:rsidRDefault="00000000">
            <w:pPr>
              <w:spacing w:after="79" w:line="297" w:lineRule="exact"/>
              <w:ind w:left="288" w:right="108"/>
              <w:jc w:val="both"/>
              <w:textAlignment w:val="baseline"/>
              <w:rPr>
                <w:rFonts w:ascii="Arial" w:eastAsia="Arial" w:hAnsi="Arial"/>
                <w:color w:val="000000"/>
                <w:sz w:val="24"/>
              </w:rPr>
            </w:pPr>
            <w:r>
              <w:rPr>
                <w:rFonts w:ascii="Arial" w:eastAsia="Arial" w:hAnsi="Arial"/>
                <w:color w:val="000000"/>
                <w:sz w:val="24"/>
              </w:rPr>
              <w:t>such period or periods beyond which the DPS Initial Period may be extended up to a maximum of the number of years in total specified in the DPS Appointment Form;</w:t>
            </w:r>
          </w:p>
        </w:tc>
      </w:tr>
      <w:tr w:rsidR="00E33EC6" w14:paraId="25354AA5"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2F029EE3" w14:textId="77777777" w:rsidR="00E33EC6" w:rsidRDefault="00000000">
            <w:pPr>
              <w:spacing w:after="394" w:line="297" w:lineRule="exact"/>
              <w:ind w:left="14"/>
              <w:textAlignment w:val="baseline"/>
              <w:rPr>
                <w:rFonts w:ascii="Arial" w:eastAsia="Arial" w:hAnsi="Arial"/>
                <w:b/>
                <w:color w:val="000000"/>
                <w:sz w:val="24"/>
              </w:rPr>
            </w:pPr>
            <w:r>
              <w:rPr>
                <w:rFonts w:ascii="Arial" w:eastAsia="Arial" w:hAnsi="Arial"/>
                <w:b/>
                <w:color w:val="000000"/>
                <w:sz w:val="24"/>
              </w:rPr>
              <w:t>"DPS Pricing"</w:t>
            </w:r>
          </w:p>
        </w:tc>
        <w:tc>
          <w:tcPr>
            <w:tcW w:w="7579" w:type="dxa"/>
            <w:tcBorders>
              <w:top w:val="single" w:sz="5" w:space="0" w:color="000000"/>
              <w:left w:val="single" w:sz="5" w:space="0" w:color="000000"/>
              <w:bottom w:val="single" w:sz="5" w:space="0" w:color="000000"/>
              <w:right w:val="single" w:sz="5" w:space="0" w:color="000000"/>
            </w:tcBorders>
          </w:tcPr>
          <w:p w14:paraId="129625D0" w14:textId="77777777" w:rsidR="00E33EC6" w:rsidRDefault="00000000">
            <w:pPr>
              <w:spacing w:after="98" w:line="297" w:lineRule="exact"/>
              <w:ind w:left="288" w:right="36"/>
              <w:textAlignment w:val="baseline"/>
              <w:rPr>
                <w:rFonts w:ascii="Arial" w:eastAsia="Arial" w:hAnsi="Arial"/>
                <w:color w:val="000000"/>
                <w:sz w:val="24"/>
              </w:rPr>
            </w:pPr>
            <w:r>
              <w:rPr>
                <w:rFonts w:ascii="Arial" w:eastAsia="Arial" w:hAnsi="Arial"/>
                <w:color w:val="000000"/>
                <w:sz w:val="24"/>
              </w:rPr>
              <w:t>the maximum price(s) applicable to the provision of the Deliverables set out in DPS Schedule 3 (DPS Pricing);</w:t>
            </w:r>
          </w:p>
        </w:tc>
      </w:tr>
      <w:tr w:rsidR="00E33EC6" w14:paraId="0D121A4C"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087D6A9F" w14:textId="77777777" w:rsidR="00E33EC6" w:rsidRDefault="00000000">
            <w:pPr>
              <w:spacing w:line="297" w:lineRule="exact"/>
              <w:textAlignment w:val="baseline"/>
              <w:rPr>
                <w:rFonts w:ascii="Arial" w:eastAsia="Arial" w:hAnsi="Arial"/>
                <w:b/>
                <w:color w:val="000000"/>
                <w:sz w:val="24"/>
              </w:rPr>
            </w:pPr>
            <w:r>
              <w:rPr>
                <w:rFonts w:ascii="Arial" w:eastAsia="Arial" w:hAnsi="Arial"/>
                <w:b/>
                <w:color w:val="000000"/>
                <w:sz w:val="24"/>
              </w:rPr>
              <w:t>"DPS</w:t>
            </w:r>
          </w:p>
          <w:p w14:paraId="4E6FFE99" w14:textId="77777777" w:rsidR="00E33EC6" w:rsidRDefault="00000000">
            <w:pPr>
              <w:spacing w:after="96" w:line="297" w:lineRule="exact"/>
              <w:textAlignment w:val="baseline"/>
              <w:rPr>
                <w:rFonts w:ascii="Arial" w:eastAsia="Arial" w:hAnsi="Arial"/>
                <w:b/>
                <w:color w:val="000000"/>
                <w:sz w:val="24"/>
              </w:rPr>
            </w:pPr>
            <w:r>
              <w:rPr>
                <w:rFonts w:ascii="Arial" w:eastAsia="Arial" w:hAnsi="Arial"/>
                <w:b/>
                <w:color w:val="000000"/>
                <w:sz w:val="24"/>
              </w:rPr>
              <w:t>Registration"</w:t>
            </w:r>
          </w:p>
        </w:tc>
        <w:tc>
          <w:tcPr>
            <w:tcW w:w="7579" w:type="dxa"/>
            <w:tcBorders>
              <w:top w:val="single" w:sz="5" w:space="0" w:color="000000"/>
              <w:left w:val="single" w:sz="5" w:space="0" w:color="000000"/>
              <w:bottom w:val="single" w:sz="5" w:space="0" w:color="000000"/>
              <w:right w:val="single" w:sz="5" w:space="0" w:color="000000"/>
            </w:tcBorders>
          </w:tcPr>
          <w:p w14:paraId="39870D32" w14:textId="77777777" w:rsidR="00E33EC6" w:rsidRDefault="00000000">
            <w:pPr>
              <w:spacing w:after="98" w:line="297" w:lineRule="exact"/>
              <w:ind w:left="288" w:right="36"/>
              <w:textAlignment w:val="baseline"/>
              <w:rPr>
                <w:rFonts w:ascii="Arial" w:eastAsia="Arial" w:hAnsi="Arial"/>
                <w:color w:val="000000"/>
                <w:sz w:val="24"/>
              </w:rPr>
            </w:pPr>
            <w:r>
              <w:rPr>
                <w:rFonts w:ascii="Arial" w:eastAsia="Arial" w:hAnsi="Arial"/>
                <w:color w:val="000000"/>
                <w:sz w:val="24"/>
              </w:rPr>
              <w:t>the registration process a Supplier undertakes when submitting its details onto the Platform;</w:t>
            </w:r>
          </w:p>
        </w:tc>
      </w:tr>
      <w:tr w:rsidR="00E33EC6" w14:paraId="7F73E944" w14:textId="77777777">
        <w:tblPrEx>
          <w:tblCellMar>
            <w:top w:w="0" w:type="dxa"/>
            <w:bottom w:w="0" w:type="dxa"/>
          </w:tblCellMar>
        </w:tblPrEx>
        <w:trPr>
          <w:trHeight w:hRule="exact" w:val="700"/>
        </w:trPr>
        <w:tc>
          <w:tcPr>
            <w:tcW w:w="2184" w:type="dxa"/>
            <w:tcBorders>
              <w:top w:val="single" w:sz="5" w:space="0" w:color="000000"/>
              <w:left w:val="single" w:sz="5" w:space="0" w:color="000000"/>
              <w:bottom w:val="single" w:sz="5" w:space="0" w:color="000000"/>
              <w:right w:val="single" w:sz="5" w:space="0" w:color="000000"/>
            </w:tcBorders>
          </w:tcPr>
          <w:p w14:paraId="0A879501" w14:textId="77777777" w:rsidR="00E33EC6" w:rsidRDefault="00000000">
            <w:pPr>
              <w:spacing w:line="296" w:lineRule="exact"/>
              <w:textAlignment w:val="baseline"/>
              <w:rPr>
                <w:rFonts w:ascii="Arial" w:eastAsia="Arial" w:hAnsi="Arial"/>
                <w:b/>
                <w:color w:val="000000"/>
                <w:sz w:val="24"/>
              </w:rPr>
            </w:pPr>
            <w:r>
              <w:rPr>
                <w:rFonts w:ascii="Arial" w:eastAsia="Arial" w:hAnsi="Arial"/>
                <w:b/>
                <w:color w:val="000000"/>
                <w:sz w:val="24"/>
              </w:rPr>
              <w:t>"DPS SQ</w:t>
            </w:r>
          </w:p>
          <w:p w14:paraId="0E6BEE1B" w14:textId="77777777" w:rsidR="00E33EC6" w:rsidRDefault="00000000">
            <w:pPr>
              <w:spacing w:before="1" w:after="101" w:line="297" w:lineRule="exact"/>
              <w:textAlignment w:val="baseline"/>
              <w:rPr>
                <w:rFonts w:ascii="Arial" w:eastAsia="Arial" w:hAnsi="Arial"/>
                <w:b/>
                <w:color w:val="000000"/>
                <w:sz w:val="24"/>
              </w:rPr>
            </w:pPr>
            <w:r>
              <w:rPr>
                <w:rFonts w:ascii="Arial" w:eastAsia="Arial" w:hAnsi="Arial"/>
                <w:b/>
                <w:color w:val="000000"/>
                <w:sz w:val="24"/>
              </w:rPr>
              <w:t>Submission"</w:t>
            </w:r>
          </w:p>
        </w:tc>
        <w:tc>
          <w:tcPr>
            <w:tcW w:w="7579" w:type="dxa"/>
            <w:tcBorders>
              <w:top w:val="single" w:sz="5" w:space="0" w:color="000000"/>
              <w:left w:val="single" w:sz="5" w:space="0" w:color="000000"/>
              <w:bottom w:val="single" w:sz="5" w:space="0" w:color="000000"/>
              <w:right w:val="single" w:sz="5" w:space="0" w:color="000000"/>
            </w:tcBorders>
          </w:tcPr>
          <w:p w14:paraId="5D9A31C3" w14:textId="77777777" w:rsidR="00E33EC6" w:rsidRDefault="00000000">
            <w:pPr>
              <w:spacing w:after="402" w:line="269" w:lineRule="exact"/>
              <w:ind w:left="267"/>
              <w:textAlignment w:val="baseline"/>
              <w:rPr>
                <w:rFonts w:ascii="Arial" w:eastAsia="Arial" w:hAnsi="Arial"/>
                <w:color w:val="000000"/>
                <w:sz w:val="24"/>
              </w:rPr>
            </w:pPr>
            <w:r>
              <w:rPr>
                <w:rFonts w:ascii="Arial" w:eastAsia="Arial" w:hAnsi="Arial"/>
                <w:color w:val="000000"/>
                <w:sz w:val="24"/>
              </w:rPr>
              <w:t>the Supplier’s selection questionnaire response;</w:t>
            </w:r>
          </w:p>
        </w:tc>
      </w:tr>
      <w:tr w:rsidR="00E33EC6" w14:paraId="16A570C5"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1CC8D755" w14:textId="77777777" w:rsidR="00E33EC6" w:rsidRDefault="00000000">
            <w:pPr>
              <w:spacing w:after="101" w:line="297" w:lineRule="exact"/>
              <w:textAlignment w:val="baseline"/>
              <w:rPr>
                <w:rFonts w:ascii="Arial" w:eastAsia="Arial" w:hAnsi="Arial"/>
                <w:b/>
                <w:color w:val="000000"/>
                <w:sz w:val="24"/>
              </w:rPr>
            </w:pPr>
            <w:r>
              <w:rPr>
                <w:rFonts w:ascii="Arial" w:eastAsia="Arial" w:hAnsi="Arial"/>
                <w:b/>
                <w:color w:val="000000"/>
                <w:sz w:val="24"/>
              </w:rPr>
              <w:t>"DPS Special Terms"</w:t>
            </w:r>
          </w:p>
        </w:tc>
        <w:tc>
          <w:tcPr>
            <w:tcW w:w="7579" w:type="dxa"/>
            <w:tcBorders>
              <w:top w:val="single" w:sz="5" w:space="0" w:color="000000"/>
              <w:left w:val="single" w:sz="5" w:space="0" w:color="000000"/>
              <w:bottom w:val="single" w:sz="5" w:space="0" w:color="000000"/>
              <w:right w:val="single" w:sz="5" w:space="0" w:color="000000"/>
            </w:tcBorders>
          </w:tcPr>
          <w:p w14:paraId="5FF994A5" w14:textId="77777777" w:rsidR="00E33EC6" w:rsidRDefault="00000000">
            <w:pPr>
              <w:tabs>
                <w:tab w:val="left" w:pos="936"/>
                <w:tab w:val="left" w:pos="2160"/>
                <w:tab w:val="left" w:pos="2952"/>
                <w:tab w:val="left" w:pos="3600"/>
                <w:tab w:val="left" w:pos="4896"/>
                <w:tab w:val="left" w:pos="6120"/>
                <w:tab w:val="left" w:pos="6480"/>
                <w:tab w:val="right" w:pos="7560"/>
              </w:tabs>
              <w:spacing w:line="270" w:lineRule="exact"/>
              <w:ind w:left="288"/>
              <w:textAlignment w:val="baseline"/>
              <w:rPr>
                <w:rFonts w:ascii="Arial" w:eastAsia="Arial" w:hAnsi="Arial"/>
                <w:color w:val="000000"/>
                <w:sz w:val="24"/>
              </w:rPr>
            </w:pPr>
            <w:r>
              <w:rPr>
                <w:rFonts w:ascii="Arial" w:eastAsia="Arial" w:hAnsi="Arial"/>
                <w:color w:val="000000"/>
                <w:sz w:val="24"/>
              </w:rPr>
              <w:t>any</w:t>
            </w:r>
            <w:r>
              <w:rPr>
                <w:rFonts w:ascii="Arial" w:eastAsia="Arial" w:hAnsi="Arial"/>
                <w:color w:val="000000"/>
                <w:sz w:val="24"/>
              </w:rPr>
              <w:tab/>
              <w:t>additional</w:t>
            </w:r>
            <w:r>
              <w:rPr>
                <w:rFonts w:ascii="Arial" w:eastAsia="Arial" w:hAnsi="Arial"/>
                <w:color w:val="000000"/>
                <w:sz w:val="24"/>
              </w:rPr>
              <w:tab/>
              <w:t>terms</w:t>
            </w:r>
            <w:r>
              <w:rPr>
                <w:rFonts w:ascii="Arial" w:eastAsia="Arial" w:hAnsi="Arial"/>
                <w:color w:val="000000"/>
                <w:sz w:val="24"/>
              </w:rPr>
              <w:tab/>
              <w:t>and</w:t>
            </w:r>
            <w:r>
              <w:rPr>
                <w:rFonts w:ascii="Arial" w:eastAsia="Arial" w:hAnsi="Arial"/>
                <w:color w:val="000000"/>
                <w:sz w:val="24"/>
              </w:rPr>
              <w:tab/>
              <w:t>conditions</w:t>
            </w:r>
            <w:r>
              <w:rPr>
                <w:rFonts w:ascii="Arial" w:eastAsia="Arial" w:hAnsi="Arial"/>
                <w:color w:val="000000"/>
                <w:sz w:val="24"/>
              </w:rPr>
              <w:tab/>
              <w:t>specified</w:t>
            </w:r>
            <w:r>
              <w:rPr>
                <w:rFonts w:ascii="Arial" w:eastAsia="Arial" w:hAnsi="Arial"/>
                <w:color w:val="000000"/>
                <w:sz w:val="24"/>
              </w:rPr>
              <w:tab/>
              <w:t>in</w:t>
            </w:r>
            <w:r>
              <w:rPr>
                <w:rFonts w:ascii="Arial" w:eastAsia="Arial" w:hAnsi="Arial"/>
                <w:color w:val="000000"/>
                <w:sz w:val="24"/>
              </w:rPr>
              <w:tab/>
              <w:t>the</w:t>
            </w:r>
            <w:r>
              <w:rPr>
                <w:rFonts w:ascii="Arial" w:eastAsia="Arial" w:hAnsi="Arial"/>
                <w:color w:val="000000"/>
                <w:sz w:val="24"/>
              </w:rPr>
              <w:tab/>
              <w:t>DPS</w:t>
            </w:r>
          </w:p>
          <w:p w14:paraId="04C863B3" w14:textId="77777777" w:rsidR="00E33EC6" w:rsidRDefault="00000000">
            <w:pPr>
              <w:spacing w:before="28" w:after="103" w:line="270" w:lineRule="exact"/>
              <w:ind w:left="288"/>
              <w:textAlignment w:val="baseline"/>
              <w:rPr>
                <w:rFonts w:ascii="Arial" w:eastAsia="Arial" w:hAnsi="Arial"/>
                <w:color w:val="000000"/>
                <w:sz w:val="24"/>
              </w:rPr>
            </w:pPr>
            <w:r>
              <w:rPr>
                <w:rFonts w:ascii="Arial" w:eastAsia="Arial" w:hAnsi="Arial"/>
                <w:color w:val="000000"/>
                <w:sz w:val="24"/>
              </w:rPr>
              <w:t>Appointment Form incorporated into the DPS Contract;</w:t>
            </w:r>
          </w:p>
        </w:tc>
      </w:tr>
      <w:tr w:rsidR="00E33EC6" w14:paraId="5E1B34A6" w14:textId="77777777">
        <w:tblPrEx>
          <w:tblCellMar>
            <w:top w:w="0" w:type="dxa"/>
            <w:bottom w:w="0" w:type="dxa"/>
          </w:tblCellMar>
        </w:tblPrEx>
        <w:trPr>
          <w:trHeight w:hRule="exact" w:val="710"/>
        </w:trPr>
        <w:tc>
          <w:tcPr>
            <w:tcW w:w="2184" w:type="dxa"/>
            <w:tcBorders>
              <w:top w:val="single" w:sz="5" w:space="0" w:color="000000"/>
              <w:left w:val="single" w:sz="5" w:space="0" w:color="000000"/>
              <w:bottom w:val="single" w:sz="5" w:space="0" w:color="000000"/>
              <w:right w:val="single" w:sz="5" w:space="0" w:color="000000"/>
            </w:tcBorders>
          </w:tcPr>
          <w:p w14:paraId="63E3E585" w14:textId="77777777" w:rsidR="00E33EC6" w:rsidRDefault="00000000">
            <w:pPr>
              <w:spacing w:after="398" w:line="297" w:lineRule="exact"/>
              <w:ind w:left="14"/>
              <w:textAlignment w:val="baseline"/>
              <w:rPr>
                <w:rFonts w:ascii="Arial" w:eastAsia="Arial" w:hAnsi="Arial"/>
                <w:b/>
                <w:color w:val="000000"/>
                <w:sz w:val="24"/>
              </w:rPr>
            </w:pPr>
            <w:r>
              <w:rPr>
                <w:rFonts w:ascii="Arial" w:eastAsia="Arial" w:hAnsi="Arial"/>
                <w:b/>
                <w:color w:val="000000"/>
                <w:sz w:val="24"/>
              </w:rPr>
              <w:t>"DPS Start Date"</w:t>
            </w:r>
          </w:p>
        </w:tc>
        <w:tc>
          <w:tcPr>
            <w:tcW w:w="7579" w:type="dxa"/>
            <w:tcBorders>
              <w:top w:val="single" w:sz="5" w:space="0" w:color="000000"/>
              <w:left w:val="single" w:sz="5" w:space="0" w:color="000000"/>
              <w:bottom w:val="single" w:sz="5" w:space="0" w:color="000000"/>
              <w:right w:val="single" w:sz="5" w:space="0" w:color="000000"/>
            </w:tcBorders>
          </w:tcPr>
          <w:p w14:paraId="38E902BF" w14:textId="77777777" w:rsidR="00E33EC6" w:rsidRDefault="00000000">
            <w:pPr>
              <w:spacing w:after="103" w:line="297" w:lineRule="exact"/>
              <w:ind w:left="288" w:right="72"/>
              <w:textAlignment w:val="baseline"/>
              <w:rPr>
                <w:rFonts w:ascii="Arial" w:eastAsia="Arial" w:hAnsi="Arial"/>
                <w:color w:val="000000"/>
                <w:sz w:val="24"/>
              </w:rPr>
            </w:pPr>
            <w:r>
              <w:rPr>
                <w:rFonts w:ascii="Arial" w:eastAsia="Arial" w:hAnsi="Arial"/>
                <w:color w:val="000000"/>
                <w:sz w:val="24"/>
              </w:rPr>
              <w:t>the date of start of the DPS Contract as stated in the DPS Appointment Form;</w:t>
            </w:r>
          </w:p>
        </w:tc>
      </w:tr>
      <w:tr w:rsidR="00E33EC6" w14:paraId="1C327F97"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54BFA749" w14:textId="77777777" w:rsidR="00E33EC6" w:rsidRDefault="00000000">
            <w:pPr>
              <w:spacing w:after="101" w:line="297" w:lineRule="exact"/>
              <w:textAlignment w:val="baseline"/>
              <w:rPr>
                <w:rFonts w:ascii="Arial" w:eastAsia="Arial" w:hAnsi="Arial"/>
                <w:b/>
                <w:color w:val="000000"/>
                <w:sz w:val="24"/>
              </w:rPr>
            </w:pPr>
            <w:r>
              <w:rPr>
                <w:rFonts w:ascii="Arial" w:eastAsia="Arial" w:hAnsi="Arial"/>
                <w:b/>
                <w:color w:val="000000"/>
                <w:sz w:val="24"/>
              </w:rPr>
              <w:t>"Due Diligence Information"</w:t>
            </w:r>
          </w:p>
        </w:tc>
        <w:tc>
          <w:tcPr>
            <w:tcW w:w="7579" w:type="dxa"/>
            <w:tcBorders>
              <w:top w:val="single" w:sz="5" w:space="0" w:color="000000"/>
              <w:left w:val="single" w:sz="5" w:space="0" w:color="000000"/>
              <w:bottom w:val="single" w:sz="5" w:space="0" w:color="000000"/>
              <w:right w:val="single" w:sz="5" w:space="0" w:color="000000"/>
            </w:tcBorders>
          </w:tcPr>
          <w:p w14:paraId="57817356" w14:textId="77777777" w:rsidR="00E33EC6" w:rsidRDefault="00000000">
            <w:pPr>
              <w:spacing w:after="103" w:line="296" w:lineRule="exact"/>
              <w:ind w:left="288" w:right="72"/>
              <w:textAlignment w:val="baseline"/>
              <w:rPr>
                <w:rFonts w:ascii="Arial" w:eastAsia="Arial" w:hAnsi="Arial"/>
                <w:color w:val="000000"/>
                <w:sz w:val="24"/>
              </w:rPr>
            </w:pPr>
            <w:r>
              <w:rPr>
                <w:rFonts w:ascii="Arial" w:eastAsia="Arial" w:hAnsi="Arial"/>
                <w:color w:val="000000"/>
                <w:sz w:val="24"/>
              </w:rPr>
              <w:t>any information supplied to the Supplier by or on behalf of the Authority prior to the Start Date;</w:t>
            </w:r>
          </w:p>
        </w:tc>
      </w:tr>
      <w:tr w:rsidR="00E33EC6" w14:paraId="6DC66BD8" w14:textId="77777777">
        <w:tblPrEx>
          <w:tblCellMar>
            <w:top w:w="0" w:type="dxa"/>
            <w:bottom w:w="0" w:type="dxa"/>
          </w:tblCellMar>
        </w:tblPrEx>
        <w:trPr>
          <w:trHeight w:hRule="exact" w:val="427"/>
        </w:trPr>
        <w:tc>
          <w:tcPr>
            <w:tcW w:w="2184" w:type="dxa"/>
            <w:tcBorders>
              <w:top w:val="single" w:sz="5" w:space="0" w:color="000000"/>
              <w:left w:val="single" w:sz="5" w:space="0" w:color="000000"/>
              <w:bottom w:val="single" w:sz="5" w:space="0" w:color="000000"/>
              <w:right w:val="single" w:sz="5" w:space="0" w:color="000000"/>
            </w:tcBorders>
            <w:vAlign w:val="center"/>
          </w:tcPr>
          <w:p w14:paraId="5855730F" w14:textId="77777777" w:rsidR="00E33EC6" w:rsidRDefault="00000000">
            <w:pPr>
              <w:spacing w:after="125" w:line="297" w:lineRule="exact"/>
              <w:ind w:left="14"/>
              <w:textAlignment w:val="baseline"/>
              <w:rPr>
                <w:rFonts w:ascii="Arial" w:eastAsia="Arial" w:hAnsi="Arial"/>
                <w:b/>
                <w:color w:val="000000"/>
                <w:sz w:val="24"/>
              </w:rPr>
            </w:pPr>
            <w:r>
              <w:rPr>
                <w:rFonts w:ascii="Arial" w:eastAsia="Arial" w:hAnsi="Arial"/>
                <w:b/>
                <w:color w:val="000000"/>
                <w:sz w:val="24"/>
              </w:rPr>
              <w:t>"Effective Date"</w:t>
            </w:r>
          </w:p>
        </w:tc>
        <w:tc>
          <w:tcPr>
            <w:tcW w:w="7579" w:type="dxa"/>
            <w:tcBorders>
              <w:top w:val="single" w:sz="5" w:space="0" w:color="000000"/>
              <w:left w:val="single" w:sz="5" w:space="0" w:color="000000"/>
              <w:bottom w:val="single" w:sz="5" w:space="0" w:color="000000"/>
              <w:right w:val="single" w:sz="5" w:space="0" w:color="000000"/>
            </w:tcBorders>
          </w:tcPr>
          <w:p w14:paraId="612BF0EC" w14:textId="77777777" w:rsidR="00E33EC6" w:rsidRDefault="00000000">
            <w:pPr>
              <w:spacing w:after="127" w:line="270" w:lineRule="exact"/>
              <w:ind w:left="267"/>
              <w:textAlignment w:val="baseline"/>
              <w:rPr>
                <w:rFonts w:ascii="Arial" w:eastAsia="Arial" w:hAnsi="Arial"/>
                <w:color w:val="000000"/>
                <w:sz w:val="24"/>
              </w:rPr>
            </w:pPr>
            <w:r>
              <w:rPr>
                <w:rFonts w:ascii="Arial" w:eastAsia="Arial" w:hAnsi="Arial"/>
                <w:color w:val="000000"/>
                <w:sz w:val="24"/>
              </w:rPr>
              <w:t>the date on which the final Party has signed the Contract;</w:t>
            </w:r>
          </w:p>
        </w:tc>
      </w:tr>
      <w:tr w:rsidR="00E33EC6" w14:paraId="7A21D4F9" w14:textId="77777777">
        <w:tblPrEx>
          <w:tblCellMar>
            <w:top w:w="0" w:type="dxa"/>
            <w:bottom w:w="0" w:type="dxa"/>
          </w:tblCellMar>
        </w:tblPrEx>
        <w:trPr>
          <w:trHeight w:hRule="exact" w:val="427"/>
        </w:trPr>
        <w:tc>
          <w:tcPr>
            <w:tcW w:w="2184" w:type="dxa"/>
            <w:tcBorders>
              <w:top w:val="single" w:sz="5" w:space="0" w:color="000000"/>
              <w:left w:val="single" w:sz="5" w:space="0" w:color="000000"/>
              <w:bottom w:val="single" w:sz="5" w:space="0" w:color="000000"/>
              <w:right w:val="single" w:sz="5" w:space="0" w:color="000000"/>
            </w:tcBorders>
            <w:vAlign w:val="center"/>
          </w:tcPr>
          <w:p w14:paraId="70241CB3" w14:textId="77777777" w:rsidR="00E33EC6" w:rsidRDefault="00000000">
            <w:pPr>
              <w:spacing w:after="110" w:line="297" w:lineRule="exact"/>
              <w:ind w:left="14"/>
              <w:textAlignment w:val="baseline"/>
              <w:rPr>
                <w:rFonts w:ascii="Arial" w:eastAsia="Arial" w:hAnsi="Arial"/>
                <w:b/>
                <w:color w:val="000000"/>
                <w:sz w:val="24"/>
              </w:rPr>
            </w:pPr>
            <w:r>
              <w:rPr>
                <w:rFonts w:ascii="Arial" w:eastAsia="Arial" w:hAnsi="Arial"/>
                <w:b/>
                <w:color w:val="000000"/>
                <w:sz w:val="24"/>
              </w:rPr>
              <w:t>"EIR"</w:t>
            </w:r>
          </w:p>
        </w:tc>
        <w:tc>
          <w:tcPr>
            <w:tcW w:w="7579" w:type="dxa"/>
            <w:tcBorders>
              <w:top w:val="single" w:sz="5" w:space="0" w:color="000000"/>
              <w:left w:val="single" w:sz="5" w:space="0" w:color="000000"/>
              <w:bottom w:val="single" w:sz="5" w:space="0" w:color="000000"/>
              <w:right w:val="single" w:sz="5" w:space="0" w:color="000000"/>
            </w:tcBorders>
            <w:vAlign w:val="center"/>
          </w:tcPr>
          <w:p w14:paraId="346DFA23" w14:textId="77777777" w:rsidR="00E33EC6" w:rsidRDefault="00000000">
            <w:pPr>
              <w:spacing w:after="112" w:line="270" w:lineRule="exact"/>
              <w:ind w:left="267"/>
              <w:textAlignment w:val="baseline"/>
              <w:rPr>
                <w:rFonts w:ascii="Arial" w:eastAsia="Arial" w:hAnsi="Arial"/>
                <w:color w:val="000000"/>
                <w:sz w:val="24"/>
              </w:rPr>
            </w:pPr>
            <w:r>
              <w:rPr>
                <w:rFonts w:ascii="Arial" w:eastAsia="Arial" w:hAnsi="Arial"/>
                <w:color w:val="000000"/>
                <w:sz w:val="24"/>
              </w:rPr>
              <w:t>the Environmental Information Regulations 2004;</w:t>
            </w:r>
          </w:p>
        </w:tc>
      </w:tr>
      <w:tr w:rsidR="00E33EC6" w14:paraId="535D07A7" w14:textId="77777777">
        <w:tblPrEx>
          <w:tblCellMar>
            <w:top w:w="0" w:type="dxa"/>
            <w:bottom w:w="0" w:type="dxa"/>
          </w:tblCellMar>
        </w:tblPrEx>
        <w:trPr>
          <w:trHeight w:hRule="exact" w:val="1267"/>
        </w:trPr>
        <w:tc>
          <w:tcPr>
            <w:tcW w:w="2184" w:type="dxa"/>
            <w:tcBorders>
              <w:top w:val="single" w:sz="5" w:space="0" w:color="000000"/>
              <w:left w:val="single" w:sz="5" w:space="0" w:color="000000"/>
              <w:bottom w:val="single" w:sz="5" w:space="0" w:color="000000"/>
              <w:right w:val="single" w:sz="5" w:space="0" w:color="000000"/>
            </w:tcBorders>
          </w:tcPr>
          <w:p w14:paraId="7EF44080" w14:textId="77777777" w:rsidR="00E33EC6" w:rsidRDefault="00000000">
            <w:pPr>
              <w:spacing w:after="653" w:line="297" w:lineRule="exact"/>
              <w:textAlignment w:val="baseline"/>
              <w:rPr>
                <w:rFonts w:ascii="Arial" w:eastAsia="Arial" w:hAnsi="Arial"/>
                <w:b/>
                <w:color w:val="000000"/>
                <w:sz w:val="24"/>
              </w:rPr>
            </w:pPr>
            <w:r>
              <w:rPr>
                <w:rFonts w:ascii="Arial" w:eastAsia="Arial" w:hAnsi="Arial"/>
                <w:b/>
                <w:color w:val="000000"/>
                <w:sz w:val="24"/>
              </w:rPr>
              <w:t>"Employment Regulations"</w:t>
            </w:r>
          </w:p>
        </w:tc>
        <w:tc>
          <w:tcPr>
            <w:tcW w:w="7579" w:type="dxa"/>
            <w:tcBorders>
              <w:top w:val="single" w:sz="5" w:space="0" w:color="000000"/>
              <w:left w:val="single" w:sz="5" w:space="0" w:color="000000"/>
              <w:bottom w:val="single" w:sz="5" w:space="0" w:color="000000"/>
              <w:right w:val="single" w:sz="5" w:space="0" w:color="000000"/>
            </w:tcBorders>
          </w:tcPr>
          <w:p w14:paraId="7B5B6C00" w14:textId="77777777" w:rsidR="00E33EC6" w:rsidRDefault="00000000">
            <w:pPr>
              <w:spacing w:line="270" w:lineRule="exact"/>
              <w:ind w:right="36"/>
              <w:jc w:val="right"/>
              <w:textAlignment w:val="baseline"/>
              <w:rPr>
                <w:rFonts w:ascii="Arial" w:eastAsia="Arial" w:hAnsi="Arial"/>
                <w:color w:val="000000"/>
                <w:sz w:val="24"/>
              </w:rPr>
            </w:pPr>
            <w:r>
              <w:rPr>
                <w:rFonts w:ascii="Arial" w:eastAsia="Arial" w:hAnsi="Arial"/>
                <w:color w:val="000000"/>
                <w:sz w:val="24"/>
              </w:rPr>
              <w:t>the Transfer of Undertakings (Protection of Employment) Regulations</w:t>
            </w:r>
          </w:p>
          <w:p w14:paraId="7D4B45CA" w14:textId="77777777" w:rsidR="00E33EC6" w:rsidRDefault="00000000">
            <w:pPr>
              <w:tabs>
                <w:tab w:val="left" w:pos="1008"/>
                <w:tab w:val="left" w:pos="1512"/>
                <w:tab w:val="right" w:pos="7488"/>
              </w:tabs>
              <w:spacing w:before="28" w:line="270" w:lineRule="exact"/>
              <w:ind w:left="288" w:right="36"/>
              <w:textAlignment w:val="baseline"/>
              <w:rPr>
                <w:rFonts w:ascii="Arial" w:eastAsia="Arial" w:hAnsi="Arial"/>
                <w:color w:val="000000"/>
                <w:sz w:val="24"/>
              </w:rPr>
            </w:pPr>
            <w:r>
              <w:rPr>
                <w:rFonts w:ascii="Arial" w:eastAsia="Arial" w:hAnsi="Arial"/>
                <w:color w:val="000000"/>
                <w:sz w:val="24"/>
              </w:rPr>
              <w:t>2006</w:t>
            </w:r>
            <w:r>
              <w:rPr>
                <w:rFonts w:ascii="Arial" w:eastAsia="Arial" w:hAnsi="Arial"/>
                <w:color w:val="000000"/>
                <w:sz w:val="24"/>
              </w:rPr>
              <w:tab/>
              <w:t>(SI</w:t>
            </w:r>
            <w:r>
              <w:rPr>
                <w:rFonts w:ascii="Arial" w:eastAsia="Arial" w:hAnsi="Arial"/>
                <w:color w:val="000000"/>
                <w:sz w:val="24"/>
              </w:rPr>
              <w:tab/>
              <w:t>2006/246) as amended</w:t>
            </w:r>
            <w:r>
              <w:rPr>
                <w:rFonts w:ascii="Arial" w:eastAsia="Arial" w:hAnsi="Arial"/>
                <w:color w:val="000000"/>
                <w:sz w:val="24"/>
              </w:rPr>
              <w:tab/>
              <w:t>or replaced or any other</w:t>
            </w:r>
          </w:p>
          <w:p w14:paraId="4BC15815" w14:textId="77777777" w:rsidR="00E33EC6" w:rsidRDefault="00000000">
            <w:pPr>
              <w:tabs>
                <w:tab w:val="left" w:pos="1872"/>
                <w:tab w:val="left" w:pos="3528"/>
                <w:tab w:val="left" w:pos="4176"/>
                <w:tab w:val="left" w:pos="5472"/>
                <w:tab w:val="right" w:pos="7488"/>
              </w:tabs>
              <w:spacing w:before="1" w:after="60" w:line="297" w:lineRule="exact"/>
              <w:ind w:left="288" w:right="36"/>
              <w:jc w:val="both"/>
              <w:textAlignment w:val="baseline"/>
              <w:rPr>
                <w:rFonts w:ascii="Arial" w:eastAsia="Arial" w:hAnsi="Arial"/>
                <w:color w:val="000000"/>
                <w:sz w:val="24"/>
              </w:rPr>
            </w:pPr>
            <w:r>
              <w:rPr>
                <w:rFonts w:ascii="Arial" w:eastAsia="Arial" w:hAnsi="Arial"/>
                <w:color w:val="000000"/>
                <w:sz w:val="24"/>
              </w:rPr>
              <w:t>Regulations</w:t>
            </w:r>
            <w:r>
              <w:rPr>
                <w:rFonts w:ascii="Arial" w:eastAsia="Arial" w:hAnsi="Arial"/>
                <w:color w:val="000000"/>
                <w:sz w:val="24"/>
              </w:rPr>
              <w:tab/>
              <w:t>implementing</w:t>
            </w:r>
            <w:r>
              <w:rPr>
                <w:rFonts w:ascii="Arial" w:eastAsia="Arial" w:hAnsi="Arial"/>
                <w:color w:val="000000"/>
                <w:sz w:val="24"/>
              </w:rPr>
              <w:tab/>
              <w:t>the</w:t>
            </w:r>
            <w:r>
              <w:rPr>
                <w:rFonts w:ascii="Arial" w:eastAsia="Arial" w:hAnsi="Arial"/>
                <w:color w:val="000000"/>
                <w:sz w:val="24"/>
              </w:rPr>
              <w:tab/>
              <w:t>European</w:t>
            </w:r>
            <w:r>
              <w:rPr>
                <w:rFonts w:ascii="Arial" w:eastAsia="Arial" w:hAnsi="Arial"/>
                <w:color w:val="000000"/>
                <w:sz w:val="24"/>
              </w:rPr>
              <w:tab/>
              <w:t>Council</w:t>
            </w:r>
            <w:r>
              <w:rPr>
                <w:rFonts w:ascii="Arial" w:eastAsia="Arial" w:hAnsi="Arial"/>
                <w:color w:val="000000"/>
                <w:sz w:val="24"/>
              </w:rPr>
              <w:tab/>
              <w:t xml:space="preserve">Directive </w:t>
            </w:r>
            <w:r>
              <w:rPr>
                <w:rFonts w:ascii="Arial" w:eastAsia="Arial" w:hAnsi="Arial"/>
                <w:color w:val="000000"/>
                <w:sz w:val="24"/>
              </w:rPr>
              <w:br/>
              <w:t>77/187/EEC;</w:t>
            </w:r>
          </w:p>
        </w:tc>
      </w:tr>
    </w:tbl>
    <w:p w14:paraId="32FB6C55" w14:textId="77777777" w:rsidR="00E33EC6" w:rsidRDefault="00E33EC6">
      <w:pPr>
        <w:spacing w:after="179" w:line="20" w:lineRule="exact"/>
      </w:pPr>
    </w:p>
    <w:p w14:paraId="7277CA79"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789F7CBD"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10 Model Version: v1.1</w:t>
      </w:r>
    </w:p>
    <w:p w14:paraId="1981575F" w14:textId="77777777" w:rsidR="00E33EC6" w:rsidRDefault="00E33EC6">
      <w:pPr>
        <w:sectPr w:rsidR="00E33EC6">
          <w:pgSz w:w="11909" w:h="16838"/>
          <w:pgMar w:top="180" w:right="689" w:bottom="342" w:left="320" w:header="720" w:footer="720" w:gutter="0"/>
          <w:cols w:space="720"/>
        </w:sectPr>
      </w:pPr>
    </w:p>
    <w:p w14:paraId="1201A2F8"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63D5B432"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5A4B3C40" w14:textId="77777777">
        <w:tblPrEx>
          <w:tblCellMar>
            <w:top w:w="0" w:type="dxa"/>
            <w:bottom w:w="0" w:type="dxa"/>
          </w:tblCellMar>
        </w:tblPrEx>
        <w:trPr>
          <w:trHeight w:hRule="exact" w:val="1776"/>
        </w:trPr>
        <w:tc>
          <w:tcPr>
            <w:tcW w:w="2184" w:type="dxa"/>
            <w:tcBorders>
              <w:top w:val="single" w:sz="5" w:space="0" w:color="000000"/>
              <w:left w:val="single" w:sz="5" w:space="0" w:color="000000"/>
              <w:bottom w:val="single" w:sz="5" w:space="0" w:color="000000"/>
              <w:right w:val="single" w:sz="5" w:space="0" w:color="000000"/>
            </w:tcBorders>
          </w:tcPr>
          <w:p w14:paraId="186ED389" w14:textId="77777777" w:rsidR="00E33EC6" w:rsidRDefault="00000000">
            <w:pPr>
              <w:spacing w:after="1461" w:line="297" w:lineRule="exact"/>
              <w:ind w:left="19"/>
              <w:textAlignment w:val="baseline"/>
              <w:rPr>
                <w:rFonts w:ascii="Arial" w:eastAsia="Arial" w:hAnsi="Arial"/>
                <w:b/>
                <w:color w:val="000000"/>
                <w:sz w:val="24"/>
              </w:rPr>
            </w:pPr>
            <w:r>
              <w:rPr>
                <w:rFonts w:ascii="Arial" w:eastAsia="Arial" w:hAnsi="Arial"/>
                <w:b/>
                <w:color w:val="000000"/>
                <w:sz w:val="24"/>
              </w:rPr>
              <w:t>"End Date"</w:t>
            </w:r>
          </w:p>
        </w:tc>
        <w:tc>
          <w:tcPr>
            <w:tcW w:w="7579" w:type="dxa"/>
            <w:tcBorders>
              <w:top w:val="single" w:sz="5" w:space="0" w:color="000000"/>
              <w:left w:val="single" w:sz="5" w:space="0" w:color="000000"/>
              <w:bottom w:val="single" w:sz="5" w:space="0" w:color="000000"/>
              <w:right w:val="single" w:sz="5" w:space="0" w:color="000000"/>
            </w:tcBorders>
          </w:tcPr>
          <w:p w14:paraId="6EB5DB6D" w14:textId="77777777" w:rsidR="00E33EC6" w:rsidRDefault="00000000">
            <w:pPr>
              <w:spacing w:line="271" w:lineRule="exact"/>
              <w:ind w:left="144"/>
              <w:textAlignment w:val="baseline"/>
              <w:rPr>
                <w:rFonts w:ascii="Arial" w:eastAsia="Arial" w:hAnsi="Arial"/>
                <w:color w:val="000000"/>
                <w:sz w:val="24"/>
              </w:rPr>
            </w:pPr>
            <w:r>
              <w:rPr>
                <w:rFonts w:ascii="Arial" w:eastAsia="Arial" w:hAnsi="Arial"/>
                <w:color w:val="000000"/>
                <w:sz w:val="24"/>
              </w:rPr>
              <w:t>the earlier of:</w:t>
            </w:r>
          </w:p>
          <w:p w14:paraId="51AFC854" w14:textId="77777777" w:rsidR="00E33EC6" w:rsidRDefault="00000000">
            <w:pPr>
              <w:spacing w:before="120" w:line="278" w:lineRule="exact"/>
              <w:ind w:left="576" w:right="72" w:hanging="288"/>
              <w:textAlignment w:val="baseline"/>
              <w:rPr>
                <w:rFonts w:ascii="Arial" w:eastAsia="Arial" w:hAnsi="Arial"/>
                <w:color w:val="000000"/>
                <w:sz w:val="24"/>
              </w:rPr>
            </w:pPr>
            <w:r>
              <w:rPr>
                <w:rFonts w:ascii="Arial" w:eastAsia="Arial" w:hAnsi="Arial"/>
                <w:color w:val="000000"/>
                <w:sz w:val="24"/>
              </w:rPr>
              <w:t>a) the Expiry Date (as extended by any Extension Period exercised by the Authority under Clause 10.2); or</w:t>
            </w:r>
          </w:p>
          <w:p w14:paraId="5FA50F5D" w14:textId="77777777" w:rsidR="00E33EC6" w:rsidRDefault="00000000">
            <w:pPr>
              <w:spacing w:before="96" w:after="97" w:line="298" w:lineRule="exact"/>
              <w:ind w:left="288" w:right="180"/>
              <w:textAlignment w:val="baseline"/>
              <w:rPr>
                <w:rFonts w:ascii="Arial" w:eastAsia="Arial" w:hAnsi="Arial"/>
                <w:color w:val="000000"/>
                <w:sz w:val="24"/>
              </w:rPr>
            </w:pPr>
            <w:r>
              <w:rPr>
                <w:rFonts w:ascii="Arial" w:eastAsia="Arial" w:hAnsi="Arial"/>
                <w:color w:val="000000"/>
                <w:sz w:val="24"/>
              </w:rPr>
              <w:t>if a Contract is terminated before the date specified in (a) above, the date of termination of the Contract;</w:t>
            </w:r>
          </w:p>
        </w:tc>
      </w:tr>
      <w:tr w:rsidR="00E33EC6" w14:paraId="4864D9B6" w14:textId="77777777">
        <w:tblPrEx>
          <w:tblCellMar>
            <w:top w:w="0" w:type="dxa"/>
            <w:bottom w:w="0" w:type="dxa"/>
          </w:tblCellMar>
        </w:tblPrEx>
        <w:trPr>
          <w:trHeight w:hRule="exact" w:val="720"/>
        </w:trPr>
        <w:tc>
          <w:tcPr>
            <w:tcW w:w="2184" w:type="dxa"/>
            <w:tcBorders>
              <w:top w:val="single" w:sz="5" w:space="0" w:color="000000"/>
              <w:left w:val="single" w:sz="5" w:space="0" w:color="000000"/>
              <w:bottom w:val="single" w:sz="5" w:space="0" w:color="000000"/>
              <w:right w:val="single" w:sz="5" w:space="0" w:color="000000"/>
            </w:tcBorders>
          </w:tcPr>
          <w:p w14:paraId="13533872" w14:textId="77777777" w:rsidR="00E33EC6" w:rsidRDefault="00000000">
            <w:pPr>
              <w:spacing w:after="108" w:line="297" w:lineRule="exact"/>
              <w:textAlignment w:val="baseline"/>
              <w:rPr>
                <w:rFonts w:ascii="Arial" w:eastAsia="Arial" w:hAnsi="Arial"/>
                <w:b/>
                <w:color w:val="000000"/>
                <w:sz w:val="24"/>
              </w:rPr>
            </w:pPr>
            <w:r>
              <w:rPr>
                <w:rFonts w:ascii="Arial" w:eastAsia="Arial" w:hAnsi="Arial"/>
                <w:b/>
                <w:color w:val="000000"/>
                <w:sz w:val="24"/>
              </w:rPr>
              <w:t>"Environmental Policy"</w:t>
            </w:r>
          </w:p>
        </w:tc>
        <w:tc>
          <w:tcPr>
            <w:tcW w:w="7579" w:type="dxa"/>
            <w:tcBorders>
              <w:top w:val="single" w:sz="5" w:space="0" w:color="000000"/>
              <w:left w:val="single" w:sz="5" w:space="0" w:color="000000"/>
              <w:bottom w:val="single" w:sz="5" w:space="0" w:color="000000"/>
              <w:right w:val="single" w:sz="5" w:space="0" w:color="000000"/>
            </w:tcBorders>
          </w:tcPr>
          <w:p w14:paraId="7AA9350B" w14:textId="77777777" w:rsidR="00E33EC6" w:rsidRDefault="00000000">
            <w:pPr>
              <w:spacing w:after="112" w:line="297" w:lineRule="exact"/>
              <w:ind w:left="288" w:right="72" w:hanging="72"/>
              <w:textAlignment w:val="baseline"/>
              <w:rPr>
                <w:rFonts w:ascii="Arial" w:eastAsia="Arial" w:hAnsi="Arial"/>
                <w:color w:val="000000"/>
                <w:spacing w:val="-1"/>
                <w:sz w:val="24"/>
              </w:rPr>
            </w:pPr>
            <w:r>
              <w:rPr>
                <w:rFonts w:ascii="Arial" w:eastAsia="Arial" w:hAnsi="Arial"/>
                <w:color w:val="000000"/>
                <w:spacing w:val="-1"/>
                <w:sz w:val="24"/>
              </w:rPr>
              <w:t>to conserve energy, water, wood, paper and other resources, reduce waste and phase out the use of ozone depleting substances and</w:t>
            </w:r>
          </w:p>
        </w:tc>
      </w:tr>
    </w:tbl>
    <w:p w14:paraId="6000F88D" w14:textId="77777777" w:rsidR="00E33EC6" w:rsidRDefault="00E33EC6">
      <w:pPr>
        <w:spacing w:after="259" w:line="20" w:lineRule="exact"/>
      </w:pP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32F33F6E"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204C2678"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top w:val="single" w:sz="5" w:space="0" w:color="000000"/>
              <w:left w:val="single" w:sz="5" w:space="0" w:color="000000"/>
              <w:bottom w:val="single" w:sz="5" w:space="0" w:color="000000"/>
              <w:right w:val="single" w:sz="5" w:space="0" w:color="000000"/>
            </w:tcBorders>
          </w:tcPr>
          <w:p w14:paraId="246C9CFE" w14:textId="77777777" w:rsidR="00E33EC6" w:rsidRDefault="00000000">
            <w:pPr>
              <w:tabs>
                <w:tab w:val="left" w:pos="1440"/>
                <w:tab w:val="left" w:pos="2016"/>
                <w:tab w:val="left" w:pos="2952"/>
                <w:tab w:val="left" w:pos="3384"/>
                <w:tab w:val="left" w:pos="4824"/>
                <w:tab w:val="left" w:pos="5760"/>
                <w:tab w:val="right" w:pos="7488"/>
              </w:tabs>
              <w:spacing w:line="271" w:lineRule="exact"/>
              <w:ind w:left="288"/>
              <w:textAlignment w:val="baseline"/>
              <w:rPr>
                <w:rFonts w:ascii="Arial" w:eastAsia="Arial" w:hAnsi="Arial"/>
                <w:color w:val="000000"/>
                <w:sz w:val="24"/>
              </w:rPr>
            </w:pPr>
            <w:r>
              <w:rPr>
                <w:rFonts w:ascii="Arial" w:eastAsia="Arial" w:hAnsi="Arial"/>
                <w:color w:val="000000"/>
                <w:sz w:val="24"/>
              </w:rPr>
              <w:t>minimise</w:t>
            </w:r>
            <w:r>
              <w:rPr>
                <w:rFonts w:ascii="Arial" w:eastAsia="Arial" w:hAnsi="Arial"/>
                <w:color w:val="000000"/>
                <w:sz w:val="24"/>
              </w:rPr>
              <w:tab/>
              <w:t>the</w:t>
            </w:r>
            <w:r>
              <w:rPr>
                <w:rFonts w:ascii="Arial" w:eastAsia="Arial" w:hAnsi="Arial"/>
                <w:color w:val="000000"/>
                <w:sz w:val="24"/>
              </w:rPr>
              <w:tab/>
              <w:t>release</w:t>
            </w:r>
            <w:r>
              <w:rPr>
                <w:rFonts w:ascii="Arial" w:eastAsia="Arial" w:hAnsi="Arial"/>
                <w:color w:val="000000"/>
                <w:sz w:val="24"/>
              </w:rPr>
              <w:tab/>
              <w:t>of</w:t>
            </w:r>
            <w:r>
              <w:rPr>
                <w:rFonts w:ascii="Arial" w:eastAsia="Arial" w:hAnsi="Arial"/>
                <w:color w:val="000000"/>
                <w:sz w:val="24"/>
              </w:rPr>
              <w:tab/>
              <w:t>greenhouse</w:t>
            </w:r>
            <w:r>
              <w:rPr>
                <w:rFonts w:ascii="Arial" w:eastAsia="Arial" w:hAnsi="Arial"/>
                <w:color w:val="000000"/>
                <w:sz w:val="24"/>
              </w:rPr>
              <w:tab/>
              <w:t>gases,</w:t>
            </w:r>
            <w:r>
              <w:rPr>
                <w:rFonts w:ascii="Arial" w:eastAsia="Arial" w:hAnsi="Arial"/>
                <w:color w:val="000000"/>
                <w:sz w:val="24"/>
              </w:rPr>
              <w:tab/>
              <w:t>volatile</w:t>
            </w:r>
            <w:r>
              <w:rPr>
                <w:rFonts w:ascii="Arial" w:eastAsia="Arial" w:hAnsi="Arial"/>
                <w:color w:val="000000"/>
                <w:sz w:val="24"/>
              </w:rPr>
              <w:tab/>
              <w:t>organic</w:t>
            </w:r>
          </w:p>
          <w:p w14:paraId="75CF761D" w14:textId="77777777" w:rsidR="00E33EC6" w:rsidRDefault="00000000">
            <w:pPr>
              <w:spacing w:after="82" w:line="298" w:lineRule="exact"/>
              <w:ind w:left="288" w:right="108"/>
              <w:jc w:val="both"/>
              <w:textAlignment w:val="baseline"/>
              <w:rPr>
                <w:rFonts w:ascii="Arial" w:eastAsia="Arial" w:hAnsi="Arial"/>
                <w:color w:val="000000"/>
                <w:spacing w:val="-3"/>
                <w:sz w:val="24"/>
              </w:rPr>
            </w:pPr>
            <w:r>
              <w:rPr>
                <w:rFonts w:ascii="Arial" w:eastAsia="Arial" w:hAnsi="Arial"/>
                <w:color w:val="000000"/>
                <w:spacing w:val="-3"/>
                <w:sz w:val="24"/>
              </w:rPr>
              <w:t>compounds and other substances damaging to health and the environment, including any written environmental policy of the Buyer;</w:t>
            </w:r>
          </w:p>
        </w:tc>
      </w:tr>
      <w:tr w:rsidR="00E33EC6" w14:paraId="0637F102" w14:textId="77777777">
        <w:tblPrEx>
          <w:tblCellMar>
            <w:top w:w="0" w:type="dxa"/>
            <w:bottom w:w="0" w:type="dxa"/>
          </w:tblCellMar>
        </w:tblPrEx>
        <w:trPr>
          <w:trHeight w:hRule="exact" w:val="1099"/>
        </w:trPr>
        <w:tc>
          <w:tcPr>
            <w:tcW w:w="2184" w:type="dxa"/>
            <w:tcBorders>
              <w:top w:val="single" w:sz="5" w:space="0" w:color="000000"/>
              <w:left w:val="single" w:sz="5" w:space="0" w:color="000000"/>
              <w:bottom w:val="single" w:sz="5" w:space="0" w:color="000000"/>
              <w:right w:val="single" w:sz="5" w:space="0" w:color="000000"/>
            </w:tcBorders>
          </w:tcPr>
          <w:p w14:paraId="38D53368" w14:textId="77777777" w:rsidR="00E33EC6" w:rsidRDefault="00000000">
            <w:pPr>
              <w:spacing w:line="297" w:lineRule="exact"/>
              <w:textAlignment w:val="baseline"/>
              <w:rPr>
                <w:rFonts w:ascii="Arial" w:eastAsia="Arial" w:hAnsi="Arial"/>
                <w:b/>
                <w:color w:val="000000"/>
                <w:sz w:val="24"/>
              </w:rPr>
            </w:pPr>
            <w:r>
              <w:rPr>
                <w:rFonts w:ascii="Arial" w:eastAsia="Arial" w:hAnsi="Arial"/>
                <w:b/>
                <w:color w:val="000000"/>
                <w:sz w:val="24"/>
              </w:rPr>
              <w:t>“Estimated Year 1 Contract</w:t>
            </w:r>
          </w:p>
          <w:p w14:paraId="6621EB74" w14:textId="77777777" w:rsidR="00E33EC6" w:rsidRDefault="00000000">
            <w:pPr>
              <w:spacing w:before="23" w:after="189" w:line="275" w:lineRule="exact"/>
              <w:textAlignment w:val="baseline"/>
              <w:rPr>
                <w:rFonts w:ascii="Arial" w:eastAsia="Arial" w:hAnsi="Arial"/>
                <w:b/>
                <w:color w:val="000000"/>
                <w:sz w:val="24"/>
              </w:rPr>
            </w:pPr>
            <w:r>
              <w:rPr>
                <w:rFonts w:ascii="Arial" w:eastAsia="Arial" w:hAnsi="Arial"/>
                <w:b/>
                <w:color w:val="000000"/>
                <w:sz w:val="24"/>
              </w:rPr>
              <w:t>Charges”</w:t>
            </w:r>
          </w:p>
        </w:tc>
        <w:tc>
          <w:tcPr>
            <w:tcW w:w="7579" w:type="dxa"/>
            <w:tcBorders>
              <w:top w:val="single" w:sz="5" w:space="0" w:color="000000"/>
              <w:left w:val="single" w:sz="5" w:space="0" w:color="000000"/>
              <w:bottom w:val="single" w:sz="5" w:space="0" w:color="000000"/>
              <w:right w:val="single" w:sz="5" w:space="0" w:color="000000"/>
            </w:tcBorders>
          </w:tcPr>
          <w:p w14:paraId="3E52B6B4" w14:textId="77777777" w:rsidR="00E33EC6" w:rsidRDefault="00000000">
            <w:pPr>
              <w:spacing w:after="491" w:line="298" w:lineRule="exact"/>
              <w:ind w:left="288" w:right="720" w:hanging="72"/>
              <w:textAlignment w:val="baseline"/>
              <w:rPr>
                <w:rFonts w:ascii="Arial" w:eastAsia="Arial" w:hAnsi="Arial"/>
                <w:color w:val="000000"/>
                <w:sz w:val="24"/>
              </w:rPr>
            </w:pPr>
            <w:r>
              <w:rPr>
                <w:rFonts w:ascii="Arial" w:eastAsia="Arial" w:hAnsi="Arial"/>
                <w:color w:val="000000"/>
                <w:sz w:val="24"/>
              </w:rPr>
              <w:t>the anticipated total charges payable by the Supplier in the first Contract Year specified in the Order Form; a)</w:t>
            </w:r>
          </w:p>
        </w:tc>
      </w:tr>
      <w:tr w:rsidR="00E33EC6" w14:paraId="21B2469F" w14:textId="77777777">
        <w:tblPrEx>
          <w:tblCellMar>
            <w:top w:w="0" w:type="dxa"/>
            <w:bottom w:w="0" w:type="dxa"/>
          </w:tblCellMar>
        </w:tblPrEx>
        <w:trPr>
          <w:trHeight w:hRule="exact" w:val="3514"/>
        </w:trPr>
        <w:tc>
          <w:tcPr>
            <w:tcW w:w="2184" w:type="dxa"/>
            <w:tcBorders>
              <w:top w:val="single" w:sz="5" w:space="0" w:color="000000"/>
              <w:left w:val="single" w:sz="5" w:space="0" w:color="000000"/>
              <w:bottom w:val="single" w:sz="5" w:space="0" w:color="000000"/>
              <w:right w:val="single" w:sz="5" w:space="0" w:color="000000"/>
            </w:tcBorders>
          </w:tcPr>
          <w:p w14:paraId="2B25967F" w14:textId="77777777" w:rsidR="00E33EC6" w:rsidRDefault="00000000">
            <w:pPr>
              <w:spacing w:after="2901" w:line="297" w:lineRule="exact"/>
              <w:textAlignment w:val="baseline"/>
              <w:rPr>
                <w:rFonts w:ascii="Arial" w:eastAsia="Arial" w:hAnsi="Arial"/>
                <w:b/>
                <w:color w:val="000000"/>
                <w:sz w:val="24"/>
              </w:rPr>
            </w:pPr>
            <w:r>
              <w:rPr>
                <w:rFonts w:ascii="Arial" w:eastAsia="Arial" w:hAnsi="Arial"/>
                <w:b/>
                <w:color w:val="000000"/>
                <w:sz w:val="24"/>
              </w:rPr>
              <w:t>"Estimated Yearly Charges"</w:t>
            </w:r>
          </w:p>
        </w:tc>
        <w:tc>
          <w:tcPr>
            <w:tcW w:w="7579" w:type="dxa"/>
            <w:tcBorders>
              <w:top w:val="single" w:sz="5" w:space="0" w:color="000000"/>
              <w:left w:val="single" w:sz="5" w:space="0" w:color="000000"/>
              <w:bottom w:val="single" w:sz="5" w:space="0" w:color="000000"/>
              <w:right w:val="single" w:sz="5" w:space="0" w:color="000000"/>
            </w:tcBorders>
          </w:tcPr>
          <w:p w14:paraId="5C0B4586" w14:textId="77777777" w:rsidR="00E33EC6" w:rsidRDefault="00000000">
            <w:pPr>
              <w:spacing w:line="278" w:lineRule="exact"/>
              <w:ind w:left="288" w:right="36"/>
              <w:textAlignment w:val="baseline"/>
              <w:rPr>
                <w:rFonts w:ascii="Arial" w:eastAsia="Arial" w:hAnsi="Arial"/>
                <w:color w:val="000000"/>
                <w:sz w:val="24"/>
              </w:rPr>
            </w:pPr>
            <w:r>
              <w:rPr>
                <w:rFonts w:ascii="Arial" w:eastAsia="Arial" w:hAnsi="Arial"/>
                <w:color w:val="000000"/>
                <w:sz w:val="24"/>
              </w:rPr>
              <w:t>means for the purposes of calculating each Party’s annual liability under clause 11.2 :</w:t>
            </w:r>
          </w:p>
          <w:p w14:paraId="37771925" w14:textId="77777777" w:rsidR="00E33EC6" w:rsidRDefault="00000000">
            <w:pPr>
              <w:spacing w:before="116" w:line="278" w:lineRule="exact"/>
              <w:ind w:left="288" w:right="180"/>
              <w:textAlignment w:val="baseline"/>
              <w:rPr>
                <w:rFonts w:ascii="Arial" w:eastAsia="Arial" w:hAnsi="Arial"/>
                <w:color w:val="000000"/>
                <w:sz w:val="24"/>
              </w:rPr>
            </w:pPr>
            <w:r>
              <w:rPr>
                <w:rFonts w:ascii="Arial" w:eastAsia="Arial" w:hAnsi="Arial"/>
                <w:color w:val="000000"/>
                <w:sz w:val="24"/>
              </w:rPr>
              <w:t>i) in the first Contract Year, the Estimated Year 1 Contract Charges; or</w:t>
            </w:r>
          </w:p>
          <w:p w14:paraId="6F0C76C2" w14:textId="77777777" w:rsidR="00E33EC6" w:rsidRDefault="00000000">
            <w:pPr>
              <w:spacing w:before="4" w:line="399" w:lineRule="exact"/>
              <w:ind w:left="288" w:right="252"/>
              <w:textAlignment w:val="baseline"/>
              <w:rPr>
                <w:rFonts w:ascii="Arial" w:eastAsia="Arial" w:hAnsi="Arial"/>
                <w:color w:val="000000"/>
                <w:sz w:val="24"/>
              </w:rPr>
            </w:pPr>
            <w:r>
              <w:rPr>
                <w:rFonts w:ascii="Arial" w:eastAsia="Arial" w:hAnsi="Arial"/>
                <w:color w:val="000000"/>
                <w:sz w:val="24"/>
              </w:rPr>
              <w:t>ii) in any subsequent Contract Years, the Charges paid or payable in the previous Contract Year; or</w:t>
            </w:r>
          </w:p>
          <w:p w14:paraId="4C34D3E8" w14:textId="77777777" w:rsidR="00E33EC6" w:rsidRDefault="00000000">
            <w:pPr>
              <w:spacing w:before="495" w:after="361" w:line="297" w:lineRule="exact"/>
              <w:ind w:left="288" w:right="468" w:firstLine="216"/>
              <w:textAlignment w:val="baseline"/>
              <w:rPr>
                <w:rFonts w:ascii="Arial" w:eastAsia="Arial" w:hAnsi="Arial"/>
                <w:color w:val="000000"/>
                <w:sz w:val="24"/>
              </w:rPr>
            </w:pPr>
            <w:r>
              <w:rPr>
                <w:rFonts w:ascii="Arial" w:eastAsia="Arial" w:hAnsi="Arial"/>
                <w:color w:val="000000"/>
                <w:sz w:val="24"/>
              </w:rPr>
              <w:t>iii) after the end of the Contract, the Charges paid or payable in the last Contract Year during the Contract Period;</w:t>
            </w:r>
          </w:p>
        </w:tc>
      </w:tr>
      <w:tr w:rsidR="00E33EC6" w14:paraId="732C1142"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4F4C0559" w14:textId="77777777" w:rsidR="00E33EC6" w:rsidRDefault="00000000">
            <w:pPr>
              <w:spacing w:after="84" w:line="297" w:lineRule="exact"/>
              <w:textAlignment w:val="baseline"/>
              <w:rPr>
                <w:rFonts w:ascii="Arial" w:eastAsia="Arial" w:hAnsi="Arial"/>
                <w:b/>
                <w:color w:val="000000"/>
                <w:sz w:val="24"/>
              </w:rPr>
            </w:pPr>
            <w:r>
              <w:rPr>
                <w:rFonts w:ascii="Arial" w:eastAsia="Arial" w:hAnsi="Arial"/>
                <w:b/>
                <w:color w:val="000000"/>
                <w:sz w:val="24"/>
              </w:rPr>
              <w:t>"Equality and Human Rights Commission"</w:t>
            </w:r>
          </w:p>
        </w:tc>
        <w:tc>
          <w:tcPr>
            <w:tcW w:w="7579" w:type="dxa"/>
            <w:tcBorders>
              <w:top w:val="single" w:sz="5" w:space="0" w:color="000000"/>
              <w:left w:val="single" w:sz="5" w:space="0" w:color="000000"/>
              <w:bottom w:val="single" w:sz="5" w:space="0" w:color="000000"/>
              <w:right w:val="single" w:sz="5" w:space="0" w:color="000000"/>
            </w:tcBorders>
          </w:tcPr>
          <w:p w14:paraId="3275FB07" w14:textId="77777777" w:rsidR="00E33EC6" w:rsidRDefault="00000000">
            <w:pPr>
              <w:spacing w:after="385" w:line="298" w:lineRule="exact"/>
              <w:ind w:left="288" w:right="540" w:hanging="72"/>
              <w:textAlignment w:val="baseline"/>
              <w:rPr>
                <w:rFonts w:ascii="Arial" w:eastAsia="Arial" w:hAnsi="Arial"/>
                <w:color w:val="000000"/>
                <w:sz w:val="24"/>
              </w:rPr>
            </w:pPr>
            <w:r>
              <w:rPr>
                <w:rFonts w:ascii="Arial" w:eastAsia="Arial" w:hAnsi="Arial"/>
                <w:color w:val="000000"/>
                <w:sz w:val="24"/>
              </w:rPr>
              <w:t>the UK Government body named as such as may be renamed or replaced by an equivalent body from time to time;</w:t>
            </w:r>
          </w:p>
        </w:tc>
      </w:tr>
      <w:tr w:rsidR="00E33EC6" w14:paraId="0921DB50"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7C9F0962" w14:textId="77777777" w:rsidR="00E33EC6" w:rsidRDefault="00000000">
            <w:pPr>
              <w:spacing w:after="679" w:line="297" w:lineRule="exact"/>
              <w:ind w:left="19"/>
              <w:textAlignment w:val="baseline"/>
              <w:rPr>
                <w:rFonts w:ascii="Arial" w:eastAsia="Arial" w:hAnsi="Arial"/>
                <w:b/>
                <w:color w:val="000000"/>
                <w:sz w:val="24"/>
              </w:rPr>
            </w:pPr>
            <w:r>
              <w:rPr>
                <w:rFonts w:ascii="Arial" w:eastAsia="Arial" w:hAnsi="Arial"/>
                <w:b/>
                <w:color w:val="000000"/>
                <w:sz w:val="24"/>
              </w:rPr>
              <w:t>"Existing IPR"</w:t>
            </w:r>
          </w:p>
        </w:tc>
        <w:tc>
          <w:tcPr>
            <w:tcW w:w="7579" w:type="dxa"/>
            <w:tcBorders>
              <w:top w:val="single" w:sz="5" w:space="0" w:color="000000"/>
              <w:left w:val="single" w:sz="5" w:space="0" w:color="000000"/>
              <w:bottom w:val="single" w:sz="5" w:space="0" w:color="000000"/>
              <w:right w:val="single" w:sz="5" w:space="0" w:color="000000"/>
            </w:tcBorders>
          </w:tcPr>
          <w:p w14:paraId="7C37F0E7" w14:textId="77777777" w:rsidR="00E33EC6" w:rsidRDefault="00000000">
            <w:pPr>
              <w:spacing w:after="87"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any and all IPR that are owned by or licensed to either Party and which are or have been developed independently of the Contract (whether prior to the Start Date or otherwise);</w:t>
            </w:r>
          </w:p>
        </w:tc>
      </w:tr>
      <w:tr w:rsidR="00E33EC6" w14:paraId="772907EE"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72E7363F" w14:textId="77777777" w:rsidR="00E33EC6" w:rsidRDefault="00000000">
            <w:pPr>
              <w:spacing w:after="401" w:line="297" w:lineRule="exact"/>
              <w:ind w:left="19"/>
              <w:textAlignment w:val="baseline"/>
              <w:rPr>
                <w:rFonts w:ascii="Arial" w:eastAsia="Arial" w:hAnsi="Arial"/>
                <w:b/>
                <w:color w:val="000000"/>
                <w:sz w:val="24"/>
              </w:rPr>
            </w:pPr>
            <w:r>
              <w:rPr>
                <w:rFonts w:ascii="Arial" w:eastAsia="Arial" w:hAnsi="Arial"/>
                <w:b/>
                <w:color w:val="000000"/>
                <w:sz w:val="24"/>
              </w:rPr>
              <w:t>"Expiry Date"</w:t>
            </w:r>
          </w:p>
        </w:tc>
        <w:tc>
          <w:tcPr>
            <w:tcW w:w="7579" w:type="dxa"/>
            <w:tcBorders>
              <w:top w:val="single" w:sz="5" w:space="0" w:color="000000"/>
              <w:left w:val="single" w:sz="5" w:space="0" w:color="000000"/>
              <w:bottom w:val="single" w:sz="5" w:space="0" w:color="000000"/>
              <w:right w:val="single" w:sz="5" w:space="0" w:color="000000"/>
            </w:tcBorders>
          </w:tcPr>
          <w:p w14:paraId="2B18F2D8" w14:textId="77777777" w:rsidR="00E33EC6" w:rsidRDefault="00000000">
            <w:pPr>
              <w:spacing w:after="107" w:line="298" w:lineRule="exact"/>
              <w:ind w:left="288" w:right="900" w:hanging="72"/>
              <w:textAlignment w:val="baseline"/>
              <w:rPr>
                <w:rFonts w:ascii="Arial" w:eastAsia="Arial" w:hAnsi="Arial"/>
                <w:color w:val="000000"/>
                <w:sz w:val="24"/>
              </w:rPr>
            </w:pPr>
            <w:r>
              <w:rPr>
                <w:rFonts w:ascii="Arial" w:eastAsia="Arial" w:hAnsi="Arial"/>
                <w:color w:val="000000"/>
                <w:sz w:val="24"/>
              </w:rPr>
              <w:t>the DPS Expiry Date or the Order Expiry Date (as the context dictates);</w:t>
            </w:r>
          </w:p>
        </w:tc>
      </w:tr>
      <w:tr w:rsidR="00E33EC6" w14:paraId="3EFD1796" w14:textId="77777777">
        <w:tblPrEx>
          <w:tblCellMar>
            <w:top w:w="0" w:type="dxa"/>
            <w:bottom w:w="0" w:type="dxa"/>
          </w:tblCellMar>
        </w:tblPrEx>
        <w:trPr>
          <w:trHeight w:hRule="exact" w:val="705"/>
        </w:trPr>
        <w:tc>
          <w:tcPr>
            <w:tcW w:w="2184" w:type="dxa"/>
            <w:tcBorders>
              <w:top w:val="single" w:sz="5" w:space="0" w:color="000000"/>
              <w:left w:val="single" w:sz="5" w:space="0" w:color="000000"/>
              <w:bottom w:val="single" w:sz="5" w:space="0" w:color="000000"/>
              <w:right w:val="single" w:sz="5" w:space="0" w:color="000000"/>
            </w:tcBorders>
          </w:tcPr>
          <w:p w14:paraId="7C222FE4" w14:textId="77777777" w:rsidR="00E33EC6" w:rsidRDefault="00000000">
            <w:pPr>
              <w:spacing w:after="102" w:line="297" w:lineRule="exact"/>
              <w:textAlignment w:val="baseline"/>
              <w:rPr>
                <w:rFonts w:ascii="Arial" w:eastAsia="Arial" w:hAnsi="Arial"/>
                <w:b/>
                <w:color w:val="000000"/>
                <w:sz w:val="24"/>
              </w:rPr>
            </w:pPr>
            <w:r>
              <w:rPr>
                <w:rFonts w:ascii="Arial" w:eastAsia="Arial" w:hAnsi="Arial"/>
                <w:b/>
                <w:color w:val="000000"/>
                <w:sz w:val="24"/>
              </w:rPr>
              <w:t xml:space="preserve">"Extension </w:t>
            </w:r>
            <w:r>
              <w:rPr>
                <w:rFonts w:ascii="Arial" w:eastAsia="Arial" w:hAnsi="Arial"/>
                <w:b/>
                <w:color w:val="000000"/>
                <w:sz w:val="24"/>
              </w:rPr>
              <w:br/>
              <w:t>Period"</w:t>
            </w:r>
          </w:p>
        </w:tc>
        <w:tc>
          <w:tcPr>
            <w:tcW w:w="7579" w:type="dxa"/>
            <w:tcBorders>
              <w:top w:val="single" w:sz="5" w:space="0" w:color="000000"/>
              <w:left w:val="single" w:sz="5" w:space="0" w:color="000000"/>
              <w:bottom w:val="single" w:sz="5" w:space="0" w:color="000000"/>
              <w:right w:val="single" w:sz="5" w:space="0" w:color="000000"/>
            </w:tcBorders>
          </w:tcPr>
          <w:p w14:paraId="4694368A" w14:textId="77777777" w:rsidR="00E33EC6" w:rsidRDefault="00000000">
            <w:pPr>
              <w:spacing w:after="106" w:line="298" w:lineRule="exact"/>
              <w:ind w:left="288" w:right="252" w:hanging="72"/>
              <w:textAlignment w:val="baseline"/>
              <w:rPr>
                <w:rFonts w:ascii="Arial" w:eastAsia="Arial" w:hAnsi="Arial"/>
                <w:color w:val="000000"/>
                <w:sz w:val="24"/>
              </w:rPr>
            </w:pPr>
            <w:r>
              <w:rPr>
                <w:rFonts w:ascii="Arial" w:eastAsia="Arial" w:hAnsi="Arial"/>
                <w:color w:val="000000"/>
                <w:sz w:val="24"/>
              </w:rPr>
              <w:t>the DPS Optional Extension Period or the Order Optional Extension Period as the context dictates;</w:t>
            </w:r>
          </w:p>
        </w:tc>
      </w:tr>
      <w:tr w:rsidR="00E33EC6" w14:paraId="55C85A88"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0E7EABF6" w14:textId="77777777" w:rsidR="00E33EC6" w:rsidRDefault="00000000">
            <w:pPr>
              <w:spacing w:after="400" w:line="297" w:lineRule="exact"/>
              <w:ind w:left="19"/>
              <w:textAlignment w:val="baseline"/>
              <w:rPr>
                <w:rFonts w:ascii="Arial" w:eastAsia="Arial" w:hAnsi="Arial"/>
                <w:b/>
                <w:color w:val="000000"/>
                <w:sz w:val="24"/>
              </w:rPr>
            </w:pPr>
            <w:r>
              <w:rPr>
                <w:rFonts w:ascii="Arial" w:eastAsia="Arial" w:hAnsi="Arial"/>
                <w:b/>
                <w:color w:val="000000"/>
                <w:sz w:val="24"/>
              </w:rPr>
              <w:t>"Filter Categories"</w:t>
            </w:r>
          </w:p>
        </w:tc>
        <w:tc>
          <w:tcPr>
            <w:tcW w:w="7579" w:type="dxa"/>
            <w:tcBorders>
              <w:top w:val="single" w:sz="5" w:space="0" w:color="000000"/>
              <w:left w:val="single" w:sz="5" w:space="0" w:color="000000"/>
              <w:bottom w:val="single" w:sz="5" w:space="0" w:color="000000"/>
              <w:right w:val="single" w:sz="5" w:space="0" w:color="000000"/>
            </w:tcBorders>
          </w:tcPr>
          <w:p w14:paraId="2C97C75F" w14:textId="77777777" w:rsidR="00E33EC6" w:rsidRDefault="00000000">
            <w:pPr>
              <w:spacing w:after="107" w:line="297" w:lineRule="exact"/>
              <w:ind w:left="288" w:right="144" w:firstLine="1440"/>
              <w:textAlignment w:val="baseline"/>
              <w:rPr>
                <w:rFonts w:ascii="Arial" w:eastAsia="Arial" w:hAnsi="Arial"/>
                <w:color w:val="000000"/>
                <w:sz w:val="24"/>
              </w:rPr>
            </w:pPr>
            <w:r>
              <w:rPr>
                <w:rFonts w:ascii="Arial" w:eastAsia="Arial" w:hAnsi="Arial"/>
                <w:color w:val="000000"/>
                <w:sz w:val="24"/>
              </w:rPr>
              <w:t>the number of categories specified in DPS Schedule 1 (Specification), if applicable;</w:t>
            </w:r>
          </w:p>
        </w:tc>
      </w:tr>
      <w:tr w:rsidR="00E33EC6" w14:paraId="5832EFE8" w14:textId="77777777">
        <w:tblPrEx>
          <w:tblCellMar>
            <w:top w:w="0" w:type="dxa"/>
            <w:bottom w:w="0" w:type="dxa"/>
          </w:tblCellMar>
        </w:tblPrEx>
        <w:trPr>
          <w:trHeight w:hRule="exact" w:val="1267"/>
        </w:trPr>
        <w:tc>
          <w:tcPr>
            <w:tcW w:w="2184" w:type="dxa"/>
            <w:tcBorders>
              <w:top w:val="single" w:sz="5" w:space="0" w:color="000000"/>
              <w:left w:val="single" w:sz="5" w:space="0" w:color="000000"/>
              <w:bottom w:val="single" w:sz="5" w:space="0" w:color="000000"/>
              <w:right w:val="single" w:sz="5" w:space="0" w:color="000000"/>
            </w:tcBorders>
          </w:tcPr>
          <w:p w14:paraId="0245F724" w14:textId="77777777" w:rsidR="00E33EC6" w:rsidRDefault="00000000">
            <w:pPr>
              <w:spacing w:after="962" w:line="297" w:lineRule="exact"/>
              <w:ind w:left="19"/>
              <w:textAlignment w:val="baseline"/>
              <w:rPr>
                <w:rFonts w:ascii="Arial" w:eastAsia="Arial" w:hAnsi="Arial"/>
                <w:b/>
                <w:color w:val="000000"/>
                <w:sz w:val="24"/>
              </w:rPr>
            </w:pPr>
            <w:r>
              <w:rPr>
                <w:rFonts w:ascii="Arial" w:eastAsia="Arial" w:hAnsi="Arial"/>
                <w:b/>
                <w:color w:val="000000"/>
                <w:sz w:val="24"/>
              </w:rPr>
              <w:t>"FOIA"</w:t>
            </w:r>
          </w:p>
        </w:tc>
        <w:tc>
          <w:tcPr>
            <w:tcW w:w="7579" w:type="dxa"/>
            <w:tcBorders>
              <w:top w:val="single" w:sz="5" w:space="0" w:color="000000"/>
              <w:left w:val="single" w:sz="5" w:space="0" w:color="000000"/>
              <w:bottom w:val="single" w:sz="5" w:space="0" w:color="000000"/>
              <w:right w:val="single" w:sz="5" w:space="0" w:color="000000"/>
            </w:tcBorders>
          </w:tcPr>
          <w:p w14:paraId="5126CA7D" w14:textId="77777777" w:rsidR="00E33EC6" w:rsidRDefault="00000000">
            <w:pPr>
              <w:spacing w:after="73" w:line="297" w:lineRule="exact"/>
              <w:ind w:left="288" w:right="108" w:hanging="72"/>
              <w:jc w:val="both"/>
              <w:textAlignment w:val="baseline"/>
              <w:rPr>
                <w:rFonts w:ascii="Arial" w:eastAsia="Arial" w:hAnsi="Arial"/>
                <w:color w:val="000000"/>
                <w:spacing w:val="-2"/>
                <w:sz w:val="24"/>
              </w:rPr>
            </w:pPr>
            <w:r>
              <w:rPr>
                <w:rFonts w:ascii="Arial" w:eastAsia="Arial" w:hAnsi="Arial"/>
                <w:color w:val="000000"/>
                <w:spacing w:val="-2"/>
                <w:sz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bl>
    <w:p w14:paraId="352A879A" w14:textId="77777777" w:rsidR="00E33EC6" w:rsidRDefault="00E33EC6">
      <w:pPr>
        <w:spacing w:after="135" w:line="20" w:lineRule="exact"/>
      </w:pPr>
    </w:p>
    <w:p w14:paraId="3BA0DD23"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2550586A"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11 Model Version: v1.1</w:t>
      </w:r>
    </w:p>
    <w:p w14:paraId="165CA60A" w14:textId="77777777" w:rsidR="00E33EC6" w:rsidRDefault="00E33EC6">
      <w:pPr>
        <w:sectPr w:rsidR="00E33EC6">
          <w:pgSz w:w="11909" w:h="16838"/>
          <w:pgMar w:top="180" w:right="689" w:bottom="342" w:left="320" w:header="720" w:footer="720" w:gutter="0"/>
          <w:cols w:space="720"/>
        </w:sectPr>
      </w:pPr>
    </w:p>
    <w:p w14:paraId="7B5A84B4"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5AA1DAA3"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30" w:type="dxa"/>
        <w:tblLayout w:type="fixed"/>
        <w:tblCellMar>
          <w:left w:w="0" w:type="dxa"/>
          <w:right w:w="0" w:type="dxa"/>
        </w:tblCellMar>
        <w:tblLook w:val="04A0" w:firstRow="1" w:lastRow="0" w:firstColumn="1" w:lastColumn="0" w:noHBand="0" w:noVBand="1"/>
      </w:tblPr>
      <w:tblGrid>
        <w:gridCol w:w="2184"/>
        <w:gridCol w:w="7569"/>
      </w:tblGrid>
      <w:tr w:rsidR="00E33EC6" w14:paraId="45421A22" w14:textId="77777777">
        <w:tblPrEx>
          <w:tblCellMar>
            <w:top w:w="0" w:type="dxa"/>
            <w:bottom w:w="0" w:type="dxa"/>
          </w:tblCellMar>
        </w:tblPrEx>
        <w:trPr>
          <w:trHeight w:hRule="exact" w:val="2880"/>
        </w:trPr>
        <w:tc>
          <w:tcPr>
            <w:tcW w:w="2184" w:type="dxa"/>
            <w:tcBorders>
              <w:top w:val="single" w:sz="5" w:space="0" w:color="000000"/>
              <w:left w:val="single" w:sz="5" w:space="0" w:color="000000"/>
              <w:bottom w:val="single" w:sz="5" w:space="0" w:color="000000"/>
              <w:right w:val="single" w:sz="5" w:space="0" w:color="000000"/>
            </w:tcBorders>
          </w:tcPr>
          <w:p w14:paraId="0E4D72C3" w14:textId="77777777" w:rsidR="00E33EC6" w:rsidRDefault="00000000">
            <w:pPr>
              <w:spacing w:after="2268" w:line="299" w:lineRule="exact"/>
              <w:textAlignment w:val="baseline"/>
              <w:rPr>
                <w:rFonts w:ascii="Arial" w:eastAsia="Arial" w:hAnsi="Arial"/>
                <w:b/>
                <w:color w:val="000000"/>
                <w:sz w:val="24"/>
              </w:rPr>
            </w:pPr>
            <w:r>
              <w:rPr>
                <w:rFonts w:ascii="Arial" w:eastAsia="Arial" w:hAnsi="Arial"/>
                <w:b/>
                <w:color w:val="000000"/>
                <w:sz w:val="24"/>
              </w:rPr>
              <w:t>"Force Majeure Event"</w:t>
            </w:r>
          </w:p>
        </w:tc>
        <w:tc>
          <w:tcPr>
            <w:tcW w:w="7569" w:type="dxa"/>
            <w:tcBorders>
              <w:top w:val="single" w:sz="5" w:space="0" w:color="000000"/>
              <w:left w:val="single" w:sz="5" w:space="0" w:color="000000"/>
              <w:bottom w:val="single" w:sz="5" w:space="0" w:color="000000"/>
              <w:right w:val="single" w:sz="5" w:space="0" w:color="000000"/>
            </w:tcBorders>
          </w:tcPr>
          <w:p w14:paraId="4C386A9F" w14:textId="77777777" w:rsidR="00E33EC6" w:rsidRDefault="00000000">
            <w:pPr>
              <w:spacing w:line="278" w:lineRule="exact"/>
              <w:ind w:left="288" w:right="108"/>
              <w:jc w:val="both"/>
              <w:textAlignment w:val="baseline"/>
              <w:rPr>
                <w:rFonts w:ascii="Arial" w:eastAsia="Arial" w:hAnsi="Arial"/>
                <w:color w:val="000000"/>
                <w:sz w:val="24"/>
              </w:rPr>
            </w:pPr>
            <w:r>
              <w:rPr>
                <w:rFonts w:ascii="Arial" w:eastAsia="Arial" w:hAnsi="Arial"/>
                <w:color w:val="000000"/>
                <w:sz w:val="24"/>
              </w:rPr>
              <w:t>any event, occurrence, circumstance, matter or cause affecting the performance by either the Relevant Authority or the Supplier of its obligations arising from:</w:t>
            </w:r>
          </w:p>
          <w:p w14:paraId="2B5F300D" w14:textId="77777777" w:rsidR="00E33EC6" w:rsidRDefault="00000000">
            <w:pPr>
              <w:numPr>
                <w:ilvl w:val="0"/>
                <w:numId w:val="14"/>
              </w:numPr>
              <w:tabs>
                <w:tab w:val="clear" w:pos="288"/>
                <w:tab w:val="left" w:pos="576"/>
              </w:tabs>
              <w:spacing w:before="120" w:line="276" w:lineRule="exact"/>
              <w:ind w:left="576" w:right="108" w:hanging="288"/>
              <w:jc w:val="both"/>
              <w:textAlignment w:val="baseline"/>
              <w:rPr>
                <w:rFonts w:ascii="Arial" w:eastAsia="Arial" w:hAnsi="Arial"/>
                <w:color w:val="000000"/>
                <w:sz w:val="24"/>
              </w:rPr>
            </w:pPr>
            <w:r>
              <w:rPr>
                <w:rFonts w:ascii="Arial" w:eastAsia="Arial" w:hAnsi="Arial"/>
                <w:color w:val="000000"/>
                <w:sz w:val="24"/>
              </w:rPr>
              <w:t>acts, events, omissions, happenings or non-happenings beyond the reasonable control of the Affected Party which prevent or materially delay the Affected Party from performing its obligations under a Contract;</w:t>
            </w:r>
          </w:p>
          <w:p w14:paraId="7DC337D6" w14:textId="77777777" w:rsidR="00E33EC6" w:rsidRDefault="00000000">
            <w:pPr>
              <w:numPr>
                <w:ilvl w:val="0"/>
                <w:numId w:val="14"/>
              </w:numPr>
              <w:tabs>
                <w:tab w:val="clear" w:pos="288"/>
                <w:tab w:val="left" w:pos="576"/>
              </w:tabs>
              <w:spacing w:before="96" w:after="101" w:line="298" w:lineRule="exact"/>
              <w:ind w:left="576" w:right="108" w:hanging="288"/>
              <w:jc w:val="both"/>
              <w:textAlignment w:val="baseline"/>
              <w:rPr>
                <w:rFonts w:ascii="Arial" w:eastAsia="Arial" w:hAnsi="Arial"/>
                <w:color w:val="000000"/>
                <w:sz w:val="24"/>
              </w:rPr>
            </w:pPr>
            <w:r>
              <w:rPr>
                <w:rFonts w:ascii="Arial" w:eastAsia="Arial" w:hAnsi="Arial"/>
                <w:color w:val="000000"/>
                <w:sz w:val="24"/>
              </w:rPr>
              <w:t>riots, civil commotion, war or armed conflict, acts of terrorism, nuclear, biological or chemical warfare;</w:t>
            </w:r>
          </w:p>
        </w:tc>
      </w:tr>
    </w:tbl>
    <w:p w14:paraId="13F15AE7" w14:textId="77777777" w:rsidR="00E33EC6" w:rsidRDefault="00E33EC6">
      <w:pPr>
        <w:spacing w:after="249" w:line="20" w:lineRule="exact"/>
      </w:pP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2FC9402E" w14:textId="77777777">
        <w:tblPrEx>
          <w:tblCellMar>
            <w:top w:w="0" w:type="dxa"/>
            <w:bottom w:w="0" w:type="dxa"/>
          </w:tblCellMar>
        </w:tblPrEx>
        <w:trPr>
          <w:trHeight w:hRule="exact" w:val="3797"/>
        </w:trPr>
        <w:tc>
          <w:tcPr>
            <w:tcW w:w="2184" w:type="dxa"/>
            <w:tcBorders>
              <w:top w:val="single" w:sz="5" w:space="0" w:color="000000"/>
              <w:left w:val="single" w:sz="5" w:space="0" w:color="000000"/>
              <w:bottom w:val="single" w:sz="5" w:space="0" w:color="000000"/>
              <w:right w:val="single" w:sz="5" w:space="0" w:color="000000"/>
            </w:tcBorders>
          </w:tcPr>
          <w:p w14:paraId="2D390D83"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top w:val="single" w:sz="5" w:space="0" w:color="000000"/>
              <w:left w:val="single" w:sz="5" w:space="0" w:color="000000"/>
              <w:bottom w:val="single" w:sz="5" w:space="0" w:color="000000"/>
              <w:right w:val="single" w:sz="5" w:space="0" w:color="000000"/>
            </w:tcBorders>
          </w:tcPr>
          <w:p w14:paraId="00C819E9" w14:textId="77777777" w:rsidR="00E33EC6" w:rsidRDefault="00000000">
            <w:pPr>
              <w:numPr>
                <w:ilvl w:val="0"/>
                <w:numId w:val="14"/>
              </w:numPr>
              <w:tabs>
                <w:tab w:val="clear" w:pos="288"/>
                <w:tab w:val="left" w:pos="576"/>
              </w:tabs>
              <w:spacing w:before="35" w:line="272" w:lineRule="exact"/>
              <w:ind w:left="576" w:hanging="288"/>
              <w:textAlignment w:val="baseline"/>
              <w:rPr>
                <w:rFonts w:ascii="Arial" w:eastAsia="Arial" w:hAnsi="Arial"/>
                <w:color w:val="000000"/>
                <w:sz w:val="24"/>
              </w:rPr>
            </w:pPr>
            <w:r>
              <w:rPr>
                <w:rFonts w:ascii="Arial" w:eastAsia="Arial" w:hAnsi="Arial"/>
                <w:color w:val="000000"/>
                <w:sz w:val="24"/>
              </w:rPr>
              <w:t>acts of a Crown Body, local government or regulatory bodies;</w:t>
            </w:r>
          </w:p>
          <w:p w14:paraId="17969F6B" w14:textId="77777777" w:rsidR="00E33EC6" w:rsidRDefault="00000000">
            <w:pPr>
              <w:numPr>
                <w:ilvl w:val="0"/>
                <w:numId w:val="14"/>
              </w:numPr>
              <w:tabs>
                <w:tab w:val="clear" w:pos="288"/>
                <w:tab w:val="left" w:pos="576"/>
              </w:tabs>
              <w:spacing w:before="126" w:line="272" w:lineRule="exact"/>
              <w:ind w:left="576" w:hanging="288"/>
              <w:textAlignment w:val="baseline"/>
              <w:rPr>
                <w:rFonts w:ascii="Arial" w:eastAsia="Arial" w:hAnsi="Arial"/>
                <w:color w:val="000000"/>
                <w:sz w:val="24"/>
              </w:rPr>
            </w:pPr>
            <w:r>
              <w:rPr>
                <w:rFonts w:ascii="Arial" w:eastAsia="Arial" w:hAnsi="Arial"/>
                <w:color w:val="000000"/>
                <w:sz w:val="24"/>
              </w:rPr>
              <w:t>fire, flood or any disaster; or</w:t>
            </w:r>
          </w:p>
          <w:p w14:paraId="086E7FF3" w14:textId="77777777" w:rsidR="00E33EC6" w:rsidRDefault="00000000">
            <w:pPr>
              <w:numPr>
                <w:ilvl w:val="0"/>
                <w:numId w:val="14"/>
              </w:numPr>
              <w:tabs>
                <w:tab w:val="clear" w:pos="288"/>
                <w:tab w:val="left" w:pos="576"/>
              </w:tabs>
              <w:spacing w:before="116" w:line="278" w:lineRule="exact"/>
              <w:ind w:left="576" w:right="288" w:hanging="288"/>
              <w:textAlignment w:val="baseline"/>
              <w:rPr>
                <w:rFonts w:ascii="Arial" w:eastAsia="Arial" w:hAnsi="Arial"/>
                <w:color w:val="000000"/>
                <w:sz w:val="24"/>
              </w:rPr>
            </w:pPr>
            <w:r>
              <w:rPr>
                <w:rFonts w:ascii="Arial" w:eastAsia="Arial" w:hAnsi="Arial"/>
                <w:color w:val="000000"/>
                <w:sz w:val="24"/>
              </w:rPr>
              <w:t>an industrial dispute affecting a third party for which a substitute third party is not reasonably available but excluding:</w:t>
            </w:r>
          </w:p>
          <w:p w14:paraId="122F5579" w14:textId="77777777" w:rsidR="00E33EC6" w:rsidRDefault="00000000">
            <w:pPr>
              <w:spacing w:before="96" w:line="300" w:lineRule="exact"/>
              <w:ind w:left="576"/>
              <w:jc w:val="right"/>
              <w:textAlignment w:val="baseline"/>
              <w:rPr>
                <w:rFonts w:ascii="Arial" w:eastAsia="Arial" w:hAnsi="Arial"/>
                <w:color w:val="000000"/>
                <w:sz w:val="24"/>
              </w:rPr>
            </w:pPr>
            <w:r>
              <w:rPr>
                <w:rFonts w:ascii="Arial" w:eastAsia="Arial" w:hAnsi="Arial"/>
                <w:color w:val="000000"/>
                <w:sz w:val="24"/>
              </w:rPr>
              <w:t>i)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w:t>
            </w:r>
          </w:p>
          <w:p w14:paraId="3CEECA07" w14:textId="77777777" w:rsidR="00E33EC6" w:rsidRDefault="00000000">
            <w:pPr>
              <w:spacing w:before="122" w:after="130" w:line="272" w:lineRule="exact"/>
              <w:ind w:right="2473"/>
              <w:jc w:val="right"/>
              <w:textAlignment w:val="baseline"/>
              <w:rPr>
                <w:rFonts w:ascii="Arial" w:eastAsia="Arial" w:hAnsi="Arial"/>
                <w:color w:val="000000"/>
                <w:sz w:val="24"/>
              </w:rPr>
            </w:pPr>
            <w:r>
              <w:rPr>
                <w:rFonts w:ascii="Arial" w:eastAsia="Arial" w:hAnsi="Arial"/>
                <w:color w:val="000000"/>
                <w:sz w:val="24"/>
              </w:rPr>
              <w:t>any failure of delay caused by a lack of funds;</w:t>
            </w:r>
          </w:p>
        </w:tc>
      </w:tr>
      <w:tr w:rsidR="00E33EC6" w14:paraId="6626B25D"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56AFE765" w14:textId="77777777" w:rsidR="00E33EC6" w:rsidRDefault="00000000">
            <w:pPr>
              <w:spacing w:after="362" w:line="299" w:lineRule="exact"/>
              <w:textAlignment w:val="baseline"/>
              <w:rPr>
                <w:rFonts w:ascii="Arial" w:eastAsia="Arial" w:hAnsi="Arial"/>
                <w:b/>
                <w:color w:val="000000"/>
                <w:sz w:val="24"/>
              </w:rPr>
            </w:pPr>
            <w:r>
              <w:rPr>
                <w:rFonts w:ascii="Arial" w:eastAsia="Arial" w:hAnsi="Arial"/>
                <w:b/>
                <w:color w:val="000000"/>
                <w:sz w:val="24"/>
              </w:rPr>
              <w:t>"Force Majeure Notice"</w:t>
            </w:r>
          </w:p>
        </w:tc>
        <w:tc>
          <w:tcPr>
            <w:tcW w:w="7579" w:type="dxa"/>
            <w:tcBorders>
              <w:top w:val="single" w:sz="5" w:space="0" w:color="000000"/>
              <w:left w:val="single" w:sz="5" w:space="0" w:color="000000"/>
              <w:bottom w:val="single" w:sz="5" w:space="0" w:color="000000"/>
              <w:right w:val="single" w:sz="5" w:space="0" w:color="000000"/>
            </w:tcBorders>
          </w:tcPr>
          <w:p w14:paraId="354D00DB" w14:textId="77777777" w:rsidR="00E33EC6" w:rsidRDefault="00000000">
            <w:pPr>
              <w:spacing w:after="365" w:line="299" w:lineRule="exact"/>
              <w:ind w:left="288" w:right="108" w:hanging="72"/>
              <w:textAlignment w:val="baseline"/>
              <w:rPr>
                <w:rFonts w:ascii="Arial" w:eastAsia="Arial" w:hAnsi="Arial"/>
                <w:color w:val="000000"/>
                <w:spacing w:val="-4"/>
                <w:sz w:val="24"/>
              </w:rPr>
            </w:pPr>
            <w:r>
              <w:rPr>
                <w:rFonts w:ascii="Arial" w:eastAsia="Arial" w:hAnsi="Arial"/>
                <w:color w:val="000000"/>
                <w:spacing w:val="-4"/>
                <w:sz w:val="24"/>
              </w:rPr>
              <w:t>a written notice served by the Affected Party on the other Party stating that the Affected Party believes that there is a Force Majeure Event;</w:t>
            </w:r>
          </w:p>
        </w:tc>
      </w:tr>
      <w:tr w:rsidR="00E33EC6" w14:paraId="4AA16799"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75958DB2" w14:textId="77777777" w:rsidR="00E33EC6" w:rsidRDefault="00000000">
            <w:pPr>
              <w:spacing w:after="400" w:line="299" w:lineRule="exact"/>
              <w:ind w:left="9"/>
              <w:textAlignment w:val="baseline"/>
              <w:rPr>
                <w:rFonts w:ascii="Arial" w:eastAsia="Arial" w:hAnsi="Arial"/>
                <w:b/>
                <w:color w:val="000000"/>
                <w:sz w:val="24"/>
              </w:rPr>
            </w:pPr>
            <w:r>
              <w:rPr>
                <w:rFonts w:ascii="Arial" w:eastAsia="Arial" w:hAnsi="Arial"/>
                <w:b/>
                <w:color w:val="000000"/>
                <w:sz w:val="24"/>
              </w:rPr>
              <w:t>"GDPR"</w:t>
            </w:r>
          </w:p>
        </w:tc>
        <w:tc>
          <w:tcPr>
            <w:tcW w:w="7579" w:type="dxa"/>
            <w:tcBorders>
              <w:top w:val="single" w:sz="5" w:space="0" w:color="000000"/>
              <w:left w:val="single" w:sz="5" w:space="0" w:color="000000"/>
              <w:bottom w:val="single" w:sz="5" w:space="0" w:color="000000"/>
              <w:right w:val="single" w:sz="5" w:space="0" w:color="000000"/>
            </w:tcBorders>
          </w:tcPr>
          <w:p w14:paraId="0569E5CC" w14:textId="77777777" w:rsidR="00E33EC6" w:rsidRDefault="00000000">
            <w:pPr>
              <w:spacing w:after="105" w:line="298" w:lineRule="exact"/>
              <w:ind w:left="936" w:right="792" w:hanging="360"/>
              <w:textAlignment w:val="baseline"/>
              <w:rPr>
                <w:rFonts w:ascii="Arial" w:eastAsia="Arial" w:hAnsi="Arial"/>
                <w:color w:val="000000"/>
                <w:sz w:val="24"/>
              </w:rPr>
            </w:pPr>
            <w:r>
              <w:rPr>
                <w:rFonts w:ascii="Arial" w:eastAsia="Arial" w:hAnsi="Arial"/>
                <w:color w:val="000000"/>
                <w:sz w:val="24"/>
              </w:rPr>
              <w:t>i) the General Data Protection Regulation (Regulation (EU) 2016/679);</w:t>
            </w:r>
          </w:p>
        </w:tc>
      </w:tr>
      <w:tr w:rsidR="00E33EC6" w14:paraId="04F4375D" w14:textId="77777777">
        <w:tblPrEx>
          <w:tblCellMar>
            <w:top w:w="0" w:type="dxa"/>
            <w:bottom w:w="0" w:type="dxa"/>
          </w:tblCellMar>
        </w:tblPrEx>
        <w:trPr>
          <w:trHeight w:hRule="exact" w:val="1377"/>
        </w:trPr>
        <w:tc>
          <w:tcPr>
            <w:tcW w:w="2184" w:type="dxa"/>
            <w:tcBorders>
              <w:top w:val="single" w:sz="5" w:space="0" w:color="000000"/>
              <w:left w:val="single" w:sz="5" w:space="0" w:color="000000"/>
              <w:bottom w:val="single" w:sz="5" w:space="0" w:color="000000"/>
              <w:right w:val="single" w:sz="5" w:space="0" w:color="000000"/>
            </w:tcBorders>
          </w:tcPr>
          <w:p w14:paraId="2D104408" w14:textId="77777777" w:rsidR="00E33EC6" w:rsidRDefault="00000000">
            <w:pPr>
              <w:spacing w:after="765" w:line="299" w:lineRule="exact"/>
              <w:textAlignment w:val="baseline"/>
              <w:rPr>
                <w:rFonts w:ascii="Arial" w:eastAsia="Arial" w:hAnsi="Arial"/>
                <w:b/>
                <w:color w:val="000000"/>
                <w:sz w:val="24"/>
              </w:rPr>
            </w:pPr>
            <w:r>
              <w:rPr>
                <w:rFonts w:ascii="Arial" w:eastAsia="Arial" w:hAnsi="Arial"/>
                <w:b/>
                <w:color w:val="000000"/>
                <w:sz w:val="24"/>
              </w:rPr>
              <w:t>"General Anti- Abuse Rule"</w:t>
            </w:r>
          </w:p>
        </w:tc>
        <w:tc>
          <w:tcPr>
            <w:tcW w:w="7579" w:type="dxa"/>
            <w:tcBorders>
              <w:top w:val="single" w:sz="5" w:space="0" w:color="000000"/>
              <w:left w:val="single" w:sz="5" w:space="0" w:color="000000"/>
              <w:bottom w:val="single" w:sz="5" w:space="0" w:color="000000"/>
              <w:right w:val="single" w:sz="5" w:space="0" w:color="000000"/>
            </w:tcBorders>
          </w:tcPr>
          <w:p w14:paraId="640EAC83" w14:textId="77777777" w:rsidR="00E33EC6" w:rsidRDefault="00000000">
            <w:pPr>
              <w:spacing w:line="272" w:lineRule="exact"/>
              <w:ind w:left="288"/>
              <w:textAlignment w:val="baseline"/>
              <w:rPr>
                <w:rFonts w:ascii="Arial" w:eastAsia="Arial" w:hAnsi="Arial"/>
                <w:color w:val="000000"/>
                <w:sz w:val="24"/>
              </w:rPr>
            </w:pPr>
            <w:r>
              <w:rPr>
                <w:rFonts w:ascii="Arial" w:eastAsia="Arial" w:hAnsi="Arial"/>
                <w:color w:val="000000"/>
                <w:sz w:val="24"/>
              </w:rPr>
              <w:t>b) the legislation in Part 5 of the Finance Act 2013; and</w:t>
            </w:r>
          </w:p>
          <w:p w14:paraId="21FD13FB" w14:textId="77777777" w:rsidR="00E33EC6" w:rsidRDefault="00000000">
            <w:pPr>
              <w:spacing w:before="97" w:after="77" w:line="297" w:lineRule="exact"/>
              <w:ind w:left="288" w:right="108"/>
              <w:jc w:val="both"/>
              <w:textAlignment w:val="baseline"/>
              <w:rPr>
                <w:rFonts w:ascii="Arial" w:eastAsia="Arial" w:hAnsi="Arial"/>
                <w:color w:val="000000"/>
                <w:sz w:val="24"/>
              </w:rPr>
            </w:pPr>
            <w:r>
              <w:rPr>
                <w:rFonts w:ascii="Arial" w:eastAsia="Arial" w:hAnsi="Arial"/>
                <w:color w:val="000000"/>
                <w:sz w:val="24"/>
              </w:rPr>
              <w:t>any future legislation introduced into parliament to counteract tax advantages arising from abusive arrangements to avoid National Insurance contributions;</w:t>
            </w:r>
          </w:p>
        </w:tc>
      </w:tr>
      <w:tr w:rsidR="00E33EC6" w14:paraId="79881916"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27FCA096" w14:textId="77777777" w:rsidR="00E33EC6" w:rsidRDefault="00000000">
            <w:pPr>
              <w:spacing w:after="367" w:line="299" w:lineRule="exact"/>
              <w:ind w:right="216"/>
              <w:textAlignment w:val="baseline"/>
              <w:rPr>
                <w:rFonts w:ascii="Arial" w:eastAsia="Arial" w:hAnsi="Arial"/>
                <w:b/>
                <w:color w:val="000000"/>
                <w:sz w:val="24"/>
              </w:rPr>
            </w:pPr>
            <w:r>
              <w:rPr>
                <w:rFonts w:ascii="Arial" w:eastAsia="Arial" w:hAnsi="Arial"/>
                <w:b/>
                <w:color w:val="000000"/>
                <w:sz w:val="24"/>
              </w:rPr>
              <w:t>"General Change in Law"</w:t>
            </w:r>
          </w:p>
        </w:tc>
        <w:tc>
          <w:tcPr>
            <w:tcW w:w="7579" w:type="dxa"/>
            <w:tcBorders>
              <w:top w:val="single" w:sz="5" w:space="0" w:color="000000"/>
              <w:left w:val="single" w:sz="5" w:space="0" w:color="000000"/>
              <w:bottom w:val="single" w:sz="5" w:space="0" w:color="000000"/>
              <w:right w:val="single" w:sz="5" w:space="0" w:color="000000"/>
            </w:tcBorders>
          </w:tcPr>
          <w:p w14:paraId="21A95E01" w14:textId="77777777" w:rsidR="00E33EC6" w:rsidRDefault="00000000">
            <w:pPr>
              <w:spacing w:after="73"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a Change in Law where the change is of a general legislative nature (including taxation or duties of any sort affecting the Supplier) or which affects or relates to a Comparable Supply;</w:t>
            </w:r>
          </w:p>
        </w:tc>
      </w:tr>
      <w:tr w:rsidR="00E33EC6" w14:paraId="3F62A714"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75376131" w14:textId="77777777" w:rsidR="00E33EC6" w:rsidRDefault="00000000">
            <w:pPr>
              <w:spacing w:after="665" w:line="299" w:lineRule="exact"/>
              <w:ind w:left="9"/>
              <w:textAlignment w:val="baseline"/>
              <w:rPr>
                <w:rFonts w:ascii="Arial" w:eastAsia="Arial" w:hAnsi="Arial"/>
                <w:b/>
                <w:color w:val="000000"/>
                <w:sz w:val="24"/>
              </w:rPr>
            </w:pPr>
            <w:r>
              <w:rPr>
                <w:rFonts w:ascii="Arial" w:eastAsia="Arial" w:hAnsi="Arial"/>
                <w:b/>
                <w:color w:val="000000"/>
                <w:sz w:val="24"/>
              </w:rPr>
              <w:t>"Goods"</w:t>
            </w:r>
          </w:p>
        </w:tc>
        <w:tc>
          <w:tcPr>
            <w:tcW w:w="7579" w:type="dxa"/>
            <w:tcBorders>
              <w:top w:val="single" w:sz="5" w:space="0" w:color="000000"/>
              <w:left w:val="single" w:sz="5" w:space="0" w:color="000000"/>
              <w:bottom w:val="single" w:sz="5" w:space="0" w:color="000000"/>
              <w:right w:val="single" w:sz="5" w:space="0" w:color="000000"/>
            </w:tcBorders>
          </w:tcPr>
          <w:p w14:paraId="68988CE9" w14:textId="77777777" w:rsidR="00E33EC6" w:rsidRDefault="00000000">
            <w:pPr>
              <w:spacing w:after="72" w:line="297" w:lineRule="exact"/>
              <w:ind w:left="576" w:right="108" w:hanging="288"/>
              <w:jc w:val="both"/>
              <w:textAlignment w:val="baseline"/>
              <w:rPr>
                <w:rFonts w:ascii="Arial" w:eastAsia="Arial" w:hAnsi="Arial"/>
                <w:color w:val="000000"/>
                <w:sz w:val="24"/>
              </w:rPr>
            </w:pPr>
            <w:r>
              <w:rPr>
                <w:rFonts w:ascii="Arial" w:eastAsia="Arial" w:hAnsi="Arial"/>
                <w:color w:val="000000"/>
                <w:sz w:val="24"/>
              </w:rPr>
              <w:t>a) goods made available by the Supplier as specified in DPS Schedule 1 (Specification) and in relation to an Order Contract as specified in the Order Form;</w:t>
            </w:r>
          </w:p>
        </w:tc>
      </w:tr>
      <w:tr w:rsidR="00E33EC6" w14:paraId="58EACFDD" w14:textId="77777777">
        <w:tblPrEx>
          <w:tblCellMar>
            <w:top w:w="0" w:type="dxa"/>
            <w:bottom w:w="0" w:type="dxa"/>
          </w:tblCellMar>
        </w:tblPrEx>
        <w:trPr>
          <w:trHeight w:hRule="exact" w:val="1541"/>
        </w:trPr>
        <w:tc>
          <w:tcPr>
            <w:tcW w:w="2184" w:type="dxa"/>
            <w:tcBorders>
              <w:top w:val="single" w:sz="5" w:space="0" w:color="000000"/>
              <w:left w:val="single" w:sz="5" w:space="0" w:color="000000"/>
              <w:bottom w:val="single" w:sz="5" w:space="0" w:color="000000"/>
              <w:right w:val="single" w:sz="5" w:space="0" w:color="000000"/>
            </w:tcBorders>
          </w:tcPr>
          <w:p w14:paraId="46B07B57" w14:textId="77777777" w:rsidR="00E33EC6" w:rsidRDefault="00000000">
            <w:pPr>
              <w:spacing w:after="924" w:line="299" w:lineRule="exact"/>
              <w:textAlignment w:val="baseline"/>
              <w:rPr>
                <w:rFonts w:ascii="Arial" w:eastAsia="Arial" w:hAnsi="Arial"/>
                <w:b/>
                <w:color w:val="000000"/>
                <w:sz w:val="24"/>
              </w:rPr>
            </w:pPr>
            <w:r>
              <w:rPr>
                <w:rFonts w:ascii="Arial" w:eastAsia="Arial" w:hAnsi="Arial"/>
                <w:b/>
                <w:color w:val="000000"/>
                <w:sz w:val="24"/>
              </w:rPr>
              <w:t>"Good Industry Practice"</w:t>
            </w:r>
          </w:p>
        </w:tc>
        <w:tc>
          <w:tcPr>
            <w:tcW w:w="7579" w:type="dxa"/>
            <w:tcBorders>
              <w:top w:val="single" w:sz="5" w:space="0" w:color="000000"/>
              <w:left w:val="single" w:sz="5" w:space="0" w:color="000000"/>
              <w:bottom w:val="single" w:sz="5" w:space="0" w:color="000000"/>
              <w:right w:val="single" w:sz="5" w:space="0" w:color="000000"/>
            </w:tcBorders>
          </w:tcPr>
          <w:p w14:paraId="7B78809C" w14:textId="77777777" w:rsidR="00E33EC6" w:rsidRDefault="00000000">
            <w:pPr>
              <w:spacing w:after="34"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bl>
    <w:p w14:paraId="43354067" w14:textId="77777777" w:rsidR="00E33EC6" w:rsidRDefault="00E33EC6">
      <w:pPr>
        <w:spacing w:after="323" w:line="20" w:lineRule="exact"/>
      </w:pPr>
    </w:p>
    <w:p w14:paraId="6CF49791"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7E6781F2"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12 Model Version: v1.1</w:t>
      </w:r>
    </w:p>
    <w:p w14:paraId="63F10CE2" w14:textId="77777777" w:rsidR="00E33EC6" w:rsidRDefault="00E33EC6">
      <w:pPr>
        <w:sectPr w:rsidR="00E33EC6">
          <w:pgSz w:w="11909" w:h="16838"/>
          <w:pgMar w:top="180" w:right="689" w:bottom="342" w:left="320" w:header="720" w:footer="720" w:gutter="0"/>
          <w:cols w:space="720"/>
        </w:sectPr>
      </w:pPr>
    </w:p>
    <w:p w14:paraId="31883090"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50BBE4D2" w14:textId="77777777" w:rsidR="00E33EC6" w:rsidRDefault="00E33EC6">
      <w:pPr>
        <w:spacing w:before="12" w:after="328" w:line="185" w:lineRule="exact"/>
        <w:sectPr w:rsidR="00E33EC6">
          <w:pgSz w:w="11909" w:h="16838"/>
          <w:pgMar w:top="180" w:right="6678" w:bottom="342" w:left="331" w:header="720" w:footer="720" w:gutter="0"/>
          <w:cols w:space="720"/>
        </w:sectPr>
      </w:pPr>
    </w:p>
    <w:p w14:paraId="53462454" w14:textId="77777777" w:rsidR="00E33EC6" w:rsidRDefault="00000000">
      <w:pPr>
        <w:spacing w:after="228" w:line="240" w:lineRule="exact"/>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4" w:type="dxa"/>
        <w:tblLayout w:type="fixed"/>
        <w:tblCellMar>
          <w:left w:w="0" w:type="dxa"/>
          <w:right w:w="0" w:type="dxa"/>
        </w:tblCellMar>
        <w:tblLook w:val="04A0" w:firstRow="1" w:lastRow="0" w:firstColumn="1" w:lastColumn="0" w:noHBand="0" w:noVBand="1"/>
      </w:tblPr>
      <w:tblGrid>
        <w:gridCol w:w="2184"/>
        <w:gridCol w:w="7579"/>
      </w:tblGrid>
      <w:tr w:rsidR="00E33EC6" w14:paraId="237C85C9" w14:textId="77777777">
        <w:tblPrEx>
          <w:tblCellMar>
            <w:top w:w="0" w:type="dxa"/>
            <w:bottom w:w="0" w:type="dxa"/>
          </w:tblCellMar>
        </w:tblPrEx>
        <w:trPr>
          <w:trHeight w:hRule="exact" w:val="1814"/>
        </w:trPr>
        <w:tc>
          <w:tcPr>
            <w:tcW w:w="2184" w:type="dxa"/>
            <w:tcBorders>
              <w:top w:val="single" w:sz="5" w:space="0" w:color="000000"/>
              <w:left w:val="single" w:sz="5" w:space="0" w:color="000000"/>
              <w:bottom w:val="single" w:sz="5" w:space="0" w:color="000000"/>
              <w:right w:val="single" w:sz="5" w:space="0" w:color="000000"/>
            </w:tcBorders>
          </w:tcPr>
          <w:p w14:paraId="44EC94C4" w14:textId="77777777" w:rsidR="00E33EC6" w:rsidRDefault="00000000">
            <w:pPr>
              <w:spacing w:after="1506" w:line="297" w:lineRule="exact"/>
              <w:ind w:left="19"/>
              <w:textAlignment w:val="baseline"/>
              <w:rPr>
                <w:rFonts w:ascii="Arial" w:eastAsia="Arial" w:hAnsi="Arial"/>
                <w:b/>
                <w:color w:val="000000"/>
                <w:sz w:val="24"/>
              </w:rPr>
            </w:pPr>
            <w:r>
              <w:rPr>
                <w:rFonts w:ascii="Arial" w:eastAsia="Arial" w:hAnsi="Arial"/>
                <w:b/>
                <w:color w:val="000000"/>
                <w:sz w:val="24"/>
              </w:rPr>
              <w:t>"Government"</w:t>
            </w:r>
          </w:p>
        </w:tc>
        <w:tc>
          <w:tcPr>
            <w:tcW w:w="7579" w:type="dxa"/>
            <w:tcBorders>
              <w:top w:val="single" w:sz="5" w:space="0" w:color="000000"/>
              <w:left w:val="single" w:sz="5" w:space="0" w:color="000000"/>
              <w:bottom w:val="single" w:sz="5" w:space="0" w:color="000000"/>
              <w:right w:val="single" w:sz="5" w:space="0" w:color="000000"/>
            </w:tcBorders>
          </w:tcPr>
          <w:p w14:paraId="4313EC69" w14:textId="77777777" w:rsidR="00E33EC6" w:rsidRDefault="00000000">
            <w:pPr>
              <w:spacing w:line="297" w:lineRule="exact"/>
              <w:ind w:left="288" w:right="108"/>
              <w:jc w:val="both"/>
              <w:textAlignment w:val="baseline"/>
              <w:rPr>
                <w:rFonts w:ascii="Arial" w:eastAsia="Arial" w:hAnsi="Arial"/>
                <w:color w:val="000000"/>
                <w:spacing w:val="-4"/>
                <w:sz w:val="24"/>
              </w:rPr>
            </w:pPr>
            <w:r>
              <w:rPr>
                <w:rFonts w:ascii="Arial" w:eastAsia="Arial" w:hAnsi="Arial"/>
                <w:color w:val="000000"/>
                <w:spacing w:val="-4"/>
                <w:sz w:val="24"/>
              </w:rPr>
              <w:t>the government of the United Kingdom (including the Northern Ireland Assembly and Executive Committee, the Scottish Government and the National Assembly for Wales), including government ministers</w:t>
            </w:r>
          </w:p>
          <w:p w14:paraId="6E613D60" w14:textId="77777777" w:rsidR="00E33EC6" w:rsidRDefault="00000000">
            <w:pPr>
              <w:tabs>
                <w:tab w:val="left" w:pos="936"/>
                <w:tab w:val="left" w:pos="2448"/>
                <w:tab w:val="left" w:pos="4032"/>
                <w:tab w:val="left" w:pos="4752"/>
                <w:tab w:val="left" w:pos="5544"/>
                <w:tab w:val="right" w:pos="7488"/>
              </w:tabs>
              <w:spacing w:before="1" w:after="17" w:line="297" w:lineRule="exact"/>
              <w:ind w:left="288" w:right="108"/>
              <w:jc w:val="both"/>
              <w:textAlignment w:val="baseline"/>
              <w:rPr>
                <w:rFonts w:ascii="Arial" w:eastAsia="Arial" w:hAnsi="Arial"/>
                <w:color w:val="000000"/>
                <w:sz w:val="24"/>
              </w:rPr>
            </w:pPr>
            <w:r>
              <w:rPr>
                <w:rFonts w:ascii="Arial" w:eastAsia="Arial" w:hAnsi="Arial"/>
                <w:color w:val="000000"/>
                <w:sz w:val="24"/>
              </w:rPr>
              <w:t>and</w:t>
            </w:r>
            <w:r>
              <w:rPr>
                <w:rFonts w:ascii="Arial" w:eastAsia="Arial" w:hAnsi="Arial"/>
                <w:color w:val="000000"/>
                <w:sz w:val="24"/>
              </w:rPr>
              <w:tab/>
              <w:t>government</w:t>
            </w:r>
            <w:r>
              <w:rPr>
                <w:rFonts w:ascii="Arial" w:eastAsia="Arial" w:hAnsi="Arial"/>
                <w:color w:val="000000"/>
                <w:sz w:val="24"/>
              </w:rPr>
              <w:tab/>
              <w:t>departments</w:t>
            </w:r>
            <w:r>
              <w:rPr>
                <w:rFonts w:ascii="Arial" w:eastAsia="Arial" w:hAnsi="Arial"/>
                <w:color w:val="000000"/>
                <w:sz w:val="24"/>
              </w:rPr>
              <w:tab/>
              <w:t>and</w:t>
            </w:r>
            <w:r>
              <w:rPr>
                <w:rFonts w:ascii="Arial" w:eastAsia="Arial" w:hAnsi="Arial"/>
                <w:color w:val="000000"/>
                <w:sz w:val="24"/>
              </w:rPr>
              <w:tab/>
              <w:t>other</w:t>
            </w:r>
            <w:r>
              <w:rPr>
                <w:rFonts w:ascii="Arial" w:eastAsia="Arial" w:hAnsi="Arial"/>
                <w:color w:val="000000"/>
                <w:sz w:val="24"/>
              </w:rPr>
              <w:tab/>
              <w:t>bodies,</w:t>
            </w:r>
            <w:r>
              <w:rPr>
                <w:rFonts w:ascii="Arial" w:eastAsia="Arial" w:hAnsi="Arial"/>
                <w:color w:val="000000"/>
                <w:sz w:val="24"/>
              </w:rPr>
              <w:tab/>
              <w:t xml:space="preserve">persons, </w:t>
            </w:r>
            <w:r>
              <w:rPr>
                <w:rFonts w:ascii="Arial" w:eastAsia="Arial" w:hAnsi="Arial"/>
                <w:color w:val="000000"/>
                <w:sz w:val="24"/>
              </w:rPr>
              <w:br/>
              <w:t>commissions or agencies from time to time carrying out functions on its behalf;</w:t>
            </w:r>
          </w:p>
        </w:tc>
      </w:tr>
      <w:tr w:rsidR="00E33EC6" w14:paraId="786A1BF9" w14:textId="77777777">
        <w:tblPrEx>
          <w:tblCellMar>
            <w:top w:w="0" w:type="dxa"/>
            <w:bottom w:w="0" w:type="dxa"/>
          </w:tblCellMar>
        </w:tblPrEx>
        <w:trPr>
          <w:trHeight w:hRule="exact" w:val="1661"/>
        </w:trPr>
        <w:tc>
          <w:tcPr>
            <w:tcW w:w="2184" w:type="dxa"/>
            <w:tcBorders>
              <w:top w:val="single" w:sz="5" w:space="0" w:color="000000"/>
              <w:left w:val="single" w:sz="5" w:space="0" w:color="000000"/>
              <w:bottom w:val="single" w:sz="5" w:space="0" w:color="000000"/>
              <w:right w:val="single" w:sz="5" w:space="0" w:color="000000"/>
            </w:tcBorders>
          </w:tcPr>
          <w:p w14:paraId="7B2537DF" w14:textId="77777777" w:rsidR="00E33EC6" w:rsidRDefault="00000000">
            <w:pPr>
              <w:spacing w:after="1050" w:line="297" w:lineRule="exact"/>
              <w:textAlignment w:val="baseline"/>
              <w:rPr>
                <w:rFonts w:ascii="Arial" w:eastAsia="Arial" w:hAnsi="Arial"/>
                <w:b/>
                <w:color w:val="000000"/>
                <w:sz w:val="24"/>
              </w:rPr>
            </w:pPr>
            <w:r>
              <w:rPr>
                <w:rFonts w:ascii="Arial" w:eastAsia="Arial" w:hAnsi="Arial"/>
                <w:b/>
                <w:color w:val="000000"/>
                <w:sz w:val="24"/>
              </w:rPr>
              <w:t xml:space="preserve">"Government </w:t>
            </w:r>
            <w:r>
              <w:rPr>
                <w:rFonts w:ascii="Arial" w:eastAsia="Arial" w:hAnsi="Arial"/>
                <w:b/>
                <w:color w:val="000000"/>
                <w:sz w:val="24"/>
              </w:rPr>
              <w:br/>
              <w:t>Data"</w:t>
            </w:r>
          </w:p>
        </w:tc>
        <w:tc>
          <w:tcPr>
            <w:tcW w:w="7579" w:type="dxa"/>
            <w:tcBorders>
              <w:top w:val="single" w:sz="5" w:space="0" w:color="000000"/>
              <w:left w:val="single" w:sz="5" w:space="0" w:color="000000"/>
              <w:bottom w:val="single" w:sz="5" w:space="0" w:color="000000"/>
              <w:right w:val="single" w:sz="5" w:space="0" w:color="000000"/>
            </w:tcBorders>
          </w:tcPr>
          <w:p w14:paraId="5DDD6DA1" w14:textId="77777777" w:rsidR="00E33EC6" w:rsidRDefault="00000000">
            <w:pPr>
              <w:spacing w:line="289" w:lineRule="exact"/>
              <w:ind w:left="144" w:right="108"/>
              <w:jc w:val="both"/>
              <w:textAlignment w:val="baseline"/>
              <w:rPr>
                <w:rFonts w:ascii="Arial" w:eastAsia="Arial" w:hAnsi="Arial"/>
                <w:color w:val="000000"/>
                <w:sz w:val="24"/>
              </w:rPr>
            </w:pPr>
            <w:r>
              <w:rPr>
                <w:rFonts w:ascii="Arial" w:eastAsia="Arial" w:hAnsi="Arial"/>
                <w:color w:val="000000"/>
                <w:sz w:val="24"/>
              </w:rPr>
              <w:t>the data, text, drawings, diagrams, images or sounds (together with any database made up of any of these) which are embodied in any electronic, magnetic, optical or tangible media, including any of the Authority’s Confidential Information, and which:</w:t>
            </w:r>
          </w:p>
          <w:p w14:paraId="12C3B101" w14:textId="77777777" w:rsidR="00E33EC6" w:rsidRDefault="00000000">
            <w:pPr>
              <w:spacing w:before="123" w:after="89" w:line="270" w:lineRule="exact"/>
              <w:ind w:right="108"/>
              <w:jc w:val="right"/>
              <w:textAlignment w:val="baseline"/>
              <w:rPr>
                <w:rFonts w:ascii="Arial" w:eastAsia="Arial" w:hAnsi="Arial"/>
                <w:color w:val="000000"/>
                <w:sz w:val="24"/>
              </w:rPr>
            </w:pPr>
            <w:r>
              <w:rPr>
                <w:rFonts w:ascii="Arial" w:eastAsia="Arial" w:hAnsi="Arial"/>
                <w:color w:val="000000"/>
                <w:sz w:val="24"/>
              </w:rPr>
              <w:t>i) are supplied to the Supplier by or on behalf of the Authority; or</w:t>
            </w:r>
          </w:p>
        </w:tc>
      </w:tr>
    </w:tbl>
    <w:p w14:paraId="19C00A88" w14:textId="77777777" w:rsidR="00E33EC6" w:rsidRDefault="00E33EC6">
      <w:pPr>
        <w:spacing w:after="259" w:line="20" w:lineRule="exact"/>
      </w:pPr>
    </w:p>
    <w:tbl>
      <w:tblPr>
        <w:tblW w:w="0" w:type="auto"/>
        <w:tblInd w:w="14" w:type="dxa"/>
        <w:tblLayout w:type="fixed"/>
        <w:tblCellMar>
          <w:left w:w="0" w:type="dxa"/>
          <w:right w:w="0" w:type="dxa"/>
        </w:tblCellMar>
        <w:tblLook w:val="04A0" w:firstRow="1" w:lastRow="0" w:firstColumn="1" w:lastColumn="0" w:noHBand="0" w:noVBand="1"/>
      </w:tblPr>
      <w:tblGrid>
        <w:gridCol w:w="1992"/>
        <w:gridCol w:w="7771"/>
      </w:tblGrid>
      <w:tr w:rsidR="00E33EC6" w14:paraId="402AF29D" w14:textId="77777777">
        <w:tblPrEx>
          <w:tblCellMar>
            <w:top w:w="0" w:type="dxa"/>
            <w:bottom w:w="0" w:type="dxa"/>
          </w:tblCellMar>
        </w:tblPrEx>
        <w:trPr>
          <w:trHeight w:hRule="exact" w:val="710"/>
        </w:trPr>
        <w:tc>
          <w:tcPr>
            <w:tcW w:w="1992" w:type="dxa"/>
            <w:tcBorders>
              <w:top w:val="single" w:sz="5" w:space="0" w:color="000000"/>
              <w:left w:val="single" w:sz="5" w:space="0" w:color="000000"/>
              <w:bottom w:val="single" w:sz="5" w:space="0" w:color="000000"/>
              <w:right w:val="single" w:sz="5" w:space="0" w:color="000000"/>
            </w:tcBorders>
          </w:tcPr>
          <w:p w14:paraId="7760CC9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771" w:type="dxa"/>
            <w:tcBorders>
              <w:top w:val="single" w:sz="5" w:space="0" w:color="000000"/>
              <w:left w:val="single" w:sz="5" w:space="0" w:color="000000"/>
              <w:bottom w:val="single" w:sz="5" w:space="0" w:color="000000"/>
              <w:right w:val="single" w:sz="5" w:space="0" w:color="000000"/>
            </w:tcBorders>
          </w:tcPr>
          <w:p w14:paraId="57966845" w14:textId="77777777" w:rsidR="00E33EC6" w:rsidRDefault="00000000">
            <w:pPr>
              <w:spacing w:after="103" w:line="297" w:lineRule="exact"/>
              <w:ind w:left="288" w:right="1008" w:hanging="72"/>
              <w:textAlignment w:val="baseline"/>
              <w:rPr>
                <w:rFonts w:ascii="Arial" w:eastAsia="Arial" w:hAnsi="Arial"/>
                <w:color w:val="000000"/>
                <w:sz w:val="24"/>
              </w:rPr>
            </w:pPr>
            <w:r>
              <w:rPr>
                <w:rFonts w:ascii="Arial" w:eastAsia="Arial" w:hAnsi="Arial"/>
                <w:color w:val="000000"/>
                <w:sz w:val="24"/>
              </w:rPr>
              <w:t>the Supplier is required to generate, process, store or transmit pursuant to a Contract;</w:t>
            </w:r>
          </w:p>
        </w:tc>
      </w:tr>
      <w:tr w:rsidR="00E33EC6" w14:paraId="1BA7071A" w14:textId="77777777">
        <w:tblPrEx>
          <w:tblCellMar>
            <w:top w:w="0" w:type="dxa"/>
            <w:bottom w:w="0" w:type="dxa"/>
          </w:tblCellMar>
        </w:tblPrEx>
        <w:trPr>
          <w:trHeight w:hRule="exact" w:val="1258"/>
        </w:trPr>
        <w:tc>
          <w:tcPr>
            <w:tcW w:w="1992" w:type="dxa"/>
            <w:tcBorders>
              <w:top w:val="single" w:sz="5" w:space="0" w:color="000000"/>
              <w:left w:val="single" w:sz="5" w:space="0" w:color="000000"/>
              <w:bottom w:val="single" w:sz="5" w:space="0" w:color="000000"/>
              <w:right w:val="single" w:sz="5" w:space="0" w:color="000000"/>
            </w:tcBorders>
          </w:tcPr>
          <w:p w14:paraId="4AAA38D1" w14:textId="77777777" w:rsidR="00E33EC6" w:rsidRDefault="00000000">
            <w:pPr>
              <w:spacing w:after="350" w:line="297" w:lineRule="exact"/>
              <w:textAlignment w:val="baseline"/>
              <w:rPr>
                <w:rFonts w:ascii="Arial" w:eastAsia="Arial" w:hAnsi="Arial"/>
                <w:b/>
                <w:color w:val="000000"/>
                <w:sz w:val="24"/>
              </w:rPr>
            </w:pPr>
            <w:r>
              <w:rPr>
                <w:rFonts w:ascii="Arial" w:eastAsia="Arial" w:hAnsi="Arial"/>
                <w:b/>
                <w:color w:val="000000"/>
                <w:sz w:val="24"/>
              </w:rPr>
              <w:t>"Government Procurement Card"</w:t>
            </w:r>
          </w:p>
        </w:tc>
        <w:tc>
          <w:tcPr>
            <w:tcW w:w="7771" w:type="dxa"/>
            <w:tcBorders>
              <w:top w:val="single" w:sz="5" w:space="0" w:color="000000"/>
              <w:left w:val="single" w:sz="5" w:space="0" w:color="000000"/>
              <w:bottom w:val="single" w:sz="5" w:space="0" w:color="000000"/>
              <w:right w:val="single" w:sz="5" w:space="0" w:color="000000"/>
            </w:tcBorders>
          </w:tcPr>
          <w:p w14:paraId="7F528436" w14:textId="77777777" w:rsidR="00E33EC6" w:rsidRDefault="00000000">
            <w:pPr>
              <w:spacing w:after="98" w:line="283" w:lineRule="exact"/>
              <w:ind w:left="288" w:hanging="72"/>
              <w:textAlignment w:val="baseline"/>
              <w:rPr>
                <w:rFonts w:ascii="Arial" w:eastAsia="Arial" w:hAnsi="Arial"/>
                <w:color w:val="000000"/>
                <w:sz w:val="24"/>
              </w:rPr>
            </w:pPr>
            <w:r>
              <w:rPr>
                <w:rFonts w:ascii="Arial" w:eastAsia="Arial" w:hAnsi="Arial"/>
                <w:color w:val="000000"/>
                <w:sz w:val="24"/>
              </w:rPr>
              <w:t xml:space="preserve">the Government’s preferred method of purchasing and payment for low value goods or services </w:t>
            </w:r>
            <w:hyperlink r:id="rId27">
              <w:r>
                <w:rPr>
                  <w:rFonts w:ascii="Arial" w:eastAsia="Arial" w:hAnsi="Arial"/>
                  <w:color w:val="0000FF"/>
                  <w:sz w:val="24"/>
                  <w:u w:val="single"/>
                </w:rPr>
                <w:t>https://www.gov.uk/government/publications/governmentprocurement-card--2;</w:t>
              </w:r>
            </w:hyperlink>
            <w:r>
              <w:rPr>
                <w:rFonts w:ascii="Arial" w:eastAsia="Arial" w:hAnsi="Arial"/>
                <w:color w:val="000000"/>
                <w:sz w:val="24"/>
              </w:rPr>
              <w:t xml:space="preserve"> </w:t>
            </w:r>
          </w:p>
        </w:tc>
      </w:tr>
      <w:tr w:rsidR="00E33EC6" w14:paraId="27FACA14" w14:textId="77777777">
        <w:tblPrEx>
          <w:tblCellMar>
            <w:top w:w="0" w:type="dxa"/>
            <w:bottom w:w="0" w:type="dxa"/>
          </w:tblCellMar>
        </w:tblPrEx>
        <w:trPr>
          <w:trHeight w:hRule="exact" w:val="979"/>
        </w:trPr>
        <w:tc>
          <w:tcPr>
            <w:tcW w:w="1992" w:type="dxa"/>
            <w:tcBorders>
              <w:top w:val="single" w:sz="5" w:space="0" w:color="000000"/>
              <w:left w:val="single" w:sz="5" w:space="0" w:color="000000"/>
              <w:bottom w:val="single" w:sz="5" w:space="0" w:color="000000"/>
              <w:right w:val="single" w:sz="5" w:space="0" w:color="000000"/>
            </w:tcBorders>
          </w:tcPr>
          <w:p w14:paraId="71C8311B" w14:textId="77777777" w:rsidR="00E33EC6" w:rsidRDefault="00000000">
            <w:pPr>
              <w:spacing w:after="666" w:line="297" w:lineRule="exact"/>
              <w:ind w:left="19"/>
              <w:textAlignment w:val="baseline"/>
              <w:rPr>
                <w:rFonts w:ascii="Arial" w:eastAsia="Arial" w:hAnsi="Arial"/>
                <w:b/>
                <w:color w:val="000000"/>
                <w:sz w:val="24"/>
              </w:rPr>
            </w:pPr>
            <w:r>
              <w:rPr>
                <w:rFonts w:ascii="Arial" w:eastAsia="Arial" w:hAnsi="Arial"/>
                <w:b/>
                <w:color w:val="000000"/>
                <w:sz w:val="24"/>
              </w:rPr>
              <w:t>"Guarantor"</w:t>
            </w:r>
          </w:p>
        </w:tc>
        <w:tc>
          <w:tcPr>
            <w:tcW w:w="7771" w:type="dxa"/>
            <w:tcBorders>
              <w:top w:val="single" w:sz="5" w:space="0" w:color="000000"/>
              <w:left w:val="single" w:sz="5" w:space="0" w:color="000000"/>
              <w:bottom w:val="single" w:sz="5" w:space="0" w:color="000000"/>
              <w:right w:val="single" w:sz="5" w:space="0" w:color="000000"/>
            </w:tcBorders>
          </w:tcPr>
          <w:p w14:paraId="2810CFA6" w14:textId="77777777" w:rsidR="00E33EC6" w:rsidRDefault="00000000">
            <w:pPr>
              <w:spacing w:after="74" w:line="297" w:lineRule="exact"/>
              <w:ind w:left="936" w:right="108" w:hanging="360"/>
              <w:jc w:val="both"/>
              <w:textAlignment w:val="baseline"/>
              <w:rPr>
                <w:rFonts w:ascii="Arial" w:eastAsia="Arial" w:hAnsi="Arial"/>
                <w:color w:val="000000"/>
                <w:sz w:val="24"/>
              </w:rPr>
            </w:pPr>
            <w:r>
              <w:rPr>
                <w:rFonts w:ascii="Arial" w:eastAsia="Arial" w:hAnsi="Arial"/>
                <w:color w:val="000000"/>
                <w:sz w:val="24"/>
              </w:rPr>
              <w:t>i) the person (if any) who has entered into a guarantee in the form set out in Joint Schedule 8 (Guarantee) in relation to this Contract;</w:t>
            </w:r>
          </w:p>
        </w:tc>
      </w:tr>
      <w:tr w:rsidR="00E33EC6" w14:paraId="5155266D" w14:textId="77777777">
        <w:tblPrEx>
          <w:tblCellMar>
            <w:top w:w="0" w:type="dxa"/>
            <w:bottom w:w="0" w:type="dxa"/>
          </w:tblCellMar>
        </w:tblPrEx>
        <w:trPr>
          <w:trHeight w:hRule="exact" w:val="711"/>
        </w:trPr>
        <w:tc>
          <w:tcPr>
            <w:tcW w:w="1992" w:type="dxa"/>
            <w:tcBorders>
              <w:top w:val="single" w:sz="5" w:space="0" w:color="000000"/>
              <w:left w:val="single" w:sz="5" w:space="0" w:color="000000"/>
              <w:bottom w:val="single" w:sz="5" w:space="0" w:color="000000"/>
              <w:right w:val="single" w:sz="5" w:space="0" w:color="000000"/>
            </w:tcBorders>
          </w:tcPr>
          <w:p w14:paraId="5B2732A3" w14:textId="77777777" w:rsidR="00E33EC6" w:rsidRDefault="00000000">
            <w:pPr>
              <w:spacing w:after="110" w:line="297" w:lineRule="exact"/>
              <w:textAlignment w:val="baseline"/>
              <w:rPr>
                <w:rFonts w:ascii="Arial" w:eastAsia="Arial" w:hAnsi="Arial"/>
                <w:b/>
                <w:color w:val="000000"/>
                <w:sz w:val="24"/>
              </w:rPr>
            </w:pPr>
            <w:r>
              <w:rPr>
                <w:rFonts w:ascii="Arial" w:eastAsia="Arial" w:hAnsi="Arial"/>
                <w:b/>
                <w:color w:val="000000"/>
                <w:sz w:val="24"/>
              </w:rPr>
              <w:t>"Halifax Abuse Principle"</w:t>
            </w:r>
          </w:p>
        </w:tc>
        <w:tc>
          <w:tcPr>
            <w:tcW w:w="7771" w:type="dxa"/>
            <w:tcBorders>
              <w:top w:val="single" w:sz="5" w:space="0" w:color="000000"/>
              <w:left w:val="single" w:sz="5" w:space="0" w:color="000000"/>
              <w:bottom w:val="single" w:sz="5" w:space="0" w:color="000000"/>
              <w:right w:val="single" w:sz="5" w:space="0" w:color="000000"/>
            </w:tcBorders>
          </w:tcPr>
          <w:p w14:paraId="09CE7B19" w14:textId="77777777" w:rsidR="00E33EC6" w:rsidRDefault="00000000">
            <w:pPr>
              <w:spacing w:after="113" w:line="297" w:lineRule="exact"/>
              <w:ind w:left="288" w:right="936" w:hanging="72"/>
              <w:textAlignment w:val="baseline"/>
              <w:rPr>
                <w:rFonts w:ascii="Arial" w:eastAsia="Arial" w:hAnsi="Arial"/>
                <w:color w:val="000000"/>
                <w:sz w:val="24"/>
              </w:rPr>
            </w:pPr>
            <w:r>
              <w:rPr>
                <w:rFonts w:ascii="Arial" w:eastAsia="Arial" w:hAnsi="Arial"/>
                <w:color w:val="000000"/>
                <w:sz w:val="24"/>
              </w:rPr>
              <w:t>the principle explained in the CJEU Case C-255/02 Halifax and others;</w:t>
            </w:r>
          </w:p>
        </w:tc>
      </w:tr>
      <w:tr w:rsidR="00E33EC6" w14:paraId="224BF893" w14:textId="77777777">
        <w:tblPrEx>
          <w:tblCellMar>
            <w:top w:w="0" w:type="dxa"/>
            <w:bottom w:w="0" w:type="dxa"/>
          </w:tblCellMar>
        </w:tblPrEx>
        <w:trPr>
          <w:trHeight w:hRule="exact" w:val="427"/>
        </w:trPr>
        <w:tc>
          <w:tcPr>
            <w:tcW w:w="1992" w:type="dxa"/>
            <w:tcBorders>
              <w:top w:val="single" w:sz="5" w:space="0" w:color="000000"/>
              <w:left w:val="single" w:sz="5" w:space="0" w:color="000000"/>
              <w:bottom w:val="single" w:sz="5" w:space="0" w:color="000000"/>
              <w:right w:val="single" w:sz="5" w:space="0" w:color="000000"/>
            </w:tcBorders>
            <w:vAlign w:val="center"/>
          </w:tcPr>
          <w:p w14:paraId="4AB01437" w14:textId="77777777" w:rsidR="00E33EC6" w:rsidRDefault="00000000">
            <w:pPr>
              <w:spacing w:after="115" w:line="297" w:lineRule="exact"/>
              <w:ind w:left="19"/>
              <w:textAlignment w:val="baseline"/>
              <w:rPr>
                <w:rFonts w:ascii="Arial" w:eastAsia="Arial" w:hAnsi="Arial"/>
                <w:b/>
                <w:color w:val="000000"/>
                <w:sz w:val="24"/>
              </w:rPr>
            </w:pPr>
            <w:r>
              <w:rPr>
                <w:rFonts w:ascii="Arial" w:eastAsia="Arial" w:hAnsi="Arial"/>
                <w:b/>
                <w:color w:val="000000"/>
                <w:sz w:val="24"/>
              </w:rPr>
              <w:t>"HMRC"</w:t>
            </w:r>
          </w:p>
        </w:tc>
        <w:tc>
          <w:tcPr>
            <w:tcW w:w="7771" w:type="dxa"/>
            <w:tcBorders>
              <w:top w:val="single" w:sz="5" w:space="0" w:color="000000"/>
              <w:left w:val="single" w:sz="5" w:space="0" w:color="000000"/>
              <w:bottom w:val="single" w:sz="5" w:space="0" w:color="000000"/>
              <w:right w:val="single" w:sz="5" w:space="0" w:color="000000"/>
            </w:tcBorders>
          </w:tcPr>
          <w:p w14:paraId="60045C0B" w14:textId="77777777" w:rsidR="00E33EC6" w:rsidRDefault="00000000">
            <w:pPr>
              <w:spacing w:after="118" w:line="270" w:lineRule="exact"/>
              <w:ind w:left="177"/>
              <w:textAlignment w:val="baseline"/>
              <w:rPr>
                <w:rFonts w:ascii="Arial" w:eastAsia="Arial" w:hAnsi="Arial"/>
                <w:color w:val="000000"/>
                <w:sz w:val="24"/>
              </w:rPr>
            </w:pPr>
            <w:r>
              <w:rPr>
                <w:rFonts w:ascii="Arial" w:eastAsia="Arial" w:hAnsi="Arial"/>
                <w:color w:val="000000"/>
                <w:sz w:val="24"/>
              </w:rPr>
              <w:t>Her Majesty’s Revenue and Customs;</w:t>
            </w:r>
          </w:p>
        </w:tc>
      </w:tr>
      <w:tr w:rsidR="00E33EC6" w14:paraId="6BF7493F" w14:textId="77777777">
        <w:tblPrEx>
          <w:tblCellMar>
            <w:top w:w="0" w:type="dxa"/>
            <w:bottom w:w="0" w:type="dxa"/>
          </w:tblCellMar>
        </w:tblPrEx>
        <w:trPr>
          <w:trHeight w:hRule="exact" w:val="1545"/>
        </w:trPr>
        <w:tc>
          <w:tcPr>
            <w:tcW w:w="1992" w:type="dxa"/>
            <w:tcBorders>
              <w:top w:val="single" w:sz="5" w:space="0" w:color="000000"/>
              <w:left w:val="single" w:sz="5" w:space="0" w:color="000000"/>
              <w:bottom w:val="single" w:sz="5" w:space="0" w:color="000000"/>
              <w:right w:val="single" w:sz="5" w:space="0" w:color="000000"/>
            </w:tcBorders>
          </w:tcPr>
          <w:p w14:paraId="578BEC6D" w14:textId="77777777" w:rsidR="00E33EC6" w:rsidRDefault="00000000">
            <w:pPr>
              <w:spacing w:after="1228" w:line="297" w:lineRule="exact"/>
              <w:ind w:left="19"/>
              <w:textAlignment w:val="baseline"/>
              <w:rPr>
                <w:rFonts w:ascii="Arial" w:eastAsia="Arial" w:hAnsi="Arial"/>
                <w:b/>
                <w:color w:val="000000"/>
                <w:sz w:val="24"/>
              </w:rPr>
            </w:pPr>
            <w:r>
              <w:rPr>
                <w:rFonts w:ascii="Arial" w:eastAsia="Arial" w:hAnsi="Arial"/>
                <w:b/>
                <w:color w:val="000000"/>
                <w:sz w:val="24"/>
              </w:rPr>
              <w:t>"ICT Policy"</w:t>
            </w:r>
          </w:p>
        </w:tc>
        <w:tc>
          <w:tcPr>
            <w:tcW w:w="7771" w:type="dxa"/>
            <w:tcBorders>
              <w:top w:val="single" w:sz="5" w:space="0" w:color="000000"/>
              <w:left w:val="single" w:sz="5" w:space="0" w:color="000000"/>
              <w:bottom w:val="single" w:sz="5" w:space="0" w:color="000000"/>
              <w:right w:val="single" w:sz="5" w:space="0" w:color="000000"/>
            </w:tcBorders>
          </w:tcPr>
          <w:p w14:paraId="2DFA0750" w14:textId="77777777" w:rsidR="00E33EC6" w:rsidRDefault="00000000">
            <w:pPr>
              <w:spacing w:after="40"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the Buyer's policy in respect of information and communications technology, referred to in the Order Form, which is in force as at the Order Start Date (a copy of which has been supplied to the Supplier), as updated from time to time in accordance with the Variation Procedure;</w:t>
            </w:r>
          </w:p>
        </w:tc>
      </w:tr>
    </w:tbl>
    <w:p w14:paraId="08C1F724" w14:textId="77777777" w:rsidR="00E33EC6" w:rsidRDefault="00E33EC6">
      <w:pPr>
        <w:spacing w:after="4470" w:line="20" w:lineRule="exact"/>
      </w:pPr>
    </w:p>
    <w:p w14:paraId="1432E04B" w14:textId="77777777" w:rsidR="00E33EC6" w:rsidRDefault="00E33EC6">
      <w:pPr>
        <w:spacing w:after="4470" w:line="20" w:lineRule="exact"/>
        <w:sectPr w:rsidR="00E33EC6">
          <w:type w:val="continuous"/>
          <w:pgSz w:w="11909" w:h="16838"/>
          <w:pgMar w:top="180" w:right="678" w:bottom="342" w:left="1431" w:header="720" w:footer="720" w:gutter="0"/>
          <w:cols w:space="720"/>
        </w:sectPr>
      </w:pPr>
    </w:p>
    <w:p w14:paraId="7ED36A45" w14:textId="77777777" w:rsidR="00E33EC6" w:rsidRDefault="00000000">
      <w:pPr>
        <w:spacing w:before="1" w:line="230" w:lineRule="exact"/>
        <w:ind w:left="864"/>
        <w:textAlignment w:val="baseline"/>
        <w:rPr>
          <w:rFonts w:ascii="Arial" w:eastAsia="Arial" w:hAnsi="Arial"/>
          <w:color w:val="000000"/>
          <w:sz w:val="20"/>
        </w:rPr>
      </w:pPr>
      <w:r>
        <w:rPr>
          <w:rFonts w:ascii="Arial" w:eastAsia="Arial" w:hAnsi="Arial"/>
          <w:color w:val="000000"/>
          <w:sz w:val="20"/>
        </w:rPr>
        <w:t>RM6126 - Research &amp; Insights DPS</w:t>
      </w:r>
    </w:p>
    <w:p w14:paraId="0FA0CEC8" w14:textId="77777777" w:rsidR="00E33EC6" w:rsidRDefault="00000000">
      <w:pPr>
        <w:tabs>
          <w:tab w:val="left" w:pos="9792"/>
        </w:tabs>
        <w:spacing w:before="18" w:line="250" w:lineRule="exact"/>
        <w:ind w:left="864" w:right="936"/>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13 Model Version: v1.1</w:t>
      </w:r>
    </w:p>
    <w:p w14:paraId="27298FEC" w14:textId="77777777" w:rsidR="00E33EC6" w:rsidRDefault="00E33EC6">
      <w:pPr>
        <w:sectPr w:rsidR="00E33EC6">
          <w:type w:val="continuous"/>
          <w:pgSz w:w="11909" w:h="16838"/>
          <w:pgMar w:top="180" w:right="471" w:bottom="342" w:left="538" w:header="720" w:footer="720" w:gutter="0"/>
          <w:cols w:space="720"/>
        </w:sectPr>
      </w:pPr>
    </w:p>
    <w:p w14:paraId="00830C3B"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3E78EF74"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1992"/>
        <w:gridCol w:w="7771"/>
      </w:tblGrid>
      <w:tr w:rsidR="00E33EC6" w14:paraId="4843D3E0" w14:textId="77777777">
        <w:tblPrEx>
          <w:tblCellMar>
            <w:top w:w="0" w:type="dxa"/>
            <w:bottom w:w="0" w:type="dxa"/>
          </w:tblCellMar>
        </w:tblPrEx>
        <w:trPr>
          <w:trHeight w:hRule="exact" w:val="4896"/>
        </w:trPr>
        <w:tc>
          <w:tcPr>
            <w:tcW w:w="1992" w:type="dxa"/>
            <w:tcBorders>
              <w:top w:val="single" w:sz="5" w:space="0" w:color="000000"/>
              <w:left w:val="single" w:sz="5" w:space="0" w:color="000000"/>
              <w:bottom w:val="single" w:sz="5" w:space="0" w:color="000000"/>
              <w:right w:val="single" w:sz="5" w:space="0" w:color="000000"/>
            </w:tcBorders>
          </w:tcPr>
          <w:p w14:paraId="4086FB93" w14:textId="77777777" w:rsidR="00E33EC6" w:rsidRDefault="00000000">
            <w:pPr>
              <w:spacing w:line="271" w:lineRule="exact"/>
              <w:textAlignment w:val="baseline"/>
              <w:rPr>
                <w:rFonts w:ascii="Arial" w:eastAsia="Arial" w:hAnsi="Arial"/>
                <w:b/>
                <w:color w:val="000000"/>
                <w:sz w:val="24"/>
              </w:rPr>
            </w:pPr>
            <w:r>
              <w:rPr>
                <w:rFonts w:ascii="Arial" w:eastAsia="Arial" w:hAnsi="Arial"/>
                <w:b/>
                <w:color w:val="000000"/>
                <w:sz w:val="24"/>
              </w:rPr>
              <w:t>"Impact</w:t>
            </w:r>
          </w:p>
          <w:p w14:paraId="156E11D1" w14:textId="77777777" w:rsidR="00E33EC6" w:rsidRDefault="00000000">
            <w:pPr>
              <w:spacing w:before="31" w:after="4288" w:line="271" w:lineRule="exact"/>
              <w:textAlignment w:val="baseline"/>
              <w:rPr>
                <w:rFonts w:ascii="Arial" w:eastAsia="Arial" w:hAnsi="Arial"/>
                <w:b/>
                <w:color w:val="000000"/>
                <w:sz w:val="24"/>
              </w:rPr>
            </w:pPr>
            <w:r>
              <w:rPr>
                <w:rFonts w:ascii="Arial" w:eastAsia="Arial" w:hAnsi="Arial"/>
                <w:b/>
                <w:color w:val="000000"/>
                <w:sz w:val="24"/>
              </w:rPr>
              <w:t>Assessment"</w:t>
            </w:r>
          </w:p>
        </w:tc>
        <w:tc>
          <w:tcPr>
            <w:tcW w:w="7771" w:type="dxa"/>
            <w:tcBorders>
              <w:top w:val="single" w:sz="5" w:space="0" w:color="000000"/>
              <w:left w:val="single" w:sz="5" w:space="0" w:color="000000"/>
              <w:bottom w:val="single" w:sz="5" w:space="0" w:color="000000"/>
              <w:right w:val="single" w:sz="5" w:space="0" w:color="000000"/>
            </w:tcBorders>
          </w:tcPr>
          <w:p w14:paraId="3AAE497B" w14:textId="77777777" w:rsidR="00E33EC6" w:rsidRDefault="00000000">
            <w:pPr>
              <w:spacing w:line="278" w:lineRule="exact"/>
              <w:ind w:left="288" w:right="36"/>
              <w:jc w:val="both"/>
              <w:textAlignment w:val="baseline"/>
              <w:rPr>
                <w:rFonts w:ascii="Arial" w:eastAsia="Arial" w:hAnsi="Arial"/>
                <w:color w:val="000000"/>
                <w:sz w:val="24"/>
              </w:rPr>
            </w:pPr>
            <w:r>
              <w:rPr>
                <w:rFonts w:ascii="Arial" w:eastAsia="Arial" w:hAnsi="Arial"/>
                <w:color w:val="000000"/>
                <w:sz w:val="24"/>
              </w:rPr>
              <w:t>an assessment of the impact of a Variation request by the Relevant Authority completed in good faith, including:</w:t>
            </w:r>
          </w:p>
          <w:p w14:paraId="4B45C342" w14:textId="77777777" w:rsidR="00E33EC6" w:rsidRDefault="00000000">
            <w:pPr>
              <w:numPr>
                <w:ilvl w:val="0"/>
                <w:numId w:val="15"/>
              </w:numPr>
              <w:tabs>
                <w:tab w:val="clear" w:pos="288"/>
                <w:tab w:val="left" w:pos="576"/>
              </w:tabs>
              <w:spacing w:before="122" w:line="276" w:lineRule="exact"/>
              <w:ind w:left="576" w:right="36" w:hanging="288"/>
              <w:textAlignment w:val="baseline"/>
              <w:rPr>
                <w:rFonts w:ascii="Arial" w:eastAsia="Arial" w:hAnsi="Arial"/>
                <w:color w:val="000000"/>
                <w:sz w:val="24"/>
              </w:rPr>
            </w:pPr>
            <w:r>
              <w:rPr>
                <w:rFonts w:ascii="Arial" w:eastAsia="Arial" w:hAnsi="Arial"/>
                <w:color w:val="000000"/>
                <w:sz w:val="24"/>
              </w:rPr>
              <w:t>details of the impact of the proposed Variation on the Deliverables and the Supplier's ability to meet its other obligations under the Contract;</w:t>
            </w:r>
          </w:p>
          <w:p w14:paraId="4E609112" w14:textId="77777777" w:rsidR="00E33EC6" w:rsidRDefault="00000000">
            <w:pPr>
              <w:numPr>
                <w:ilvl w:val="0"/>
                <w:numId w:val="15"/>
              </w:numPr>
              <w:tabs>
                <w:tab w:val="clear" w:pos="288"/>
                <w:tab w:val="left" w:pos="576"/>
              </w:tabs>
              <w:spacing w:before="122" w:line="272" w:lineRule="exact"/>
              <w:ind w:left="576" w:right="36" w:hanging="288"/>
              <w:textAlignment w:val="baseline"/>
              <w:rPr>
                <w:rFonts w:ascii="Arial" w:eastAsia="Arial" w:hAnsi="Arial"/>
                <w:color w:val="000000"/>
                <w:sz w:val="24"/>
              </w:rPr>
            </w:pPr>
            <w:r>
              <w:rPr>
                <w:rFonts w:ascii="Arial" w:eastAsia="Arial" w:hAnsi="Arial"/>
                <w:color w:val="000000"/>
                <w:sz w:val="24"/>
              </w:rPr>
              <w:t>details of the cost of implementing the proposed Variation;</w:t>
            </w:r>
          </w:p>
          <w:p w14:paraId="69AA2E10" w14:textId="77777777" w:rsidR="00E33EC6" w:rsidRDefault="00000000">
            <w:pPr>
              <w:numPr>
                <w:ilvl w:val="0"/>
                <w:numId w:val="15"/>
              </w:numPr>
              <w:tabs>
                <w:tab w:val="clear" w:pos="288"/>
                <w:tab w:val="left" w:pos="576"/>
              </w:tabs>
              <w:spacing w:before="118" w:line="276" w:lineRule="exact"/>
              <w:ind w:left="576" w:right="36" w:hanging="288"/>
              <w:jc w:val="both"/>
              <w:textAlignment w:val="baseline"/>
              <w:rPr>
                <w:rFonts w:ascii="Arial" w:eastAsia="Arial" w:hAnsi="Arial"/>
                <w:color w:val="000000"/>
                <w:sz w:val="24"/>
              </w:rPr>
            </w:pPr>
            <w:r>
              <w:rPr>
                <w:rFonts w:ascii="Arial" w:eastAsia="Arial" w:hAnsi="Arial"/>
                <w:color w:val="000000"/>
                <w:sz w:val="24"/>
              </w:rPr>
              <w:t>details of the ongoing costs required by the proposed Variation when implemented, including any increase or decrease in the DPS Pricing/Charges (as applicable), any alteration in the resources and/or expenditure required by either Party and any alteration to the working practices of either Party;</w:t>
            </w:r>
          </w:p>
          <w:p w14:paraId="40B60370" w14:textId="77777777" w:rsidR="00E33EC6" w:rsidRDefault="00000000">
            <w:pPr>
              <w:numPr>
                <w:ilvl w:val="0"/>
                <w:numId w:val="15"/>
              </w:numPr>
              <w:tabs>
                <w:tab w:val="clear" w:pos="288"/>
                <w:tab w:val="left" w:pos="576"/>
              </w:tabs>
              <w:spacing w:before="124" w:line="274" w:lineRule="exact"/>
              <w:ind w:left="576" w:right="36" w:hanging="288"/>
              <w:jc w:val="both"/>
              <w:textAlignment w:val="baseline"/>
              <w:rPr>
                <w:rFonts w:ascii="Arial" w:eastAsia="Arial" w:hAnsi="Arial"/>
                <w:color w:val="000000"/>
                <w:sz w:val="24"/>
              </w:rPr>
            </w:pPr>
            <w:r>
              <w:rPr>
                <w:rFonts w:ascii="Arial" w:eastAsia="Arial" w:hAnsi="Arial"/>
                <w:color w:val="000000"/>
                <w:sz w:val="24"/>
              </w:rPr>
              <w:t>a timetable for the implementation, together with any proposals for the testing of the Variation; and</w:t>
            </w:r>
          </w:p>
          <w:p w14:paraId="21AEC18C" w14:textId="77777777" w:rsidR="00E33EC6" w:rsidRDefault="00000000">
            <w:pPr>
              <w:spacing w:before="100" w:after="101" w:line="298" w:lineRule="exact"/>
              <w:ind w:left="288" w:right="720"/>
              <w:textAlignment w:val="baseline"/>
              <w:rPr>
                <w:rFonts w:ascii="Arial" w:eastAsia="Arial" w:hAnsi="Arial"/>
                <w:color w:val="000000"/>
                <w:sz w:val="24"/>
              </w:rPr>
            </w:pPr>
            <w:r>
              <w:rPr>
                <w:rFonts w:ascii="Arial" w:eastAsia="Arial" w:hAnsi="Arial"/>
                <w:color w:val="000000"/>
                <w:sz w:val="24"/>
              </w:rPr>
              <w:t>such other information as the Relevant Authority may reasonably request in (or in response to) the Variation request;</w:t>
            </w:r>
          </w:p>
        </w:tc>
      </w:tr>
      <w:tr w:rsidR="00E33EC6" w14:paraId="4E391B78" w14:textId="77777777">
        <w:tblPrEx>
          <w:tblCellMar>
            <w:top w:w="0" w:type="dxa"/>
            <w:bottom w:w="0" w:type="dxa"/>
          </w:tblCellMar>
        </w:tblPrEx>
        <w:trPr>
          <w:trHeight w:hRule="exact" w:val="984"/>
        </w:trPr>
        <w:tc>
          <w:tcPr>
            <w:tcW w:w="1992" w:type="dxa"/>
            <w:tcBorders>
              <w:top w:val="single" w:sz="5" w:space="0" w:color="000000"/>
              <w:left w:val="single" w:sz="5" w:space="0" w:color="000000"/>
              <w:bottom w:val="single" w:sz="5" w:space="0" w:color="000000"/>
              <w:right w:val="single" w:sz="5" w:space="0" w:color="000000"/>
            </w:tcBorders>
          </w:tcPr>
          <w:p w14:paraId="6D24252B" w14:textId="77777777" w:rsidR="00E33EC6" w:rsidRDefault="00000000">
            <w:pPr>
              <w:spacing w:after="376" w:line="299" w:lineRule="exact"/>
              <w:textAlignment w:val="baseline"/>
              <w:rPr>
                <w:rFonts w:ascii="Arial" w:eastAsia="Arial" w:hAnsi="Arial"/>
                <w:b/>
                <w:color w:val="000000"/>
                <w:sz w:val="24"/>
              </w:rPr>
            </w:pPr>
            <w:r>
              <w:rPr>
                <w:rFonts w:ascii="Arial" w:eastAsia="Arial" w:hAnsi="Arial"/>
                <w:b/>
                <w:color w:val="000000"/>
                <w:sz w:val="24"/>
              </w:rPr>
              <w:t>"Implementation Plan"</w:t>
            </w:r>
          </w:p>
        </w:tc>
        <w:tc>
          <w:tcPr>
            <w:tcW w:w="7771" w:type="dxa"/>
            <w:tcBorders>
              <w:top w:val="single" w:sz="5" w:space="0" w:color="000000"/>
              <w:left w:val="single" w:sz="5" w:space="0" w:color="000000"/>
              <w:bottom w:val="single" w:sz="5" w:space="0" w:color="000000"/>
              <w:right w:val="single" w:sz="5" w:space="0" w:color="000000"/>
            </w:tcBorders>
          </w:tcPr>
          <w:p w14:paraId="1EB2D8EF" w14:textId="77777777" w:rsidR="00E33EC6" w:rsidRDefault="00000000">
            <w:pPr>
              <w:spacing w:after="77"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the plan for provision of the Deliverables set out in Order Schedule 13 (Implementation Plan and Testing) where that Schedule is used or otherwise as agreed between the Supplier and the Buyer;</w:t>
            </w:r>
          </w:p>
        </w:tc>
      </w:tr>
      <w:tr w:rsidR="00E33EC6" w14:paraId="4DDFA587" w14:textId="77777777">
        <w:tblPrEx>
          <w:tblCellMar>
            <w:top w:w="0" w:type="dxa"/>
            <w:bottom w:w="0" w:type="dxa"/>
          </w:tblCellMar>
        </w:tblPrEx>
        <w:trPr>
          <w:trHeight w:hRule="exact" w:val="427"/>
        </w:trPr>
        <w:tc>
          <w:tcPr>
            <w:tcW w:w="1992" w:type="dxa"/>
            <w:tcBorders>
              <w:top w:val="single" w:sz="5" w:space="0" w:color="000000"/>
              <w:left w:val="single" w:sz="5" w:space="0" w:color="000000"/>
              <w:bottom w:val="single" w:sz="5" w:space="0" w:color="000000"/>
              <w:right w:val="single" w:sz="5" w:space="0" w:color="000000"/>
            </w:tcBorders>
          </w:tcPr>
          <w:p w14:paraId="7FDFB1D7" w14:textId="77777777" w:rsidR="00E33EC6" w:rsidRDefault="00000000">
            <w:pPr>
              <w:spacing w:after="126" w:line="271" w:lineRule="exact"/>
              <w:ind w:left="9"/>
              <w:textAlignment w:val="baseline"/>
              <w:rPr>
                <w:rFonts w:ascii="Arial" w:eastAsia="Arial" w:hAnsi="Arial"/>
                <w:b/>
                <w:color w:val="000000"/>
                <w:sz w:val="24"/>
              </w:rPr>
            </w:pPr>
            <w:r>
              <w:rPr>
                <w:rFonts w:ascii="Arial" w:eastAsia="Arial" w:hAnsi="Arial"/>
                <w:b/>
                <w:color w:val="000000"/>
                <w:sz w:val="24"/>
              </w:rPr>
              <w:t>"Indemnifier"</w:t>
            </w:r>
          </w:p>
        </w:tc>
        <w:tc>
          <w:tcPr>
            <w:tcW w:w="7771" w:type="dxa"/>
            <w:tcBorders>
              <w:top w:val="single" w:sz="5" w:space="0" w:color="000000"/>
              <w:left w:val="single" w:sz="5" w:space="0" w:color="000000"/>
              <w:bottom w:val="single" w:sz="5" w:space="0" w:color="000000"/>
              <w:right w:val="single" w:sz="5" w:space="0" w:color="000000"/>
            </w:tcBorders>
          </w:tcPr>
          <w:p w14:paraId="43B690D9" w14:textId="77777777" w:rsidR="00E33EC6" w:rsidRDefault="00000000">
            <w:pPr>
              <w:spacing w:after="125" w:line="272" w:lineRule="exact"/>
              <w:ind w:left="267"/>
              <w:textAlignment w:val="baseline"/>
              <w:rPr>
                <w:rFonts w:ascii="Arial" w:eastAsia="Arial" w:hAnsi="Arial"/>
                <w:color w:val="000000"/>
                <w:sz w:val="24"/>
              </w:rPr>
            </w:pPr>
            <w:r>
              <w:rPr>
                <w:rFonts w:ascii="Arial" w:eastAsia="Arial" w:hAnsi="Arial"/>
                <w:color w:val="000000"/>
                <w:sz w:val="24"/>
              </w:rPr>
              <w:t>a) a Party from whom an indemnity is sought under this Contract;</w:t>
            </w:r>
          </w:p>
        </w:tc>
      </w:tr>
      <w:tr w:rsidR="00E33EC6" w14:paraId="1167CC3A" w14:textId="77777777">
        <w:tblPrEx>
          <w:tblCellMar>
            <w:top w:w="0" w:type="dxa"/>
            <w:bottom w:w="0" w:type="dxa"/>
          </w:tblCellMar>
        </w:tblPrEx>
        <w:trPr>
          <w:trHeight w:hRule="exact" w:val="1531"/>
        </w:trPr>
        <w:tc>
          <w:tcPr>
            <w:tcW w:w="1992" w:type="dxa"/>
            <w:tcBorders>
              <w:top w:val="single" w:sz="5" w:space="0" w:color="000000"/>
              <w:left w:val="single" w:sz="5" w:space="0" w:color="000000"/>
              <w:bottom w:val="single" w:sz="5" w:space="0" w:color="000000"/>
              <w:right w:val="single" w:sz="5" w:space="0" w:color="000000"/>
            </w:tcBorders>
          </w:tcPr>
          <w:p w14:paraId="17DE1DF0" w14:textId="77777777" w:rsidR="00E33EC6" w:rsidRDefault="00000000">
            <w:pPr>
              <w:spacing w:after="923" w:line="297" w:lineRule="exact"/>
              <w:textAlignment w:val="baseline"/>
              <w:rPr>
                <w:rFonts w:ascii="Arial" w:eastAsia="Arial" w:hAnsi="Arial"/>
                <w:b/>
                <w:color w:val="000000"/>
                <w:sz w:val="24"/>
              </w:rPr>
            </w:pPr>
            <w:r>
              <w:rPr>
                <w:rFonts w:ascii="Arial" w:eastAsia="Arial" w:hAnsi="Arial"/>
                <w:b/>
                <w:color w:val="000000"/>
                <w:sz w:val="24"/>
              </w:rPr>
              <w:t>“Independent Control”</w:t>
            </w:r>
          </w:p>
        </w:tc>
        <w:tc>
          <w:tcPr>
            <w:tcW w:w="7771" w:type="dxa"/>
            <w:tcBorders>
              <w:top w:val="single" w:sz="5" w:space="0" w:color="000000"/>
              <w:left w:val="single" w:sz="5" w:space="0" w:color="000000"/>
              <w:bottom w:val="single" w:sz="5" w:space="0" w:color="000000"/>
              <w:right w:val="single" w:sz="5" w:space="0" w:color="000000"/>
            </w:tcBorders>
          </w:tcPr>
          <w:p w14:paraId="3F2F3743" w14:textId="77777777" w:rsidR="00E33EC6" w:rsidRDefault="00000000">
            <w:pPr>
              <w:spacing w:after="90" w:line="282" w:lineRule="exact"/>
              <w:ind w:left="288" w:right="108" w:hanging="72"/>
              <w:textAlignment w:val="baseline"/>
              <w:rPr>
                <w:rFonts w:ascii="Arial" w:eastAsia="Arial" w:hAnsi="Arial"/>
                <w:color w:val="000000"/>
                <w:sz w:val="24"/>
              </w:rPr>
            </w:pPr>
            <w:r>
              <w:rPr>
                <w:rFonts w:ascii="Arial" w:eastAsia="Arial" w:hAnsi="Arial"/>
                <w:color w:val="000000"/>
                <w:sz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b/>
                <w:color w:val="000000"/>
                <w:sz w:val="24"/>
              </w:rPr>
              <w:t>Independent Controller</w:t>
            </w:r>
            <w:r>
              <w:rPr>
                <w:rFonts w:ascii="Arial" w:eastAsia="Arial" w:hAnsi="Arial"/>
                <w:color w:val="000000"/>
                <w:sz w:val="24"/>
              </w:rPr>
              <w:t>” shall be construed accordingly;</w:t>
            </w:r>
          </w:p>
        </w:tc>
      </w:tr>
      <w:tr w:rsidR="00E33EC6" w14:paraId="2C0F4433" w14:textId="77777777">
        <w:tblPrEx>
          <w:tblCellMar>
            <w:top w:w="0" w:type="dxa"/>
            <w:bottom w:w="0" w:type="dxa"/>
          </w:tblCellMar>
        </w:tblPrEx>
        <w:trPr>
          <w:trHeight w:hRule="exact" w:val="720"/>
        </w:trPr>
        <w:tc>
          <w:tcPr>
            <w:tcW w:w="1992" w:type="dxa"/>
            <w:tcBorders>
              <w:top w:val="single" w:sz="5" w:space="0" w:color="000000"/>
              <w:left w:val="single" w:sz="5" w:space="0" w:color="000000"/>
              <w:bottom w:val="single" w:sz="5" w:space="0" w:color="000000"/>
              <w:right w:val="single" w:sz="5" w:space="0" w:color="000000"/>
            </w:tcBorders>
          </w:tcPr>
          <w:p w14:paraId="56127A1A" w14:textId="77777777" w:rsidR="00E33EC6" w:rsidRDefault="00000000">
            <w:pPr>
              <w:spacing w:after="409" w:line="271" w:lineRule="exact"/>
              <w:ind w:left="9"/>
              <w:textAlignment w:val="baseline"/>
              <w:rPr>
                <w:rFonts w:ascii="Arial" w:eastAsia="Arial" w:hAnsi="Arial"/>
                <w:b/>
                <w:color w:val="000000"/>
                <w:sz w:val="24"/>
              </w:rPr>
            </w:pPr>
            <w:r>
              <w:rPr>
                <w:rFonts w:ascii="Arial" w:eastAsia="Arial" w:hAnsi="Arial"/>
                <w:b/>
                <w:color w:val="000000"/>
                <w:sz w:val="24"/>
              </w:rPr>
              <w:t>"Indexation"</w:t>
            </w:r>
          </w:p>
        </w:tc>
        <w:tc>
          <w:tcPr>
            <w:tcW w:w="7771" w:type="dxa"/>
            <w:tcBorders>
              <w:top w:val="single" w:sz="5" w:space="0" w:color="000000"/>
              <w:left w:val="single" w:sz="5" w:space="0" w:color="000000"/>
              <w:bottom w:val="single" w:sz="5" w:space="0" w:color="000000"/>
              <w:right w:val="single" w:sz="5" w:space="0" w:color="000000"/>
            </w:tcBorders>
          </w:tcPr>
          <w:p w14:paraId="1DE317A8" w14:textId="77777777" w:rsidR="00E33EC6" w:rsidRDefault="00000000">
            <w:pPr>
              <w:spacing w:after="110" w:line="298" w:lineRule="exact"/>
              <w:ind w:left="288" w:right="72" w:hanging="72"/>
              <w:textAlignment w:val="baseline"/>
              <w:rPr>
                <w:rFonts w:ascii="Arial" w:eastAsia="Arial" w:hAnsi="Arial"/>
                <w:color w:val="000000"/>
                <w:sz w:val="24"/>
              </w:rPr>
            </w:pPr>
            <w:r>
              <w:rPr>
                <w:rFonts w:ascii="Arial" w:eastAsia="Arial" w:hAnsi="Arial"/>
                <w:color w:val="000000"/>
                <w:sz w:val="24"/>
              </w:rPr>
              <w:t>the adjustment of an amount or sum in accordance with DPS Schedule 3 (DPS Pricing) and the relevant Order Form;</w:t>
            </w:r>
          </w:p>
        </w:tc>
      </w:tr>
    </w:tbl>
    <w:p w14:paraId="60B82CE5" w14:textId="77777777" w:rsidR="00E33EC6" w:rsidRDefault="00E33EC6">
      <w:pPr>
        <w:spacing w:after="259" w:line="20" w:lineRule="exact"/>
      </w:pP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1BD6C8A3" w14:textId="77777777">
        <w:tblPrEx>
          <w:tblCellMar>
            <w:top w:w="0" w:type="dxa"/>
            <w:bottom w:w="0" w:type="dxa"/>
          </w:tblCellMar>
        </w:tblPrEx>
        <w:trPr>
          <w:trHeight w:hRule="exact" w:val="710"/>
        </w:trPr>
        <w:tc>
          <w:tcPr>
            <w:tcW w:w="2184" w:type="dxa"/>
            <w:tcBorders>
              <w:top w:val="single" w:sz="5" w:space="0" w:color="000000"/>
              <w:left w:val="single" w:sz="5" w:space="0" w:color="000000"/>
              <w:bottom w:val="single" w:sz="5" w:space="0" w:color="000000"/>
              <w:right w:val="single" w:sz="5" w:space="0" w:color="000000"/>
            </w:tcBorders>
          </w:tcPr>
          <w:p w14:paraId="149F3B44" w14:textId="77777777" w:rsidR="00E33EC6" w:rsidRDefault="00000000">
            <w:pPr>
              <w:spacing w:before="35" w:after="399" w:line="271" w:lineRule="exact"/>
              <w:ind w:left="19"/>
              <w:textAlignment w:val="baseline"/>
              <w:rPr>
                <w:rFonts w:ascii="Arial" w:eastAsia="Arial" w:hAnsi="Arial"/>
                <w:b/>
                <w:color w:val="000000"/>
                <w:sz w:val="24"/>
              </w:rPr>
            </w:pPr>
            <w:r>
              <w:rPr>
                <w:rFonts w:ascii="Arial" w:eastAsia="Arial" w:hAnsi="Arial"/>
                <w:b/>
                <w:color w:val="000000"/>
                <w:sz w:val="24"/>
              </w:rPr>
              <w:t>"Information"</w:t>
            </w:r>
          </w:p>
        </w:tc>
        <w:tc>
          <w:tcPr>
            <w:tcW w:w="7579" w:type="dxa"/>
            <w:tcBorders>
              <w:top w:val="single" w:sz="5" w:space="0" w:color="000000"/>
              <w:left w:val="single" w:sz="5" w:space="0" w:color="000000"/>
              <w:bottom w:val="single" w:sz="5" w:space="0" w:color="000000"/>
              <w:right w:val="single" w:sz="5" w:space="0" w:color="000000"/>
            </w:tcBorders>
          </w:tcPr>
          <w:p w14:paraId="3BB14CA9" w14:textId="77777777" w:rsidR="00E33EC6" w:rsidRDefault="00000000">
            <w:pPr>
              <w:spacing w:after="101" w:line="297" w:lineRule="exact"/>
              <w:ind w:left="288" w:right="72" w:hanging="72"/>
              <w:textAlignment w:val="baseline"/>
              <w:rPr>
                <w:rFonts w:ascii="Arial" w:eastAsia="Arial" w:hAnsi="Arial"/>
                <w:color w:val="000000"/>
                <w:sz w:val="24"/>
              </w:rPr>
            </w:pPr>
            <w:r>
              <w:rPr>
                <w:rFonts w:ascii="Arial" w:eastAsia="Arial" w:hAnsi="Arial"/>
                <w:color w:val="000000"/>
                <w:sz w:val="24"/>
              </w:rPr>
              <w:t>has the meaning given under section 84 of the Freedom of Information Act 2000;</w:t>
            </w:r>
          </w:p>
        </w:tc>
      </w:tr>
      <w:tr w:rsidR="00E33EC6" w14:paraId="40A78826" w14:textId="77777777">
        <w:tblPrEx>
          <w:tblCellMar>
            <w:top w:w="0" w:type="dxa"/>
            <w:bottom w:w="0" w:type="dxa"/>
          </w:tblCellMar>
        </w:tblPrEx>
        <w:trPr>
          <w:trHeight w:hRule="exact" w:val="980"/>
        </w:trPr>
        <w:tc>
          <w:tcPr>
            <w:tcW w:w="2184" w:type="dxa"/>
            <w:tcBorders>
              <w:top w:val="single" w:sz="5" w:space="0" w:color="000000"/>
              <w:left w:val="single" w:sz="5" w:space="0" w:color="000000"/>
              <w:bottom w:val="single" w:sz="5" w:space="0" w:color="000000"/>
              <w:right w:val="single" w:sz="5" w:space="0" w:color="000000"/>
            </w:tcBorders>
          </w:tcPr>
          <w:p w14:paraId="19DBD582" w14:textId="77777777" w:rsidR="00E33EC6" w:rsidRDefault="00000000">
            <w:pPr>
              <w:spacing w:after="380" w:line="297" w:lineRule="exact"/>
              <w:textAlignment w:val="baseline"/>
              <w:rPr>
                <w:rFonts w:ascii="Arial" w:eastAsia="Arial" w:hAnsi="Arial"/>
                <w:b/>
                <w:color w:val="000000"/>
                <w:sz w:val="24"/>
              </w:rPr>
            </w:pPr>
            <w:r>
              <w:rPr>
                <w:rFonts w:ascii="Arial" w:eastAsia="Arial" w:hAnsi="Arial"/>
                <w:b/>
                <w:color w:val="000000"/>
                <w:sz w:val="24"/>
              </w:rPr>
              <w:t>"Information Commissioner"</w:t>
            </w:r>
          </w:p>
        </w:tc>
        <w:tc>
          <w:tcPr>
            <w:tcW w:w="7579" w:type="dxa"/>
            <w:tcBorders>
              <w:top w:val="single" w:sz="5" w:space="0" w:color="000000"/>
              <w:left w:val="single" w:sz="5" w:space="0" w:color="000000"/>
              <w:bottom w:val="single" w:sz="5" w:space="0" w:color="000000"/>
              <w:right w:val="single" w:sz="5" w:space="0" w:color="000000"/>
            </w:tcBorders>
          </w:tcPr>
          <w:p w14:paraId="219A89DC" w14:textId="77777777" w:rsidR="00E33EC6" w:rsidRDefault="00000000">
            <w:pPr>
              <w:spacing w:after="81" w:line="297" w:lineRule="exact"/>
              <w:ind w:left="288" w:right="108" w:hanging="72"/>
              <w:jc w:val="both"/>
              <w:textAlignment w:val="baseline"/>
              <w:rPr>
                <w:rFonts w:ascii="Arial" w:eastAsia="Arial" w:hAnsi="Arial"/>
                <w:color w:val="000000"/>
                <w:spacing w:val="-1"/>
                <w:sz w:val="24"/>
              </w:rPr>
            </w:pPr>
            <w:r>
              <w:rPr>
                <w:rFonts w:ascii="Arial" w:eastAsia="Arial" w:hAnsi="Arial"/>
                <w:color w:val="000000"/>
                <w:spacing w:val="-1"/>
                <w:sz w:val="24"/>
              </w:rPr>
              <w:t>the UK’s independent authority which deals with ensuring information relating to rights in the public interest and data privacy for individuals is met, whilst promoting openness by public bodies;</w:t>
            </w:r>
          </w:p>
        </w:tc>
      </w:tr>
      <w:tr w:rsidR="00E33EC6" w14:paraId="6AD36E04" w14:textId="77777777">
        <w:tblPrEx>
          <w:tblCellMar>
            <w:top w:w="0" w:type="dxa"/>
            <w:bottom w:w="0" w:type="dxa"/>
          </w:tblCellMar>
        </w:tblPrEx>
        <w:trPr>
          <w:trHeight w:hRule="exact" w:val="715"/>
        </w:trPr>
        <w:tc>
          <w:tcPr>
            <w:tcW w:w="2184" w:type="dxa"/>
            <w:tcBorders>
              <w:top w:val="single" w:sz="5" w:space="0" w:color="000000"/>
              <w:left w:val="single" w:sz="5" w:space="0" w:color="000000"/>
              <w:bottom w:val="single" w:sz="5" w:space="0" w:color="000000"/>
              <w:right w:val="single" w:sz="5" w:space="0" w:color="000000"/>
            </w:tcBorders>
          </w:tcPr>
          <w:p w14:paraId="761F01BA" w14:textId="77777777" w:rsidR="00E33EC6" w:rsidRDefault="00000000">
            <w:pPr>
              <w:spacing w:after="414" w:line="271" w:lineRule="exact"/>
              <w:ind w:left="19"/>
              <w:textAlignment w:val="baseline"/>
              <w:rPr>
                <w:rFonts w:ascii="Arial" w:eastAsia="Arial" w:hAnsi="Arial"/>
                <w:b/>
                <w:color w:val="000000"/>
                <w:sz w:val="24"/>
              </w:rPr>
            </w:pPr>
            <w:r>
              <w:rPr>
                <w:rFonts w:ascii="Arial" w:eastAsia="Arial" w:hAnsi="Arial"/>
                <w:b/>
                <w:color w:val="000000"/>
                <w:sz w:val="24"/>
              </w:rPr>
              <w:t>"Initial Period"</w:t>
            </w:r>
          </w:p>
        </w:tc>
        <w:tc>
          <w:tcPr>
            <w:tcW w:w="7579" w:type="dxa"/>
            <w:tcBorders>
              <w:top w:val="single" w:sz="5" w:space="0" w:color="000000"/>
              <w:left w:val="single" w:sz="5" w:space="0" w:color="000000"/>
              <w:bottom w:val="single" w:sz="5" w:space="0" w:color="000000"/>
              <w:right w:val="single" w:sz="5" w:space="0" w:color="000000"/>
            </w:tcBorders>
          </w:tcPr>
          <w:p w14:paraId="1E923A4D" w14:textId="77777777" w:rsidR="00E33EC6" w:rsidRDefault="00000000">
            <w:pPr>
              <w:spacing w:after="115" w:line="298" w:lineRule="exact"/>
              <w:ind w:left="360" w:right="36" w:hanging="144"/>
              <w:textAlignment w:val="baseline"/>
              <w:rPr>
                <w:rFonts w:ascii="Arial" w:eastAsia="Arial" w:hAnsi="Arial"/>
                <w:color w:val="000000"/>
                <w:sz w:val="24"/>
              </w:rPr>
            </w:pPr>
            <w:r>
              <w:rPr>
                <w:rFonts w:ascii="Arial" w:eastAsia="Arial" w:hAnsi="Arial"/>
                <w:color w:val="000000"/>
                <w:sz w:val="24"/>
              </w:rPr>
              <w:t>the initial term of a Contract specified on the Platform or the Order Form, as the context requires;</w:t>
            </w:r>
          </w:p>
        </w:tc>
      </w:tr>
    </w:tbl>
    <w:p w14:paraId="4C308BAF" w14:textId="77777777" w:rsidR="00E33EC6" w:rsidRDefault="00E33EC6">
      <w:pPr>
        <w:spacing w:after="2612" w:line="20" w:lineRule="exact"/>
      </w:pPr>
    </w:p>
    <w:p w14:paraId="7D6B98B4"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23CE3351"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14 Model Version: v1.1</w:t>
      </w:r>
    </w:p>
    <w:p w14:paraId="38938311" w14:textId="77777777" w:rsidR="00E33EC6" w:rsidRDefault="00E33EC6">
      <w:pPr>
        <w:sectPr w:rsidR="00E33EC6">
          <w:pgSz w:w="11909" w:h="16838"/>
          <w:pgMar w:top="180" w:right="689" w:bottom="342" w:left="320" w:header="720" w:footer="720" w:gutter="0"/>
          <w:cols w:space="720"/>
        </w:sectPr>
      </w:pPr>
    </w:p>
    <w:p w14:paraId="0E17F873"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48A2FC03"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2C3FF66D" w14:textId="77777777">
        <w:tblPrEx>
          <w:tblCellMar>
            <w:top w:w="0" w:type="dxa"/>
            <w:bottom w:w="0" w:type="dxa"/>
          </w:tblCellMar>
        </w:tblPrEx>
        <w:trPr>
          <w:trHeight w:hRule="exact" w:val="3691"/>
        </w:trPr>
        <w:tc>
          <w:tcPr>
            <w:tcW w:w="2184" w:type="dxa"/>
            <w:tcBorders>
              <w:top w:val="single" w:sz="5" w:space="0" w:color="000000"/>
              <w:left w:val="single" w:sz="5" w:space="0" w:color="000000"/>
              <w:right w:val="single" w:sz="5" w:space="0" w:color="000000"/>
            </w:tcBorders>
          </w:tcPr>
          <w:p w14:paraId="2FAAEDAF" w14:textId="77777777" w:rsidR="00E33EC6" w:rsidRDefault="00000000">
            <w:pPr>
              <w:spacing w:after="3075" w:line="300" w:lineRule="exact"/>
              <w:textAlignment w:val="baseline"/>
              <w:rPr>
                <w:rFonts w:ascii="Arial" w:eastAsia="Arial" w:hAnsi="Arial"/>
                <w:b/>
                <w:color w:val="000000"/>
                <w:sz w:val="24"/>
              </w:rPr>
            </w:pPr>
            <w:r>
              <w:rPr>
                <w:rFonts w:ascii="Arial" w:eastAsia="Arial" w:hAnsi="Arial"/>
                <w:b/>
                <w:color w:val="000000"/>
                <w:sz w:val="24"/>
              </w:rPr>
              <w:t xml:space="preserve">"Insolvency </w:t>
            </w:r>
            <w:r>
              <w:rPr>
                <w:rFonts w:ascii="Arial" w:eastAsia="Arial" w:hAnsi="Arial"/>
                <w:b/>
                <w:color w:val="000000"/>
                <w:sz w:val="24"/>
              </w:rPr>
              <w:br/>
              <w:t>Event"</w:t>
            </w:r>
          </w:p>
        </w:tc>
        <w:tc>
          <w:tcPr>
            <w:tcW w:w="7579" w:type="dxa"/>
            <w:tcBorders>
              <w:top w:val="single" w:sz="5" w:space="0" w:color="000000"/>
              <w:left w:val="single" w:sz="5" w:space="0" w:color="000000"/>
              <w:right w:val="single" w:sz="5" w:space="0" w:color="000000"/>
            </w:tcBorders>
          </w:tcPr>
          <w:p w14:paraId="4B6D304F" w14:textId="77777777" w:rsidR="00E33EC6" w:rsidRDefault="00000000">
            <w:pPr>
              <w:numPr>
                <w:ilvl w:val="0"/>
                <w:numId w:val="16"/>
              </w:numPr>
              <w:tabs>
                <w:tab w:val="clear" w:pos="432"/>
                <w:tab w:val="left" w:pos="720"/>
              </w:tabs>
              <w:spacing w:line="271" w:lineRule="exact"/>
              <w:ind w:left="288"/>
              <w:textAlignment w:val="baseline"/>
              <w:rPr>
                <w:rFonts w:ascii="Arial" w:eastAsia="Arial" w:hAnsi="Arial"/>
                <w:color w:val="000000"/>
                <w:sz w:val="24"/>
              </w:rPr>
            </w:pPr>
            <w:r>
              <w:rPr>
                <w:rFonts w:ascii="Arial" w:eastAsia="Arial" w:hAnsi="Arial"/>
                <w:color w:val="000000"/>
                <w:sz w:val="24"/>
              </w:rPr>
              <w:t>in respect of a person:</w:t>
            </w:r>
          </w:p>
          <w:p w14:paraId="36E32975" w14:textId="77777777" w:rsidR="00E33EC6" w:rsidRDefault="00000000">
            <w:pPr>
              <w:numPr>
                <w:ilvl w:val="0"/>
                <w:numId w:val="16"/>
              </w:numPr>
              <w:tabs>
                <w:tab w:val="clear" w:pos="432"/>
                <w:tab w:val="left" w:pos="720"/>
              </w:tabs>
              <w:spacing w:before="102" w:line="297" w:lineRule="exact"/>
              <w:ind w:left="288" w:right="216"/>
              <w:textAlignment w:val="baseline"/>
              <w:rPr>
                <w:rFonts w:ascii="Arial" w:eastAsia="Arial" w:hAnsi="Arial"/>
                <w:color w:val="000000"/>
                <w:sz w:val="24"/>
              </w:rPr>
            </w:pPr>
            <w:r>
              <w:rPr>
                <w:rFonts w:ascii="Arial" w:eastAsia="Arial" w:hAnsi="Arial"/>
                <w:color w:val="000000"/>
                <w:sz w:val="24"/>
              </w:rPr>
              <w:t>a proposal is made for a voluntary arrangement within Part I of the Insolvency Act 1986 or of any other composition scheme or arrangement with, or assignment for the benefit of, its creditors; or</w:t>
            </w:r>
          </w:p>
          <w:p w14:paraId="43BA306A" w14:textId="77777777" w:rsidR="00E33EC6" w:rsidRDefault="00000000">
            <w:pPr>
              <w:numPr>
                <w:ilvl w:val="0"/>
                <w:numId w:val="15"/>
              </w:numPr>
              <w:tabs>
                <w:tab w:val="clear" w:pos="288"/>
                <w:tab w:val="left" w:pos="576"/>
              </w:tabs>
              <w:spacing w:line="295" w:lineRule="exact"/>
              <w:ind w:left="576" w:right="288" w:hanging="288"/>
              <w:textAlignment w:val="baseline"/>
              <w:rPr>
                <w:rFonts w:ascii="Arial" w:eastAsia="Arial" w:hAnsi="Arial"/>
                <w:color w:val="000000"/>
                <w:spacing w:val="-4"/>
                <w:sz w:val="24"/>
              </w:rPr>
            </w:pPr>
            <w:r>
              <w:rPr>
                <w:rFonts w:ascii="Arial" w:eastAsia="Arial" w:hAnsi="Arial"/>
                <w:color w:val="000000"/>
                <w:spacing w:val="-4"/>
                <w:sz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58E03437" w14:textId="77777777" w:rsidR="00E33EC6" w:rsidRDefault="00000000">
            <w:pPr>
              <w:numPr>
                <w:ilvl w:val="0"/>
                <w:numId w:val="15"/>
              </w:numPr>
              <w:tabs>
                <w:tab w:val="clear" w:pos="288"/>
                <w:tab w:val="left" w:pos="576"/>
              </w:tabs>
              <w:spacing w:before="116" w:line="272" w:lineRule="exact"/>
              <w:ind w:left="576" w:right="108" w:hanging="288"/>
              <w:jc w:val="both"/>
              <w:textAlignment w:val="baseline"/>
              <w:rPr>
                <w:rFonts w:ascii="Arial" w:eastAsia="Arial" w:hAnsi="Arial"/>
                <w:color w:val="000000"/>
                <w:spacing w:val="-1"/>
                <w:sz w:val="24"/>
              </w:rPr>
            </w:pPr>
            <w:r>
              <w:rPr>
                <w:rFonts w:ascii="Arial" w:eastAsia="Arial" w:hAnsi="Arial"/>
                <w:color w:val="000000"/>
                <w:spacing w:val="-1"/>
                <w:sz w:val="24"/>
              </w:rPr>
              <w:t>a petition is presented for its winding up (which is not dismissed within fourteen (14) Working Days of its service) or an application is made for the appointment of a provisional liquidator or a creditors' meeting is convened pursuant to section 98 of the</w:t>
            </w:r>
          </w:p>
        </w:tc>
      </w:tr>
      <w:tr w:rsidR="00E33EC6" w14:paraId="08F134A3" w14:textId="77777777">
        <w:tblPrEx>
          <w:tblCellMar>
            <w:top w:w="0" w:type="dxa"/>
            <w:bottom w:w="0" w:type="dxa"/>
          </w:tblCellMar>
        </w:tblPrEx>
        <w:trPr>
          <w:trHeight w:hRule="exact" w:val="2602"/>
        </w:trPr>
        <w:tc>
          <w:tcPr>
            <w:tcW w:w="2184" w:type="dxa"/>
            <w:tcBorders>
              <w:left w:val="single" w:sz="5" w:space="0" w:color="000000"/>
              <w:right w:val="single" w:sz="5" w:space="0" w:color="000000"/>
            </w:tcBorders>
          </w:tcPr>
          <w:p w14:paraId="2CDD8246"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left w:val="single" w:sz="5" w:space="0" w:color="000000"/>
              <w:right w:val="single" w:sz="5" w:space="0" w:color="000000"/>
            </w:tcBorders>
          </w:tcPr>
          <w:p w14:paraId="48DB86A1" w14:textId="77777777" w:rsidR="00E33EC6" w:rsidRDefault="00000000">
            <w:pPr>
              <w:spacing w:line="271" w:lineRule="exact"/>
              <w:ind w:left="576"/>
              <w:textAlignment w:val="baseline"/>
              <w:rPr>
                <w:rFonts w:ascii="Arial" w:eastAsia="Arial" w:hAnsi="Arial"/>
                <w:color w:val="000000"/>
                <w:sz w:val="24"/>
              </w:rPr>
            </w:pPr>
            <w:r>
              <w:rPr>
                <w:rFonts w:ascii="Arial" w:eastAsia="Arial" w:hAnsi="Arial"/>
                <w:color w:val="000000"/>
                <w:sz w:val="24"/>
              </w:rPr>
              <w:t>Insolvency Act 1986; or</w:t>
            </w:r>
          </w:p>
          <w:p w14:paraId="28C8A81B" w14:textId="77777777" w:rsidR="00E33EC6" w:rsidRDefault="00000000">
            <w:pPr>
              <w:numPr>
                <w:ilvl w:val="0"/>
                <w:numId w:val="15"/>
              </w:numPr>
              <w:tabs>
                <w:tab w:val="clear" w:pos="288"/>
                <w:tab w:val="left" w:pos="576"/>
              </w:tabs>
              <w:spacing w:before="116" w:line="278" w:lineRule="exact"/>
              <w:ind w:left="576" w:right="108" w:hanging="288"/>
              <w:jc w:val="both"/>
              <w:textAlignment w:val="baseline"/>
              <w:rPr>
                <w:rFonts w:ascii="Arial" w:eastAsia="Arial" w:hAnsi="Arial"/>
                <w:color w:val="000000"/>
                <w:sz w:val="24"/>
              </w:rPr>
            </w:pPr>
            <w:r>
              <w:rPr>
                <w:rFonts w:ascii="Arial" w:eastAsia="Arial" w:hAnsi="Arial"/>
                <w:color w:val="000000"/>
                <w:sz w:val="24"/>
              </w:rPr>
              <w:t>a receiver, administrative receiver or similar officer is appointed over the whole or any part of its business or assets; or</w:t>
            </w:r>
          </w:p>
          <w:p w14:paraId="34E5D094" w14:textId="77777777" w:rsidR="00E33EC6" w:rsidRDefault="00000000">
            <w:pPr>
              <w:numPr>
                <w:ilvl w:val="0"/>
                <w:numId w:val="15"/>
              </w:numPr>
              <w:tabs>
                <w:tab w:val="clear" w:pos="288"/>
                <w:tab w:val="left" w:pos="576"/>
                <w:tab w:val="left" w:pos="1008"/>
                <w:tab w:val="left" w:pos="2376"/>
                <w:tab w:val="left" w:pos="2736"/>
                <w:tab w:val="left" w:pos="3528"/>
                <w:tab w:val="left" w:pos="5328"/>
                <w:tab w:val="right" w:pos="7488"/>
              </w:tabs>
              <w:spacing w:before="120" w:line="276" w:lineRule="exact"/>
              <w:ind w:left="576" w:right="108" w:hanging="288"/>
              <w:jc w:val="both"/>
              <w:textAlignment w:val="baseline"/>
              <w:rPr>
                <w:rFonts w:ascii="Arial" w:eastAsia="Arial" w:hAnsi="Arial"/>
                <w:color w:val="000000"/>
                <w:sz w:val="24"/>
              </w:rPr>
            </w:pPr>
            <w:r>
              <w:rPr>
                <w:rFonts w:ascii="Arial" w:eastAsia="Arial" w:hAnsi="Arial"/>
                <w:color w:val="000000"/>
                <w:sz w:val="24"/>
              </w:rPr>
              <w:t>an</w:t>
            </w:r>
            <w:r>
              <w:rPr>
                <w:rFonts w:ascii="Arial" w:eastAsia="Arial" w:hAnsi="Arial"/>
                <w:color w:val="000000"/>
                <w:sz w:val="24"/>
              </w:rPr>
              <w:tab/>
              <w:t>application</w:t>
            </w:r>
            <w:r>
              <w:rPr>
                <w:rFonts w:ascii="Arial" w:eastAsia="Arial" w:hAnsi="Arial"/>
                <w:color w:val="000000"/>
                <w:sz w:val="24"/>
              </w:rPr>
              <w:tab/>
              <w:t>is</w:t>
            </w:r>
            <w:r>
              <w:rPr>
                <w:rFonts w:ascii="Arial" w:eastAsia="Arial" w:hAnsi="Arial"/>
                <w:color w:val="000000"/>
                <w:sz w:val="24"/>
              </w:rPr>
              <w:tab/>
              <w:t>made</w:t>
            </w:r>
            <w:r>
              <w:rPr>
                <w:rFonts w:ascii="Arial" w:eastAsia="Arial" w:hAnsi="Arial"/>
                <w:color w:val="000000"/>
                <w:sz w:val="24"/>
              </w:rPr>
              <w:tab/>
              <w:t>either for the</w:t>
            </w:r>
            <w:r>
              <w:rPr>
                <w:rFonts w:ascii="Arial" w:eastAsia="Arial" w:hAnsi="Arial"/>
                <w:color w:val="000000"/>
                <w:sz w:val="24"/>
              </w:rPr>
              <w:tab/>
              <w:t>appointment</w:t>
            </w:r>
            <w:r>
              <w:rPr>
                <w:rFonts w:ascii="Arial" w:eastAsia="Arial" w:hAnsi="Arial"/>
                <w:color w:val="000000"/>
                <w:sz w:val="24"/>
              </w:rPr>
              <w:tab/>
              <w:t xml:space="preserve">of an </w:t>
            </w:r>
            <w:r>
              <w:rPr>
                <w:rFonts w:ascii="Arial" w:eastAsia="Arial" w:hAnsi="Arial"/>
                <w:color w:val="000000"/>
                <w:sz w:val="24"/>
              </w:rPr>
              <w:br/>
              <w:t>administrator or for an administration order, an administrator is appointed, or notice of intention to appoint an administrator is given; or</w:t>
            </w:r>
          </w:p>
          <w:p w14:paraId="6F7F7D27" w14:textId="77777777" w:rsidR="00E33EC6" w:rsidRDefault="00000000">
            <w:pPr>
              <w:numPr>
                <w:ilvl w:val="0"/>
                <w:numId w:val="15"/>
              </w:numPr>
              <w:tabs>
                <w:tab w:val="clear" w:pos="288"/>
                <w:tab w:val="left" w:pos="576"/>
              </w:tabs>
              <w:spacing w:before="123" w:after="20" w:line="271" w:lineRule="exact"/>
              <w:ind w:left="576" w:hanging="288"/>
              <w:textAlignment w:val="baseline"/>
              <w:rPr>
                <w:rFonts w:ascii="Arial" w:eastAsia="Arial" w:hAnsi="Arial"/>
                <w:color w:val="000000"/>
                <w:sz w:val="24"/>
              </w:rPr>
            </w:pPr>
            <w:r>
              <w:rPr>
                <w:rFonts w:ascii="Arial" w:eastAsia="Arial" w:hAnsi="Arial"/>
                <w:color w:val="000000"/>
                <w:sz w:val="24"/>
              </w:rPr>
              <w:t>it is or becomes insolvent within the meaning of section 123 of the</w:t>
            </w:r>
          </w:p>
        </w:tc>
      </w:tr>
      <w:tr w:rsidR="00E33EC6" w14:paraId="4779432C" w14:textId="77777777">
        <w:tblPrEx>
          <w:tblCellMar>
            <w:top w:w="0" w:type="dxa"/>
            <w:bottom w:w="0" w:type="dxa"/>
          </w:tblCellMar>
        </w:tblPrEx>
        <w:trPr>
          <w:trHeight w:hRule="exact" w:val="2947"/>
        </w:trPr>
        <w:tc>
          <w:tcPr>
            <w:tcW w:w="2184" w:type="dxa"/>
            <w:tcBorders>
              <w:left w:val="single" w:sz="5" w:space="0" w:color="000000"/>
              <w:bottom w:val="single" w:sz="5" w:space="0" w:color="000000"/>
              <w:right w:val="single" w:sz="5" w:space="0" w:color="000000"/>
            </w:tcBorders>
          </w:tcPr>
          <w:p w14:paraId="287D013F"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left w:val="single" w:sz="5" w:space="0" w:color="000000"/>
              <w:bottom w:val="single" w:sz="5" w:space="0" w:color="000000"/>
              <w:right w:val="single" w:sz="5" w:space="0" w:color="000000"/>
            </w:tcBorders>
          </w:tcPr>
          <w:p w14:paraId="5EA591EC" w14:textId="77777777" w:rsidR="00E33EC6" w:rsidRDefault="00000000">
            <w:pPr>
              <w:spacing w:line="271" w:lineRule="exact"/>
              <w:ind w:left="576"/>
              <w:textAlignment w:val="baseline"/>
              <w:rPr>
                <w:rFonts w:ascii="Arial" w:eastAsia="Arial" w:hAnsi="Arial"/>
                <w:color w:val="000000"/>
                <w:sz w:val="24"/>
              </w:rPr>
            </w:pPr>
            <w:r>
              <w:rPr>
                <w:rFonts w:ascii="Arial" w:eastAsia="Arial" w:hAnsi="Arial"/>
                <w:color w:val="000000"/>
                <w:sz w:val="24"/>
              </w:rPr>
              <w:t>Insolvency Act 1986; or</w:t>
            </w:r>
          </w:p>
          <w:p w14:paraId="10DBE1E1" w14:textId="77777777" w:rsidR="00E33EC6" w:rsidRDefault="00000000">
            <w:pPr>
              <w:numPr>
                <w:ilvl w:val="0"/>
                <w:numId w:val="15"/>
              </w:numPr>
              <w:tabs>
                <w:tab w:val="clear" w:pos="288"/>
                <w:tab w:val="left" w:pos="576"/>
              </w:tabs>
              <w:spacing w:before="122" w:line="276" w:lineRule="exact"/>
              <w:ind w:left="576" w:right="108" w:hanging="288"/>
              <w:jc w:val="both"/>
              <w:textAlignment w:val="baseline"/>
              <w:rPr>
                <w:rFonts w:ascii="Arial" w:eastAsia="Arial" w:hAnsi="Arial"/>
                <w:color w:val="000000"/>
                <w:sz w:val="24"/>
              </w:rPr>
            </w:pPr>
            <w:r>
              <w:rPr>
                <w:rFonts w:ascii="Arial" w:eastAsia="Arial" w:hAnsi="Arial"/>
                <w:color w:val="000000"/>
                <w:sz w:val="24"/>
              </w:rPr>
              <w:t>being a "small company" within the meaning of section 382(3) of the Companies Act 2006, a moratorium comes into force pursuant to Schedule A1 of the Insolvency Act 1986; or</w:t>
            </w:r>
          </w:p>
          <w:p w14:paraId="5E7531BA" w14:textId="77777777" w:rsidR="00E33EC6" w:rsidRDefault="00000000">
            <w:pPr>
              <w:numPr>
                <w:ilvl w:val="0"/>
                <w:numId w:val="15"/>
              </w:numPr>
              <w:tabs>
                <w:tab w:val="clear" w:pos="288"/>
                <w:tab w:val="left" w:pos="576"/>
              </w:tabs>
              <w:spacing w:before="118" w:line="276" w:lineRule="exact"/>
              <w:ind w:left="576" w:right="108" w:hanging="288"/>
              <w:jc w:val="both"/>
              <w:textAlignment w:val="baseline"/>
              <w:rPr>
                <w:rFonts w:ascii="Arial" w:eastAsia="Arial" w:hAnsi="Arial"/>
                <w:color w:val="000000"/>
                <w:sz w:val="24"/>
              </w:rPr>
            </w:pPr>
            <w:r>
              <w:rPr>
                <w:rFonts w:ascii="Arial" w:eastAsia="Arial" w:hAnsi="Arial"/>
                <w:color w:val="000000"/>
                <w:sz w:val="24"/>
              </w:rPr>
              <w:t>where the person is an individual or partnership, any event analogous to those listed in limbs (a) to (g) (inclusive) occurs in relation to that individual or partnership; or</w:t>
            </w:r>
          </w:p>
          <w:p w14:paraId="5101A73A" w14:textId="77777777" w:rsidR="00E33EC6" w:rsidRDefault="00000000">
            <w:pPr>
              <w:spacing w:before="100" w:after="82" w:line="298" w:lineRule="exact"/>
              <w:ind w:left="288" w:right="648"/>
              <w:textAlignment w:val="baseline"/>
              <w:rPr>
                <w:rFonts w:ascii="Arial" w:eastAsia="Arial" w:hAnsi="Arial"/>
                <w:color w:val="000000"/>
                <w:sz w:val="24"/>
              </w:rPr>
            </w:pPr>
            <w:r>
              <w:rPr>
                <w:rFonts w:ascii="Arial" w:eastAsia="Arial" w:hAnsi="Arial"/>
                <w:color w:val="000000"/>
                <w:sz w:val="24"/>
              </w:rPr>
              <w:t>any event analogous to those listed in limbs (a) to (h) (inclusive) occurs under the law of any other jurisdiction;</w:t>
            </w:r>
          </w:p>
        </w:tc>
      </w:tr>
      <w:tr w:rsidR="00E33EC6" w14:paraId="1077C50B" w14:textId="77777777">
        <w:tblPrEx>
          <w:tblCellMar>
            <w:top w:w="0" w:type="dxa"/>
            <w:bottom w:w="0" w:type="dxa"/>
          </w:tblCellMar>
        </w:tblPrEx>
        <w:trPr>
          <w:trHeight w:hRule="exact" w:val="302"/>
        </w:trPr>
        <w:tc>
          <w:tcPr>
            <w:tcW w:w="2184" w:type="dxa"/>
            <w:tcBorders>
              <w:top w:val="single" w:sz="5" w:space="0" w:color="000000"/>
              <w:left w:val="single" w:sz="5" w:space="0" w:color="000000"/>
              <w:right w:val="single" w:sz="5" w:space="0" w:color="000000"/>
            </w:tcBorders>
            <w:vAlign w:val="center"/>
          </w:tcPr>
          <w:p w14:paraId="1212C66E" w14:textId="77777777" w:rsidR="00E33EC6" w:rsidRDefault="00000000">
            <w:pPr>
              <w:spacing w:line="257" w:lineRule="exact"/>
              <w:ind w:left="9"/>
              <w:textAlignment w:val="baseline"/>
              <w:rPr>
                <w:rFonts w:ascii="Arial" w:eastAsia="Arial" w:hAnsi="Arial"/>
                <w:b/>
                <w:color w:val="000000"/>
                <w:sz w:val="24"/>
              </w:rPr>
            </w:pPr>
            <w:r>
              <w:rPr>
                <w:rFonts w:ascii="Arial" w:eastAsia="Arial" w:hAnsi="Arial"/>
                <w:b/>
                <w:color w:val="000000"/>
                <w:sz w:val="24"/>
              </w:rPr>
              <w:t>"Installation</w:t>
            </w:r>
          </w:p>
        </w:tc>
        <w:tc>
          <w:tcPr>
            <w:tcW w:w="7579" w:type="dxa"/>
            <w:tcBorders>
              <w:top w:val="single" w:sz="5" w:space="0" w:color="000000"/>
              <w:left w:val="single" w:sz="5" w:space="0" w:color="000000"/>
              <w:right w:val="single" w:sz="5" w:space="0" w:color="000000"/>
            </w:tcBorders>
            <w:vAlign w:val="center"/>
          </w:tcPr>
          <w:p w14:paraId="75531C76" w14:textId="77777777" w:rsidR="00E33EC6" w:rsidRDefault="00000000">
            <w:pPr>
              <w:spacing w:line="257" w:lineRule="exact"/>
              <w:ind w:left="182"/>
              <w:textAlignment w:val="baseline"/>
              <w:rPr>
                <w:rFonts w:ascii="Arial" w:eastAsia="Arial" w:hAnsi="Arial"/>
                <w:color w:val="000000"/>
                <w:sz w:val="24"/>
              </w:rPr>
            </w:pPr>
            <w:r>
              <w:rPr>
                <w:rFonts w:ascii="Arial" w:eastAsia="Arial" w:hAnsi="Arial"/>
                <w:color w:val="000000"/>
                <w:sz w:val="24"/>
              </w:rPr>
              <w:t>all works which the Supplier is to carry out at the beginning of the</w:t>
            </w:r>
          </w:p>
        </w:tc>
      </w:tr>
      <w:tr w:rsidR="00E33EC6" w14:paraId="5822E13A" w14:textId="77777777">
        <w:tblPrEx>
          <w:tblCellMar>
            <w:top w:w="0" w:type="dxa"/>
            <w:bottom w:w="0" w:type="dxa"/>
          </w:tblCellMar>
        </w:tblPrEx>
        <w:trPr>
          <w:trHeight w:hRule="exact" w:val="303"/>
        </w:trPr>
        <w:tc>
          <w:tcPr>
            <w:tcW w:w="2184" w:type="dxa"/>
            <w:tcBorders>
              <w:left w:val="single" w:sz="5" w:space="0" w:color="000000"/>
              <w:right w:val="single" w:sz="5" w:space="0" w:color="000000"/>
            </w:tcBorders>
            <w:vAlign w:val="center"/>
          </w:tcPr>
          <w:p w14:paraId="5DCEF94E" w14:textId="77777777" w:rsidR="00E33EC6" w:rsidRDefault="00000000">
            <w:pPr>
              <w:spacing w:after="3" w:line="299" w:lineRule="exact"/>
              <w:ind w:left="9"/>
              <w:textAlignment w:val="baseline"/>
              <w:rPr>
                <w:rFonts w:ascii="Arial" w:eastAsia="Arial" w:hAnsi="Arial"/>
                <w:b/>
                <w:color w:val="000000"/>
                <w:sz w:val="24"/>
              </w:rPr>
            </w:pPr>
            <w:r>
              <w:rPr>
                <w:rFonts w:ascii="Arial" w:eastAsia="Arial" w:hAnsi="Arial"/>
                <w:b/>
                <w:color w:val="000000"/>
                <w:sz w:val="24"/>
              </w:rPr>
              <w:t>Works"</w:t>
            </w:r>
          </w:p>
        </w:tc>
        <w:tc>
          <w:tcPr>
            <w:tcW w:w="7579" w:type="dxa"/>
            <w:tcBorders>
              <w:left w:val="single" w:sz="5" w:space="0" w:color="000000"/>
              <w:right w:val="single" w:sz="5" w:space="0" w:color="000000"/>
            </w:tcBorders>
            <w:vAlign w:val="center"/>
          </w:tcPr>
          <w:p w14:paraId="683F1C05" w14:textId="77777777" w:rsidR="00E33EC6" w:rsidRDefault="00000000">
            <w:pPr>
              <w:spacing w:after="6" w:line="271" w:lineRule="exact"/>
              <w:ind w:left="272"/>
              <w:textAlignment w:val="baseline"/>
              <w:rPr>
                <w:rFonts w:ascii="Arial" w:eastAsia="Arial" w:hAnsi="Arial"/>
                <w:color w:val="000000"/>
                <w:sz w:val="24"/>
              </w:rPr>
            </w:pPr>
            <w:r>
              <w:rPr>
                <w:rFonts w:ascii="Arial" w:eastAsia="Arial" w:hAnsi="Arial"/>
                <w:color w:val="000000"/>
                <w:sz w:val="24"/>
              </w:rPr>
              <w:t>Order Contract Period to install the Goods in accordance with the</w:t>
            </w:r>
          </w:p>
        </w:tc>
      </w:tr>
      <w:tr w:rsidR="00E33EC6" w14:paraId="4071A280" w14:textId="77777777">
        <w:tblPrEx>
          <w:tblCellMar>
            <w:top w:w="0" w:type="dxa"/>
            <w:bottom w:w="0" w:type="dxa"/>
          </w:tblCellMar>
        </w:tblPrEx>
        <w:trPr>
          <w:trHeight w:hRule="exact" w:val="379"/>
        </w:trPr>
        <w:tc>
          <w:tcPr>
            <w:tcW w:w="2184" w:type="dxa"/>
            <w:tcBorders>
              <w:left w:val="single" w:sz="5" w:space="0" w:color="000000"/>
              <w:bottom w:val="single" w:sz="5" w:space="0" w:color="000000"/>
              <w:right w:val="single" w:sz="5" w:space="0" w:color="000000"/>
            </w:tcBorders>
          </w:tcPr>
          <w:p w14:paraId="4D27601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left w:val="single" w:sz="5" w:space="0" w:color="000000"/>
              <w:bottom w:val="single" w:sz="5" w:space="0" w:color="000000"/>
              <w:right w:val="single" w:sz="5" w:space="0" w:color="000000"/>
            </w:tcBorders>
            <w:vAlign w:val="center"/>
          </w:tcPr>
          <w:p w14:paraId="7A9EFD8A" w14:textId="77777777" w:rsidR="00E33EC6" w:rsidRDefault="00000000">
            <w:pPr>
              <w:spacing w:after="83" w:line="271" w:lineRule="exact"/>
              <w:ind w:left="272"/>
              <w:textAlignment w:val="baseline"/>
              <w:rPr>
                <w:rFonts w:ascii="Arial" w:eastAsia="Arial" w:hAnsi="Arial"/>
                <w:color w:val="000000"/>
                <w:sz w:val="24"/>
              </w:rPr>
            </w:pPr>
            <w:r>
              <w:rPr>
                <w:rFonts w:ascii="Arial" w:eastAsia="Arial" w:hAnsi="Arial"/>
                <w:color w:val="000000"/>
                <w:sz w:val="24"/>
              </w:rPr>
              <w:t>Order Contract;</w:t>
            </w:r>
          </w:p>
        </w:tc>
      </w:tr>
      <w:tr w:rsidR="00E33EC6" w14:paraId="05ED0E7F" w14:textId="77777777">
        <w:tblPrEx>
          <w:tblCellMar>
            <w:top w:w="0" w:type="dxa"/>
            <w:bottom w:w="0" w:type="dxa"/>
          </w:tblCellMar>
        </w:tblPrEx>
        <w:trPr>
          <w:trHeight w:hRule="exact" w:val="302"/>
        </w:trPr>
        <w:tc>
          <w:tcPr>
            <w:tcW w:w="2184" w:type="dxa"/>
            <w:tcBorders>
              <w:top w:val="single" w:sz="5" w:space="0" w:color="000000"/>
              <w:left w:val="single" w:sz="5" w:space="0" w:color="000000"/>
              <w:right w:val="single" w:sz="5" w:space="0" w:color="000000"/>
            </w:tcBorders>
            <w:vAlign w:val="center"/>
          </w:tcPr>
          <w:p w14:paraId="6273DCA5" w14:textId="77777777" w:rsidR="00E33EC6" w:rsidRDefault="00000000">
            <w:pPr>
              <w:spacing w:line="267" w:lineRule="exact"/>
              <w:ind w:left="9"/>
              <w:textAlignment w:val="baseline"/>
              <w:rPr>
                <w:rFonts w:ascii="Arial" w:eastAsia="Arial" w:hAnsi="Arial"/>
                <w:b/>
                <w:color w:val="000000"/>
                <w:sz w:val="24"/>
              </w:rPr>
            </w:pPr>
            <w:r>
              <w:rPr>
                <w:rFonts w:ascii="Arial" w:eastAsia="Arial" w:hAnsi="Arial"/>
                <w:b/>
                <w:color w:val="000000"/>
                <w:sz w:val="24"/>
              </w:rPr>
              <w:t>"Intellectual</w:t>
            </w:r>
          </w:p>
        </w:tc>
        <w:tc>
          <w:tcPr>
            <w:tcW w:w="7579" w:type="dxa"/>
            <w:tcBorders>
              <w:top w:val="single" w:sz="5" w:space="0" w:color="000000"/>
              <w:left w:val="single" w:sz="5" w:space="0" w:color="000000"/>
              <w:right w:val="single" w:sz="5" w:space="0" w:color="000000"/>
            </w:tcBorders>
            <w:vAlign w:val="center"/>
          </w:tcPr>
          <w:p w14:paraId="11E47F1C" w14:textId="77777777" w:rsidR="00E33EC6" w:rsidRDefault="00000000">
            <w:pPr>
              <w:tabs>
                <w:tab w:val="right" w:pos="7488"/>
              </w:tabs>
              <w:spacing w:line="267" w:lineRule="exact"/>
              <w:ind w:left="272"/>
              <w:textAlignment w:val="baseline"/>
              <w:rPr>
                <w:rFonts w:ascii="Arial" w:eastAsia="Arial" w:hAnsi="Arial"/>
                <w:color w:val="000000"/>
                <w:sz w:val="24"/>
              </w:rPr>
            </w:pPr>
            <w:r>
              <w:rPr>
                <w:rFonts w:ascii="Arial" w:eastAsia="Arial" w:hAnsi="Arial"/>
                <w:color w:val="000000"/>
                <w:sz w:val="24"/>
              </w:rPr>
              <w:t>a) copyright,</w:t>
            </w:r>
            <w:r>
              <w:rPr>
                <w:rFonts w:ascii="Arial" w:eastAsia="Arial" w:hAnsi="Arial"/>
                <w:color w:val="000000"/>
                <w:sz w:val="24"/>
              </w:rPr>
              <w:tab/>
              <w:t>rights related to or affording protection similar to</w:t>
            </w:r>
          </w:p>
        </w:tc>
      </w:tr>
      <w:tr w:rsidR="00E33EC6" w14:paraId="0CA286BD" w14:textId="77777777">
        <w:tblPrEx>
          <w:tblCellMar>
            <w:top w:w="0" w:type="dxa"/>
            <w:bottom w:w="0" w:type="dxa"/>
          </w:tblCellMar>
        </w:tblPrEx>
        <w:trPr>
          <w:trHeight w:hRule="exact" w:val="922"/>
        </w:trPr>
        <w:tc>
          <w:tcPr>
            <w:tcW w:w="2184" w:type="dxa"/>
            <w:tcBorders>
              <w:left w:val="single" w:sz="5" w:space="0" w:color="000000"/>
              <w:bottom w:val="single" w:sz="5" w:space="0" w:color="000000"/>
              <w:right w:val="single" w:sz="5" w:space="0" w:color="000000"/>
            </w:tcBorders>
          </w:tcPr>
          <w:p w14:paraId="7251CFE3" w14:textId="77777777" w:rsidR="00E33EC6" w:rsidRDefault="00000000">
            <w:pPr>
              <w:spacing w:after="320" w:line="298" w:lineRule="exact"/>
              <w:ind w:right="288"/>
              <w:textAlignment w:val="baseline"/>
              <w:rPr>
                <w:rFonts w:ascii="Arial" w:eastAsia="Arial" w:hAnsi="Arial"/>
                <w:b/>
                <w:color w:val="000000"/>
                <w:spacing w:val="-2"/>
                <w:sz w:val="24"/>
              </w:rPr>
            </w:pPr>
            <w:r>
              <w:rPr>
                <w:rFonts w:ascii="Arial" w:eastAsia="Arial" w:hAnsi="Arial"/>
                <w:b/>
                <w:color w:val="000000"/>
                <w:spacing w:val="-2"/>
                <w:sz w:val="24"/>
              </w:rPr>
              <w:t>Property Rights" or "IPR"</w:t>
            </w:r>
          </w:p>
        </w:tc>
        <w:tc>
          <w:tcPr>
            <w:tcW w:w="7579" w:type="dxa"/>
            <w:tcBorders>
              <w:left w:val="single" w:sz="5" w:space="0" w:color="000000"/>
              <w:bottom w:val="single" w:sz="5" w:space="0" w:color="000000"/>
              <w:right w:val="single" w:sz="5" w:space="0" w:color="000000"/>
            </w:tcBorders>
          </w:tcPr>
          <w:p w14:paraId="47A128AE" w14:textId="77777777" w:rsidR="00E33EC6" w:rsidRDefault="00000000">
            <w:pPr>
              <w:spacing w:after="26" w:line="297" w:lineRule="exact"/>
              <w:ind w:left="540" w:right="108"/>
              <w:jc w:val="both"/>
              <w:textAlignment w:val="baseline"/>
              <w:rPr>
                <w:rFonts w:ascii="Arial" w:eastAsia="Arial" w:hAnsi="Arial"/>
                <w:color w:val="000000"/>
                <w:spacing w:val="-2"/>
                <w:sz w:val="24"/>
              </w:rPr>
            </w:pPr>
            <w:r>
              <w:rPr>
                <w:rFonts w:ascii="Arial" w:eastAsia="Arial" w:hAnsi="Arial"/>
                <w:color w:val="000000"/>
                <w:spacing w:val="-2"/>
                <w:sz w:val="24"/>
              </w:rPr>
              <w:t>copyright, rights in databases, patents and rights in inventions, semi-conductor topography rights, trade marks, rights in internet domain names and website addresses and other rights in trade or</w:t>
            </w:r>
          </w:p>
        </w:tc>
      </w:tr>
    </w:tbl>
    <w:p w14:paraId="5217A6DF" w14:textId="77777777" w:rsidR="00E33EC6" w:rsidRDefault="00E33EC6">
      <w:pPr>
        <w:spacing w:after="2420" w:line="20" w:lineRule="exact"/>
      </w:pPr>
    </w:p>
    <w:p w14:paraId="7069AB46"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20DC9CB6"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15 Model Version: v1.1</w:t>
      </w:r>
    </w:p>
    <w:p w14:paraId="4A74A465" w14:textId="77777777" w:rsidR="00E33EC6" w:rsidRDefault="00E33EC6">
      <w:pPr>
        <w:sectPr w:rsidR="00E33EC6">
          <w:pgSz w:w="11909" w:h="16838"/>
          <w:pgMar w:top="180" w:right="689" w:bottom="342" w:left="320" w:header="720" w:footer="720" w:gutter="0"/>
          <w:cols w:space="720"/>
        </w:sectPr>
      </w:pPr>
    </w:p>
    <w:p w14:paraId="77D38BF5"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9AD2AF8"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6E41B379" w14:textId="77777777">
        <w:tblPrEx>
          <w:tblCellMar>
            <w:top w:w="0" w:type="dxa"/>
            <w:bottom w:w="0" w:type="dxa"/>
          </w:tblCellMar>
        </w:tblPrEx>
        <w:trPr>
          <w:trHeight w:hRule="exact" w:val="2328"/>
        </w:trPr>
        <w:tc>
          <w:tcPr>
            <w:tcW w:w="2184" w:type="dxa"/>
            <w:tcBorders>
              <w:top w:val="single" w:sz="5" w:space="0" w:color="000000"/>
              <w:left w:val="single" w:sz="5" w:space="0" w:color="000000"/>
              <w:bottom w:val="single" w:sz="5" w:space="0" w:color="000000"/>
              <w:right w:val="single" w:sz="5" w:space="0" w:color="000000"/>
            </w:tcBorders>
          </w:tcPr>
          <w:p w14:paraId="53563466"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top w:val="single" w:sz="5" w:space="0" w:color="000000"/>
              <w:left w:val="single" w:sz="5" w:space="0" w:color="000000"/>
              <w:bottom w:val="single" w:sz="5" w:space="0" w:color="000000"/>
              <w:right w:val="single" w:sz="5" w:space="0" w:color="000000"/>
            </w:tcBorders>
          </w:tcPr>
          <w:p w14:paraId="2D2511C3" w14:textId="77777777" w:rsidR="00E33EC6" w:rsidRDefault="00000000">
            <w:pPr>
              <w:spacing w:line="278" w:lineRule="exact"/>
              <w:ind w:left="576" w:right="72"/>
              <w:textAlignment w:val="baseline"/>
              <w:rPr>
                <w:rFonts w:ascii="Arial" w:eastAsia="Arial" w:hAnsi="Arial"/>
                <w:color w:val="000000"/>
                <w:sz w:val="24"/>
              </w:rPr>
            </w:pPr>
            <w:r>
              <w:rPr>
                <w:rFonts w:ascii="Arial" w:eastAsia="Arial" w:hAnsi="Arial"/>
                <w:color w:val="000000"/>
                <w:sz w:val="24"/>
              </w:rPr>
              <w:t>business names, goodwill, designs, Know-How, trade secrets and other rights in Confidential Information;</w:t>
            </w:r>
          </w:p>
          <w:p w14:paraId="02271E1D" w14:textId="77777777" w:rsidR="00E33EC6" w:rsidRDefault="00000000">
            <w:pPr>
              <w:numPr>
                <w:ilvl w:val="0"/>
                <w:numId w:val="17"/>
              </w:numPr>
              <w:tabs>
                <w:tab w:val="clear" w:pos="288"/>
                <w:tab w:val="left" w:pos="576"/>
              </w:tabs>
              <w:spacing w:before="122" w:line="276" w:lineRule="exact"/>
              <w:ind w:left="576" w:right="144" w:hanging="288"/>
              <w:textAlignment w:val="baseline"/>
              <w:rPr>
                <w:rFonts w:ascii="Arial" w:eastAsia="Arial" w:hAnsi="Arial"/>
                <w:color w:val="000000"/>
                <w:sz w:val="24"/>
              </w:rPr>
            </w:pPr>
            <w:r>
              <w:rPr>
                <w:rFonts w:ascii="Arial" w:eastAsia="Arial" w:hAnsi="Arial"/>
                <w:color w:val="000000"/>
                <w:sz w:val="24"/>
              </w:rPr>
              <w:t>applications for registration, and the right to apply for registration, for any of the rights listed at (a) that are capable of being registered in any country or jurisdiction; and</w:t>
            </w:r>
          </w:p>
          <w:p w14:paraId="31BB01D2" w14:textId="77777777" w:rsidR="00E33EC6" w:rsidRDefault="00000000">
            <w:pPr>
              <w:numPr>
                <w:ilvl w:val="0"/>
                <w:numId w:val="17"/>
              </w:numPr>
              <w:tabs>
                <w:tab w:val="clear" w:pos="288"/>
                <w:tab w:val="left" w:pos="576"/>
              </w:tabs>
              <w:spacing w:before="96" w:after="105" w:line="298" w:lineRule="exact"/>
              <w:ind w:left="576" w:right="324" w:hanging="288"/>
              <w:textAlignment w:val="baseline"/>
              <w:rPr>
                <w:rFonts w:ascii="Arial" w:eastAsia="Arial" w:hAnsi="Arial"/>
                <w:color w:val="000000"/>
                <w:sz w:val="24"/>
              </w:rPr>
            </w:pPr>
            <w:r>
              <w:rPr>
                <w:rFonts w:ascii="Arial" w:eastAsia="Arial" w:hAnsi="Arial"/>
                <w:color w:val="000000"/>
                <w:sz w:val="24"/>
              </w:rPr>
              <w:t>all other rights having equivalent or similar effect in any country or jurisdiction;</w:t>
            </w:r>
          </w:p>
        </w:tc>
      </w:tr>
      <w:tr w:rsidR="00E33EC6" w14:paraId="30387750"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698F2629" w14:textId="77777777" w:rsidR="00E33EC6" w:rsidRDefault="00000000">
            <w:pPr>
              <w:spacing w:after="103" w:line="297" w:lineRule="exact"/>
              <w:textAlignment w:val="baseline"/>
              <w:rPr>
                <w:rFonts w:ascii="Arial" w:eastAsia="Arial" w:hAnsi="Arial"/>
                <w:b/>
                <w:color w:val="000000"/>
                <w:sz w:val="24"/>
              </w:rPr>
            </w:pPr>
            <w:r>
              <w:rPr>
                <w:rFonts w:ascii="Arial" w:eastAsia="Arial" w:hAnsi="Arial"/>
                <w:b/>
                <w:color w:val="000000"/>
                <w:sz w:val="24"/>
              </w:rPr>
              <w:t>"Invoicing Address"</w:t>
            </w:r>
          </w:p>
        </w:tc>
        <w:tc>
          <w:tcPr>
            <w:tcW w:w="7579" w:type="dxa"/>
            <w:tcBorders>
              <w:top w:val="single" w:sz="5" w:space="0" w:color="000000"/>
              <w:left w:val="single" w:sz="5" w:space="0" w:color="000000"/>
              <w:bottom w:val="single" w:sz="5" w:space="0" w:color="000000"/>
              <w:right w:val="single" w:sz="5" w:space="0" w:color="000000"/>
            </w:tcBorders>
          </w:tcPr>
          <w:p w14:paraId="33B7E0D1" w14:textId="77777777" w:rsidR="00E33EC6" w:rsidRDefault="00000000">
            <w:pPr>
              <w:spacing w:after="106" w:line="297" w:lineRule="exact"/>
              <w:ind w:left="288" w:right="1044" w:hanging="72"/>
              <w:textAlignment w:val="baseline"/>
              <w:rPr>
                <w:rFonts w:ascii="Arial" w:eastAsia="Arial" w:hAnsi="Arial"/>
                <w:color w:val="000000"/>
                <w:sz w:val="24"/>
              </w:rPr>
            </w:pPr>
            <w:r>
              <w:rPr>
                <w:rFonts w:ascii="Arial" w:eastAsia="Arial" w:hAnsi="Arial"/>
                <w:color w:val="000000"/>
                <w:sz w:val="24"/>
              </w:rPr>
              <w:t>the address to which the Supplier shall Invoice the Buyer as specified in the Order Form;</w:t>
            </w:r>
          </w:p>
        </w:tc>
      </w:tr>
      <w:tr w:rsidR="00E33EC6" w14:paraId="52A38F13" w14:textId="77777777">
        <w:tblPrEx>
          <w:tblCellMar>
            <w:top w:w="0" w:type="dxa"/>
            <w:bottom w:w="0" w:type="dxa"/>
          </w:tblCellMar>
        </w:tblPrEx>
        <w:trPr>
          <w:trHeight w:hRule="exact" w:val="1809"/>
        </w:trPr>
        <w:tc>
          <w:tcPr>
            <w:tcW w:w="2184" w:type="dxa"/>
            <w:tcBorders>
              <w:top w:val="single" w:sz="5" w:space="0" w:color="000000"/>
              <w:left w:val="single" w:sz="5" w:space="0" w:color="000000"/>
              <w:bottom w:val="single" w:sz="5" w:space="0" w:color="000000"/>
              <w:right w:val="single" w:sz="5" w:space="0" w:color="000000"/>
            </w:tcBorders>
          </w:tcPr>
          <w:p w14:paraId="0145F32F" w14:textId="77777777" w:rsidR="00E33EC6" w:rsidRDefault="00000000">
            <w:pPr>
              <w:spacing w:after="1495" w:line="297" w:lineRule="exact"/>
              <w:ind w:left="9"/>
              <w:textAlignment w:val="baseline"/>
              <w:rPr>
                <w:rFonts w:ascii="Arial" w:eastAsia="Arial" w:hAnsi="Arial"/>
                <w:b/>
                <w:color w:val="000000"/>
                <w:sz w:val="24"/>
              </w:rPr>
            </w:pPr>
            <w:r>
              <w:rPr>
                <w:rFonts w:ascii="Arial" w:eastAsia="Arial" w:hAnsi="Arial"/>
                <w:b/>
                <w:color w:val="000000"/>
                <w:sz w:val="24"/>
              </w:rPr>
              <w:t>"IPR Claim"</w:t>
            </w:r>
          </w:p>
        </w:tc>
        <w:tc>
          <w:tcPr>
            <w:tcW w:w="7579" w:type="dxa"/>
            <w:tcBorders>
              <w:top w:val="single" w:sz="5" w:space="0" w:color="000000"/>
              <w:left w:val="single" w:sz="5" w:space="0" w:color="000000"/>
              <w:bottom w:val="single" w:sz="5" w:space="0" w:color="000000"/>
              <w:right w:val="single" w:sz="5" w:space="0" w:color="000000"/>
            </w:tcBorders>
          </w:tcPr>
          <w:p w14:paraId="738F119C" w14:textId="77777777" w:rsidR="00E33EC6" w:rsidRDefault="00000000">
            <w:pPr>
              <w:spacing w:after="10" w:line="297" w:lineRule="exact"/>
              <w:ind w:left="576" w:right="108" w:hanging="288"/>
              <w:jc w:val="both"/>
              <w:textAlignment w:val="baseline"/>
              <w:rPr>
                <w:rFonts w:ascii="Arial" w:eastAsia="Arial" w:hAnsi="Arial"/>
                <w:color w:val="000000"/>
                <w:sz w:val="24"/>
              </w:rPr>
            </w:pPr>
            <w:r>
              <w:rPr>
                <w:rFonts w:ascii="Arial" w:eastAsia="Arial" w:hAnsi="Arial"/>
                <w:color w:val="000000"/>
                <w:sz w:val="24"/>
              </w:rPr>
              <w:t>a) 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E33EC6" w14:paraId="233D2146" w14:textId="77777777">
        <w:tblPrEx>
          <w:tblCellMar>
            <w:top w:w="0" w:type="dxa"/>
            <w:bottom w:w="0" w:type="dxa"/>
          </w:tblCellMar>
        </w:tblPrEx>
        <w:trPr>
          <w:trHeight w:hRule="exact" w:val="1104"/>
        </w:trPr>
        <w:tc>
          <w:tcPr>
            <w:tcW w:w="2184" w:type="dxa"/>
            <w:vMerge w:val="restart"/>
            <w:tcBorders>
              <w:top w:val="single" w:sz="5" w:space="0" w:color="000000"/>
              <w:left w:val="single" w:sz="5" w:space="0" w:color="000000"/>
              <w:right w:val="single" w:sz="5" w:space="0" w:color="000000"/>
            </w:tcBorders>
          </w:tcPr>
          <w:p w14:paraId="67B4A597" w14:textId="77777777" w:rsidR="00E33EC6" w:rsidRDefault="00000000">
            <w:pPr>
              <w:spacing w:after="952" w:line="297" w:lineRule="exact"/>
              <w:ind w:left="9"/>
              <w:textAlignment w:val="baseline"/>
              <w:rPr>
                <w:rFonts w:ascii="Arial" w:eastAsia="Arial" w:hAnsi="Arial"/>
                <w:b/>
                <w:color w:val="000000"/>
                <w:sz w:val="24"/>
              </w:rPr>
            </w:pPr>
            <w:r>
              <w:rPr>
                <w:rFonts w:ascii="Arial" w:eastAsia="Arial" w:hAnsi="Arial"/>
                <w:b/>
                <w:color w:val="000000"/>
                <w:sz w:val="24"/>
              </w:rPr>
              <w:t>"IR35"</w:t>
            </w:r>
          </w:p>
        </w:tc>
        <w:tc>
          <w:tcPr>
            <w:tcW w:w="7579" w:type="dxa"/>
            <w:tcBorders>
              <w:top w:val="single" w:sz="5" w:space="0" w:color="000000"/>
              <w:left w:val="single" w:sz="5" w:space="0" w:color="000000"/>
              <w:bottom w:val="single" w:sz="5" w:space="0" w:color="000000"/>
              <w:right w:val="single" w:sz="5" w:space="0" w:color="000000"/>
            </w:tcBorders>
          </w:tcPr>
          <w:p w14:paraId="18417BF5" w14:textId="77777777" w:rsidR="00E33EC6" w:rsidRDefault="00000000">
            <w:pPr>
              <w:spacing w:line="273" w:lineRule="exact"/>
              <w:ind w:left="288" w:right="108" w:hanging="72"/>
              <w:textAlignment w:val="baseline"/>
              <w:rPr>
                <w:rFonts w:ascii="Arial" w:eastAsia="Arial" w:hAnsi="Arial"/>
                <w:color w:val="000000"/>
                <w:sz w:val="24"/>
              </w:rPr>
            </w:pPr>
            <w:r>
              <w:rPr>
                <w:rFonts w:ascii="Arial" w:eastAsia="Arial" w:hAnsi="Arial"/>
                <w:color w:val="000000"/>
                <w:sz w:val="24"/>
              </w:rPr>
              <w:t xml:space="preserve">the off-payroll rules requiring individuals who work through their company pay the same tax and National Insurance contributions as an employee which can be found online at: </w:t>
            </w:r>
            <w:hyperlink r:id="rId28">
              <w:r>
                <w:rPr>
                  <w:rFonts w:ascii="Arial" w:eastAsia="Arial" w:hAnsi="Arial"/>
                  <w:color w:val="0000FF"/>
                  <w:sz w:val="24"/>
                  <w:u w:val="single"/>
                </w:rPr>
                <w:t>https://www.gov.uk/guidance/ir35-find-out-if-it-applies;</w:t>
              </w:r>
            </w:hyperlink>
            <w:r>
              <w:rPr>
                <w:rFonts w:ascii="Arial" w:eastAsia="Arial" w:hAnsi="Arial"/>
                <w:color w:val="0000FF"/>
                <w:sz w:val="24"/>
              </w:rPr>
              <w:t xml:space="preserve"> </w:t>
            </w:r>
          </w:p>
        </w:tc>
      </w:tr>
      <w:tr w:rsidR="00E33EC6" w14:paraId="5DA8682A" w14:textId="77777777">
        <w:tblPrEx>
          <w:tblCellMar>
            <w:top w:w="0" w:type="dxa"/>
            <w:bottom w:w="0" w:type="dxa"/>
          </w:tblCellMar>
        </w:tblPrEx>
        <w:trPr>
          <w:trHeight w:hRule="exact" w:val="154"/>
        </w:trPr>
        <w:tc>
          <w:tcPr>
            <w:tcW w:w="2184" w:type="dxa"/>
            <w:vMerge/>
            <w:tcBorders>
              <w:left w:val="single" w:sz="5" w:space="0" w:color="000000"/>
              <w:bottom w:val="single" w:sz="5" w:space="0" w:color="000000"/>
              <w:right w:val="single" w:sz="5" w:space="0" w:color="000000"/>
            </w:tcBorders>
          </w:tcPr>
          <w:p w14:paraId="7B3247E7" w14:textId="77777777" w:rsidR="00E33EC6" w:rsidRDefault="00E33EC6"/>
        </w:tc>
        <w:tc>
          <w:tcPr>
            <w:tcW w:w="7579" w:type="dxa"/>
            <w:tcBorders>
              <w:top w:val="single" w:sz="5" w:space="0" w:color="000000"/>
              <w:left w:val="single" w:sz="5" w:space="0" w:color="000000"/>
              <w:bottom w:val="single" w:sz="5" w:space="0" w:color="000000"/>
              <w:right w:val="single" w:sz="5" w:space="0" w:color="000000"/>
            </w:tcBorders>
          </w:tcPr>
          <w:p w14:paraId="52FD6214"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061FD587"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20B0F75D" w14:textId="77777777" w:rsidR="00E33EC6" w:rsidRDefault="00000000">
            <w:pPr>
              <w:spacing w:after="356" w:line="311" w:lineRule="exact"/>
              <w:textAlignment w:val="baseline"/>
              <w:rPr>
                <w:rFonts w:ascii="Arial" w:eastAsia="Arial" w:hAnsi="Arial"/>
                <w:b/>
                <w:color w:val="000000"/>
                <w:sz w:val="24"/>
              </w:rPr>
            </w:pPr>
            <w:r>
              <w:rPr>
                <w:rFonts w:ascii="Arial" w:eastAsia="Arial" w:hAnsi="Arial"/>
                <w:b/>
                <w:color w:val="000000"/>
                <w:sz w:val="24"/>
              </w:rPr>
              <w:t>“Joint Controller Agreement”</w:t>
            </w:r>
          </w:p>
        </w:tc>
        <w:tc>
          <w:tcPr>
            <w:tcW w:w="7579" w:type="dxa"/>
            <w:tcBorders>
              <w:top w:val="single" w:sz="5" w:space="0" w:color="000000"/>
              <w:left w:val="single" w:sz="5" w:space="0" w:color="000000"/>
              <w:bottom w:val="single" w:sz="5" w:space="0" w:color="000000"/>
              <w:right w:val="single" w:sz="5" w:space="0" w:color="000000"/>
            </w:tcBorders>
          </w:tcPr>
          <w:p w14:paraId="400E7809" w14:textId="77777777" w:rsidR="00E33EC6" w:rsidRDefault="00000000">
            <w:pPr>
              <w:spacing w:after="82" w:line="295" w:lineRule="exact"/>
              <w:ind w:left="288" w:right="108" w:hanging="72"/>
              <w:jc w:val="both"/>
              <w:textAlignment w:val="baseline"/>
              <w:rPr>
                <w:rFonts w:ascii="Arial" w:eastAsia="Arial" w:hAnsi="Arial"/>
                <w:color w:val="000000"/>
                <w:sz w:val="24"/>
              </w:rPr>
            </w:pPr>
            <w:r>
              <w:rPr>
                <w:rFonts w:ascii="Arial" w:eastAsia="Arial" w:hAnsi="Arial"/>
                <w:color w:val="000000"/>
                <w:sz w:val="24"/>
              </w:rPr>
              <w:t>the agreement (if any) entered into between the Relevant Authority and the Supplier substantially in the form set out in Annex 2 of Joint Schedule 11 (</w:t>
            </w:r>
            <w:r>
              <w:rPr>
                <w:rFonts w:ascii="Arial" w:eastAsia="Arial" w:hAnsi="Arial"/>
                <w:i/>
                <w:color w:val="000000"/>
                <w:sz w:val="24"/>
              </w:rPr>
              <w:t>Processing Data</w:t>
            </w:r>
            <w:r>
              <w:rPr>
                <w:rFonts w:ascii="Arial" w:eastAsia="Arial" w:hAnsi="Arial"/>
                <w:color w:val="000000"/>
                <w:sz w:val="24"/>
              </w:rPr>
              <w:t>);</w:t>
            </w:r>
          </w:p>
        </w:tc>
      </w:tr>
      <w:tr w:rsidR="00E33EC6" w14:paraId="15D654DA" w14:textId="77777777">
        <w:tblPrEx>
          <w:tblCellMar>
            <w:top w:w="0" w:type="dxa"/>
            <w:bottom w:w="0" w:type="dxa"/>
          </w:tblCellMar>
        </w:tblPrEx>
        <w:trPr>
          <w:trHeight w:hRule="exact" w:val="705"/>
        </w:trPr>
        <w:tc>
          <w:tcPr>
            <w:tcW w:w="2184" w:type="dxa"/>
            <w:tcBorders>
              <w:top w:val="single" w:sz="5" w:space="0" w:color="000000"/>
              <w:left w:val="single" w:sz="5" w:space="0" w:color="000000"/>
              <w:bottom w:val="single" w:sz="5" w:space="0" w:color="000000"/>
              <w:right w:val="single" w:sz="5" w:space="0" w:color="000000"/>
            </w:tcBorders>
          </w:tcPr>
          <w:p w14:paraId="0E4F50DF" w14:textId="77777777" w:rsidR="00E33EC6" w:rsidRDefault="00000000">
            <w:pPr>
              <w:spacing w:line="276" w:lineRule="exact"/>
              <w:textAlignment w:val="baseline"/>
              <w:rPr>
                <w:rFonts w:ascii="Arial" w:eastAsia="Arial" w:hAnsi="Arial"/>
                <w:b/>
                <w:color w:val="000000"/>
                <w:sz w:val="24"/>
              </w:rPr>
            </w:pPr>
            <w:r>
              <w:rPr>
                <w:rFonts w:ascii="Arial" w:eastAsia="Arial" w:hAnsi="Arial"/>
                <w:b/>
                <w:color w:val="000000"/>
                <w:sz w:val="24"/>
              </w:rPr>
              <w:t>“Joint</w:t>
            </w:r>
          </w:p>
          <w:p w14:paraId="13DE30AA" w14:textId="77777777" w:rsidR="00E33EC6" w:rsidRDefault="00000000">
            <w:pPr>
              <w:spacing w:before="36" w:after="83" w:line="276" w:lineRule="exact"/>
              <w:textAlignment w:val="baseline"/>
              <w:rPr>
                <w:rFonts w:ascii="Arial" w:eastAsia="Arial" w:hAnsi="Arial"/>
                <w:b/>
                <w:color w:val="000000"/>
                <w:sz w:val="24"/>
              </w:rPr>
            </w:pPr>
            <w:r>
              <w:rPr>
                <w:rFonts w:ascii="Arial" w:eastAsia="Arial" w:hAnsi="Arial"/>
                <w:b/>
                <w:color w:val="000000"/>
                <w:sz w:val="24"/>
              </w:rPr>
              <w:t>Controllers”</w:t>
            </w:r>
          </w:p>
        </w:tc>
        <w:tc>
          <w:tcPr>
            <w:tcW w:w="7579" w:type="dxa"/>
            <w:tcBorders>
              <w:top w:val="single" w:sz="5" w:space="0" w:color="000000"/>
              <w:left w:val="single" w:sz="5" w:space="0" w:color="000000"/>
              <w:bottom w:val="single" w:sz="5" w:space="0" w:color="000000"/>
              <w:right w:val="single" w:sz="5" w:space="0" w:color="000000"/>
            </w:tcBorders>
          </w:tcPr>
          <w:p w14:paraId="4DFD9F55" w14:textId="77777777" w:rsidR="00E33EC6" w:rsidRDefault="00000000">
            <w:pPr>
              <w:spacing w:after="101" w:line="298" w:lineRule="exact"/>
              <w:ind w:left="288" w:right="468" w:hanging="72"/>
              <w:textAlignment w:val="baseline"/>
              <w:rPr>
                <w:rFonts w:ascii="Arial" w:eastAsia="Arial" w:hAnsi="Arial"/>
                <w:color w:val="000000"/>
                <w:sz w:val="24"/>
              </w:rPr>
            </w:pPr>
            <w:r>
              <w:rPr>
                <w:rFonts w:ascii="Arial" w:eastAsia="Arial" w:hAnsi="Arial"/>
                <w:color w:val="000000"/>
                <w:sz w:val="24"/>
              </w:rPr>
              <w:t>where two or more Controllers jointly determine the purposes and means of Processing;</w:t>
            </w:r>
          </w:p>
        </w:tc>
      </w:tr>
      <w:tr w:rsidR="00E33EC6" w14:paraId="75BC5F03" w14:textId="77777777">
        <w:tblPrEx>
          <w:tblCellMar>
            <w:top w:w="0" w:type="dxa"/>
            <w:bottom w:w="0" w:type="dxa"/>
          </w:tblCellMar>
        </w:tblPrEx>
        <w:trPr>
          <w:trHeight w:hRule="exact" w:val="428"/>
        </w:trPr>
        <w:tc>
          <w:tcPr>
            <w:tcW w:w="2184" w:type="dxa"/>
            <w:tcBorders>
              <w:top w:val="single" w:sz="5" w:space="0" w:color="000000"/>
              <w:left w:val="single" w:sz="5" w:space="0" w:color="000000"/>
              <w:bottom w:val="single" w:sz="5" w:space="0" w:color="000000"/>
              <w:right w:val="single" w:sz="5" w:space="0" w:color="000000"/>
            </w:tcBorders>
            <w:vAlign w:val="center"/>
          </w:tcPr>
          <w:p w14:paraId="5A81E1EC" w14:textId="77777777" w:rsidR="00E33EC6" w:rsidRDefault="00000000">
            <w:pPr>
              <w:spacing w:after="127" w:line="297" w:lineRule="exact"/>
              <w:ind w:left="9"/>
              <w:textAlignment w:val="baseline"/>
              <w:rPr>
                <w:rFonts w:ascii="Arial" w:eastAsia="Arial" w:hAnsi="Arial"/>
                <w:b/>
                <w:color w:val="000000"/>
                <w:sz w:val="24"/>
              </w:rPr>
            </w:pPr>
            <w:r>
              <w:rPr>
                <w:rFonts w:ascii="Arial" w:eastAsia="Arial" w:hAnsi="Arial"/>
                <w:b/>
                <w:color w:val="000000"/>
                <w:sz w:val="24"/>
              </w:rPr>
              <w:t>"Key Personnel"</w:t>
            </w:r>
          </w:p>
        </w:tc>
        <w:tc>
          <w:tcPr>
            <w:tcW w:w="7579" w:type="dxa"/>
            <w:tcBorders>
              <w:top w:val="single" w:sz="5" w:space="0" w:color="000000"/>
              <w:left w:val="single" w:sz="5" w:space="0" w:color="000000"/>
              <w:bottom w:val="single" w:sz="5" w:space="0" w:color="000000"/>
              <w:right w:val="single" w:sz="5" w:space="0" w:color="000000"/>
            </w:tcBorders>
          </w:tcPr>
          <w:p w14:paraId="43C4F373" w14:textId="77777777" w:rsidR="00E33EC6" w:rsidRDefault="00000000">
            <w:pPr>
              <w:spacing w:after="130" w:line="272" w:lineRule="exact"/>
              <w:ind w:left="120"/>
              <w:textAlignment w:val="baseline"/>
              <w:rPr>
                <w:rFonts w:ascii="Arial" w:eastAsia="Arial" w:hAnsi="Arial"/>
                <w:color w:val="000000"/>
                <w:sz w:val="24"/>
              </w:rPr>
            </w:pPr>
            <w:r>
              <w:rPr>
                <w:rFonts w:ascii="Arial" w:eastAsia="Arial" w:hAnsi="Arial"/>
                <w:color w:val="000000"/>
                <w:sz w:val="24"/>
              </w:rPr>
              <w:t>the individuals (if any) identified as such in the Order Form;</w:t>
            </w:r>
          </w:p>
        </w:tc>
      </w:tr>
      <w:tr w:rsidR="00E33EC6" w14:paraId="730040EA" w14:textId="77777777">
        <w:tblPrEx>
          <w:tblCellMar>
            <w:top w:w="0" w:type="dxa"/>
            <w:bottom w:w="0" w:type="dxa"/>
          </w:tblCellMar>
        </w:tblPrEx>
        <w:trPr>
          <w:trHeight w:hRule="exact" w:val="705"/>
        </w:trPr>
        <w:tc>
          <w:tcPr>
            <w:tcW w:w="2184" w:type="dxa"/>
            <w:tcBorders>
              <w:top w:val="single" w:sz="5" w:space="0" w:color="000000"/>
              <w:left w:val="single" w:sz="5" w:space="0" w:color="000000"/>
              <w:bottom w:val="single" w:sz="5" w:space="0" w:color="000000"/>
              <w:right w:val="single" w:sz="5" w:space="0" w:color="000000"/>
            </w:tcBorders>
          </w:tcPr>
          <w:p w14:paraId="5695E6EE" w14:textId="77777777" w:rsidR="00E33EC6" w:rsidRDefault="00000000">
            <w:pPr>
              <w:spacing w:after="103" w:line="297" w:lineRule="exact"/>
              <w:textAlignment w:val="baseline"/>
              <w:rPr>
                <w:rFonts w:ascii="Arial" w:eastAsia="Arial" w:hAnsi="Arial"/>
                <w:b/>
                <w:color w:val="000000"/>
                <w:sz w:val="24"/>
              </w:rPr>
            </w:pPr>
            <w:r>
              <w:rPr>
                <w:rFonts w:ascii="Arial" w:eastAsia="Arial" w:hAnsi="Arial"/>
                <w:b/>
                <w:color w:val="000000"/>
                <w:sz w:val="24"/>
              </w:rPr>
              <w:t>"Key Sub- Contract"</w:t>
            </w:r>
          </w:p>
        </w:tc>
        <w:tc>
          <w:tcPr>
            <w:tcW w:w="7579" w:type="dxa"/>
            <w:tcBorders>
              <w:top w:val="single" w:sz="5" w:space="0" w:color="000000"/>
              <w:left w:val="single" w:sz="5" w:space="0" w:color="000000"/>
              <w:bottom w:val="single" w:sz="5" w:space="0" w:color="000000"/>
              <w:right w:val="single" w:sz="5" w:space="0" w:color="000000"/>
            </w:tcBorders>
          </w:tcPr>
          <w:p w14:paraId="4FC92794" w14:textId="77777777" w:rsidR="00E33EC6" w:rsidRDefault="00000000">
            <w:pPr>
              <w:spacing w:after="404" w:line="272" w:lineRule="exact"/>
              <w:ind w:left="120"/>
              <w:textAlignment w:val="baseline"/>
              <w:rPr>
                <w:rFonts w:ascii="Arial" w:eastAsia="Arial" w:hAnsi="Arial"/>
                <w:color w:val="000000"/>
                <w:sz w:val="24"/>
              </w:rPr>
            </w:pPr>
            <w:r>
              <w:rPr>
                <w:rFonts w:ascii="Arial" w:eastAsia="Arial" w:hAnsi="Arial"/>
                <w:color w:val="000000"/>
                <w:sz w:val="24"/>
              </w:rPr>
              <w:t>each Sub-Contract with a Key Subcontractor;</w:t>
            </w:r>
          </w:p>
        </w:tc>
      </w:tr>
      <w:tr w:rsidR="00E33EC6" w14:paraId="1E4E0E3E" w14:textId="77777777">
        <w:tblPrEx>
          <w:tblCellMar>
            <w:top w:w="0" w:type="dxa"/>
            <w:bottom w:w="0" w:type="dxa"/>
          </w:tblCellMar>
        </w:tblPrEx>
        <w:trPr>
          <w:trHeight w:hRule="exact" w:val="3989"/>
        </w:trPr>
        <w:tc>
          <w:tcPr>
            <w:tcW w:w="2184" w:type="dxa"/>
            <w:tcBorders>
              <w:top w:val="single" w:sz="5" w:space="0" w:color="000000"/>
              <w:left w:val="single" w:sz="5" w:space="0" w:color="000000"/>
              <w:bottom w:val="single" w:sz="5" w:space="0" w:color="000000"/>
              <w:right w:val="single" w:sz="5" w:space="0" w:color="000000"/>
            </w:tcBorders>
          </w:tcPr>
          <w:p w14:paraId="6BC73D47" w14:textId="77777777" w:rsidR="00E33EC6" w:rsidRDefault="00000000">
            <w:pPr>
              <w:spacing w:line="297" w:lineRule="exact"/>
              <w:textAlignment w:val="baseline"/>
              <w:rPr>
                <w:rFonts w:ascii="Arial" w:eastAsia="Arial" w:hAnsi="Arial"/>
                <w:b/>
                <w:color w:val="000000"/>
                <w:sz w:val="24"/>
              </w:rPr>
            </w:pPr>
            <w:r>
              <w:rPr>
                <w:rFonts w:ascii="Arial" w:eastAsia="Arial" w:hAnsi="Arial"/>
                <w:b/>
                <w:color w:val="000000"/>
                <w:sz w:val="24"/>
              </w:rPr>
              <w:t>"Key</w:t>
            </w:r>
          </w:p>
          <w:p w14:paraId="5586B8C3" w14:textId="77777777" w:rsidR="00E33EC6" w:rsidRDefault="00000000">
            <w:pPr>
              <w:spacing w:after="3386" w:line="297" w:lineRule="exact"/>
              <w:textAlignment w:val="baseline"/>
              <w:rPr>
                <w:rFonts w:ascii="Arial" w:eastAsia="Arial" w:hAnsi="Arial"/>
                <w:b/>
                <w:color w:val="000000"/>
                <w:sz w:val="24"/>
              </w:rPr>
            </w:pPr>
            <w:r>
              <w:rPr>
                <w:rFonts w:ascii="Arial" w:eastAsia="Arial" w:hAnsi="Arial"/>
                <w:b/>
                <w:color w:val="000000"/>
                <w:sz w:val="24"/>
              </w:rPr>
              <w:t>Subcontractor"</w:t>
            </w:r>
          </w:p>
        </w:tc>
        <w:tc>
          <w:tcPr>
            <w:tcW w:w="7579" w:type="dxa"/>
            <w:tcBorders>
              <w:top w:val="single" w:sz="5" w:space="0" w:color="000000"/>
              <w:left w:val="single" w:sz="5" w:space="0" w:color="000000"/>
              <w:bottom w:val="single" w:sz="5" w:space="0" w:color="000000"/>
              <w:right w:val="single" w:sz="5" w:space="0" w:color="000000"/>
            </w:tcBorders>
          </w:tcPr>
          <w:p w14:paraId="2C6B074E" w14:textId="77777777" w:rsidR="00E33EC6" w:rsidRDefault="00000000">
            <w:pPr>
              <w:spacing w:line="272" w:lineRule="exact"/>
              <w:ind w:left="144"/>
              <w:textAlignment w:val="baseline"/>
              <w:rPr>
                <w:rFonts w:ascii="Arial" w:eastAsia="Arial" w:hAnsi="Arial"/>
                <w:color w:val="000000"/>
                <w:sz w:val="24"/>
              </w:rPr>
            </w:pPr>
            <w:r>
              <w:rPr>
                <w:rFonts w:ascii="Arial" w:eastAsia="Arial" w:hAnsi="Arial"/>
                <w:color w:val="000000"/>
                <w:sz w:val="24"/>
              </w:rPr>
              <w:t>any Subcontractor:</w:t>
            </w:r>
          </w:p>
          <w:p w14:paraId="2103F57C" w14:textId="77777777" w:rsidR="00E33EC6" w:rsidRDefault="00000000">
            <w:pPr>
              <w:numPr>
                <w:ilvl w:val="0"/>
                <w:numId w:val="18"/>
              </w:numPr>
              <w:tabs>
                <w:tab w:val="clear" w:pos="288"/>
                <w:tab w:val="left" w:pos="576"/>
              </w:tabs>
              <w:spacing w:before="95" w:line="298" w:lineRule="exact"/>
              <w:ind w:left="576" w:right="792" w:hanging="288"/>
              <w:jc w:val="both"/>
              <w:textAlignment w:val="baseline"/>
              <w:rPr>
                <w:rFonts w:ascii="Arial" w:eastAsia="Arial" w:hAnsi="Arial"/>
                <w:color w:val="000000"/>
                <w:sz w:val="24"/>
              </w:rPr>
            </w:pPr>
            <w:r>
              <w:rPr>
                <w:rFonts w:ascii="Arial" w:eastAsia="Arial" w:hAnsi="Arial"/>
                <w:color w:val="000000"/>
                <w:sz w:val="24"/>
              </w:rPr>
              <w:t>which is relied upon to deliver any work package within the Deliverables in their entirety; and/or</w:t>
            </w:r>
          </w:p>
          <w:p w14:paraId="2FED47BA" w14:textId="77777777" w:rsidR="00E33EC6" w:rsidRDefault="00000000">
            <w:pPr>
              <w:numPr>
                <w:ilvl w:val="0"/>
                <w:numId w:val="18"/>
              </w:numPr>
              <w:tabs>
                <w:tab w:val="clear" w:pos="288"/>
                <w:tab w:val="left" w:pos="576"/>
              </w:tabs>
              <w:spacing w:before="122" w:line="276" w:lineRule="exact"/>
              <w:ind w:left="576" w:right="108" w:hanging="288"/>
              <w:jc w:val="both"/>
              <w:textAlignment w:val="baseline"/>
              <w:rPr>
                <w:rFonts w:ascii="Arial" w:eastAsia="Arial" w:hAnsi="Arial"/>
                <w:color w:val="000000"/>
                <w:sz w:val="24"/>
              </w:rPr>
            </w:pPr>
            <w:r>
              <w:rPr>
                <w:rFonts w:ascii="Arial" w:eastAsia="Arial" w:hAnsi="Arial"/>
                <w:color w:val="000000"/>
                <w:sz w:val="24"/>
              </w:rPr>
              <w:t>which, in the opinion of CCS or the Buyer performs (or would perform if appointed) a critical role in the provision of all or any part of the Deliverables; and/or</w:t>
            </w:r>
          </w:p>
          <w:p w14:paraId="3CE56E75" w14:textId="77777777" w:rsidR="00E33EC6" w:rsidRDefault="00000000">
            <w:pPr>
              <w:numPr>
                <w:ilvl w:val="0"/>
                <w:numId w:val="18"/>
              </w:numPr>
              <w:tabs>
                <w:tab w:val="clear" w:pos="288"/>
                <w:tab w:val="left" w:pos="576"/>
              </w:tabs>
              <w:spacing w:before="120" w:line="276" w:lineRule="exact"/>
              <w:ind w:left="576" w:right="108" w:hanging="288"/>
              <w:textAlignment w:val="baseline"/>
              <w:rPr>
                <w:rFonts w:ascii="Arial" w:eastAsia="Arial" w:hAnsi="Arial"/>
                <w:color w:val="000000"/>
                <w:sz w:val="24"/>
              </w:rPr>
            </w:pPr>
            <w:r>
              <w:rPr>
                <w:rFonts w:ascii="Arial" w:eastAsia="Arial" w:hAnsi="Arial"/>
                <w:color w:val="000000"/>
                <w:sz w:val="24"/>
              </w:rPr>
              <w:t>with a Sub-Contract with a contract value which at the time of appointment exceeds (or would exceed if appointed) 10% of the aggregate Charges forecast to be payable under the Order Contract, and the Supplier shall list all such Key Subcontractors</w:t>
            </w:r>
          </w:p>
          <w:p w14:paraId="48CB47B5" w14:textId="77777777" w:rsidR="00E33EC6" w:rsidRDefault="00000000">
            <w:pPr>
              <w:spacing w:before="127" w:line="272" w:lineRule="exact"/>
              <w:ind w:left="144"/>
              <w:textAlignment w:val="baseline"/>
              <w:rPr>
                <w:rFonts w:ascii="Arial" w:eastAsia="Arial" w:hAnsi="Arial"/>
                <w:color w:val="000000"/>
                <w:sz w:val="24"/>
              </w:rPr>
            </w:pPr>
            <w:r>
              <w:rPr>
                <w:rFonts w:ascii="Arial" w:eastAsia="Arial" w:hAnsi="Arial"/>
                <w:color w:val="000000"/>
                <w:sz w:val="24"/>
              </w:rPr>
              <w:t>on the</w:t>
            </w:r>
          </w:p>
          <w:p w14:paraId="398AD65A" w14:textId="77777777" w:rsidR="00E33EC6" w:rsidRDefault="00000000">
            <w:pPr>
              <w:spacing w:before="121" w:after="29" w:line="272" w:lineRule="exact"/>
              <w:ind w:right="328"/>
              <w:jc w:val="right"/>
              <w:textAlignment w:val="baseline"/>
              <w:rPr>
                <w:rFonts w:ascii="Arial" w:eastAsia="Arial" w:hAnsi="Arial"/>
                <w:color w:val="000000"/>
                <w:sz w:val="24"/>
              </w:rPr>
            </w:pPr>
            <w:r>
              <w:rPr>
                <w:rFonts w:ascii="Arial" w:eastAsia="Arial" w:hAnsi="Arial"/>
                <w:color w:val="000000"/>
                <w:sz w:val="24"/>
              </w:rPr>
              <w:t>Platform and in the Key Subcontractor Section in the Order Form;</w:t>
            </w:r>
          </w:p>
        </w:tc>
      </w:tr>
    </w:tbl>
    <w:p w14:paraId="3385284E" w14:textId="77777777" w:rsidR="00E33EC6" w:rsidRDefault="00E33EC6">
      <w:pPr>
        <w:spacing w:after="956" w:line="20" w:lineRule="exact"/>
      </w:pPr>
    </w:p>
    <w:p w14:paraId="166812A1"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319F593F"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16 Model Version: v1.1</w:t>
      </w:r>
    </w:p>
    <w:p w14:paraId="492F868D" w14:textId="77777777" w:rsidR="00E33EC6" w:rsidRDefault="00E33EC6">
      <w:pPr>
        <w:sectPr w:rsidR="00E33EC6">
          <w:pgSz w:w="11909" w:h="16838"/>
          <w:pgMar w:top="180" w:right="689" w:bottom="342" w:left="320" w:header="720" w:footer="720" w:gutter="0"/>
          <w:cols w:space="720"/>
        </w:sectPr>
      </w:pPr>
    </w:p>
    <w:p w14:paraId="3F499FB2"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6804CA7"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30" w:type="dxa"/>
        <w:tblLayout w:type="fixed"/>
        <w:tblCellMar>
          <w:left w:w="0" w:type="dxa"/>
          <w:right w:w="0" w:type="dxa"/>
        </w:tblCellMar>
        <w:tblLook w:val="04A0" w:firstRow="1" w:lastRow="0" w:firstColumn="1" w:lastColumn="0" w:noHBand="0" w:noVBand="1"/>
      </w:tblPr>
      <w:tblGrid>
        <w:gridCol w:w="2184"/>
        <w:gridCol w:w="7569"/>
      </w:tblGrid>
      <w:tr w:rsidR="00E33EC6" w14:paraId="5BF39BA3" w14:textId="77777777">
        <w:tblPrEx>
          <w:tblCellMar>
            <w:top w:w="0" w:type="dxa"/>
            <w:bottom w:w="0" w:type="dxa"/>
          </w:tblCellMar>
        </w:tblPrEx>
        <w:trPr>
          <w:trHeight w:hRule="exact" w:val="1262"/>
        </w:trPr>
        <w:tc>
          <w:tcPr>
            <w:tcW w:w="2184" w:type="dxa"/>
            <w:tcBorders>
              <w:top w:val="single" w:sz="5" w:space="0" w:color="000000"/>
              <w:left w:val="single" w:sz="5" w:space="0" w:color="000000"/>
              <w:bottom w:val="single" w:sz="5" w:space="0" w:color="000000"/>
              <w:right w:val="single" w:sz="5" w:space="0" w:color="000000"/>
            </w:tcBorders>
          </w:tcPr>
          <w:p w14:paraId="0309661C" w14:textId="77777777" w:rsidR="00E33EC6" w:rsidRDefault="00000000">
            <w:pPr>
              <w:spacing w:after="956" w:line="297" w:lineRule="exact"/>
              <w:ind w:right="716"/>
              <w:jc w:val="right"/>
              <w:textAlignment w:val="baseline"/>
              <w:rPr>
                <w:rFonts w:ascii="Arial" w:eastAsia="Arial" w:hAnsi="Arial"/>
                <w:b/>
                <w:color w:val="000000"/>
                <w:sz w:val="24"/>
              </w:rPr>
            </w:pPr>
            <w:r>
              <w:rPr>
                <w:rFonts w:ascii="Arial" w:eastAsia="Arial" w:hAnsi="Arial"/>
                <w:b/>
                <w:color w:val="000000"/>
                <w:sz w:val="24"/>
              </w:rPr>
              <w:t>"Know-How"</w:t>
            </w:r>
          </w:p>
        </w:tc>
        <w:tc>
          <w:tcPr>
            <w:tcW w:w="7569" w:type="dxa"/>
            <w:tcBorders>
              <w:top w:val="single" w:sz="5" w:space="0" w:color="000000"/>
              <w:left w:val="single" w:sz="5" w:space="0" w:color="000000"/>
              <w:bottom w:val="single" w:sz="5" w:space="0" w:color="000000"/>
              <w:right w:val="single" w:sz="5" w:space="0" w:color="000000"/>
            </w:tcBorders>
          </w:tcPr>
          <w:p w14:paraId="1A9EDF92" w14:textId="77777777" w:rsidR="00E33EC6" w:rsidRDefault="00000000">
            <w:pPr>
              <w:spacing w:after="65"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all ideas, concepts, schemes, information, knowledge, techniques, methodology, and anything else in the nature of know-how relating to the Deliverables but excluding know-how already in the other Party’s possession before the applicable Start Date;</w:t>
            </w:r>
          </w:p>
        </w:tc>
      </w:tr>
    </w:tbl>
    <w:p w14:paraId="2BA6A484" w14:textId="77777777" w:rsidR="00E33EC6" w:rsidRDefault="00E33EC6">
      <w:pPr>
        <w:spacing w:after="250" w:line="20" w:lineRule="exact"/>
      </w:pP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27BB9102" w14:textId="77777777">
        <w:tblPrEx>
          <w:tblCellMar>
            <w:top w:w="0" w:type="dxa"/>
            <w:bottom w:w="0" w:type="dxa"/>
          </w:tblCellMar>
        </w:tblPrEx>
        <w:trPr>
          <w:trHeight w:hRule="exact" w:val="1814"/>
        </w:trPr>
        <w:tc>
          <w:tcPr>
            <w:tcW w:w="2184" w:type="dxa"/>
            <w:tcBorders>
              <w:top w:val="single" w:sz="5" w:space="0" w:color="000000"/>
              <w:left w:val="single" w:sz="5" w:space="0" w:color="000000"/>
              <w:bottom w:val="single" w:sz="5" w:space="0" w:color="000000"/>
              <w:right w:val="single" w:sz="5" w:space="0" w:color="000000"/>
            </w:tcBorders>
          </w:tcPr>
          <w:p w14:paraId="33022FCD" w14:textId="77777777" w:rsidR="00E33EC6" w:rsidRDefault="00000000">
            <w:pPr>
              <w:spacing w:after="1504" w:line="297" w:lineRule="exact"/>
              <w:ind w:left="19"/>
              <w:textAlignment w:val="baseline"/>
              <w:rPr>
                <w:rFonts w:ascii="Arial" w:eastAsia="Arial" w:hAnsi="Arial"/>
                <w:b/>
                <w:color w:val="000000"/>
                <w:sz w:val="24"/>
              </w:rPr>
            </w:pPr>
            <w:r>
              <w:rPr>
                <w:rFonts w:ascii="Arial" w:eastAsia="Arial" w:hAnsi="Arial"/>
                <w:b/>
                <w:color w:val="000000"/>
                <w:sz w:val="24"/>
              </w:rPr>
              <w:t>"Law"</w:t>
            </w:r>
          </w:p>
        </w:tc>
        <w:tc>
          <w:tcPr>
            <w:tcW w:w="7579" w:type="dxa"/>
            <w:tcBorders>
              <w:top w:val="single" w:sz="5" w:space="0" w:color="000000"/>
              <w:left w:val="single" w:sz="5" w:space="0" w:color="000000"/>
              <w:bottom w:val="single" w:sz="5" w:space="0" w:color="000000"/>
              <w:right w:val="single" w:sz="5" w:space="0" w:color="000000"/>
            </w:tcBorders>
          </w:tcPr>
          <w:p w14:paraId="75F088C3" w14:textId="77777777" w:rsidR="00E33EC6" w:rsidRDefault="00000000">
            <w:pPr>
              <w:spacing w:after="21" w:line="297" w:lineRule="exact"/>
              <w:ind w:left="252" w:right="108"/>
              <w:jc w:val="both"/>
              <w:textAlignment w:val="baseline"/>
              <w:rPr>
                <w:rFonts w:ascii="Arial" w:eastAsia="Arial" w:hAnsi="Arial"/>
                <w:color w:val="000000"/>
                <w:sz w:val="24"/>
              </w:rPr>
            </w:pPr>
            <w:r>
              <w:rPr>
                <w:rFonts w:ascii="Arial" w:eastAsia="Arial" w:hAnsi="Arial"/>
                <w:color w:val="000000"/>
                <w:sz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E33EC6" w14:paraId="1F345751" w14:textId="77777777">
        <w:tblPrEx>
          <w:tblCellMar>
            <w:top w:w="0" w:type="dxa"/>
            <w:bottom w:w="0" w:type="dxa"/>
          </w:tblCellMar>
        </w:tblPrEx>
        <w:trPr>
          <w:trHeight w:hRule="exact" w:val="428"/>
        </w:trPr>
        <w:tc>
          <w:tcPr>
            <w:tcW w:w="2184" w:type="dxa"/>
            <w:tcBorders>
              <w:top w:val="single" w:sz="5" w:space="0" w:color="000000"/>
              <w:left w:val="single" w:sz="5" w:space="0" w:color="000000"/>
              <w:bottom w:val="single" w:sz="5" w:space="0" w:color="000000"/>
              <w:right w:val="single" w:sz="5" w:space="0" w:color="000000"/>
            </w:tcBorders>
            <w:vAlign w:val="center"/>
          </w:tcPr>
          <w:p w14:paraId="61B6D06B" w14:textId="77777777" w:rsidR="00E33EC6" w:rsidRDefault="00000000">
            <w:pPr>
              <w:spacing w:after="113" w:line="274" w:lineRule="exact"/>
              <w:ind w:left="19"/>
              <w:textAlignment w:val="baseline"/>
              <w:rPr>
                <w:rFonts w:ascii="Arial" w:eastAsia="Arial" w:hAnsi="Arial"/>
                <w:b/>
                <w:color w:val="000000"/>
                <w:sz w:val="24"/>
              </w:rPr>
            </w:pPr>
            <w:r>
              <w:rPr>
                <w:rFonts w:ascii="Arial" w:eastAsia="Arial" w:hAnsi="Arial"/>
                <w:b/>
                <w:color w:val="000000"/>
                <w:sz w:val="24"/>
              </w:rPr>
              <w:t>“LED”</w:t>
            </w:r>
          </w:p>
        </w:tc>
        <w:tc>
          <w:tcPr>
            <w:tcW w:w="7579" w:type="dxa"/>
            <w:tcBorders>
              <w:top w:val="single" w:sz="5" w:space="0" w:color="000000"/>
              <w:left w:val="single" w:sz="5" w:space="0" w:color="000000"/>
              <w:bottom w:val="single" w:sz="5" w:space="0" w:color="000000"/>
              <w:right w:val="single" w:sz="5" w:space="0" w:color="000000"/>
            </w:tcBorders>
            <w:vAlign w:val="center"/>
          </w:tcPr>
          <w:p w14:paraId="3D6678C8" w14:textId="77777777" w:rsidR="00E33EC6" w:rsidRDefault="00000000">
            <w:pPr>
              <w:spacing w:after="116" w:line="297" w:lineRule="exact"/>
              <w:ind w:left="177"/>
              <w:textAlignment w:val="baseline"/>
              <w:rPr>
                <w:rFonts w:ascii="Arial" w:eastAsia="Arial" w:hAnsi="Arial"/>
                <w:color w:val="000000"/>
                <w:sz w:val="24"/>
              </w:rPr>
            </w:pPr>
            <w:r>
              <w:rPr>
                <w:rFonts w:ascii="Arial" w:eastAsia="Arial" w:hAnsi="Arial"/>
                <w:color w:val="000000"/>
                <w:sz w:val="24"/>
              </w:rPr>
              <w:t>Law Enforcement Directive (Directive (EU) 2016/680);</w:t>
            </w:r>
          </w:p>
        </w:tc>
      </w:tr>
      <w:tr w:rsidR="00E33EC6" w14:paraId="0780FAEC" w14:textId="77777777">
        <w:tblPrEx>
          <w:tblCellMar>
            <w:top w:w="0" w:type="dxa"/>
            <w:bottom w:w="0" w:type="dxa"/>
          </w:tblCellMar>
        </w:tblPrEx>
        <w:trPr>
          <w:trHeight w:hRule="exact" w:val="1536"/>
        </w:trPr>
        <w:tc>
          <w:tcPr>
            <w:tcW w:w="2184" w:type="dxa"/>
            <w:tcBorders>
              <w:top w:val="single" w:sz="5" w:space="0" w:color="000000"/>
              <w:left w:val="single" w:sz="5" w:space="0" w:color="000000"/>
              <w:bottom w:val="single" w:sz="5" w:space="0" w:color="000000"/>
              <w:right w:val="single" w:sz="5" w:space="0" w:color="000000"/>
            </w:tcBorders>
          </w:tcPr>
          <w:p w14:paraId="36067CEB" w14:textId="77777777" w:rsidR="00E33EC6" w:rsidRDefault="00000000">
            <w:pPr>
              <w:spacing w:after="1225" w:line="297" w:lineRule="exact"/>
              <w:ind w:left="19"/>
              <w:textAlignment w:val="baseline"/>
              <w:rPr>
                <w:rFonts w:ascii="Arial" w:eastAsia="Arial" w:hAnsi="Arial"/>
                <w:b/>
                <w:color w:val="000000"/>
                <w:sz w:val="24"/>
              </w:rPr>
            </w:pPr>
            <w:r>
              <w:rPr>
                <w:rFonts w:ascii="Arial" w:eastAsia="Arial" w:hAnsi="Arial"/>
                <w:b/>
                <w:color w:val="000000"/>
                <w:sz w:val="24"/>
              </w:rPr>
              <w:t>"Losses"</w:t>
            </w:r>
          </w:p>
        </w:tc>
        <w:tc>
          <w:tcPr>
            <w:tcW w:w="7579" w:type="dxa"/>
            <w:tcBorders>
              <w:top w:val="single" w:sz="5" w:space="0" w:color="000000"/>
              <w:left w:val="single" w:sz="5" w:space="0" w:color="000000"/>
              <w:bottom w:val="single" w:sz="5" w:space="0" w:color="000000"/>
              <w:right w:val="single" w:sz="5" w:space="0" w:color="000000"/>
            </w:tcBorders>
          </w:tcPr>
          <w:p w14:paraId="31F30995" w14:textId="77777777" w:rsidR="00E33EC6" w:rsidRDefault="00000000">
            <w:pPr>
              <w:spacing w:line="297" w:lineRule="exact"/>
              <w:ind w:left="144"/>
              <w:textAlignment w:val="baseline"/>
              <w:rPr>
                <w:rFonts w:ascii="Arial" w:eastAsia="Arial" w:hAnsi="Arial"/>
                <w:color w:val="000000"/>
                <w:sz w:val="24"/>
              </w:rPr>
            </w:pPr>
            <w:r>
              <w:rPr>
                <w:rFonts w:ascii="Arial" w:eastAsia="Arial" w:hAnsi="Arial"/>
                <w:color w:val="000000"/>
                <w:sz w:val="24"/>
              </w:rPr>
              <w:t>all losses, liabilities, damages, costs, expenses (including legal fees),</w:t>
            </w:r>
          </w:p>
          <w:p w14:paraId="53C3542C" w14:textId="77777777" w:rsidR="00E33EC6" w:rsidRDefault="00000000">
            <w:pPr>
              <w:tabs>
                <w:tab w:val="left" w:pos="2160"/>
                <w:tab w:val="left" w:pos="2952"/>
                <w:tab w:val="left" w:pos="3456"/>
                <w:tab w:val="left" w:pos="5112"/>
                <w:tab w:val="right" w:pos="7488"/>
              </w:tabs>
              <w:spacing w:before="7" w:after="35" w:line="297" w:lineRule="exact"/>
              <w:ind w:left="288" w:right="108"/>
              <w:jc w:val="both"/>
              <w:textAlignment w:val="baseline"/>
              <w:rPr>
                <w:rFonts w:ascii="Arial" w:eastAsia="Arial" w:hAnsi="Arial"/>
                <w:color w:val="000000"/>
                <w:sz w:val="24"/>
              </w:rPr>
            </w:pPr>
            <w:r>
              <w:rPr>
                <w:rFonts w:ascii="Arial" w:eastAsia="Arial" w:hAnsi="Arial"/>
                <w:color w:val="000000"/>
                <w:sz w:val="24"/>
              </w:rPr>
              <w:t>disbursements,</w:t>
            </w:r>
            <w:r>
              <w:rPr>
                <w:rFonts w:ascii="Arial" w:eastAsia="Arial" w:hAnsi="Arial"/>
                <w:color w:val="000000"/>
                <w:sz w:val="24"/>
              </w:rPr>
              <w:tab/>
              <w:t>costs</w:t>
            </w:r>
            <w:r>
              <w:rPr>
                <w:rFonts w:ascii="Arial" w:eastAsia="Arial" w:hAnsi="Arial"/>
                <w:color w:val="000000"/>
                <w:sz w:val="24"/>
              </w:rPr>
              <w:tab/>
              <w:t>of</w:t>
            </w:r>
            <w:r>
              <w:rPr>
                <w:rFonts w:ascii="Arial" w:eastAsia="Arial" w:hAnsi="Arial"/>
                <w:color w:val="000000"/>
                <w:sz w:val="24"/>
              </w:rPr>
              <w:tab/>
              <w:t>investigation,</w:t>
            </w:r>
            <w:r>
              <w:rPr>
                <w:rFonts w:ascii="Arial" w:eastAsia="Arial" w:hAnsi="Arial"/>
                <w:color w:val="000000"/>
                <w:sz w:val="24"/>
              </w:rPr>
              <w:tab/>
              <w:t>litigation,</w:t>
            </w:r>
            <w:r>
              <w:rPr>
                <w:rFonts w:ascii="Arial" w:eastAsia="Arial" w:hAnsi="Arial"/>
                <w:color w:val="000000"/>
                <w:sz w:val="24"/>
              </w:rPr>
              <w:tab/>
              <w:t xml:space="preserve">settlement, </w:t>
            </w:r>
            <w:r>
              <w:rPr>
                <w:rFonts w:ascii="Arial" w:eastAsia="Arial" w:hAnsi="Arial"/>
                <w:color w:val="000000"/>
                <w:sz w:val="24"/>
              </w:rPr>
              <w:br/>
              <w:t>judgment, interest and penalties whether arising in contract, tort (including negligence), breach of statutory duty, misrepresentation or otherwise and "</w:t>
            </w:r>
            <w:r>
              <w:rPr>
                <w:rFonts w:ascii="Arial" w:eastAsia="Arial" w:hAnsi="Arial"/>
                <w:b/>
                <w:color w:val="000000"/>
                <w:sz w:val="24"/>
              </w:rPr>
              <w:t>Loss</w:t>
            </w:r>
            <w:r>
              <w:rPr>
                <w:rFonts w:ascii="Arial" w:eastAsia="Arial" w:hAnsi="Arial"/>
                <w:color w:val="000000"/>
                <w:sz w:val="24"/>
              </w:rPr>
              <w:t>" shall be interpreted accordingly;</w:t>
            </w:r>
          </w:p>
        </w:tc>
      </w:tr>
      <w:tr w:rsidR="00E33EC6" w14:paraId="1CED2E96" w14:textId="77777777">
        <w:tblPrEx>
          <w:tblCellMar>
            <w:top w:w="0" w:type="dxa"/>
            <w:bottom w:w="0" w:type="dxa"/>
          </w:tblCellMar>
        </w:tblPrEx>
        <w:trPr>
          <w:trHeight w:hRule="exact" w:val="705"/>
        </w:trPr>
        <w:tc>
          <w:tcPr>
            <w:tcW w:w="2184" w:type="dxa"/>
            <w:tcBorders>
              <w:top w:val="single" w:sz="5" w:space="0" w:color="000000"/>
              <w:left w:val="single" w:sz="5" w:space="0" w:color="000000"/>
              <w:bottom w:val="single" w:sz="5" w:space="0" w:color="000000"/>
              <w:right w:val="single" w:sz="5" w:space="0" w:color="000000"/>
            </w:tcBorders>
          </w:tcPr>
          <w:p w14:paraId="7A26E887" w14:textId="77777777" w:rsidR="00E33EC6" w:rsidRDefault="00000000">
            <w:pPr>
              <w:spacing w:after="400" w:line="297" w:lineRule="exact"/>
              <w:ind w:left="19"/>
              <w:textAlignment w:val="baseline"/>
              <w:rPr>
                <w:rFonts w:ascii="Arial" w:eastAsia="Arial" w:hAnsi="Arial"/>
                <w:b/>
                <w:color w:val="000000"/>
                <w:sz w:val="24"/>
              </w:rPr>
            </w:pPr>
            <w:r>
              <w:rPr>
                <w:rFonts w:ascii="Arial" w:eastAsia="Arial" w:hAnsi="Arial"/>
                <w:b/>
                <w:color w:val="000000"/>
                <w:sz w:val="24"/>
              </w:rPr>
              <w:t>"Man Day"</w:t>
            </w:r>
          </w:p>
        </w:tc>
        <w:tc>
          <w:tcPr>
            <w:tcW w:w="7579" w:type="dxa"/>
            <w:tcBorders>
              <w:top w:val="single" w:sz="5" w:space="0" w:color="000000"/>
              <w:left w:val="single" w:sz="5" w:space="0" w:color="000000"/>
              <w:bottom w:val="single" w:sz="5" w:space="0" w:color="000000"/>
              <w:right w:val="single" w:sz="5" w:space="0" w:color="000000"/>
            </w:tcBorders>
          </w:tcPr>
          <w:p w14:paraId="41B3771B" w14:textId="77777777" w:rsidR="00E33EC6" w:rsidRDefault="00000000">
            <w:pPr>
              <w:spacing w:after="107" w:line="296" w:lineRule="exact"/>
              <w:ind w:left="288" w:right="36" w:hanging="72"/>
              <w:textAlignment w:val="baseline"/>
              <w:rPr>
                <w:rFonts w:ascii="Arial" w:eastAsia="Arial" w:hAnsi="Arial"/>
                <w:color w:val="000000"/>
                <w:sz w:val="24"/>
              </w:rPr>
            </w:pPr>
            <w:r>
              <w:rPr>
                <w:rFonts w:ascii="Arial" w:eastAsia="Arial" w:hAnsi="Arial"/>
                <w:color w:val="000000"/>
                <w:sz w:val="24"/>
              </w:rPr>
              <w:t>7.5 Man Hours, whether or not such hours are worked consecutively and whether or not they are worked on the same day;</w:t>
            </w:r>
          </w:p>
        </w:tc>
      </w:tr>
      <w:tr w:rsidR="00E33EC6" w14:paraId="3E94D48F" w14:textId="77777777">
        <w:tblPrEx>
          <w:tblCellMar>
            <w:top w:w="0" w:type="dxa"/>
            <w:bottom w:w="0" w:type="dxa"/>
          </w:tblCellMar>
        </w:tblPrEx>
        <w:trPr>
          <w:trHeight w:hRule="exact" w:val="1258"/>
        </w:trPr>
        <w:tc>
          <w:tcPr>
            <w:tcW w:w="2184" w:type="dxa"/>
            <w:tcBorders>
              <w:top w:val="single" w:sz="5" w:space="0" w:color="000000"/>
              <w:left w:val="single" w:sz="5" w:space="0" w:color="000000"/>
              <w:bottom w:val="single" w:sz="5" w:space="0" w:color="000000"/>
              <w:right w:val="single" w:sz="5" w:space="0" w:color="000000"/>
            </w:tcBorders>
          </w:tcPr>
          <w:p w14:paraId="5220F9EC" w14:textId="77777777" w:rsidR="00E33EC6" w:rsidRDefault="00000000">
            <w:pPr>
              <w:spacing w:after="941" w:line="297" w:lineRule="exact"/>
              <w:ind w:left="19"/>
              <w:textAlignment w:val="baseline"/>
              <w:rPr>
                <w:rFonts w:ascii="Arial" w:eastAsia="Arial" w:hAnsi="Arial"/>
                <w:b/>
                <w:color w:val="000000"/>
                <w:sz w:val="24"/>
              </w:rPr>
            </w:pPr>
            <w:r>
              <w:rPr>
                <w:rFonts w:ascii="Arial" w:eastAsia="Arial" w:hAnsi="Arial"/>
                <w:b/>
                <w:color w:val="000000"/>
                <w:sz w:val="24"/>
              </w:rPr>
              <w:t>"Man Hours"</w:t>
            </w:r>
          </w:p>
        </w:tc>
        <w:tc>
          <w:tcPr>
            <w:tcW w:w="7579" w:type="dxa"/>
            <w:tcBorders>
              <w:top w:val="single" w:sz="5" w:space="0" w:color="000000"/>
              <w:left w:val="single" w:sz="5" w:space="0" w:color="000000"/>
              <w:bottom w:val="single" w:sz="5" w:space="0" w:color="000000"/>
              <w:right w:val="single" w:sz="5" w:space="0" w:color="000000"/>
            </w:tcBorders>
          </w:tcPr>
          <w:p w14:paraId="5620ACDF" w14:textId="77777777" w:rsidR="00E33EC6" w:rsidRDefault="00000000">
            <w:pPr>
              <w:spacing w:after="54"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the hours spent by the Supplier Staff properly working on the provision of the Deliverables including time spent travelling (other than to and from the Supplier's offices, or to and from the Sites) but excluding lunch breaks;</w:t>
            </w:r>
          </w:p>
        </w:tc>
      </w:tr>
      <w:tr w:rsidR="00E33EC6" w14:paraId="58DAB8B8" w14:textId="77777777">
        <w:tblPrEx>
          <w:tblCellMar>
            <w:top w:w="0" w:type="dxa"/>
            <w:bottom w:w="0" w:type="dxa"/>
          </w:tblCellMar>
        </w:tblPrEx>
        <w:trPr>
          <w:trHeight w:hRule="exact" w:val="705"/>
        </w:trPr>
        <w:tc>
          <w:tcPr>
            <w:tcW w:w="2184" w:type="dxa"/>
            <w:tcBorders>
              <w:top w:val="single" w:sz="5" w:space="0" w:color="000000"/>
              <w:left w:val="single" w:sz="5" w:space="0" w:color="000000"/>
              <w:bottom w:val="single" w:sz="5" w:space="0" w:color="000000"/>
              <w:right w:val="single" w:sz="5" w:space="0" w:color="000000"/>
            </w:tcBorders>
          </w:tcPr>
          <w:p w14:paraId="6EAB3ADA" w14:textId="77777777" w:rsidR="00E33EC6" w:rsidRDefault="00000000">
            <w:pPr>
              <w:spacing w:after="92" w:line="297" w:lineRule="exact"/>
              <w:textAlignment w:val="baseline"/>
              <w:rPr>
                <w:rFonts w:ascii="Arial" w:eastAsia="Arial" w:hAnsi="Arial"/>
                <w:b/>
                <w:color w:val="000000"/>
                <w:sz w:val="24"/>
              </w:rPr>
            </w:pPr>
            <w:r>
              <w:rPr>
                <w:rFonts w:ascii="Arial" w:eastAsia="Arial" w:hAnsi="Arial"/>
                <w:b/>
                <w:color w:val="000000"/>
                <w:sz w:val="24"/>
              </w:rPr>
              <w:t>"Management Information"</w:t>
            </w:r>
          </w:p>
        </w:tc>
        <w:tc>
          <w:tcPr>
            <w:tcW w:w="7579" w:type="dxa"/>
            <w:tcBorders>
              <w:top w:val="single" w:sz="5" w:space="0" w:color="000000"/>
              <w:left w:val="single" w:sz="5" w:space="0" w:color="000000"/>
              <w:bottom w:val="single" w:sz="5" w:space="0" w:color="000000"/>
              <w:right w:val="single" w:sz="5" w:space="0" w:color="000000"/>
            </w:tcBorders>
          </w:tcPr>
          <w:p w14:paraId="39FDB348" w14:textId="77777777" w:rsidR="00E33EC6" w:rsidRDefault="00000000">
            <w:pPr>
              <w:tabs>
                <w:tab w:val="left" w:pos="792"/>
                <w:tab w:val="left" w:pos="2376"/>
                <w:tab w:val="left" w:pos="3816"/>
                <w:tab w:val="left" w:pos="5040"/>
                <w:tab w:val="left" w:pos="5472"/>
                <w:tab w:val="left" w:pos="6192"/>
                <w:tab w:val="right" w:pos="7560"/>
              </w:tabs>
              <w:spacing w:line="297" w:lineRule="exact"/>
              <w:ind w:left="144"/>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management</w:t>
            </w:r>
            <w:r>
              <w:rPr>
                <w:rFonts w:ascii="Arial" w:eastAsia="Arial" w:hAnsi="Arial"/>
                <w:color w:val="000000"/>
                <w:sz w:val="24"/>
              </w:rPr>
              <w:tab/>
              <w:t>information</w:t>
            </w:r>
            <w:r>
              <w:rPr>
                <w:rFonts w:ascii="Arial" w:eastAsia="Arial" w:hAnsi="Arial"/>
                <w:color w:val="000000"/>
                <w:sz w:val="24"/>
              </w:rPr>
              <w:tab/>
              <w:t>specified</w:t>
            </w:r>
            <w:r>
              <w:rPr>
                <w:rFonts w:ascii="Arial" w:eastAsia="Arial" w:hAnsi="Arial"/>
                <w:color w:val="000000"/>
                <w:sz w:val="24"/>
              </w:rPr>
              <w:tab/>
              <w:t>in</w:t>
            </w:r>
            <w:r>
              <w:rPr>
                <w:rFonts w:ascii="Arial" w:eastAsia="Arial" w:hAnsi="Arial"/>
                <w:color w:val="000000"/>
                <w:sz w:val="24"/>
              </w:rPr>
              <w:tab/>
              <w:t>DPS</w:t>
            </w:r>
            <w:r>
              <w:rPr>
                <w:rFonts w:ascii="Arial" w:eastAsia="Arial" w:hAnsi="Arial"/>
                <w:color w:val="000000"/>
                <w:sz w:val="24"/>
              </w:rPr>
              <w:tab/>
              <w:t>Schedule</w:t>
            </w:r>
            <w:r>
              <w:rPr>
                <w:rFonts w:ascii="Arial" w:eastAsia="Arial" w:hAnsi="Arial"/>
                <w:color w:val="000000"/>
                <w:sz w:val="24"/>
              </w:rPr>
              <w:tab/>
              <w:t>5</w:t>
            </w:r>
          </w:p>
          <w:p w14:paraId="54D3B52F" w14:textId="77777777" w:rsidR="00E33EC6" w:rsidRDefault="00000000">
            <w:pPr>
              <w:spacing w:before="1" w:after="97" w:line="297" w:lineRule="exact"/>
              <w:ind w:left="288"/>
              <w:textAlignment w:val="baseline"/>
              <w:rPr>
                <w:rFonts w:ascii="Arial" w:eastAsia="Arial" w:hAnsi="Arial"/>
                <w:color w:val="000000"/>
                <w:sz w:val="24"/>
              </w:rPr>
            </w:pPr>
            <w:r>
              <w:rPr>
                <w:rFonts w:ascii="Arial" w:eastAsia="Arial" w:hAnsi="Arial"/>
                <w:color w:val="000000"/>
                <w:sz w:val="24"/>
              </w:rPr>
              <w:t>(Management Levy and Information);</w:t>
            </w:r>
          </w:p>
        </w:tc>
      </w:tr>
      <w:tr w:rsidR="00E33EC6" w14:paraId="57C1EC10" w14:textId="77777777">
        <w:tblPrEx>
          <w:tblCellMar>
            <w:top w:w="0" w:type="dxa"/>
            <w:bottom w:w="0" w:type="dxa"/>
          </w:tblCellMar>
        </w:tblPrEx>
        <w:trPr>
          <w:trHeight w:hRule="exact" w:val="980"/>
        </w:trPr>
        <w:tc>
          <w:tcPr>
            <w:tcW w:w="2184" w:type="dxa"/>
            <w:tcBorders>
              <w:top w:val="single" w:sz="5" w:space="0" w:color="000000"/>
              <w:left w:val="single" w:sz="5" w:space="0" w:color="000000"/>
              <w:bottom w:val="single" w:sz="5" w:space="0" w:color="000000"/>
              <w:right w:val="single" w:sz="5" w:space="0" w:color="000000"/>
            </w:tcBorders>
          </w:tcPr>
          <w:p w14:paraId="59ED5338" w14:textId="77777777" w:rsidR="00E33EC6" w:rsidRDefault="00000000">
            <w:pPr>
              <w:spacing w:after="366" w:line="297" w:lineRule="exact"/>
              <w:textAlignment w:val="baseline"/>
              <w:rPr>
                <w:rFonts w:ascii="Arial" w:eastAsia="Arial" w:hAnsi="Arial"/>
                <w:b/>
                <w:color w:val="000000"/>
                <w:sz w:val="24"/>
              </w:rPr>
            </w:pPr>
            <w:r>
              <w:rPr>
                <w:rFonts w:ascii="Arial" w:eastAsia="Arial" w:hAnsi="Arial"/>
                <w:b/>
                <w:color w:val="000000"/>
                <w:sz w:val="24"/>
              </w:rPr>
              <w:t>"Management Levy"</w:t>
            </w:r>
          </w:p>
        </w:tc>
        <w:tc>
          <w:tcPr>
            <w:tcW w:w="7579" w:type="dxa"/>
            <w:tcBorders>
              <w:top w:val="single" w:sz="5" w:space="0" w:color="000000"/>
              <w:left w:val="single" w:sz="5" w:space="0" w:color="000000"/>
              <w:bottom w:val="single" w:sz="5" w:space="0" w:color="000000"/>
              <w:right w:val="single" w:sz="5" w:space="0" w:color="000000"/>
            </w:tcBorders>
          </w:tcPr>
          <w:p w14:paraId="009E6629" w14:textId="77777777" w:rsidR="00E33EC6" w:rsidRDefault="00000000">
            <w:pPr>
              <w:spacing w:after="116" w:line="276" w:lineRule="exact"/>
              <w:ind w:left="288" w:right="72" w:hanging="72"/>
              <w:textAlignment w:val="baseline"/>
              <w:rPr>
                <w:rFonts w:ascii="Arial" w:eastAsia="Arial" w:hAnsi="Arial"/>
                <w:color w:val="000000"/>
                <w:sz w:val="24"/>
              </w:rPr>
            </w:pPr>
            <w:r>
              <w:rPr>
                <w:rFonts w:ascii="Arial" w:eastAsia="Arial" w:hAnsi="Arial"/>
                <w:color w:val="000000"/>
                <w:sz w:val="24"/>
              </w:rPr>
              <w:t>the sum specified on the Platform payable by the Supplier to CCS in accordance with DPS Schedule 5 (Management Levy and Information);</w:t>
            </w:r>
          </w:p>
        </w:tc>
      </w:tr>
      <w:tr w:rsidR="00E33EC6" w14:paraId="599D8F14" w14:textId="77777777">
        <w:tblPrEx>
          <w:tblCellMar>
            <w:top w:w="0" w:type="dxa"/>
            <w:bottom w:w="0" w:type="dxa"/>
          </w:tblCellMar>
        </w:tblPrEx>
        <w:trPr>
          <w:trHeight w:hRule="exact" w:val="705"/>
        </w:trPr>
        <w:tc>
          <w:tcPr>
            <w:tcW w:w="2184" w:type="dxa"/>
            <w:tcBorders>
              <w:top w:val="single" w:sz="5" w:space="0" w:color="000000"/>
              <w:left w:val="single" w:sz="5" w:space="0" w:color="000000"/>
              <w:bottom w:val="single" w:sz="5" w:space="0" w:color="000000"/>
              <w:right w:val="single" w:sz="5" w:space="0" w:color="000000"/>
            </w:tcBorders>
          </w:tcPr>
          <w:p w14:paraId="458A125B" w14:textId="77777777" w:rsidR="00E33EC6" w:rsidRDefault="00000000">
            <w:pPr>
              <w:spacing w:after="92" w:line="297" w:lineRule="exact"/>
              <w:textAlignment w:val="baseline"/>
              <w:rPr>
                <w:rFonts w:ascii="Arial" w:eastAsia="Arial" w:hAnsi="Arial"/>
                <w:b/>
                <w:color w:val="000000"/>
                <w:sz w:val="24"/>
              </w:rPr>
            </w:pPr>
            <w:r>
              <w:rPr>
                <w:rFonts w:ascii="Arial" w:eastAsia="Arial" w:hAnsi="Arial"/>
                <w:b/>
                <w:color w:val="000000"/>
                <w:sz w:val="24"/>
              </w:rPr>
              <w:t>"Marketing Contact"</w:t>
            </w:r>
          </w:p>
        </w:tc>
        <w:tc>
          <w:tcPr>
            <w:tcW w:w="7579" w:type="dxa"/>
            <w:tcBorders>
              <w:top w:val="single" w:sz="5" w:space="0" w:color="000000"/>
              <w:left w:val="single" w:sz="5" w:space="0" w:color="000000"/>
              <w:bottom w:val="single" w:sz="5" w:space="0" w:color="000000"/>
              <w:right w:val="single" w:sz="5" w:space="0" w:color="000000"/>
            </w:tcBorders>
          </w:tcPr>
          <w:p w14:paraId="5CEF0B9E" w14:textId="77777777" w:rsidR="00E33EC6" w:rsidRDefault="00000000">
            <w:pPr>
              <w:spacing w:after="395" w:line="297" w:lineRule="exact"/>
              <w:ind w:left="177"/>
              <w:textAlignment w:val="baseline"/>
              <w:rPr>
                <w:rFonts w:ascii="Arial" w:eastAsia="Arial" w:hAnsi="Arial"/>
                <w:color w:val="000000"/>
                <w:sz w:val="24"/>
              </w:rPr>
            </w:pPr>
            <w:r>
              <w:rPr>
                <w:rFonts w:ascii="Arial" w:eastAsia="Arial" w:hAnsi="Arial"/>
                <w:color w:val="000000"/>
                <w:sz w:val="24"/>
              </w:rPr>
              <w:t>shall be the person identified in the DPS Appointment Form;</w:t>
            </w:r>
          </w:p>
        </w:tc>
      </w:tr>
      <w:tr w:rsidR="00E33EC6" w14:paraId="2C947AB8"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0C86D493" w14:textId="77777777" w:rsidR="00E33EC6" w:rsidRDefault="00000000">
            <w:pPr>
              <w:spacing w:after="391" w:line="274" w:lineRule="exact"/>
              <w:ind w:left="19"/>
              <w:textAlignment w:val="baseline"/>
              <w:rPr>
                <w:rFonts w:ascii="Arial" w:eastAsia="Arial" w:hAnsi="Arial"/>
                <w:b/>
                <w:color w:val="000000"/>
                <w:sz w:val="24"/>
              </w:rPr>
            </w:pPr>
            <w:r>
              <w:rPr>
                <w:rFonts w:ascii="Arial" w:eastAsia="Arial" w:hAnsi="Arial"/>
                <w:b/>
                <w:color w:val="000000"/>
                <w:sz w:val="24"/>
              </w:rPr>
              <w:t>“MI Default”</w:t>
            </w:r>
          </w:p>
        </w:tc>
        <w:tc>
          <w:tcPr>
            <w:tcW w:w="7579" w:type="dxa"/>
            <w:tcBorders>
              <w:top w:val="single" w:sz="5" w:space="0" w:color="000000"/>
              <w:left w:val="single" w:sz="5" w:space="0" w:color="000000"/>
              <w:bottom w:val="single" w:sz="5" w:space="0" w:color="000000"/>
              <w:right w:val="single" w:sz="5" w:space="0" w:color="000000"/>
            </w:tcBorders>
          </w:tcPr>
          <w:p w14:paraId="2B95CADE" w14:textId="77777777" w:rsidR="00E33EC6" w:rsidRDefault="00000000">
            <w:pPr>
              <w:spacing w:after="97" w:line="297" w:lineRule="exact"/>
              <w:ind w:left="288" w:right="432" w:hanging="72"/>
              <w:textAlignment w:val="baseline"/>
              <w:rPr>
                <w:rFonts w:ascii="Arial" w:eastAsia="Arial" w:hAnsi="Arial"/>
                <w:color w:val="000000"/>
                <w:sz w:val="24"/>
              </w:rPr>
            </w:pPr>
            <w:r>
              <w:rPr>
                <w:rFonts w:ascii="Arial" w:eastAsia="Arial" w:hAnsi="Arial"/>
                <w:color w:val="000000"/>
                <w:sz w:val="24"/>
              </w:rPr>
              <w:t>means when two (2) MI Reports are not provided in any rolling six (6) month period;</w:t>
            </w:r>
          </w:p>
        </w:tc>
      </w:tr>
      <w:tr w:rsidR="00E33EC6" w14:paraId="0672184E" w14:textId="77777777">
        <w:tblPrEx>
          <w:tblCellMar>
            <w:top w:w="0" w:type="dxa"/>
            <w:bottom w:w="0" w:type="dxa"/>
          </w:tblCellMar>
        </w:tblPrEx>
        <w:trPr>
          <w:trHeight w:hRule="exact" w:val="2169"/>
        </w:trPr>
        <w:tc>
          <w:tcPr>
            <w:tcW w:w="2184" w:type="dxa"/>
            <w:tcBorders>
              <w:top w:val="single" w:sz="5" w:space="0" w:color="000000"/>
              <w:left w:val="single" w:sz="5" w:space="0" w:color="000000"/>
              <w:bottom w:val="single" w:sz="5" w:space="0" w:color="000000"/>
              <w:right w:val="single" w:sz="5" w:space="0" w:color="000000"/>
            </w:tcBorders>
          </w:tcPr>
          <w:p w14:paraId="5734B70A" w14:textId="77777777" w:rsidR="00E33EC6" w:rsidRDefault="00000000">
            <w:pPr>
              <w:spacing w:after="1859" w:line="297" w:lineRule="exact"/>
              <w:ind w:left="19"/>
              <w:textAlignment w:val="baseline"/>
              <w:rPr>
                <w:rFonts w:ascii="Arial" w:eastAsia="Arial" w:hAnsi="Arial"/>
                <w:b/>
                <w:color w:val="000000"/>
                <w:sz w:val="24"/>
              </w:rPr>
            </w:pPr>
            <w:r>
              <w:rPr>
                <w:rFonts w:ascii="Arial" w:eastAsia="Arial" w:hAnsi="Arial"/>
                <w:b/>
                <w:color w:val="000000"/>
                <w:sz w:val="24"/>
              </w:rPr>
              <w:t>"MI Failure"</w:t>
            </w:r>
          </w:p>
        </w:tc>
        <w:tc>
          <w:tcPr>
            <w:tcW w:w="7579" w:type="dxa"/>
            <w:tcBorders>
              <w:top w:val="single" w:sz="5" w:space="0" w:color="000000"/>
              <w:left w:val="single" w:sz="5" w:space="0" w:color="000000"/>
              <w:bottom w:val="single" w:sz="5" w:space="0" w:color="000000"/>
              <w:right w:val="single" w:sz="5" w:space="0" w:color="000000"/>
            </w:tcBorders>
          </w:tcPr>
          <w:p w14:paraId="1C5EDE71" w14:textId="77777777" w:rsidR="00E33EC6" w:rsidRDefault="00000000">
            <w:pPr>
              <w:spacing w:line="297" w:lineRule="exact"/>
              <w:ind w:left="144"/>
              <w:textAlignment w:val="baseline"/>
              <w:rPr>
                <w:rFonts w:ascii="Arial" w:eastAsia="Arial" w:hAnsi="Arial"/>
                <w:color w:val="000000"/>
                <w:sz w:val="24"/>
              </w:rPr>
            </w:pPr>
            <w:r>
              <w:rPr>
                <w:rFonts w:ascii="Arial" w:eastAsia="Arial" w:hAnsi="Arial"/>
                <w:color w:val="000000"/>
                <w:sz w:val="24"/>
              </w:rPr>
              <w:t>means when an MI report:</w:t>
            </w:r>
          </w:p>
          <w:p w14:paraId="7E88466D" w14:textId="77777777" w:rsidR="00E33EC6" w:rsidRDefault="00000000">
            <w:pPr>
              <w:numPr>
                <w:ilvl w:val="0"/>
                <w:numId w:val="19"/>
              </w:numPr>
              <w:tabs>
                <w:tab w:val="clear" w:pos="576"/>
                <w:tab w:val="left" w:pos="864"/>
              </w:tabs>
              <w:spacing w:before="111" w:line="283" w:lineRule="exact"/>
              <w:ind w:left="864" w:right="108" w:hanging="576"/>
              <w:textAlignment w:val="baseline"/>
              <w:rPr>
                <w:rFonts w:ascii="Arial" w:eastAsia="Arial" w:hAnsi="Arial"/>
                <w:color w:val="000000"/>
                <w:sz w:val="24"/>
              </w:rPr>
            </w:pPr>
            <w:r>
              <w:rPr>
                <w:rFonts w:ascii="Arial" w:eastAsia="Arial" w:hAnsi="Arial"/>
                <w:color w:val="000000"/>
                <w:sz w:val="24"/>
              </w:rPr>
              <w:t>contains any material errors or material omissions or a missing mandatory field; or</w:t>
            </w:r>
          </w:p>
          <w:p w14:paraId="4D02B856" w14:textId="77777777" w:rsidR="00E33EC6" w:rsidRDefault="00000000">
            <w:pPr>
              <w:numPr>
                <w:ilvl w:val="0"/>
                <w:numId w:val="19"/>
              </w:numPr>
              <w:tabs>
                <w:tab w:val="clear" w:pos="576"/>
                <w:tab w:val="left" w:pos="864"/>
              </w:tabs>
              <w:spacing w:before="101" w:line="297" w:lineRule="exact"/>
              <w:ind w:left="864" w:hanging="576"/>
              <w:textAlignment w:val="baseline"/>
              <w:rPr>
                <w:rFonts w:ascii="Arial" w:eastAsia="Arial" w:hAnsi="Arial"/>
                <w:color w:val="000000"/>
                <w:sz w:val="24"/>
              </w:rPr>
            </w:pPr>
            <w:r>
              <w:rPr>
                <w:rFonts w:ascii="Arial" w:eastAsia="Arial" w:hAnsi="Arial"/>
                <w:color w:val="000000"/>
                <w:sz w:val="24"/>
              </w:rPr>
              <w:t>is submitted using an incorrect MI reporting Template; or</w:t>
            </w:r>
          </w:p>
          <w:p w14:paraId="7C669514" w14:textId="77777777" w:rsidR="00E33EC6" w:rsidRDefault="00000000">
            <w:pPr>
              <w:spacing w:before="107" w:after="88" w:line="297" w:lineRule="exact"/>
              <w:ind w:left="288" w:right="216"/>
              <w:textAlignment w:val="baseline"/>
              <w:rPr>
                <w:rFonts w:ascii="Arial" w:eastAsia="Arial" w:hAnsi="Arial"/>
                <w:color w:val="000000"/>
                <w:sz w:val="24"/>
              </w:rPr>
            </w:pPr>
            <w:r>
              <w:rPr>
                <w:rFonts w:ascii="Arial" w:eastAsia="Arial" w:hAnsi="Arial"/>
                <w:color w:val="000000"/>
                <w:sz w:val="24"/>
              </w:rPr>
              <w:t>is not submitted by the reporting date (including where a declaration of no business should have been filed);</w:t>
            </w:r>
          </w:p>
        </w:tc>
      </w:tr>
      <w:tr w:rsidR="00E33EC6" w14:paraId="77BC4B9F" w14:textId="77777777">
        <w:tblPrEx>
          <w:tblCellMar>
            <w:top w:w="0" w:type="dxa"/>
            <w:bottom w:w="0" w:type="dxa"/>
          </w:tblCellMar>
        </w:tblPrEx>
        <w:trPr>
          <w:trHeight w:hRule="exact" w:val="989"/>
        </w:trPr>
        <w:tc>
          <w:tcPr>
            <w:tcW w:w="2184" w:type="dxa"/>
            <w:tcBorders>
              <w:top w:val="single" w:sz="5" w:space="0" w:color="000000"/>
              <w:left w:val="single" w:sz="5" w:space="0" w:color="000000"/>
              <w:bottom w:val="single" w:sz="5" w:space="0" w:color="000000"/>
              <w:right w:val="single" w:sz="5" w:space="0" w:color="000000"/>
            </w:tcBorders>
          </w:tcPr>
          <w:p w14:paraId="621B1B83" w14:textId="77777777" w:rsidR="00E33EC6" w:rsidRDefault="00000000">
            <w:pPr>
              <w:spacing w:after="682" w:line="297" w:lineRule="exact"/>
              <w:ind w:left="19"/>
              <w:textAlignment w:val="baseline"/>
              <w:rPr>
                <w:rFonts w:ascii="Arial" w:eastAsia="Arial" w:hAnsi="Arial"/>
                <w:b/>
                <w:color w:val="000000"/>
                <w:sz w:val="24"/>
              </w:rPr>
            </w:pPr>
            <w:r>
              <w:rPr>
                <w:rFonts w:ascii="Arial" w:eastAsia="Arial" w:hAnsi="Arial"/>
                <w:b/>
                <w:color w:val="000000"/>
                <w:sz w:val="24"/>
              </w:rPr>
              <w:t>"MI Report"</w:t>
            </w:r>
          </w:p>
        </w:tc>
        <w:tc>
          <w:tcPr>
            <w:tcW w:w="7579" w:type="dxa"/>
            <w:tcBorders>
              <w:top w:val="single" w:sz="5" w:space="0" w:color="000000"/>
              <w:left w:val="single" w:sz="5" w:space="0" w:color="000000"/>
              <w:bottom w:val="single" w:sz="5" w:space="0" w:color="000000"/>
              <w:right w:val="single" w:sz="5" w:space="0" w:color="000000"/>
            </w:tcBorders>
          </w:tcPr>
          <w:p w14:paraId="44FB4CC0" w14:textId="77777777" w:rsidR="00E33EC6" w:rsidRDefault="00000000">
            <w:pPr>
              <w:spacing w:after="92"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means a report containing Management Information submitted to the Authority in accordance with DPS Schedule 5 (Management Levy and Information);</w:t>
            </w:r>
          </w:p>
        </w:tc>
      </w:tr>
    </w:tbl>
    <w:p w14:paraId="0DAE05DB" w14:textId="77777777" w:rsidR="00E33EC6" w:rsidRDefault="00E33EC6">
      <w:pPr>
        <w:spacing w:after="308" w:line="20" w:lineRule="exact"/>
      </w:pPr>
    </w:p>
    <w:p w14:paraId="68235608"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2EA868F1"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17 Model Version: v1.1</w:t>
      </w:r>
    </w:p>
    <w:p w14:paraId="0DCEBEF2" w14:textId="77777777" w:rsidR="00E33EC6" w:rsidRDefault="00E33EC6">
      <w:pPr>
        <w:sectPr w:rsidR="00E33EC6">
          <w:pgSz w:w="11909" w:h="16838"/>
          <w:pgMar w:top="180" w:right="689" w:bottom="342" w:left="320" w:header="720" w:footer="720" w:gutter="0"/>
          <w:cols w:space="720"/>
        </w:sectPr>
      </w:pPr>
    </w:p>
    <w:p w14:paraId="4F7FF1C6"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7A6B2B0B"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41E8C2F6" w14:textId="77777777">
        <w:tblPrEx>
          <w:tblCellMar>
            <w:top w:w="0" w:type="dxa"/>
            <w:bottom w:w="0" w:type="dxa"/>
          </w:tblCellMar>
        </w:tblPrEx>
        <w:trPr>
          <w:trHeight w:hRule="exact" w:val="989"/>
        </w:trPr>
        <w:tc>
          <w:tcPr>
            <w:tcW w:w="2184" w:type="dxa"/>
            <w:tcBorders>
              <w:top w:val="single" w:sz="5" w:space="0" w:color="000000"/>
              <w:left w:val="single" w:sz="5" w:space="0" w:color="000000"/>
              <w:bottom w:val="single" w:sz="5" w:space="0" w:color="000000"/>
              <w:right w:val="single" w:sz="5" w:space="0" w:color="000000"/>
            </w:tcBorders>
          </w:tcPr>
          <w:p w14:paraId="7C5F3755" w14:textId="77777777" w:rsidR="00E33EC6" w:rsidRDefault="00000000">
            <w:pPr>
              <w:spacing w:after="384" w:line="299" w:lineRule="exact"/>
              <w:textAlignment w:val="baseline"/>
              <w:rPr>
                <w:rFonts w:ascii="Arial" w:eastAsia="Arial" w:hAnsi="Arial"/>
                <w:b/>
                <w:color w:val="000000"/>
                <w:sz w:val="24"/>
              </w:rPr>
            </w:pPr>
            <w:r>
              <w:rPr>
                <w:rFonts w:ascii="Arial" w:eastAsia="Arial" w:hAnsi="Arial"/>
                <w:b/>
                <w:color w:val="000000"/>
                <w:sz w:val="24"/>
              </w:rPr>
              <w:t>"MI Reporting Template"</w:t>
            </w:r>
          </w:p>
        </w:tc>
        <w:tc>
          <w:tcPr>
            <w:tcW w:w="7579" w:type="dxa"/>
            <w:tcBorders>
              <w:top w:val="single" w:sz="5" w:space="0" w:color="000000"/>
              <w:left w:val="single" w:sz="5" w:space="0" w:color="000000"/>
              <w:bottom w:val="single" w:sz="5" w:space="0" w:color="000000"/>
              <w:right w:val="single" w:sz="5" w:space="0" w:color="000000"/>
            </w:tcBorders>
          </w:tcPr>
          <w:p w14:paraId="6BDABF46" w14:textId="77777777" w:rsidR="00E33EC6" w:rsidRDefault="00000000">
            <w:pPr>
              <w:spacing w:after="130" w:line="278" w:lineRule="exact"/>
              <w:ind w:left="864" w:right="72" w:hanging="576"/>
              <w:textAlignment w:val="baseline"/>
              <w:rPr>
                <w:rFonts w:ascii="Arial" w:eastAsia="Arial" w:hAnsi="Arial"/>
                <w:color w:val="000000"/>
                <w:sz w:val="24"/>
              </w:rPr>
            </w:pPr>
            <w:r>
              <w:rPr>
                <w:rFonts w:ascii="Arial" w:eastAsia="Arial" w:hAnsi="Arial"/>
                <w:color w:val="000000"/>
                <w:sz w:val="24"/>
              </w:rPr>
              <w:t>a) means the form of report set out in the Annex to DPS Schedule 5 (Management Levy and Information) setting out the information the Supplier is required to supply to the Authority;</w:t>
            </w:r>
          </w:p>
        </w:tc>
      </w:tr>
      <w:tr w:rsidR="00E33EC6" w14:paraId="20F8885D" w14:textId="77777777">
        <w:tblPrEx>
          <w:tblCellMar>
            <w:top w:w="0" w:type="dxa"/>
            <w:bottom w:w="0" w:type="dxa"/>
          </w:tblCellMar>
        </w:tblPrEx>
        <w:trPr>
          <w:trHeight w:hRule="exact" w:val="427"/>
        </w:trPr>
        <w:tc>
          <w:tcPr>
            <w:tcW w:w="2184" w:type="dxa"/>
            <w:tcBorders>
              <w:top w:val="single" w:sz="5" w:space="0" w:color="000000"/>
              <w:left w:val="single" w:sz="5" w:space="0" w:color="000000"/>
              <w:bottom w:val="single" w:sz="5" w:space="0" w:color="000000"/>
              <w:right w:val="single" w:sz="5" w:space="0" w:color="000000"/>
            </w:tcBorders>
            <w:vAlign w:val="center"/>
          </w:tcPr>
          <w:p w14:paraId="198C2BD0" w14:textId="77777777" w:rsidR="00E33EC6" w:rsidRDefault="00000000">
            <w:pPr>
              <w:spacing w:after="116" w:line="299" w:lineRule="exact"/>
              <w:ind w:left="14"/>
              <w:textAlignment w:val="baseline"/>
              <w:rPr>
                <w:rFonts w:ascii="Arial" w:eastAsia="Arial" w:hAnsi="Arial"/>
                <w:b/>
                <w:color w:val="000000"/>
                <w:sz w:val="24"/>
              </w:rPr>
            </w:pPr>
            <w:r>
              <w:rPr>
                <w:rFonts w:ascii="Arial" w:eastAsia="Arial" w:hAnsi="Arial"/>
                <w:b/>
                <w:color w:val="000000"/>
                <w:sz w:val="24"/>
              </w:rPr>
              <w:t>"Milestone"</w:t>
            </w:r>
          </w:p>
        </w:tc>
        <w:tc>
          <w:tcPr>
            <w:tcW w:w="7579" w:type="dxa"/>
            <w:tcBorders>
              <w:top w:val="single" w:sz="5" w:space="0" w:color="000000"/>
              <w:left w:val="single" w:sz="5" w:space="0" w:color="000000"/>
              <w:bottom w:val="single" w:sz="5" w:space="0" w:color="000000"/>
              <w:right w:val="single" w:sz="5" w:space="0" w:color="000000"/>
            </w:tcBorders>
          </w:tcPr>
          <w:p w14:paraId="3179993D" w14:textId="77777777" w:rsidR="00E33EC6" w:rsidRDefault="00000000">
            <w:pPr>
              <w:spacing w:after="116" w:line="272" w:lineRule="exact"/>
              <w:ind w:right="1948"/>
              <w:jc w:val="right"/>
              <w:textAlignment w:val="baseline"/>
              <w:rPr>
                <w:rFonts w:ascii="Arial" w:eastAsia="Arial" w:hAnsi="Arial"/>
                <w:color w:val="000000"/>
                <w:sz w:val="24"/>
              </w:rPr>
            </w:pPr>
            <w:r>
              <w:rPr>
                <w:rFonts w:ascii="Arial" w:eastAsia="Arial" w:hAnsi="Arial"/>
                <w:color w:val="000000"/>
                <w:sz w:val="24"/>
              </w:rPr>
              <w:t>an event or task described in the Mobilisation Plan;</w:t>
            </w:r>
          </w:p>
        </w:tc>
      </w:tr>
      <w:tr w:rsidR="00E33EC6" w14:paraId="4134BB2C" w14:textId="77777777">
        <w:tblPrEx>
          <w:tblCellMar>
            <w:top w:w="0" w:type="dxa"/>
            <w:bottom w:w="0" w:type="dxa"/>
          </w:tblCellMar>
        </w:tblPrEx>
        <w:trPr>
          <w:trHeight w:hRule="exact" w:val="715"/>
        </w:trPr>
        <w:tc>
          <w:tcPr>
            <w:tcW w:w="2184" w:type="dxa"/>
            <w:tcBorders>
              <w:top w:val="single" w:sz="5" w:space="0" w:color="000000"/>
              <w:left w:val="single" w:sz="5" w:space="0" w:color="000000"/>
              <w:bottom w:val="single" w:sz="5" w:space="0" w:color="000000"/>
              <w:right w:val="single" w:sz="5" w:space="0" w:color="000000"/>
            </w:tcBorders>
          </w:tcPr>
          <w:p w14:paraId="79940B08" w14:textId="77777777" w:rsidR="00E33EC6" w:rsidRDefault="00000000">
            <w:pPr>
              <w:spacing w:after="408" w:line="299" w:lineRule="exact"/>
              <w:ind w:left="14"/>
              <w:textAlignment w:val="baseline"/>
              <w:rPr>
                <w:rFonts w:ascii="Arial" w:eastAsia="Arial" w:hAnsi="Arial"/>
                <w:b/>
                <w:color w:val="000000"/>
                <w:sz w:val="24"/>
              </w:rPr>
            </w:pPr>
            <w:r>
              <w:rPr>
                <w:rFonts w:ascii="Arial" w:eastAsia="Arial" w:hAnsi="Arial"/>
                <w:b/>
                <w:color w:val="000000"/>
                <w:sz w:val="24"/>
              </w:rPr>
              <w:t>"Milestone Date"</w:t>
            </w:r>
          </w:p>
        </w:tc>
        <w:tc>
          <w:tcPr>
            <w:tcW w:w="7579" w:type="dxa"/>
            <w:tcBorders>
              <w:top w:val="single" w:sz="5" w:space="0" w:color="000000"/>
              <w:left w:val="single" w:sz="5" w:space="0" w:color="000000"/>
              <w:bottom w:val="single" w:sz="5" w:space="0" w:color="000000"/>
              <w:right w:val="single" w:sz="5" w:space="0" w:color="000000"/>
            </w:tcBorders>
          </w:tcPr>
          <w:p w14:paraId="3F783B66" w14:textId="77777777" w:rsidR="00E33EC6" w:rsidRDefault="00000000">
            <w:pPr>
              <w:tabs>
                <w:tab w:val="left" w:pos="2160"/>
                <w:tab w:val="left" w:pos="4608"/>
                <w:tab w:val="left" w:pos="5616"/>
                <w:tab w:val="left" w:pos="6840"/>
                <w:tab w:val="right" w:pos="7560"/>
              </w:tabs>
              <w:spacing w:line="272" w:lineRule="exact"/>
              <w:ind w:right="58"/>
              <w:jc w:val="right"/>
              <w:textAlignment w:val="baseline"/>
              <w:rPr>
                <w:rFonts w:ascii="Arial" w:eastAsia="Arial" w:hAnsi="Arial"/>
                <w:color w:val="000000"/>
                <w:sz w:val="24"/>
              </w:rPr>
            </w:pPr>
            <w:r>
              <w:rPr>
                <w:rFonts w:ascii="Arial" w:eastAsia="Arial" w:hAnsi="Arial"/>
                <w:color w:val="000000"/>
                <w:sz w:val="24"/>
              </w:rPr>
              <w:t>the target date</w:t>
            </w:r>
            <w:r>
              <w:rPr>
                <w:rFonts w:ascii="Arial" w:eastAsia="Arial" w:hAnsi="Arial"/>
                <w:color w:val="000000"/>
                <w:sz w:val="24"/>
              </w:rPr>
              <w:tab/>
              <w:t>set out against the</w:t>
            </w:r>
            <w:r>
              <w:rPr>
                <w:rFonts w:ascii="Arial" w:eastAsia="Arial" w:hAnsi="Arial"/>
                <w:color w:val="000000"/>
                <w:sz w:val="24"/>
              </w:rPr>
              <w:tab/>
              <w:t>relevant</w:t>
            </w:r>
            <w:r>
              <w:rPr>
                <w:rFonts w:ascii="Arial" w:eastAsia="Arial" w:hAnsi="Arial"/>
                <w:color w:val="000000"/>
                <w:sz w:val="24"/>
              </w:rPr>
              <w:tab/>
              <w:t>Milestone</w:t>
            </w:r>
            <w:r>
              <w:rPr>
                <w:rFonts w:ascii="Arial" w:eastAsia="Arial" w:hAnsi="Arial"/>
                <w:color w:val="000000"/>
                <w:sz w:val="24"/>
              </w:rPr>
              <w:tab/>
              <w:t>in</w:t>
            </w:r>
            <w:r>
              <w:rPr>
                <w:rFonts w:ascii="Arial" w:eastAsia="Arial" w:hAnsi="Arial"/>
                <w:color w:val="000000"/>
                <w:sz w:val="24"/>
              </w:rPr>
              <w:tab/>
              <w:t>the</w:t>
            </w:r>
          </w:p>
          <w:p w14:paraId="028B9DE3" w14:textId="77777777" w:rsidR="00E33EC6" w:rsidRDefault="00000000">
            <w:pPr>
              <w:spacing w:before="25" w:after="111" w:line="272" w:lineRule="exact"/>
              <w:ind w:right="868"/>
              <w:jc w:val="right"/>
              <w:textAlignment w:val="baseline"/>
              <w:rPr>
                <w:rFonts w:ascii="Arial" w:eastAsia="Arial" w:hAnsi="Arial"/>
                <w:color w:val="000000"/>
                <w:sz w:val="24"/>
              </w:rPr>
            </w:pPr>
            <w:r>
              <w:rPr>
                <w:rFonts w:ascii="Arial" w:eastAsia="Arial" w:hAnsi="Arial"/>
                <w:color w:val="000000"/>
                <w:sz w:val="24"/>
              </w:rPr>
              <w:t>Mobilisation Plan by which the Milestone must be Achieved;</w:t>
            </w:r>
          </w:p>
        </w:tc>
      </w:tr>
    </w:tbl>
    <w:p w14:paraId="1EFD592F" w14:textId="77777777" w:rsidR="00E33EC6" w:rsidRDefault="00E33EC6">
      <w:pPr>
        <w:spacing w:after="259" w:line="20" w:lineRule="exact"/>
      </w:pP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04B6FFA0" w14:textId="77777777">
        <w:tblPrEx>
          <w:tblCellMar>
            <w:top w:w="0" w:type="dxa"/>
            <w:bottom w:w="0" w:type="dxa"/>
          </w:tblCellMar>
        </w:tblPrEx>
        <w:trPr>
          <w:trHeight w:hRule="exact" w:val="437"/>
        </w:trPr>
        <w:tc>
          <w:tcPr>
            <w:tcW w:w="2184" w:type="dxa"/>
            <w:tcBorders>
              <w:top w:val="single" w:sz="5" w:space="0" w:color="000000"/>
              <w:left w:val="single" w:sz="5" w:space="0" w:color="000000"/>
              <w:bottom w:val="single" w:sz="5" w:space="0" w:color="000000"/>
              <w:right w:val="single" w:sz="5" w:space="0" w:color="000000"/>
            </w:tcBorders>
            <w:vAlign w:val="center"/>
          </w:tcPr>
          <w:p w14:paraId="78533484" w14:textId="77777777" w:rsidR="00E33EC6" w:rsidRDefault="00000000">
            <w:pPr>
              <w:spacing w:after="130" w:line="299" w:lineRule="exact"/>
              <w:ind w:left="19"/>
              <w:textAlignment w:val="baseline"/>
              <w:rPr>
                <w:rFonts w:ascii="Arial" w:eastAsia="Arial" w:hAnsi="Arial"/>
                <w:b/>
                <w:color w:val="000000"/>
                <w:sz w:val="24"/>
              </w:rPr>
            </w:pPr>
            <w:r>
              <w:rPr>
                <w:rFonts w:ascii="Arial" w:eastAsia="Arial" w:hAnsi="Arial"/>
                <w:b/>
                <w:color w:val="000000"/>
                <w:sz w:val="24"/>
              </w:rPr>
              <w:t>"Month"</w:t>
            </w:r>
          </w:p>
        </w:tc>
        <w:tc>
          <w:tcPr>
            <w:tcW w:w="7579" w:type="dxa"/>
            <w:tcBorders>
              <w:top w:val="single" w:sz="5" w:space="0" w:color="000000"/>
              <w:left w:val="single" w:sz="5" w:space="0" w:color="000000"/>
              <w:bottom w:val="single" w:sz="5" w:space="0" w:color="000000"/>
              <w:right w:val="single" w:sz="5" w:space="0" w:color="000000"/>
            </w:tcBorders>
            <w:vAlign w:val="center"/>
          </w:tcPr>
          <w:p w14:paraId="2B12A0FE" w14:textId="77777777" w:rsidR="00E33EC6" w:rsidRDefault="00000000">
            <w:pPr>
              <w:spacing w:after="130" w:line="299" w:lineRule="exact"/>
              <w:ind w:left="177"/>
              <w:textAlignment w:val="baseline"/>
              <w:rPr>
                <w:rFonts w:ascii="Arial" w:eastAsia="Arial" w:hAnsi="Arial"/>
                <w:color w:val="000000"/>
                <w:sz w:val="24"/>
              </w:rPr>
            </w:pPr>
            <w:r>
              <w:rPr>
                <w:rFonts w:ascii="Arial" w:eastAsia="Arial" w:hAnsi="Arial"/>
                <w:color w:val="000000"/>
                <w:sz w:val="24"/>
              </w:rPr>
              <w:t>a calendar month and "</w:t>
            </w:r>
            <w:r>
              <w:rPr>
                <w:rFonts w:ascii="Arial" w:eastAsia="Arial" w:hAnsi="Arial"/>
                <w:b/>
                <w:color w:val="000000"/>
                <w:sz w:val="24"/>
              </w:rPr>
              <w:t>Monthly</w:t>
            </w:r>
            <w:r>
              <w:rPr>
                <w:rFonts w:ascii="Arial" w:eastAsia="Arial" w:hAnsi="Arial"/>
                <w:color w:val="000000"/>
                <w:sz w:val="24"/>
              </w:rPr>
              <w:t>" shall be interpreted accordingly;</w:t>
            </w:r>
          </w:p>
        </w:tc>
      </w:tr>
      <w:tr w:rsidR="00E33EC6" w14:paraId="090253AA"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7B795E4F" w14:textId="77777777" w:rsidR="00E33EC6" w:rsidRDefault="00000000">
            <w:pPr>
              <w:spacing w:after="384" w:line="297" w:lineRule="exact"/>
              <w:textAlignment w:val="baseline"/>
              <w:rPr>
                <w:rFonts w:ascii="Arial" w:eastAsia="Arial" w:hAnsi="Arial"/>
                <w:b/>
                <w:color w:val="000000"/>
                <w:sz w:val="24"/>
              </w:rPr>
            </w:pPr>
            <w:r>
              <w:rPr>
                <w:rFonts w:ascii="Arial" w:eastAsia="Arial" w:hAnsi="Arial"/>
                <w:b/>
                <w:color w:val="000000"/>
                <w:sz w:val="24"/>
              </w:rPr>
              <w:t>"National Insurance"</w:t>
            </w:r>
          </w:p>
        </w:tc>
        <w:tc>
          <w:tcPr>
            <w:tcW w:w="7579" w:type="dxa"/>
            <w:tcBorders>
              <w:top w:val="single" w:sz="5" w:space="0" w:color="000000"/>
              <w:left w:val="single" w:sz="5" w:space="0" w:color="000000"/>
              <w:bottom w:val="single" w:sz="5" w:space="0" w:color="000000"/>
              <w:right w:val="single" w:sz="5" w:space="0" w:color="000000"/>
            </w:tcBorders>
          </w:tcPr>
          <w:p w14:paraId="7A23FDF3" w14:textId="77777777" w:rsidR="00E33EC6" w:rsidRDefault="00000000">
            <w:pPr>
              <w:tabs>
                <w:tab w:val="left" w:pos="1728"/>
                <w:tab w:val="left" w:pos="2808"/>
                <w:tab w:val="left" w:pos="3744"/>
                <w:tab w:val="left" w:pos="4824"/>
                <w:tab w:val="right" w:pos="7488"/>
              </w:tabs>
              <w:spacing w:line="272" w:lineRule="exact"/>
              <w:ind w:right="108"/>
              <w:jc w:val="right"/>
              <w:textAlignment w:val="baseline"/>
              <w:rPr>
                <w:rFonts w:ascii="Arial" w:eastAsia="Arial" w:hAnsi="Arial"/>
                <w:color w:val="000000"/>
                <w:sz w:val="24"/>
              </w:rPr>
            </w:pPr>
            <w:r>
              <w:rPr>
                <w:rFonts w:ascii="Arial" w:eastAsia="Arial" w:hAnsi="Arial"/>
                <w:color w:val="000000"/>
                <w:sz w:val="24"/>
              </w:rPr>
              <w:t>contributions</w:t>
            </w:r>
            <w:r>
              <w:rPr>
                <w:rFonts w:ascii="Arial" w:eastAsia="Arial" w:hAnsi="Arial"/>
                <w:color w:val="000000"/>
                <w:sz w:val="24"/>
              </w:rPr>
              <w:tab/>
              <w:t>required</w:t>
            </w:r>
            <w:r>
              <w:rPr>
                <w:rFonts w:ascii="Arial" w:eastAsia="Arial" w:hAnsi="Arial"/>
                <w:color w:val="000000"/>
                <w:sz w:val="24"/>
              </w:rPr>
              <w:tab/>
              <w:t>by the</w:t>
            </w:r>
            <w:r>
              <w:rPr>
                <w:rFonts w:ascii="Arial" w:eastAsia="Arial" w:hAnsi="Arial"/>
                <w:color w:val="000000"/>
                <w:sz w:val="24"/>
              </w:rPr>
              <w:tab/>
              <w:t>National</w:t>
            </w:r>
            <w:r>
              <w:rPr>
                <w:rFonts w:ascii="Arial" w:eastAsia="Arial" w:hAnsi="Arial"/>
                <w:color w:val="000000"/>
                <w:sz w:val="24"/>
              </w:rPr>
              <w:tab/>
              <w:t>Insurance</w:t>
            </w:r>
            <w:r>
              <w:rPr>
                <w:rFonts w:ascii="Arial" w:eastAsia="Arial" w:hAnsi="Arial"/>
                <w:color w:val="000000"/>
                <w:sz w:val="24"/>
              </w:rPr>
              <w:tab/>
              <w:t>Contributions</w:t>
            </w:r>
          </w:p>
          <w:p w14:paraId="51D239DA" w14:textId="77777777" w:rsidR="00E33EC6" w:rsidRDefault="00000000">
            <w:pPr>
              <w:spacing w:after="86" w:line="297" w:lineRule="exact"/>
              <w:ind w:left="288" w:right="108"/>
              <w:jc w:val="both"/>
              <w:textAlignment w:val="baseline"/>
              <w:rPr>
                <w:rFonts w:ascii="Arial" w:eastAsia="Arial" w:hAnsi="Arial"/>
                <w:color w:val="000000"/>
                <w:sz w:val="24"/>
              </w:rPr>
            </w:pPr>
            <w:r>
              <w:rPr>
                <w:rFonts w:ascii="Arial" w:eastAsia="Arial" w:hAnsi="Arial"/>
                <w:color w:val="000000"/>
                <w:sz w:val="24"/>
              </w:rPr>
              <w:t>Regulations 2012 (SI 2012/1868) made under section 132A of the Social Security Administration Act 1992;</w:t>
            </w:r>
          </w:p>
        </w:tc>
      </w:tr>
      <w:tr w:rsidR="00E33EC6" w14:paraId="4AC5AD57" w14:textId="77777777">
        <w:tblPrEx>
          <w:tblCellMar>
            <w:top w:w="0" w:type="dxa"/>
            <w:bottom w:w="0" w:type="dxa"/>
          </w:tblCellMar>
        </w:tblPrEx>
        <w:trPr>
          <w:trHeight w:hRule="exact" w:val="2602"/>
        </w:trPr>
        <w:tc>
          <w:tcPr>
            <w:tcW w:w="2184" w:type="dxa"/>
            <w:tcBorders>
              <w:top w:val="single" w:sz="5" w:space="0" w:color="000000"/>
              <w:left w:val="single" w:sz="5" w:space="0" w:color="000000"/>
              <w:bottom w:val="single" w:sz="5" w:space="0" w:color="000000"/>
              <w:right w:val="single" w:sz="5" w:space="0" w:color="000000"/>
            </w:tcBorders>
          </w:tcPr>
          <w:p w14:paraId="395050B6" w14:textId="77777777" w:rsidR="00E33EC6" w:rsidRDefault="00000000">
            <w:pPr>
              <w:spacing w:after="2289" w:line="299" w:lineRule="exact"/>
              <w:ind w:left="19"/>
              <w:textAlignment w:val="baseline"/>
              <w:rPr>
                <w:rFonts w:ascii="Arial" w:eastAsia="Arial" w:hAnsi="Arial"/>
                <w:b/>
                <w:color w:val="000000"/>
                <w:sz w:val="24"/>
              </w:rPr>
            </w:pPr>
            <w:r>
              <w:rPr>
                <w:rFonts w:ascii="Arial" w:eastAsia="Arial" w:hAnsi="Arial"/>
                <w:b/>
                <w:color w:val="000000"/>
                <w:sz w:val="24"/>
              </w:rPr>
              <w:t>"New IPR"</w:t>
            </w:r>
          </w:p>
        </w:tc>
        <w:tc>
          <w:tcPr>
            <w:tcW w:w="7579" w:type="dxa"/>
            <w:tcBorders>
              <w:top w:val="single" w:sz="5" w:space="0" w:color="000000"/>
              <w:left w:val="single" w:sz="5" w:space="0" w:color="000000"/>
              <w:bottom w:val="single" w:sz="5" w:space="0" w:color="000000"/>
              <w:right w:val="single" w:sz="5" w:space="0" w:color="000000"/>
            </w:tcBorders>
          </w:tcPr>
          <w:p w14:paraId="5935398C" w14:textId="77777777" w:rsidR="00E33EC6" w:rsidRDefault="00000000">
            <w:pPr>
              <w:numPr>
                <w:ilvl w:val="0"/>
                <w:numId w:val="20"/>
              </w:numPr>
              <w:tabs>
                <w:tab w:val="clear" w:pos="288"/>
                <w:tab w:val="left" w:pos="504"/>
              </w:tabs>
              <w:spacing w:line="275" w:lineRule="exact"/>
              <w:ind w:left="504" w:right="108" w:hanging="288"/>
              <w:jc w:val="both"/>
              <w:textAlignment w:val="baseline"/>
              <w:rPr>
                <w:rFonts w:ascii="Arial" w:eastAsia="Arial" w:hAnsi="Arial"/>
                <w:color w:val="000000"/>
                <w:sz w:val="24"/>
              </w:rPr>
            </w:pPr>
            <w:r>
              <w:rPr>
                <w:rFonts w:ascii="Arial" w:eastAsia="Arial" w:hAnsi="Arial"/>
                <w:color w:val="000000"/>
                <w:sz w:val="24"/>
              </w:rPr>
              <w:t>IPR in items created by the Supplier (or by a third party on behalf of the Supplier) specifically for the purposes of a Contract and updates and amendments of these items including (but not limited to) database schema; and/or</w:t>
            </w:r>
          </w:p>
          <w:p w14:paraId="69ED8B1F" w14:textId="77777777" w:rsidR="00E33EC6" w:rsidRDefault="00000000">
            <w:pPr>
              <w:numPr>
                <w:ilvl w:val="0"/>
                <w:numId w:val="20"/>
              </w:numPr>
              <w:tabs>
                <w:tab w:val="clear" w:pos="288"/>
                <w:tab w:val="left" w:pos="504"/>
              </w:tabs>
              <w:spacing w:before="139" w:line="298" w:lineRule="exact"/>
              <w:ind w:left="504" w:right="108" w:hanging="288"/>
              <w:jc w:val="both"/>
              <w:textAlignment w:val="baseline"/>
              <w:rPr>
                <w:rFonts w:ascii="Arial" w:eastAsia="Arial" w:hAnsi="Arial"/>
                <w:color w:val="000000"/>
                <w:sz w:val="24"/>
              </w:rPr>
            </w:pPr>
            <w:r>
              <w:rPr>
                <w:rFonts w:ascii="Arial" w:eastAsia="Arial" w:hAnsi="Arial"/>
                <w:color w:val="000000"/>
                <w:sz w:val="24"/>
              </w:rPr>
              <w:t>IPR in or arising as a result of the performance of the Supplier’s obligations under a Contract and all updates and amendments to</w:t>
            </w:r>
          </w:p>
          <w:p w14:paraId="58FF073E" w14:textId="77777777" w:rsidR="00E33EC6" w:rsidRDefault="00000000">
            <w:pPr>
              <w:tabs>
                <w:tab w:val="left" w:pos="1728"/>
              </w:tabs>
              <w:spacing w:before="25" w:after="432" w:line="272" w:lineRule="exact"/>
              <w:ind w:right="736"/>
              <w:jc w:val="right"/>
              <w:textAlignment w:val="baseline"/>
              <w:rPr>
                <w:rFonts w:ascii="Arial" w:eastAsia="Arial" w:hAnsi="Arial"/>
                <w:color w:val="000000"/>
                <w:sz w:val="24"/>
              </w:rPr>
            </w:pPr>
            <w:r>
              <w:rPr>
                <w:rFonts w:ascii="Arial" w:eastAsia="Arial" w:hAnsi="Arial"/>
                <w:color w:val="000000"/>
                <w:sz w:val="24"/>
              </w:rPr>
              <w:t>the same;</w:t>
            </w:r>
            <w:r>
              <w:rPr>
                <w:rFonts w:ascii="Arial" w:eastAsia="Arial" w:hAnsi="Arial"/>
                <w:color w:val="000000"/>
                <w:sz w:val="24"/>
              </w:rPr>
              <w:tab/>
              <w:t>but shall not include the Supplier’s Existing IPR;</w:t>
            </w:r>
          </w:p>
        </w:tc>
      </w:tr>
      <w:tr w:rsidR="00E33EC6" w14:paraId="5DA89DF6" w14:textId="77777777">
        <w:tblPrEx>
          <w:tblCellMar>
            <w:top w:w="0" w:type="dxa"/>
            <w:bottom w:w="0" w:type="dxa"/>
          </w:tblCellMar>
        </w:tblPrEx>
        <w:trPr>
          <w:trHeight w:hRule="exact" w:val="5611"/>
        </w:trPr>
        <w:tc>
          <w:tcPr>
            <w:tcW w:w="2184" w:type="dxa"/>
            <w:tcBorders>
              <w:top w:val="single" w:sz="5" w:space="0" w:color="000000"/>
              <w:left w:val="single" w:sz="5" w:space="0" w:color="000000"/>
              <w:bottom w:val="single" w:sz="5" w:space="0" w:color="000000"/>
              <w:right w:val="single" w:sz="5" w:space="0" w:color="000000"/>
            </w:tcBorders>
          </w:tcPr>
          <w:p w14:paraId="1C97B7F4" w14:textId="77777777" w:rsidR="00E33EC6" w:rsidRDefault="00000000">
            <w:pPr>
              <w:spacing w:line="299" w:lineRule="exact"/>
              <w:textAlignment w:val="baseline"/>
              <w:rPr>
                <w:rFonts w:ascii="Arial" w:eastAsia="Arial" w:hAnsi="Arial"/>
                <w:b/>
                <w:color w:val="000000"/>
                <w:sz w:val="24"/>
              </w:rPr>
            </w:pPr>
            <w:r>
              <w:rPr>
                <w:rFonts w:ascii="Arial" w:eastAsia="Arial" w:hAnsi="Arial"/>
                <w:b/>
                <w:color w:val="000000"/>
                <w:sz w:val="24"/>
              </w:rPr>
              <w:t xml:space="preserve">"Occasion of Tax Non </w:t>
            </w:r>
            <w:r>
              <w:rPr>
                <w:rFonts w:ascii="Arial" w:eastAsia="Arial" w:hAnsi="Arial"/>
                <w:b/>
                <w:color w:val="000000"/>
                <w:sz w:val="26"/>
              </w:rPr>
              <w:t>–</w:t>
            </w:r>
          </w:p>
          <w:p w14:paraId="0378BAD9" w14:textId="77777777" w:rsidR="00E33EC6" w:rsidRDefault="00000000">
            <w:pPr>
              <w:spacing w:after="4709" w:line="290" w:lineRule="exact"/>
              <w:textAlignment w:val="baseline"/>
              <w:rPr>
                <w:rFonts w:ascii="Arial" w:eastAsia="Arial" w:hAnsi="Arial"/>
                <w:b/>
                <w:color w:val="000000"/>
                <w:sz w:val="24"/>
              </w:rPr>
            </w:pPr>
            <w:r>
              <w:rPr>
                <w:rFonts w:ascii="Arial" w:eastAsia="Arial" w:hAnsi="Arial"/>
                <w:b/>
                <w:color w:val="000000"/>
                <w:sz w:val="24"/>
              </w:rPr>
              <w:t>Compliance"</w:t>
            </w:r>
          </w:p>
        </w:tc>
        <w:tc>
          <w:tcPr>
            <w:tcW w:w="7579" w:type="dxa"/>
            <w:tcBorders>
              <w:top w:val="single" w:sz="5" w:space="0" w:color="000000"/>
              <w:left w:val="single" w:sz="5" w:space="0" w:color="000000"/>
              <w:bottom w:val="single" w:sz="5" w:space="0" w:color="000000"/>
              <w:right w:val="single" w:sz="5" w:space="0" w:color="000000"/>
            </w:tcBorders>
          </w:tcPr>
          <w:p w14:paraId="49A4DAF1" w14:textId="77777777" w:rsidR="00E33EC6" w:rsidRDefault="00000000">
            <w:pPr>
              <w:spacing w:line="272" w:lineRule="exact"/>
              <w:ind w:left="144"/>
              <w:textAlignment w:val="baseline"/>
              <w:rPr>
                <w:rFonts w:ascii="Arial" w:eastAsia="Arial" w:hAnsi="Arial"/>
                <w:color w:val="000000"/>
                <w:sz w:val="24"/>
              </w:rPr>
            </w:pPr>
            <w:r>
              <w:rPr>
                <w:rFonts w:ascii="Arial" w:eastAsia="Arial" w:hAnsi="Arial"/>
                <w:color w:val="000000"/>
                <w:sz w:val="24"/>
              </w:rPr>
              <w:t>where:</w:t>
            </w:r>
          </w:p>
          <w:p w14:paraId="54702DA9" w14:textId="77777777" w:rsidR="00E33EC6" w:rsidRDefault="00000000">
            <w:pPr>
              <w:spacing w:before="118" w:line="276" w:lineRule="exact"/>
              <w:ind w:left="576" w:right="108" w:hanging="288"/>
              <w:textAlignment w:val="baseline"/>
              <w:rPr>
                <w:rFonts w:ascii="Arial" w:eastAsia="Arial" w:hAnsi="Arial"/>
                <w:color w:val="000000"/>
                <w:sz w:val="24"/>
              </w:rPr>
            </w:pPr>
            <w:r>
              <w:rPr>
                <w:rFonts w:ascii="Arial" w:eastAsia="Arial" w:hAnsi="Arial"/>
                <w:color w:val="000000"/>
                <w:sz w:val="24"/>
              </w:rPr>
              <w:t>a) any tax return of the Supplier submitted to a Relevant Tax Authority on or after 1 October 2012 which is found on or after 1 April 2013 to be incorrect as a result of:</w:t>
            </w:r>
          </w:p>
          <w:p w14:paraId="6E948BA0" w14:textId="77777777" w:rsidR="00E33EC6" w:rsidRDefault="00000000">
            <w:pPr>
              <w:spacing w:before="121" w:line="272" w:lineRule="exact"/>
              <w:ind w:right="108"/>
              <w:jc w:val="right"/>
              <w:textAlignment w:val="baseline"/>
              <w:rPr>
                <w:rFonts w:ascii="Arial" w:eastAsia="Arial" w:hAnsi="Arial"/>
                <w:color w:val="000000"/>
                <w:sz w:val="24"/>
              </w:rPr>
            </w:pPr>
            <w:r>
              <w:rPr>
                <w:rFonts w:ascii="Arial" w:eastAsia="Arial" w:hAnsi="Arial"/>
                <w:color w:val="000000"/>
                <w:sz w:val="24"/>
              </w:rPr>
              <w:t>i) a Relevant Tax Authority successfully challenging the Supplier</w:t>
            </w:r>
          </w:p>
          <w:p w14:paraId="53BD7428" w14:textId="77777777" w:rsidR="00E33EC6" w:rsidRDefault="00000000">
            <w:pPr>
              <w:spacing w:before="7" w:line="272" w:lineRule="exact"/>
              <w:ind w:right="108"/>
              <w:jc w:val="right"/>
              <w:textAlignment w:val="baseline"/>
              <w:rPr>
                <w:rFonts w:ascii="Arial" w:eastAsia="Arial" w:hAnsi="Arial"/>
                <w:color w:val="000000"/>
                <w:sz w:val="24"/>
              </w:rPr>
            </w:pPr>
            <w:r>
              <w:rPr>
                <w:rFonts w:ascii="Arial" w:eastAsia="Arial" w:hAnsi="Arial"/>
                <w:color w:val="000000"/>
                <w:sz w:val="24"/>
              </w:rPr>
              <w:t>under the General Anti-Abuse Rule or the Halifax Abuse</w:t>
            </w:r>
          </w:p>
          <w:p w14:paraId="261E0643" w14:textId="77777777" w:rsidR="00E33EC6" w:rsidRDefault="00000000">
            <w:pPr>
              <w:spacing w:before="1" w:line="272" w:lineRule="exact"/>
              <w:ind w:right="108"/>
              <w:jc w:val="right"/>
              <w:textAlignment w:val="baseline"/>
              <w:rPr>
                <w:rFonts w:ascii="Arial" w:eastAsia="Arial" w:hAnsi="Arial"/>
                <w:color w:val="000000"/>
                <w:sz w:val="24"/>
              </w:rPr>
            </w:pPr>
            <w:r>
              <w:rPr>
                <w:rFonts w:ascii="Arial" w:eastAsia="Arial" w:hAnsi="Arial"/>
                <w:color w:val="000000"/>
                <w:sz w:val="24"/>
              </w:rPr>
              <w:t>Principle or under any tax rules or legislation in any jurisdiction</w:t>
            </w:r>
          </w:p>
          <w:p w14:paraId="68E3091C" w14:textId="77777777" w:rsidR="00E33EC6" w:rsidRDefault="00000000">
            <w:pPr>
              <w:spacing w:before="2" w:line="272" w:lineRule="exact"/>
              <w:ind w:right="286"/>
              <w:jc w:val="right"/>
              <w:textAlignment w:val="baseline"/>
              <w:rPr>
                <w:rFonts w:ascii="Arial" w:eastAsia="Arial" w:hAnsi="Arial"/>
                <w:color w:val="000000"/>
                <w:sz w:val="24"/>
              </w:rPr>
            </w:pPr>
            <w:r>
              <w:rPr>
                <w:rFonts w:ascii="Arial" w:eastAsia="Arial" w:hAnsi="Arial"/>
                <w:color w:val="000000"/>
                <w:sz w:val="24"/>
              </w:rPr>
              <w:t xml:space="preserve">that have an effect equivalent or similar to the General Anti- </w:t>
            </w:r>
          </w:p>
          <w:p w14:paraId="68E17007" w14:textId="77777777" w:rsidR="00E33EC6" w:rsidRDefault="00000000">
            <w:pPr>
              <w:spacing w:line="300" w:lineRule="exact"/>
              <w:ind w:left="576" w:right="108" w:firstLine="360"/>
              <w:jc w:val="both"/>
              <w:textAlignment w:val="baseline"/>
              <w:rPr>
                <w:rFonts w:ascii="Arial" w:eastAsia="Arial" w:hAnsi="Arial"/>
                <w:color w:val="000000"/>
                <w:sz w:val="24"/>
              </w:rPr>
            </w:pPr>
            <w:r>
              <w:rPr>
                <w:rFonts w:ascii="Arial" w:eastAsia="Arial" w:hAnsi="Arial"/>
                <w:color w:val="000000"/>
                <w:sz w:val="24"/>
              </w:rPr>
              <w:t>Abuse Rule or the Halifax Abuse Principle; ii) the failure of an avoidance scheme which the Supplier was involved in, and which was, or should have been, notified to a Relevant Tax Authority under the DOTAS or any equivalent or similar regime in any jurisdiction; and/or</w:t>
            </w:r>
          </w:p>
          <w:p w14:paraId="2B93BC39" w14:textId="77777777" w:rsidR="00E33EC6" w:rsidRDefault="00000000">
            <w:pPr>
              <w:spacing w:before="104" w:after="48" w:line="297" w:lineRule="exact"/>
              <w:ind w:left="288" w:right="108"/>
              <w:jc w:val="both"/>
              <w:textAlignment w:val="baseline"/>
              <w:rPr>
                <w:rFonts w:ascii="Arial" w:eastAsia="Arial" w:hAnsi="Arial"/>
                <w:color w:val="000000"/>
                <w:sz w:val="24"/>
              </w:rPr>
            </w:pPr>
            <w:r>
              <w:rPr>
                <w:rFonts w:ascii="Arial" w:eastAsia="Arial" w:hAnsi="Arial"/>
                <w:color w:val="000000"/>
                <w:sz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bl>
    <w:p w14:paraId="28C0DC9B" w14:textId="77777777" w:rsidR="00E33EC6" w:rsidRDefault="00E33EC6">
      <w:pPr>
        <w:spacing w:after="1815" w:line="20" w:lineRule="exact"/>
      </w:pPr>
    </w:p>
    <w:p w14:paraId="09DBF1EA"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55DC5C0C"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18 Model Version: v1.1</w:t>
      </w:r>
    </w:p>
    <w:p w14:paraId="01C4217D" w14:textId="77777777" w:rsidR="00E33EC6" w:rsidRDefault="00E33EC6">
      <w:pPr>
        <w:sectPr w:rsidR="00E33EC6">
          <w:pgSz w:w="11909" w:h="16838"/>
          <w:pgMar w:top="180" w:right="689" w:bottom="342" w:left="320" w:header="720" w:footer="720" w:gutter="0"/>
          <w:cols w:space="720"/>
        </w:sectPr>
      </w:pPr>
    </w:p>
    <w:p w14:paraId="5C4565D1"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6D5FDF9D"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30" w:type="dxa"/>
        <w:tblLayout w:type="fixed"/>
        <w:tblCellMar>
          <w:left w:w="0" w:type="dxa"/>
          <w:right w:w="0" w:type="dxa"/>
        </w:tblCellMar>
        <w:tblLook w:val="04A0" w:firstRow="1" w:lastRow="0" w:firstColumn="1" w:lastColumn="0" w:noHBand="0" w:noVBand="1"/>
      </w:tblPr>
      <w:tblGrid>
        <w:gridCol w:w="2184"/>
        <w:gridCol w:w="7569"/>
      </w:tblGrid>
      <w:tr w:rsidR="00E33EC6" w14:paraId="348A22E3" w14:textId="77777777">
        <w:tblPrEx>
          <w:tblCellMar>
            <w:top w:w="0" w:type="dxa"/>
            <w:bottom w:w="0" w:type="dxa"/>
          </w:tblCellMar>
        </w:tblPrEx>
        <w:trPr>
          <w:trHeight w:hRule="exact" w:val="4473"/>
        </w:trPr>
        <w:tc>
          <w:tcPr>
            <w:tcW w:w="2184" w:type="dxa"/>
            <w:tcBorders>
              <w:top w:val="single" w:sz="5" w:space="0" w:color="000000"/>
              <w:left w:val="single" w:sz="5" w:space="0" w:color="000000"/>
              <w:bottom w:val="single" w:sz="5" w:space="0" w:color="000000"/>
              <w:right w:val="single" w:sz="5" w:space="0" w:color="000000"/>
            </w:tcBorders>
          </w:tcPr>
          <w:p w14:paraId="12126EF7" w14:textId="77777777" w:rsidR="00E33EC6" w:rsidRDefault="00000000">
            <w:pPr>
              <w:spacing w:after="3870" w:line="299" w:lineRule="exact"/>
              <w:textAlignment w:val="baseline"/>
              <w:rPr>
                <w:rFonts w:ascii="Arial" w:eastAsia="Arial" w:hAnsi="Arial"/>
                <w:b/>
                <w:color w:val="000000"/>
                <w:sz w:val="24"/>
              </w:rPr>
            </w:pPr>
            <w:r>
              <w:rPr>
                <w:rFonts w:ascii="Arial" w:eastAsia="Arial" w:hAnsi="Arial"/>
                <w:b/>
                <w:color w:val="000000"/>
                <w:sz w:val="24"/>
              </w:rPr>
              <w:t xml:space="preserve">"Open Book </w:t>
            </w:r>
            <w:r>
              <w:rPr>
                <w:rFonts w:ascii="Arial" w:eastAsia="Arial" w:hAnsi="Arial"/>
                <w:b/>
                <w:color w:val="000000"/>
                <w:sz w:val="24"/>
              </w:rPr>
              <w:br/>
              <w:t>Data"</w:t>
            </w:r>
          </w:p>
        </w:tc>
        <w:tc>
          <w:tcPr>
            <w:tcW w:w="7569" w:type="dxa"/>
            <w:tcBorders>
              <w:top w:val="single" w:sz="5" w:space="0" w:color="000000"/>
              <w:left w:val="single" w:sz="5" w:space="0" w:color="000000"/>
              <w:bottom w:val="single" w:sz="5" w:space="0" w:color="000000"/>
              <w:right w:val="single" w:sz="5" w:space="0" w:color="000000"/>
            </w:tcBorders>
          </w:tcPr>
          <w:p w14:paraId="6837C6FB" w14:textId="77777777" w:rsidR="00E33EC6" w:rsidRDefault="00000000">
            <w:pPr>
              <w:spacing w:line="276" w:lineRule="exact"/>
              <w:ind w:left="288" w:right="36" w:hanging="144"/>
              <w:jc w:val="both"/>
              <w:textAlignment w:val="baseline"/>
              <w:rPr>
                <w:rFonts w:ascii="Arial" w:eastAsia="Arial" w:hAnsi="Arial"/>
                <w:color w:val="000000"/>
                <w:spacing w:val="-2"/>
                <w:sz w:val="24"/>
              </w:rPr>
            </w:pPr>
            <w:r>
              <w:rPr>
                <w:rFonts w:ascii="Arial" w:eastAsia="Arial" w:hAnsi="Arial"/>
                <w:color w:val="000000"/>
                <w:spacing w:val="-2"/>
                <w:sz w:val="24"/>
              </w:rPr>
              <w:t>complete and accurate financial and non-financial information which is sufficient to enable the Buyer to verify the Charges already paid or payable and Charges forecast to be paid during the remainder of the Order Contract, including details and all assumptions relating to:</w:t>
            </w:r>
          </w:p>
          <w:p w14:paraId="3ED96F70" w14:textId="77777777" w:rsidR="00E33EC6" w:rsidRDefault="00000000">
            <w:pPr>
              <w:numPr>
                <w:ilvl w:val="0"/>
                <w:numId w:val="21"/>
              </w:numPr>
              <w:tabs>
                <w:tab w:val="clear" w:pos="288"/>
                <w:tab w:val="left" w:pos="432"/>
              </w:tabs>
              <w:spacing w:before="150" w:line="284" w:lineRule="exact"/>
              <w:ind w:left="576" w:right="36" w:hanging="432"/>
              <w:textAlignment w:val="baseline"/>
              <w:rPr>
                <w:rFonts w:ascii="Arial" w:eastAsia="Arial" w:hAnsi="Arial"/>
                <w:color w:val="000000"/>
                <w:sz w:val="24"/>
              </w:rPr>
            </w:pPr>
            <w:r>
              <w:rPr>
                <w:rFonts w:ascii="Arial" w:eastAsia="Arial" w:hAnsi="Arial"/>
                <w:color w:val="000000"/>
                <w:sz w:val="24"/>
              </w:rPr>
              <w:t>the Supplier’s Costs broken down against each Good and/or Service and/or Deliverable, including actual capital expenditure (including capital replacement costs) and the unit cost and total actual costs of all Deliverables;</w:t>
            </w:r>
          </w:p>
          <w:p w14:paraId="3694F6E0" w14:textId="77777777" w:rsidR="00E33EC6" w:rsidRDefault="00000000">
            <w:pPr>
              <w:numPr>
                <w:ilvl w:val="0"/>
                <w:numId w:val="21"/>
              </w:numPr>
              <w:tabs>
                <w:tab w:val="clear" w:pos="288"/>
                <w:tab w:val="left" w:pos="432"/>
              </w:tabs>
              <w:spacing w:before="116" w:line="278" w:lineRule="exact"/>
              <w:ind w:left="432" w:right="252" w:hanging="288"/>
              <w:textAlignment w:val="baseline"/>
              <w:rPr>
                <w:rFonts w:ascii="Arial" w:eastAsia="Arial" w:hAnsi="Arial"/>
                <w:color w:val="000000"/>
                <w:sz w:val="24"/>
              </w:rPr>
            </w:pPr>
            <w:r>
              <w:rPr>
                <w:rFonts w:ascii="Arial" w:eastAsia="Arial" w:hAnsi="Arial"/>
                <w:color w:val="000000"/>
                <w:sz w:val="24"/>
              </w:rPr>
              <w:t>operating expenditure relating to the provision of the Deliverables including an analysis showing:</w:t>
            </w:r>
          </w:p>
          <w:p w14:paraId="0BCFCB64" w14:textId="77777777" w:rsidR="00E33EC6" w:rsidRDefault="00000000">
            <w:pPr>
              <w:numPr>
                <w:ilvl w:val="0"/>
                <w:numId w:val="22"/>
              </w:numPr>
              <w:tabs>
                <w:tab w:val="clear" w:pos="360"/>
                <w:tab w:val="left" w:pos="936"/>
              </w:tabs>
              <w:spacing w:before="120" w:line="274" w:lineRule="exact"/>
              <w:ind w:left="936" w:right="36" w:hanging="360"/>
              <w:jc w:val="both"/>
              <w:textAlignment w:val="baseline"/>
              <w:rPr>
                <w:rFonts w:ascii="Arial" w:eastAsia="Arial" w:hAnsi="Arial"/>
                <w:color w:val="000000"/>
                <w:sz w:val="24"/>
              </w:rPr>
            </w:pPr>
            <w:r>
              <w:rPr>
                <w:rFonts w:ascii="Arial" w:eastAsia="Arial" w:hAnsi="Arial"/>
                <w:color w:val="000000"/>
                <w:sz w:val="24"/>
              </w:rPr>
              <w:t>the unit costs and quantity of Goods and any other consumables and bought-in Deliverables;</w:t>
            </w:r>
          </w:p>
          <w:p w14:paraId="3DBA70E7" w14:textId="77777777" w:rsidR="00E33EC6" w:rsidRDefault="00000000">
            <w:pPr>
              <w:numPr>
                <w:ilvl w:val="0"/>
                <w:numId w:val="22"/>
              </w:numPr>
              <w:tabs>
                <w:tab w:val="clear" w:pos="360"/>
                <w:tab w:val="left" w:pos="936"/>
              </w:tabs>
              <w:spacing w:before="100" w:after="20" w:line="298" w:lineRule="exact"/>
              <w:ind w:left="936" w:right="36" w:hanging="360"/>
              <w:jc w:val="both"/>
              <w:textAlignment w:val="baseline"/>
              <w:rPr>
                <w:rFonts w:ascii="Arial" w:eastAsia="Arial" w:hAnsi="Arial"/>
                <w:color w:val="000000"/>
                <w:sz w:val="24"/>
              </w:rPr>
            </w:pPr>
            <w:r>
              <w:rPr>
                <w:rFonts w:ascii="Arial" w:eastAsia="Arial" w:hAnsi="Arial"/>
                <w:color w:val="000000"/>
                <w:sz w:val="24"/>
              </w:rPr>
              <w:t>manpower resources broken down into the number and grade/role of all Supplier Staff (free of any contingency)</w:t>
            </w:r>
          </w:p>
        </w:tc>
      </w:tr>
    </w:tbl>
    <w:p w14:paraId="3269378E" w14:textId="77777777" w:rsidR="00E33EC6" w:rsidRDefault="00E33EC6">
      <w:pPr>
        <w:spacing w:after="250" w:line="20" w:lineRule="exact"/>
      </w:pP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5AF235BF" w14:textId="77777777">
        <w:tblPrEx>
          <w:tblCellMar>
            <w:top w:w="0" w:type="dxa"/>
            <w:bottom w:w="0" w:type="dxa"/>
          </w:tblCellMar>
        </w:tblPrEx>
        <w:trPr>
          <w:trHeight w:hRule="exact" w:val="6086"/>
        </w:trPr>
        <w:tc>
          <w:tcPr>
            <w:tcW w:w="2184" w:type="dxa"/>
            <w:tcBorders>
              <w:top w:val="single" w:sz="5" w:space="0" w:color="000000"/>
              <w:left w:val="single" w:sz="5" w:space="0" w:color="000000"/>
              <w:bottom w:val="single" w:sz="5" w:space="0" w:color="000000"/>
              <w:right w:val="single" w:sz="5" w:space="0" w:color="000000"/>
            </w:tcBorders>
          </w:tcPr>
          <w:p w14:paraId="09851B4E"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top w:val="single" w:sz="5" w:space="0" w:color="000000"/>
              <w:left w:val="single" w:sz="5" w:space="0" w:color="000000"/>
              <w:bottom w:val="single" w:sz="5" w:space="0" w:color="000000"/>
              <w:right w:val="single" w:sz="5" w:space="0" w:color="000000"/>
            </w:tcBorders>
          </w:tcPr>
          <w:p w14:paraId="52753535" w14:textId="77777777" w:rsidR="00E33EC6" w:rsidRDefault="00000000">
            <w:pPr>
              <w:spacing w:line="279" w:lineRule="exact"/>
              <w:ind w:left="936" w:right="432"/>
              <w:textAlignment w:val="baseline"/>
              <w:rPr>
                <w:rFonts w:ascii="Arial" w:eastAsia="Arial" w:hAnsi="Arial"/>
                <w:color w:val="000000"/>
                <w:sz w:val="24"/>
              </w:rPr>
            </w:pPr>
            <w:r>
              <w:rPr>
                <w:rFonts w:ascii="Arial" w:eastAsia="Arial" w:hAnsi="Arial"/>
                <w:color w:val="000000"/>
                <w:sz w:val="24"/>
              </w:rPr>
              <w:t>together with a list of agreed rates against each manpower grade;</w:t>
            </w:r>
          </w:p>
          <w:p w14:paraId="75872318" w14:textId="77777777" w:rsidR="00E33EC6" w:rsidRDefault="00000000">
            <w:pPr>
              <w:numPr>
                <w:ilvl w:val="0"/>
                <w:numId w:val="22"/>
              </w:numPr>
              <w:tabs>
                <w:tab w:val="clear" w:pos="360"/>
                <w:tab w:val="left" w:pos="792"/>
              </w:tabs>
              <w:spacing w:before="119" w:line="274" w:lineRule="exact"/>
              <w:ind w:left="792" w:right="108" w:hanging="360"/>
              <w:jc w:val="both"/>
              <w:textAlignment w:val="baseline"/>
              <w:rPr>
                <w:rFonts w:ascii="Arial" w:eastAsia="Arial" w:hAnsi="Arial"/>
                <w:color w:val="000000"/>
                <w:spacing w:val="-3"/>
                <w:sz w:val="24"/>
              </w:rPr>
            </w:pPr>
            <w:r>
              <w:rPr>
                <w:rFonts w:ascii="Arial" w:eastAsia="Arial" w:hAnsi="Arial"/>
                <w:color w:val="000000"/>
                <w:spacing w:val="-3"/>
                <w:sz w:val="24"/>
              </w:rPr>
              <w:t>a list of Costs underpinning those rates for each manpower grade, being the agreed rate less the Supplier Profit Margin; and</w:t>
            </w:r>
          </w:p>
          <w:p w14:paraId="5C5A3EB0" w14:textId="77777777" w:rsidR="00E33EC6" w:rsidRDefault="00000000">
            <w:pPr>
              <w:numPr>
                <w:ilvl w:val="0"/>
                <w:numId w:val="22"/>
              </w:numPr>
              <w:tabs>
                <w:tab w:val="clear" w:pos="360"/>
                <w:tab w:val="left" w:pos="792"/>
              </w:tabs>
              <w:spacing w:before="4" w:line="394" w:lineRule="exact"/>
              <w:ind w:left="792" w:right="108" w:hanging="360"/>
              <w:jc w:val="both"/>
              <w:textAlignment w:val="baseline"/>
              <w:rPr>
                <w:rFonts w:ascii="Arial" w:eastAsia="Arial" w:hAnsi="Arial"/>
                <w:color w:val="000000"/>
                <w:sz w:val="24"/>
              </w:rPr>
            </w:pPr>
            <w:r>
              <w:rPr>
                <w:rFonts w:ascii="Arial" w:eastAsia="Arial" w:hAnsi="Arial"/>
                <w:color w:val="000000"/>
                <w:sz w:val="24"/>
              </w:rPr>
              <w:t>Reimbursable Expenses, if allowed under the Order Form; c) Overheads;</w:t>
            </w:r>
          </w:p>
          <w:p w14:paraId="0D23C03B" w14:textId="77777777" w:rsidR="00E33EC6" w:rsidRDefault="00000000">
            <w:pPr>
              <w:numPr>
                <w:ilvl w:val="0"/>
                <w:numId w:val="23"/>
              </w:numPr>
              <w:tabs>
                <w:tab w:val="clear" w:pos="288"/>
                <w:tab w:val="left" w:pos="576"/>
              </w:tabs>
              <w:spacing w:before="124" w:line="274" w:lineRule="exact"/>
              <w:ind w:left="576" w:right="108" w:hanging="288"/>
              <w:jc w:val="both"/>
              <w:textAlignment w:val="baseline"/>
              <w:rPr>
                <w:rFonts w:ascii="Arial" w:eastAsia="Arial" w:hAnsi="Arial"/>
                <w:color w:val="000000"/>
                <w:sz w:val="24"/>
              </w:rPr>
            </w:pPr>
            <w:r>
              <w:rPr>
                <w:rFonts w:ascii="Arial" w:eastAsia="Arial" w:hAnsi="Arial"/>
                <w:color w:val="000000"/>
                <w:sz w:val="24"/>
              </w:rPr>
              <w:t>all interest, expenses and any other third party financing costs incurred in relation to the provision of the Deliverables;</w:t>
            </w:r>
          </w:p>
          <w:p w14:paraId="2F924631" w14:textId="77777777" w:rsidR="00E33EC6" w:rsidRDefault="00000000">
            <w:pPr>
              <w:numPr>
                <w:ilvl w:val="0"/>
                <w:numId w:val="23"/>
              </w:numPr>
              <w:tabs>
                <w:tab w:val="clear" w:pos="288"/>
                <w:tab w:val="left" w:pos="576"/>
              </w:tabs>
              <w:spacing w:before="124" w:line="274" w:lineRule="exact"/>
              <w:ind w:left="576" w:right="108" w:hanging="288"/>
              <w:jc w:val="both"/>
              <w:textAlignment w:val="baseline"/>
              <w:rPr>
                <w:rFonts w:ascii="Arial" w:eastAsia="Arial" w:hAnsi="Arial"/>
                <w:color w:val="000000"/>
                <w:sz w:val="24"/>
              </w:rPr>
            </w:pPr>
            <w:r>
              <w:rPr>
                <w:rFonts w:ascii="Arial" w:eastAsia="Arial" w:hAnsi="Arial"/>
                <w:color w:val="000000"/>
                <w:sz w:val="24"/>
              </w:rPr>
              <w:t>the Supplier Profit achieved over the DPS Contract Period and on an annual basis;</w:t>
            </w:r>
          </w:p>
          <w:p w14:paraId="199B8677" w14:textId="77777777" w:rsidR="00E33EC6" w:rsidRDefault="00000000">
            <w:pPr>
              <w:numPr>
                <w:ilvl w:val="0"/>
                <w:numId w:val="23"/>
              </w:numPr>
              <w:tabs>
                <w:tab w:val="clear" w:pos="288"/>
                <w:tab w:val="left" w:pos="576"/>
                <w:tab w:val="left" w:pos="2088"/>
                <w:tab w:val="left" w:pos="2664"/>
                <w:tab w:val="left" w:pos="3168"/>
                <w:tab w:val="left" w:pos="4248"/>
                <w:tab w:val="left" w:pos="4680"/>
                <w:tab w:val="left" w:pos="5328"/>
                <w:tab w:val="right" w:pos="7488"/>
              </w:tabs>
              <w:spacing w:before="122" w:line="276" w:lineRule="exact"/>
              <w:ind w:left="576" w:right="108" w:hanging="288"/>
              <w:jc w:val="both"/>
              <w:textAlignment w:val="baseline"/>
              <w:rPr>
                <w:rFonts w:ascii="Arial" w:eastAsia="Arial" w:hAnsi="Arial"/>
                <w:color w:val="000000"/>
                <w:sz w:val="24"/>
              </w:rPr>
            </w:pPr>
            <w:r>
              <w:rPr>
                <w:rFonts w:ascii="Arial" w:eastAsia="Arial" w:hAnsi="Arial"/>
                <w:color w:val="000000"/>
                <w:sz w:val="24"/>
              </w:rPr>
              <w:t>confirmation</w:t>
            </w:r>
            <w:r>
              <w:rPr>
                <w:rFonts w:ascii="Arial" w:eastAsia="Arial" w:hAnsi="Arial"/>
                <w:color w:val="000000"/>
                <w:sz w:val="24"/>
              </w:rPr>
              <w:tab/>
              <w:t>that</w:t>
            </w:r>
            <w:r>
              <w:rPr>
                <w:rFonts w:ascii="Arial" w:eastAsia="Arial" w:hAnsi="Arial"/>
                <w:color w:val="000000"/>
                <w:sz w:val="24"/>
              </w:rPr>
              <w:tab/>
              <w:t>all</w:t>
            </w:r>
            <w:r>
              <w:rPr>
                <w:rFonts w:ascii="Arial" w:eastAsia="Arial" w:hAnsi="Arial"/>
                <w:color w:val="000000"/>
                <w:sz w:val="24"/>
              </w:rPr>
              <w:tab/>
              <w:t>methods</w:t>
            </w:r>
            <w:r>
              <w:rPr>
                <w:rFonts w:ascii="Arial" w:eastAsia="Arial" w:hAnsi="Arial"/>
                <w:color w:val="000000"/>
                <w:sz w:val="24"/>
              </w:rPr>
              <w:tab/>
              <w:t>of</w:t>
            </w:r>
            <w:r>
              <w:rPr>
                <w:rFonts w:ascii="Arial" w:eastAsia="Arial" w:hAnsi="Arial"/>
                <w:color w:val="000000"/>
                <w:sz w:val="24"/>
              </w:rPr>
              <w:tab/>
              <w:t>Cost</w:t>
            </w:r>
            <w:r>
              <w:rPr>
                <w:rFonts w:ascii="Arial" w:eastAsia="Arial" w:hAnsi="Arial"/>
                <w:color w:val="000000"/>
                <w:sz w:val="24"/>
              </w:rPr>
              <w:tab/>
              <w:t>apportionment</w:t>
            </w:r>
            <w:r>
              <w:rPr>
                <w:rFonts w:ascii="Arial" w:eastAsia="Arial" w:hAnsi="Arial"/>
                <w:color w:val="000000"/>
                <w:sz w:val="24"/>
              </w:rPr>
              <w:tab/>
              <w:t xml:space="preserve">and </w:t>
            </w:r>
            <w:r>
              <w:rPr>
                <w:rFonts w:ascii="Arial" w:eastAsia="Arial" w:hAnsi="Arial"/>
                <w:color w:val="000000"/>
                <w:sz w:val="24"/>
              </w:rPr>
              <w:br/>
              <w:t>Overhead allocation are consistent with and not more onerous than such methods applied generally by the Supplier;</w:t>
            </w:r>
          </w:p>
          <w:p w14:paraId="7E8253B3" w14:textId="77777777" w:rsidR="00E33EC6" w:rsidRDefault="00000000">
            <w:pPr>
              <w:numPr>
                <w:ilvl w:val="0"/>
                <w:numId w:val="23"/>
              </w:numPr>
              <w:tabs>
                <w:tab w:val="clear" w:pos="288"/>
                <w:tab w:val="left" w:pos="576"/>
              </w:tabs>
              <w:spacing w:before="118" w:line="276" w:lineRule="exact"/>
              <w:ind w:left="576" w:right="108" w:hanging="288"/>
              <w:jc w:val="both"/>
              <w:textAlignment w:val="baseline"/>
              <w:rPr>
                <w:rFonts w:ascii="Arial" w:eastAsia="Arial" w:hAnsi="Arial"/>
                <w:color w:val="000000"/>
                <w:sz w:val="24"/>
              </w:rPr>
            </w:pPr>
            <w:r>
              <w:rPr>
                <w:rFonts w:ascii="Arial" w:eastAsia="Arial" w:hAnsi="Arial"/>
                <w:color w:val="000000"/>
                <w:sz w:val="24"/>
              </w:rPr>
              <w:t>an explanation of the type and value of risk and contingencies associated with the provision of the Deliverables, including the amount of money attributed to each risk and/or contingency; and</w:t>
            </w:r>
          </w:p>
          <w:p w14:paraId="68D1FD60" w14:textId="77777777" w:rsidR="00E33EC6" w:rsidRDefault="00000000">
            <w:pPr>
              <w:spacing w:before="127" w:after="395" w:line="271" w:lineRule="exact"/>
              <w:ind w:left="144"/>
              <w:textAlignment w:val="baseline"/>
              <w:rPr>
                <w:rFonts w:ascii="Arial" w:eastAsia="Arial" w:hAnsi="Arial"/>
                <w:color w:val="000000"/>
                <w:sz w:val="24"/>
              </w:rPr>
            </w:pPr>
            <w:r>
              <w:rPr>
                <w:rFonts w:ascii="Arial" w:eastAsia="Arial" w:hAnsi="Arial"/>
                <w:color w:val="000000"/>
                <w:sz w:val="24"/>
              </w:rPr>
              <w:t>the actual Costs profile for each Service Period;</w:t>
            </w:r>
          </w:p>
        </w:tc>
      </w:tr>
      <w:tr w:rsidR="00E33EC6" w14:paraId="35FEFB91"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1904D37B" w14:textId="77777777" w:rsidR="00E33EC6" w:rsidRDefault="00000000">
            <w:pPr>
              <w:spacing w:after="395" w:line="271" w:lineRule="exact"/>
              <w:ind w:left="19"/>
              <w:textAlignment w:val="baseline"/>
              <w:rPr>
                <w:rFonts w:ascii="Arial" w:eastAsia="Arial" w:hAnsi="Arial"/>
                <w:b/>
                <w:color w:val="000000"/>
                <w:sz w:val="24"/>
              </w:rPr>
            </w:pPr>
            <w:r>
              <w:rPr>
                <w:rFonts w:ascii="Arial" w:eastAsia="Arial" w:hAnsi="Arial"/>
                <w:b/>
                <w:color w:val="000000"/>
                <w:sz w:val="24"/>
              </w:rPr>
              <w:t>"Order"</w:t>
            </w:r>
          </w:p>
        </w:tc>
        <w:tc>
          <w:tcPr>
            <w:tcW w:w="7579" w:type="dxa"/>
            <w:tcBorders>
              <w:top w:val="single" w:sz="5" w:space="0" w:color="000000"/>
              <w:left w:val="single" w:sz="5" w:space="0" w:color="000000"/>
              <w:bottom w:val="single" w:sz="5" w:space="0" w:color="000000"/>
              <w:right w:val="single" w:sz="5" w:space="0" w:color="000000"/>
            </w:tcBorders>
          </w:tcPr>
          <w:p w14:paraId="6931C928" w14:textId="77777777" w:rsidR="00E33EC6" w:rsidRDefault="00000000">
            <w:pPr>
              <w:numPr>
                <w:ilvl w:val="0"/>
                <w:numId w:val="24"/>
              </w:numPr>
              <w:tabs>
                <w:tab w:val="clear" w:pos="288"/>
                <w:tab w:val="left" w:pos="576"/>
              </w:tabs>
              <w:spacing w:after="97" w:line="298" w:lineRule="exact"/>
              <w:ind w:left="576" w:right="72" w:hanging="288"/>
              <w:textAlignment w:val="baseline"/>
              <w:rPr>
                <w:rFonts w:ascii="Arial" w:eastAsia="Arial" w:hAnsi="Arial"/>
                <w:color w:val="000000"/>
                <w:sz w:val="24"/>
              </w:rPr>
            </w:pPr>
            <w:r>
              <w:rPr>
                <w:rFonts w:ascii="Arial" w:eastAsia="Arial" w:hAnsi="Arial"/>
                <w:color w:val="000000"/>
                <w:sz w:val="24"/>
              </w:rPr>
              <w:t>means an order for the provision of the Deliverables placed by a Buyer with the Supplier under a Contract;</w:t>
            </w:r>
          </w:p>
        </w:tc>
      </w:tr>
      <w:tr w:rsidR="00E33EC6" w14:paraId="1B89082C"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1205C312" w14:textId="77777777" w:rsidR="00E33EC6" w:rsidRDefault="00000000">
            <w:pPr>
              <w:spacing w:after="682" w:line="271" w:lineRule="exact"/>
              <w:ind w:left="19"/>
              <w:textAlignment w:val="baseline"/>
              <w:rPr>
                <w:rFonts w:ascii="Arial" w:eastAsia="Arial" w:hAnsi="Arial"/>
                <w:b/>
                <w:color w:val="000000"/>
                <w:sz w:val="24"/>
              </w:rPr>
            </w:pPr>
            <w:r>
              <w:rPr>
                <w:rFonts w:ascii="Arial" w:eastAsia="Arial" w:hAnsi="Arial"/>
                <w:b/>
                <w:color w:val="000000"/>
                <w:sz w:val="24"/>
              </w:rPr>
              <w:t>"Order Contract"</w:t>
            </w:r>
          </w:p>
        </w:tc>
        <w:tc>
          <w:tcPr>
            <w:tcW w:w="7579" w:type="dxa"/>
            <w:tcBorders>
              <w:top w:val="single" w:sz="5" w:space="0" w:color="000000"/>
              <w:left w:val="single" w:sz="5" w:space="0" w:color="000000"/>
              <w:bottom w:val="single" w:sz="5" w:space="0" w:color="000000"/>
              <w:right w:val="single" w:sz="5" w:space="0" w:color="000000"/>
            </w:tcBorders>
          </w:tcPr>
          <w:p w14:paraId="02193168" w14:textId="77777777" w:rsidR="00E33EC6" w:rsidRDefault="00000000">
            <w:pPr>
              <w:numPr>
                <w:ilvl w:val="0"/>
                <w:numId w:val="24"/>
              </w:numPr>
              <w:tabs>
                <w:tab w:val="clear" w:pos="288"/>
                <w:tab w:val="left" w:pos="576"/>
              </w:tabs>
              <w:spacing w:after="87" w:line="297" w:lineRule="exact"/>
              <w:ind w:left="576" w:right="108" w:hanging="288"/>
              <w:jc w:val="both"/>
              <w:textAlignment w:val="baseline"/>
              <w:rPr>
                <w:rFonts w:ascii="Arial" w:eastAsia="Arial" w:hAnsi="Arial"/>
                <w:color w:val="000000"/>
                <w:sz w:val="24"/>
              </w:rPr>
            </w:pPr>
            <w:r>
              <w:rPr>
                <w:rFonts w:ascii="Arial" w:eastAsia="Arial" w:hAnsi="Arial"/>
                <w:color w:val="000000"/>
                <w:sz w:val="24"/>
              </w:rPr>
              <w:t>the contract between the Buyer and the Supplier (entered into pursuant to the provisions of the DPS Contract), which consists of the terms set out and referred to in the Order Form;</w:t>
            </w:r>
          </w:p>
        </w:tc>
      </w:tr>
      <w:tr w:rsidR="00E33EC6" w14:paraId="010BCD12" w14:textId="77777777">
        <w:tblPrEx>
          <w:tblCellMar>
            <w:top w:w="0" w:type="dxa"/>
            <w:bottom w:w="0" w:type="dxa"/>
          </w:tblCellMar>
        </w:tblPrEx>
        <w:trPr>
          <w:trHeight w:hRule="exact" w:val="715"/>
        </w:trPr>
        <w:tc>
          <w:tcPr>
            <w:tcW w:w="2184" w:type="dxa"/>
            <w:tcBorders>
              <w:top w:val="single" w:sz="5" w:space="0" w:color="000000"/>
              <w:left w:val="single" w:sz="5" w:space="0" w:color="000000"/>
              <w:bottom w:val="single" w:sz="5" w:space="0" w:color="000000"/>
              <w:right w:val="single" w:sz="5" w:space="0" w:color="000000"/>
            </w:tcBorders>
          </w:tcPr>
          <w:p w14:paraId="730B4BF6" w14:textId="77777777" w:rsidR="00E33EC6" w:rsidRDefault="00000000">
            <w:pPr>
              <w:spacing w:after="112" w:line="296" w:lineRule="exact"/>
              <w:textAlignment w:val="baseline"/>
              <w:rPr>
                <w:rFonts w:ascii="Arial" w:eastAsia="Arial" w:hAnsi="Arial"/>
                <w:b/>
                <w:color w:val="000000"/>
                <w:sz w:val="24"/>
              </w:rPr>
            </w:pPr>
            <w:r>
              <w:rPr>
                <w:rFonts w:ascii="Arial" w:eastAsia="Arial" w:hAnsi="Arial"/>
                <w:b/>
                <w:color w:val="000000"/>
                <w:sz w:val="24"/>
              </w:rPr>
              <w:t>"Order Contract Period"</w:t>
            </w:r>
          </w:p>
        </w:tc>
        <w:tc>
          <w:tcPr>
            <w:tcW w:w="7579" w:type="dxa"/>
            <w:tcBorders>
              <w:top w:val="single" w:sz="5" w:space="0" w:color="000000"/>
              <w:left w:val="single" w:sz="5" w:space="0" w:color="000000"/>
              <w:bottom w:val="single" w:sz="5" w:space="0" w:color="000000"/>
              <w:right w:val="single" w:sz="5" w:space="0" w:color="000000"/>
            </w:tcBorders>
          </w:tcPr>
          <w:p w14:paraId="136E1441" w14:textId="77777777" w:rsidR="00E33EC6" w:rsidRDefault="00000000">
            <w:pPr>
              <w:spacing w:after="409" w:line="271" w:lineRule="exact"/>
              <w:ind w:left="177"/>
              <w:textAlignment w:val="baseline"/>
              <w:rPr>
                <w:rFonts w:ascii="Arial" w:eastAsia="Arial" w:hAnsi="Arial"/>
                <w:color w:val="000000"/>
                <w:sz w:val="24"/>
              </w:rPr>
            </w:pPr>
            <w:r>
              <w:rPr>
                <w:rFonts w:ascii="Arial" w:eastAsia="Arial" w:hAnsi="Arial"/>
                <w:color w:val="000000"/>
                <w:sz w:val="24"/>
              </w:rPr>
              <w:t>the Contract Period in respect of the Order Contract;</w:t>
            </w:r>
          </w:p>
        </w:tc>
      </w:tr>
    </w:tbl>
    <w:p w14:paraId="3CC6DBA5" w14:textId="77777777" w:rsidR="00E33EC6" w:rsidRDefault="00E33EC6">
      <w:pPr>
        <w:spacing w:after="601" w:line="20" w:lineRule="exact"/>
      </w:pPr>
    </w:p>
    <w:p w14:paraId="33E513F2"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763B0965"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19 Model Version: v1.1</w:t>
      </w:r>
    </w:p>
    <w:p w14:paraId="51E469C4" w14:textId="77777777" w:rsidR="00E33EC6" w:rsidRDefault="00E33EC6">
      <w:pPr>
        <w:sectPr w:rsidR="00E33EC6">
          <w:pgSz w:w="11909" w:h="16838"/>
          <w:pgMar w:top="180" w:right="689" w:bottom="342" w:left="320" w:header="720" w:footer="720" w:gutter="0"/>
          <w:cols w:space="720"/>
        </w:sectPr>
      </w:pPr>
    </w:p>
    <w:p w14:paraId="42BA6AA1"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49987F2"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3EBED8AC" w14:textId="77777777">
        <w:tblPrEx>
          <w:tblCellMar>
            <w:top w:w="0" w:type="dxa"/>
            <w:bottom w:w="0" w:type="dxa"/>
          </w:tblCellMar>
        </w:tblPrEx>
        <w:trPr>
          <w:trHeight w:hRule="exact" w:val="710"/>
        </w:trPr>
        <w:tc>
          <w:tcPr>
            <w:tcW w:w="2184" w:type="dxa"/>
            <w:tcBorders>
              <w:top w:val="single" w:sz="5" w:space="0" w:color="000000"/>
              <w:left w:val="single" w:sz="5" w:space="0" w:color="000000"/>
              <w:bottom w:val="single" w:sz="5" w:space="0" w:color="000000"/>
              <w:right w:val="single" w:sz="5" w:space="0" w:color="000000"/>
            </w:tcBorders>
          </w:tcPr>
          <w:p w14:paraId="11010025" w14:textId="77777777" w:rsidR="00E33EC6" w:rsidRDefault="00000000">
            <w:pPr>
              <w:spacing w:after="96" w:line="297" w:lineRule="exact"/>
              <w:textAlignment w:val="baseline"/>
              <w:rPr>
                <w:rFonts w:ascii="Arial" w:eastAsia="Arial" w:hAnsi="Arial"/>
                <w:b/>
                <w:color w:val="000000"/>
                <w:sz w:val="24"/>
              </w:rPr>
            </w:pPr>
            <w:r>
              <w:rPr>
                <w:rFonts w:ascii="Arial" w:eastAsia="Arial" w:hAnsi="Arial"/>
                <w:b/>
                <w:color w:val="000000"/>
                <w:sz w:val="24"/>
              </w:rPr>
              <w:t>"Order Expiry Date"</w:t>
            </w:r>
          </w:p>
        </w:tc>
        <w:tc>
          <w:tcPr>
            <w:tcW w:w="7579" w:type="dxa"/>
            <w:tcBorders>
              <w:top w:val="single" w:sz="5" w:space="0" w:color="000000"/>
              <w:left w:val="single" w:sz="5" w:space="0" w:color="000000"/>
              <w:bottom w:val="single" w:sz="5" w:space="0" w:color="000000"/>
              <w:right w:val="single" w:sz="5" w:space="0" w:color="000000"/>
            </w:tcBorders>
          </w:tcPr>
          <w:p w14:paraId="6E6F4BE1" w14:textId="77777777" w:rsidR="00E33EC6" w:rsidRDefault="00000000">
            <w:pPr>
              <w:spacing w:after="399" w:line="297" w:lineRule="exact"/>
              <w:ind w:left="177"/>
              <w:textAlignment w:val="baseline"/>
              <w:rPr>
                <w:rFonts w:ascii="Arial" w:eastAsia="Arial" w:hAnsi="Arial"/>
                <w:color w:val="000000"/>
                <w:sz w:val="24"/>
              </w:rPr>
            </w:pPr>
            <w:r>
              <w:rPr>
                <w:rFonts w:ascii="Arial" w:eastAsia="Arial" w:hAnsi="Arial"/>
                <w:color w:val="000000"/>
                <w:sz w:val="24"/>
              </w:rPr>
              <w:t>the date of the end of an Order Contract as stated in the Order Form;</w:t>
            </w:r>
          </w:p>
        </w:tc>
      </w:tr>
      <w:tr w:rsidR="00E33EC6" w14:paraId="4F4F2E48"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3A8B018C" w14:textId="77777777" w:rsidR="00E33EC6" w:rsidRDefault="00000000">
            <w:pPr>
              <w:spacing w:after="394" w:line="297" w:lineRule="exact"/>
              <w:ind w:left="14"/>
              <w:textAlignment w:val="baseline"/>
              <w:rPr>
                <w:rFonts w:ascii="Arial" w:eastAsia="Arial" w:hAnsi="Arial"/>
                <w:b/>
                <w:color w:val="000000"/>
                <w:sz w:val="24"/>
              </w:rPr>
            </w:pPr>
            <w:r>
              <w:rPr>
                <w:rFonts w:ascii="Arial" w:eastAsia="Arial" w:hAnsi="Arial"/>
                <w:b/>
                <w:color w:val="000000"/>
                <w:sz w:val="24"/>
              </w:rPr>
              <w:t>"Order Form"</w:t>
            </w:r>
          </w:p>
        </w:tc>
        <w:tc>
          <w:tcPr>
            <w:tcW w:w="7579" w:type="dxa"/>
            <w:tcBorders>
              <w:top w:val="single" w:sz="5" w:space="0" w:color="000000"/>
              <w:left w:val="single" w:sz="5" w:space="0" w:color="000000"/>
              <w:bottom w:val="single" w:sz="5" w:space="0" w:color="000000"/>
              <w:right w:val="single" w:sz="5" w:space="0" w:color="000000"/>
            </w:tcBorders>
          </w:tcPr>
          <w:p w14:paraId="01C72125" w14:textId="77777777" w:rsidR="00E33EC6" w:rsidRDefault="00000000">
            <w:pPr>
              <w:spacing w:after="97" w:line="297" w:lineRule="exact"/>
              <w:ind w:left="288" w:right="216" w:hanging="72"/>
              <w:textAlignment w:val="baseline"/>
              <w:rPr>
                <w:rFonts w:ascii="Arial" w:eastAsia="Arial" w:hAnsi="Arial"/>
                <w:color w:val="000000"/>
                <w:sz w:val="24"/>
              </w:rPr>
            </w:pPr>
            <w:r>
              <w:rPr>
                <w:rFonts w:ascii="Arial" w:eastAsia="Arial" w:hAnsi="Arial"/>
                <w:color w:val="000000"/>
                <w:sz w:val="24"/>
              </w:rPr>
              <w:t>a completed Order Form Template (or equivalent information issued by the Buyer) used to create an Order Contract;</w:t>
            </w:r>
          </w:p>
        </w:tc>
      </w:tr>
      <w:tr w:rsidR="00E33EC6" w14:paraId="5B6B7295"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2BAF4F96" w14:textId="77777777" w:rsidR="00E33EC6" w:rsidRDefault="00000000">
            <w:pPr>
              <w:spacing w:after="96" w:line="297" w:lineRule="exact"/>
              <w:textAlignment w:val="baseline"/>
              <w:rPr>
                <w:rFonts w:ascii="Arial" w:eastAsia="Arial" w:hAnsi="Arial"/>
                <w:b/>
                <w:color w:val="000000"/>
                <w:sz w:val="24"/>
              </w:rPr>
            </w:pPr>
            <w:r>
              <w:rPr>
                <w:rFonts w:ascii="Arial" w:eastAsia="Arial" w:hAnsi="Arial"/>
                <w:b/>
                <w:color w:val="000000"/>
                <w:sz w:val="24"/>
              </w:rPr>
              <w:t>"Order Form Template"</w:t>
            </w:r>
          </w:p>
        </w:tc>
        <w:tc>
          <w:tcPr>
            <w:tcW w:w="7579" w:type="dxa"/>
            <w:tcBorders>
              <w:top w:val="single" w:sz="5" w:space="0" w:color="000000"/>
              <w:left w:val="single" w:sz="5" w:space="0" w:color="000000"/>
              <w:bottom w:val="single" w:sz="5" w:space="0" w:color="000000"/>
              <w:right w:val="single" w:sz="5" w:space="0" w:color="000000"/>
            </w:tcBorders>
          </w:tcPr>
          <w:p w14:paraId="7F8CE649" w14:textId="77777777" w:rsidR="00E33EC6" w:rsidRDefault="00000000">
            <w:pPr>
              <w:spacing w:after="97" w:line="297" w:lineRule="exact"/>
              <w:ind w:left="288" w:right="396" w:hanging="72"/>
              <w:textAlignment w:val="baseline"/>
              <w:rPr>
                <w:rFonts w:ascii="Arial" w:eastAsia="Arial" w:hAnsi="Arial"/>
                <w:color w:val="000000"/>
                <w:sz w:val="24"/>
              </w:rPr>
            </w:pPr>
            <w:r>
              <w:rPr>
                <w:rFonts w:ascii="Arial" w:eastAsia="Arial" w:hAnsi="Arial"/>
                <w:color w:val="000000"/>
                <w:sz w:val="24"/>
              </w:rPr>
              <w:t>the template in DPS Schedule 6 (Order Form Template and Order Schedules);</w:t>
            </w:r>
          </w:p>
        </w:tc>
      </w:tr>
      <w:tr w:rsidR="00E33EC6" w14:paraId="60373928"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4417A5E8" w14:textId="77777777" w:rsidR="00E33EC6" w:rsidRDefault="00000000">
            <w:pPr>
              <w:spacing w:line="297" w:lineRule="exact"/>
              <w:textAlignment w:val="baseline"/>
              <w:rPr>
                <w:rFonts w:ascii="Arial" w:eastAsia="Arial" w:hAnsi="Arial"/>
                <w:b/>
                <w:color w:val="000000"/>
                <w:sz w:val="24"/>
              </w:rPr>
            </w:pPr>
            <w:r>
              <w:rPr>
                <w:rFonts w:ascii="Arial" w:eastAsia="Arial" w:hAnsi="Arial"/>
                <w:b/>
                <w:color w:val="000000"/>
                <w:sz w:val="24"/>
              </w:rPr>
              <w:t>"Order</w:t>
            </w:r>
          </w:p>
          <w:p w14:paraId="5A447EB6" w14:textId="77777777" w:rsidR="00E33EC6" w:rsidRDefault="00000000">
            <w:pPr>
              <w:spacing w:before="1" w:after="73" w:line="297" w:lineRule="exact"/>
              <w:textAlignment w:val="baseline"/>
              <w:rPr>
                <w:rFonts w:ascii="Arial" w:eastAsia="Arial" w:hAnsi="Arial"/>
                <w:b/>
                <w:color w:val="000000"/>
                <w:sz w:val="24"/>
              </w:rPr>
            </w:pPr>
            <w:r>
              <w:rPr>
                <w:rFonts w:ascii="Arial" w:eastAsia="Arial" w:hAnsi="Arial"/>
                <w:b/>
                <w:color w:val="000000"/>
                <w:sz w:val="24"/>
              </w:rPr>
              <w:t>Incorporated Terms"</w:t>
            </w:r>
          </w:p>
        </w:tc>
        <w:tc>
          <w:tcPr>
            <w:tcW w:w="7579" w:type="dxa"/>
            <w:tcBorders>
              <w:top w:val="single" w:sz="5" w:space="0" w:color="000000"/>
              <w:left w:val="single" w:sz="5" w:space="0" w:color="000000"/>
              <w:bottom w:val="single" w:sz="5" w:space="0" w:color="000000"/>
              <w:right w:val="single" w:sz="5" w:space="0" w:color="000000"/>
            </w:tcBorders>
          </w:tcPr>
          <w:p w14:paraId="10BDE642" w14:textId="77777777" w:rsidR="00E33EC6" w:rsidRDefault="00000000">
            <w:pPr>
              <w:spacing w:after="371" w:line="297" w:lineRule="exact"/>
              <w:ind w:left="288" w:right="684" w:hanging="72"/>
              <w:textAlignment w:val="baseline"/>
              <w:rPr>
                <w:rFonts w:ascii="Arial" w:eastAsia="Arial" w:hAnsi="Arial"/>
                <w:color w:val="000000"/>
                <w:sz w:val="24"/>
              </w:rPr>
            </w:pPr>
            <w:r>
              <w:rPr>
                <w:rFonts w:ascii="Arial" w:eastAsia="Arial" w:hAnsi="Arial"/>
                <w:color w:val="000000"/>
                <w:sz w:val="24"/>
              </w:rPr>
              <w:t>the contractual terms applicable to the Order Contract specified under the relevant heading in the Order Form;</w:t>
            </w:r>
          </w:p>
        </w:tc>
      </w:tr>
      <w:tr w:rsidR="00E33EC6" w14:paraId="7E85FC31" w14:textId="77777777">
        <w:tblPrEx>
          <w:tblCellMar>
            <w:top w:w="0" w:type="dxa"/>
            <w:bottom w:w="0" w:type="dxa"/>
          </w:tblCellMar>
        </w:tblPrEx>
        <w:trPr>
          <w:trHeight w:hRule="exact" w:val="705"/>
        </w:trPr>
        <w:tc>
          <w:tcPr>
            <w:tcW w:w="2184" w:type="dxa"/>
            <w:tcBorders>
              <w:top w:val="single" w:sz="5" w:space="0" w:color="000000"/>
              <w:left w:val="single" w:sz="5" w:space="0" w:color="000000"/>
              <w:bottom w:val="single" w:sz="5" w:space="0" w:color="000000"/>
              <w:right w:val="single" w:sz="5" w:space="0" w:color="000000"/>
            </w:tcBorders>
          </w:tcPr>
          <w:p w14:paraId="4198A2CD" w14:textId="77777777" w:rsidR="00E33EC6" w:rsidRDefault="00000000">
            <w:pPr>
              <w:spacing w:after="96" w:line="297" w:lineRule="exact"/>
              <w:textAlignment w:val="baseline"/>
              <w:rPr>
                <w:rFonts w:ascii="Arial" w:eastAsia="Arial" w:hAnsi="Arial"/>
                <w:b/>
                <w:color w:val="000000"/>
                <w:sz w:val="24"/>
              </w:rPr>
            </w:pPr>
            <w:r>
              <w:rPr>
                <w:rFonts w:ascii="Arial" w:eastAsia="Arial" w:hAnsi="Arial"/>
                <w:b/>
                <w:color w:val="000000"/>
                <w:sz w:val="24"/>
              </w:rPr>
              <w:t>"Order Initial Period"</w:t>
            </w:r>
          </w:p>
        </w:tc>
        <w:tc>
          <w:tcPr>
            <w:tcW w:w="7579" w:type="dxa"/>
            <w:tcBorders>
              <w:top w:val="single" w:sz="5" w:space="0" w:color="000000"/>
              <w:left w:val="single" w:sz="5" w:space="0" w:color="000000"/>
              <w:bottom w:val="single" w:sz="5" w:space="0" w:color="000000"/>
              <w:right w:val="single" w:sz="5" w:space="0" w:color="000000"/>
            </w:tcBorders>
          </w:tcPr>
          <w:p w14:paraId="17AA6233" w14:textId="77777777" w:rsidR="00E33EC6" w:rsidRDefault="00000000">
            <w:pPr>
              <w:spacing w:after="395" w:line="297" w:lineRule="exact"/>
              <w:ind w:left="177"/>
              <w:textAlignment w:val="baseline"/>
              <w:rPr>
                <w:rFonts w:ascii="Arial" w:eastAsia="Arial" w:hAnsi="Arial"/>
                <w:color w:val="000000"/>
                <w:sz w:val="24"/>
              </w:rPr>
            </w:pPr>
            <w:r>
              <w:rPr>
                <w:rFonts w:ascii="Arial" w:eastAsia="Arial" w:hAnsi="Arial"/>
                <w:color w:val="000000"/>
                <w:sz w:val="24"/>
              </w:rPr>
              <w:t>the Initial Period of an Order Contract specified in the Order Form;</w:t>
            </w:r>
          </w:p>
        </w:tc>
      </w:tr>
      <w:tr w:rsidR="00E33EC6" w14:paraId="373F1903" w14:textId="77777777">
        <w:tblPrEx>
          <w:tblCellMar>
            <w:top w:w="0" w:type="dxa"/>
            <w:bottom w:w="0" w:type="dxa"/>
          </w:tblCellMar>
        </w:tblPrEx>
        <w:trPr>
          <w:trHeight w:hRule="exact" w:val="980"/>
        </w:trPr>
        <w:tc>
          <w:tcPr>
            <w:tcW w:w="2184" w:type="dxa"/>
            <w:tcBorders>
              <w:top w:val="single" w:sz="5" w:space="0" w:color="000000"/>
              <w:left w:val="single" w:sz="5" w:space="0" w:color="000000"/>
              <w:bottom w:val="single" w:sz="5" w:space="0" w:color="000000"/>
              <w:right w:val="single" w:sz="5" w:space="0" w:color="000000"/>
            </w:tcBorders>
          </w:tcPr>
          <w:p w14:paraId="7528D072" w14:textId="77777777" w:rsidR="00E33EC6" w:rsidRDefault="00000000">
            <w:pPr>
              <w:spacing w:after="72" w:line="297" w:lineRule="exact"/>
              <w:ind w:right="396"/>
              <w:textAlignment w:val="baseline"/>
              <w:rPr>
                <w:rFonts w:ascii="Arial" w:eastAsia="Arial" w:hAnsi="Arial"/>
                <w:b/>
                <w:color w:val="000000"/>
                <w:spacing w:val="-2"/>
                <w:sz w:val="24"/>
              </w:rPr>
            </w:pPr>
            <w:r>
              <w:rPr>
                <w:rFonts w:ascii="Arial" w:eastAsia="Arial" w:hAnsi="Arial"/>
                <w:b/>
                <w:color w:val="000000"/>
                <w:spacing w:val="-2"/>
                <w:sz w:val="24"/>
              </w:rPr>
              <w:t>"Order Optional Extension Period"</w:t>
            </w:r>
          </w:p>
        </w:tc>
        <w:tc>
          <w:tcPr>
            <w:tcW w:w="7579" w:type="dxa"/>
            <w:tcBorders>
              <w:top w:val="single" w:sz="5" w:space="0" w:color="000000"/>
              <w:left w:val="single" w:sz="5" w:space="0" w:color="000000"/>
              <w:bottom w:val="single" w:sz="5" w:space="0" w:color="000000"/>
              <w:right w:val="single" w:sz="5" w:space="0" w:color="000000"/>
            </w:tcBorders>
          </w:tcPr>
          <w:p w14:paraId="39D18DF1" w14:textId="77777777" w:rsidR="00E33EC6" w:rsidRDefault="00000000">
            <w:pPr>
              <w:spacing w:after="73" w:line="297" w:lineRule="exact"/>
              <w:ind w:left="288" w:right="180" w:hanging="72"/>
              <w:jc w:val="both"/>
              <w:textAlignment w:val="baseline"/>
              <w:rPr>
                <w:rFonts w:ascii="Arial" w:eastAsia="Arial" w:hAnsi="Arial"/>
                <w:color w:val="000000"/>
                <w:sz w:val="24"/>
              </w:rPr>
            </w:pPr>
            <w:r>
              <w:rPr>
                <w:rFonts w:ascii="Arial" w:eastAsia="Arial" w:hAnsi="Arial"/>
                <w:color w:val="000000"/>
                <w:sz w:val="24"/>
              </w:rPr>
              <w:t>such period or periods beyond which the Order Initial Period may be extended up to a maximum of the number of years in total specified in the Order Form;</w:t>
            </w:r>
          </w:p>
        </w:tc>
      </w:tr>
      <w:tr w:rsidR="00E33EC6" w14:paraId="31DC9137" w14:textId="77777777">
        <w:tblPrEx>
          <w:tblCellMar>
            <w:top w:w="0" w:type="dxa"/>
            <w:bottom w:w="0" w:type="dxa"/>
          </w:tblCellMar>
        </w:tblPrEx>
        <w:trPr>
          <w:trHeight w:hRule="exact" w:val="719"/>
        </w:trPr>
        <w:tc>
          <w:tcPr>
            <w:tcW w:w="2184" w:type="dxa"/>
            <w:tcBorders>
              <w:top w:val="single" w:sz="5" w:space="0" w:color="000000"/>
              <w:left w:val="single" w:sz="5" w:space="0" w:color="000000"/>
              <w:bottom w:val="single" w:sz="5" w:space="0" w:color="000000"/>
              <w:right w:val="single" w:sz="5" w:space="0" w:color="000000"/>
            </w:tcBorders>
          </w:tcPr>
          <w:p w14:paraId="0AAF665A" w14:textId="77777777" w:rsidR="00E33EC6" w:rsidRDefault="00000000">
            <w:pPr>
              <w:spacing w:line="297" w:lineRule="exact"/>
              <w:textAlignment w:val="baseline"/>
              <w:rPr>
                <w:rFonts w:ascii="Arial" w:eastAsia="Arial" w:hAnsi="Arial"/>
                <w:b/>
                <w:color w:val="000000"/>
                <w:sz w:val="24"/>
              </w:rPr>
            </w:pPr>
            <w:r>
              <w:rPr>
                <w:rFonts w:ascii="Arial" w:eastAsia="Arial" w:hAnsi="Arial"/>
                <w:b/>
                <w:color w:val="000000"/>
                <w:sz w:val="24"/>
              </w:rPr>
              <w:t>"Order</w:t>
            </w:r>
          </w:p>
          <w:p w14:paraId="05F65182" w14:textId="77777777" w:rsidR="00E33EC6" w:rsidRDefault="00000000">
            <w:pPr>
              <w:spacing w:before="1" w:after="110" w:line="297" w:lineRule="exact"/>
              <w:textAlignment w:val="baseline"/>
              <w:rPr>
                <w:rFonts w:ascii="Arial" w:eastAsia="Arial" w:hAnsi="Arial"/>
                <w:b/>
                <w:color w:val="000000"/>
                <w:sz w:val="24"/>
              </w:rPr>
            </w:pPr>
            <w:r>
              <w:rPr>
                <w:rFonts w:ascii="Arial" w:eastAsia="Arial" w:hAnsi="Arial"/>
                <w:b/>
                <w:color w:val="000000"/>
                <w:sz w:val="24"/>
              </w:rPr>
              <w:t>Procedure"</w:t>
            </w:r>
          </w:p>
        </w:tc>
        <w:tc>
          <w:tcPr>
            <w:tcW w:w="7579" w:type="dxa"/>
            <w:tcBorders>
              <w:top w:val="single" w:sz="5" w:space="0" w:color="000000"/>
              <w:left w:val="single" w:sz="5" w:space="0" w:color="000000"/>
              <w:bottom w:val="single" w:sz="5" w:space="0" w:color="000000"/>
              <w:right w:val="single" w:sz="5" w:space="0" w:color="000000"/>
            </w:tcBorders>
          </w:tcPr>
          <w:p w14:paraId="55A18E4A" w14:textId="77777777" w:rsidR="00E33EC6" w:rsidRDefault="00000000">
            <w:pPr>
              <w:spacing w:after="111" w:line="297" w:lineRule="exact"/>
              <w:ind w:left="288" w:right="36" w:hanging="72"/>
              <w:textAlignment w:val="baseline"/>
              <w:rPr>
                <w:rFonts w:ascii="Arial" w:eastAsia="Arial" w:hAnsi="Arial"/>
                <w:color w:val="000000"/>
                <w:sz w:val="24"/>
              </w:rPr>
            </w:pPr>
            <w:r>
              <w:rPr>
                <w:rFonts w:ascii="Arial" w:eastAsia="Arial" w:hAnsi="Arial"/>
                <w:color w:val="000000"/>
                <w:sz w:val="24"/>
              </w:rPr>
              <w:t>the process for awarding an Order Contract pursuant to Clause 2 (How the contract works) and DPS Schedule 7 (Order Procedure);</w:t>
            </w:r>
          </w:p>
        </w:tc>
      </w:tr>
    </w:tbl>
    <w:p w14:paraId="75BBA6C5" w14:textId="77777777" w:rsidR="00E33EC6" w:rsidRDefault="00E33EC6">
      <w:pPr>
        <w:spacing w:after="259" w:line="20" w:lineRule="exact"/>
      </w:pP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3B2B6243" w14:textId="77777777">
        <w:tblPrEx>
          <w:tblCellMar>
            <w:top w:w="0" w:type="dxa"/>
            <w:bottom w:w="0" w:type="dxa"/>
          </w:tblCellMar>
        </w:tblPrEx>
        <w:trPr>
          <w:trHeight w:hRule="exact" w:val="710"/>
        </w:trPr>
        <w:tc>
          <w:tcPr>
            <w:tcW w:w="2184" w:type="dxa"/>
            <w:tcBorders>
              <w:top w:val="single" w:sz="5" w:space="0" w:color="000000"/>
              <w:left w:val="single" w:sz="5" w:space="0" w:color="000000"/>
              <w:bottom w:val="single" w:sz="5" w:space="0" w:color="000000"/>
              <w:right w:val="single" w:sz="5" w:space="0" w:color="000000"/>
            </w:tcBorders>
          </w:tcPr>
          <w:p w14:paraId="3AF9D1D2" w14:textId="77777777" w:rsidR="00E33EC6" w:rsidRDefault="00000000">
            <w:pPr>
              <w:spacing w:after="101" w:line="297" w:lineRule="exact"/>
              <w:textAlignment w:val="baseline"/>
              <w:rPr>
                <w:rFonts w:ascii="Arial" w:eastAsia="Arial" w:hAnsi="Arial"/>
                <w:b/>
                <w:color w:val="000000"/>
                <w:sz w:val="24"/>
              </w:rPr>
            </w:pPr>
            <w:r>
              <w:rPr>
                <w:rFonts w:ascii="Arial" w:eastAsia="Arial" w:hAnsi="Arial"/>
                <w:b/>
                <w:color w:val="000000"/>
                <w:sz w:val="24"/>
              </w:rPr>
              <w:t>"Order Special Terms"</w:t>
            </w:r>
          </w:p>
        </w:tc>
        <w:tc>
          <w:tcPr>
            <w:tcW w:w="7579" w:type="dxa"/>
            <w:tcBorders>
              <w:top w:val="single" w:sz="5" w:space="0" w:color="000000"/>
              <w:left w:val="single" w:sz="5" w:space="0" w:color="000000"/>
              <w:bottom w:val="single" w:sz="5" w:space="0" w:color="000000"/>
              <w:right w:val="single" w:sz="5" w:space="0" w:color="000000"/>
            </w:tcBorders>
          </w:tcPr>
          <w:p w14:paraId="1CF341AE" w14:textId="77777777" w:rsidR="00E33EC6" w:rsidRDefault="00000000">
            <w:pPr>
              <w:spacing w:after="102" w:line="297" w:lineRule="exact"/>
              <w:ind w:left="288" w:right="684" w:hanging="72"/>
              <w:textAlignment w:val="baseline"/>
              <w:rPr>
                <w:rFonts w:ascii="Arial" w:eastAsia="Arial" w:hAnsi="Arial"/>
                <w:color w:val="000000"/>
                <w:sz w:val="24"/>
              </w:rPr>
            </w:pPr>
            <w:r>
              <w:rPr>
                <w:rFonts w:ascii="Arial" w:eastAsia="Arial" w:hAnsi="Arial"/>
                <w:color w:val="000000"/>
                <w:sz w:val="24"/>
              </w:rPr>
              <w:t>any additional terms and conditions specified in the Order Form incorporated into the applicable Order Contract;</w:t>
            </w:r>
          </w:p>
        </w:tc>
      </w:tr>
      <w:tr w:rsidR="00E33EC6" w14:paraId="0F4DBA30"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0A658B12" w14:textId="77777777" w:rsidR="00E33EC6" w:rsidRDefault="00000000">
            <w:pPr>
              <w:spacing w:after="101" w:line="297" w:lineRule="exact"/>
              <w:textAlignment w:val="baseline"/>
              <w:rPr>
                <w:rFonts w:ascii="Arial" w:eastAsia="Arial" w:hAnsi="Arial"/>
                <w:b/>
                <w:color w:val="000000"/>
                <w:sz w:val="24"/>
              </w:rPr>
            </w:pPr>
            <w:r>
              <w:rPr>
                <w:rFonts w:ascii="Arial" w:eastAsia="Arial" w:hAnsi="Arial"/>
                <w:b/>
                <w:color w:val="000000"/>
                <w:sz w:val="24"/>
              </w:rPr>
              <w:t xml:space="preserve">"Order Start </w:t>
            </w:r>
            <w:r>
              <w:rPr>
                <w:rFonts w:ascii="Arial" w:eastAsia="Arial" w:hAnsi="Arial"/>
                <w:b/>
                <w:color w:val="000000"/>
                <w:sz w:val="24"/>
              </w:rPr>
              <w:br/>
              <w:t>Date"</w:t>
            </w:r>
          </w:p>
        </w:tc>
        <w:tc>
          <w:tcPr>
            <w:tcW w:w="7579" w:type="dxa"/>
            <w:tcBorders>
              <w:top w:val="single" w:sz="5" w:space="0" w:color="000000"/>
              <w:left w:val="single" w:sz="5" w:space="0" w:color="000000"/>
              <w:bottom w:val="single" w:sz="5" w:space="0" w:color="000000"/>
              <w:right w:val="single" w:sz="5" w:space="0" w:color="000000"/>
            </w:tcBorders>
          </w:tcPr>
          <w:p w14:paraId="7494E623" w14:textId="77777777" w:rsidR="00E33EC6" w:rsidRDefault="00000000">
            <w:pPr>
              <w:spacing w:after="400" w:line="297" w:lineRule="exact"/>
              <w:ind w:left="177"/>
              <w:textAlignment w:val="baseline"/>
              <w:rPr>
                <w:rFonts w:ascii="Arial" w:eastAsia="Arial" w:hAnsi="Arial"/>
                <w:color w:val="000000"/>
                <w:sz w:val="24"/>
              </w:rPr>
            </w:pPr>
            <w:r>
              <w:rPr>
                <w:rFonts w:ascii="Arial" w:eastAsia="Arial" w:hAnsi="Arial"/>
                <w:color w:val="000000"/>
                <w:sz w:val="24"/>
              </w:rPr>
              <w:t>the date of start of an Order Contract as stated in the Order Form;</w:t>
            </w:r>
          </w:p>
        </w:tc>
      </w:tr>
      <w:tr w:rsidR="00E33EC6" w14:paraId="0A3AEB65"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33EC8573" w14:textId="77777777" w:rsidR="00E33EC6" w:rsidRDefault="00000000">
            <w:pPr>
              <w:spacing w:after="677" w:line="297" w:lineRule="exact"/>
              <w:ind w:left="9"/>
              <w:textAlignment w:val="baseline"/>
              <w:rPr>
                <w:rFonts w:ascii="Arial" w:eastAsia="Arial" w:hAnsi="Arial"/>
                <w:b/>
                <w:color w:val="000000"/>
                <w:sz w:val="24"/>
              </w:rPr>
            </w:pPr>
            <w:r>
              <w:rPr>
                <w:rFonts w:ascii="Arial" w:eastAsia="Arial" w:hAnsi="Arial"/>
                <w:b/>
                <w:color w:val="000000"/>
                <w:sz w:val="24"/>
              </w:rPr>
              <w:t>"Order Tender"</w:t>
            </w:r>
          </w:p>
        </w:tc>
        <w:tc>
          <w:tcPr>
            <w:tcW w:w="7579" w:type="dxa"/>
            <w:tcBorders>
              <w:top w:val="single" w:sz="5" w:space="0" w:color="000000"/>
              <w:left w:val="single" w:sz="5" w:space="0" w:color="000000"/>
              <w:bottom w:val="single" w:sz="5" w:space="0" w:color="000000"/>
              <w:right w:val="single" w:sz="5" w:space="0" w:color="000000"/>
            </w:tcBorders>
          </w:tcPr>
          <w:p w14:paraId="13C86798" w14:textId="77777777" w:rsidR="00E33EC6" w:rsidRDefault="00000000">
            <w:pPr>
              <w:spacing w:after="78"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the tender submitted by the Supplier in response to the Buyer’s Statement of Requirements following an Order Procedure and set out at Order Schedule 4 (Order Tender);</w:t>
            </w:r>
          </w:p>
        </w:tc>
      </w:tr>
      <w:tr w:rsidR="00E33EC6" w14:paraId="63D4630F"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11652583" w14:textId="77777777" w:rsidR="00E33EC6" w:rsidRDefault="00000000">
            <w:pPr>
              <w:spacing w:line="297" w:lineRule="exact"/>
              <w:textAlignment w:val="baseline"/>
              <w:rPr>
                <w:rFonts w:ascii="Arial" w:eastAsia="Arial" w:hAnsi="Arial"/>
                <w:b/>
                <w:color w:val="000000"/>
                <w:sz w:val="24"/>
              </w:rPr>
            </w:pPr>
            <w:r>
              <w:rPr>
                <w:rFonts w:ascii="Arial" w:eastAsia="Arial" w:hAnsi="Arial"/>
                <w:b/>
                <w:color w:val="000000"/>
                <w:sz w:val="24"/>
              </w:rPr>
              <w:t>"Other</w:t>
            </w:r>
          </w:p>
          <w:p w14:paraId="705CBF52" w14:textId="77777777" w:rsidR="00E33EC6" w:rsidRDefault="00000000">
            <w:pPr>
              <w:spacing w:before="1" w:after="77" w:line="297" w:lineRule="exact"/>
              <w:textAlignment w:val="baseline"/>
              <w:rPr>
                <w:rFonts w:ascii="Arial" w:eastAsia="Arial" w:hAnsi="Arial"/>
                <w:b/>
                <w:color w:val="000000"/>
                <w:sz w:val="24"/>
              </w:rPr>
            </w:pPr>
            <w:r>
              <w:rPr>
                <w:rFonts w:ascii="Arial" w:eastAsia="Arial" w:hAnsi="Arial"/>
                <w:b/>
                <w:color w:val="000000"/>
                <w:sz w:val="24"/>
              </w:rPr>
              <w:t>Contracting Authority"</w:t>
            </w:r>
          </w:p>
        </w:tc>
        <w:tc>
          <w:tcPr>
            <w:tcW w:w="7579" w:type="dxa"/>
            <w:tcBorders>
              <w:top w:val="single" w:sz="5" w:space="0" w:color="000000"/>
              <w:left w:val="single" w:sz="5" w:space="0" w:color="000000"/>
              <w:bottom w:val="single" w:sz="5" w:space="0" w:color="000000"/>
              <w:right w:val="single" w:sz="5" w:space="0" w:color="000000"/>
            </w:tcBorders>
          </w:tcPr>
          <w:p w14:paraId="3124977D" w14:textId="77777777" w:rsidR="00E33EC6" w:rsidRDefault="00000000">
            <w:pPr>
              <w:spacing w:after="673" w:line="297" w:lineRule="exact"/>
              <w:ind w:left="177"/>
              <w:textAlignment w:val="baseline"/>
              <w:rPr>
                <w:rFonts w:ascii="Arial" w:eastAsia="Arial" w:hAnsi="Arial"/>
                <w:color w:val="000000"/>
                <w:sz w:val="24"/>
              </w:rPr>
            </w:pPr>
            <w:r>
              <w:rPr>
                <w:rFonts w:ascii="Arial" w:eastAsia="Arial" w:hAnsi="Arial"/>
                <w:color w:val="000000"/>
                <w:sz w:val="24"/>
              </w:rPr>
              <w:t>any actual or potential Buyer under the DPS Contract;</w:t>
            </w:r>
          </w:p>
        </w:tc>
      </w:tr>
      <w:tr w:rsidR="00E33EC6" w14:paraId="014E492B" w14:textId="77777777">
        <w:tblPrEx>
          <w:tblCellMar>
            <w:top w:w="0" w:type="dxa"/>
            <w:bottom w:w="0" w:type="dxa"/>
          </w:tblCellMar>
        </w:tblPrEx>
        <w:trPr>
          <w:trHeight w:hRule="exact" w:val="2107"/>
        </w:trPr>
        <w:tc>
          <w:tcPr>
            <w:tcW w:w="2184" w:type="dxa"/>
            <w:tcBorders>
              <w:top w:val="single" w:sz="5" w:space="0" w:color="000000"/>
              <w:left w:val="single" w:sz="5" w:space="0" w:color="000000"/>
              <w:bottom w:val="single" w:sz="5" w:space="0" w:color="000000"/>
              <w:right w:val="single" w:sz="5" w:space="0" w:color="000000"/>
            </w:tcBorders>
          </w:tcPr>
          <w:p w14:paraId="65E92FAE" w14:textId="77777777" w:rsidR="00E33EC6" w:rsidRDefault="00000000">
            <w:pPr>
              <w:spacing w:after="1791" w:line="297" w:lineRule="exact"/>
              <w:ind w:left="9"/>
              <w:textAlignment w:val="baseline"/>
              <w:rPr>
                <w:rFonts w:ascii="Arial" w:eastAsia="Arial" w:hAnsi="Arial"/>
                <w:b/>
                <w:color w:val="000000"/>
                <w:sz w:val="24"/>
              </w:rPr>
            </w:pPr>
            <w:r>
              <w:rPr>
                <w:rFonts w:ascii="Arial" w:eastAsia="Arial" w:hAnsi="Arial"/>
                <w:b/>
                <w:color w:val="000000"/>
                <w:sz w:val="24"/>
              </w:rPr>
              <w:t>"Overhead"</w:t>
            </w:r>
          </w:p>
        </w:tc>
        <w:tc>
          <w:tcPr>
            <w:tcW w:w="7579" w:type="dxa"/>
            <w:tcBorders>
              <w:top w:val="single" w:sz="5" w:space="0" w:color="000000"/>
              <w:left w:val="single" w:sz="5" w:space="0" w:color="000000"/>
              <w:bottom w:val="single" w:sz="5" w:space="0" w:color="000000"/>
              <w:right w:val="single" w:sz="5" w:space="0" w:color="000000"/>
            </w:tcBorders>
          </w:tcPr>
          <w:p w14:paraId="3DD7225E" w14:textId="77777777" w:rsidR="00E33EC6" w:rsidRDefault="00000000">
            <w:pPr>
              <w:spacing w:after="6" w:line="297" w:lineRule="exact"/>
              <w:ind w:left="288" w:right="108" w:hanging="72"/>
              <w:jc w:val="both"/>
              <w:textAlignment w:val="baseline"/>
              <w:rPr>
                <w:rFonts w:ascii="Arial" w:eastAsia="Arial" w:hAnsi="Arial"/>
                <w:color w:val="000000"/>
                <w:spacing w:val="-1"/>
                <w:sz w:val="24"/>
              </w:rPr>
            </w:pPr>
            <w:r>
              <w:rPr>
                <w:rFonts w:ascii="Arial" w:eastAsia="Arial" w:hAnsi="Arial"/>
                <w:color w:val="000000"/>
                <w:spacing w:val="-1"/>
                <w:sz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E33EC6" w14:paraId="39C1EED0" w14:textId="77777777">
        <w:tblPrEx>
          <w:tblCellMar>
            <w:top w:w="0" w:type="dxa"/>
            <w:bottom w:w="0" w:type="dxa"/>
          </w:tblCellMar>
        </w:tblPrEx>
        <w:trPr>
          <w:trHeight w:hRule="exact" w:val="428"/>
        </w:trPr>
        <w:tc>
          <w:tcPr>
            <w:tcW w:w="2184" w:type="dxa"/>
            <w:tcBorders>
              <w:top w:val="single" w:sz="5" w:space="0" w:color="000000"/>
              <w:left w:val="single" w:sz="5" w:space="0" w:color="000000"/>
              <w:bottom w:val="single" w:sz="5" w:space="0" w:color="000000"/>
              <w:right w:val="single" w:sz="5" w:space="0" w:color="000000"/>
            </w:tcBorders>
            <w:vAlign w:val="center"/>
          </w:tcPr>
          <w:p w14:paraId="3359A201" w14:textId="77777777" w:rsidR="00E33EC6" w:rsidRDefault="00000000">
            <w:pPr>
              <w:spacing w:after="116" w:line="297" w:lineRule="exact"/>
              <w:ind w:left="9"/>
              <w:textAlignment w:val="baseline"/>
              <w:rPr>
                <w:rFonts w:ascii="Arial" w:eastAsia="Arial" w:hAnsi="Arial"/>
                <w:b/>
                <w:color w:val="000000"/>
                <w:sz w:val="24"/>
              </w:rPr>
            </w:pPr>
            <w:r>
              <w:rPr>
                <w:rFonts w:ascii="Arial" w:eastAsia="Arial" w:hAnsi="Arial"/>
                <w:b/>
                <w:color w:val="000000"/>
                <w:sz w:val="24"/>
              </w:rPr>
              <w:t>"Parliament"</w:t>
            </w:r>
          </w:p>
        </w:tc>
        <w:tc>
          <w:tcPr>
            <w:tcW w:w="7579" w:type="dxa"/>
            <w:tcBorders>
              <w:top w:val="single" w:sz="5" w:space="0" w:color="000000"/>
              <w:left w:val="single" w:sz="5" w:space="0" w:color="000000"/>
              <w:bottom w:val="single" w:sz="5" w:space="0" w:color="000000"/>
              <w:right w:val="single" w:sz="5" w:space="0" w:color="000000"/>
            </w:tcBorders>
            <w:vAlign w:val="center"/>
          </w:tcPr>
          <w:p w14:paraId="10A8E0BA" w14:textId="77777777" w:rsidR="00E33EC6" w:rsidRDefault="00000000">
            <w:pPr>
              <w:spacing w:after="117" w:line="297" w:lineRule="exact"/>
              <w:ind w:left="177"/>
              <w:textAlignment w:val="baseline"/>
              <w:rPr>
                <w:rFonts w:ascii="Arial" w:eastAsia="Arial" w:hAnsi="Arial"/>
                <w:color w:val="000000"/>
                <w:sz w:val="24"/>
              </w:rPr>
            </w:pPr>
            <w:r>
              <w:rPr>
                <w:rFonts w:ascii="Arial" w:eastAsia="Arial" w:hAnsi="Arial"/>
                <w:color w:val="000000"/>
                <w:sz w:val="24"/>
              </w:rPr>
              <w:t>takes its natural meaning as interpreted by Law;</w:t>
            </w:r>
          </w:p>
        </w:tc>
      </w:tr>
      <w:tr w:rsidR="00E33EC6" w14:paraId="2A52D234"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5FF37C56" w14:textId="77777777" w:rsidR="00E33EC6" w:rsidRDefault="00000000">
            <w:pPr>
              <w:spacing w:after="681" w:line="297" w:lineRule="exact"/>
              <w:ind w:left="9"/>
              <w:textAlignment w:val="baseline"/>
              <w:rPr>
                <w:rFonts w:ascii="Arial" w:eastAsia="Arial" w:hAnsi="Arial"/>
                <w:b/>
                <w:color w:val="000000"/>
                <w:sz w:val="24"/>
              </w:rPr>
            </w:pPr>
            <w:r>
              <w:rPr>
                <w:rFonts w:ascii="Arial" w:eastAsia="Arial" w:hAnsi="Arial"/>
                <w:b/>
                <w:color w:val="000000"/>
                <w:sz w:val="24"/>
              </w:rPr>
              <w:t>"Party"</w:t>
            </w:r>
          </w:p>
        </w:tc>
        <w:tc>
          <w:tcPr>
            <w:tcW w:w="7579" w:type="dxa"/>
            <w:tcBorders>
              <w:top w:val="single" w:sz="5" w:space="0" w:color="000000"/>
              <w:left w:val="single" w:sz="5" w:space="0" w:color="000000"/>
              <w:bottom w:val="single" w:sz="5" w:space="0" w:color="000000"/>
              <w:right w:val="single" w:sz="5" w:space="0" w:color="000000"/>
            </w:tcBorders>
          </w:tcPr>
          <w:p w14:paraId="1AF5DE70" w14:textId="77777777" w:rsidR="00E33EC6" w:rsidRDefault="00000000">
            <w:pPr>
              <w:spacing w:line="278" w:lineRule="exact"/>
              <w:ind w:left="288" w:right="72" w:hanging="72"/>
              <w:textAlignment w:val="baseline"/>
              <w:rPr>
                <w:rFonts w:ascii="Arial" w:eastAsia="Arial" w:hAnsi="Arial"/>
                <w:color w:val="000000"/>
                <w:sz w:val="24"/>
              </w:rPr>
            </w:pPr>
            <w:r>
              <w:rPr>
                <w:rFonts w:ascii="Arial" w:eastAsia="Arial" w:hAnsi="Arial"/>
                <w:color w:val="000000"/>
                <w:sz w:val="24"/>
              </w:rPr>
              <w:t>in the context of the DPS Contract, CCS or the Supplier, and in the in the context of an Order Contract the Buyer or the Supplier.</w:t>
            </w:r>
          </w:p>
          <w:p w14:paraId="65633771" w14:textId="77777777" w:rsidR="00E33EC6" w:rsidRDefault="00000000">
            <w:pPr>
              <w:spacing w:after="129" w:line="275" w:lineRule="exact"/>
              <w:ind w:right="782"/>
              <w:jc w:val="right"/>
              <w:textAlignment w:val="baseline"/>
              <w:rPr>
                <w:rFonts w:ascii="Arial" w:eastAsia="Arial" w:hAnsi="Arial"/>
                <w:color w:val="000000"/>
                <w:sz w:val="24"/>
              </w:rPr>
            </w:pPr>
            <w:r>
              <w:rPr>
                <w:rFonts w:ascii="Arial" w:eastAsia="Arial" w:hAnsi="Arial"/>
                <w:color w:val="000000"/>
                <w:sz w:val="24"/>
              </w:rPr>
              <w:t>"</w:t>
            </w:r>
            <w:r>
              <w:rPr>
                <w:rFonts w:ascii="Arial" w:eastAsia="Arial" w:hAnsi="Arial"/>
                <w:b/>
                <w:color w:val="000000"/>
                <w:sz w:val="24"/>
              </w:rPr>
              <w:t>Parties</w:t>
            </w:r>
            <w:r>
              <w:rPr>
                <w:rFonts w:ascii="Arial" w:eastAsia="Arial" w:hAnsi="Arial"/>
                <w:color w:val="000000"/>
                <w:sz w:val="24"/>
              </w:rPr>
              <w:t>" shall mean both of them where the context permits;</w:t>
            </w:r>
          </w:p>
        </w:tc>
      </w:tr>
      <w:tr w:rsidR="00E33EC6" w14:paraId="6DB105C7" w14:textId="77777777">
        <w:tblPrEx>
          <w:tblCellMar>
            <w:top w:w="0" w:type="dxa"/>
            <w:bottom w:w="0" w:type="dxa"/>
          </w:tblCellMar>
        </w:tblPrEx>
        <w:trPr>
          <w:trHeight w:hRule="exact" w:val="989"/>
        </w:trPr>
        <w:tc>
          <w:tcPr>
            <w:tcW w:w="2184" w:type="dxa"/>
            <w:tcBorders>
              <w:top w:val="single" w:sz="5" w:space="0" w:color="000000"/>
              <w:left w:val="single" w:sz="5" w:space="0" w:color="000000"/>
              <w:bottom w:val="single" w:sz="5" w:space="0" w:color="000000"/>
              <w:right w:val="single" w:sz="5" w:space="0" w:color="000000"/>
            </w:tcBorders>
          </w:tcPr>
          <w:p w14:paraId="4656DACC" w14:textId="77777777" w:rsidR="00E33EC6" w:rsidRDefault="00000000">
            <w:pPr>
              <w:spacing w:after="82" w:line="297" w:lineRule="exact"/>
              <w:textAlignment w:val="baseline"/>
              <w:rPr>
                <w:rFonts w:ascii="Arial" w:eastAsia="Arial" w:hAnsi="Arial"/>
                <w:b/>
                <w:color w:val="000000"/>
                <w:sz w:val="24"/>
              </w:rPr>
            </w:pPr>
            <w:r>
              <w:rPr>
                <w:rFonts w:ascii="Arial" w:eastAsia="Arial" w:hAnsi="Arial"/>
                <w:b/>
                <w:color w:val="000000"/>
                <w:sz w:val="24"/>
              </w:rPr>
              <w:t xml:space="preserve">"Performance </w:t>
            </w:r>
            <w:r>
              <w:rPr>
                <w:rFonts w:ascii="Arial" w:eastAsia="Arial" w:hAnsi="Arial"/>
                <w:b/>
                <w:color w:val="000000"/>
                <w:sz w:val="24"/>
              </w:rPr>
              <w:br/>
              <w:t xml:space="preserve">Indicators" or </w:t>
            </w:r>
            <w:r>
              <w:rPr>
                <w:rFonts w:ascii="Arial" w:eastAsia="Arial" w:hAnsi="Arial"/>
                <w:b/>
                <w:color w:val="000000"/>
                <w:sz w:val="24"/>
              </w:rPr>
              <w:br/>
              <w:t>"PIs"</w:t>
            </w:r>
          </w:p>
        </w:tc>
        <w:tc>
          <w:tcPr>
            <w:tcW w:w="7579" w:type="dxa"/>
            <w:tcBorders>
              <w:top w:val="single" w:sz="5" w:space="0" w:color="000000"/>
              <w:left w:val="single" w:sz="5" w:space="0" w:color="000000"/>
              <w:bottom w:val="single" w:sz="5" w:space="0" w:color="000000"/>
              <w:right w:val="single" w:sz="5" w:space="0" w:color="000000"/>
            </w:tcBorders>
          </w:tcPr>
          <w:p w14:paraId="0D14B002" w14:textId="77777777" w:rsidR="00E33EC6" w:rsidRDefault="00000000">
            <w:pPr>
              <w:spacing w:after="83"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the performance measurements and targets in respect of the Supplier’s performance of the DPS Contract set out in DPS Schedule 4 (DPS Management);</w:t>
            </w:r>
          </w:p>
        </w:tc>
      </w:tr>
    </w:tbl>
    <w:p w14:paraId="3B37A751" w14:textId="77777777" w:rsidR="00E33EC6" w:rsidRDefault="00E33EC6">
      <w:pPr>
        <w:spacing w:after="183" w:line="20" w:lineRule="exact"/>
      </w:pPr>
    </w:p>
    <w:p w14:paraId="611AAA5C"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570686C1"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20 Model Version: v1.1</w:t>
      </w:r>
    </w:p>
    <w:p w14:paraId="306C7334" w14:textId="77777777" w:rsidR="00E33EC6" w:rsidRDefault="00E33EC6">
      <w:pPr>
        <w:sectPr w:rsidR="00E33EC6">
          <w:pgSz w:w="11909" w:h="16838"/>
          <w:pgMar w:top="180" w:right="689" w:bottom="342" w:left="320" w:header="720" w:footer="720" w:gutter="0"/>
          <w:cols w:space="720"/>
        </w:sectPr>
      </w:pPr>
    </w:p>
    <w:p w14:paraId="4B8C6A9B"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64E2988B" w14:textId="77777777" w:rsidR="00E33EC6" w:rsidRDefault="00E33EC6">
      <w:pPr>
        <w:spacing w:before="12" w:after="328" w:line="185" w:lineRule="exact"/>
        <w:sectPr w:rsidR="00E33EC6">
          <w:pgSz w:w="11909" w:h="16838"/>
          <w:pgMar w:top="180" w:right="6678" w:bottom="342" w:left="331" w:header="720" w:footer="720" w:gutter="0"/>
          <w:cols w:space="720"/>
        </w:sectPr>
      </w:pPr>
    </w:p>
    <w:p w14:paraId="6402FD56" w14:textId="77777777" w:rsidR="00E33EC6" w:rsidRDefault="00000000">
      <w:pPr>
        <w:spacing w:after="228" w:line="240" w:lineRule="exact"/>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4" w:type="dxa"/>
        <w:tblLayout w:type="fixed"/>
        <w:tblCellMar>
          <w:left w:w="0" w:type="dxa"/>
          <w:right w:w="0" w:type="dxa"/>
        </w:tblCellMar>
        <w:tblLook w:val="04A0" w:firstRow="1" w:lastRow="0" w:firstColumn="1" w:lastColumn="0" w:noHBand="0" w:noVBand="1"/>
      </w:tblPr>
      <w:tblGrid>
        <w:gridCol w:w="2184"/>
        <w:gridCol w:w="7579"/>
      </w:tblGrid>
      <w:tr w:rsidR="00E33EC6" w14:paraId="63951987" w14:textId="77777777">
        <w:tblPrEx>
          <w:tblCellMar>
            <w:top w:w="0" w:type="dxa"/>
            <w:bottom w:w="0" w:type="dxa"/>
          </w:tblCellMar>
        </w:tblPrEx>
        <w:trPr>
          <w:trHeight w:hRule="exact" w:val="432"/>
        </w:trPr>
        <w:tc>
          <w:tcPr>
            <w:tcW w:w="2184" w:type="dxa"/>
            <w:tcBorders>
              <w:top w:val="single" w:sz="5" w:space="0" w:color="000000"/>
              <w:left w:val="single" w:sz="5" w:space="0" w:color="000000"/>
              <w:bottom w:val="single" w:sz="5" w:space="0" w:color="000000"/>
              <w:right w:val="single" w:sz="5" w:space="0" w:color="000000"/>
            </w:tcBorders>
            <w:vAlign w:val="center"/>
          </w:tcPr>
          <w:p w14:paraId="61BDBB36" w14:textId="77777777" w:rsidR="00E33EC6" w:rsidRDefault="00000000">
            <w:pPr>
              <w:spacing w:after="122" w:line="298" w:lineRule="exact"/>
              <w:ind w:left="19"/>
              <w:textAlignment w:val="baseline"/>
              <w:rPr>
                <w:rFonts w:ascii="Arial" w:eastAsia="Arial" w:hAnsi="Arial"/>
                <w:b/>
                <w:color w:val="000000"/>
                <w:sz w:val="24"/>
              </w:rPr>
            </w:pPr>
            <w:r>
              <w:rPr>
                <w:rFonts w:ascii="Arial" w:eastAsia="Arial" w:hAnsi="Arial"/>
                <w:b/>
                <w:color w:val="000000"/>
                <w:sz w:val="24"/>
              </w:rPr>
              <w:t>"Personal Data"</w:t>
            </w:r>
          </w:p>
        </w:tc>
        <w:tc>
          <w:tcPr>
            <w:tcW w:w="7579" w:type="dxa"/>
            <w:tcBorders>
              <w:top w:val="single" w:sz="5" w:space="0" w:color="000000"/>
              <w:left w:val="single" w:sz="5" w:space="0" w:color="000000"/>
              <w:bottom w:val="single" w:sz="5" w:space="0" w:color="000000"/>
              <w:right w:val="single" w:sz="5" w:space="0" w:color="000000"/>
            </w:tcBorders>
          </w:tcPr>
          <w:p w14:paraId="46C3E0D5" w14:textId="77777777" w:rsidR="00E33EC6" w:rsidRDefault="00000000">
            <w:pPr>
              <w:spacing w:after="127" w:line="270" w:lineRule="exact"/>
              <w:ind w:left="177"/>
              <w:textAlignment w:val="baseline"/>
              <w:rPr>
                <w:rFonts w:ascii="Arial" w:eastAsia="Arial" w:hAnsi="Arial"/>
                <w:color w:val="000000"/>
                <w:sz w:val="24"/>
              </w:rPr>
            </w:pPr>
            <w:r>
              <w:rPr>
                <w:rFonts w:ascii="Arial" w:eastAsia="Arial" w:hAnsi="Arial"/>
                <w:color w:val="000000"/>
                <w:sz w:val="24"/>
              </w:rPr>
              <w:t>has the meaning given to it in the GDPR;</w:t>
            </w:r>
          </w:p>
        </w:tc>
      </w:tr>
      <w:tr w:rsidR="00E33EC6" w14:paraId="17D1D611"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6A013B30" w14:textId="77777777" w:rsidR="00E33EC6" w:rsidRDefault="00000000">
            <w:pPr>
              <w:spacing w:after="80" w:line="310" w:lineRule="exact"/>
              <w:textAlignment w:val="baseline"/>
              <w:rPr>
                <w:rFonts w:ascii="Arial" w:eastAsia="Arial" w:hAnsi="Arial"/>
                <w:b/>
                <w:color w:val="000000"/>
                <w:sz w:val="24"/>
              </w:rPr>
            </w:pPr>
            <w:r>
              <w:rPr>
                <w:rFonts w:ascii="Arial" w:eastAsia="Arial" w:hAnsi="Arial"/>
                <w:b/>
                <w:color w:val="000000"/>
                <w:sz w:val="24"/>
              </w:rPr>
              <w:t>“Personal Data Breach”</w:t>
            </w:r>
          </w:p>
        </w:tc>
        <w:tc>
          <w:tcPr>
            <w:tcW w:w="7579" w:type="dxa"/>
            <w:tcBorders>
              <w:top w:val="single" w:sz="5" w:space="0" w:color="000000"/>
              <w:left w:val="single" w:sz="5" w:space="0" w:color="000000"/>
              <w:bottom w:val="single" w:sz="5" w:space="0" w:color="000000"/>
              <w:right w:val="single" w:sz="5" w:space="0" w:color="000000"/>
            </w:tcBorders>
          </w:tcPr>
          <w:p w14:paraId="4C4896E6" w14:textId="77777777" w:rsidR="00E33EC6" w:rsidRDefault="00000000">
            <w:pPr>
              <w:spacing w:after="400" w:line="270" w:lineRule="exact"/>
              <w:ind w:left="177"/>
              <w:textAlignment w:val="baseline"/>
              <w:rPr>
                <w:rFonts w:ascii="Arial" w:eastAsia="Arial" w:hAnsi="Arial"/>
                <w:color w:val="000000"/>
                <w:sz w:val="24"/>
              </w:rPr>
            </w:pPr>
            <w:r>
              <w:rPr>
                <w:rFonts w:ascii="Arial" w:eastAsia="Arial" w:hAnsi="Arial"/>
                <w:color w:val="000000"/>
                <w:sz w:val="24"/>
              </w:rPr>
              <w:t>has the meaning given to it in the GDPR;</w:t>
            </w:r>
          </w:p>
        </w:tc>
      </w:tr>
      <w:tr w:rsidR="00E33EC6" w14:paraId="0914129F"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680DFBDA" w14:textId="77777777" w:rsidR="00E33EC6" w:rsidRDefault="00000000">
            <w:pPr>
              <w:spacing w:after="670" w:line="274" w:lineRule="exact"/>
              <w:ind w:left="19"/>
              <w:textAlignment w:val="baseline"/>
              <w:rPr>
                <w:rFonts w:ascii="Arial" w:eastAsia="Arial" w:hAnsi="Arial"/>
                <w:b/>
                <w:color w:val="000000"/>
                <w:sz w:val="24"/>
              </w:rPr>
            </w:pPr>
            <w:r>
              <w:rPr>
                <w:rFonts w:ascii="Arial" w:eastAsia="Arial" w:hAnsi="Arial"/>
                <w:b/>
                <w:color w:val="000000"/>
                <w:sz w:val="24"/>
              </w:rPr>
              <w:t>“Personnel”</w:t>
            </w:r>
          </w:p>
        </w:tc>
        <w:tc>
          <w:tcPr>
            <w:tcW w:w="7579" w:type="dxa"/>
            <w:tcBorders>
              <w:top w:val="single" w:sz="5" w:space="0" w:color="000000"/>
              <w:left w:val="single" w:sz="5" w:space="0" w:color="000000"/>
              <w:bottom w:val="single" w:sz="5" w:space="0" w:color="000000"/>
              <w:right w:val="single" w:sz="5" w:space="0" w:color="000000"/>
            </w:tcBorders>
          </w:tcPr>
          <w:p w14:paraId="7B83C471" w14:textId="77777777" w:rsidR="00E33EC6" w:rsidRDefault="00000000">
            <w:pPr>
              <w:spacing w:after="79" w:line="297" w:lineRule="exact"/>
              <w:ind w:left="288" w:right="72" w:hanging="72"/>
              <w:textAlignment w:val="baseline"/>
              <w:rPr>
                <w:rFonts w:ascii="Arial" w:eastAsia="Arial" w:hAnsi="Arial"/>
                <w:color w:val="000000"/>
                <w:sz w:val="24"/>
              </w:rPr>
            </w:pPr>
            <w:r>
              <w:rPr>
                <w:rFonts w:ascii="Arial" w:eastAsia="Arial" w:hAnsi="Arial"/>
                <w:color w:val="000000"/>
                <w:sz w:val="24"/>
              </w:rPr>
              <w:t>all directors, officers, employees, agents, consultants and suppliers of a Party and/or of any Subcontractor and/or Subprocessor engaged in the performance of its obligations under a Contract;</w:t>
            </w:r>
          </w:p>
        </w:tc>
      </w:tr>
      <w:tr w:rsidR="00E33EC6" w14:paraId="6BC890BE" w14:textId="77777777">
        <w:tblPrEx>
          <w:tblCellMar>
            <w:top w:w="0" w:type="dxa"/>
            <w:bottom w:w="0" w:type="dxa"/>
          </w:tblCellMar>
        </w:tblPrEx>
        <w:trPr>
          <w:trHeight w:hRule="exact" w:val="705"/>
        </w:trPr>
        <w:tc>
          <w:tcPr>
            <w:tcW w:w="2184" w:type="dxa"/>
            <w:tcBorders>
              <w:top w:val="single" w:sz="5" w:space="0" w:color="000000"/>
              <w:left w:val="single" w:sz="5" w:space="0" w:color="000000"/>
              <w:bottom w:val="single" w:sz="5" w:space="0" w:color="000000"/>
              <w:right w:val="single" w:sz="5" w:space="0" w:color="000000"/>
            </w:tcBorders>
          </w:tcPr>
          <w:p w14:paraId="621B2312" w14:textId="77777777" w:rsidR="00E33EC6" w:rsidRDefault="00000000">
            <w:pPr>
              <w:spacing w:after="392" w:line="274" w:lineRule="exact"/>
              <w:ind w:left="19"/>
              <w:textAlignment w:val="baseline"/>
              <w:rPr>
                <w:rFonts w:ascii="Arial" w:eastAsia="Arial" w:hAnsi="Arial"/>
                <w:b/>
                <w:color w:val="000000"/>
                <w:sz w:val="24"/>
              </w:rPr>
            </w:pPr>
            <w:r>
              <w:rPr>
                <w:rFonts w:ascii="Arial" w:eastAsia="Arial" w:hAnsi="Arial"/>
                <w:b/>
                <w:color w:val="000000"/>
                <w:sz w:val="24"/>
              </w:rPr>
              <w:t>“Platform”</w:t>
            </w:r>
          </w:p>
        </w:tc>
        <w:tc>
          <w:tcPr>
            <w:tcW w:w="7579" w:type="dxa"/>
            <w:tcBorders>
              <w:top w:val="single" w:sz="5" w:space="0" w:color="000000"/>
              <w:left w:val="single" w:sz="5" w:space="0" w:color="000000"/>
              <w:bottom w:val="single" w:sz="5" w:space="0" w:color="000000"/>
              <w:right w:val="single" w:sz="5" w:space="0" w:color="000000"/>
            </w:tcBorders>
          </w:tcPr>
          <w:p w14:paraId="461D440D" w14:textId="77777777" w:rsidR="00E33EC6" w:rsidRDefault="00000000">
            <w:pPr>
              <w:spacing w:after="98" w:line="297" w:lineRule="exact"/>
              <w:ind w:left="288" w:right="648" w:hanging="72"/>
              <w:textAlignment w:val="baseline"/>
              <w:rPr>
                <w:rFonts w:ascii="Arial" w:eastAsia="Arial" w:hAnsi="Arial"/>
                <w:color w:val="000000"/>
                <w:sz w:val="24"/>
              </w:rPr>
            </w:pPr>
            <w:r>
              <w:rPr>
                <w:rFonts w:ascii="Arial" w:eastAsia="Arial" w:hAnsi="Arial"/>
                <w:color w:val="000000"/>
                <w:sz w:val="24"/>
              </w:rPr>
              <w:t>the online application operated on behalf of CCS to facilitate the technical operation of the DPS;</w:t>
            </w:r>
          </w:p>
        </w:tc>
      </w:tr>
      <w:tr w:rsidR="00E33EC6" w14:paraId="14A1A9F4" w14:textId="77777777">
        <w:tblPrEx>
          <w:tblCellMar>
            <w:top w:w="0" w:type="dxa"/>
            <w:bottom w:w="0" w:type="dxa"/>
          </w:tblCellMar>
        </w:tblPrEx>
        <w:trPr>
          <w:trHeight w:hRule="exact" w:val="1171"/>
        </w:trPr>
        <w:tc>
          <w:tcPr>
            <w:tcW w:w="2184" w:type="dxa"/>
            <w:vMerge w:val="restart"/>
            <w:tcBorders>
              <w:top w:val="single" w:sz="5" w:space="0" w:color="000000"/>
              <w:left w:val="single" w:sz="5" w:space="0" w:color="000000"/>
              <w:right w:val="single" w:sz="5" w:space="0" w:color="000000"/>
            </w:tcBorders>
          </w:tcPr>
          <w:p w14:paraId="0865CA0E" w14:textId="77777777" w:rsidR="00E33EC6" w:rsidRDefault="00000000">
            <w:pPr>
              <w:spacing w:after="1174" w:line="298" w:lineRule="exact"/>
              <w:textAlignment w:val="baseline"/>
              <w:rPr>
                <w:rFonts w:ascii="Arial" w:eastAsia="Arial" w:hAnsi="Arial"/>
                <w:b/>
                <w:color w:val="000000"/>
                <w:sz w:val="24"/>
              </w:rPr>
            </w:pPr>
            <w:r>
              <w:rPr>
                <w:rFonts w:ascii="Arial" w:eastAsia="Arial" w:hAnsi="Arial"/>
                <w:b/>
                <w:color w:val="000000"/>
                <w:sz w:val="24"/>
              </w:rPr>
              <w:t>"Prescribed Person"</w:t>
            </w:r>
          </w:p>
        </w:tc>
        <w:tc>
          <w:tcPr>
            <w:tcW w:w="7579" w:type="dxa"/>
            <w:tcBorders>
              <w:top w:val="single" w:sz="5" w:space="0" w:color="000000"/>
              <w:left w:val="single" w:sz="5" w:space="0" w:color="000000"/>
              <w:bottom w:val="single" w:sz="5" w:space="0" w:color="000000"/>
              <w:right w:val="single" w:sz="5" w:space="0" w:color="000000"/>
            </w:tcBorders>
          </w:tcPr>
          <w:p w14:paraId="44052678" w14:textId="77777777" w:rsidR="00E33EC6" w:rsidRDefault="00000000">
            <w:pPr>
              <w:spacing w:line="289" w:lineRule="exact"/>
              <w:ind w:left="288" w:right="108"/>
              <w:jc w:val="both"/>
              <w:textAlignment w:val="baseline"/>
              <w:rPr>
                <w:rFonts w:ascii="Arial" w:eastAsia="Arial" w:hAnsi="Arial"/>
                <w:color w:val="000000"/>
                <w:spacing w:val="-3"/>
                <w:sz w:val="24"/>
              </w:rPr>
            </w:pPr>
            <w:r>
              <w:rPr>
                <w:rFonts w:ascii="Arial" w:eastAsia="Arial" w:hAnsi="Arial"/>
                <w:color w:val="000000"/>
                <w:spacing w:val="-3"/>
                <w:sz w:val="24"/>
              </w:rPr>
              <w:t>a legal adviser, an MP or an appropriate body which a whistle-blower may make a disclosure to as detailed in ‘Whistleblowing: list of prescribed people and bodies’, 24 November 2016, available online at:</w:t>
            </w:r>
            <w:r>
              <w:rPr>
                <w:rFonts w:ascii="Arial" w:eastAsia="Arial" w:hAnsi="Arial"/>
                <w:color w:val="0000FF"/>
                <w:spacing w:val="-3"/>
                <w:sz w:val="24"/>
              </w:rPr>
              <w:t xml:space="preserve"> </w:t>
            </w:r>
            <w:hyperlink r:id="rId29">
              <w:r>
                <w:rPr>
                  <w:rFonts w:ascii="Arial" w:eastAsia="Arial" w:hAnsi="Arial"/>
                  <w:color w:val="0000FF"/>
                  <w:spacing w:val="-3"/>
                  <w:sz w:val="24"/>
                  <w:u w:val="single"/>
                </w:rPr>
                <w:t>https://www.gov.uk/government/publications/blowing-thewhistle-</w:t>
              </w:r>
            </w:hyperlink>
            <w:r>
              <w:rPr>
                <w:rFonts w:ascii="Arial" w:eastAsia="Arial" w:hAnsi="Arial"/>
                <w:color w:val="000000"/>
                <w:sz w:val="24"/>
              </w:rPr>
              <w:t xml:space="preserve"> </w:t>
            </w:r>
          </w:p>
        </w:tc>
      </w:tr>
      <w:tr w:rsidR="00E33EC6" w14:paraId="0C70666A" w14:textId="77777777">
        <w:tblPrEx>
          <w:tblCellMar>
            <w:top w:w="0" w:type="dxa"/>
            <w:bottom w:w="0" w:type="dxa"/>
          </w:tblCellMar>
        </w:tblPrEx>
        <w:trPr>
          <w:trHeight w:hRule="exact" w:val="298"/>
        </w:trPr>
        <w:tc>
          <w:tcPr>
            <w:tcW w:w="2184" w:type="dxa"/>
            <w:vMerge/>
            <w:tcBorders>
              <w:left w:val="single" w:sz="5" w:space="0" w:color="000000"/>
              <w:right w:val="single" w:sz="5" w:space="0" w:color="000000"/>
            </w:tcBorders>
          </w:tcPr>
          <w:p w14:paraId="1901BFBF" w14:textId="77777777" w:rsidR="00E33EC6" w:rsidRDefault="00E33EC6"/>
        </w:tc>
        <w:tc>
          <w:tcPr>
            <w:tcW w:w="7579" w:type="dxa"/>
            <w:tcBorders>
              <w:top w:val="single" w:sz="5" w:space="0" w:color="000000"/>
              <w:left w:val="single" w:sz="5" w:space="0" w:color="000000"/>
              <w:bottom w:val="single" w:sz="5" w:space="0" w:color="000000"/>
              <w:right w:val="single" w:sz="5" w:space="0" w:color="000000"/>
            </w:tcBorders>
            <w:vAlign w:val="center"/>
          </w:tcPr>
          <w:p w14:paraId="7325CE83" w14:textId="77777777" w:rsidR="00E33EC6" w:rsidRDefault="00000000">
            <w:pPr>
              <w:spacing w:before="49" w:line="239" w:lineRule="exact"/>
              <w:ind w:left="288"/>
              <w:textAlignment w:val="baseline"/>
              <w:rPr>
                <w:rFonts w:ascii="Arial" w:eastAsia="Arial" w:hAnsi="Arial"/>
                <w:color w:val="0000FF"/>
                <w:sz w:val="24"/>
              </w:rPr>
            </w:pPr>
            <w:hyperlink r:id="rId30">
              <w:r>
                <w:rPr>
                  <w:rFonts w:ascii="Arial" w:eastAsia="Arial" w:hAnsi="Arial"/>
                  <w:color w:val="0000FF"/>
                  <w:sz w:val="24"/>
                  <w:u w:val="single"/>
                </w:rPr>
                <w:t>list-of-prescribed-people-and-bodies--2/whistleblowing-listof-</w:t>
              </w:r>
            </w:hyperlink>
            <w:r>
              <w:rPr>
                <w:rFonts w:ascii="Arial" w:eastAsia="Arial" w:hAnsi="Arial"/>
                <w:color w:val="000000"/>
                <w:sz w:val="24"/>
              </w:rPr>
              <w:t xml:space="preserve"> </w:t>
            </w:r>
          </w:p>
        </w:tc>
      </w:tr>
      <w:tr w:rsidR="00E33EC6" w14:paraId="2364E56A" w14:textId="77777777">
        <w:tblPrEx>
          <w:tblCellMar>
            <w:top w:w="0" w:type="dxa"/>
            <w:bottom w:w="0" w:type="dxa"/>
          </w:tblCellMar>
        </w:tblPrEx>
        <w:trPr>
          <w:trHeight w:hRule="exact" w:val="317"/>
        </w:trPr>
        <w:tc>
          <w:tcPr>
            <w:tcW w:w="2184" w:type="dxa"/>
            <w:vMerge/>
            <w:tcBorders>
              <w:left w:val="single" w:sz="5" w:space="0" w:color="000000"/>
              <w:bottom w:val="single" w:sz="5" w:space="0" w:color="000000"/>
              <w:right w:val="single" w:sz="5" w:space="0" w:color="000000"/>
            </w:tcBorders>
          </w:tcPr>
          <w:p w14:paraId="4F15967F" w14:textId="77777777" w:rsidR="00E33EC6" w:rsidRDefault="00E33EC6"/>
        </w:tc>
        <w:tc>
          <w:tcPr>
            <w:tcW w:w="7579" w:type="dxa"/>
            <w:tcBorders>
              <w:top w:val="single" w:sz="5" w:space="0" w:color="000000"/>
              <w:left w:val="single" w:sz="5" w:space="0" w:color="000000"/>
              <w:bottom w:val="single" w:sz="5" w:space="0" w:color="000000"/>
              <w:right w:val="single" w:sz="5" w:space="0" w:color="000000"/>
            </w:tcBorders>
            <w:vAlign w:val="center"/>
          </w:tcPr>
          <w:p w14:paraId="0A3B6380" w14:textId="77777777" w:rsidR="00E33EC6" w:rsidRDefault="00000000">
            <w:pPr>
              <w:spacing w:before="49" w:line="258" w:lineRule="exact"/>
              <w:ind w:left="288"/>
              <w:textAlignment w:val="baseline"/>
              <w:rPr>
                <w:rFonts w:ascii="Arial" w:eastAsia="Arial" w:hAnsi="Arial"/>
                <w:color w:val="0000FF"/>
                <w:sz w:val="24"/>
              </w:rPr>
            </w:pPr>
            <w:hyperlink r:id="rId31">
              <w:r>
                <w:rPr>
                  <w:rFonts w:ascii="Arial" w:eastAsia="Arial" w:hAnsi="Arial"/>
                  <w:color w:val="0000FF"/>
                  <w:sz w:val="24"/>
                  <w:u w:val="single"/>
                </w:rPr>
                <w:t>prescribed-people-and-bodies;</w:t>
              </w:r>
            </w:hyperlink>
            <w:r>
              <w:rPr>
                <w:rFonts w:ascii="Arial" w:eastAsia="Arial" w:hAnsi="Arial"/>
                <w:color w:val="0000FF"/>
                <w:sz w:val="24"/>
              </w:rPr>
              <w:t xml:space="preserve"> </w:t>
            </w:r>
          </w:p>
        </w:tc>
      </w:tr>
      <w:tr w:rsidR="00E33EC6" w14:paraId="0232CA39" w14:textId="77777777">
        <w:tblPrEx>
          <w:tblCellMar>
            <w:top w:w="0" w:type="dxa"/>
            <w:bottom w:w="0" w:type="dxa"/>
          </w:tblCellMar>
        </w:tblPrEx>
        <w:trPr>
          <w:trHeight w:hRule="exact" w:val="451"/>
        </w:trPr>
        <w:tc>
          <w:tcPr>
            <w:tcW w:w="2184" w:type="dxa"/>
            <w:tcBorders>
              <w:top w:val="single" w:sz="5" w:space="0" w:color="000000"/>
              <w:left w:val="single" w:sz="5" w:space="0" w:color="000000"/>
              <w:bottom w:val="single" w:sz="5" w:space="0" w:color="000000"/>
              <w:right w:val="single" w:sz="5" w:space="0" w:color="000000"/>
            </w:tcBorders>
            <w:vAlign w:val="center"/>
          </w:tcPr>
          <w:p w14:paraId="70C1EB05" w14:textId="77777777" w:rsidR="00E33EC6" w:rsidRDefault="00000000">
            <w:pPr>
              <w:spacing w:before="53" w:after="123" w:line="274" w:lineRule="exact"/>
              <w:ind w:left="19"/>
              <w:textAlignment w:val="baseline"/>
              <w:rPr>
                <w:rFonts w:ascii="Arial" w:eastAsia="Arial" w:hAnsi="Arial"/>
                <w:b/>
                <w:color w:val="000000"/>
                <w:sz w:val="24"/>
              </w:rPr>
            </w:pPr>
            <w:r>
              <w:rPr>
                <w:rFonts w:ascii="Arial" w:eastAsia="Arial" w:hAnsi="Arial"/>
                <w:b/>
                <w:color w:val="000000"/>
                <w:sz w:val="24"/>
              </w:rPr>
              <w:t>“Processing”</w:t>
            </w:r>
          </w:p>
        </w:tc>
        <w:tc>
          <w:tcPr>
            <w:tcW w:w="7579" w:type="dxa"/>
            <w:tcBorders>
              <w:top w:val="single" w:sz="5" w:space="0" w:color="000000"/>
              <w:left w:val="single" w:sz="5" w:space="0" w:color="000000"/>
              <w:bottom w:val="single" w:sz="5" w:space="0" w:color="000000"/>
              <w:right w:val="single" w:sz="5" w:space="0" w:color="000000"/>
            </w:tcBorders>
            <w:vAlign w:val="center"/>
          </w:tcPr>
          <w:p w14:paraId="5A622503" w14:textId="77777777" w:rsidR="00E33EC6" w:rsidRDefault="00000000">
            <w:pPr>
              <w:spacing w:before="53" w:after="127" w:line="270" w:lineRule="exact"/>
              <w:ind w:left="177"/>
              <w:textAlignment w:val="baseline"/>
              <w:rPr>
                <w:rFonts w:ascii="Arial" w:eastAsia="Arial" w:hAnsi="Arial"/>
                <w:color w:val="000000"/>
                <w:sz w:val="24"/>
              </w:rPr>
            </w:pPr>
            <w:r>
              <w:rPr>
                <w:rFonts w:ascii="Arial" w:eastAsia="Arial" w:hAnsi="Arial"/>
                <w:color w:val="000000"/>
                <w:sz w:val="24"/>
              </w:rPr>
              <w:t>has the meaning given to it in the GDPR;</w:t>
            </w:r>
          </w:p>
        </w:tc>
      </w:tr>
      <w:tr w:rsidR="00E33EC6" w14:paraId="559A5981" w14:textId="77777777">
        <w:tblPrEx>
          <w:tblCellMar>
            <w:top w:w="0" w:type="dxa"/>
            <w:bottom w:w="0" w:type="dxa"/>
          </w:tblCellMar>
        </w:tblPrEx>
        <w:trPr>
          <w:trHeight w:hRule="exact" w:val="441"/>
        </w:trPr>
        <w:tc>
          <w:tcPr>
            <w:tcW w:w="2184" w:type="dxa"/>
            <w:tcBorders>
              <w:top w:val="single" w:sz="5" w:space="0" w:color="000000"/>
              <w:left w:val="single" w:sz="5" w:space="0" w:color="000000"/>
              <w:bottom w:val="single" w:sz="5" w:space="0" w:color="000000"/>
              <w:right w:val="single" w:sz="5" w:space="0" w:color="000000"/>
            </w:tcBorders>
          </w:tcPr>
          <w:p w14:paraId="71848FEC" w14:textId="77777777" w:rsidR="00E33EC6" w:rsidRDefault="00000000">
            <w:pPr>
              <w:spacing w:after="127" w:line="274" w:lineRule="exact"/>
              <w:ind w:left="19"/>
              <w:textAlignment w:val="baseline"/>
              <w:rPr>
                <w:rFonts w:ascii="Arial" w:eastAsia="Arial" w:hAnsi="Arial"/>
                <w:b/>
                <w:color w:val="000000"/>
                <w:sz w:val="24"/>
              </w:rPr>
            </w:pPr>
            <w:r>
              <w:rPr>
                <w:rFonts w:ascii="Arial" w:eastAsia="Arial" w:hAnsi="Arial"/>
                <w:b/>
                <w:color w:val="000000"/>
                <w:sz w:val="24"/>
              </w:rPr>
              <w:t>“Processor”</w:t>
            </w:r>
          </w:p>
        </w:tc>
        <w:tc>
          <w:tcPr>
            <w:tcW w:w="7579" w:type="dxa"/>
            <w:tcBorders>
              <w:top w:val="single" w:sz="5" w:space="0" w:color="000000"/>
              <w:left w:val="single" w:sz="5" w:space="0" w:color="000000"/>
              <w:bottom w:val="single" w:sz="5" w:space="0" w:color="000000"/>
              <w:right w:val="single" w:sz="5" w:space="0" w:color="000000"/>
            </w:tcBorders>
          </w:tcPr>
          <w:p w14:paraId="059238D1" w14:textId="77777777" w:rsidR="00E33EC6" w:rsidRDefault="00000000">
            <w:pPr>
              <w:spacing w:after="131" w:line="270" w:lineRule="exact"/>
              <w:ind w:left="177"/>
              <w:textAlignment w:val="baseline"/>
              <w:rPr>
                <w:rFonts w:ascii="Arial" w:eastAsia="Arial" w:hAnsi="Arial"/>
                <w:color w:val="000000"/>
                <w:sz w:val="24"/>
              </w:rPr>
            </w:pPr>
            <w:r>
              <w:rPr>
                <w:rFonts w:ascii="Arial" w:eastAsia="Arial" w:hAnsi="Arial"/>
                <w:color w:val="000000"/>
                <w:sz w:val="24"/>
              </w:rPr>
              <w:t>has the meaning given to it in the GDPR;</w:t>
            </w:r>
          </w:p>
        </w:tc>
      </w:tr>
    </w:tbl>
    <w:p w14:paraId="1D6890D1" w14:textId="77777777" w:rsidR="00E33EC6" w:rsidRDefault="00E33EC6">
      <w:pPr>
        <w:spacing w:after="259" w:line="20" w:lineRule="exact"/>
      </w:pPr>
    </w:p>
    <w:tbl>
      <w:tblPr>
        <w:tblW w:w="0" w:type="auto"/>
        <w:tblInd w:w="14" w:type="dxa"/>
        <w:tblLayout w:type="fixed"/>
        <w:tblCellMar>
          <w:left w:w="0" w:type="dxa"/>
          <w:right w:w="0" w:type="dxa"/>
        </w:tblCellMar>
        <w:tblLook w:val="04A0" w:firstRow="1" w:lastRow="0" w:firstColumn="1" w:lastColumn="0" w:noHBand="0" w:noVBand="1"/>
      </w:tblPr>
      <w:tblGrid>
        <w:gridCol w:w="2184"/>
        <w:gridCol w:w="7579"/>
      </w:tblGrid>
      <w:tr w:rsidR="00E33EC6" w14:paraId="4EA34199"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4F886B6E" w14:textId="77777777" w:rsidR="00E33EC6" w:rsidRDefault="00000000">
            <w:pPr>
              <w:spacing w:after="358" w:line="310" w:lineRule="exact"/>
              <w:textAlignment w:val="baseline"/>
              <w:rPr>
                <w:rFonts w:ascii="Arial" w:eastAsia="Arial" w:hAnsi="Arial"/>
                <w:b/>
                <w:color w:val="000000"/>
                <w:sz w:val="24"/>
              </w:rPr>
            </w:pPr>
            <w:r>
              <w:rPr>
                <w:rFonts w:ascii="Arial" w:eastAsia="Arial" w:hAnsi="Arial"/>
                <w:b/>
                <w:color w:val="000000"/>
                <w:sz w:val="24"/>
              </w:rPr>
              <w:t>“Processor Personnel”</w:t>
            </w:r>
          </w:p>
        </w:tc>
        <w:tc>
          <w:tcPr>
            <w:tcW w:w="7579" w:type="dxa"/>
            <w:tcBorders>
              <w:top w:val="single" w:sz="5" w:space="0" w:color="000000"/>
              <w:left w:val="single" w:sz="5" w:space="0" w:color="000000"/>
              <w:bottom w:val="single" w:sz="5" w:space="0" w:color="000000"/>
              <w:right w:val="single" w:sz="5" w:space="0" w:color="000000"/>
            </w:tcBorders>
          </w:tcPr>
          <w:p w14:paraId="3F8E3C11" w14:textId="77777777" w:rsidR="00E33EC6" w:rsidRDefault="00000000">
            <w:pPr>
              <w:spacing w:after="79"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all directors, officers, employees, agents, consultants and suppliers of the Processor and/or of any Subprocessor engaged in the performance of its obligations under a Contract;</w:t>
            </w:r>
          </w:p>
        </w:tc>
      </w:tr>
      <w:tr w:rsidR="00E33EC6" w14:paraId="75BD7FDA"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68187A39" w14:textId="77777777" w:rsidR="00E33EC6" w:rsidRDefault="00000000">
            <w:pPr>
              <w:spacing w:after="98" w:line="298" w:lineRule="exact"/>
              <w:textAlignment w:val="baseline"/>
              <w:rPr>
                <w:rFonts w:ascii="Arial" w:eastAsia="Arial" w:hAnsi="Arial"/>
                <w:b/>
                <w:color w:val="000000"/>
                <w:sz w:val="24"/>
              </w:rPr>
            </w:pPr>
            <w:r>
              <w:rPr>
                <w:rFonts w:ascii="Arial" w:eastAsia="Arial" w:hAnsi="Arial"/>
                <w:b/>
                <w:color w:val="000000"/>
                <w:sz w:val="24"/>
              </w:rPr>
              <w:t xml:space="preserve">"Progress </w:t>
            </w:r>
            <w:r>
              <w:rPr>
                <w:rFonts w:ascii="Arial" w:eastAsia="Arial" w:hAnsi="Arial"/>
                <w:b/>
                <w:color w:val="000000"/>
                <w:sz w:val="24"/>
              </w:rPr>
              <w:br/>
              <w:t>Meeting"</w:t>
            </w:r>
          </w:p>
        </w:tc>
        <w:tc>
          <w:tcPr>
            <w:tcW w:w="7579" w:type="dxa"/>
            <w:tcBorders>
              <w:top w:val="single" w:sz="5" w:space="0" w:color="000000"/>
              <w:left w:val="single" w:sz="5" w:space="0" w:color="000000"/>
              <w:bottom w:val="single" w:sz="5" w:space="0" w:color="000000"/>
              <w:right w:val="single" w:sz="5" w:space="0" w:color="000000"/>
            </w:tcBorders>
          </w:tcPr>
          <w:p w14:paraId="0E15CF47" w14:textId="77777777" w:rsidR="00E33EC6" w:rsidRDefault="00000000">
            <w:pPr>
              <w:spacing w:after="103" w:line="297" w:lineRule="exact"/>
              <w:ind w:left="288" w:right="36" w:hanging="72"/>
              <w:textAlignment w:val="baseline"/>
              <w:rPr>
                <w:rFonts w:ascii="Arial" w:eastAsia="Arial" w:hAnsi="Arial"/>
                <w:color w:val="000000"/>
                <w:sz w:val="24"/>
              </w:rPr>
            </w:pPr>
            <w:r>
              <w:rPr>
                <w:rFonts w:ascii="Arial" w:eastAsia="Arial" w:hAnsi="Arial"/>
                <w:color w:val="000000"/>
                <w:sz w:val="24"/>
              </w:rPr>
              <w:t>a meeting between the Buyer Authorised Representative and the Supplier Authorised Representative;</w:t>
            </w:r>
          </w:p>
        </w:tc>
      </w:tr>
      <w:tr w:rsidR="00E33EC6" w14:paraId="1F592AA3"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01DEBCB8" w14:textId="77777777" w:rsidR="00E33EC6" w:rsidRDefault="00000000">
            <w:pPr>
              <w:spacing w:after="74" w:line="298" w:lineRule="exact"/>
              <w:textAlignment w:val="baseline"/>
              <w:rPr>
                <w:rFonts w:ascii="Arial" w:eastAsia="Arial" w:hAnsi="Arial"/>
                <w:b/>
                <w:color w:val="000000"/>
                <w:sz w:val="24"/>
              </w:rPr>
            </w:pPr>
            <w:r>
              <w:rPr>
                <w:rFonts w:ascii="Arial" w:eastAsia="Arial" w:hAnsi="Arial"/>
                <w:b/>
                <w:color w:val="000000"/>
                <w:sz w:val="24"/>
              </w:rPr>
              <w:t xml:space="preserve">"Progress </w:t>
            </w:r>
            <w:r>
              <w:rPr>
                <w:rFonts w:ascii="Arial" w:eastAsia="Arial" w:hAnsi="Arial"/>
                <w:b/>
                <w:color w:val="000000"/>
                <w:sz w:val="24"/>
              </w:rPr>
              <w:br/>
              <w:t xml:space="preserve">Meeting </w:t>
            </w:r>
            <w:r>
              <w:rPr>
                <w:rFonts w:ascii="Arial" w:eastAsia="Arial" w:hAnsi="Arial"/>
                <w:b/>
                <w:color w:val="000000"/>
                <w:sz w:val="24"/>
              </w:rPr>
              <w:br/>
              <w:t>Frequency"</w:t>
            </w:r>
          </w:p>
        </w:tc>
        <w:tc>
          <w:tcPr>
            <w:tcW w:w="7579" w:type="dxa"/>
            <w:tcBorders>
              <w:top w:val="single" w:sz="5" w:space="0" w:color="000000"/>
              <w:left w:val="single" w:sz="5" w:space="0" w:color="000000"/>
              <w:bottom w:val="single" w:sz="5" w:space="0" w:color="000000"/>
              <w:right w:val="single" w:sz="5" w:space="0" w:color="000000"/>
            </w:tcBorders>
          </w:tcPr>
          <w:p w14:paraId="58FA8F52" w14:textId="77777777" w:rsidR="00E33EC6" w:rsidRDefault="00000000">
            <w:pPr>
              <w:spacing w:after="377" w:line="297" w:lineRule="exact"/>
              <w:ind w:left="288" w:right="144" w:hanging="72"/>
              <w:textAlignment w:val="baseline"/>
              <w:rPr>
                <w:rFonts w:ascii="Arial" w:eastAsia="Arial" w:hAnsi="Arial"/>
                <w:color w:val="000000"/>
                <w:spacing w:val="-3"/>
                <w:sz w:val="24"/>
              </w:rPr>
            </w:pPr>
            <w:r>
              <w:rPr>
                <w:rFonts w:ascii="Arial" w:eastAsia="Arial" w:hAnsi="Arial"/>
                <w:color w:val="000000"/>
                <w:spacing w:val="-3"/>
                <w:sz w:val="24"/>
              </w:rPr>
              <w:t>the frequency at which the Supplier shall conduct a Progress Meeting in accordance with Clause 6.1 as specified in the Order Form;</w:t>
            </w:r>
          </w:p>
        </w:tc>
      </w:tr>
      <w:tr w:rsidR="00E33EC6" w14:paraId="6E541750" w14:textId="77777777">
        <w:tblPrEx>
          <w:tblCellMar>
            <w:top w:w="0" w:type="dxa"/>
            <w:bottom w:w="0" w:type="dxa"/>
          </w:tblCellMar>
        </w:tblPrEx>
        <w:trPr>
          <w:trHeight w:hRule="exact" w:val="710"/>
        </w:trPr>
        <w:tc>
          <w:tcPr>
            <w:tcW w:w="2184" w:type="dxa"/>
            <w:tcBorders>
              <w:top w:val="single" w:sz="5" w:space="0" w:color="000000"/>
              <w:left w:val="single" w:sz="5" w:space="0" w:color="000000"/>
              <w:bottom w:val="single" w:sz="5" w:space="0" w:color="000000"/>
              <w:right w:val="single" w:sz="5" w:space="0" w:color="000000"/>
            </w:tcBorders>
          </w:tcPr>
          <w:p w14:paraId="3AC584A2" w14:textId="77777777" w:rsidR="00E33EC6" w:rsidRDefault="00000000">
            <w:pPr>
              <w:spacing w:after="79" w:line="310" w:lineRule="exact"/>
              <w:textAlignment w:val="baseline"/>
              <w:rPr>
                <w:rFonts w:ascii="Arial" w:eastAsia="Arial" w:hAnsi="Arial"/>
                <w:b/>
                <w:color w:val="000000"/>
                <w:sz w:val="24"/>
              </w:rPr>
            </w:pPr>
            <w:r>
              <w:rPr>
                <w:rFonts w:ascii="Arial" w:eastAsia="Arial" w:hAnsi="Arial"/>
                <w:b/>
                <w:color w:val="000000"/>
                <w:sz w:val="24"/>
              </w:rPr>
              <w:t xml:space="preserve">“Progress </w:t>
            </w:r>
            <w:r>
              <w:rPr>
                <w:rFonts w:ascii="Arial" w:eastAsia="Arial" w:hAnsi="Arial"/>
                <w:b/>
                <w:color w:val="000000"/>
                <w:sz w:val="24"/>
              </w:rPr>
              <w:br/>
              <w:t>Report”</w:t>
            </w:r>
          </w:p>
        </w:tc>
        <w:tc>
          <w:tcPr>
            <w:tcW w:w="7579" w:type="dxa"/>
            <w:tcBorders>
              <w:top w:val="single" w:sz="5" w:space="0" w:color="000000"/>
              <w:left w:val="single" w:sz="5" w:space="0" w:color="000000"/>
              <w:bottom w:val="single" w:sz="5" w:space="0" w:color="000000"/>
              <w:right w:val="single" w:sz="5" w:space="0" w:color="000000"/>
            </w:tcBorders>
          </w:tcPr>
          <w:p w14:paraId="467E1763" w14:textId="77777777" w:rsidR="00E33EC6" w:rsidRDefault="00000000">
            <w:pPr>
              <w:spacing w:after="103" w:line="297" w:lineRule="exact"/>
              <w:ind w:left="288" w:right="900" w:hanging="72"/>
              <w:textAlignment w:val="baseline"/>
              <w:rPr>
                <w:rFonts w:ascii="Arial" w:eastAsia="Arial" w:hAnsi="Arial"/>
                <w:color w:val="000000"/>
                <w:sz w:val="24"/>
              </w:rPr>
            </w:pPr>
            <w:r>
              <w:rPr>
                <w:rFonts w:ascii="Arial" w:eastAsia="Arial" w:hAnsi="Arial"/>
                <w:color w:val="000000"/>
                <w:sz w:val="24"/>
              </w:rPr>
              <w:t>a report provided by the Supplier indicating the steps taken to achieve Milestones or delivery dates;</w:t>
            </w:r>
          </w:p>
        </w:tc>
      </w:tr>
      <w:tr w:rsidR="00E33EC6" w14:paraId="5CD7935B" w14:textId="77777777">
        <w:tblPrEx>
          <w:tblCellMar>
            <w:top w:w="0" w:type="dxa"/>
            <w:bottom w:w="0" w:type="dxa"/>
          </w:tblCellMar>
        </w:tblPrEx>
        <w:trPr>
          <w:trHeight w:hRule="exact" w:val="716"/>
        </w:trPr>
        <w:tc>
          <w:tcPr>
            <w:tcW w:w="2184" w:type="dxa"/>
            <w:tcBorders>
              <w:top w:val="single" w:sz="5" w:space="0" w:color="000000"/>
              <w:left w:val="single" w:sz="5" w:space="0" w:color="000000"/>
              <w:bottom w:val="single" w:sz="5" w:space="0" w:color="000000"/>
              <w:right w:val="single" w:sz="5" w:space="0" w:color="000000"/>
            </w:tcBorders>
          </w:tcPr>
          <w:p w14:paraId="2B0F5CE9" w14:textId="77777777" w:rsidR="00E33EC6" w:rsidRDefault="00000000">
            <w:pPr>
              <w:spacing w:after="94" w:line="308" w:lineRule="exact"/>
              <w:textAlignment w:val="baseline"/>
              <w:rPr>
                <w:rFonts w:ascii="Arial" w:eastAsia="Arial" w:hAnsi="Arial"/>
                <w:b/>
                <w:color w:val="000000"/>
                <w:sz w:val="24"/>
              </w:rPr>
            </w:pPr>
            <w:r>
              <w:rPr>
                <w:rFonts w:ascii="Arial" w:eastAsia="Arial" w:hAnsi="Arial"/>
                <w:b/>
                <w:color w:val="000000"/>
                <w:sz w:val="24"/>
              </w:rPr>
              <w:t>“Progress Report Frequency”</w:t>
            </w:r>
          </w:p>
        </w:tc>
        <w:tc>
          <w:tcPr>
            <w:tcW w:w="7579" w:type="dxa"/>
            <w:tcBorders>
              <w:top w:val="single" w:sz="5" w:space="0" w:color="000000"/>
              <w:left w:val="single" w:sz="5" w:space="0" w:color="000000"/>
              <w:bottom w:val="single" w:sz="5" w:space="0" w:color="000000"/>
              <w:right w:val="single" w:sz="5" w:space="0" w:color="000000"/>
            </w:tcBorders>
          </w:tcPr>
          <w:p w14:paraId="076C326F" w14:textId="77777777" w:rsidR="00E33EC6" w:rsidRDefault="00000000">
            <w:pPr>
              <w:spacing w:after="117" w:line="296" w:lineRule="exact"/>
              <w:ind w:left="288" w:right="144" w:hanging="72"/>
              <w:textAlignment w:val="baseline"/>
              <w:rPr>
                <w:rFonts w:ascii="Arial" w:eastAsia="Arial" w:hAnsi="Arial"/>
                <w:color w:val="000000"/>
                <w:sz w:val="24"/>
              </w:rPr>
            </w:pPr>
            <w:r>
              <w:rPr>
                <w:rFonts w:ascii="Arial" w:eastAsia="Arial" w:hAnsi="Arial"/>
                <w:color w:val="000000"/>
                <w:sz w:val="24"/>
              </w:rPr>
              <w:t>the frequency at which the Supplier shall deliver Progress Reports in accordance with Clause 6.1 as specified in the Order Form;</w:t>
            </w:r>
          </w:p>
        </w:tc>
      </w:tr>
    </w:tbl>
    <w:p w14:paraId="553CEB64" w14:textId="77777777" w:rsidR="00E33EC6" w:rsidRDefault="00E33EC6">
      <w:pPr>
        <w:spacing w:after="3975" w:line="20" w:lineRule="exact"/>
      </w:pPr>
    </w:p>
    <w:p w14:paraId="1D1F334C" w14:textId="77777777" w:rsidR="00E33EC6" w:rsidRDefault="00E33EC6">
      <w:pPr>
        <w:spacing w:after="3975" w:line="20" w:lineRule="exact"/>
        <w:sectPr w:rsidR="00E33EC6">
          <w:type w:val="continuous"/>
          <w:pgSz w:w="11909" w:h="16838"/>
          <w:pgMar w:top="180" w:right="678" w:bottom="342" w:left="1431" w:header="720" w:footer="720" w:gutter="0"/>
          <w:cols w:space="720"/>
        </w:sectPr>
      </w:pPr>
    </w:p>
    <w:p w14:paraId="50FFA786" w14:textId="77777777" w:rsidR="00E33EC6" w:rsidRDefault="00000000">
      <w:pPr>
        <w:spacing w:line="230" w:lineRule="exact"/>
        <w:ind w:left="864"/>
        <w:textAlignment w:val="baseline"/>
        <w:rPr>
          <w:rFonts w:ascii="Arial" w:eastAsia="Arial" w:hAnsi="Arial"/>
          <w:color w:val="000000"/>
          <w:sz w:val="20"/>
        </w:rPr>
      </w:pPr>
      <w:r>
        <w:rPr>
          <w:rFonts w:ascii="Arial" w:eastAsia="Arial" w:hAnsi="Arial"/>
          <w:color w:val="000000"/>
          <w:sz w:val="20"/>
        </w:rPr>
        <w:t>RM6126 - Research &amp; Insights DPS</w:t>
      </w:r>
    </w:p>
    <w:p w14:paraId="7ACAB35E" w14:textId="77777777" w:rsidR="00E33EC6" w:rsidRDefault="00000000">
      <w:pPr>
        <w:tabs>
          <w:tab w:val="left" w:pos="9792"/>
        </w:tabs>
        <w:spacing w:before="18" w:line="250" w:lineRule="exact"/>
        <w:ind w:left="864" w:right="936"/>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21 Model Version: v1.1</w:t>
      </w:r>
    </w:p>
    <w:p w14:paraId="4D50085F" w14:textId="77777777" w:rsidR="00E33EC6" w:rsidRDefault="00E33EC6">
      <w:pPr>
        <w:sectPr w:rsidR="00E33EC6">
          <w:type w:val="continuous"/>
          <w:pgSz w:w="11909" w:h="16838"/>
          <w:pgMar w:top="180" w:right="485" w:bottom="342" w:left="524" w:header="720" w:footer="720" w:gutter="0"/>
          <w:cols w:space="720"/>
        </w:sectPr>
      </w:pPr>
    </w:p>
    <w:p w14:paraId="125DFBA8"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3A8C1906"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089CF16B" w14:textId="77777777">
        <w:tblPrEx>
          <w:tblCellMar>
            <w:top w:w="0" w:type="dxa"/>
            <w:bottom w:w="0" w:type="dxa"/>
          </w:tblCellMar>
        </w:tblPrEx>
        <w:trPr>
          <w:trHeight w:hRule="exact" w:val="6912"/>
        </w:trPr>
        <w:tc>
          <w:tcPr>
            <w:tcW w:w="2184" w:type="dxa"/>
            <w:tcBorders>
              <w:top w:val="single" w:sz="5" w:space="0" w:color="000000"/>
              <w:left w:val="single" w:sz="5" w:space="0" w:color="000000"/>
              <w:bottom w:val="single" w:sz="5" w:space="0" w:color="000000"/>
              <w:right w:val="single" w:sz="5" w:space="0" w:color="000000"/>
            </w:tcBorders>
          </w:tcPr>
          <w:p w14:paraId="2BA8CF7A" w14:textId="77777777" w:rsidR="00E33EC6" w:rsidRDefault="00000000">
            <w:pPr>
              <w:spacing w:after="6603" w:line="274" w:lineRule="exact"/>
              <w:ind w:left="24"/>
              <w:textAlignment w:val="baseline"/>
              <w:rPr>
                <w:rFonts w:ascii="Arial" w:eastAsia="Arial" w:hAnsi="Arial"/>
                <w:b/>
                <w:color w:val="000000"/>
                <w:sz w:val="24"/>
              </w:rPr>
            </w:pPr>
            <w:r>
              <w:rPr>
                <w:rFonts w:ascii="Arial" w:eastAsia="Arial" w:hAnsi="Arial"/>
                <w:b/>
                <w:color w:val="000000"/>
                <w:sz w:val="24"/>
              </w:rPr>
              <w:t>“Prohibited Acts”</w:t>
            </w:r>
          </w:p>
        </w:tc>
        <w:tc>
          <w:tcPr>
            <w:tcW w:w="7579" w:type="dxa"/>
            <w:tcBorders>
              <w:top w:val="single" w:sz="5" w:space="0" w:color="000000"/>
              <w:left w:val="single" w:sz="5" w:space="0" w:color="000000"/>
              <w:bottom w:val="single" w:sz="5" w:space="0" w:color="000000"/>
              <w:right w:val="single" w:sz="5" w:space="0" w:color="000000"/>
            </w:tcBorders>
          </w:tcPr>
          <w:p w14:paraId="062C3C10" w14:textId="77777777" w:rsidR="00E33EC6" w:rsidRDefault="00000000">
            <w:pPr>
              <w:spacing w:line="278" w:lineRule="exact"/>
              <w:ind w:left="576" w:right="36" w:hanging="288"/>
              <w:textAlignment w:val="baseline"/>
              <w:rPr>
                <w:rFonts w:ascii="Arial" w:eastAsia="Arial" w:hAnsi="Arial"/>
                <w:color w:val="000000"/>
                <w:sz w:val="24"/>
              </w:rPr>
            </w:pPr>
            <w:r>
              <w:rPr>
                <w:rFonts w:ascii="Arial" w:eastAsia="Arial" w:hAnsi="Arial"/>
                <w:color w:val="000000"/>
                <w:sz w:val="24"/>
              </w:rPr>
              <w:t>a) to directly or indirectly offer, promise or give any person working for or engaged by a Buyer or any other public body a financial or other advantage to:</w:t>
            </w:r>
          </w:p>
          <w:p w14:paraId="6A08E2E3" w14:textId="77777777" w:rsidR="00E33EC6" w:rsidRDefault="00000000">
            <w:pPr>
              <w:numPr>
                <w:ilvl w:val="0"/>
                <w:numId w:val="25"/>
              </w:numPr>
              <w:tabs>
                <w:tab w:val="clear" w:pos="360"/>
                <w:tab w:val="left" w:pos="936"/>
              </w:tabs>
              <w:spacing w:before="116" w:line="278" w:lineRule="exact"/>
              <w:ind w:left="936" w:right="36" w:hanging="360"/>
              <w:textAlignment w:val="baseline"/>
              <w:rPr>
                <w:rFonts w:ascii="Arial" w:eastAsia="Arial" w:hAnsi="Arial"/>
                <w:color w:val="000000"/>
                <w:sz w:val="24"/>
              </w:rPr>
            </w:pPr>
            <w:r>
              <w:rPr>
                <w:rFonts w:ascii="Arial" w:eastAsia="Arial" w:hAnsi="Arial"/>
                <w:color w:val="000000"/>
                <w:sz w:val="24"/>
              </w:rPr>
              <w:t>induce that person to perform improperly a relevant function or activity; or</w:t>
            </w:r>
          </w:p>
          <w:p w14:paraId="71F51DB1" w14:textId="77777777" w:rsidR="00E33EC6" w:rsidRDefault="00000000">
            <w:pPr>
              <w:numPr>
                <w:ilvl w:val="0"/>
                <w:numId w:val="25"/>
              </w:numPr>
              <w:tabs>
                <w:tab w:val="clear" w:pos="360"/>
                <w:tab w:val="left" w:pos="936"/>
              </w:tabs>
              <w:spacing w:before="116" w:line="278" w:lineRule="exact"/>
              <w:ind w:left="936" w:right="36" w:hanging="360"/>
              <w:textAlignment w:val="baseline"/>
              <w:rPr>
                <w:rFonts w:ascii="Arial" w:eastAsia="Arial" w:hAnsi="Arial"/>
                <w:color w:val="000000"/>
                <w:sz w:val="24"/>
              </w:rPr>
            </w:pPr>
            <w:r>
              <w:rPr>
                <w:rFonts w:ascii="Arial" w:eastAsia="Arial" w:hAnsi="Arial"/>
                <w:color w:val="000000"/>
                <w:sz w:val="24"/>
              </w:rPr>
              <w:t>reward that person for improper performance of a relevant function or activity;</w:t>
            </w:r>
          </w:p>
          <w:p w14:paraId="6380F979" w14:textId="77777777" w:rsidR="00E33EC6" w:rsidRDefault="00000000">
            <w:pPr>
              <w:spacing w:before="116" w:line="278" w:lineRule="exact"/>
              <w:ind w:left="576" w:right="36" w:hanging="288"/>
              <w:jc w:val="both"/>
              <w:textAlignment w:val="baseline"/>
              <w:rPr>
                <w:rFonts w:ascii="Arial" w:eastAsia="Arial" w:hAnsi="Arial"/>
                <w:color w:val="000000"/>
                <w:sz w:val="24"/>
              </w:rPr>
            </w:pPr>
            <w:r>
              <w:rPr>
                <w:rFonts w:ascii="Arial" w:eastAsia="Arial" w:hAnsi="Arial"/>
                <w:color w:val="000000"/>
                <w:sz w:val="24"/>
              </w:rPr>
              <w:t>b) to directly or indirectly request, agree to receive or accept any financial or other advantage as an inducement or a reward for</w:t>
            </w:r>
          </w:p>
          <w:p w14:paraId="65EF7FA1" w14:textId="77777777" w:rsidR="00E33EC6" w:rsidRDefault="00000000">
            <w:pPr>
              <w:tabs>
                <w:tab w:val="left" w:pos="1728"/>
                <w:tab w:val="left" w:pos="3240"/>
                <w:tab w:val="left" w:pos="3888"/>
                <w:tab w:val="left" w:pos="5976"/>
                <w:tab w:val="right" w:pos="7488"/>
              </w:tabs>
              <w:spacing w:line="276" w:lineRule="exact"/>
              <w:ind w:left="576" w:right="36"/>
              <w:textAlignment w:val="baseline"/>
              <w:rPr>
                <w:rFonts w:ascii="Arial" w:eastAsia="Arial" w:hAnsi="Arial"/>
                <w:color w:val="000000"/>
                <w:sz w:val="24"/>
              </w:rPr>
            </w:pPr>
            <w:r>
              <w:rPr>
                <w:rFonts w:ascii="Arial" w:eastAsia="Arial" w:hAnsi="Arial"/>
                <w:color w:val="000000"/>
                <w:sz w:val="24"/>
              </w:rPr>
              <w:t>improper</w:t>
            </w:r>
            <w:r>
              <w:rPr>
                <w:rFonts w:ascii="Arial" w:eastAsia="Arial" w:hAnsi="Arial"/>
                <w:color w:val="000000"/>
                <w:sz w:val="24"/>
              </w:rPr>
              <w:tab/>
              <w:t>performance</w:t>
            </w:r>
            <w:r>
              <w:rPr>
                <w:rFonts w:ascii="Arial" w:eastAsia="Arial" w:hAnsi="Arial"/>
                <w:color w:val="000000"/>
                <w:sz w:val="24"/>
              </w:rPr>
              <w:tab/>
              <w:t>of a</w:t>
            </w:r>
            <w:r>
              <w:rPr>
                <w:rFonts w:ascii="Arial" w:eastAsia="Arial" w:hAnsi="Arial"/>
                <w:color w:val="000000"/>
                <w:sz w:val="24"/>
              </w:rPr>
              <w:tab/>
              <w:t>relevant function</w:t>
            </w:r>
            <w:r>
              <w:rPr>
                <w:rFonts w:ascii="Arial" w:eastAsia="Arial" w:hAnsi="Arial"/>
                <w:color w:val="000000"/>
                <w:sz w:val="24"/>
              </w:rPr>
              <w:tab/>
              <w:t>or activity</w:t>
            </w:r>
            <w:r>
              <w:rPr>
                <w:rFonts w:ascii="Arial" w:eastAsia="Arial" w:hAnsi="Arial"/>
                <w:color w:val="000000"/>
                <w:sz w:val="24"/>
              </w:rPr>
              <w:tab/>
              <w:t xml:space="preserve">in </w:t>
            </w:r>
            <w:r>
              <w:rPr>
                <w:rFonts w:ascii="Arial" w:eastAsia="Arial" w:hAnsi="Arial"/>
                <w:color w:val="000000"/>
                <w:sz w:val="24"/>
              </w:rPr>
              <w:br/>
              <w:t>connection with each Contract; or</w:t>
            </w:r>
          </w:p>
          <w:p w14:paraId="30003A2D" w14:textId="77777777" w:rsidR="00E33EC6" w:rsidRDefault="00000000">
            <w:pPr>
              <w:spacing w:before="122" w:line="272" w:lineRule="exact"/>
              <w:ind w:right="4448"/>
              <w:jc w:val="right"/>
              <w:textAlignment w:val="baseline"/>
              <w:rPr>
                <w:rFonts w:ascii="Arial" w:eastAsia="Arial" w:hAnsi="Arial"/>
                <w:color w:val="000000"/>
                <w:sz w:val="24"/>
              </w:rPr>
            </w:pPr>
            <w:r>
              <w:rPr>
                <w:rFonts w:ascii="Arial" w:eastAsia="Arial" w:hAnsi="Arial"/>
                <w:color w:val="000000"/>
                <w:sz w:val="24"/>
              </w:rPr>
              <w:t>c) committing any offence:</w:t>
            </w:r>
          </w:p>
          <w:p w14:paraId="13C49F66" w14:textId="77777777" w:rsidR="00E33EC6" w:rsidRDefault="00000000">
            <w:pPr>
              <w:numPr>
                <w:ilvl w:val="0"/>
                <w:numId w:val="26"/>
              </w:numPr>
              <w:tabs>
                <w:tab w:val="clear" w:pos="360"/>
                <w:tab w:val="left" w:pos="936"/>
              </w:tabs>
              <w:spacing w:before="124" w:line="279" w:lineRule="exact"/>
              <w:ind w:left="936" w:right="36" w:hanging="360"/>
              <w:textAlignment w:val="baseline"/>
              <w:rPr>
                <w:rFonts w:ascii="Arial" w:eastAsia="Arial" w:hAnsi="Arial"/>
                <w:color w:val="000000"/>
                <w:sz w:val="24"/>
              </w:rPr>
            </w:pPr>
            <w:r>
              <w:rPr>
                <w:rFonts w:ascii="Arial" w:eastAsia="Arial" w:hAnsi="Arial"/>
                <w:color w:val="000000"/>
                <w:sz w:val="24"/>
              </w:rPr>
              <w:t>under the Bribery Act 2010 (or any legislation repealed or revoked by such Act); or</w:t>
            </w:r>
          </w:p>
          <w:p w14:paraId="7923D7BB" w14:textId="77777777" w:rsidR="00E33EC6" w:rsidRDefault="00000000">
            <w:pPr>
              <w:numPr>
                <w:ilvl w:val="0"/>
                <w:numId w:val="26"/>
              </w:numPr>
              <w:spacing w:before="121" w:line="272" w:lineRule="exact"/>
              <w:ind w:right="36"/>
              <w:jc w:val="right"/>
              <w:textAlignment w:val="baseline"/>
              <w:rPr>
                <w:rFonts w:ascii="Arial" w:eastAsia="Arial" w:hAnsi="Arial"/>
                <w:color w:val="000000"/>
                <w:sz w:val="24"/>
              </w:rPr>
            </w:pPr>
            <w:r>
              <w:rPr>
                <w:rFonts w:ascii="Arial" w:eastAsia="Arial" w:hAnsi="Arial"/>
                <w:color w:val="000000"/>
                <w:sz w:val="24"/>
              </w:rPr>
              <w:t>under legislation or common law concerning fraudulent acts; or</w:t>
            </w:r>
          </w:p>
          <w:p w14:paraId="6F180C4E" w14:textId="77777777" w:rsidR="00E33EC6" w:rsidRDefault="00000000">
            <w:pPr>
              <w:numPr>
                <w:ilvl w:val="0"/>
                <w:numId w:val="26"/>
              </w:numPr>
              <w:tabs>
                <w:tab w:val="clear" w:pos="360"/>
                <w:tab w:val="left" w:pos="936"/>
              </w:tabs>
              <w:spacing w:before="103" w:after="721" w:line="297" w:lineRule="exact"/>
              <w:ind w:left="360" w:right="36" w:firstLine="216"/>
              <w:textAlignment w:val="baseline"/>
              <w:rPr>
                <w:rFonts w:ascii="Arial" w:eastAsia="Arial" w:hAnsi="Arial"/>
                <w:color w:val="000000"/>
                <w:sz w:val="24"/>
              </w:rPr>
            </w:pPr>
            <w:r>
              <w:rPr>
                <w:rFonts w:ascii="Arial" w:eastAsia="Arial" w:hAnsi="Arial"/>
                <w:color w:val="000000"/>
                <w:sz w:val="24"/>
              </w:rPr>
              <w:t>defrauding, attempting to defraud or conspiring to defraud a Buyer or other public body; or any activity, practice or conduct which would constitute one of the offences listed under (c) above if such activity, practice or conduct had been carried out in the UK;</w:t>
            </w:r>
          </w:p>
        </w:tc>
      </w:tr>
      <w:tr w:rsidR="00E33EC6" w14:paraId="45254AC9" w14:textId="77777777">
        <w:tblPrEx>
          <w:tblCellMar>
            <w:top w:w="0" w:type="dxa"/>
            <w:bottom w:w="0" w:type="dxa"/>
          </w:tblCellMar>
        </w:tblPrEx>
        <w:trPr>
          <w:trHeight w:hRule="exact" w:val="302"/>
        </w:trPr>
        <w:tc>
          <w:tcPr>
            <w:tcW w:w="2184" w:type="dxa"/>
            <w:tcBorders>
              <w:top w:val="single" w:sz="5" w:space="0" w:color="000000"/>
              <w:left w:val="single" w:sz="5" w:space="0" w:color="000000"/>
              <w:right w:val="single" w:sz="5" w:space="0" w:color="000000"/>
            </w:tcBorders>
            <w:vAlign w:val="center"/>
          </w:tcPr>
          <w:p w14:paraId="07E64AB3" w14:textId="77777777" w:rsidR="00E33EC6" w:rsidRDefault="00000000">
            <w:pPr>
              <w:spacing w:line="267" w:lineRule="exact"/>
              <w:ind w:left="24"/>
              <w:textAlignment w:val="baseline"/>
              <w:rPr>
                <w:rFonts w:ascii="Arial" w:eastAsia="Arial" w:hAnsi="Arial"/>
                <w:b/>
                <w:color w:val="000000"/>
                <w:sz w:val="24"/>
              </w:rPr>
            </w:pPr>
            <w:r>
              <w:rPr>
                <w:rFonts w:ascii="Arial" w:eastAsia="Arial" w:hAnsi="Arial"/>
                <w:b/>
                <w:color w:val="000000"/>
                <w:sz w:val="24"/>
              </w:rPr>
              <w:t>“Protective</w:t>
            </w:r>
          </w:p>
        </w:tc>
        <w:tc>
          <w:tcPr>
            <w:tcW w:w="7579" w:type="dxa"/>
            <w:tcBorders>
              <w:top w:val="single" w:sz="5" w:space="0" w:color="000000"/>
              <w:left w:val="single" w:sz="5" w:space="0" w:color="000000"/>
              <w:right w:val="single" w:sz="5" w:space="0" w:color="000000"/>
            </w:tcBorders>
            <w:vAlign w:val="center"/>
          </w:tcPr>
          <w:p w14:paraId="28CC6AAE" w14:textId="77777777" w:rsidR="00E33EC6" w:rsidRDefault="00000000">
            <w:pPr>
              <w:spacing w:line="267" w:lineRule="exact"/>
              <w:ind w:right="38"/>
              <w:jc w:val="right"/>
              <w:textAlignment w:val="baseline"/>
              <w:rPr>
                <w:rFonts w:ascii="Arial" w:eastAsia="Arial" w:hAnsi="Arial"/>
                <w:color w:val="000000"/>
                <w:sz w:val="24"/>
              </w:rPr>
            </w:pPr>
            <w:r>
              <w:rPr>
                <w:rFonts w:ascii="Arial" w:eastAsia="Arial" w:hAnsi="Arial"/>
                <w:color w:val="000000"/>
                <w:sz w:val="24"/>
              </w:rPr>
              <w:t>appropriate technical and organisational measures which may include</w:t>
            </w:r>
          </w:p>
        </w:tc>
      </w:tr>
      <w:tr w:rsidR="00E33EC6" w14:paraId="3B9B04B8" w14:textId="77777777">
        <w:tblPrEx>
          <w:tblCellMar>
            <w:top w:w="0" w:type="dxa"/>
            <w:bottom w:w="0" w:type="dxa"/>
          </w:tblCellMar>
        </w:tblPrEx>
        <w:trPr>
          <w:trHeight w:hRule="exact" w:val="1652"/>
        </w:trPr>
        <w:tc>
          <w:tcPr>
            <w:tcW w:w="2184" w:type="dxa"/>
            <w:tcBorders>
              <w:left w:val="single" w:sz="5" w:space="0" w:color="000000"/>
              <w:right w:val="single" w:sz="5" w:space="0" w:color="000000"/>
            </w:tcBorders>
          </w:tcPr>
          <w:p w14:paraId="42B2D5FD" w14:textId="77777777" w:rsidR="00E33EC6" w:rsidRDefault="00000000">
            <w:pPr>
              <w:spacing w:before="44" w:after="1333" w:line="274" w:lineRule="exact"/>
              <w:ind w:left="24"/>
              <w:textAlignment w:val="baseline"/>
              <w:rPr>
                <w:rFonts w:ascii="Arial" w:eastAsia="Arial" w:hAnsi="Arial"/>
                <w:b/>
                <w:color w:val="000000"/>
                <w:sz w:val="24"/>
              </w:rPr>
            </w:pPr>
            <w:r>
              <w:rPr>
                <w:rFonts w:ascii="Arial" w:eastAsia="Arial" w:hAnsi="Arial"/>
                <w:b/>
                <w:color w:val="000000"/>
                <w:sz w:val="24"/>
              </w:rPr>
              <w:t>Measures”</w:t>
            </w:r>
          </w:p>
        </w:tc>
        <w:tc>
          <w:tcPr>
            <w:tcW w:w="7579" w:type="dxa"/>
            <w:tcBorders>
              <w:left w:val="single" w:sz="5" w:space="0" w:color="000000"/>
              <w:right w:val="single" w:sz="5" w:space="0" w:color="000000"/>
            </w:tcBorders>
          </w:tcPr>
          <w:p w14:paraId="61C82400" w14:textId="77777777" w:rsidR="00E33EC6" w:rsidRDefault="00000000">
            <w:pPr>
              <w:tabs>
                <w:tab w:val="left" w:pos="2304"/>
                <w:tab w:val="left" w:pos="3024"/>
                <w:tab w:val="left" w:pos="4464"/>
                <w:tab w:val="left" w:pos="5688"/>
                <w:tab w:val="right" w:pos="7488"/>
              </w:tabs>
              <w:spacing w:line="272" w:lineRule="exact"/>
              <w:ind w:right="38"/>
              <w:jc w:val="right"/>
              <w:textAlignment w:val="baseline"/>
              <w:rPr>
                <w:rFonts w:ascii="Arial" w:eastAsia="Arial" w:hAnsi="Arial"/>
                <w:color w:val="000000"/>
                <w:sz w:val="24"/>
              </w:rPr>
            </w:pPr>
            <w:r>
              <w:rPr>
                <w:rFonts w:ascii="Arial" w:eastAsia="Arial" w:hAnsi="Arial"/>
                <w:color w:val="000000"/>
                <w:sz w:val="24"/>
              </w:rPr>
              <w:t>pseudonymising</w:t>
            </w:r>
            <w:r>
              <w:rPr>
                <w:rFonts w:ascii="Arial" w:eastAsia="Arial" w:hAnsi="Arial"/>
                <w:color w:val="000000"/>
                <w:sz w:val="24"/>
              </w:rPr>
              <w:tab/>
              <w:t>and</w:t>
            </w:r>
            <w:r>
              <w:rPr>
                <w:rFonts w:ascii="Arial" w:eastAsia="Arial" w:hAnsi="Arial"/>
                <w:color w:val="000000"/>
                <w:sz w:val="24"/>
              </w:rPr>
              <w:tab/>
              <w:t>encrypting</w:t>
            </w:r>
            <w:r>
              <w:rPr>
                <w:rFonts w:ascii="Arial" w:eastAsia="Arial" w:hAnsi="Arial"/>
                <w:color w:val="000000"/>
                <w:sz w:val="24"/>
              </w:rPr>
              <w:tab/>
              <w:t>Personal</w:t>
            </w:r>
            <w:r>
              <w:rPr>
                <w:rFonts w:ascii="Arial" w:eastAsia="Arial" w:hAnsi="Arial"/>
                <w:color w:val="000000"/>
                <w:sz w:val="24"/>
              </w:rPr>
              <w:tab/>
              <w:t>Data,</w:t>
            </w:r>
            <w:r>
              <w:rPr>
                <w:rFonts w:ascii="Arial" w:eastAsia="Arial" w:hAnsi="Arial"/>
                <w:color w:val="000000"/>
                <w:sz w:val="24"/>
              </w:rPr>
              <w:tab/>
              <w:t>ensuring</w:t>
            </w:r>
          </w:p>
          <w:p w14:paraId="5619ECB7" w14:textId="77777777" w:rsidR="00E33EC6" w:rsidRDefault="00000000">
            <w:pPr>
              <w:spacing w:line="274" w:lineRule="exact"/>
              <w:ind w:left="288" w:right="108"/>
              <w:jc w:val="both"/>
              <w:textAlignment w:val="baseline"/>
              <w:rPr>
                <w:rFonts w:ascii="Arial" w:eastAsia="Arial" w:hAnsi="Arial"/>
                <w:color w:val="000000"/>
                <w:sz w:val="24"/>
              </w:rPr>
            </w:pPr>
            <w:r>
              <w:rPr>
                <w:rFonts w:ascii="Arial" w:eastAsia="Arial" w:hAnsi="Arial"/>
                <w:color w:val="000000"/>
                <w:sz w:val="24"/>
              </w:rPr>
              <w:t>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DPS Schedule 9 (Cyber</w:t>
            </w:r>
          </w:p>
        </w:tc>
      </w:tr>
      <w:tr w:rsidR="00E33EC6" w14:paraId="45245DB1" w14:textId="77777777">
        <w:tblPrEx>
          <w:tblCellMar>
            <w:top w:w="0" w:type="dxa"/>
            <w:bottom w:w="0" w:type="dxa"/>
          </w:tblCellMar>
        </w:tblPrEx>
        <w:trPr>
          <w:trHeight w:hRule="exact" w:val="273"/>
        </w:trPr>
        <w:tc>
          <w:tcPr>
            <w:tcW w:w="2184" w:type="dxa"/>
            <w:tcBorders>
              <w:left w:val="single" w:sz="5" w:space="0" w:color="000000"/>
              <w:right w:val="single" w:sz="5" w:space="0" w:color="000000"/>
            </w:tcBorders>
          </w:tcPr>
          <w:p w14:paraId="4510D153"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left w:val="single" w:sz="5" w:space="0" w:color="000000"/>
              <w:right w:val="single" w:sz="5" w:space="0" w:color="000000"/>
            </w:tcBorders>
            <w:vAlign w:val="center"/>
          </w:tcPr>
          <w:p w14:paraId="313B25C2" w14:textId="77777777" w:rsidR="00E33EC6" w:rsidRDefault="00000000">
            <w:pPr>
              <w:spacing w:line="263" w:lineRule="exact"/>
              <w:jc w:val="center"/>
              <w:textAlignment w:val="baseline"/>
              <w:rPr>
                <w:rFonts w:ascii="Arial" w:eastAsia="Arial" w:hAnsi="Arial"/>
                <w:color w:val="000000"/>
                <w:sz w:val="24"/>
              </w:rPr>
            </w:pPr>
            <w:r>
              <w:rPr>
                <w:rFonts w:ascii="Arial" w:eastAsia="Arial" w:hAnsi="Arial"/>
                <w:color w:val="000000"/>
                <w:sz w:val="24"/>
              </w:rPr>
              <w:t>Essentials), if applicable, in the case of the DPS Contract or Order</w:t>
            </w:r>
          </w:p>
        </w:tc>
      </w:tr>
      <w:tr w:rsidR="00E33EC6" w14:paraId="5F0AE732" w14:textId="77777777">
        <w:tblPrEx>
          <w:tblCellMar>
            <w:top w:w="0" w:type="dxa"/>
            <w:bottom w:w="0" w:type="dxa"/>
          </w:tblCellMar>
        </w:tblPrEx>
        <w:trPr>
          <w:trHeight w:hRule="exact" w:val="422"/>
        </w:trPr>
        <w:tc>
          <w:tcPr>
            <w:tcW w:w="2184" w:type="dxa"/>
            <w:tcBorders>
              <w:left w:val="single" w:sz="5" w:space="0" w:color="000000"/>
              <w:bottom w:val="single" w:sz="5" w:space="0" w:color="000000"/>
              <w:right w:val="single" w:sz="5" w:space="0" w:color="000000"/>
            </w:tcBorders>
          </w:tcPr>
          <w:p w14:paraId="1F2B1D74"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left w:val="single" w:sz="5" w:space="0" w:color="000000"/>
              <w:bottom w:val="single" w:sz="5" w:space="0" w:color="000000"/>
              <w:right w:val="single" w:sz="5" w:space="0" w:color="000000"/>
            </w:tcBorders>
          </w:tcPr>
          <w:p w14:paraId="5415AFED" w14:textId="77777777" w:rsidR="00E33EC6" w:rsidRDefault="00000000">
            <w:pPr>
              <w:spacing w:after="134" w:line="272" w:lineRule="exact"/>
              <w:ind w:right="128"/>
              <w:jc w:val="right"/>
              <w:textAlignment w:val="baseline"/>
              <w:rPr>
                <w:rFonts w:ascii="Arial" w:eastAsia="Arial" w:hAnsi="Arial"/>
                <w:color w:val="000000"/>
                <w:sz w:val="24"/>
              </w:rPr>
            </w:pPr>
            <w:r>
              <w:rPr>
                <w:rFonts w:ascii="Arial" w:eastAsia="Arial" w:hAnsi="Arial"/>
                <w:color w:val="000000"/>
                <w:sz w:val="24"/>
              </w:rPr>
              <w:t>Schedule 9 (Security), if applicable, in the case of an Order Contract;</w:t>
            </w:r>
          </w:p>
        </w:tc>
      </w:tr>
    </w:tbl>
    <w:p w14:paraId="405449AC" w14:textId="77777777" w:rsidR="00E33EC6" w:rsidRDefault="00E33EC6">
      <w:pPr>
        <w:spacing w:after="259" w:line="20" w:lineRule="exact"/>
      </w:pP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578634D1" w14:textId="77777777">
        <w:tblPrEx>
          <w:tblCellMar>
            <w:top w:w="0" w:type="dxa"/>
            <w:bottom w:w="0" w:type="dxa"/>
          </w:tblCellMar>
        </w:tblPrEx>
        <w:trPr>
          <w:trHeight w:hRule="exact" w:val="1262"/>
        </w:trPr>
        <w:tc>
          <w:tcPr>
            <w:tcW w:w="2184" w:type="dxa"/>
            <w:tcBorders>
              <w:top w:val="single" w:sz="5" w:space="0" w:color="000000"/>
              <w:left w:val="single" w:sz="5" w:space="0" w:color="000000"/>
              <w:bottom w:val="single" w:sz="5" w:space="0" w:color="000000"/>
              <w:right w:val="single" w:sz="5" w:space="0" w:color="000000"/>
            </w:tcBorders>
          </w:tcPr>
          <w:p w14:paraId="7C9B2386" w14:textId="77777777" w:rsidR="00E33EC6" w:rsidRDefault="00000000">
            <w:pPr>
              <w:spacing w:before="35" w:after="948" w:line="274" w:lineRule="exact"/>
              <w:ind w:left="19"/>
              <w:textAlignment w:val="baseline"/>
              <w:rPr>
                <w:rFonts w:ascii="Arial" w:eastAsia="Arial" w:hAnsi="Arial"/>
                <w:b/>
                <w:color w:val="000000"/>
                <w:sz w:val="24"/>
              </w:rPr>
            </w:pPr>
            <w:r>
              <w:rPr>
                <w:rFonts w:ascii="Arial" w:eastAsia="Arial" w:hAnsi="Arial"/>
                <w:b/>
                <w:color w:val="000000"/>
                <w:sz w:val="24"/>
              </w:rPr>
              <w:t>“Recall”</w:t>
            </w:r>
          </w:p>
        </w:tc>
        <w:tc>
          <w:tcPr>
            <w:tcW w:w="7579" w:type="dxa"/>
            <w:tcBorders>
              <w:top w:val="single" w:sz="5" w:space="0" w:color="000000"/>
              <w:left w:val="single" w:sz="5" w:space="0" w:color="000000"/>
              <w:bottom w:val="single" w:sz="5" w:space="0" w:color="000000"/>
              <w:right w:val="single" w:sz="5" w:space="0" w:color="000000"/>
            </w:tcBorders>
          </w:tcPr>
          <w:p w14:paraId="66AEB5ED" w14:textId="77777777" w:rsidR="00E33EC6" w:rsidRDefault="00000000">
            <w:pPr>
              <w:spacing w:after="57" w:line="297" w:lineRule="exact"/>
              <w:ind w:left="576" w:right="108" w:hanging="288"/>
              <w:jc w:val="both"/>
              <w:textAlignment w:val="baseline"/>
              <w:rPr>
                <w:rFonts w:ascii="Arial" w:eastAsia="Arial" w:hAnsi="Arial"/>
                <w:color w:val="000000"/>
                <w:sz w:val="24"/>
              </w:rPr>
            </w:pPr>
            <w:r>
              <w:rPr>
                <w:rFonts w:ascii="Arial" w:eastAsia="Arial" w:hAnsi="Arial"/>
                <w:color w:val="000000"/>
                <w:sz w:val="24"/>
              </w:rPr>
              <w:t>a) a request by the Supplier to return Goods to the Supplier or the manufacturer after the discovery of safety issues or defects (including defects in the right IPR rights) that might endanger health or hinder performance;</w:t>
            </w:r>
          </w:p>
        </w:tc>
      </w:tr>
      <w:tr w:rsidR="00E33EC6" w14:paraId="56D2D17F" w14:textId="77777777">
        <w:tblPrEx>
          <w:tblCellMar>
            <w:top w:w="0" w:type="dxa"/>
            <w:bottom w:w="0" w:type="dxa"/>
          </w:tblCellMar>
        </w:tblPrEx>
        <w:trPr>
          <w:trHeight w:hRule="exact" w:val="716"/>
        </w:trPr>
        <w:tc>
          <w:tcPr>
            <w:tcW w:w="2184" w:type="dxa"/>
            <w:tcBorders>
              <w:top w:val="single" w:sz="5" w:space="0" w:color="000000"/>
              <w:left w:val="single" w:sz="5" w:space="0" w:color="000000"/>
              <w:bottom w:val="single" w:sz="5" w:space="0" w:color="000000"/>
              <w:right w:val="single" w:sz="5" w:space="0" w:color="000000"/>
            </w:tcBorders>
          </w:tcPr>
          <w:p w14:paraId="52A50918" w14:textId="77777777" w:rsidR="00E33EC6" w:rsidRDefault="00000000">
            <w:pPr>
              <w:spacing w:after="412" w:line="273" w:lineRule="exact"/>
              <w:ind w:left="19"/>
              <w:textAlignment w:val="baseline"/>
              <w:rPr>
                <w:rFonts w:ascii="Arial" w:eastAsia="Arial" w:hAnsi="Arial"/>
                <w:b/>
                <w:color w:val="000000"/>
                <w:sz w:val="24"/>
              </w:rPr>
            </w:pPr>
            <w:r>
              <w:rPr>
                <w:rFonts w:ascii="Arial" w:eastAsia="Arial" w:hAnsi="Arial"/>
                <w:b/>
                <w:color w:val="000000"/>
                <w:sz w:val="24"/>
              </w:rPr>
              <w:t>"Recipient Party"</w:t>
            </w:r>
          </w:p>
        </w:tc>
        <w:tc>
          <w:tcPr>
            <w:tcW w:w="7579" w:type="dxa"/>
            <w:tcBorders>
              <w:top w:val="single" w:sz="5" w:space="0" w:color="000000"/>
              <w:left w:val="single" w:sz="5" w:space="0" w:color="000000"/>
              <w:bottom w:val="single" w:sz="5" w:space="0" w:color="000000"/>
              <w:right w:val="single" w:sz="5" w:space="0" w:color="000000"/>
            </w:tcBorders>
          </w:tcPr>
          <w:p w14:paraId="205ACF63" w14:textId="77777777" w:rsidR="00E33EC6" w:rsidRDefault="00000000">
            <w:pPr>
              <w:spacing w:after="115" w:line="298" w:lineRule="exact"/>
              <w:ind w:left="360" w:right="252" w:hanging="144"/>
              <w:textAlignment w:val="baseline"/>
              <w:rPr>
                <w:rFonts w:ascii="Arial" w:eastAsia="Arial" w:hAnsi="Arial"/>
                <w:color w:val="000000"/>
                <w:sz w:val="24"/>
              </w:rPr>
            </w:pPr>
            <w:r>
              <w:rPr>
                <w:rFonts w:ascii="Arial" w:eastAsia="Arial" w:hAnsi="Arial"/>
                <w:color w:val="000000"/>
                <w:sz w:val="24"/>
              </w:rPr>
              <w:t>the Party which receives or obtains directly or indirectly Confidential Information;</w:t>
            </w:r>
          </w:p>
        </w:tc>
      </w:tr>
    </w:tbl>
    <w:p w14:paraId="70BBC861" w14:textId="77777777" w:rsidR="00E33EC6" w:rsidRDefault="00E33EC6">
      <w:pPr>
        <w:spacing w:after="2036" w:line="20" w:lineRule="exact"/>
      </w:pPr>
    </w:p>
    <w:p w14:paraId="6F0329DF"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676A3AEF"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22 Model Version: v1.1</w:t>
      </w:r>
    </w:p>
    <w:p w14:paraId="7163C474" w14:textId="77777777" w:rsidR="00E33EC6" w:rsidRDefault="00E33EC6">
      <w:pPr>
        <w:sectPr w:rsidR="00E33EC6">
          <w:pgSz w:w="11909" w:h="16838"/>
          <w:pgMar w:top="180" w:right="689" w:bottom="342" w:left="320" w:header="720" w:footer="720" w:gutter="0"/>
          <w:cols w:space="720"/>
        </w:sectPr>
      </w:pPr>
    </w:p>
    <w:p w14:paraId="1B7489FB"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60DE3521"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6DF7967D" w14:textId="77777777">
        <w:tblPrEx>
          <w:tblCellMar>
            <w:top w:w="0" w:type="dxa"/>
            <w:bottom w:w="0" w:type="dxa"/>
          </w:tblCellMar>
        </w:tblPrEx>
        <w:trPr>
          <w:trHeight w:hRule="exact" w:val="3278"/>
        </w:trPr>
        <w:tc>
          <w:tcPr>
            <w:tcW w:w="2184" w:type="dxa"/>
            <w:tcBorders>
              <w:top w:val="single" w:sz="5" w:space="0" w:color="000000"/>
              <w:left w:val="single" w:sz="5" w:space="0" w:color="000000"/>
              <w:bottom w:val="single" w:sz="5" w:space="0" w:color="000000"/>
              <w:right w:val="single" w:sz="5" w:space="0" w:color="000000"/>
            </w:tcBorders>
          </w:tcPr>
          <w:p w14:paraId="47A90FC0" w14:textId="77777777" w:rsidR="00E33EC6" w:rsidRDefault="00000000">
            <w:pPr>
              <w:spacing w:after="2657" w:line="298" w:lineRule="exact"/>
              <w:textAlignment w:val="baseline"/>
              <w:rPr>
                <w:rFonts w:ascii="Arial" w:eastAsia="Arial" w:hAnsi="Arial"/>
                <w:b/>
                <w:color w:val="000000"/>
                <w:sz w:val="24"/>
              </w:rPr>
            </w:pPr>
            <w:r>
              <w:rPr>
                <w:rFonts w:ascii="Arial" w:eastAsia="Arial" w:hAnsi="Arial"/>
                <w:b/>
                <w:color w:val="000000"/>
                <w:sz w:val="24"/>
              </w:rPr>
              <w:t xml:space="preserve">"Rectification </w:t>
            </w:r>
            <w:r>
              <w:rPr>
                <w:rFonts w:ascii="Arial" w:eastAsia="Arial" w:hAnsi="Arial"/>
                <w:b/>
                <w:color w:val="000000"/>
                <w:sz w:val="24"/>
              </w:rPr>
              <w:br/>
              <w:t>Plan"</w:t>
            </w:r>
          </w:p>
        </w:tc>
        <w:tc>
          <w:tcPr>
            <w:tcW w:w="7579" w:type="dxa"/>
            <w:tcBorders>
              <w:top w:val="single" w:sz="5" w:space="0" w:color="000000"/>
              <w:left w:val="single" w:sz="5" w:space="0" w:color="000000"/>
              <w:bottom w:val="single" w:sz="5" w:space="0" w:color="000000"/>
              <w:right w:val="single" w:sz="5" w:space="0" w:color="000000"/>
            </w:tcBorders>
          </w:tcPr>
          <w:p w14:paraId="3BCE0DA5" w14:textId="77777777" w:rsidR="00E33EC6" w:rsidRDefault="00000000">
            <w:pPr>
              <w:spacing w:line="278" w:lineRule="exact"/>
              <w:ind w:left="288" w:right="108" w:hanging="144"/>
              <w:jc w:val="both"/>
              <w:textAlignment w:val="baseline"/>
              <w:rPr>
                <w:rFonts w:ascii="Arial" w:eastAsia="Arial" w:hAnsi="Arial"/>
                <w:color w:val="000000"/>
                <w:sz w:val="24"/>
              </w:rPr>
            </w:pPr>
            <w:r>
              <w:rPr>
                <w:rFonts w:ascii="Arial" w:eastAsia="Arial" w:hAnsi="Arial"/>
                <w:color w:val="000000"/>
                <w:sz w:val="24"/>
              </w:rPr>
              <w:t>the Supplier’s plan (or revised plan) to rectify its breach using the template in Joint Schedule 10 (Rectification Plan Template)which shall include:</w:t>
            </w:r>
          </w:p>
          <w:p w14:paraId="6AEE450F" w14:textId="77777777" w:rsidR="00E33EC6" w:rsidRDefault="00000000">
            <w:pPr>
              <w:numPr>
                <w:ilvl w:val="0"/>
                <w:numId w:val="27"/>
              </w:numPr>
              <w:tabs>
                <w:tab w:val="clear" w:pos="288"/>
                <w:tab w:val="left" w:pos="576"/>
              </w:tabs>
              <w:spacing w:before="116" w:line="278" w:lineRule="exact"/>
              <w:ind w:left="576" w:right="108" w:hanging="288"/>
              <w:jc w:val="both"/>
              <w:textAlignment w:val="baseline"/>
              <w:rPr>
                <w:rFonts w:ascii="Arial" w:eastAsia="Arial" w:hAnsi="Arial"/>
                <w:color w:val="000000"/>
                <w:sz w:val="24"/>
              </w:rPr>
            </w:pPr>
            <w:r>
              <w:rPr>
                <w:rFonts w:ascii="Arial" w:eastAsia="Arial" w:hAnsi="Arial"/>
                <w:color w:val="000000"/>
                <w:sz w:val="24"/>
              </w:rPr>
              <w:t>full details of the Default that has occurred, including a root cause analysis;</w:t>
            </w:r>
          </w:p>
          <w:p w14:paraId="51DC53A6" w14:textId="77777777" w:rsidR="00E33EC6" w:rsidRDefault="00000000">
            <w:pPr>
              <w:numPr>
                <w:ilvl w:val="0"/>
                <w:numId w:val="27"/>
              </w:numPr>
              <w:tabs>
                <w:tab w:val="clear" w:pos="288"/>
                <w:tab w:val="left" w:pos="576"/>
              </w:tabs>
              <w:spacing w:before="123" w:line="271" w:lineRule="exact"/>
              <w:ind w:left="576" w:hanging="288"/>
              <w:textAlignment w:val="baseline"/>
              <w:rPr>
                <w:rFonts w:ascii="Arial" w:eastAsia="Arial" w:hAnsi="Arial"/>
                <w:color w:val="000000"/>
                <w:sz w:val="24"/>
              </w:rPr>
            </w:pPr>
            <w:r>
              <w:rPr>
                <w:rFonts w:ascii="Arial" w:eastAsia="Arial" w:hAnsi="Arial"/>
                <w:color w:val="000000"/>
                <w:sz w:val="24"/>
              </w:rPr>
              <w:t>the actual or anticipated effect of the Default; and</w:t>
            </w:r>
          </w:p>
          <w:p w14:paraId="0C81E33F" w14:textId="77777777" w:rsidR="00E33EC6" w:rsidRDefault="00000000">
            <w:pPr>
              <w:spacing w:before="103" w:after="49" w:line="297" w:lineRule="exact"/>
              <w:ind w:left="288" w:right="108" w:hanging="144"/>
              <w:jc w:val="both"/>
              <w:textAlignment w:val="baseline"/>
              <w:rPr>
                <w:rFonts w:ascii="Arial" w:eastAsia="Arial" w:hAnsi="Arial"/>
                <w:color w:val="000000"/>
                <w:sz w:val="24"/>
              </w:rPr>
            </w:pPr>
            <w:r>
              <w:rPr>
                <w:rFonts w:ascii="Arial" w:eastAsia="Arial" w:hAnsi="Arial"/>
                <w:color w:val="000000"/>
                <w:sz w:val="24"/>
              </w:rPr>
              <w:t>the steps which the Supplier proposes to take to rectify the Default (if applicable) and to prevent such Default from recurring, including timescales for such steps and for the rectification of the Default (where applicable);</w:t>
            </w:r>
          </w:p>
        </w:tc>
      </w:tr>
      <w:tr w:rsidR="00E33EC6" w14:paraId="00AD6F1D"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4E5538DD" w14:textId="77777777" w:rsidR="00E33EC6" w:rsidRDefault="00000000">
            <w:pPr>
              <w:spacing w:after="103" w:line="298" w:lineRule="exact"/>
              <w:ind w:right="540"/>
              <w:textAlignment w:val="baseline"/>
              <w:rPr>
                <w:rFonts w:ascii="Arial" w:eastAsia="Arial" w:hAnsi="Arial"/>
                <w:b/>
                <w:color w:val="000000"/>
                <w:sz w:val="24"/>
              </w:rPr>
            </w:pPr>
            <w:r>
              <w:rPr>
                <w:rFonts w:ascii="Arial" w:eastAsia="Arial" w:hAnsi="Arial"/>
                <w:b/>
                <w:color w:val="000000"/>
                <w:sz w:val="24"/>
              </w:rPr>
              <w:t>"Rectification Plan Process"</w:t>
            </w:r>
          </w:p>
        </w:tc>
        <w:tc>
          <w:tcPr>
            <w:tcW w:w="7579" w:type="dxa"/>
            <w:tcBorders>
              <w:top w:val="single" w:sz="5" w:space="0" w:color="000000"/>
              <w:left w:val="single" w:sz="5" w:space="0" w:color="000000"/>
              <w:bottom w:val="single" w:sz="5" w:space="0" w:color="000000"/>
              <w:right w:val="single" w:sz="5" w:space="0" w:color="000000"/>
            </w:tcBorders>
          </w:tcPr>
          <w:p w14:paraId="36734F13" w14:textId="77777777" w:rsidR="00E33EC6" w:rsidRDefault="00000000">
            <w:pPr>
              <w:spacing w:after="106" w:line="299" w:lineRule="exact"/>
              <w:ind w:left="288" w:right="576" w:hanging="72"/>
              <w:textAlignment w:val="baseline"/>
              <w:rPr>
                <w:rFonts w:ascii="Arial" w:eastAsia="Arial" w:hAnsi="Arial"/>
                <w:color w:val="000000"/>
                <w:sz w:val="24"/>
              </w:rPr>
            </w:pPr>
            <w:r>
              <w:rPr>
                <w:rFonts w:ascii="Arial" w:eastAsia="Arial" w:hAnsi="Arial"/>
                <w:color w:val="000000"/>
                <w:sz w:val="24"/>
              </w:rPr>
              <w:t>the process set out in Clause 10.4.3 to 10.4.5 (Rectification Plan Process);</w:t>
            </w:r>
          </w:p>
        </w:tc>
      </w:tr>
      <w:tr w:rsidR="00E33EC6" w14:paraId="30E9DD29"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188C4B88" w14:textId="77777777" w:rsidR="00E33EC6" w:rsidRDefault="00000000">
            <w:pPr>
              <w:spacing w:after="406" w:line="298" w:lineRule="exact"/>
              <w:ind w:left="9"/>
              <w:textAlignment w:val="baseline"/>
              <w:rPr>
                <w:rFonts w:ascii="Arial" w:eastAsia="Arial" w:hAnsi="Arial"/>
                <w:b/>
                <w:color w:val="000000"/>
                <w:sz w:val="24"/>
              </w:rPr>
            </w:pPr>
            <w:r>
              <w:rPr>
                <w:rFonts w:ascii="Arial" w:eastAsia="Arial" w:hAnsi="Arial"/>
                <w:b/>
                <w:color w:val="000000"/>
                <w:sz w:val="24"/>
              </w:rPr>
              <w:t>"Regulations"</w:t>
            </w:r>
          </w:p>
        </w:tc>
        <w:tc>
          <w:tcPr>
            <w:tcW w:w="7579" w:type="dxa"/>
            <w:tcBorders>
              <w:top w:val="single" w:sz="5" w:space="0" w:color="000000"/>
              <w:left w:val="single" w:sz="5" w:space="0" w:color="000000"/>
              <w:bottom w:val="single" w:sz="5" w:space="0" w:color="000000"/>
              <w:right w:val="single" w:sz="5" w:space="0" w:color="000000"/>
            </w:tcBorders>
          </w:tcPr>
          <w:p w14:paraId="593A6963" w14:textId="77777777" w:rsidR="00E33EC6" w:rsidRDefault="00000000">
            <w:pPr>
              <w:spacing w:after="112" w:line="296" w:lineRule="exact"/>
              <w:ind w:left="576" w:right="36" w:hanging="288"/>
              <w:textAlignment w:val="baseline"/>
              <w:rPr>
                <w:rFonts w:ascii="Arial" w:eastAsia="Arial" w:hAnsi="Arial"/>
                <w:color w:val="000000"/>
                <w:sz w:val="24"/>
              </w:rPr>
            </w:pPr>
            <w:r>
              <w:rPr>
                <w:rFonts w:ascii="Arial" w:eastAsia="Arial" w:hAnsi="Arial"/>
                <w:color w:val="000000"/>
                <w:sz w:val="24"/>
              </w:rPr>
              <w:t>a) the Public Contracts Regulations 2015 and/or the Public Contracts (Scotland) Regulations 2015 (as the context requires);</w:t>
            </w:r>
          </w:p>
        </w:tc>
      </w:tr>
      <w:tr w:rsidR="00E33EC6" w14:paraId="750A6689" w14:textId="77777777">
        <w:tblPrEx>
          <w:tblCellMar>
            <w:top w:w="0" w:type="dxa"/>
            <w:bottom w:w="0" w:type="dxa"/>
          </w:tblCellMar>
        </w:tblPrEx>
        <w:trPr>
          <w:trHeight w:hRule="exact" w:val="3739"/>
        </w:trPr>
        <w:tc>
          <w:tcPr>
            <w:tcW w:w="2184" w:type="dxa"/>
            <w:tcBorders>
              <w:top w:val="single" w:sz="5" w:space="0" w:color="000000"/>
              <w:left w:val="single" w:sz="5" w:space="0" w:color="000000"/>
              <w:bottom w:val="single" w:sz="5" w:space="0" w:color="000000"/>
              <w:right w:val="single" w:sz="5" w:space="0" w:color="000000"/>
            </w:tcBorders>
          </w:tcPr>
          <w:p w14:paraId="16D63621" w14:textId="77777777" w:rsidR="00E33EC6" w:rsidRDefault="00000000">
            <w:pPr>
              <w:spacing w:after="3128" w:line="298" w:lineRule="exact"/>
              <w:textAlignment w:val="baseline"/>
              <w:rPr>
                <w:rFonts w:ascii="Arial" w:eastAsia="Arial" w:hAnsi="Arial"/>
                <w:b/>
                <w:color w:val="000000"/>
                <w:sz w:val="24"/>
              </w:rPr>
            </w:pPr>
            <w:r>
              <w:rPr>
                <w:rFonts w:ascii="Arial" w:eastAsia="Arial" w:hAnsi="Arial"/>
                <w:b/>
                <w:color w:val="000000"/>
                <w:sz w:val="24"/>
              </w:rPr>
              <w:t>"Reimbursable Expenses"</w:t>
            </w:r>
          </w:p>
        </w:tc>
        <w:tc>
          <w:tcPr>
            <w:tcW w:w="7579" w:type="dxa"/>
            <w:tcBorders>
              <w:top w:val="single" w:sz="5" w:space="0" w:color="000000"/>
              <w:left w:val="single" w:sz="5" w:space="0" w:color="000000"/>
              <w:bottom w:val="single" w:sz="5" w:space="0" w:color="000000"/>
              <w:right w:val="single" w:sz="5" w:space="0" w:color="000000"/>
            </w:tcBorders>
          </w:tcPr>
          <w:p w14:paraId="32E7475D" w14:textId="77777777" w:rsidR="00E33EC6" w:rsidRDefault="00000000">
            <w:pPr>
              <w:spacing w:line="274" w:lineRule="exact"/>
              <w:ind w:left="288" w:right="36" w:hanging="144"/>
              <w:jc w:val="both"/>
              <w:textAlignment w:val="baseline"/>
              <w:rPr>
                <w:rFonts w:ascii="Arial" w:eastAsia="Arial" w:hAnsi="Arial"/>
                <w:color w:val="000000"/>
                <w:sz w:val="24"/>
              </w:rPr>
            </w:pPr>
            <w:r>
              <w:rPr>
                <w:rFonts w:ascii="Arial" w:eastAsia="Arial" w:hAnsi="Arial"/>
                <w:color w:val="000000"/>
                <w:sz w:val="24"/>
              </w:rPr>
              <w:t>the reasonable out of pocket travel and subsistence (for example, hotel and food) expenses, properly and necessarily incurred in the</w:t>
            </w:r>
          </w:p>
          <w:p w14:paraId="6DA9772D" w14:textId="77777777" w:rsidR="00E33EC6" w:rsidRDefault="00000000">
            <w:pPr>
              <w:tabs>
                <w:tab w:val="left" w:pos="3888"/>
                <w:tab w:val="left" w:pos="5976"/>
                <w:tab w:val="right" w:pos="7488"/>
              </w:tabs>
              <w:spacing w:before="2" w:line="276" w:lineRule="exact"/>
              <w:ind w:left="288" w:right="36"/>
              <w:jc w:val="both"/>
              <w:textAlignment w:val="baseline"/>
              <w:rPr>
                <w:rFonts w:ascii="Arial" w:eastAsia="Arial" w:hAnsi="Arial"/>
                <w:color w:val="000000"/>
                <w:sz w:val="24"/>
              </w:rPr>
            </w:pPr>
            <w:r>
              <w:rPr>
                <w:rFonts w:ascii="Arial" w:eastAsia="Arial" w:hAnsi="Arial"/>
                <w:color w:val="000000"/>
                <w:sz w:val="24"/>
              </w:rPr>
              <w:t>performance of the Services,</w:t>
            </w:r>
            <w:r>
              <w:rPr>
                <w:rFonts w:ascii="Arial" w:eastAsia="Arial" w:hAnsi="Arial"/>
                <w:color w:val="000000"/>
                <w:sz w:val="24"/>
              </w:rPr>
              <w:tab/>
              <w:t>calculated at the</w:t>
            </w:r>
            <w:r>
              <w:rPr>
                <w:rFonts w:ascii="Arial" w:eastAsia="Arial" w:hAnsi="Arial"/>
                <w:color w:val="000000"/>
                <w:sz w:val="24"/>
              </w:rPr>
              <w:tab/>
              <w:t>rates and</w:t>
            </w:r>
            <w:r>
              <w:rPr>
                <w:rFonts w:ascii="Arial" w:eastAsia="Arial" w:hAnsi="Arial"/>
                <w:color w:val="000000"/>
                <w:sz w:val="24"/>
              </w:rPr>
              <w:tab/>
              <w:t xml:space="preserve">in </w:t>
            </w:r>
            <w:r>
              <w:rPr>
                <w:rFonts w:ascii="Arial" w:eastAsia="Arial" w:hAnsi="Arial"/>
                <w:color w:val="000000"/>
                <w:sz w:val="24"/>
              </w:rPr>
              <w:br/>
              <w:t>accordance with the Buyer's expenses policy current from time to time, but not including:</w:t>
            </w:r>
          </w:p>
          <w:p w14:paraId="194DE2A0" w14:textId="77777777" w:rsidR="00E33EC6" w:rsidRDefault="00000000">
            <w:pPr>
              <w:spacing w:before="116" w:line="278" w:lineRule="exact"/>
              <w:ind w:left="576" w:right="36" w:hanging="288"/>
              <w:jc w:val="both"/>
              <w:textAlignment w:val="baseline"/>
              <w:rPr>
                <w:rFonts w:ascii="Arial" w:eastAsia="Arial" w:hAnsi="Arial"/>
                <w:color w:val="000000"/>
                <w:spacing w:val="-1"/>
                <w:sz w:val="24"/>
              </w:rPr>
            </w:pPr>
            <w:r>
              <w:rPr>
                <w:rFonts w:ascii="Arial" w:eastAsia="Arial" w:hAnsi="Arial"/>
                <w:color w:val="000000"/>
                <w:spacing w:val="-1"/>
                <w:sz w:val="24"/>
              </w:rPr>
              <w:t>a) travel expenses incurred as a result of Supplier Staff travelling to and from their usual place of work, or to and from the premises at</w:t>
            </w:r>
          </w:p>
          <w:p w14:paraId="5BFBCF8B" w14:textId="77777777" w:rsidR="00E33EC6" w:rsidRDefault="00000000">
            <w:pPr>
              <w:spacing w:before="3" w:line="271" w:lineRule="exact"/>
              <w:ind w:left="576" w:right="36"/>
              <w:textAlignment w:val="baseline"/>
              <w:rPr>
                <w:rFonts w:ascii="Arial" w:eastAsia="Arial" w:hAnsi="Arial"/>
                <w:color w:val="000000"/>
                <w:sz w:val="24"/>
              </w:rPr>
            </w:pPr>
            <w:r>
              <w:rPr>
                <w:rFonts w:ascii="Arial" w:eastAsia="Arial" w:hAnsi="Arial"/>
                <w:color w:val="000000"/>
                <w:sz w:val="24"/>
              </w:rPr>
              <w:t>which the Services are principally to be performed, unless the</w:t>
            </w:r>
          </w:p>
          <w:p w14:paraId="6655E2E8" w14:textId="77777777" w:rsidR="00E33EC6" w:rsidRDefault="00000000">
            <w:pPr>
              <w:tabs>
                <w:tab w:val="right" w:pos="7488"/>
              </w:tabs>
              <w:spacing w:before="7" w:line="271" w:lineRule="exact"/>
              <w:ind w:right="36"/>
              <w:jc w:val="right"/>
              <w:textAlignment w:val="baseline"/>
              <w:rPr>
                <w:rFonts w:ascii="Arial" w:eastAsia="Arial" w:hAnsi="Arial"/>
                <w:color w:val="000000"/>
                <w:sz w:val="24"/>
              </w:rPr>
            </w:pPr>
            <w:r>
              <w:rPr>
                <w:rFonts w:ascii="Arial" w:eastAsia="Arial" w:hAnsi="Arial"/>
                <w:color w:val="000000"/>
                <w:sz w:val="24"/>
              </w:rPr>
              <w:t>Buyer otherwise agrees in advance in writing; and</w:t>
            </w:r>
            <w:r>
              <w:rPr>
                <w:rFonts w:ascii="Arial" w:eastAsia="Arial" w:hAnsi="Arial"/>
                <w:color w:val="000000"/>
                <w:sz w:val="24"/>
              </w:rPr>
              <w:tab/>
              <w:t>subsistence</w:t>
            </w:r>
          </w:p>
          <w:p w14:paraId="07EECF34" w14:textId="77777777" w:rsidR="00E33EC6" w:rsidRDefault="00000000">
            <w:pPr>
              <w:spacing w:before="123" w:line="271" w:lineRule="exact"/>
              <w:ind w:left="144" w:right="36"/>
              <w:textAlignment w:val="baseline"/>
              <w:rPr>
                <w:rFonts w:ascii="Arial" w:eastAsia="Arial" w:hAnsi="Arial"/>
                <w:color w:val="000000"/>
                <w:sz w:val="24"/>
              </w:rPr>
            </w:pPr>
            <w:r>
              <w:rPr>
                <w:rFonts w:ascii="Arial" w:eastAsia="Arial" w:hAnsi="Arial"/>
                <w:color w:val="000000"/>
                <w:sz w:val="24"/>
              </w:rPr>
              <w:t>expenses incurred by Supplier Staff whilst performing</w:t>
            </w:r>
          </w:p>
          <w:p w14:paraId="6F8FA719" w14:textId="77777777" w:rsidR="00E33EC6" w:rsidRDefault="00000000">
            <w:pPr>
              <w:spacing w:before="100" w:after="11" w:line="298" w:lineRule="exact"/>
              <w:ind w:left="288" w:right="36"/>
              <w:textAlignment w:val="baseline"/>
              <w:rPr>
                <w:rFonts w:ascii="Arial" w:eastAsia="Arial" w:hAnsi="Arial"/>
                <w:color w:val="000000"/>
                <w:sz w:val="24"/>
              </w:rPr>
            </w:pPr>
            <w:r>
              <w:rPr>
                <w:rFonts w:ascii="Arial" w:eastAsia="Arial" w:hAnsi="Arial"/>
                <w:color w:val="000000"/>
                <w:sz w:val="24"/>
              </w:rPr>
              <w:t>the Services at their usual place of work, or to and from the premises at which the Services are principally to be performed;</w:t>
            </w:r>
          </w:p>
        </w:tc>
      </w:tr>
      <w:tr w:rsidR="00E33EC6" w14:paraId="11F6F6A7" w14:textId="77777777">
        <w:tblPrEx>
          <w:tblCellMar>
            <w:top w:w="0" w:type="dxa"/>
            <w:bottom w:w="0" w:type="dxa"/>
          </w:tblCellMar>
        </w:tblPrEx>
        <w:trPr>
          <w:trHeight w:hRule="exact" w:val="705"/>
        </w:trPr>
        <w:tc>
          <w:tcPr>
            <w:tcW w:w="2184" w:type="dxa"/>
            <w:tcBorders>
              <w:top w:val="single" w:sz="5" w:space="0" w:color="000000"/>
              <w:left w:val="single" w:sz="5" w:space="0" w:color="000000"/>
              <w:bottom w:val="single" w:sz="5" w:space="0" w:color="000000"/>
              <w:right w:val="single" w:sz="5" w:space="0" w:color="000000"/>
            </w:tcBorders>
          </w:tcPr>
          <w:p w14:paraId="2B0C8ABC" w14:textId="77777777" w:rsidR="00E33EC6" w:rsidRDefault="00000000">
            <w:pPr>
              <w:spacing w:after="94" w:line="298" w:lineRule="exact"/>
              <w:textAlignment w:val="baseline"/>
              <w:rPr>
                <w:rFonts w:ascii="Arial" w:eastAsia="Arial" w:hAnsi="Arial"/>
                <w:b/>
                <w:color w:val="000000"/>
                <w:sz w:val="24"/>
              </w:rPr>
            </w:pPr>
            <w:r>
              <w:rPr>
                <w:rFonts w:ascii="Arial" w:eastAsia="Arial" w:hAnsi="Arial"/>
                <w:b/>
                <w:color w:val="000000"/>
                <w:sz w:val="24"/>
              </w:rPr>
              <w:t>"Relevant Authority"</w:t>
            </w:r>
          </w:p>
        </w:tc>
        <w:tc>
          <w:tcPr>
            <w:tcW w:w="7579" w:type="dxa"/>
            <w:tcBorders>
              <w:top w:val="single" w:sz="5" w:space="0" w:color="000000"/>
              <w:left w:val="single" w:sz="5" w:space="0" w:color="000000"/>
              <w:bottom w:val="single" w:sz="5" w:space="0" w:color="000000"/>
              <w:right w:val="single" w:sz="5" w:space="0" w:color="000000"/>
            </w:tcBorders>
          </w:tcPr>
          <w:p w14:paraId="1B33169B" w14:textId="77777777" w:rsidR="00E33EC6" w:rsidRDefault="00000000">
            <w:pPr>
              <w:spacing w:after="97" w:line="298" w:lineRule="exact"/>
              <w:ind w:left="288" w:right="936" w:hanging="72"/>
              <w:textAlignment w:val="baseline"/>
              <w:rPr>
                <w:rFonts w:ascii="Arial" w:eastAsia="Arial" w:hAnsi="Arial"/>
                <w:color w:val="000000"/>
                <w:sz w:val="24"/>
              </w:rPr>
            </w:pPr>
            <w:r>
              <w:rPr>
                <w:rFonts w:ascii="Arial" w:eastAsia="Arial" w:hAnsi="Arial"/>
                <w:color w:val="000000"/>
                <w:sz w:val="24"/>
              </w:rPr>
              <w:t>the Authority which is party to the Contract to which a right or obligation is owed, as the context requires;</w:t>
            </w:r>
          </w:p>
        </w:tc>
      </w:tr>
      <w:tr w:rsidR="00E33EC6" w14:paraId="21A5BF86" w14:textId="77777777">
        <w:tblPrEx>
          <w:tblCellMar>
            <w:top w:w="0" w:type="dxa"/>
            <w:bottom w:w="0" w:type="dxa"/>
          </w:tblCellMar>
        </w:tblPrEx>
        <w:trPr>
          <w:trHeight w:hRule="exact" w:val="2765"/>
        </w:trPr>
        <w:tc>
          <w:tcPr>
            <w:tcW w:w="2184" w:type="dxa"/>
            <w:tcBorders>
              <w:top w:val="single" w:sz="5" w:space="0" w:color="000000"/>
              <w:left w:val="single" w:sz="5" w:space="0" w:color="000000"/>
              <w:bottom w:val="single" w:sz="5" w:space="0" w:color="000000"/>
              <w:right w:val="single" w:sz="5" w:space="0" w:color="000000"/>
            </w:tcBorders>
          </w:tcPr>
          <w:p w14:paraId="4A611CF0" w14:textId="77777777" w:rsidR="00E33EC6" w:rsidRDefault="00000000">
            <w:pPr>
              <w:spacing w:after="1558" w:line="298" w:lineRule="exact"/>
              <w:textAlignment w:val="baseline"/>
              <w:rPr>
                <w:rFonts w:ascii="Arial" w:eastAsia="Arial" w:hAnsi="Arial"/>
                <w:b/>
                <w:color w:val="000000"/>
                <w:sz w:val="24"/>
              </w:rPr>
            </w:pPr>
            <w:r>
              <w:rPr>
                <w:rFonts w:ascii="Arial" w:eastAsia="Arial" w:hAnsi="Arial"/>
                <w:b/>
                <w:color w:val="000000"/>
                <w:sz w:val="24"/>
              </w:rPr>
              <w:t>"Relevant Authority's Confidential Information"</w:t>
            </w:r>
          </w:p>
        </w:tc>
        <w:tc>
          <w:tcPr>
            <w:tcW w:w="7579" w:type="dxa"/>
            <w:tcBorders>
              <w:top w:val="single" w:sz="5" w:space="0" w:color="000000"/>
              <w:left w:val="single" w:sz="5" w:space="0" w:color="000000"/>
              <w:bottom w:val="single" w:sz="5" w:space="0" w:color="000000"/>
              <w:right w:val="single" w:sz="5" w:space="0" w:color="000000"/>
            </w:tcBorders>
          </w:tcPr>
          <w:p w14:paraId="0AA00CD7" w14:textId="77777777" w:rsidR="00E33EC6" w:rsidRDefault="00000000">
            <w:pPr>
              <w:numPr>
                <w:ilvl w:val="0"/>
                <w:numId w:val="28"/>
              </w:numPr>
              <w:tabs>
                <w:tab w:val="clear" w:pos="288"/>
                <w:tab w:val="left" w:pos="576"/>
              </w:tabs>
              <w:spacing w:line="275" w:lineRule="exact"/>
              <w:ind w:left="576" w:right="144" w:hanging="288"/>
              <w:textAlignment w:val="baseline"/>
              <w:rPr>
                <w:rFonts w:ascii="Arial" w:eastAsia="Arial" w:hAnsi="Arial"/>
                <w:color w:val="000000"/>
                <w:spacing w:val="-3"/>
                <w:sz w:val="24"/>
              </w:rPr>
            </w:pPr>
            <w:r>
              <w:rPr>
                <w:rFonts w:ascii="Arial" w:eastAsia="Arial" w:hAnsi="Arial"/>
                <w:color w:val="000000"/>
                <w:spacing w:val="-3"/>
                <w:sz w:val="24"/>
              </w:rPr>
              <w:t>all Personal Data and any information, however it is conveyed, that relates to the business, affairs, developments, property rights, trade secrets, Know-How and IPR of the Relevant Authority (including all Relevant Authority Existing IPR and New IPR);</w:t>
            </w:r>
          </w:p>
          <w:p w14:paraId="39194BEE" w14:textId="77777777" w:rsidR="00E33EC6" w:rsidRDefault="00000000">
            <w:pPr>
              <w:numPr>
                <w:ilvl w:val="0"/>
                <w:numId w:val="28"/>
              </w:numPr>
              <w:tabs>
                <w:tab w:val="clear" w:pos="288"/>
                <w:tab w:val="left" w:pos="576"/>
              </w:tabs>
              <w:spacing w:before="127" w:line="275" w:lineRule="exact"/>
              <w:ind w:left="576" w:right="144" w:hanging="288"/>
              <w:jc w:val="both"/>
              <w:textAlignment w:val="baseline"/>
              <w:rPr>
                <w:rFonts w:ascii="Arial" w:eastAsia="Arial" w:hAnsi="Arial"/>
                <w:color w:val="000000"/>
                <w:sz w:val="24"/>
              </w:rPr>
            </w:pPr>
            <w:r>
              <w:rPr>
                <w:rFonts w:ascii="Arial" w:eastAsia="Arial" w:hAnsi="Arial"/>
                <w:color w:val="000000"/>
                <w:sz w:val="24"/>
              </w:rPr>
              <w:t>any other information clearly designated as being confidential (whether or not it is marked "confidential") or which ought reasonably be considered confidential which comes (or has come) to the Relevant Authority’s attention or into the Relevant</w:t>
            </w:r>
          </w:p>
          <w:p w14:paraId="1A82A94D" w14:textId="77777777" w:rsidR="00E33EC6" w:rsidRDefault="00000000">
            <w:pPr>
              <w:spacing w:before="47" w:after="80" w:line="274" w:lineRule="exact"/>
              <w:ind w:left="576"/>
              <w:textAlignment w:val="baseline"/>
              <w:rPr>
                <w:rFonts w:ascii="Arial" w:eastAsia="Arial" w:hAnsi="Arial"/>
                <w:color w:val="000000"/>
                <w:sz w:val="24"/>
              </w:rPr>
            </w:pPr>
            <w:r>
              <w:rPr>
                <w:rFonts w:ascii="Arial" w:eastAsia="Arial" w:hAnsi="Arial"/>
                <w:color w:val="000000"/>
                <w:sz w:val="24"/>
              </w:rPr>
              <w:t>Authority’s possession in connection with a Contract; and</w:t>
            </w:r>
          </w:p>
        </w:tc>
      </w:tr>
    </w:tbl>
    <w:p w14:paraId="6EB13545" w14:textId="77777777" w:rsidR="00E33EC6" w:rsidRDefault="00E33EC6">
      <w:pPr>
        <w:spacing w:after="259" w:line="20" w:lineRule="exact"/>
      </w:pP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18937EA1" w14:textId="77777777">
        <w:tblPrEx>
          <w:tblCellMar>
            <w:top w:w="0" w:type="dxa"/>
            <w:bottom w:w="0" w:type="dxa"/>
          </w:tblCellMar>
        </w:tblPrEx>
        <w:trPr>
          <w:trHeight w:hRule="exact" w:val="490"/>
        </w:trPr>
        <w:tc>
          <w:tcPr>
            <w:tcW w:w="2184" w:type="dxa"/>
            <w:tcBorders>
              <w:top w:val="single" w:sz="5" w:space="0" w:color="000000"/>
              <w:left w:val="single" w:sz="5" w:space="0" w:color="000000"/>
              <w:bottom w:val="single" w:sz="5" w:space="0" w:color="000000"/>
              <w:right w:val="single" w:sz="5" w:space="0" w:color="000000"/>
            </w:tcBorders>
          </w:tcPr>
          <w:p w14:paraId="1F557DBF"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top w:val="single" w:sz="5" w:space="0" w:color="000000"/>
              <w:left w:val="single" w:sz="5" w:space="0" w:color="000000"/>
              <w:bottom w:val="single" w:sz="5" w:space="0" w:color="000000"/>
              <w:right w:val="single" w:sz="5" w:space="0" w:color="000000"/>
            </w:tcBorders>
          </w:tcPr>
          <w:p w14:paraId="2DC5CE99" w14:textId="77777777" w:rsidR="00E33EC6" w:rsidRDefault="00000000">
            <w:pPr>
              <w:numPr>
                <w:ilvl w:val="0"/>
                <w:numId w:val="29"/>
              </w:numPr>
              <w:tabs>
                <w:tab w:val="clear" w:pos="216"/>
                <w:tab w:val="left" w:pos="432"/>
              </w:tabs>
              <w:spacing w:before="34" w:after="184" w:line="271" w:lineRule="exact"/>
              <w:ind w:left="216"/>
              <w:textAlignment w:val="baseline"/>
              <w:rPr>
                <w:rFonts w:ascii="Arial" w:eastAsia="Arial" w:hAnsi="Arial"/>
                <w:color w:val="000000"/>
                <w:sz w:val="24"/>
              </w:rPr>
            </w:pPr>
            <w:r>
              <w:rPr>
                <w:rFonts w:ascii="Arial" w:eastAsia="Arial" w:hAnsi="Arial"/>
                <w:color w:val="000000"/>
                <w:sz w:val="24"/>
              </w:rPr>
              <w:t>information derived from any of the above;</w:t>
            </w:r>
          </w:p>
        </w:tc>
      </w:tr>
      <w:tr w:rsidR="00E33EC6" w14:paraId="288AEB86" w14:textId="77777777">
        <w:tblPrEx>
          <w:tblCellMar>
            <w:top w:w="0" w:type="dxa"/>
            <w:bottom w:w="0" w:type="dxa"/>
          </w:tblCellMar>
        </w:tblPrEx>
        <w:trPr>
          <w:trHeight w:hRule="exact" w:val="988"/>
        </w:trPr>
        <w:tc>
          <w:tcPr>
            <w:tcW w:w="2184" w:type="dxa"/>
            <w:tcBorders>
              <w:top w:val="single" w:sz="5" w:space="0" w:color="000000"/>
              <w:left w:val="single" w:sz="5" w:space="0" w:color="000000"/>
              <w:bottom w:val="single" w:sz="5" w:space="0" w:color="000000"/>
              <w:right w:val="single" w:sz="5" w:space="0" w:color="000000"/>
            </w:tcBorders>
          </w:tcPr>
          <w:p w14:paraId="6D6D9F0F" w14:textId="77777777" w:rsidR="00E33EC6" w:rsidRDefault="00000000">
            <w:pPr>
              <w:spacing w:after="382" w:line="298" w:lineRule="exact"/>
              <w:textAlignment w:val="baseline"/>
              <w:rPr>
                <w:rFonts w:ascii="Arial" w:eastAsia="Arial" w:hAnsi="Arial"/>
                <w:b/>
                <w:color w:val="000000"/>
                <w:sz w:val="24"/>
              </w:rPr>
            </w:pPr>
            <w:r>
              <w:rPr>
                <w:rFonts w:ascii="Arial" w:eastAsia="Arial" w:hAnsi="Arial"/>
                <w:b/>
                <w:color w:val="000000"/>
                <w:sz w:val="24"/>
              </w:rPr>
              <w:t>"Relevant Requirements"</w:t>
            </w:r>
          </w:p>
        </w:tc>
        <w:tc>
          <w:tcPr>
            <w:tcW w:w="7579" w:type="dxa"/>
            <w:tcBorders>
              <w:top w:val="single" w:sz="5" w:space="0" w:color="000000"/>
              <w:left w:val="single" w:sz="5" w:space="0" w:color="000000"/>
              <w:bottom w:val="single" w:sz="5" w:space="0" w:color="000000"/>
              <w:right w:val="single" w:sz="5" w:space="0" w:color="000000"/>
            </w:tcBorders>
          </w:tcPr>
          <w:p w14:paraId="217BE19C" w14:textId="77777777" w:rsidR="00E33EC6" w:rsidRDefault="00000000">
            <w:pPr>
              <w:spacing w:after="87" w:line="297" w:lineRule="exact"/>
              <w:ind w:left="288" w:right="36" w:hanging="72"/>
              <w:textAlignment w:val="baseline"/>
              <w:rPr>
                <w:rFonts w:ascii="Arial" w:eastAsia="Arial" w:hAnsi="Arial"/>
                <w:color w:val="000000"/>
                <w:sz w:val="24"/>
              </w:rPr>
            </w:pPr>
            <w:r>
              <w:rPr>
                <w:rFonts w:ascii="Arial" w:eastAsia="Arial" w:hAnsi="Arial"/>
                <w:color w:val="000000"/>
                <w:sz w:val="24"/>
              </w:rPr>
              <w:t>all applicable Law relating to bribery, corruption and fraud, including the Bribery Act 2010 and any guidance issued by the Secretary of State pursuant to section 9 of the Bribery Act 2010;</w:t>
            </w:r>
          </w:p>
        </w:tc>
      </w:tr>
    </w:tbl>
    <w:p w14:paraId="747A42F3" w14:textId="77777777" w:rsidR="00E33EC6" w:rsidRDefault="00E33EC6">
      <w:pPr>
        <w:spacing w:after="198" w:line="20" w:lineRule="exact"/>
      </w:pPr>
    </w:p>
    <w:p w14:paraId="11676B3A"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478948CA"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23 Model Version: v1.1</w:t>
      </w:r>
    </w:p>
    <w:p w14:paraId="78BA5A7A" w14:textId="77777777" w:rsidR="00E33EC6" w:rsidRDefault="00E33EC6">
      <w:pPr>
        <w:sectPr w:rsidR="00E33EC6">
          <w:pgSz w:w="11909" w:h="16838"/>
          <w:pgMar w:top="180" w:right="689" w:bottom="342" w:left="320" w:header="720" w:footer="720" w:gutter="0"/>
          <w:cols w:space="720"/>
        </w:sectPr>
      </w:pPr>
    </w:p>
    <w:p w14:paraId="202DE625"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1BE2DB9B"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01D13BF0" w14:textId="77777777">
        <w:tblPrEx>
          <w:tblCellMar>
            <w:top w:w="0" w:type="dxa"/>
            <w:bottom w:w="0" w:type="dxa"/>
          </w:tblCellMar>
        </w:tblPrEx>
        <w:trPr>
          <w:trHeight w:hRule="exact" w:val="710"/>
        </w:trPr>
        <w:tc>
          <w:tcPr>
            <w:tcW w:w="2184" w:type="dxa"/>
            <w:tcBorders>
              <w:top w:val="single" w:sz="5" w:space="0" w:color="000000"/>
              <w:left w:val="single" w:sz="5" w:space="0" w:color="000000"/>
              <w:bottom w:val="single" w:sz="5" w:space="0" w:color="000000"/>
              <w:right w:val="single" w:sz="5" w:space="0" w:color="000000"/>
            </w:tcBorders>
          </w:tcPr>
          <w:p w14:paraId="690F8BB1" w14:textId="77777777" w:rsidR="00E33EC6" w:rsidRDefault="00000000">
            <w:pPr>
              <w:spacing w:after="96" w:line="297" w:lineRule="exact"/>
              <w:textAlignment w:val="baseline"/>
              <w:rPr>
                <w:rFonts w:ascii="Arial" w:eastAsia="Arial" w:hAnsi="Arial"/>
                <w:b/>
                <w:color w:val="000000"/>
                <w:sz w:val="24"/>
              </w:rPr>
            </w:pPr>
            <w:r>
              <w:rPr>
                <w:rFonts w:ascii="Arial" w:eastAsia="Arial" w:hAnsi="Arial"/>
                <w:b/>
                <w:color w:val="000000"/>
                <w:sz w:val="24"/>
              </w:rPr>
              <w:t>"Relevant Tax Authority"</w:t>
            </w:r>
          </w:p>
        </w:tc>
        <w:tc>
          <w:tcPr>
            <w:tcW w:w="7579" w:type="dxa"/>
            <w:tcBorders>
              <w:top w:val="single" w:sz="5" w:space="0" w:color="000000"/>
              <w:left w:val="single" w:sz="5" w:space="0" w:color="000000"/>
              <w:bottom w:val="single" w:sz="5" w:space="0" w:color="000000"/>
              <w:right w:val="single" w:sz="5" w:space="0" w:color="000000"/>
            </w:tcBorders>
          </w:tcPr>
          <w:p w14:paraId="146F02F5" w14:textId="77777777" w:rsidR="00E33EC6" w:rsidRDefault="00000000">
            <w:pPr>
              <w:spacing w:after="96" w:line="297" w:lineRule="exact"/>
              <w:ind w:left="288" w:right="72" w:hanging="72"/>
              <w:textAlignment w:val="baseline"/>
              <w:rPr>
                <w:rFonts w:ascii="Arial" w:eastAsia="Arial" w:hAnsi="Arial"/>
                <w:color w:val="000000"/>
                <w:sz w:val="24"/>
              </w:rPr>
            </w:pPr>
            <w:r>
              <w:rPr>
                <w:rFonts w:ascii="Arial" w:eastAsia="Arial" w:hAnsi="Arial"/>
                <w:color w:val="000000"/>
                <w:sz w:val="24"/>
              </w:rPr>
              <w:t>HMRC, or, if applicable, the tax authority in the jurisdiction in which the Supplier is established;</w:t>
            </w:r>
          </w:p>
        </w:tc>
      </w:tr>
      <w:tr w:rsidR="00E33EC6" w14:paraId="21723079" w14:textId="77777777">
        <w:tblPrEx>
          <w:tblCellMar>
            <w:top w:w="0" w:type="dxa"/>
            <w:bottom w:w="0" w:type="dxa"/>
          </w:tblCellMar>
        </w:tblPrEx>
        <w:trPr>
          <w:trHeight w:hRule="exact" w:val="980"/>
        </w:trPr>
        <w:tc>
          <w:tcPr>
            <w:tcW w:w="2184" w:type="dxa"/>
            <w:tcBorders>
              <w:top w:val="single" w:sz="5" w:space="0" w:color="000000"/>
              <w:left w:val="single" w:sz="5" w:space="0" w:color="000000"/>
              <w:bottom w:val="single" w:sz="5" w:space="0" w:color="000000"/>
              <w:right w:val="single" w:sz="5" w:space="0" w:color="000000"/>
            </w:tcBorders>
          </w:tcPr>
          <w:p w14:paraId="52F50BE0" w14:textId="77777777" w:rsidR="00E33EC6" w:rsidRDefault="00000000">
            <w:pPr>
              <w:spacing w:after="369" w:line="300" w:lineRule="exact"/>
              <w:textAlignment w:val="baseline"/>
              <w:rPr>
                <w:rFonts w:ascii="Arial" w:eastAsia="Arial" w:hAnsi="Arial"/>
                <w:b/>
                <w:color w:val="000000"/>
                <w:sz w:val="24"/>
              </w:rPr>
            </w:pPr>
            <w:r>
              <w:rPr>
                <w:rFonts w:ascii="Arial" w:eastAsia="Arial" w:hAnsi="Arial"/>
                <w:b/>
                <w:color w:val="000000"/>
                <w:sz w:val="24"/>
              </w:rPr>
              <w:t xml:space="preserve">"Reminder </w:t>
            </w:r>
            <w:r>
              <w:rPr>
                <w:rFonts w:ascii="Arial" w:eastAsia="Arial" w:hAnsi="Arial"/>
                <w:b/>
                <w:color w:val="000000"/>
                <w:sz w:val="24"/>
              </w:rPr>
              <w:br/>
              <w:t>Notice"</w:t>
            </w:r>
          </w:p>
        </w:tc>
        <w:tc>
          <w:tcPr>
            <w:tcW w:w="7579" w:type="dxa"/>
            <w:tcBorders>
              <w:top w:val="single" w:sz="5" w:space="0" w:color="000000"/>
              <w:left w:val="single" w:sz="5" w:space="0" w:color="000000"/>
              <w:bottom w:val="single" w:sz="5" w:space="0" w:color="000000"/>
              <w:right w:val="single" w:sz="5" w:space="0" w:color="000000"/>
            </w:tcBorders>
          </w:tcPr>
          <w:p w14:paraId="1DD5783B" w14:textId="77777777" w:rsidR="00E33EC6" w:rsidRDefault="00000000">
            <w:pPr>
              <w:spacing w:after="72"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a notice sent in accordance with Clause 10.6 given by the Supplier to the Buyer providing notification that payment has not been received on time;</w:t>
            </w:r>
          </w:p>
        </w:tc>
      </w:tr>
      <w:tr w:rsidR="00E33EC6" w14:paraId="33E6D3C9" w14:textId="77777777">
        <w:tblPrEx>
          <w:tblCellMar>
            <w:top w:w="0" w:type="dxa"/>
            <w:bottom w:w="0" w:type="dxa"/>
          </w:tblCellMar>
        </w:tblPrEx>
        <w:trPr>
          <w:trHeight w:hRule="exact" w:val="1257"/>
        </w:trPr>
        <w:tc>
          <w:tcPr>
            <w:tcW w:w="2184" w:type="dxa"/>
            <w:tcBorders>
              <w:top w:val="single" w:sz="5" w:space="0" w:color="000000"/>
              <w:left w:val="single" w:sz="5" w:space="0" w:color="000000"/>
              <w:bottom w:val="single" w:sz="5" w:space="0" w:color="000000"/>
              <w:right w:val="single" w:sz="5" w:space="0" w:color="000000"/>
            </w:tcBorders>
          </w:tcPr>
          <w:p w14:paraId="34BA5EE9" w14:textId="77777777" w:rsidR="00E33EC6" w:rsidRDefault="00000000">
            <w:pPr>
              <w:spacing w:after="658" w:line="297" w:lineRule="exact"/>
              <w:textAlignment w:val="baseline"/>
              <w:rPr>
                <w:rFonts w:ascii="Arial" w:eastAsia="Arial" w:hAnsi="Arial"/>
                <w:b/>
                <w:color w:val="000000"/>
                <w:sz w:val="24"/>
              </w:rPr>
            </w:pPr>
            <w:r>
              <w:rPr>
                <w:rFonts w:ascii="Arial" w:eastAsia="Arial" w:hAnsi="Arial"/>
                <w:b/>
                <w:color w:val="000000"/>
                <w:sz w:val="24"/>
              </w:rPr>
              <w:t>"Replacement Deliverables"</w:t>
            </w:r>
          </w:p>
        </w:tc>
        <w:tc>
          <w:tcPr>
            <w:tcW w:w="7579" w:type="dxa"/>
            <w:tcBorders>
              <w:top w:val="single" w:sz="5" w:space="0" w:color="000000"/>
              <w:left w:val="single" w:sz="5" w:space="0" w:color="000000"/>
              <w:bottom w:val="single" w:sz="5" w:space="0" w:color="000000"/>
              <w:right w:val="single" w:sz="5" w:space="0" w:color="000000"/>
            </w:tcBorders>
          </w:tcPr>
          <w:p w14:paraId="6CD7D906" w14:textId="77777777" w:rsidR="00E33EC6" w:rsidRDefault="00000000">
            <w:pPr>
              <w:tabs>
                <w:tab w:val="right" w:pos="7488"/>
              </w:tabs>
              <w:spacing w:line="297" w:lineRule="exact"/>
              <w:ind w:left="144"/>
              <w:textAlignment w:val="baseline"/>
              <w:rPr>
                <w:rFonts w:ascii="Arial" w:eastAsia="Arial" w:hAnsi="Arial"/>
                <w:color w:val="000000"/>
                <w:sz w:val="24"/>
              </w:rPr>
            </w:pPr>
            <w:r>
              <w:rPr>
                <w:rFonts w:ascii="Arial" w:eastAsia="Arial" w:hAnsi="Arial"/>
                <w:color w:val="000000"/>
                <w:sz w:val="24"/>
              </w:rPr>
              <w:t>any deliverables which</w:t>
            </w:r>
            <w:r>
              <w:rPr>
                <w:rFonts w:ascii="Arial" w:eastAsia="Arial" w:hAnsi="Arial"/>
                <w:color w:val="000000"/>
                <w:sz w:val="24"/>
              </w:rPr>
              <w:tab/>
              <w:t>are substantially similar to any of the</w:t>
            </w:r>
          </w:p>
          <w:p w14:paraId="2FADA6DA" w14:textId="77777777" w:rsidR="00E33EC6" w:rsidRDefault="00000000">
            <w:pPr>
              <w:spacing w:before="2" w:after="63" w:line="297" w:lineRule="exact"/>
              <w:ind w:left="288" w:right="108"/>
              <w:jc w:val="both"/>
              <w:textAlignment w:val="baseline"/>
              <w:rPr>
                <w:rFonts w:ascii="Arial" w:eastAsia="Arial" w:hAnsi="Arial"/>
                <w:color w:val="000000"/>
                <w:spacing w:val="-2"/>
                <w:sz w:val="24"/>
              </w:rPr>
            </w:pPr>
            <w:r>
              <w:rPr>
                <w:rFonts w:ascii="Arial" w:eastAsia="Arial" w:hAnsi="Arial"/>
                <w:color w:val="000000"/>
                <w:spacing w:val="-2"/>
                <w:sz w:val="24"/>
              </w:rPr>
              <w:t>Deliverables and which the Buyer receives in substitution for any of the Deliverables following the Order Expiry Date, whether those goods are provided by the Buyer internally and/or by any third party;</w:t>
            </w:r>
          </w:p>
        </w:tc>
      </w:tr>
      <w:tr w:rsidR="00E33EC6" w14:paraId="2BF484CE" w14:textId="77777777">
        <w:tblPrEx>
          <w:tblCellMar>
            <w:top w:w="0" w:type="dxa"/>
            <w:bottom w:w="0" w:type="dxa"/>
          </w:tblCellMar>
        </w:tblPrEx>
        <w:trPr>
          <w:trHeight w:hRule="exact" w:val="1032"/>
        </w:trPr>
        <w:tc>
          <w:tcPr>
            <w:tcW w:w="2184" w:type="dxa"/>
            <w:tcBorders>
              <w:top w:val="single" w:sz="5" w:space="0" w:color="000000"/>
              <w:left w:val="single" w:sz="5" w:space="0" w:color="000000"/>
              <w:bottom w:val="single" w:sz="5" w:space="0" w:color="000000"/>
              <w:right w:val="single" w:sz="5" w:space="0" w:color="000000"/>
            </w:tcBorders>
          </w:tcPr>
          <w:p w14:paraId="395790A6" w14:textId="77777777" w:rsidR="00E33EC6" w:rsidRDefault="00000000">
            <w:pPr>
              <w:spacing w:after="423" w:line="297" w:lineRule="exact"/>
              <w:textAlignment w:val="baseline"/>
              <w:rPr>
                <w:rFonts w:ascii="Arial" w:eastAsia="Arial" w:hAnsi="Arial"/>
                <w:b/>
                <w:color w:val="000000"/>
                <w:sz w:val="24"/>
              </w:rPr>
            </w:pPr>
            <w:r>
              <w:rPr>
                <w:rFonts w:ascii="Arial" w:eastAsia="Arial" w:hAnsi="Arial"/>
                <w:b/>
                <w:color w:val="000000"/>
                <w:sz w:val="24"/>
              </w:rPr>
              <w:t>"Replacement Subcontractor"</w:t>
            </w:r>
          </w:p>
        </w:tc>
        <w:tc>
          <w:tcPr>
            <w:tcW w:w="7579" w:type="dxa"/>
            <w:tcBorders>
              <w:top w:val="single" w:sz="5" w:space="0" w:color="000000"/>
              <w:left w:val="single" w:sz="5" w:space="0" w:color="000000"/>
              <w:bottom w:val="single" w:sz="5" w:space="0" w:color="000000"/>
              <w:right w:val="single" w:sz="5" w:space="0" w:color="000000"/>
            </w:tcBorders>
          </w:tcPr>
          <w:p w14:paraId="6F5506D8" w14:textId="77777777" w:rsidR="00E33EC6" w:rsidRDefault="00000000">
            <w:pPr>
              <w:spacing w:after="96" w:line="308" w:lineRule="exact"/>
              <w:ind w:left="288" w:right="108" w:hanging="72"/>
              <w:jc w:val="both"/>
              <w:textAlignment w:val="baseline"/>
              <w:rPr>
                <w:rFonts w:ascii="Calibri" w:eastAsia="Calibri" w:hAnsi="Calibri"/>
                <w:color w:val="000000"/>
                <w:sz w:val="24"/>
              </w:rPr>
            </w:pPr>
            <w:r>
              <w:rPr>
                <w:rFonts w:ascii="Calibri" w:eastAsia="Calibri" w:hAnsi="Calibri"/>
                <w:color w:val="000000"/>
                <w:sz w:val="24"/>
              </w:rPr>
              <w:t>a Subcontractor of the Replacement Supplier to whom Transferring Supplier Employees will transfer on a Service Transfer Date (or any Subcontractor of any such Subcontractor);</w:t>
            </w:r>
          </w:p>
        </w:tc>
      </w:tr>
      <w:tr w:rsidR="00E33EC6" w14:paraId="43DE4973" w14:textId="77777777">
        <w:tblPrEx>
          <w:tblCellMar>
            <w:top w:w="0" w:type="dxa"/>
            <w:bottom w:w="0" w:type="dxa"/>
          </w:tblCellMar>
        </w:tblPrEx>
        <w:trPr>
          <w:trHeight w:hRule="exact" w:val="1325"/>
        </w:trPr>
        <w:tc>
          <w:tcPr>
            <w:tcW w:w="2184" w:type="dxa"/>
            <w:tcBorders>
              <w:top w:val="single" w:sz="5" w:space="0" w:color="000000"/>
              <w:left w:val="single" w:sz="5" w:space="0" w:color="000000"/>
              <w:bottom w:val="single" w:sz="5" w:space="0" w:color="000000"/>
              <w:right w:val="single" w:sz="5" w:space="0" w:color="000000"/>
            </w:tcBorders>
          </w:tcPr>
          <w:p w14:paraId="5E97A1E2" w14:textId="77777777" w:rsidR="00E33EC6" w:rsidRDefault="00000000">
            <w:pPr>
              <w:spacing w:after="716" w:line="297" w:lineRule="exact"/>
              <w:textAlignment w:val="baseline"/>
              <w:rPr>
                <w:rFonts w:ascii="Arial" w:eastAsia="Arial" w:hAnsi="Arial"/>
                <w:b/>
                <w:color w:val="000000"/>
                <w:sz w:val="24"/>
              </w:rPr>
            </w:pPr>
            <w:r>
              <w:rPr>
                <w:rFonts w:ascii="Arial" w:eastAsia="Arial" w:hAnsi="Arial"/>
                <w:b/>
                <w:color w:val="000000"/>
                <w:sz w:val="24"/>
              </w:rPr>
              <w:t>"Replacement Supplier"</w:t>
            </w:r>
          </w:p>
        </w:tc>
        <w:tc>
          <w:tcPr>
            <w:tcW w:w="7579" w:type="dxa"/>
            <w:tcBorders>
              <w:top w:val="single" w:sz="5" w:space="0" w:color="000000"/>
              <w:left w:val="single" w:sz="5" w:space="0" w:color="000000"/>
              <w:bottom w:val="single" w:sz="5" w:space="0" w:color="000000"/>
              <w:right w:val="single" w:sz="5" w:space="0" w:color="000000"/>
            </w:tcBorders>
          </w:tcPr>
          <w:p w14:paraId="7A2A4D24" w14:textId="77777777" w:rsidR="00E33EC6" w:rsidRDefault="00000000">
            <w:pPr>
              <w:spacing w:after="389" w:line="308" w:lineRule="exact"/>
              <w:ind w:left="288" w:right="108" w:hanging="72"/>
              <w:jc w:val="both"/>
              <w:textAlignment w:val="baseline"/>
              <w:rPr>
                <w:rFonts w:ascii="Calibri" w:eastAsia="Calibri" w:hAnsi="Calibri"/>
                <w:color w:val="000000"/>
                <w:spacing w:val="-3"/>
                <w:sz w:val="24"/>
              </w:rPr>
            </w:pPr>
            <w:r>
              <w:rPr>
                <w:rFonts w:ascii="Calibri" w:eastAsia="Calibri" w:hAnsi="Calibri"/>
                <w:color w:val="000000"/>
                <w:spacing w:val="-3"/>
                <w:sz w:val="24"/>
              </w:rPr>
              <w:t>any third party provider of Replacement Deliverables appointed by or at the direction of the Buyer from time to time or where the Buyer is providing Replacement Deliverables for its own account, shall also include the Buyer;</w:t>
            </w:r>
          </w:p>
        </w:tc>
      </w:tr>
      <w:tr w:rsidR="00E33EC6" w14:paraId="51ECA487"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41B4A5DB" w14:textId="77777777" w:rsidR="00E33EC6" w:rsidRDefault="00000000">
            <w:pPr>
              <w:spacing w:after="384" w:line="297" w:lineRule="exact"/>
              <w:textAlignment w:val="baseline"/>
              <w:rPr>
                <w:rFonts w:ascii="Arial" w:eastAsia="Arial" w:hAnsi="Arial"/>
                <w:b/>
                <w:color w:val="000000"/>
                <w:sz w:val="24"/>
              </w:rPr>
            </w:pPr>
            <w:r>
              <w:rPr>
                <w:rFonts w:ascii="Arial" w:eastAsia="Arial" w:hAnsi="Arial"/>
                <w:b/>
                <w:color w:val="000000"/>
                <w:sz w:val="24"/>
              </w:rPr>
              <w:t>"Request For Information"</w:t>
            </w:r>
          </w:p>
        </w:tc>
        <w:tc>
          <w:tcPr>
            <w:tcW w:w="7579" w:type="dxa"/>
            <w:tcBorders>
              <w:top w:val="single" w:sz="5" w:space="0" w:color="000000"/>
              <w:left w:val="single" w:sz="5" w:space="0" w:color="000000"/>
              <w:bottom w:val="single" w:sz="5" w:space="0" w:color="000000"/>
              <w:right w:val="single" w:sz="5" w:space="0" w:color="000000"/>
            </w:tcBorders>
          </w:tcPr>
          <w:p w14:paraId="4A4B9DAC" w14:textId="77777777" w:rsidR="00E33EC6" w:rsidRDefault="00000000">
            <w:pPr>
              <w:spacing w:after="86" w:line="297" w:lineRule="exact"/>
              <w:ind w:left="288" w:right="108" w:hanging="72"/>
              <w:jc w:val="both"/>
              <w:textAlignment w:val="baseline"/>
              <w:rPr>
                <w:rFonts w:ascii="Arial" w:eastAsia="Arial" w:hAnsi="Arial"/>
                <w:color w:val="000000"/>
                <w:spacing w:val="-2"/>
                <w:sz w:val="24"/>
              </w:rPr>
            </w:pPr>
            <w:r>
              <w:rPr>
                <w:rFonts w:ascii="Arial" w:eastAsia="Arial" w:hAnsi="Arial"/>
                <w:color w:val="000000"/>
                <w:spacing w:val="-2"/>
                <w:sz w:val="24"/>
              </w:rPr>
              <w:t>a request for information or an apparent request relating to a Contract for the provision of the Deliverables or an apparent request for such information under the FOIA or the EIRs;</w:t>
            </w:r>
          </w:p>
        </w:tc>
      </w:tr>
      <w:tr w:rsidR="00E33EC6" w14:paraId="2E57F8B7"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7E70AF19" w14:textId="77777777" w:rsidR="00E33EC6" w:rsidRDefault="00000000">
            <w:pPr>
              <w:spacing w:after="380" w:line="297" w:lineRule="exact"/>
              <w:textAlignment w:val="baseline"/>
              <w:rPr>
                <w:rFonts w:ascii="Arial" w:eastAsia="Arial" w:hAnsi="Arial"/>
                <w:b/>
                <w:color w:val="000000"/>
                <w:sz w:val="24"/>
              </w:rPr>
            </w:pPr>
            <w:r>
              <w:rPr>
                <w:rFonts w:ascii="Arial" w:eastAsia="Arial" w:hAnsi="Arial"/>
                <w:b/>
                <w:color w:val="000000"/>
                <w:sz w:val="24"/>
              </w:rPr>
              <w:t>"Required Insurances"</w:t>
            </w:r>
          </w:p>
        </w:tc>
        <w:tc>
          <w:tcPr>
            <w:tcW w:w="7579" w:type="dxa"/>
            <w:tcBorders>
              <w:top w:val="single" w:sz="5" w:space="0" w:color="000000"/>
              <w:left w:val="single" w:sz="5" w:space="0" w:color="000000"/>
              <w:bottom w:val="single" w:sz="5" w:space="0" w:color="000000"/>
              <w:right w:val="single" w:sz="5" w:space="0" w:color="000000"/>
            </w:tcBorders>
          </w:tcPr>
          <w:p w14:paraId="43FA4D0A" w14:textId="77777777" w:rsidR="00E33EC6" w:rsidRDefault="00000000">
            <w:pPr>
              <w:spacing w:line="297" w:lineRule="exact"/>
              <w:ind w:left="144"/>
              <w:textAlignment w:val="baseline"/>
              <w:rPr>
                <w:rFonts w:ascii="Arial" w:eastAsia="Arial" w:hAnsi="Arial"/>
                <w:color w:val="000000"/>
                <w:sz w:val="24"/>
              </w:rPr>
            </w:pPr>
            <w:r>
              <w:rPr>
                <w:rFonts w:ascii="Arial" w:eastAsia="Arial" w:hAnsi="Arial"/>
                <w:color w:val="000000"/>
                <w:sz w:val="24"/>
              </w:rPr>
              <w:t>the insurances required by Joint Schedule 3 (Insurance</w:t>
            </w:r>
          </w:p>
          <w:p w14:paraId="746A5551" w14:textId="77777777" w:rsidR="00E33EC6" w:rsidRDefault="00000000">
            <w:pPr>
              <w:spacing w:before="1" w:after="82" w:line="297" w:lineRule="exact"/>
              <w:ind w:left="288" w:right="324"/>
              <w:textAlignment w:val="baseline"/>
              <w:rPr>
                <w:rFonts w:ascii="Arial" w:eastAsia="Arial" w:hAnsi="Arial"/>
                <w:color w:val="000000"/>
                <w:sz w:val="24"/>
              </w:rPr>
            </w:pPr>
            <w:r>
              <w:rPr>
                <w:rFonts w:ascii="Arial" w:eastAsia="Arial" w:hAnsi="Arial"/>
                <w:color w:val="000000"/>
                <w:sz w:val="24"/>
              </w:rPr>
              <w:t>Requirements) or any additional insurances specified in the Order Form;</w:t>
            </w:r>
          </w:p>
        </w:tc>
      </w:tr>
      <w:tr w:rsidR="00E33EC6" w14:paraId="51D04AA7" w14:textId="77777777">
        <w:tblPrEx>
          <w:tblCellMar>
            <w:top w:w="0" w:type="dxa"/>
            <w:bottom w:w="0" w:type="dxa"/>
          </w:tblCellMar>
        </w:tblPrEx>
        <w:trPr>
          <w:trHeight w:hRule="exact" w:val="1531"/>
        </w:trPr>
        <w:tc>
          <w:tcPr>
            <w:tcW w:w="2184" w:type="dxa"/>
            <w:tcBorders>
              <w:top w:val="single" w:sz="5" w:space="0" w:color="000000"/>
              <w:left w:val="single" w:sz="5" w:space="0" w:color="000000"/>
              <w:bottom w:val="single" w:sz="5" w:space="0" w:color="000000"/>
              <w:right w:val="single" w:sz="5" w:space="0" w:color="000000"/>
            </w:tcBorders>
          </w:tcPr>
          <w:p w14:paraId="7FED5AB8" w14:textId="77777777" w:rsidR="00E33EC6" w:rsidRDefault="00000000">
            <w:pPr>
              <w:spacing w:after="927" w:line="297" w:lineRule="exact"/>
              <w:textAlignment w:val="baseline"/>
              <w:rPr>
                <w:rFonts w:ascii="Arial" w:eastAsia="Arial" w:hAnsi="Arial"/>
                <w:b/>
                <w:color w:val="000000"/>
                <w:sz w:val="24"/>
              </w:rPr>
            </w:pPr>
            <w:r>
              <w:rPr>
                <w:rFonts w:ascii="Arial" w:eastAsia="Arial" w:hAnsi="Arial"/>
                <w:b/>
                <w:color w:val="000000"/>
                <w:sz w:val="24"/>
              </w:rPr>
              <w:t>"Satisfaction Certificate"</w:t>
            </w:r>
          </w:p>
        </w:tc>
        <w:tc>
          <w:tcPr>
            <w:tcW w:w="7579" w:type="dxa"/>
            <w:tcBorders>
              <w:top w:val="single" w:sz="5" w:space="0" w:color="000000"/>
              <w:left w:val="single" w:sz="5" w:space="0" w:color="000000"/>
              <w:bottom w:val="single" w:sz="5" w:space="0" w:color="000000"/>
              <w:right w:val="single" w:sz="5" w:space="0" w:color="000000"/>
            </w:tcBorders>
          </w:tcPr>
          <w:p w14:paraId="4FBE47AB" w14:textId="77777777" w:rsidR="00E33EC6" w:rsidRDefault="00000000">
            <w:pPr>
              <w:spacing w:after="34"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the certificate (materially in the form of the document contained in Part B of Order Schedule 13 (Implementation Plan and Testing) or as agreed by the Parties where Order Schedule 13 is not used in this Contract) granted by the Buyer when the Supplier has met all of the requirements of an Order, Achieved a Milestone or a Test;</w:t>
            </w:r>
          </w:p>
        </w:tc>
      </w:tr>
      <w:tr w:rsidR="00E33EC6" w14:paraId="7E8893D0"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3ECCD936" w14:textId="77777777" w:rsidR="00E33EC6" w:rsidRDefault="00000000">
            <w:pPr>
              <w:spacing w:after="397" w:line="274" w:lineRule="exact"/>
              <w:ind w:left="9"/>
              <w:textAlignment w:val="baseline"/>
              <w:rPr>
                <w:rFonts w:ascii="Arial" w:eastAsia="Arial" w:hAnsi="Arial"/>
                <w:b/>
                <w:color w:val="000000"/>
                <w:sz w:val="24"/>
              </w:rPr>
            </w:pPr>
            <w:r>
              <w:rPr>
                <w:rFonts w:ascii="Arial" w:eastAsia="Arial" w:hAnsi="Arial"/>
                <w:b/>
                <w:color w:val="000000"/>
                <w:sz w:val="24"/>
              </w:rPr>
              <w:t>“Schedules"</w:t>
            </w:r>
          </w:p>
        </w:tc>
        <w:tc>
          <w:tcPr>
            <w:tcW w:w="7579" w:type="dxa"/>
            <w:tcBorders>
              <w:top w:val="single" w:sz="5" w:space="0" w:color="000000"/>
              <w:left w:val="single" w:sz="5" w:space="0" w:color="000000"/>
              <w:bottom w:val="single" w:sz="5" w:space="0" w:color="000000"/>
              <w:right w:val="single" w:sz="5" w:space="0" w:color="000000"/>
            </w:tcBorders>
          </w:tcPr>
          <w:p w14:paraId="53B5BFB6" w14:textId="77777777" w:rsidR="00E33EC6" w:rsidRDefault="00000000">
            <w:pPr>
              <w:spacing w:after="101" w:line="297" w:lineRule="exact"/>
              <w:ind w:left="288" w:right="108" w:hanging="72"/>
              <w:textAlignment w:val="baseline"/>
              <w:rPr>
                <w:rFonts w:ascii="Arial" w:eastAsia="Arial" w:hAnsi="Arial"/>
                <w:color w:val="000000"/>
                <w:sz w:val="24"/>
              </w:rPr>
            </w:pPr>
            <w:r>
              <w:rPr>
                <w:rFonts w:ascii="Arial" w:eastAsia="Arial" w:hAnsi="Arial"/>
                <w:color w:val="000000"/>
                <w:sz w:val="24"/>
              </w:rPr>
              <w:t>any attachment to a DPS or Order Contract which contains important information specific to each aspect of buying and selling;</w:t>
            </w:r>
          </w:p>
        </w:tc>
      </w:tr>
      <w:tr w:rsidR="00E33EC6" w14:paraId="472B8FE1"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589B8594" w14:textId="77777777" w:rsidR="00E33EC6" w:rsidRDefault="00000000">
            <w:pPr>
              <w:spacing w:after="77" w:line="297" w:lineRule="exact"/>
              <w:textAlignment w:val="baseline"/>
              <w:rPr>
                <w:rFonts w:ascii="Arial" w:eastAsia="Arial" w:hAnsi="Arial"/>
                <w:b/>
                <w:color w:val="000000"/>
                <w:sz w:val="24"/>
              </w:rPr>
            </w:pPr>
            <w:r>
              <w:rPr>
                <w:rFonts w:ascii="Arial" w:eastAsia="Arial" w:hAnsi="Arial"/>
                <w:b/>
                <w:color w:val="000000"/>
                <w:sz w:val="24"/>
              </w:rPr>
              <w:t xml:space="preserve">"Security </w:t>
            </w:r>
            <w:r>
              <w:rPr>
                <w:rFonts w:ascii="Arial" w:eastAsia="Arial" w:hAnsi="Arial"/>
                <w:b/>
                <w:color w:val="000000"/>
                <w:sz w:val="24"/>
              </w:rPr>
              <w:br/>
              <w:t xml:space="preserve">Management </w:t>
            </w:r>
            <w:r>
              <w:rPr>
                <w:rFonts w:ascii="Arial" w:eastAsia="Arial" w:hAnsi="Arial"/>
                <w:b/>
                <w:color w:val="000000"/>
                <w:sz w:val="24"/>
              </w:rPr>
              <w:br/>
              <w:t>Plan"</w:t>
            </w:r>
          </w:p>
        </w:tc>
        <w:tc>
          <w:tcPr>
            <w:tcW w:w="7579" w:type="dxa"/>
            <w:tcBorders>
              <w:top w:val="single" w:sz="5" w:space="0" w:color="000000"/>
              <w:left w:val="single" w:sz="5" w:space="0" w:color="000000"/>
              <w:bottom w:val="single" w:sz="5" w:space="0" w:color="000000"/>
              <w:right w:val="single" w:sz="5" w:space="0" w:color="000000"/>
            </w:tcBorders>
          </w:tcPr>
          <w:p w14:paraId="616051B6" w14:textId="77777777" w:rsidR="00E33EC6" w:rsidRDefault="00000000">
            <w:pPr>
              <w:spacing w:after="375" w:line="297" w:lineRule="exact"/>
              <w:ind w:left="288" w:right="36" w:hanging="72"/>
              <w:textAlignment w:val="baseline"/>
              <w:rPr>
                <w:rFonts w:ascii="Arial" w:eastAsia="Arial" w:hAnsi="Arial"/>
                <w:color w:val="000000"/>
                <w:sz w:val="24"/>
              </w:rPr>
            </w:pPr>
            <w:r>
              <w:rPr>
                <w:rFonts w:ascii="Arial" w:eastAsia="Arial" w:hAnsi="Arial"/>
                <w:color w:val="000000"/>
                <w:sz w:val="24"/>
              </w:rPr>
              <w:t>the Supplier's security management plan prepared pursuant to Order Schedule 9 (Security) (if applicable);</w:t>
            </w:r>
          </w:p>
        </w:tc>
      </w:tr>
      <w:tr w:rsidR="00E33EC6" w14:paraId="6AB59C4A"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6D3B7FA1" w14:textId="77777777" w:rsidR="00E33EC6" w:rsidRDefault="00000000">
            <w:pPr>
              <w:spacing w:after="667" w:line="297" w:lineRule="exact"/>
              <w:ind w:left="9"/>
              <w:textAlignment w:val="baseline"/>
              <w:rPr>
                <w:rFonts w:ascii="Arial" w:eastAsia="Arial" w:hAnsi="Arial"/>
                <w:b/>
                <w:color w:val="000000"/>
                <w:sz w:val="24"/>
              </w:rPr>
            </w:pPr>
            <w:r>
              <w:rPr>
                <w:rFonts w:ascii="Arial" w:eastAsia="Arial" w:hAnsi="Arial"/>
                <w:b/>
                <w:color w:val="000000"/>
                <w:sz w:val="24"/>
              </w:rPr>
              <w:t>"Security Policy"</w:t>
            </w:r>
          </w:p>
        </w:tc>
        <w:tc>
          <w:tcPr>
            <w:tcW w:w="7579" w:type="dxa"/>
            <w:tcBorders>
              <w:top w:val="single" w:sz="5" w:space="0" w:color="000000"/>
              <w:left w:val="single" w:sz="5" w:space="0" w:color="000000"/>
              <w:bottom w:val="single" w:sz="5" w:space="0" w:color="000000"/>
              <w:right w:val="single" w:sz="5" w:space="0" w:color="000000"/>
            </w:tcBorders>
          </w:tcPr>
          <w:p w14:paraId="1E9C3BFA" w14:textId="77777777" w:rsidR="00E33EC6" w:rsidRDefault="00000000">
            <w:pPr>
              <w:spacing w:after="72" w:line="297" w:lineRule="exact"/>
              <w:ind w:left="288" w:right="108" w:hanging="72"/>
              <w:jc w:val="both"/>
              <w:textAlignment w:val="baseline"/>
              <w:rPr>
                <w:rFonts w:ascii="Arial" w:eastAsia="Arial" w:hAnsi="Arial"/>
                <w:color w:val="000000"/>
                <w:spacing w:val="-1"/>
                <w:sz w:val="24"/>
              </w:rPr>
            </w:pPr>
            <w:r>
              <w:rPr>
                <w:rFonts w:ascii="Arial" w:eastAsia="Arial" w:hAnsi="Arial"/>
                <w:color w:val="000000"/>
                <w:spacing w:val="-1"/>
                <w:sz w:val="24"/>
              </w:rPr>
              <w:t>the Buyer's security policy, referred to in the Order Form, in force as at the Order Start Date (a copy of which has been supplied to the Supplier), as updated from time to time and notified to the Supplier;</w:t>
            </w:r>
          </w:p>
        </w:tc>
      </w:tr>
      <w:tr w:rsidR="00E33EC6" w14:paraId="390D2232" w14:textId="77777777">
        <w:tblPrEx>
          <w:tblCellMar>
            <w:top w:w="0" w:type="dxa"/>
            <w:bottom w:w="0" w:type="dxa"/>
          </w:tblCellMar>
        </w:tblPrEx>
        <w:trPr>
          <w:trHeight w:hRule="exact" w:val="715"/>
        </w:trPr>
        <w:tc>
          <w:tcPr>
            <w:tcW w:w="2184" w:type="dxa"/>
            <w:tcBorders>
              <w:top w:val="single" w:sz="5" w:space="0" w:color="000000"/>
              <w:left w:val="single" w:sz="5" w:space="0" w:color="000000"/>
              <w:bottom w:val="single" w:sz="5" w:space="0" w:color="000000"/>
              <w:right w:val="single" w:sz="5" w:space="0" w:color="000000"/>
            </w:tcBorders>
          </w:tcPr>
          <w:p w14:paraId="5439C51B" w14:textId="77777777" w:rsidR="00E33EC6" w:rsidRDefault="00000000">
            <w:pPr>
              <w:spacing w:after="111" w:line="297" w:lineRule="exact"/>
              <w:textAlignment w:val="baseline"/>
              <w:rPr>
                <w:rFonts w:ascii="Arial" w:eastAsia="Arial" w:hAnsi="Arial"/>
                <w:b/>
                <w:color w:val="000000"/>
                <w:sz w:val="24"/>
              </w:rPr>
            </w:pPr>
            <w:r>
              <w:rPr>
                <w:rFonts w:ascii="Arial" w:eastAsia="Arial" w:hAnsi="Arial"/>
                <w:b/>
                <w:color w:val="000000"/>
                <w:sz w:val="24"/>
              </w:rPr>
              <w:t>"Self Audit Certificate"</w:t>
            </w:r>
          </w:p>
        </w:tc>
        <w:tc>
          <w:tcPr>
            <w:tcW w:w="7579" w:type="dxa"/>
            <w:tcBorders>
              <w:top w:val="single" w:sz="5" w:space="0" w:color="000000"/>
              <w:left w:val="single" w:sz="5" w:space="0" w:color="000000"/>
              <w:bottom w:val="single" w:sz="5" w:space="0" w:color="000000"/>
              <w:right w:val="single" w:sz="5" w:space="0" w:color="000000"/>
            </w:tcBorders>
          </w:tcPr>
          <w:p w14:paraId="474B912C" w14:textId="77777777" w:rsidR="00E33EC6" w:rsidRDefault="00000000">
            <w:pPr>
              <w:spacing w:after="111" w:line="297" w:lineRule="exact"/>
              <w:ind w:left="288" w:right="252" w:hanging="72"/>
              <w:textAlignment w:val="baseline"/>
              <w:rPr>
                <w:rFonts w:ascii="Arial" w:eastAsia="Arial" w:hAnsi="Arial"/>
                <w:color w:val="000000"/>
                <w:sz w:val="24"/>
              </w:rPr>
            </w:pPr>
            <w:r>
              <w:rPr>
                <w:rFonts w:ascii="Arial" w:eastAsia="Arial" w:hAnsi="Arial"/>
                <w:color w:val="000000"/>
                <w:sz w:val="24"/>
              </w:rPr>
              <w:t>means the certificate in the form as set out in DPS Schedule 8 (Self Audit Certificate);</w:t>
            </w:r>
          </w:p>
        </w:tc>
      </w:tr>
    </w:tbl>
    <w:p w14:paraId="47E5B081" w14:textId="77777777" w:rsidR="00E33EC6" w:rsidRDefault="00E33EC6">
      <w:pPr>
        <w:spacing w:after="273" w:line="20" w:lineRule="exact"/>
      </w:pPr>
    </w:p>
    <w:tbl>
      <w:tblPr>
        <w:tblW w:w="0" w:type="auto"/>
        <w:tblInd w:w="1134" w:type="dxa"/>
        <w:tblLayout w:type="fixed"/>
        <w:tblCellMar>
          <w:left w:w="0" w:type="dxa"/>
          <w:right w:w="0" w:type="dxa"/>
        </w:tblCellMar>
        <w:tblLook w:val="04A0" w:firstRow="1" w:lastRow="0" w:firstColumn="1" w:lastColumn="0" w:noHBand="0" w:noVBand="1"/>
      </w:tblPr>
      <w:tblGrid>
        <w:gridCol w:w="2180"/>
        <w:gridCol w:w="7564"/>
      </w:tblGrid>
      <w:tr w:rsidR="00E33EC6" w14:paraId="31973991" w14:textId="77777777">
        <w:tblPrEx>
          <w:tblCellMar>
            <w:top w:w="0" w:type="dxa"/>
            <w:bottom w:w="0" w:type="dxa"/>
          </w:tblCellMar>
        </w:tblPrEx>
        <w:trPr>
          <w:trHeight w:hRule="exact" w:val="701"/>
        </w:trPr>
        <w:tc>
          <w:tcPr>
            <w:tcW w:w="2180" w:type="dxa"/>
            <w:tcBorders>
              <w:top w:val="single" w:sz="5" w:space="0" w:color="000000"/>
              <w:left w:val="single" w:sz="5" w:space="0" w:color="000000"/>
              <w:bottom w:val="single" w:sz="5" w:space="0" w:color="000000"/>
              <w:right w:val="single" w:sz="5" w:space="0" w:color="000000"/>
            </w:tcBorders>
          </w:tcPr>
          <w:p w14:paraId="51B1249F" w14:textId="77777777" w:rsidR="00E33EC6" w:rsidRDefault="00000000">
            <w:pPr>
              <w:spacing w:after="106" w:line="295" w:lineRule="exact"/>
              <w:textAlignment w:val="baseline"/>
              <w:rPr>
                <w:rFonts w:ascii="Arial" w:eastAsia="Arial" w:hAnsi="Arial"/>
                <w:b/>
                <w:color w:val="000000"/>
                <w:sz w:val="24"/>
              </w:rPr>
            </w:pPr>
            <w:r>
              <w:rPr>
                <w:rFonts w:ascii="Arial" w:eastAsia="Arial" w:hAnsi="Arial"/>
                <w:b/>
                <w:color w:val="000000"/>
                <w:sz w:val="24"/>
              </w:rPr>
              <w:t>"Serious Fraud Office"</w:t>
            </w:r>
          </w:p>
        </w:tc>
        <w:tc>
          <w:tcPr>
            <w:tcW w:w="7564" w:type="dxa"/>
            <w:tcBorders>
              <w:top w:val="single" w:sz="5" w:space="0" w:color="000000"/>
              <w:left w:val="single" w:sz="5" w:space="0" w:color="000000"/>
              <w:bottom w:val="single" w:sz="5" w:space="0" w:color="000000"/>
              <w:right w:val="single" w:sz="5" w:space="0" w:color="000000"/>
            </w:tcBorders>
          </w:tcPr>
          <w:p w14:paraId="13D6C6D9" w14:textId="77777777" w:rsidR="00E33EC6" w:rsidRDefault="00000000">
            <w:pPr>
              <w:spacing w:after="106" w:line="295" w:lineRule="exact"/>
              <w:ind w:left="288" w:right="504" w:hanging="72"/>
              <w:textAlignment w:val="baseline"/>
              <w:rPr>
                <w:rFonts w:ascii="Arial" w:eastAsia="Arial" w:hAnsi="Arial"/>
                <w:color w:val="000000"/>
                <w:sz w:val="24"/>
              </w:rPr>
            </w:pPr>
            <w:r>
              <w:rPr>
                <w:rFonts w:ascii="Arial" w:eastAsia="Arial" w:hAnsi="Arial"/>
                <w:color w:val="000000"/>
                <w:sz w:val="24"/>
              </w:rPr>
              <w:t>the UK Government body named as such as may be renamed or replaced by an equivalent body from time to time;</w:t>
            </w:r>
          </w:p>
        </w:tc>
      </w:tr>
    </w:tbl>
    <w:p w14:paraId="11883523" w14:textId="77777777" w:rsidR="00E33EC6" w:rsidRDefault="00E33EC6">
      <w:pPr>
        <w:spacing w:after="664" w:line="20" w:lineRule="exact"/>
      </w:pPr>
    </w:p>
    <w:p w14:paraId="316B41CE"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7AC83740"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24 Model Version: v1.1</w:t>
      </w:r>
    </w:p>
    <w:p w14:paraId="6DFC9406" w14:textId="77777777" w:rsidR="00E33EC6" w:rsidRDefault="00E33EC6">
      <w:pPr>
        <w:sectPr w:rsidR="00E33EC6">
          <w:pgSz w:w="11909" w:h="16838"/>
          <w:pgMar w:top="180" w:right="689" w:bottom="342" w:left="320" w:header="720" w:footer="720" w:gutter="0"/>
          <w:cols w:space="720"/>
        </w:sectPr>
      </w:pPr>
    </w:p>
    <w:p w14:paraId="0DC79B1A"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3D95DDBB"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1E4487A3" w14:textId="77777777">
        <w:tblPrEx>
          <w:tblCellMar>
            <w:top w:w="0" w:type="dxa"/>
            <w:bottom w:w="0" w:type="dxa"/>
          </w:tblCellMar>
        </w:tblPrEx>
        <w:trPr>
          <w:trHeight w:hRule="exact" w:val="1262"/>
        </w:trPr>
        <w:tc>
          <w:tcPr>
            <w:tcW w:w="2184" w:type="dxa"/>
            <w:tcBorders>
              <w:top w:val="single" w:sz="5" w:space="0" w:color="000000"/>
              <w:left w:val="single" w:sz="5" w:space="0" w:color="000000"/>
              <w:bottom w:val="single" w:sz="5" w:space="0" w:color="000000"/>
              <w:right w:val="single" w:sz="5" w:space="0" w:color="000000"/>
            </w:tcBorders>
          </w:tcPr>
          <w:p w14:paraId="39682BFF" w14:textId="77777777" w:rsidR="00E33EC6" w:rsidRDefault="00000000">
            <w:pPr>
              <w:spacing w:after="943" w:line="274" w:lineRule="exact"/>
              <w:ind w:left="14"/>
              <w:textAlignment w:val="baseline"/>
              <w:rPr>
                <w:rFonts w:ascii="Arial" w:eastAsia="Arial" w:hAnsi="Arial"/>
                <w:b/>
                <w:color w:val="000000"/>
                <w:sz w:val="24"/>
              </w:rPr>
            </w:pPr>
            <w:r>
              <w:rPr>
                <w:rFonts w:ascii="Arial" w:eastAsia="Arial" w:hAnsi="Arial"/>
                <w:b/>
                <w:color w:val="000000"/>
                <w:sz w:val="24"/>
              </w:rPr>
              <w:t>“Service Levels”</w:t>
            </w:r>
          </w:p>
        </w:tc>
        <w:tc>
          <w:tcPr>
            <w:tcW w:w="7579" w:type="dxa"/>
            <w:tcBorders>
              <w:top w:val="single" w:sz="5" w:space="0" w:color="000000"/>
              <w:left w:val="single" w:sz="5" w:space="0" w:color="000000"/>
              <w:bottom w:val="single" w:sz="5" w:space="0" w:color="000000"/>
              <w:right w:val="single" w:sz="5" w:space="0" w:color="000000"/>
            </w:tcBorders>
          </w:tcPr>
          <w:p w14:paraId="6C6CA00A" w14:textId="77777777" w:rsidR="00E33EC6" w:rsidRDefault="00000000">
            <w:pPr>
              <w:spacing w:after="49" w:line="296" w:lineRule="exact"/>
              <w:ind w:left="288" w:right="108" w:hanging="72"/>
              <w:jc w:val="both"/>
              <w:textAlignment w:val="baseline"/>
              <w:rPr>
                <w:rFonts w:ascii="Arial" w:eastAsia="Arial" w:hAnsi="Arial"/>
                <w:color w:val="000000"/>
                <w:sz w:val="24"/>
              </w:rPr>
            </w:pPr>
            <w:r>
              <w:rPr>
                <w:rFonts w:ascii="Arial" w:eastAsia="Arial" w:hAnsi="Arial"/>
                <w:color w:val="000000"/>
                <w:sz w:val="24"/>
              </w:rPr>
              <w:t>any service levels applicable to the provision of the Deliverables under the Order Contract (which, where Order Schedule 14 (Service Credits) is used in this Contract, are specified in the Annex to Part A of such Schedule);</w:t>
            </w:r>
          </w:p>
        </w:tc>
      </w:tr>
      <w:tr w:rsidR="00E33EC6" w14:paraId="267C594A" w14:textId="77777777">
        <w:tblPrEx>
          <w:tblCellMar>
            <w:top w:w="0" w:type="dxa"/>
            <w:bottom w:w="0" w:type="dxa"/>
          </w:tblCellMar>
        </w:tblPrEx>
        <w:trPr>
          <w:trHeight w:hRule="exact" w:val="428"/>
        </w:trPr>
        <w:tc>
          <w:tcPr>
            <w:tcW w:w="2184" w:type="dxa"/>
            <w:tcBorders>
              <w:top w:val="single" w:sz="5" w:space="0" w:color="000000"/>
              <w:left w:val="single" w:sz="5" w:space="0" w:color="000000"/>
              <w:bottom w:val="single" w:sz="5" w:space="0" w:color="000000"/>
              <w:right w:val="single" w:sz="5" w:space="0" w:color="000000"/>
            </w:tcBorders>
            <w:vAlign w:val="center"/>
          </w:tcPr>
          <w:p w14:paraId="46143030" w14:textId="77777777" w:rsidR="00E33EC6" w:rsidRDefault="00000000">
            <w:pPr>
              <w:spacing w:after="121" w:line="296" w:lineRule="exact"/>
              <w:ind w:left="14"/>
              <w:textAlignment w:val="baseline"/>
              <w:rPr>
                <w:rFonts w:ascii="Arial" w:eastAsia="Arial" w:hAnsi="Arial"/>
                <w:b/>
                <w:color w:val="000000"/>
                <w:sz w:val="24"/>
              </w:rPr>
            </w:pPr>
            <w:r>
              <w:rPr>
                <w:rFonts w:ascii="Arial" w:eastAsia="Arial" w:hAnsi="Arial"/>
                <w:b/>
                <w:color w:val="000000"/>
                <w:sz w:val="24"/>
              </w:rPr>
              <w:t>"Service Period"</w:t>
            </w:r>
          </w:p>
        </w:tc>
        <w:tc>
          <w:tcPr>
            <w:tcW w:w="7579" w:type="dxa"/>
            <w:tcBorders>
              <w:top w:val="single" w:sz="5" w:space="0" w:color="000000"/>
              <w:left w:val="single" w:sz="5" w:space="0" w:color="000000"/>
              <w:bottom w:val="single" w:sz="5" w:space="0" w:color="000000"/>
              <w:right w:val="single" w:sz="5" w:space="0" w:color="000000"/>
            </w:tcBorders>
            <w:vAlign w:val="center"/>
          </w:tcPr>
          <w:p w14:paraId="0F896F37" w14:textId="77777777" w:rsidR="00E33EC6" w:rsidRDefault="00000000">
            <w:pPr>
              <w:spacing w:after="121" w:line="296" w:lineRule="exact"/>
              <w:ind w:left="177"/>
              <w:textAlignment w:val="baseline"/>
              <w:rPr>
                <w:rFonts w:ascii="Arial" w:eastAsia="Arial" w:hAnsi="Arial"/>
                <w:color w:val="000000"/>
                <w:sz w:val="24"/>
              </w:rPr>
            </w:pPr>
            <w:r>
              <w:rPr>
                <w:rFonts w:ascii="Arial" w:eastAsia="Arial" w:hAnsi="Arial"/>
                <w:color w:val="000000"/>
                <w:sz w:val="24"/>
              </w:rPr>
              <w:t>has the meaning given to it in the Order Form;</w:t>
            </w:r>
          </w:p>
        </w:tc>
      </w:tr>
      <w:tr w:rsidR="00E33EC6" w14:paraId="29641242"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0B7A2A3A" w14:textId="77777777" w:rsidR="00E33EC6" w:rsidRDefault="00000000">
            <w:pPr>
              <w:spacing w:after="683" w:line="298" w:lineRule="exact"/>
              <w:ind w:left="14"/>
              <w:textAlignment w:val="baseline"/>
              <w:rPr>
                <w:rFonts w:ascii="Arial" w:eastAsia="Arial" w:hAnsi="Arial"/>
                <w:b/>
                <w:color w:val="000000"/>
                <w:sz w:val="24"/>
              </w:rPr>
            </w:pPr>
            <w:r>
              <w:rPr>
                <w:rFonts w:ascii="Arial" w:eastAsia="Arial" w:hAnsi="Arial"/>
                <w:b/>
                <w:color w:val="000000"/>
                <w:sz w:val="24"/>
              </w:rPr>
              <w:t>"Services"</w:t>
            </w:r>
          </w:p>
        </w:tc>
        <w:tc>
          <w:tcPr>
            <w:tcW w:w="7579" w:type="dxa"/>
            <w:tcBorders>
              <w:top w:val="single" w:sz="5" w:space="0" w:color="000000"/>
              <w:left w:val="single" w:sz="5" w:space="0" w:color="000000"/>
              <w:bottom w:val="single" w:sz="5" w:space="0" w:color="000000"/>
              <w:right w:val="single" w:sz="5" w:space="0" w:color="000000"/>
            </w:tcBorders>
          </w:tcPr>
          <w:p w14:paraId="68B2AB57" w14:textId="77777777" w:rsidR="00E33EC6" w:rsidRDefault="00000000">
            <w:pPr>
              <w:spacing w:after="88" w:line="296" w:lineRule="exact"/>
              <w:ind w:left="288" w:right="108" w:hanging="72"/>
              <w:jc w:val="both"/>
              <w:textAlignment w:val="baseline"/>
              <w:rPr>
                <w:rFonts w:ascii="Arial" w:eastAsia="Arial" w:hAnsi="Arial"/>
                <w:color w:val="000000"/>
                <w:sz w:val="24"/>
              </w:rPr>
            </w:pPr>
            <w:r>
              <w:rPr>
                <w:rFonts w:ascii="Arial" w:eastAsia="Arial" w:hAnsi="Arial"/>
                <w:color w:val="000000"/>
                <w:sz w:val="24"/>
              </w:rPr>
              <w:t>services made available by the Supplier as specified in DPS Schedule 1 (Specification) and in relation to an Order Contract as specified in the Order Form;</w:t>
            </w:r>
          </w:p>
        </w:tc>
      </w:tr>
      <w:tr w:rsidR="00E33EC6" w14:paraId="5AE6729C"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7F1D25CB" w14:textId="77777777" w:rsidR="00E33EC6" w:rsidRDefault="00000000">
            <w:pPr>
              <w:spacing w:after="380" w:line="298" w:lineRule="exact"/>
              <w:textAlignment w:val="baseline"/>
              <w:rPr>
                <w:rFonts w:ascii="Arial" w:eastAsia="Arial" w:hAnsi="Arial"/>
                <w:b/>
                <w:color w:val="000000"/>
                <w:sz w:val="24"/>
              </w:rPr>
            </w:pPr>
            <w:r>
              <w:rPr>
                <w:rFonts w:ascii="Arial" w:eastAsia="Arial" w:hAnsi="Arial"/>
                <w:b/>
                <w:color w:val="000000"/>
                <w:sz w:val="24"/>
              </w:rPr>
              <w:t xml:space="preserve">"Service </w:t>
            </w:r>
            <w:r>
              <w:rPr>
                <w:rFonts w:ascii="Arial" w:eastAsia="Arial" w:hAnsi="Arial"/>
                <w:b/>
                <w:color w:val="000000"/>
                <w:sz w:val="24"/>
              </w:rPr>
              <w:br/>
              <w:t>Transfer"</w:t>
            </w:r>
          </w:p>
        </w:tc>
        <w:tc>
          <w:tcPr>
            <w:tcW w:w="7579" w:type="dxa"/>
            <w:tcBorders>
              <w:top w:val="single" w:sz="5" w:space="0" w:color="000000"/>
              <w:left w:val="single" w:sz="5" w:space="0" w:color="000000"/>
              <w:bottom w:val="single" w:sz="5" w:space="0" w:color="000000"/>
              <w:right w:val="single" w:sz="5" w:space="0" w:color="000000"/>
            </w:tcBorders>
          </w:tcPr>
          <w:p w14:paraId="1C3FE950" w14:textId="77777777" w:rsidR="00E33EC6" w:rsidRDefault="00000000">
            <w:pPr>
              <w:spacing w:after="83" w:line="296" w:lineRule="exact"/>
              <w:ind w:left="288" w:right="108" w:hanging="72"/>
              <w:jc w:val="both"/>
              <w:textAlignment w:val="baseline"/>
              <w:rPr>
                <w:rFonts w:ascii="Arial" w:eastAsia="Arial" w:hAnsi="Arial"/>
                <w:color w:val="000000"/>
                <w:sz w:val="24"/>
              </w:rPr>
            </w:pPr>
            <w:r>
              <w:rPr>
                <w:rFonts w:ascii="Arial" w:eastAsia="Arial" w:hAnsi="Arial"/>
                <w:color w:val="000000"/>
                <w:sz w:val="24"/>
              </w:rPr>
              <w:t>any transfer of the Deliverables (or any part of the Deliverables), for whatever reason, from the Supplier or any Subcontractor to a Replacement Supplier or a Replacement Subcontractor;</w:t>
            </w:r>
          </w:p>
        </w:tc>
      </w:tr>
      <w:tr w:rsidR="00E33EC6" w14:paraId="07E845F9" w14:textId="77777777">
        <w:tblPrEx>
          <w:tblCellMar>
            <w:top w:w="0" w:type="dxa"/>
            <w:bottom w:w="0" w:type="dxa"/>
          </w:tblCellMar>
        </w:tblPrEx>
        <w:trPr>
          <w:trHeight w:hRule="exact" w:val="705"/>
        </w:trPr>
        <w:tc>
          <w:tcPr>
            <w:tcW w:w="2184" w:type="dxa"/>
            <w:tcBorders>
              <w:top w:val="single" w:sz="5" w:space="0" w:color="000000"/>
              <w:left w:val="single" w:sz="5" w:space="0" w:color="000000"/>
              <w:bottom w:val="single" w:sz="5" w:space="0" w:color="000000"/>
              <w:right w:val="single" w:sz="5" w:space="0" w:color="000000"/>
            </w:tcBorders>
          </w:tcPr>
          <w:p w14:paraId="55C7AEA0" w14:textId="77777777" w:rsidR="00E33EC6" w:rsidRDefault="00000000">
            <w:pPr>
              <w:spacing w:after="92" w:line="298" w:lineRule="exact"/>
              <w:textAlignment w:val="baseline"/>
              <w:rPr>
                <w:rFonts w:ascii="Arial" w:eastAsia="Arial" w:hAnsi="Arial"/>
                <w:b/>
                <w:color w:val="000000"/>
                <w:sz w:val="24"/>
              </w:rPr>
            </w:pPr>
            <w:r>
              <w:rPr>
                <w:rFonts w:ascii="Arial" w:eastAsia="Arial" w:hAnsi="Arial"/>
                <w:b/>
                <w:color w:val="000000"/>
                <w:sz w:val="24"/>
              </w:rPr>
              <w:t>"Service Transfer Date"</w:t>
            </w:r>
          </w:p>
        </w:tc>
        <w:tc>
          <w:tcPr>
            <w:tcW w:w="7579" w:type="dxa"/>
            <w:tcBorders>
              <w:top w:val="single" w:sz="5" w:space="0" w:color="000000"/>
              <w:left w:val="single" w:sz="5" w:space="0" w:color="000000"/>
              <w:bottom w:val="single" w:sz="5" w:space="0" w:color="000000"/>
              <w:right w:val="single" w:sz="5" w:space="0" w:color="000000"/>
            </w:tcBorders>
          </w:tcPr>
          <w:p w14:paraId="688315CD" w14:textId="77777777" w:rsidR="00E33EC6" w:rsidRDefault="00000000">
            <w:pPr>
              <w:spacing w:after="390" w:line="296" w:lineRule="exact"/>
              <w:ind w:left="177"/>
              <w:textAlignment w:val="baseline"/>
              <w:rPr>
                <w:rFonts w:ascii="Arial" w:eastAsia="Arial" w:hAnsi="Arial"/>
                <w:color w:val="000000"/>
                <w:sz w:val="24"/>
              </w:rPr>
            </w:pPr>
            <w:r>
              <w:rPr>
                <w:rFonts w:ascii="Arial" w:eastAsia="Arial" w:hAnsi="Arial"/>
                <w:color w:val="000000"/>
                <w:sz w:val="24"/>
              </w:rPr>
              <w:t>the date of a Service Transfer;</w:t>
            </w:r>
          </w:p>
        </w:tc>
      </w:tr>
      <w:tr w:rsidR="00E33EC6" w14:paraId="2D661D8E" w14:textId="77777777">
        <w:tblPrEx>
          <w:tblCellMar>
            <w:top w:w="0" w:type="dxa"/>
            <w:bottom w:w="0" w:type="dxa"/>
          </w:tblCellMar>
        </w:tblPrEx>
        <w:trPr>
          <w:trHeight w:hRule="exact" w:val="1772"/>
        </w:trPr>
        <w:tc>
          <w:tcPr>
            <w:tcW w:w="2184" w:type="dxa"/>
            <w:tcBorders>
              <w:top w:val="single" w:sz="5" w:space="0" w:color="000000"/>
              <w:left w:val="single" w:sz="5" w:space="0" w:color="000000"/>
              <w:bottom w:val="single" w:sz="5" w:space="0" w:color="000000"/>
              <w:right w:val="single" w:sz="5" w:space="0" w:color="000000"/>
            </w:tcBorders>
          </w:tcPr>
          <w:p w14:paraId="74D11588" w14:textId="77777777" w:rsidR="00E33EC6" w:rsidRDefault="00000000">
            <w:pPr>
              <w:spacing w:after="1470" w:line="298" w:lineRule="exact"/>
              <w:ind w:left="14"/>
              <w:textAlignment w:val="baseline"/>
              <w:rPr>
                <w:rFonts w:ascii="Arial" w:eastAsia="Arial" w:hAnsi="Arial"/>
                <w:b/>
                <w:color w:val="000000"/>
                <w:sz w:val="24"/>
              </w:rPr>
            </w:pPr>
            <w:r>
              <w:rPr>
                <w:rFonts w:ascii="Arial" w:eastAsia="Arial" w:hAnsi="Arial"/>
                <w:b/>
                <w:color w:val="000000"/>
                <w:sz w:val="24"/>
              </w:rPr>
              <w:t>"Sites"</w:t>
            </w:r>
          </w:p>
        </w:tc>
        <w:tc>
          <w:tcPr>
            <w:tcW w:w="7579" w:type="dxa"/>
            <w:tcBorders>
              <w:top w:val="single" w:sz="5" w:space="0" w:color="000000"/>
              <w:left w:val="single" w:sz="5" w:space="0" w:color="000000"/>
              <w:bottom w:val="single" w:sz="5" w:space="0" w:color="000000"/>
              <w:right w:val="single" w:sz="5" w:space="0" w:color="000000"/>
            </w:tcBorders>
          </w:tcPr>
          <w:p w14:paraId="1433E577" w14:textId="77777777" w:rsidR="00E33EC6" w:rsidRDefault="00000000">
            <w:pPr>
              <w:spacing w:line="296" w:lineRule="exact"/>
              <w:ind w:left="288" w:right="108"/>
              <w:textAlignment w:val="baseline"/>
              <w:rPr>
                <w:rFonts w:ascii="Arial" w:eastAsia="Arial" w:hAnsi="Arial"/>
                <w:color w:val="000000"/>
                <w:sz w:val="24"/>
              </w:rPr>
            </w:pPr>
            <w:r>
              <w:rPr>
                <w:rFonts w:ascii="Arial" w:eastAsia="Arial" w:hAnsi="Arial"/>
                <w:color w:val="000000"/>
                <w:sz w:val="24"/>
              </w:rPr>
              <w:t>any premises (including the Buyer Premises, the Supplier’s premises or third party premises) from, to or at which:</w:t>
            </w:r>
          </w:p>
          <w:p w14:paraId="25F6BECE" w14:textId="77777777" w:rsidR="00E33EC6" w:rsidRDefault="00000000">
            <w:pPr>
              <w:spacing w:before="97" w:line="296" w:lineRule="exact"/>
              <w:ind w:left="288"/>
              <w:textAlignment w:val="baseline"/>
              <w:rPr>
                <w:rFonts w:ascii="Arial" w:eastAsia="Arial" w:hAnsi="Arial"/>
                <w:color w:val="000000"/>
                <w:sz w:val="24"/>
              </w:rPr>
            </w:pPr>
            <w:r>
              <w:rPr>
                <w:rFonts w:ascii="Arial" w:eastAsia="Arial" w:hAnsi="Arial"/>
                <w:color w:val="000000"/>
                <w:sz w:val="24"/>
              </w:rPr>
              <w:t>a) the Deliverables are (or are to be) provided; or</w:t>
            </w:r>
          </w:p>
          <w:p w14:paraId="06029DA3" w14:textId="77777777" w:rsidR="00E33EC6" w:rsidRDefault="00000000">
            <w:pPr>
              <w:spacing w:before="104" w:after="83" w:line="296" w:lineRule="exact"/>
              <w:ind w:left="288" w:right="324"/>
              <w:textAlignment w:val="baseline"/>
              <w:rPr>
                <w:rFonts w:ascii="Arial" w:eastAsia="Arial" w:hAnsi="Arial"/>
                <w:color w:val="000000"/>
                <w:sz w:val="24"/>
              </w:rPr>
            </w:pPr>
            <w:r>
              <w:rPr>
                <w:rFonts w:ascii="Arial" w:eastAsia="Arial" w:hAnsi="Arial"/>
                <w:color w:val="000000"/>
                <w:sz w:val="24"/>
              </w:rPr>
              <w:t>the Supplier manages, organises or otherwise directs the provision or the use of the Deliverables;</w:t>
            </w:r>
          </w:p>
        </w:tc>
      </w:tr>
      <w:tr w:rsidR="00E33EC6" w14:paraId="1C569336" w14:textId="77777777">
        <w:tblPrEx>
          <w:tblCellMar>
            <w:top w:w="0" w:type="dxa"/>
            <w:bottom w:w="0" w:type="dxa"/>
          </w:tblCellMar>
        </w:tblPrEx>
        <w:trPr>
          <w:trHeight w:hRule="exact" w:val="1257"/>
        </w:trPr>
        <w:tc>
          <w:tcPr>
            <w:tcW w:w="2184" w:type="dxa"/>
            <w:tcBorders>
              <w:top w:val="single" w:sz="5" w:space="0" w:color="000000"/>
              <w:left w:val="single" w:sz="5" w:space="0" w:color="000000"/>
              <w:bottom w:val="single" w:sz="5" w:space="0" w:color="000000"/>
              <w:right w:val="single" w:sz="5" w:space="0" w:color="000000"/>
            </w:tcBorders>
          </w:tcPr>
          <w:p w14:paraId="418891EC" w14:textId="77777777" w:rsidR="00E33EC6" w:rsidRDefault="00000000">
            <w:pPr>
              <w:spacing w:after="952" w:line="298" w:lineRule="exact"/>
              <w:ind w:left="14"/>
              <w:textAlignment w:val="baseline"/>
              <w:rPr>
                <w:rFonts w:ascii="Arial" w:eastAsia="Arial" w:hAnsi="Arial"/>
                <w:b/>
                <w:color w:val="000000"/>
                <w:sz w:val="24"/>
              </w:rPr>
            </w:pPr>
            <w:r>
              <w:rPr>
                <w:rFonts w:ascii="Arial" w:eastAsia="Arial" w:hAnsi="Arial"/>
                <w:b/>
                <w:color w:val="000000"/>
                <w:sz w:val="24"/>
              </w:rPr>
              <w:t>"SME"</w:t>
            </w:r>
          </w:p>
        </w:tc>
        <w:tc>
          <w:tcPr>
            <w:tcW w:w="7579" w:type="dxa"/>
            <w:tcBorders>
              <w:top w:val="single" w:sz="5" w:space="0" w:color="000000"/>
              <w:left w:val="single" w:sz="5" w:space="0" w:color="000000"/>
              <w:bottom w:val="single" w:sz="5" w:space="0" w:color="000000"/>
              <w:right w:val="single" w:sz="5" w:space="0" w:color="000000"/>
            </w:tcBorders>
          </w:tcPr>
          <w:p w14:paraId="2F52F38F" w14:textId="77777777" w:rsidR="00E33EC6" w:rsidRDefault="00000000">
            <w:pPr>
              <w:spacing w:after="59" w:line="296" w:lineRule="exact"/>
              <w:ind w:left="288" w:right="108" w:hanging="72"/>
              <w:jc w:val="both"/>
              <w:textAlignment w:val="baseline"/>
              <w:rPr>
                <w:rFonts w:ascii="Arial" w:eastAsia="Arial" w:hAnsi="Arial"/>
                <w:color w:val="000000"/>
                <w:sz w:val="24"/>
              </w:rPr>
            </w:pPr>
            <w:r>
              <w:rPr>
                <w:rFonts w:ascii="Arial" w:eastAsia="Arial" w:hAnsi="Arial"/>
                <w:color w:val="000000"/>
                <w:sz w:val="24"/>
              </w:rPr>
              <w:t>an enterprise falling within the category of micro, small and medium sized enterprises defined by the Commission Recommendation of 6 May 2003 concerning the definition of micro, small and medium enterprises;</w:t>
            </w:r>
          </w:p>
        </w:tc>
      </w:tr>
      <w:tr w:rsidR="00E33EC6" w14:paraId="4BC3CA62"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405A456D" w14:textId="77777777" w:rsidR="00E33EC6" w:rsidRDefault="00000000">
            <w:pPr>
              <w:spacing w:after="399" w:line="298" w:lineRule="exact"/>
              <w:ind w:left="14"/>
              <w:textAlignment w:val="baseline"/>
              <w:rPr>
                <w:rFonts w:ascii="Arial" w:eastAsia="Arial" w:hAnsi="Arial"/>
                <w:b/>
                <w:color w:val="000000"/>
                <w:sz w:val="24"/>
              </w:rPr>
            </w:pPr>
            <w:r>
              <w:rPr>
                <w:rFonts w:ascii="Arial" w:eastAsia="Arial" w:hAnsi="Arial"/>
                <w:b/>
                <w:color w:val="000000"/>
                <w:sz w:val="24"/>
              </w:rPr>
              <w:t>"Special Terms"</w:t>
            </w:r>
          </w:p>
        </w:tc>
        <w:tc>
          <w:tcPr>
            <w:tcW w:w="7579" w:type="dxa"/>
            <w:tcBorders>
              <w:top w:val="single" w:sz="5" w:space="0" w:color="000000"/>
              <w:left w:val="single" w:sz="5" w:space="0" w:color="000000"/>
              <w:bottom w:val="single" w:sz="5" w:space="0" w:color="000000"/>
              <w:right w:val="single" w:sz="5" w:space="0" w:color="000000"/>
            </w:tcBorders>
          </w:tcPr>
          <w:p w14:paraId="62263306" w14:textId="77777777" w:rsidR="00E33EC6" w:rsidRDefault="00000000">
            <w:pPr>
              <w:spacing w:line="296" w:lineRule="exact"/>
              <w:ind w:left="288"/>
              <w:textAlignment w:val="baseline"/>
              <w:rPr>
                <w:rFonts w:ascii="Arial" w:eastAsia="Arial" w:hAnsi="Arial"/>
                <w:color w:val="000000"/>
                <w:sz w:val="24"/>
              </w:rPr>
            </w:pPr>
            <w:r>
              <w:rPr>
                <w:rFonts w:ascii="Arial" w:eastAsia="Arial" w:hAnsi="Arial"/>
                <w:color w:val="000000"/>
                <w:sz w:val="24"/>
              </w:rPr>
              <w:t>a) any additional Clauses set out in the DPS Appointment Form or</w:t>
            </w:r>
          </w:p>
          <w:p w14:paraId="6E805182" w14:textId="77777777" w:rsidR="00E33EC6" w:rsidRDefault="00000000">
            <w:pPr>
              <w:spacing w:before="1" w:after="102" w:line="296" w:lineRule="exact"/>
              <w:ind w:right="673"/>
              <w:jc w:val="right"/>
              <w:textAlignment w:val="baseline"/>
              <w:rPr>
                <w:rFonts w:ascii="Arial" w:eastAsia="Arial" w:hAnsi="Arial"/>
                <w:color w:val="000000"/>
                <w:sz w:val="24"/>
              </w:rPr>
            </w:pPr>
            <w:r>
              <w:rPr>
                <w:rFonts w:ascii="Arial" w:eastAsia="Arial" w:hAnsi="Arial"/>
                <w:color w:val="000000"/>
                <w:sz w:val="24"/>
              </w:rPr>
              <w:t>Order Form which shall form part of the respective Contract;</w:t>
            </w:r>
          </w:p>
        </w:tc>
      </w:tr>
      <w:tr w:rsidR="00E33EC6" w14:paraId="4B43E838" w14:textId="77777777">
        <w:tblPrEx>
          <w:tblCellMar>
            <w:top w:w="0" w:type="dxa"/>
            <w:bottom w:w="0" w:type="dxa"/>
          </w:tblCellMar>
        </w:tblPrEx>
        <w:trPr>
          <w:trHeight w:hRule="exact" w:val="1257"/>
        </w:trPr>
        <w:tc>
          <w:tcPr>
            <w:tcW w:w="2184" w:type="dxa"/>
            <w:tcBorders>
              <w:top w:val="single" w:sz="5" w:space="0" w:color="000000"/>
              <w:left w:val="single" w:sz="5" w:space="0" w:color="000000"/>
              <w:bottom w:val="single" w:sz="5" w:space="0" w:color="000000"/>
              <w:right w:val="single" w:sz="5" w:space="0" w:color="000000"/>
            </w:tcBorders>
          </w:tcPr>
          <w:p w14:paraId="3137E9A5" w14:textId="77777777" w:rsidR="00E33EC6" w:rsidRDefault="00000000">
            <w:pPr>
              <w:spacing w:after="649" w:line="298" w:lineRule="exact"/>
              <w:ind w:right="216"/>
              <w:textAlignment w:val="baseline"/>
              <w:rPr>
                <w:rFonts w:ascii="Arial" w:eastAsia="Arial" w:hAnsi="Arial"/>
                <w:b/>
                <w:color w:val="000000"/>
                <w:spacing w:val="-2"/>
                <w:sz w:val="24"/>
              </w:rPr>
            </w:pPr>
            <w:r>
              <w:rPr>
                <w:rFonts w:ascii="Arial" w:eastAsia="Arial" w:hAnsi="Arial"/>
                <w:b/>
                <w:color w:val="000000"/>
                <w:spacing w:val="-2"/>
                <w:sz w:val="24"/>
              </w:rPr>
              <w:t>"Specific Change in Law"</w:t>
            </w:r>
          </w:p>
        </w:tc>
        <w:tc>
          <w:tcPr>
            <w:tcW w:w="7579" w:type="dxa"/>
            <w:tcBorders>
              <w:top w:val="single" w:sz="5" w:space="0" w:color="000000"/>
              <w:left w:val="single" w:sz="5" w:space="0" w:color="000000"/>
              <w:bottom w:val="single" w:sz="5" w:space="0" w:color="000000"/>
              <w:right w:val="single" w:sz="5" w:space="0" w:color="000000"/>
            </w:tcBorders>
          </w:tcPr>
          <w:p w14:paraId="490B22D4" w14:textId="77777777" w:rsidR="00E33EC6" w:rsidRDefault="00000000">
            <w:pPr>
              <w:spacing w:after="54" w:line="296" w:lineRule="exact"/>
              <w:ind w:left="288" w:right="108" w:hanging="72"/>
              <w:jc w:val="both"/>
              <w:textAlignment w:val="baseline"/>
              <w:rPr>
                <w:rFonts w:ascii="Arial" w:eastAsia="Arial" w:hAnsi="Arial"/>
                <w:color w:val="000000"/>
                <w:sz w:val="24"/>
              </w:rPr>
            </w:pPr>
            <w:r>
              <w:rPr>
                <w:rFonts w:ascii="Arial" w:eastAsia="Arial" w:hAnsi="Arial"/>
                <w:color w:val="000000"/>
                <w:sz w:val="24"/>
              </w:rPr>
              <w:t>a Change in Law that relates specifically to the business of the Buyer and which would not affect a Comparable Supply where the effect of that Specific Change in Law on the Deliverables is not reasonably foreseeable at the Start Date;</w:t>
            </w:r>
          </w:p>
        </w:tc>
      </w:tr>
      <w:tr w:rsidR="00E33EC6" w14:paraId="6D3FA2DC"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073097F2" w14:textId="77777777" w:rsidR="00E33EC6" w:rsidRDefault="00000000">
            <w:pPr>
              <w:spacing w:after="668" w:line="298" w:lineRule="exact"/>
              <w:ind w:left="14"/>
              <w:textAlignment w:val="baseline"/>
              <w:rPr>
                <w:rFonts w:ascii="Arial" w:eastAsia="Arial" w:hAnsi="Arial"/>
                <w:b/>
                <w:color w:val="000000"/>
                <w:sz w:val="24"/>
              </w:rPr>
            </w:pPr>
            <w:r>
              <w:rPr>
                <w:rFonts w:ascii="Arial" w:eastAsia="Arial" w:hAnsi="Arial"/>
                <w:b/>
                <w:color w:val="000000"/>
                <w:sz w:val="24"/>
              </w:rPr>
              <w:t>"Specification"</w:t>
            </w:r>
          </w:p>
        </w:tc>
        <w:tc>
          <w:tcPr>
            <w:tcW w:w="7579" w:type="dxa"/>
            <w:tcBorders>
              <w:top w:val="single" w:sz="5" w:space="0" w:color="000000"/>
              <w:left w:val="single" w:sz="5" w:space="0" w:color="000000"/>
              <w:bottom w:val="single" w:sz="5" w:space="0" w:color="000000"/>
              <w:right w:val="single" w:sz="5" w:space="0" w:color="000000"/>
            </w:tcBorders>
          </w:tcPr>
          <w:p w14:paraId="6E41CC18" w14:textId="77777777" w:rsidR="00E33EC6" w:rsidRDefault="00000000">
            <w:pPr>
              <w:spacing w:after="73" w:line="296" w:lineRule="exact"/>
              <w:ind w:left="288" w:right="108" w:hanging="72"/>
              <w:jc w:val="both"/>
              <w:textAlignment w:val="baseline"/>
              <w:rPr>
                <w:rFonts w:ascii="Arial" w:eastAsia="Arial" w:hAnsi="Arial"/>
                <w:color w:val="000000"/>
                <w:sz w:val="24"/>
              </w:rPr>
            </w:pPr>
            <w:r>
              <w:rPr>
                <w:rFonts w:ascii="Arial" w:eastAsia="Arial" w:hAnsi="Arial"/>
                <w:color w:val="000000"/>
                <w:sz w:val="24"/>
              </w:rPr>
              <w:t>the specification set out in DPS Schedule 1 (Specification), as may, in relation to an Order Contract, be supplemented by the Order Form;</w:t>
            </w:r>
          </w:p>
        </w:tc>
      </w:tr>
      <w:tr w:rsidR="00E33EC6" w14:paraId="16EA85B9" w14:textId="77777777">
        <w:tblPrEx>
          <w:tblCellMar>
            <w:top w:w="0" w:type="dxa"/>
            <w:bottom w:w="0" w:type="dxa"/>
          </w:tblCellMar>
        </w:tblPrEx>
        <w:trPr>
          <w:trHeight w:hRule="exact" w:val="3163"/>
        </w:trPr>
        <w:tc>
          <w:tcPr>
            <w:tcW w:w="2184" w:type="dxa"/>
            <w:tcBorders>
              <w:top w:val="single" w:sz="5" w:space="0" w:color="000000"/>
              <w:left w:val="single" w:sz="5" w:space="0" w:color="000000"/>
              <w:bottom w:val="single" w:sz="5" w:space="0" w:color="000000"/>
              <w:right w:val="single" w:sz="5" w:space="0" w:color="000000"/>
            </w:tcBorders>
          </w:tcPr>
          <w:p w14:paraId="3D57D2B9" w14:textId="77777777" w:rsidR="00E33EC6" w:rsidRDefault="00000000">
            <w:pPr>
              <w:spacing w:after="2852" w:line="298" w:lineRule="exact"/>
              <w:ind w:left="14"/>
              <w:textAlignment w:val="baseline"/>
              <w:rPr>
                <w:rFonts w:ascii="Arial" w:eastAsia="Arial" w:hAnsi="Arial"/>
                <w:b/>
                <w:color w:val="000000"/>
                <w:sz w:val="24"/>
              </w:rPr>
            </w:pPr>
            <w:r>
              <w:rPr>
                <w:rFonts w:ascii="Arial" w:eastAsia="Arial" w:hAnsi="Arial"/>
                <w:b/>
                <w:color w:val="000000"/>
                <w:sz w:val="24"/>
              </w:rPr>
              <w:t>"Standards"</w:t>
            </w:r>
          </w:p>
        </w:tc>
        <w:tc>
          <w:tcPr>
            <w:tcW w:w="7579" w:type="dxa"/>
            <w:tcBorders>
              <w:top w:val="single" w:sz="5" w:space="0" w:color="000000"/>
              <w:left w:val="single" w:sz="5" w:space="0" w:color="000000"/>
              <w:bottom w:val="single" w:sz="5" w:space="0" w:color="000000"/>
              <w:right w:val="single" w:sz="5" w:space="0" w:color="000000"/>
            </w:tcBorders>
          </w:tcPr>
          <w:p w14:paraId="6D3BE656" w14:textId="77777777" w:rsidR="00E33EC6" w:rsidRDefault="00000000">
            <w:pPr>
              <w:spacing w:line="296" w:lineRule="exact"/>
              <w:ind w:left="144"/>
              <w:textAlignment w:val="baseline"/>
              <w:rPr>
                <w:rFonts w:ascii="Arial" w:eastAsia="Arial" w:hAnsi="Arial"/>
                <w:color w:val="000000"/>
                <w:sz w:val="24"/>
              </w:rPr>
            </w:pPr>
            <w:r>
              <w:rPr>
                <w:rFonts w:ascii="Arial" w:eastAsia="Arial" w:hAnsi="Arial"/>
                <w:color w:val="000000"/>
                <w:sz w:val="24"/>
              </w:rPr>
              <w:t>any:</w:t>
            </w:r>
          </w:p>
          <w:p w14:paraId="2E0056FF" w14:textId="77777777" w:rsidR="00E33EC6" w:rsidRDefault="00000000">
            <w:pPr>
              <w:numPr>
                <w:ilvl w:val="0"/>
                <w:numId w:val="30"/>
              </w:numPr>
              <w:tabs>
                <w:tab w:val="clear" w:pos="288"/>
                <w:tab w:val="left" w:pos="576"/>
              </w:tabs>
              <w:spacing w:before="118" w:line="276" w:lineRule="exact"/>
              <w:ind w:left="576" w:right="180" w:hanging="288"/>
              <w:textAlignment w:val="baseline"/>
              <w:rPr>
                <w:rFonts w:ascii="Arial" w:eastAsia="Arial" w:hAnsi="Arial"/>
                <w:color w:val="000000"/>
                <w:sz w:val="24"/>
              </w:rPr>
            </w:pPr>
            <w:r>
              <w:rPr>
                <w:rFonts w:ascii="Arial" w:eastAsia="Arial" w:hAnsi="Arial"/>
                <w:color w:val="000000"/>
                <w:sz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5E1641E3" w14:textId="77777777" w:rsidR="00E33EC6" w:rsidRDefault="00000000">
            <w:pPr>
              <w:numPr>
                <w:ilvl w:val="0"/>
                <w:numId w:val="30"/>
              </w:numPr>
              <w:tabs>
                <w:tab w:val="clear" w:pos="288"/>
                <w:tab w:val="left" w:pos="576"/>
              </w:tabs>
              <w:spacing w:before="104" w:after="106" w:line="296" w:lineRule="exact"/>
              <w:ind w:left="576" w:right="972" w:hanging="288"/>
              <w:jc w:val="both"/>
              <w:textAlignment w:val="baseline"/>
              <w:rPr>
                <w:rFonts w:ascii="Arial" w:eastAsia="Arial" w:hAnsi="Arial"/>
                <w:color w:val="000000"/>
                <w:sz w:val="24"/>
              </w:rPr>
            </w:pPr>
            <w:r>
              <w:rPr>
                <w:rFonts w:ascii="Arial" w:eastAsia="Arial" w:hAnsi="Arial"/>
                <w:color w:val="000000"/>
                <w:sz w:val="24"/>
              </w:rPr>
              <w:t>standards detailed in the specification in DPS Schedule 1 (Specification);</w:t>
            </w:r>
          </w:p>
        </w:tc>
      </w:tr>
    </w:tbl>
    <w:p w14:paraId="3E18BF08" w14:textId="77777777" w:rsidR="00E33EC6" w:rsidRDefault="00E33EC6">
      <w:pPr>
        <w:spacing w:after="371" w:line="20" w:lineRule="exact"/>
      </w:pPr>
    </w:p>
    <w:p w14:paraId="566571EB"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0CD02050"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25 Model Version: v1.1</w:t>
      </w:r>
    </w:p>
    <w:p w14:paraId="27744BAB" w14:textId="77777777" w:rsidR="00E33EC6" w:rsidRDefault="00E33EC6">
      <w:pPr>
        <w:sectPr w:rsidR="00E33EC6">
          <w:pgSz w:w="11909" w:h="16838"/>
          <w:pgMar w:top="180" w:right="689" w:bottom="342" w:left="320" w:header="720" w:footer="720" w:gutter="0"/>
          <w:cols w:space="720"/>
        </w:sectPr>
      </w:pPr>
    </w:p>
    <w:p w14:paraId="3387B836"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78B2C854"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05558573" w14:textId="77777777">
        <w:tblPrEx>
          <w:tblCellMar>
            <w:top w:w="0" w:type="dxa"/>
            <w:bottom w:w="0" w:type="dxa"/>
          </w:tblCellMar>
        </w:tblPrEx>
        <w:trPr>
          <w:trHeight w:hRule="exact" w:val="1382"/>
        </w:trPr>
        <w:tc>
          <w:tcPr>
            <w:tcW w:w="2184" w:type="dxa"/>
            <w:tcBorders>
              <w:top w:val="single" w:sz="5" w:space="0" w:color="000000"/>
              <w:left w:val="single" w:sz="5" w:space="0" w:color="000000"/>
              <w:bottom w:val="single" w:sz="5" w:space="0" w:color="000000"/>
              <w:right w:val="single" w:sz="5" w:space="0" w:color="000000"/>
            </w:tcBorders>
          </w:tcPr>
          <w:p w14:paraId="7DBC411D"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579" w:type="dxa"/>
            <w:tcBorders>
              <w:top w:val="single" w:sz="5" w:space="0" w:color="000000"/>
              <w:left w:val="single" w:sz="5" w:space="0" w:color="000000"/>
              <w:bottom w:val="single" w:sz="5" w:space="0" w:color="000000"/>
              <w:right w:val="single" w:sz="5" w:space="0" w:color="000000"/>
            </w:tcBorders>
          </w:tcPr>
          <w:p w14:paraId="3A1AE674" w14:textId="77777777" w:rsidR="00E33EC6" w:rsidRDefault="00000000">
            <w:pPr>
              <w:spacing w:line="278" w:lineRule="exact"/>
              <w:ind w:left="576" w:right="72" w:hanging="288"/>
              <w:textAlignment w:val="baseline"/>
              <w:rPr>
                <w:rFonts w:ascii="Arial" w:eastAsia="Arial" w:hAnsi="Arial"/>
                <w:color w:val="000000"/>
                <w:sz w:val="24"/>
              </w:rPr>
            </w:pPr>
            <w:r>
              <w:rPr>
                <w:rFonts w:ascii="Arial" w:eastAsia="Arial" w:hAnsi="Arial"/>
                <w:color w:val="000000"/>
                <w:sz w:val="24"/>
              </w:rPr>
              <w:t>c) standards detailed by the Buyer in the Order Form or agreed between the Parties from time to time;</w:t>
            </w:r>
          </w:p>
          <w:p w14:paraId="3507BFCA" w14:textId="77777777" w:rsidR="00E33EC6" w:rsidRDefault="00000000">
            <w:pPr>
              <w:spacing w:before="100" w:after="103" w:line="298" w:lineRule="exact"/>
              <w:ind w:left="288" w:right="648"/>
              <w:textAlignment w:val="baseline"/>
              <w:rPr>
                <w:rFonts w:ascii="Arial" w:eastAsia="Arial" w:hAnsi="Arial"/>
                <w:color w:val="000000"/>
                <w:sz w:val="24"/>
              </w:rPr>
            </w:pPr>
            <w:r>
              <w:rPr>
                <w:rFonts w:ascii="Arial" w:eastAsia="Arial" w:hAnsi="Arial"/>
                <w:color w:val="000000"/>
                <w:sz w:val="24"/>
              </w:rPr>
              <w:t>relevant Government codes of practice and guidance applicable from time to time;</w:t>
            </w:r>
          </w:p>
        </w:tc>
      </w:tr>
      <w:tr w:rsidR="00E33EC6" w14:paraId="4D61C76F" w14:textId="77777777">
        <w:tblPrEx>
          <w:tblCellMar>
            <w:top w:w="0" w:type="dxa"/>
            <w:bottom w:w="0" w:type="dxa"/>
          </w:tblCellMar>
        </w:tblPrEx>
        <w:trPr>
          <w:trHeight w:hRule="exact" w:val="980"/>
        </w:trPr>
        <w:tc>
          <w:tcPr>
            <w:tcW w:w="2184" w:type="dxa"/>
            <w:tcBorders>
              <w:top w:val="single" w:sz="5" w:space="0" w:color="000000"/>
              <w:left w:val="single" w:sz="5" w:space="0" w:color="000000"/>
              <w:bottom w:val="single" w:sz="5" w:space="0" w:color="000000"/>
              <w:right w:val="single" w:sz="5" w:space="0" w:color="000000"/>
            </w:tcBorders>
          </w:tcPr>
          <w:p w14:paraId="3CED30D2" w14:textId="77777777" w:rsidR="00E33EC6" w:rsidRDefault="00000000">
            <w:pPr>
              <w:spacing w:after="678" w:line="296" w:lineRule="exact"/>
              <w:ind w:left="9"/>
              <w:textAlignment w:val="baseline"/>
              <w:rPr>
                <w:rFonts w:ascii="Arial" w:eastAsia="Arial" w:hAnsi="Arial"/>
                <w:b/>
                <w:color w:val="000000"/>
                <w:sz w:val="24"/>
              </w:rPr>
            </w:pPr>
            <w:r>
              <w:rPr>
                <w:rFonts w:ascii="Arial" w:eastAsia="Arial" w:hAnsi="Arial"/>
                <w:b/>
                <w:color w:val="000000"/>
                <w:sz w:val="24"/>
              </w:rPr>
              <w:t>"Start Date"</w:t>
            </w:r>
          </w:p>
        </w:tc>
        <w:tc>
          <w:tcPr>
            <w:tcW w:w="7579" w:type="dxa"/>
            <w:tcBorders>
              <w:top w:val="single" w:sz="5" w:space="0" w:color="000000"/>
              <w:left w:val="single" w:sz="5" w:space="0" w:color="000000"/>
              <w:bottom w:val="single" w:sz="5" w:space="0" w:color="000000"/>
              <w:right w:val="single" w:sz="5" w:space="0" w:color="000000"/>
            </w:tcBorders>
          </w:tcPr>
          <w:p w14:paraId="7276A9EC" w14:textId="77777777" w:rsidR="00E33EC6" w:rsidRDefault="00000000">
            <w:pPr>
              <w:spacing w:after="79" w:line="298" w:lineRule="exact"/>
              <w:ind w:left="288" w:right="108" w:hanging="72"/>
              <w:jc w:val="both"/>
              <w:textAlignment w:val="baseline"/>
              <w:rPr>
                <w:rFonts w:ascii="Arial" w:eastAsia="Arial" w:hAnsi="Arial"/>
                <w:color w:val="000000"/>
                <w:sz w:val="24"/>
              </w:rPr>
            </w:pPr>
            <w:r>
              <w:rPr>
                <w:rFonts w:ascii="Arial" w:eastAsia="Arial" w:hAnsi="Arial"/>
                <w:color w:val="000000"/>
                <w:sz w:val="24"/>
              </w:rPr>
              <w:t>in the case of the DPS Contract, the date specified on the DPS Appointment Form, and in the case of an Order Contract, the date specified in the Order Form;</w:t>
            </w:r>
          </w:p>
        </w:tc>
      </w:tr>
      <w:tr w:rsidR="00E33EC6" w14:paraId="595AC058"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3B2CBB2D" w14:textId="77777777" w:rsidR="00E33EC6" w:rsidRDefault="00000000">
            <w:pPr>
              <w:spacing w:after="375" w:line="297" w:lineRule="exact"/>
              <w:textAlignment w:val="baseline"/>
              <w:rPr>
                <w:rFonts w:ascii="Arial" w:eastAsia="Arial" w:hAnsi="Arial"/>
                <w:b/>
                <w:color w:val="000000"/>
                <w:sz w:val="24"/>
              </w:rPr>
            </w:pPr>
            <w:r>
              <w:rPr>
                <w:rFonts w:ascii="Arial" w:eastAsia="Arial" w:hAnsi="Arial"/>
                <w:b/>
                <w:color w:val="000000"/>
                <w:sz w:val="24"/>
              </w:rPr>
              <w:t>"Statement of Requirements"</w:t>
            </w:r>
          </w:p>
        </w:tc>
        <w:tc>
          <w:tcPr>
            <w:tcW w:w="7579" w:type="dxa"/>
            <w:tcBorders>
              <w:top w:val="single" w:sz="5" w:space="0" w:color="000000"/>
              <w:left w:val="single" w:sz="5" w:space="0" w:color="000000"/>
              <w:bottom w:val="single" w:sz="5" w:space="0" w:color="000000"/>
              <w:right w:val="single" w:sz="5" w:space="0" w:color="000000"/>
            </w:tcBorders>
          </w:tcPr>
          <w:p w14:paraId="3E157C9F" w14:textId="77777777" w:rsidR="00E33EC6" w:rsidRDefault="00000000">
            <w:pPr>
              <w:spacing w:after="79" w:line="297" w:lineRule="exact"/>
              <w:ind w:left="576" w:right="108" w:hanging="288"/>
              <w:jc w:val="both"/>
              <w:textAlignment w:val="baseline"/>
              <w:rPr>
                <w:rFonts w:ascii="Arial" w:eastAsia="Arial" w:hAnsi="Arial"/>
                <w:color w:val="000000"/>
                <w:sz w:val="24"/>
              </w:rPr>
            </w:pPr>
            <w:r>
              <w:rPr>
                <w:rFonts w:ascii="Arial" w:eastAsia="Arial" w:hAnsi="Arial"/>
                <w:color w:val="000000"/>
                <w:sz w:val="24"/>
              </w:rPr>
              <w:t>a) a statement issued by the Buyer detailing its requirements in respect of Deliverables issued in accordance with the Order Procedure;</w:t>
            </w:r>
          </w:p>
        </w:tc>
      </w:tr>
      <w:tr w:rsidR="00E33EC6" w14:paraId="50B55DDB" w14:textId="77777777">
        <w:tblPrEx>
          <w:tblCellMar>
            <w:top w:w="0" w:type="dxa"/>
            <w:bottom w:w="0" w:type="dxa"/>
          </w:tblCellMar>
        </w:tblPrEx>
        <w:trPr>
          <w:trHeight w:hRule="exact" w:val="432"/>
        </w:trPr>
        <w:tc>
          <w:tcPr>
            <w:tcW w:w="2184" w:type="dxa"/>
            <w:tcBorders>
              <w:top w:val="single" w:sz="5" w:space="0" w:color="000000"/>
              <w:left w:val="single" w:sz="5" w:space="0" w:color="000000"/>
              <w:bottom w:val="single" w:sz="5" w:space="0" w:color="000000"/>
              <w:right w:val="single" w:sz="5" w:space="0" w:color="000000"/>
            </w:tcBorders>
            <w:vAlign w:val="center"/>
          </w:tcPr>
          <w:p w14:paraId="0991CEFB" w14:textId="77777777" w:rsidR="00E33EC6" w:rsidRDefault="00000000">
            <w:pPr>
              <w:spacing w:after="126" w:line="297" w:lineRule="exact"/>
              <w:ind w:left="9"/>
              <w:textAlignment w:val="baseline"/>
              <w:rPr>
                <w:rFonts w:ascii="Arial" w:eastAsia="Arial" w:hAnsi="Arial"/>
                <w:b/>
                <w:color w:val="000000"/>
                <w:sz w:val="24"/>
              </w:rPr>
            </w:pPr>
            <w:r>
              <w:rPr>
                <w:rFonts w:ascii="Arial" w:eastAsia="Arial" w:hAnsi="Arial"/>
                <w:b/>
                <w:color w:val="000000"/>
                <w:sz w:val="24"/>
              </w:rPr>
              <w:t>"Storage Media"</w:t>
            </w:r>
          </w:p>
        </w:tc>
        <w:tc>
          <w:tcPr>
            <w:tcW w:w="7579" w:type="dxa"/>
            <w:tcBorders>
              <w:top w:val="single" w:sz="5" w:space="0" w:color="000000"/>
              <w:left w:val="single" w:sz="5" w:space="0" w:color="000000"/>
              <w:bottom w:val="single" w:sz="5" w:space="0" w:color="000000"/>
              <w:right w:val="single" w:sz="5" w:space="0" w:color="000000"/>
            </w:tcBorders>
          </w:tcPr>
          <w:p w14:paraId="39BE32F3" w14:textId="77777777" w:rsidR="00E33EC6" w:rsidRDefault="00000000">
            <w:pPr>
              <w:spacing w:after="127" w:line="270" w:lineRule="exact"/>
              <w:ind w:left="129"/>
              <w:textAlignment w:val="baseline"/>
              <w:rPr>
                <w:rFonts w:ascii="Arial" w:eastAsia="Arial" w:hAnsi="Arial"/>
                <w:color w:val="000000"/>
                <w:sz w:val="24"/>
              </w:rPr>
            </w:pPr>
            <w:r>
              <w:rPr>
                <w:rFonts w:ascii="Arial" w:eastAsia="Arial" w:hAnsi="Arial"/>
                <w:color w:val="000000"/>
                <w:sz w:val="24"/>
              </w:rPr>
              <w:t>the part of any device that is capable of storing and retrieving data;</w:t>
            </w:r>
          </w:p>
        </w:tc>
      </w:tr>
      <w:tr w:rsidR="00E33EC6" w14:paraId="35D033C2" w14:textId="77777777">
        <w:tblPrEx>
          <w:tblCellMar>
            <w:top w:w="0" w:type="dxa"/>
            <w:bottom w:w="0" w:type="dxa"/>
          </w:tblCellMar>
        </w:tblPrEx>
        <w:trPr>
          <w:trHeight w:hRule="exact" w:val="2755"/>
        </w:trPr>
        <w:tc>
          <w:tcPr>
            <w:tcW w:w="2184" w:type="dxa"/>
            <w:tcBorders>
              <w:top w:val="single" w:sz="5" w:space="0" w:color="000000"/>
              <w:left w:val="single" w:sz="5" w:space="0" w:color="000000"/>
              <w:bottom w:val="single" w:sz="5" w:space="0" w:color="000000"/>
              <w:right w:val="single" w:sz="5" w:space="0" w:color="000000"/>
            </w:tcBorders>
          </w:tcPr>
          <w:p w14:paraId="58DE82A2" w14:textId="77777777" w:rsidR="00E33EC6" w:rsidRDefault="00000000">
            <w:pPr>
              <w:spacing w:after="2445" w:line="297" w:lineRule="exact"/>
              <w:ind w:left="9"/>
              <w:textAlignment w:val="baseline"/>
              <w:rPr>
                <w:rFonts w:ascii="Arial" w:eastAsia="Arial" w:hAnsi="Arial"/>
                <w:b/>
                <w:color w:val="000000"/>
                <w:sz w:val="24"/>
              </w:rPr>
            </w:pPr>
            <w:r>
              <w:rPr>
                <w:rFonts w:ascii="Arial" w:eastAsia="Arial" w:hAnsi="Arial"/>
                <w:b/>
                <w:color w:val="000000"/>
                <w:sz w:val="24"/>
              </w:rPr>
              <w:t>"Sub-Contract"</w:t>
            </w:r>
          </w:p>
        </w:tc>
        <w:tc>
          <w:tcPr>
            <w:tcW w:w="7579" w:type="dxa"/>
            <w:tcBorders>
              <w:top w:val="single" w:sz="5" w:space="0" w:color="000000"/>
              <w:left w:val="single" w:sz="5" w:space="0" w:color="000000"/>
              <w:bottom w:val="single" w:sz="5" w:space="0" w:color="000000"/>
              <w:right w:val="single" w:sz="5" w:space="0" w:color="000000"/>
            </w:tcBorders>
          </w:tcPr>
          <w:p w14:paraId="6B466627" w14:textId="77777777" w:rsidR="00E33EC6" w:rsidRDefault="00000000">
            <w:pPr>
              <w:spacing w:line="276" w:lineRule="exact"/>
              <w:ind w:left="216" w:right="108" w:hanging="72"/>
              <w:jc w:val="both"/>
              <w:textAlignment w:val="baseline"/>
              <w:rPr>
                <w:rFonts w:ascii="Arial" w:eastAsia="Arial" w:hAnsi="Arial"/>
                <w:color w:val="000000"/>
                <w:sz w:val="24"/>
              </w:rPr>
            </w:pPr>
            <w:r>
              <w:rPr>
                <w:rFonts w:ascii="Arial" w:eastAsia="Arial" w:hAnsi="Arial"/>
                <w:color w:val="000000"/>
                <w:sz w:val="24"/>
              </w:rPr>
              <w:t>any contract or agreement (or proposed contract or agreement), other than an Order Contract or the DPS Contract, pursuant to which a third party:</w:t>
            </w:r>
          </w:p>
          <w:p w14:paraId="06C9D631" w14:textId="77777777" w:rsidR="00E33EC6" w:rsidRDefault="00000000">
            <w:pPr>
              <w:numPr>
                <w:ilvl w:val="0"/>
                <w:numId w:val="31"/>
              </w:numPr>
              <w:tabs>
                <w:tab w:val="clear" w:pos="288"/>
                <w:tab w:val="left" w:pos="432"/>
              </w:tabs>
              <w:spacing w:before="124" w:line="270" w:lineRule="exact"/>
              <w:ind w:left="576" w:hanging="432"/>
              <w:textAlignment w:val="baseline"/>
              <w:rPr>
                <w:rFonts w:ascii="Arial" w:eastAsia="Arial" w:hAnsi="Arial"/>
                <w:color w:val="000000"/>
                <w:sz w:val="24"/>
              </w:rPr>
            </w:pPr>
            <w:r>
              <w:rPr>
                <w:rFonts w:ascii="Arial" w:eastAsia="Arial" w:hAnsi="Arial"/>
                <w:color w:val="000000"/>
                <w:sz w:val="24"/>
              </w:rPr>
              <w:t>provides the Deliverables (or any part of them);</w:t>
            </w:r>
          </w:p>
          <w:p w14:paraId="082AB832" w14:textId="77777777" w:rsidR="00E33EC6" w:rsidRDefault="00000000">
            <w:pPr>
              <w:numPr>
                <w:ilvl w:val="0"/>
                <w:numId w:val="31"/>
              </w:numPr>
              <w:tabs>
                <w:tab w:val="clear" w:pos="288"/>
                <w:tab w:val="left" w:pos="432"/>
              </w:tabs>
              <w:spacing w:before="100" w:line="298" w:lineRule="exact"/>
              <w:ind w:left="576" w:right="108" w:hanging="432"/>
              <w:textAlignment w:val="baseline"/>
              <w:rPr>
                <w:rFonts w:ascii="Arial" w:eastAsia="Arial" w:hAnsi="Arial"/>
                <w:color w:val="000000"/>
                <w:sz w:val="24"/>
              </w:rPr>
            </w:pPr>
            <w:r>
              <w:rPr>
                <w:rFonts w:ascii="Arial" w:eastAsia="Arial" w:hAnsi="Arial"/>
                <w:color w:val="000000"/>
                <w:sz w:val="24"/>
              </w:rPr>
              <w:t>provides facilities or services necessary for the provision of the Deliverables (or any part of them); and/or is responsible for the</w:t>
            </w:r>
          </w:p>
          <w:p w14:paraId="69E917F3" w14:textId="77777777" w:rsidR="00E33EC6" w:rsidRDefault="00000000">
            <w:pPr>
              <w:spacing w:before="128" w:line="270" w:lineRule="exact"/>
              <w:ind w:left="144"/>
              <w:textAlignment w:val="baseline"/>
              <w:rPr>
                <w:rFonts w:ascii="Arial" w:eastAsia="Arial" w:hAnsi="Arial"/>
                <w:color w:val="000000"/>
                <w:sz w:val="24"/>
              </w:rPr>
            </w:pPr>
            <w:r>
              <w:rPr>
                <w:rFonts w:ascii="Arial" w:eastAsia="Arial" w:hAnsi="Arial"/>
                <w:color w:val="000000"/>
                <w:sz w:val="24"/>
              </w:rPr>
              <w:t>management, direction or control of the</w:t>
            </w:r>
          </w:p>
          <w:p w14:paraId="2E48B18D" w14:textId="77777777" w:rsidR="00E33EC6" w:rsidRDefault="00000000">
            <w:pPr>
              <w:spacing w:before="124" w:after="12" w:line="270" w:lineRule="exact"/>
              <w:ind w:left="144"/>
              <w:textAlignment w:val="baseline"/>
              <w:rPr>
                <w:rFonts w:ascii="Arial" w:eastAsia="Arial" w:hAnsi="Arial"/>
                <w:color w:val="000000"/>
                <w:sz w:val="24"/>
              </w:rPr>
            </w:pPr>
            <w:r>
              <w:rPr>
                <w:rFonts w:ascii="Arial" w:eastAsia="Arial" w:hAnsi="Arial"/>
                <w:color w:val="000000"/>
                <w:sz w:val="24"/>
              </w:rPr>
              <w:t>provision of the Deliverables (or any part of them);</w:t>
            </w:r>
          </w:p>
        </w:tc>
      </w:tr>
      <w:tr w:rsidR="00E33EC6" w14:paraId="42F23CF7"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0F5E6289" w14:textId="77777777" w:rsidR="00E33EC6" w:rsidRDefault="00000000">
            <w:pPr>
              <w:spacing w:after="394" w:line="297" w:lineRule="exact"/>
              <w:ind w:left="9"/>
              <w:textAlignment w:val="baseline"/>
              <w:rPr>
                <w:rFonts w:ascii="Arial" w:eastAsia="Arial" w:hAnsi="Arial"/>
                <w:b/>
                <w:color w:val="000000"/>
                <w:sz w:val="24"/>
              </w:rPr>
            </w:pPr>
            <w:r>
              <w:rPr>
                <w:rFonts w:ascii="Arial" w:eastAsia="Arial" w:hAnsi="Arial"/>
                <w:b/>
                <w:color w:val="000000"/>
                <w:sz w:val="24"/>
              </w:rPr>
              <w:t>"Subcontractor"</w:t>
            </w:r>
          </w:p>
        </w:tc>
        <w:tc>
          <w:tcPr>
            <w:tcW w:w="7579" w:type="dxa"/>
            <w:tcBorders>
              <w:top w:val="single" w:sz="5" w:space="0" w:color="000000"/>
              <w:left w:val="single" w:sz="5" w:space="0" w:color="000000"/>
              <w:bottom w:val="single" w:sz="5" w:space="0" w:color="000000"/>
              <w:right w:val="single" w:sz="5" w:space="0" w:color="000000"/>
            </w:tcBorders>
          </w:tcPr>
          <w:p w14:paraId="32F6D911" w14:textId="77777777" w:rsidR="00E33EC6" w:rsidRDefault="00000000">
            <w:pPr>
              <w:spacing w:after="98" w:line="297" w:lineRule="exact"/>
              <w:ind w:left="288" w:right="144" w:hanging="72"/>
              <w:textAlignment w:val="baseline"/>
              <w:rPr>
                <w:rFonts w:ascii="Arial" w:eastAsia="Arial" w:hAnsi="Arial"/>
                <w:color w:val="000000"/>
                <w:sz w:val="24"/>
              </w:rPr>
            </w:pPr>
            <w:r>
              <w:rPr>
                <w:rFonts w:ascii="Arial" w:eastAsia="Arial" w:hAnsi="Arial"/>
                <w:color w:val="000000"/>
                <w:sz w:val="24"/>
              </w:rPr>
              <w:t>any person other than the Supplier, who is a party to a Sub-Contract and the servants or agents of that person;</w:t>
            </w:r>
          </w:p>
        </w:tc>
      </w:tr>
      <w:tr w:rsidR="00E33EC6" w14:paraId="0D0FA7F4" w14:textId="77777777">
        <w:tblPrEx>
          <w:tblCellMar>
            <w:top w:w="0" w:type="dxa"/>
            <w:bottom w:w="0" w:type="dxa"/>
          </w:tblCellMar>
        </w:tblPrEx>
        <w:trPr>
          <w:trHeight w:hRule="exact" w:val="705"/>
        </w:trPr>
        <w:tc>
          <w:tcPr>
            <w:tcW w:w="2184" w:type="dxa"/>
            <w:tcBorders>
              <w:top w:val="single" w:sz="5" w:space="0" w:color="000000"/>
              <w:left w:val="single" w:sz="5" w:space="0" w:color="000000"/>
              <w:bottom w:val="single" w:sz="5" w:space="0" w:color="000000"/>
              <w:right w:val="single" w:sz="5" w:space="0" w:color="000000"/>
            </w:tcBorders>
          </w:tcPr>
          <w:p w14:paraId="621996C3" w14:textId="77777777" w:rsidR="00E33EC6" w:rsidRDefault="00000000">
            <w:pPr>
              <w:spacing w:after="395" w:line="297" w:lineRule="exact"/>
              <w:ind w:left="9"/>
              <w:textAlignment w:val="baseline"/>
              <w:rPr>
                <w:rFonts w:ascii="Arial" w:eastAsia="Arial" w:hAnsi="Arial"/>
                <w:b/>
                <w:color w:val="000000"/>
                <w:sz w:val="24"/>
              </w:rPr>
            </w:pPr>
            <w:r>
              <w:rPr>
                <w:rFonts w:ascii="Arial" w:eastAsia="Arial" w:hAnsi="Arial"/>
                <w:b/>
                <w:color w:val="000000"/>
                <w:sz w:val="24"/>
              </w:rPr>
              <w:t>"Subprocessor"</w:t>
            </w:r>
          </w:p>
        </w:tc>
        <w:tc>
          <w:tcPr>
            <w:tcW w:w="7579" w:type="dxa"/>
            <w:tcBorders>
              <w:top w:val="single" w:sz="5" w:space="0" w:color="000000"/>
              <w:left w:val="single" w:sz="5" w:space="0" w:color="000000"/>
              <w:bottom w:val="single" w:sz="5" w:space="0" w:color="000000"/>
              <w:right w:val="single" w:sz="5" w:space="0" w:color="000000"/>
            </w:tcBorders>
          </w:tcPr>
          <w:p w14:paraId="0AB9982D" w14:textId="77777777" w:rsidR="00E33EC6" w:rsidRDefault="00000000">
            <w:pPr>
              <w:spacing w:after="98" w:line="298" w:lineRule="exact"/>
              <w:ind w:left="576" w:right="36" w:hanging="288"/>
              <w:textAlignment w:val="baseline"/>
              <w:rPr>
                <w:rFonts w:ascii="Arial" w:eastAsia="Arial" w:hAnsi="Arial"/>
                <w:color w:val="000000"/>
                <w:sz w:val="24"/>
              </w:rPr>
            </w:pPr>
            <w:r>
              <w:rPr>
                <w:rFonts w:ascii="Arial" w:eastAsia="Arial" w:hAnsi="Arial"/>
                <w:color w:val="000000"/>
                <w:sz w:val="24"/>
              </w:rPr>
              <w:t>a) any third party appointed to process Personal Data on behalf of that Processor related to a Contract;</w:t>
            </w:r>
          </w:p>
        </w:tc>
      </w:tr>
      <w:tr w:rsidR="00E33EC6" w14:paraId="5E9D8FA7" w14:textId="77777777">
        <w:tblPrEx>
          <w:tblCellMar>
            <w:top w:w="0" w:type="dxa"/>
            <w:bottom w:w="0" w:type="dxa"/>
          </w:tblCellMar>
        </w:tblPrEx>
        <w:trPr>
          <w:trHeight w:hRule="exact" w:val="427"/>
        </w:trPr>
        <w:tc>
          <w:tcPr>
            <w:tcW w:w="2184" w:type="dxa"/>
            <w:tcBorders>
              <w:top w:val="single" w:sz="5" w:space="0" w:color="000000"/>
              <w:left w:val="single" w:sz="5" w:space="0" w:color="000000"/>
              <w:bottom w:val="single" w:sz="5" w:space="0" w:color="000000"/>
              <w:right w:val="single" w:sz="5" w:space="0" w:color="000000"/>
            </w:tcBorders>
            <w:vAlign w:val="center"/>
          </w:tcPr>
          <w:p w14:paraId="2CAAF88F" w14:textId="77777777" w:rsidR="00E33EC6" w:rsidRDefault="00000000">
            <w:pPr>
              <w:spacing w:after="121" w:line="297" w:lineRule="exact"/>
              <w:ind w:left="9"/>
              <w:textAlignment w:val="baseline"/>
              <w:rPr>
                <w:rFonts w:ascii="Arial" w:eastAsia="Arial" w:hAnsi="Arial"/>
                <w:b/>
                <w:color w:val="000000"/>
                <w:sz w:val="24"/>
              </w:rPr>
            </w:pPr>
            <w:r>
              <w:rPr>
                <w:rFonts w:ascii="Arial" w:eastAsia="Arial" w:hAnsi="Arial"/>
                <w:b/>
                <w:color w:val="000000"/>
                <w:sz w:val="24"/>
              </w:rPr>
              <w:t>"Supplier"</w:t>
            </w:r>
          </w:p>
        </w:tc>
        <w:tc>
          <w:tcPr>
            <w:tcW w:w="7579" w:type="dxa"/>
            <w:tcBorders>
              <w:top w:val="single" w:sz="5" w:space="0" w:color="000000"/>
              <w:left w:val="single" w:sz="5" w:space="0" w:color="000000"/>
              <w:bottom w:val="single" w:sz="5" w:space="0" w:color="000000"/>
              <w:right w:val="single" w:sz="5" w:space="0" w:color="000000"/>
            </w:tcBorders>
            <w:vAlign w:val="center"/>
          </w:tcPr>
          <w:p w14:paraId="360E5347" w14:textId="77777777" w:rsidR="00E33EC6" w:rsidRDefault="00000000">
            <w:pPr>
              <w:spacing w:after="122" w:line="270" w:lineRule="exact"/>
              <w:ind w:left="129"/>
              <w:textAlignment w:val="baseline"/>
              <w:rPr>
                <w:rFonts w:ascii="Arial" w:eastAsia="Arial" w:hAnsi="Arial"/>
                <w:color w:val="000000"/>
                <w:sz w:val="24"/>
              </w:rPr>
            </w:pPr>
            <w:r>
              <w:rPr>
                <w:rFonts w:ascii="Arial" w:eastAsia="Arial" w:hAnsi="Arial"/>
                <w:color w:val="000000"/>
                <w:sz w:val="24"/>
              </w:rPr>
              <w:t>the person, firm or company identified in the DPS Appointment Form;</w:t>
            </w:r>
          </w:p>
        </w:tc>
      </w:tr>
      <w:tr w:rsidR="00E33EC6" w14:paraId="05EE49FE"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5D9CD0BC" w14:textId="77777777" w:rsidR="00E33EC6" w:rsidRDefault="00000000">
            <w:pPr>
              <w:spacing w:after="673" w:line="297" w:lineRule="exact"/>
              <w:ind w:left="9"/>
              <w:textAlignment w:val="baseline"/>
              <w:rPr>
                <w:rFonts w:ascii="Arial" w:eastAsia="Arial" w:hAnsi="Arial"/>
                <w:b/>
                <w:color w:val="000000"/>
                <w:sz w:val="24"/>
              </w:rPr>
            </w:pPr>
            <w:r>
              <w:rPr>
                <w:rFonts w:ascii="Arial" w:eastAsia="Arial" w:hAnsi="Arial"/>
                <w:b/>
                <w:color w:val="000000"/>
                <w:sz w:val="24"/>
              </w:rPr>
              <w:t>"Supplier Assets"</w:t>
            </w:r>
          </w:p>
        </w:tc>
        <w:tc>
          <w:tcPr>
            <w:tcW w:w="7579" w:type="dxa"/>
            <w:tcBorders>
              <w:top w:val="single" w:sz="5" w:space="0" w:color="000000"/>
              <w:left w:val="single" w:sz="5" w:space="0" w:color="000000"/>
              <w:bottom w:val="single" w:sz="5" w:space="0" w:color="000000"/>
              <w:right w:val="single" w:sz="5" w:space="0" w:color="000000"/>
            </w:tcBorders>
          </w:tcPr>
          <w:p w14:paraId="640098AE" w14:textId="77777777" w:rsidR="00E33EC6" w:rsidRDefault="00000000">
            <w:pPr>
              <w:spacing w:after="79"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all assets and rights used by the Supplier to provide the Deliverables in accordance with the Order Contract but excluding the Buyer Assets;</w:t>
            </w:r>
          </w:p>
        </w:tc>
      </w:tr>
      <w:tr w:rsidR="00E33EC6" w14:paraId="007390D2" w14:textId="77777777">
        <w:tblPrEx>
          <w:tblCellMar>
            <w:top w:w="0" w:type="dxa"/>
            <w:bottom w:w="0" w:type="dxa"/>
          </w:tblCellMar>
        </w:tblPrEx>
        <w:trPr>
          <w:trHeight w:hRule="exact" w:val="980"/>
        </w:trPr>
        <w:tc>
          <w:tcPr>
            <w:tcW w:w="2184" w:type="dxa"/>
            <w:tcBorders>
              <w:top w:val="single" w:sz="5" w:space="0" w:color="000000"/>
              <w:left w:val="single" w:sz="5" w:space="0" w:color="000000"/>
              <w:bottom w:val="single" w:sz="5" w:space="0" w:color="000000"/>
              <w:right w:val="single" w:sz="5" w:space="0" w:color="000000"/>
            </w:tcBorders>
          </w:tcPr>
          <w:p w14:paraId="219955A4" w14:textId="77777777" w:rsidR="00E33EC6" w:rsidRDefault="00000000">
            <w:pPr>
              <w:spacing w:after="73" w:line="297" w:lineRule="exact"/>
              <w:textAlignment w:val="baseline"/>
              <w:rPr>
                <w:rFonts w:ascii="Arial" w:eastAsia="Arial" w:hAnsi="Arial"/>
                <w:b/>
                <w:color w:val="000000"/>
                <w:sz w:val="24"/>
              </w:rPr>
            </w:pPr>
            <w:r>
              <w:rPr>
                <w:rFonts w:ascii="Arial" w:eastAsia="Arial" w:hAnsi="Arial"/>
                <w:b/>
                <w:color w:val="000000"/>
                <w:sz w:val="24"/>
              </w:rPr>
              <w:t>"Supplier Authorised Representative"</w:t>
            </w:r>
          </w:p>
        </w:tc>
        <w:tc>
          <w:tcPr>
            <w:tcW w:w="7579" w:type="dxa"/>
            <w:tcBorders>
              <w:top w:val="single" w:sz="5" w:space="0" w:color="000000"/>
              <w:left w:val="single" w:sz="5" w:space="0" w:color="000000"/>
              <w:bottom w:val="single" w:sz="5" w:space="0" w:color="000000"/>
              <w:right w:val="single" w:sz="5" w:space="0" w:color="000000"/>
            </w:tcBorders>
          </w:tcPr>
          <w:p w14:paraId="1277292E" w14:textId="77777777" w:rsidR="00E33EC6" w:rsidRDefault="00000000">
            <w:pPr>
              <w:spacing w:after="371" w:line="298" w:lineRule="exact"/>
              <w:ind w:left="288" w:right="72" w:hanging="72"/>
              <w:textAlignment w:val="baseline"/>
              <w:rPr>
                <w:rFonts w:ascii="Arial" w:eastAsia="Arial" w:hAnsi="Arial"/>
                <w:color w:val="000000"/>
                <w:sz w:val="24"/>
              </w:rPr>
            </w:pPr>
            <w:r>
              <w:rPr>
                <w:rFonts w:ascii="Arial" w:eastAsia="Arial" w:hAnsi="Arial"/>
                <w:color w:val="000000"/>
                <w:sz w:val="24"/>
              </w:rPr>
              <w:t>the representative appointed by the Supplier named in the DPS Appointment Form, or later defined in an Order Contract;</w:t>
            </w:r>
          </w:p>
        </w:tc>
      </w:tr>
      <w:tr w:rsidR="00E33EC6" w14:paraId="3C20B0FC" w14:textId="77777777">
        <w:tblPrEx>
          <w:tblCellMar>
            <w:top w:w="0" w:type="dxa"/>
            <w:bottom w:w="0" w:type="dxa"/>
          </w:tblCellMar>
        </w:tblPrEx>
        <w:trPr>
          <w:trHeight w:hRule="exact" w:val="3167"/>
        </w:trPr>
        <w:tc>
          <w:tcPr>
            <w:tcW w:w="2184" w:type="dxa"/>
            <w:tcBorders>
              <w:top w:val="single" w:sz="5" w:space="0" w:color="000000"/>
              <w:left w:val="single" w:sz="5" w:space="0" w:color="000000"/>
              <w:bottom w:val="single" w:sz="5" w:space="0" w:color="000000"/>
              <w:right w:val="single" w:sz="5" w:space="0" w:color="000000"/>
            </w:tcBorders>
          </w:tcPr>
          <w:p w14:paraId="6C878A39" w14:textId="77777777" w:rsidR="00E33EC6" w:rsidRDefault="00000000">
            <w:pPr>
              <w:spacing w:after="2262" w:line="297" w:lineRule="exact"/>
              <w:textAlignment w:val="baseline"/>
              <w:rPr>
                <w:rFonts w:ascii="Arial" w:eastAsia="Arial" w:hAnsi="Arial"/>
                <w:b/>
                <w:color w:val="000000"/>
                <w:sz w:val="24"/>
              </w:rPr>
            </w:pPr>
            <w:r>
              <w:rPr>
                <w:rFonts w:ascii="Arial" w:eastAsia="Arial" w:hAnsi="Arial"/>
                <w:b/>
                <w:color w:val="000000"/>
                <w:sz w:val="24"/>
              </w:rPr>
              <w:t>"Supplier's Confidential Information"</w:t>
            </w:r>
          </w:p>
        </w:tc>
        <w:tc>
          <w:tcPr>
            <w:tcW w:w="7579" w:type="dxa"/>
            <w:tcBorders>
              <w:top w:val="single" w:sz="5" w:space="0" w:color="000000"/>
              <w:left w:val="single" w:sz="5" w:space="0" w:color="000000"/>
              <w:bottom w:val="single" w:sz="5" w:space="0" w:color="000000"/>
              <w:right w:val="single" w:sz="5" w:space="0" w:color="000000"/>
            </w:tcBorders>
          </w:tcPr>
          <w:p w14:paraId="26CEA6EB" w14:textId="77777777" w:rsidR="00E33EC6" w:rsidRDefault="00000000">
            <w:pPr>
              <w:numPr>
                <w:ilvl w:val="0"/>
                <w:numId w:val="32"/>
              </w:numPr>
              <w:tabs>
                <w:tab w:val="clear" w:pos="288"/>
                <w:tab w:val="left" w:pos="576"/>
              </w:tabs>
              <w:spacing w:line="275" w:lineRule="exact"/>
              <w:ind w:left="576" w:right="108" w:hanging="288"/>
              <w:jc w:val="both"/>
              <w:textAlignment w:val="baseline"/>
              <w:rPr>
                <w:rFonts w:ascii="Arial" w:eastAsia="Arial" w:hAnsi="Arial"/>
                <w:color w:val="000000"/>
                <w:sz w:val="24"/>
              </w:rPr>
            </w:pPr>
            <w:r>
              <w:rPr>
                <w:rFonts w:ascii="Arial" w:eastAsia="Arial" w:hAnsi="Arial"/>
                <w:color w:val="000000"/>
                <w:sz w:val="24"/>
              </w:rPr>
              <w:t>any information, however it is conveyed, that relates to the business, affairs, developments, IPR of the Supplier (including the Supplier Existing IPR) trade secrets, Know-How, and/or personnel of the Supplier;</w:t>
            </w:r>
          </w:p>
          <w:p w14:paraId="60E64E46" w14:textId="77777777" w:rsidR="00E33EC6" w:rsidRDefault="00000000">
            <w:pPr>
              <w:numPr>
                <w:ilvl w:val="0"/>
                <w:numId w:val="32"/>
              </w:numPr>
              <w:tabs>
                <w:tab w:val="clear" w:pos="288"/>
                <w:tab w:val="left" w:pos="576"/>
              </w:tabs>
              <w:spacing w:before="122" w:line="276" w:lineRule="exact"/>
              <w:ind w:left="576" w:right="108" w:hanging="288"/>
              <w:jc w:val="both"/>
              <w:textAlignment w:val="baseline"/>
              <w:rPr>
                <w:rFonts w:ascii="Arial" w:eastAsia="Arial" w:hAnsi="Arial"/>
                <w:color w:val="000000"/>
                <w:sz w:val="24"/>
              </w:rPr>
            </w:pPr>
            <w:r>
              <w:rPr>
                <w:rFonts w:ascii="Arial" w:eastAsia="Arial" w:hAnsi="Arial"/>
                <w:color w:val="000000"/>
                <w:sz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7E55C983" w14:textId="77777777" w:rsidR="00E33EC6" w:rsidRDefault="00000000">
            <w:pPr>
              <w:spacing w:before="124" w:after="136" w:line="270" w:lineRule="exact"/>
              <w:ind w:left="144"/>
              <w:textAlignment w:val="baseline"/>
              <w:rPr>
                <w:rFonts w:ascii="Arial" w:eastAsia="Arial" w:hAnsi="Arial"/>
                <w:color w:val="000000"/>
                <w:sz w:val="24"/>
              </w:rPr>
            </w:pPr>
            <w:r>
              <w:rPr>
                <w:rFonts w:ascii="Arial" w:eastAsia="Arial" w:hAnsi="Arial"/>
                <w:color w:val="000000"/>
                <w:sz w:val="24"/>
              </w:rPr>
              <w:t>Information derived from any of (a) and (b) above;</w:t>
            </w:r>
          </w:p>
        </w:tc>
      </w:tr>
    </w:tbl>
    <w:p w14:paraId="4D3279E7" w14:textId="77777777" w:rsidR="00E33EC6" w:rsidRDefault="00E33EC6">
      <w:pPr>
        <w:spacing w:after="371" w:line="20" w:lineRule="exact"/>
      </w:pPr>
    </w:p>
    <w:p w14:paraId="247B8243"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31411B08"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26 Model Version: v1.1</w:t>
      </w:r>
    </w:p>
    <w:p w14:paraId="29B6E1D1" w14:textId="77777777" w:rsidR="00E33EC6" w:rsidRDefault="00E33EC6">
      <w:pPr>
        <w:sectPr w:rsidR="00E33EC6">
          <w:pgSz w:w="11909" w:h="16838"/>
          <w:pgMar w:top="180" w:right="689" w:bottom="342" w:left="320" w:header="720" w:footer="720" w:gutter="0"/>
          <w:cols w:space="720"/>
        </w:sectPr>
      </w:pPr>
    </w:p>
    <w:p w14:paraId="6801D595"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296B99FC"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0832D441" w14:textId="77777777">
        <w:tblPrEx>
          <w:tblCellMar>
            <w:top w:w="0" w:type="dxa"/>
            <w:bottom w:w="0" w:type="dxa"/>
          </w:tblCellMar>
        </w:tblPrEx>
        <w:trPr>
          <w:trHeight w:hRule="exact" w:val="1262"/>
        </w:trPr>
        <w:tc>
          <w:tcPr>
            <w:tcW w:w="2184" w:type="dxa"/>
            <w:tcBorders>
              <w:top w:val="single" w:sz="5" w:space="0" w:color="000000"/>
              <w:left w:val="single" w:sz="5" w:space="0" w:color="000000"/>
              <w:bottom w:val="single" w:sz="5" w:space="0" w:color="000000"/>
              <w:right w:val="single" w:sz="5" w:space="0" w:color="000000"/>
            </w:tcBorders>
          </w:tcPr>
          <w:p w14:paraId="1FFF1EC2" w14:textId="77777777" w:rsidR="00E33EC6" w:rsidRDefault="00000000">
            <w:pPr>
              <w:spacing w:after="344" w:line="299" w:lineRule="exact"/>
              <w:textAlignment w:val="baseline"/>
              <w:rPr>
                <w:rFonts w:ascii="Arial" w:eastAsia="Arial" w:hAnsi="Arial"/>
                <w:b/>
                <w:color w:val="000000"/>
                <w:sz w:val="24"/>
              </w:rPr>
            </w:pPr>
            <w:r>
              <w:rPr>
                <w:rFonts w:ascii="Arial" w:eastAsia="Arial" w:hAnsi="Arial"/>
                <w:b/>
                <w:color w:val="000000"/>
                <w:sz w:val="24"/>
              </w:rPr>
              <w:t xml:space="preserve">"Supplier's </w:t>
            </w:r>
            <w:r>
              <w:rPr>
                <w:rFonts w:ascii="Arial" w:eastAsia="Arial" w:hAnsi="Arial"/>
                <w:b/>
                <w:color w:val="000000"/>
                <w:sz w:val="24"/>
              </w:rPr>
              <w:br/>
              <w:t xml:space="preserve">Contract </w:t>
            </w:r>
            <w:r>
              <w:rPr>
                <w:rFonts w:ascii="Arial" w:eastAsia="Arial" w:hAnsi="Arial"/>
                <w:b/>
                <w:color w:val="000000"/>
                <w:sz w:val="24"/>
              </w:rPr>
              <w:br/>
              <w:t>Manager”</w:t>
            </w:r>
          </w:p>
        </w:tc>
        <w:tc>
          <w:tcPr>
            <w:tcW w:w="7579" w:type="dxa"/>
            <w:tcBorders>
              <w:top w:val="single" w:sz="5" w:space="0" w:color="000000"/>
              <w:left w:val="single" w:sz="5" w:space="0" w:color="000000"/>
              <w:bottom w:val="single" w:sz="5" w:space="0" w:color="000000"/>
              <w:right w:val="single" w:sz="5" w:space="0" w:color="000000"/>
            </w:tcBorders>
          </w:tcPr>
          <w:p w14:paraId="194BB386" w14:textId="77777777" w:rsidR="00E33EC6" w:rsidRDefault="00000000">
            <w:pPr>
              <w:spacing w:after="49"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the person identified in the Order Form appointed by the Supplier to oversee the operation of the Order Contract and any alternative person whom the Supplier intends to appoint to the role, provided that the Supplier informs the Buyer prior to the appointment;</w:t>
            </w:r>
          </w:p>
        </w:tc>
      </w:tr>
      <w:tr w:rsidR="00E33EC6" w14:paraId="3EE1BB72" w14:textId="77777777">
        <w:tblPrEx>
          <w:tblCellMar>
            <w:top w:w="0" w:type="dxa"/>
            <w:bottom w:w="0" w:type="dxa"/>
          </w:tblCellMar>
        </w:tblPrEx>
        <w:trPr>
          <w:trHeight w:hRule="exact" w:val="1532"/>
        </w:trPr>
        <w:tc>
          <w:tcPr>
            <w:tcW w:w="2184" w:type="dxa"/>
            <w:tcBorders>
              <w:top w:val="single" w:sz="5" w:space="0" w:color="000000"/>
              <w:left w:val="single" w:sz="5" w:space="0" w:color="000000"/>
              <w:bottom w:val="single" w:sz="5" w:space="0" w:color="000000"/>
              <w:right w:val="single" w:sz="5" w:space="0" w:color="000000"/>
            </w:tcBorders>
          </w:tcPr>
          <w:p w14:paraId="21057A69" w14:textId="77777777" w:rsidR="00E33EC6" w:rsidRDefault="00000000">
            <w:pPr>
              <w:spacing w:after="927" w:line="299" w:lineRule="exact"/>
              <w:textAlignment w:val="baseline"/>
              <w:rPr>
                <w:rFonts w:ascii="Arial" w:eastAsia="Arial" w:hAnsi="Arial"/>
                <w:b/>
                <w:color w:val="000000"/>
                <w:sz w:val="24"/>
              </w:rPr>
            </w:pPr>
            <w:r>
              <w:rPr>
                <w:rFonts w:ascii="Arial" w:eastAsia="Arial" w:hAnsi="Arial"/>
                <w:b/>
                <w:color w:val="000000"/>
                <w:sz w:val="24"/>
              </w:rPr>
              <w:t>"Supplier Equipment"</w:t>
            </w:r>
          </w:p>
        </w:tc>
        <w:tc>
          <w:tcPr>
            <w:tcW w:w="7579" w:type="dxa"/>
            <w:tcBorders>
              <w:top w:val="single" w:sz="5" w:space="0" w:color="000000"/>
              <w:left w:val="single" w:sz="5" w:space="0" w:color="000000"/>
              <w:bottom w:val="single" w:sz="5" w:space="0" w:color="000000"/>
              <w:right w:val="single" w:sz="5" w:space="0" w:color="000000"/>
            </w:tcBorders>
          </w:tcPr>
          <w:p w14:paraId="6A35DBD8" w14:textId="77777777" w:rsidR="00E33EC6" w:rsidRDefault="00000000">
            <w:pPr>
              <w:tabs>
                <w:tab w:val="left" w:pos="1224"/>
                <w:tab w:val="left" w:pos="2448"/>
                <w:tab w:val="left" w:pos="3672"/>
                <w:tab w:val="right" w:pos="7488"/>
              </w:tabs>
              <w:spacing w:line="296" w:lineRule="exact"/>
              <w:ind w:right="108"/>
              <w:jc w:val="right"/>
              <w:textAlignment w:val="baseline"/>
              <w:rPr>
                <w:rFonts w:ascii="Arial" w:eastAsia="Arial" w:hAnsi="Arial"/>
                <w:color w:val="000000"/>
                <w:sz w:val="24"/>
              </w:rPr>
            </w:pPr>
            <w:r>
              <w:rPr>
                <w:rFonts w:ascii="Arial" w:eastAsia="Arial" w:hAnsi="Arial"/>
                <w:color w:val="000000"/>
                <w:sz w:val="24"/>
              </w:rPr>
              <w:t>a) the</w:t>
            </w:r>
            <w:r>
              <w:rPr>
                <w:rFonts w:ascii="Arial" w:eastAsia="Arial" w:hAnsi="Arial"/>
                <w:color w:val="000000"/>
                <w:sz w:val="24"/>
              </w:rPr>
              <w:tab/>
              <w:t>Supplier's</w:t>
            </w:r>
            <w:r>
              <w:rPr>
                <w:rFonts w:ascii="Arial" w:eastAsia="Arial" w:hAnsi="Arial"/>
                <w:color w:val="000000"/>
                <w:sz w:val="24"/>
              </w:rPr>
              <w:tab/>
              <w:t>hardware,</w:t>
            </w:r>
            <w:r>
              <w:rPr>
                <w:rFonts w:ascii="Arial" w:eastAsia="Arial" w:hAnsi="Arial"/>
                <w:color w:val="000000"/>
                <w:sz w:val="24"/>
              </w:rPr>
              <w:tab/>
              <w:t>computer and</w:t>
            </w:r>
            <w:r>
              <w:rPr>
                <w:rFonts w:ascii="Arial" w:eastAsia="Arial" w:hAnsi="Arial"/>
                <w:color w:val="000000"/>
                <w:sz w:val="24"/>
              </w:rPr>
              <w:tab/>
              <w:t>telecoms devices,</w:t>
            </w:r>
          </w:p>
          <w:p w14:paraId="2F3FD52C" w14:textId="77777777" w:rsidR="00E33EC6" w:rsidRDefault="00000000">
            <w:pPr>
              <w:spacing w:before="7" w:after="35" w:line="297" w:lineRule="exact"/>
              <w:ind w:left="576" w:right="108"/>
              <w:jc w:val="both"/>
              <w:textAlignment w:val="baseline"/>
              <w:rPr>
                <w:rFonts w:ascii="Arial" w:eastAsia="Arial" w:hAnsi="Arial"/>
                <w:color w:val="000000"/>
                <w:sz w:val="24"/>
              </w:rPr>
            </w:pPr>
            <w:r>
              <w:rPr>
                <w:rFonts w:ascii="Arial" w:eastAsia="Arial" w:hAnsi="Arial"/>
                <w:color w:val="000000"/>
                <w:sz w:val="24"/>
              </w:rPr>
              <w:t>equipment, plant, materials and such other items supplied and used by the Supplier (but not hired, leased or loaned from the Buyer) in the performance of its obligations under this Order Contract;</w:t>
            </w:r>
          </w:p>
        </w:tc>
      </w:tr>
      <w:tr w:rsidR="00E33EC6" w14:paraId="7B50D54B" w14:textId="77777777">
        <w:tblPrEx>
          <w:tblCellMar>
            <w:top w:w="0" w:type="dxa"/>
            <w:bottom w:w="0" w:type="dxa"/>
          </w:tblCellMar>
        </w:tblPrEx>
        <w:trPr>
          <w:trHeight w:hRule="exact" w:val="1910"/>
        </w:trPr>
        <w:tc>
          <w:tcPr>
            <w:tcW w:w="2184" w:type="dxa"/>
            <w:tcBorders>
              <w:top w:val="single" w:sz="5" w:space="0" w:color="000000"/>
              <w:left w:val="single" w:sz="5" w:space="0" w:color="000000"/>
              <w:bottom w:val="single" w:sz="5" w:space="0" w:color="000000"/>
              <w:right w:val="single" w:sz="5" w:space="0" w:color="000000"/>
            </w:tcBorders>
          </w:tcPr>
          <w:p w14:paraId="74E0E2AC" w14:textId="77777777" w:rsidR="00E33EC6" w:rsidRDefault="00000000">
            <w:pPr>
              <w:spacing w:after="1291" w:line="309" w:lineRule="exact"/>
              <w:ind w:left="108"/>
              <w:textAlignment w:val="baseline"/>
              <w:rPr>
                <w:rFonts w:ascii="Calibri" w:eastAsia="Calibri" w:hAnsi="Calibri"/>
                <w:b/>
                <w:color w:val="000000"/>
                <w:sz w:val="24"/>
              </w:rPr>
            </w:pPr>
            <w:r>
              <w:rPr>
                <w:rFonts w:ascii="Calibri" w:eastAsia="Calibri" w:hAnsi="Calibri"/>
                <w:b/>
                <w:color w:val="000000"/>
                <w:sz w:val="24"/>
              </w:rPr>
              <w:t>"Supplier Non- Performance"</w:t>
            </w:r>
          </w:p>
        </w:tc>
        <w:tc>
          <w:tcPr>
            <w:tcW w:w="7579" w:type="dxa"/>
            <w:tcBorders>
              <w:top w:val="single" w:sz="5" w:space="0" w:color="000000"/>
              <w:left w:val="single" w:sz="5" w:space="0" w:color="000000"/>
              <w:bottom w:val="single" w:sz="5" w:space="0" w:color="000000"/>
              <w:right w:val="single" w:sz="5" w:space="0" w:color="000000"/>
            </w:tcBorders>
          </w:tcPr>
          <w:p w14:paraId="7264CDA7" w14:textId="77777777" w:rsidR="00E33EC6" w:rsidRDefault="00000000">
            <w:pPr>
              <w:spacing w:line="297" w:lineRule="exact"/>
              <w:ind w:left="144"/>
              <w:textAlignment w:val="baseline"/>
              <w:rPr>
                <w:rFonts w:ascii="Arial" w:eastAsia="Arial" w:hAnsi="Arial"/>
                <w:color w:val="000000"/>
                <w:sz w:val="24"/>
              </w:rPr>
            </w:pPr>
            <w:r>
              <w:rPr>
                <w:rFonts w:ascii="Arial" w:eastAsia="Arial" w:hAnsi="Arial"/>
                <w:color w:val="000000"/>
                <w:sz w:val="24"/>
              </w:rPr>
              <w:t>where the Supplier has failed to:</w:t>
            </w:r>
          </w:p>
          <w:p w14:paraId="20327289" w14:textId="77777777" w:rsidR="00E33EC6" w:rsidRDefault="00000000">
            <w:pPr>
              <w:numPr>
                <w:ilvl w:val="0"/>
                <w:numId w:val="33"/>
              </w:numPr>
              <w:spacing w:before="97" w:line="297" w:lineRule="exact"/>
              <w:ind w:right="2266"/>
              <w:jc w:val="right"/>
              <w:textAlignment w:val="baseline"/>
              <w:rPr>
                <w:rFonts w:ascii="Arial" w:eastAsia="Arial" w:hAnsi="Arial"/>
                <w:color w:val="000000"/>
                <w:sz w:val="24"/>
              </w:rPr>
            </w:pPr>
            <w:r>
              <w:rPr>
                <w:rFonts w:ascii="Arial" w:eastAsia="Arial" w:hAnsi="Arial"/>
                <w:color w:val="000000"/>
                <w:sz w:val="24"/>
              </w:rPr>
              <w:t>Achieve a Milestone by its Milestone Date;</w:t>
            </w:r>
          </w:p>
          <w:p w14:paraId="4A60B6C7" w14:textId="77777777" w:rsidR="00E33EC6" w:rsidRDefault="00000000">
            <w:pPr>
              <w:numPr>
                <w:ilvl w:val="0"/>
                <w:numId w:val="33"/>
              </w:numPr>
              <w:tabs>
                <w:tab w:val="clear" w:pos="360"/>
                <w:tab w:val="left" w:pos="720"/>
              </w:tabs>
              <w:spacing w:before="95" w:after="514" w:line="303" w:lineRule="exact"/>
              <w:ind w:left="216" w:right="612" w:firstLine="144"/>
              <w:textAlignment w:val="baseline"/>
              <w:rPr>
                <w:rFonts w:ascii="Arial" w:eastAsia="Arial" w:hAnsi="Arial"/>
                <w:color w:val="000000"/>
                <w:spacing w:val="-2"/>
                <w:sz w:val="24"/>
              </w:rPr>
            </w:pPr>
            <w:r>
              <w:rPr>
                <w:rFonts w:ascii="Arial" w:eastAsia="Arial" w:hAnsi="Arial"/>
                <w:color w:val="000000"/>
                <w:spacing w:val="-2"/>
                <w:sz w:val="24"/>
              </w:rPr>
              <w:t xml:space="preserve">provide the Goods and/or Services in accordance with the </w:t>
            </w:r>
            <w:r>
              <w:rPr>
                <w:rFonts w:ascii="Arial" w:eastAsia="Arial" w:hAnsi="Arial"/>
                <w:color w:val="000000"/>
                <w:spacing w:val="-2"/>
                <w:sz w:val="24"/>
              </w:rPr>
              <w:br/>
              <w:t xml:space="preserve">Service Levels ; and/or </w:t>
            </w:r>
            <w:r>
              <w:rPr>
                <w:rFonts w:ascii="Calibri" w:eastAsia="Calibri" w:hAnsi="Calibri"/>
                <w:color w:val="000000"/>
                <w:spacing w:val="-2"/>
                <w:sz w:val="24"/>
              </w:rPr>
              <w:t>comply with an obligation under a Contract;</w:t>
            </w:r>
          </w:p>
        </w:tc>
      </w:tr>
      <w:tr w:rsidR="00E33EC6" w14:paraId="7A1F4C58" w14:textId="77777777">
        <w:tblPrEx>
          <w:tblCellMar>
            <w:top w:w="0" w:type="dxa"/>
            <w:bottom w:w="0" w:type="dxa"/>
          </w:tblCellMar>
        </w:tblPrEx>
        <w:trPr>
          <w:trHeight w:hRule="exact" w:val="1258"/>
        </w:trPr>
        <w:tc>
          <w:tcPr>
            <w:tcW w:w="2184" w:type="dxa"/>
            <w:tcBorders>
              <w:top w:val="single" w:sz="5" w:space="0" w:color="000000"/>
              <w:left w:val="single" w:sz="5" w:space="0" w:color="000000"/>
              <w:bottom w:val="single" w:sz="5" w:space="0" w:color="000000"/>
              <w:right w:val="single" w:sz="5" w:space="0" w:color="000000"/>
            </w:tcBorders>
          </w:tcPr>
          <w:p w14:paraId="671398C0" w14:textId="77777777" w:rsidR="00E33EC6" w:rsidRDefault="00000000">
            <w:pPr>
              <w:spacing w:after="951" w:line="271" w:lineRule="exact"/>
              <w:ind w:left="19"/>
              <w:textAlignment w:val="baseline"/>
              <w:rPr>
                <w:rFonts w:ascii="Arial" w:eastAsia="Arial" w:hAnsi="Arial"/>
                <w:b/>
                <w:color w:val="000000"/>
                <w:sz w:val="24"/>
              </w:rPr>
            </w:pPr>
            <w:r>
              <w:rPr>
                <w:rFonts w:ascii="Arial" w:eastAsia="Arial" w:hAnsi="Arial"/>
                <w:b/>
                <w:color w:val="000000"/>
                <w:sz w:val="24"/>
              </w:rPr>
              <w:t>"Supplier Profit"</w:t>
            </w:r>
          </w:p>
        </w:tc>
        <w:tc>
          <w:tcPr>
            <w:tcW w:w="7579" w:type="dxa"/>
            <w:tcBorders>
              <w:top w:val="single" w:sz="5" w:space="0" w:color="000000"/>
              <w:left w:val="single" w:sz="5" w:space="0" w:color="000000"/>
              <w:bottom w:val="single" w:sz="5" w:space="0" w:color="000000"/>
              <w:right w:val="single" w:sz="5" w:space="0" w:color="000000"/>
            </w:tcBorders>
          </w:tcPr>
          <w:p w14:paraId="75D7FD5A" w14:textId="77777777" w:rsidR="00E33EC6" w:rsidRDefault="00000000">
            <w:pPr>
              <w:spacing w:after="59"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in relation to a period, the difference between the total Charges (in nominal cash flow terms but excluding any Deductions and total Costs (in nominal cash flow terms) in respect of an Order Contract for the relevant period;</w:t>
            </w:r>
          </w:p>
        </w:tc>
      </w:tr>
      <w:tr w:rsidR="00E33EC6" w14:paraId="565632F0" w14:textId="77777777">
        <w:tblPrEx>
          <w:tblCellMar>
            <w:top w:w="0" w:type="dxa"/>
            <w:bottom w:w="0" w:type="dxa"/>
          </w:tblCellMar>
        </w:tblPrEx>
        <w:trPr>
          <w:trHeight w:hRule="exact" w:val="1536"/>
        </w:trPr>
        <w:tc>
          <w:tcPr>
            <w:tcW w:w="2184" w:type="dxa"/>
            <w:tcBorders>
              <w:top w:val="single" w:sz="5" w:space="0" w:color="000000"/>
              <w:left w:val="single" w:sz="5" w:space="0" w:color="000000"/>
              <w:bottom w:val="single" w:sz="5" w:space="0" w:color="000000"/>
              <w:right w:val="single" w:sz="5" w:space="0" w:color="000000"/>
            </w:tcBorders>
          </w:tcPr>
          <w:p w14:paraId="1DC0C67B" w14:textId="77777777" w:rsidR="00E33EC6" w:rsidRDefault="00000000">
            <w:pPr>
              <w:spacing w:after="937" w:line="299" w:lineRule="exact"/>
              <w:textAlignment w:val="baseline"/>
              <w:rPr>
                <w:rFonts w:ascii="Arial" w:eastAsia="Arial" w:hAnsi="Arial"/>
                <w:b/>
                <w:color w:val="000000"/>
                <w:sz w:val="24"/>
              </w:rPr>
            </w:pPr>
            <w:r>
              <w:rPr>
                <w:rFonts w:ascii="Arial" w:eastAsia="Arial" w:hAnsi="Arial"/>
                <w:b/>
                <w:color w:val="000000"/>
                <w:sz w:val="24"/>
              </w:rPr>
              <w:t>"Supplier Profit Margin"</w:t>
            </w:r>
          </w:p>
        </w:tc>
        <w:tc>
          <w:tcPr>
            <w:tcW w:w="7579" w:type="dxa"/>
            <w:tcBorders>
              <w:top w:val="single" w:sz="5" w:space="0" w:color="000000"/>
              <w:left w:val="single" w:sz="5" w:space="0" w:color="000000"/>
              <w:bottom w:val="single" w:sz="5" w:space="0" w:color="000000"/>
              <w:right w:val="single" w:sz="5" w:space="0" w:color="000000"/>
            </w:tcBorders>
          </w:tcPr>
          <w:p w14:paraId="078B0F90" w14:textId="77777777" w:rsidR="00E33EC6" w:rsidRDefault="00000000">
            <w:pPr>
              <w:spacing w:line="297" w:lineRule="exact"/>
              <w:ind w:left="720" w:right="108" w:hanging="432"/>
              <w:jc w:val="both"/>
              <w:textAlignment w:val="baseline"/>
              <w:rPr>
                <w:rFonts w:ascii="Arial" w:eastAsia="Arial" w:hAnsi="Arial"/>
                <w:color w:val="000000"/>
                <w:spacing w:val="-3"/>
                <w:sz w:val="24"/>
              </w:rPr>
            </w:pPr>
            <w:r>
              <w:rPr>
                <w:rFonts w:ascii="Arial" w:eastAsia="Arial" w:hAnsi="Arial"/>
                <w:color w:val="000000"/>
                <w:spacing w:val="-3"/>
                <w:sz w:val="24"/>
              </w:rPr>
              <w:t>a) in relation to a period or a Milestone (as the context requires), the Supplier Profit for the relevant period or in relation to the relevant Milestone divided by the total Charges over the same period or</w:t>
            </w:r>
          </w:p>
          <w:p w14:paraId="7CE0C799" w14:textId="77777777" w:rsidR="00E33EC6" w:rsidRDefault="00000000">
            <w:pPr>
              <w:tabs>
                <w:tab w:val="right" w:pos="7488"/>
              </w:tabs>
              <w:spacing w:before="2" w:after="44" w:line="297" w:lineRule="exact"/>
              <w:ind w:left="720" w:right="108"/>
              <w:jc w:val="both"/>
              <w:textAlignment w:val="baseline"/>
              <w:rPr>
                <w:rFonts w:ascii="Arial" w:eastAsia="Arial" w:hAnsi="Arial"/>
                <w:color w:val="000000"/>
                <w:sz w:val="24"/>
              </w:rPr>
            </w:pPr>
            <w:r>
              <w:rPr>
                <w:rFonts w:ascii="Arial" w:eastAsia="Arial" w:hAnsi="Arial"/>
                <w:color w:val="000000"/>
                <w:sz w:val="24"/>
              </w:rPr>
              <w:t>in</w:t>
            </w:r>
            <w:r>
              <w:rPr>
                <w:rFonts w:ascii="Arial" w:eastAsia="Arial" w:hAnsi="Arial"/>
                <w:color w:val="000000"/>
                <w:sz w:val="24"/>
              </w:rPr>
              <w:tab/>
              <w:t xml:space="preserve">relation to the relevant Milestone and expressed as a </w:t>
            </w:r>
            <w:r>
              <w:rPr>
                <w:rFonts w:ascii="Arial" w:eastAsia="Arial" w:hAnsi="Arial"/>
                <w:color w:val="000000"/>
                <w:sz w:val="24"/>
              </w:rPr>
              <w:br/>
              <w:t>percentage;</w:t>
            </w:r>
          </w:p>
        </w:tc>
      </w:tr>
      <w:tr w:rsidR="00E33EC6" w14:paraId="217C3B4B"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43ED12DB" w14:textId="77777777" w:rsidR="00E33EC6" w:rsidRDefault="00000000">
            <w:pPr>
              <w:spacing w:after="683" w:line="271" w:lineRule="exact"/>
              <w:ind w:left="19"/>
              <w:textAlignment w:val="baseline"/>
              <w:rPr>
                <w:rFonts w:ascii="Arial" w:eastAsia="Arial" w:hAnsi="Arial"/>
                <w:b/>
                <w:color w:val="000000"/>
                <w:sz w:val="24"/>
              </w:rPr>
            </w:pPr>
            <w:r>
              <w:rPr>
                <w:rFonts w:ascii="Arial" w:eastAsia="Arial" w:hAnsi="Arial"/>
                <w:b/>
                <w:color w:val="000000"/>
                <w:sz w:val="24"/>
              </w:rPr>
              <w:t>"Supplier Staff"</w:t>
            </w:r>
          </w:p>
        </w:tc>
        <w:tc>
          <w:tcPr>
            <w:tcW w:w="7579" w:type="dxa"/>
            <w:tcBorders>
              <w:top w:val="single" w:sz="5" w:space="0" w:color="000000"/>
              <w:left w:val="single" w:sz="5" w:space="0" w:color="000000"/>
              <w:bottom w:val="single" w:sz="5" w:space="0" w:color="000000"/>
              <w:right w:val="single" w:sz="5" w:space="0" w:color="000000"/>
            </w:tcBorders>
          </w:tcPr>
          <w:p w14:paraId="78F92416" w14:textId="77777777" w:rsidR="00E33EC6" w:rsidRDefault="00000000">
            <w:pPr>
              <w:spacing w:line="295" w:lineRule="exact"/>
              <w:ind w:right="108"/>
              <w:jc w:val="right"/>
              <w:textAlignment w:val="baseline"/>
              <w:rPr>
                <w:rFonts w:ascii="Arial" w:eastAsia="Arial" w:hAnsi="Arial"/>
                <w:color w:val="000000"/>
                <w:sz w:val="24"/>
              </w:rPr>
            </w:pPr>
            <w:r>
              <w:rPr>
                <w:rFonts w:ascii="Arial" w:eastAsia="Arial" w:hAnsi="Arial"/>
                <w:color w:val="000000"/>
                <w:sz w:val="24"/>
              </w:rPr>
              <w:t>all directors, officers, employees, agents, consultants and contractors</w:t>
            </w:r>
          </w:p>
          <w:p w14:paraId="08EA599B" w14:textId="77777777" w:rsidR="00E33EC6" w:rsidRDefault="00000000">
            <w:pPr>
              <w:tabs>
                <w:tab w:val="right" w:pos="7488"/>
              </w:tabs>
              <w:spacing w:before="5" w:after="84" w:line="297" w:lineRule="exact"/>
              <w:ind w:left="288" w:right="108"/>
              <w:jc w:val="both"/>
              <w:textAlignment w:val="baseline"/>
              <w:rPr>
                <w:rFonts w:ascii="Arial" w:eastAsia="Arial" w:hAnsi="Arial"/>
                <w:color w:val="000000"/>
                <w:sz w:val="24"/>
              </w:rPr>
            </w:pPr>
            <w:r>
              <w:rPr>
                <w:rFonts w:ascii="Arial" w:eastAsia="Arial" w:hAnsi="Arial"/>
                <w:color w:val="000000"/>
                <w:sz w:val="24"/>
              </w:rPr>
              <w:t>of the Supplier and/or of any Subcontractor engaged</w:t>
            </w:r>
            <w:r>
              <w:rPr>
                <w:rFonts w:ascii="Arial" w:eastAsia="Arial" w:hAnsi="Arial"/>
                <w:color w:val="000000"/>
                <w:sz w:val="24"/>
              </w:rPr>
              <w:tab/>
              <w:t xml:space="preserve">in the </w:t>
            </w:r>
            <w:r>
              <w:rPr>
                <w:rFonts w:ascii="Arial" w:eastAsia="Arial" w:hAnsi="Arial"/>
                <w:color w:val="000000"/>
                <w:sz w:val="24"/>
              </w:rPr>
              <w:br/>
              <w:t>performance of the Supplier’s obligations under a Contract;</w:t>
            </w:r>
          </w:p>
        </w:tc>
      </w:tr>
      <w:tr w:rsidR="00E33EC6" w14:paraId="747192E5"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35FB77A0" w14:textId="77777777" w:rsidR="00E33EC6" w:rsidRDefault="00000000">
            <w:pPr>
              <w:spacing w:line="274" w:lineRule="exact"/>
              <w:textAlignment w:val="baseline"/>
              <w:rPr>
                <w:rFonts w:ascii="Arial" w:eastAsia="Arial" w:hAnsi="Arial"/>
                <w:b/>
                <w:color w:val="000000"/>
                <w:sz w:val="24"/>
              </w:rPr>
            </w:pPr>
            <w:r>
              <w:rPr>
                <w:rFonts w:ascii="Arial" w:eastAsia="Arial" w:hAnsi="Arial"/>
                <w:b/>
                <w:color w:val="000000"/>
                <w:sz w:val="24"/>
              </w:rPr>
              <w:t>“Supply Chain Information</w:t>
            </w:r>
          </w:p>
          <w:p w14:paraId="0B2904A1" w14:textId="77777777" w:rsidR="00E33EC6" w:rsidRDefault="00000000">
            <w:pPr>
              <w:spacing w:before="46" w:after="85" w:line="273" w:lineRule="exact"/>
              <w:textAlignment w:val="baseline"/>
              <w:rPr>
                <w:rFonts w:ascii="Arial" w:eastAsia="Arial" w:hAnsi="Arial"/>
                <w:b/>
                <w:color w:val="000000"/>
                <w:sz w:val="24"/>
              </w:rPr>
            </w:pPr>
            <w:r>
              <w:rPr>
                <w:rFonts w:ascii="Arial" w:eastAsia="Arial" w:hAnsi="Arial"/>
                <w:b/>
                <w:color w:val="000000"/>
                <w:sz w:val="24"/>
              </w:rPr>
              <w:t>Report Template”</w:t>
            </w:r>
          </w:p>
        </w:tc>
        <w:tc>
          <w:tcPr>
            <w:tcW w:w="7579" w:type="dxa"/>
            <w:tcBorders>
              <w:top w:val="single" w:sz="5" w:space="0" w:color="000000"/>
              <w:left w:val="single" w:sz="5" w:space="0" w:color="000000"/>
              <w:bottom w:val="single" w:sz="5" w:space="0" w:color="000000"/>
              <w:right w:val="single" w:sz="5" w:space="0" w:color="000000"/>
            </w:tcBorders>
          </w:tcPr>
          <w:p w14:paraId="3FA33D40" w14:textId="77777777" w:rsidR="00E33EC6" w:rsidRDefault="00000000">
            <w:pPr>
              <w:spacing w:after="380" w:line="297" w:lineRule="exact"/>
              <w:ind w:left="288" w:right="936" w:hanging="72"/>
              <w:textAlignment w:val="baseline"/>
              <w:rPr>
                <w:rFonts w:ascii="Arial" w:eastAsia="Arial" w:hAnsi="Arial"/>
                <w:color w:val="000000"/>
                <w:sz w:val="24"/>
              </w:rPr>
            </w:pPr>
            <w:r>
              <w:rPr>
                <w:rFonts w:ascii="Arial" w:eastAsia="Arial" w:hAnsi="Arial"/>
                <w:color w:val="000000"/>
                <w:sz w:val="24"/>
              </w:rPr>
              <w:t>the document at Annex 1 of Joint Schedule 12 (Supply Chain Visibility);</w:t>
            </w:r>
          </w:p>
        </w:tc>
      </w:tr>
      <w:tr w:rsidR="00E33EC6" w14:paraId="3523E253" w14:textId="77777777">
        <w:tblPrEx>
          <w:tblCellMar>
            <w:top w:w="0" w:type="dxa"/>
            <w:bottom w:w="0" w:type="dxa"/>
          </w:tblCellMar>
        </w:tblPrEx>
        <w:trPr>
          <w:trHeight w:hRule="exact" w:val="1258"/>
        </w:trPr>
        <w:tc>
          <w:tcPr>
            <w:tcW w:w="2184" w:type="dxa"/>
            <w:tcBorders>
              <w:top w:val="single" w:sz="5" w:space="0" w:color="000000"/>
              <w:left w:val="single" w:sz="5" w:space="0" w:color="000000"/>
              <w:bottom w:val="single" w:sz="5" w:space="0" w:color="000000"/>
              <w:right w:val="single" w:sz="5" w:space="0" w:color="000000"/>
            </w:tcBorders>
          </w:tcPr>
          <w:p w14:paraId="441D4271" w14:textId="77777777" w:rsidR="00E33EC6" w:rsidRDefault="00000000">
            <w:pPr>
              <w:spacing w:after="654" w:line="299" w:lineRule="exact"/>
              <w:textAlignment w:val="baseline"/>
              <w:rPr>
                <w:rFonts w:ascii="Arial" w:eastAsia="Arial" w:hAnsi="Arial"/>
                <w:b/>
                <w:color w:val="000000"/>
                <w:sz w:val="24"/>
              </w:rPr>
            </w:pPr>
            <w:r>
              <w:rPr>
                <w:rFonts w:ascii="Arial" w:eastAsia="Arial" w:hAnsi="Arial"/>
                <w:b/>
                <w:color w:val="000000"/>
                <w:sz w:val="24"/>
              </w:rPr>
              <w:t>"Supporting Documentation"</w:t>
            </w:r>
          </w:p>
        </w:tc>
        <w:tc>
          <w:tcPr>
            <w:tcW w:w="7579" w:type="dxa"/>
            <w:tcBorders>
              <w:top w:val="single" w:sz="5" w:space="0" w:color="000000"/>
              <w:left w:val="single" w:sz="5" w:space="0" w:color="000000"/>
              <w:bottom w:val="single" w:sz="5" w:space="0" w:color="000000"/>
              <w:right w:val="single" w:sz="5" w:space="0" w:color="000000"/>
            </w:tcBorders>
          </w:tcPr>
          <w:p w14:paraId="318ACE94" w14:textId="77777777" w:rsidR="00E33EC6" w:rsidRDefault="00000000">
            <w:pPr>
              <w:spacing w:after="59"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sufficient information in writing to enable the Buyer to reasonably assess whether the Charges, Reimbursable Expenses and other sums due from the Buyer under the Order Contract detailed in the information are properly payable;</w:t>
            </w:r>
          </w:p>
        </w:tc>
      </w:tr>
      <w:tr w:rsidR="00E33EC6" w14:paraId="1F8A6467" w14:textId="77777777">
        <w:tblPrEx>
          <w:tblCellMar>
            <w:top w:w="0" w:type="dxa"/>
            <w:bottom w:w="0" w:type="dxa"/>
          </w:tblCellMar>
        </w:tblPrEx>
        <w:trPr>
          <w:trHeight w:hRule="exact" w:val="1257"/>
        </w:trPr>
        <w:tc>
          <w:tcPr>
            <w:tcW w:w="2184" w:type="dxa"/>
            <w:tcBorders>
              <w:top w:val="single" w:sz="5" w:space="0" w:color="000000"/>
              <w:left w:val="single" w:sz="5" w:space="0" w:color="000000"/>
              <w:bottom w:val="single" w:sz="5" w:space="0" w:color="000000"/>
              <w:right w:val="single" w:sz="5" w:space="0" w:color="000000"/>
            </w:tcBorders>
          </w:tcPr>
          <w:p w14:paraId="3CAE6CD5" w14:textId="77777777" w:rsidR="00E33EC6" w:rsidRDefault="00000000">
            <w:pPr>
              <w:spacing w:after="649" w:line="299" w:lineRule="exact"/>
              <w:textAlignment w:val="baseline"/>
              <w:rPr>
                <w:rFonts w:ascii="Arial" w:eastAsia="Arial" w:hAnsi="Arial"/>
                <w:b/>
                <w:color w:val="000000"/>
                <w:sz w:val="24"/>
              </w:rPr>
            </w:pPr>
            <w:r>
              <w:rPr>
                <w:rFonts w:ascii="Arial" w:eastAsia="Arial" w:hAnsi="Arial"/>
                <w:b/>
                <w:color w:val="000000"/>
                <w:sz w:val="24"/>
              </w:rPr>
              <w:t>"Termination Notice"</w:t>
            </w:r>
          </w:p>
        </w:tc>
        <w:tc>
          <w:tcPr>
            <w:tcW w:w="7579" w:type="dxa"/>
            <w:tcBorders>
              <w:top w:val="single" w:sz="5" w:space="0" w:color="000000"/>
              <w:left w:val="single" w:sz="5" w:space="0" w:color="000000"/>
              <w:bottom w:val="single" w:sz="5" w:space="0" w:color="000000"/>
              <w:right w:val="single" w:sz="5" w:space="0" w:color="000000"/>
            </w:tcBorders>
          </w:tcPr>
          <w:p w14:paraId="0A9209B0" w14:textId="77777777" w:rsidR="00E33EC6" w:rsidRDefault="00000000">
            <w:pPr>
              <w:spacing w:after="54" w:line="297" w:lineRule="exact"/>
              <w:ind w:left="288" w:right="108" w:hanging="72"/>
              <w:jc w:val="both"/>
              <w:textAlignment w:val="baseline"/>
              <w:rPr>
                <w:rFonts w:ascii="Arial" w:eastAsia="Arial" w:hAnsi="Arial"/>
                <w:color w:val="000000"/>
                <w:sz w:val="24"/>
              </w:rPr>
            </w:pPr>
            <w:r>
              <w:rPr>
                <w:rFonts w:ascii="Arial" w:eastAsia="Arial" w:hAnsi="Arial"/>
                <w:color w:val="000000"/>
                <w:sz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E33EC6" w14:paraId="7003E61C" w14:textId="77777777">
        <w:tblPrEx>
          <w:tblCellMar>
            <w:top w:w="0" w:type="dxa"/>
            <w:bottom w:w="0" w:type="dxa"/>
          </w:tblCellMar>
        </w:tblPrEx>
        <w:trPr>
          <w:trHeight w:hRule="exact" w:val="715"/>
        </w:trPr>
        <w:tc>
          <w:tcPr>
            <w:tcW w:w="2184" w:type="dxa"/>
            <w:tcBorders>
              <w:top w:val="single" w:sz="5" w:space="0" w:color="000000"/>
              <w:left w:val="single" w:sz="5" w:space="0" w:color="000000"/>
              <w:bottom w:val="single" w:sz="5" w:space="0" w:color="000000"/>
              <w:right w:val="single" w:sz="5" w:space="0" w:color="000000"/>
            </w:tcBorders>
          </w:tcPr>
          <w:p w14:paraId="1B3A977D" w14:textId="77777777" w:rsidR="00E33EC6" w:rsidRDefault="00000000">
            <w:pPr>
              <w:spacing w:after="409" w:line="271" w:lineRule="exact"/>
              <w:ind w:left="19"/>
              <w:textAlignment w:val="baseline"/>
              <w:rPr>
                <w:rFonts w:ascii="Arial" w:eastAsia="Arial" w:hAnsi="Arial"/>
                <w:b/>
                <w:color w:val="000000"/>
                <w:sz w:val="24"/>
              </w:rPr>
            </w:pPr>
            <w:r>
              <w:rPr>
                <w:rFonts w:ascii="Arial" w:eastAsia="Arial" w:hAnsi="Arial"/>
                <w:b/>
                <w:color w:val="000000"/>
                <w:sz w:val="24"/>
              </w:rPr>
              <w:t>"Test Issue"</w:t>
            </w:r>
          </w:p>
        </w:tc>
        <w:tc>
          <w:tcPr>
            <w:tcW w:w="7579" w:type="dxa"/>
            <w:tcBorders>
              <w:top w:val="single" w:sz="5" w:space="0" w:color="000000"/>
              <w:left w:val="single" w:sz="5" w:space="0" w:color="000000"/>
              <w:bottom w:val="single" w:sz="5" w:space="0" w:color="000000"/>
              <w:right w:val="single" w:sz="5" w:space="0" w:color="000000"/>
            </w:tcBorders>
          </w:tcPr>
          <w:p w14:paraId="31D2689C" w14:textId="77777777" w:rsidR="00E33EC6" w:rsidRDefault="00000000">
            <w:pPr>
              <w:spacing w:after="112" w:line="297" w:lineRule="exact"/>
              <w:ind w:left="288" w:right="396" w:hanging="72"/>
              <w:textAlignment w:val="baseline"/>
              <w:rPr>
                <w:rFonts w:ascii="Arial" w:eastAsia="Arial" w:hAnsi="Arial"/>
                <w:color w:val="000000"/>
                <w:spacing w:val="-2"/>
                <w:sz w:val="24"/>
              </w:rPr>
            </w:pPr>
            <w:r>
              <w:rPr>
                <w:rFonts w:ascii="Arial" w:eastAsia="Arial" w:hAnsi="Arial"/>
                <w:color w:val="000000"/>
                <w:spacing w:val="-2"/>
                <w:sz w:val="24"/>
              </w:rPr>
              <w:t>any variance or non-conformity of the Deliverables or Deliverables from their requirements as set out in an Order Contract;</w:t>
            </w:r>
          </w:p>
        </w:tc>
      </w:tr>
    </w:tbl>
    <w:p w14:paraId="609FBE46" w14:textId="77777777" w:rsidR="00E33EC6" w:rsidRDefault="00E33EC6">
      <w:pPr>
        <w:spacing w:after="1182" w:line="20" w:lineRule="exact"/>
      </w:pPr>
    </w:p>
    <w:p w14:paraId="6B53783E"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7C38C32D"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27 Model Version: v1.1</w:t>
      </w:r>
    </w:p>
    <w:p w14:paraId="28A4A1D7" w14:textId="77777777" w:rsidR="00E33EC6" w:rsidRDefault="00E33EC6">
      <w:pPr>
        <w:sectPr w:rsidR="00E33EC6">
          <w:pgSz w:w="11909" w:h="16838"/>
          <w:pgMar w:top="180" w:right="689" w:bottom="342" w:left="320" w:header="720" w:footer="720" w:gutter="0"/>
          <w:cols w:space="720"/>
        </w:sectPr>
      </w:pPr>
    </w:p>
    <w:p w14:paraId="4EE17EC2"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3BC8C785"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25" w:type="dxa"/>
        <w:tblLayout w:type="fixed"/>
        <w:tblCellMar>
          <w:left w:w="0" w:type="dxa"/>
          <w:right w:w="0" w:type="dxa"/>
        </w:tblCellMar>
        <w:tblLook w:val="04A0" w:firstRow="1" w:lastRow="0" w:firstColumn="1" w:lastColumn="0" w:noHBand="0" w:noVBand="1"/>
      </w:tblPr>
      <w:tblGrid>
        <w:gridCol w:w="2184"/>
        <w:gridCol w:w="7579"/>
      </w:tblGrid>
      <w:tr w:rsidR="00E33EC6" w14:paraId="66395C62" w14:textId="77777777">
        <w:tblPrEx>
          <w:tblCellMar>
            <w:top w:w="0" w:type="dxa"/>
            <w:bottom w:w="0" w:type="dxa"/>
          </w:tblCellMar>
        </w:tblPrEx>
        <w:trPr>
          <w:trHeight w:hRule="exact" w:val="1502"/>
        </w:trPr>
        <w:tc>
          <w:tcPr>
            <w:tcW w:w="2184" w:type="dxa"/>
            <w:tcBorders>
              <w:top w:val="single" w:sz="5" w:space="0" w:color="000000"/>
              <w:left w:val="single" w:sz="5" w:space="0" w:color="000000"/>
              <w:bottom w:val="single" w:sz="5" w:space="0" w:color="000000"/>
              <w:right w:val="single" w:sz="5" w:space="0" w:color="000000"/>
            </w:tcBorders>
          </w:tcPr>
          <w:p w14:paraId="209B1A80" w14:textId="77777777" w:rsidR="00E33EC6" w:rsidRDefault="00000000">
            <w:pPr>
              <w:spacing w:after="1189" w:line="298" w:lineRule="exact"/>
              <w:ind w:left="14"/>
              <w:textAlignment w:val="baseline"/>
              <w:rPr>
                <w:rFonts w:ascii="Arial" w:eastAsia="Arial" w:hAnsi="Arial"/>
                <w:b/>
                <w:color w:val="000000"/>
                <w:sz w:val="24"/>
              </w:rPr>
            </w:pPr>
            <w:r>
              <w:rPr>
                <w:rFonts w:ascii="Arial" w:eastAsia="Arial" w:hAnsi="Arial"/>
                <w:b/>
                <w:color w:val="000000"/>
                <w:sz w:val="24"/>
              </w:rPr>
              <w:t>"Test Plan"</w:t>
            </w:r>
          </w:p>
        </w:tc>
        <w:tc>
          <w:tcPr>
            <w:tcW w:w="7579" w:type="dxa"/>
            <w:tcBorders>
              <w:top w:val="single" w:sz="5" w:space="0" w:color="000000"/>
              <w:left w:val="single" w:sz="5" w:space="0" w:color="000000"/>
              <w:bottom w:val="single" w:sz="5" w:space="0" w:color="000000"/>
              <w:right w:val="single" w:sz="5" w:space="0" w:color="000000"/>
            </w:tcBorders>
          </w:tcPr>
          <w:p w14:paraId="79546A87" w14:textId="77777777" w:rsidR="00E33EC6" w:rsidRDefault="00000000">
            <w:pPr>
              <w:spacing w:line="296" w:lineRule="exact"/>
              <w:ind w:left="144"/>
              <w:textAlignment w:val="baseline"/>
              <w:rPr>
                <w:rFonts w:ascii="Arial" w:eastAsia="Arial" w:hAnsi="Arial"/>
                <w:color w:val="000000"/>
                <w:sz w:val="24"/>
              </w:rPr>
            </w:pPr>
            <w:r>
              <w:rPr>
                <w:rFonts w:ascii="Arial" w:eastAsia="Arial" w:hAnsi="Arial"/>
                <w:color w:val="000000"/>
                <w:sz w:val="24"/>
              </w:rPr>
              <w:t>a plan:</w:t>
            </w:r>
          </w:p>
          <w:p w14:paraId="3687A891" w14:textId="77777777" w:rsidR="00E33EC6" w:rsidRDefault="00000000">
            <w:pPr>
              <w:spacing w:before="102" w:line="296" w:lineRule="exact"/>
              <w:ind w:right="2838"/>
              <w:jc w:val="right"/>
              <w:textAlignment w:val="baseline"/>
              <w:rPr>
                <w:rFonts w:ascii="Arial" w:eastAsia="Arial" w:hAnsi="Arial"/>
                <w:color w:val="000000"/>
                <w:sz w:val="24"/>
              </w:rPr>
            </w:pPr>
            <w:r>
              <w:rPr>
                <w:rFonts w:ascii="Arial" w:eastAsia="Arial" w:hAnsi="Arial"/>
                <w:color w:val="000000"/>
                <w:sz w:val="24"/>
              </w:rPr>
              <w:t>a) for the Testing of the Deliverables; and</w:t>
            </w:r>
          </w:p>
          <w:p w14:paraId="0D5A8F55" w14:textId="77777777" w:rsidR="00E33EC6" w:rsidRDefault="00000000">
            <w:pPr>
              <w:spacing w:before="104" w:after="97" w:line="296" w:lineRule="exact"/>
              <w:ind w:left="288" w:right="900" w:hanging="72"/>
              <w:textAlignment w:val="baseline"/>
              <w:rPr>
                <w:rFonts w:ascii="Arial" w:eastAsia="Arial" w:hAnsi="Arial"/>
                <w:color w:val="000000"/>
                <w:sz w:val="24"/>
              </w:rPr>
            </w:pPr>
            <w:r>
              <w:rPr>
                <w:rFonts w:ascii="Arial" w:eastAsia="Arial" w:hAnsi="Arial"/>
                <w:color w:val="000000"/>
                <w:sz w:val="24"/>
              </w:rPr>
              <w:t>setting out other agreed criteria related to the achievement of Milestones;</w:t>
            </w:r>
          </w:p>
        </w:tc>
      </w:tr>
      <w:tr w:rsidR="00E33EC6" w14:paraId="20332186" w14:textId="77777777">
        <w:tblPrEx>
          <w:tblCellMar>
            <w:top w:w="0" w:type="dxa"/>
            <w:bottom w:w="0" w:type="dxa"/>
          </w:tblCellMar>
        </w:tblPrEx>
        <w:trPr>
          <w:trHeight w:hRule="exact" w:val="980"/>
        </w:trPr>
        <w:tc>
          <w:tcPr>
            <w:tcW w:w="2184" w:type="dxa"/>
            <w:tcBorders>
              <w:top w:val="single" w:sz="5" w:space="0" w:color="000000"/>
              <w:left w:val="single" w:sz="5" w:space="0" w:color="000000"/>
              <w:bottom w:val="single" w:sz="5" w:space="0" w:color="000000"/>
              <w:right w:val="single" w:sz="5" w:space="0" w:color="000000"/>
            </w:tcBorders>
          </w:tcPr>
          <w:p w14:paraId="419A17C2" w14:textId="77777777" w:rsidR="00E33EC6" w:rsidRDefault="00000000">
            <w:pPr>
              <w:spacing w:after="368" w:line="298" w:lineRule="exact"/>
              <w:textAlignment w:val="baseline"/>
              <w:rPr>
                <w:rFonts w:ascii="Arial" w:eastAsia="Arial" w:hAnsi="Arial"/>
                <w:b/>
                <w:color w:val="000000"/>
                <w:sz w:val="24"/>
              </w:rPr>
            </w:pPr>
            <w:r>
              <w:rPr>
                <w:rFonts w:ascii="Arial" w:eastAsia="Arial" w:hAnsi="Arial"/>
                <w:b/>
                <w:color w:val="000000"/>
                <w:sz w:val="24"/>
              </w:rPr>
              <w:t>"Tests and Testing"</w:t>
            </w:r>
          </w:p>
        </w:tc>
        <w:tc>
          <w:tcPr>
            <w:tcW w:w="7579" w:type="dxa"/>
            <w:tcBorders>
              <w:top w:val="single" w:sz="5" w:space="0" w:color="000000"/>
              <w:left w:val="single" w:sz="5" w:space="0" w:color="000000"/>
              <w:bottom w:val="single" w:sz="5" w:space="0" w:color="000000"/>
              <w:right w:val="single" w:sz="5" w:space="0" w:color="000000"/>
            </w:tcBorders>
          </w:tcPr>
          <w:p w14:paraId="4F8E467E" w14:textId="77777777" w:rsidR="00E33EC6" w:rsidRDefault="00000000">
            <w:pPr>
              <w:spacing w:after="71" w:line="296" w:lineRule="exact"/>
              <w:ind w:left="288" w:right="108" w:hanging="72"/>
              <w:jc w:val="both"/>
              <w:textAlignment w:val="baseline"/>
              <w:rPr>
                <w:rFonts w:ascii="Arial" w:eastAsia="Arial" w:hAnsi="Arial"/>
                <w:color w:val="000000"/>
                <w:sz w:val="24"/>
              </w:rPr>
            </w:pPr>
            <w:r>
              <w:rPr>
                <w:rFonts w:ascii="Arial" w:eastAsia="Arial" w:hAnsi="Arial"/>
                <w:color w:val="000000"/>
                <w:sz w:val="24"/>
              </w:rPr>
              <w:t>any tests required to be carried out pursuant to an Order Contract as set out in the Test Plan or elsewhere in an Order Contract and "</w:t>
            </w:r>
            <w:r>
              <w:rPr>
                <w:rFonts w:ascii="Arial" w:eastAsia="Arial" w:hAnsi="Arial"/>
                <w:b/>
                <w:color w:val="000000"/>
                <w:sz w:val="24"/>
              </w:rPr>
              <w:t>Tested</w:t>
            </w:r>
            <w:r>
              <w:rPr>
                <w:rFonts w:ascii="Arial" w:eastAsia="Arial" w:hAnsi="Arial"/>
                <w:color w:val="000000"/>
                <w:sz w:val="24"/>
              </w:rPr>
              <w:t>" shall be construed accordingly;</w:t>
            </w:r>
          </w:p>
        </w:tc>
      </w:tr>
      <w:tr w:rsidR="00E33EC6" w14:paraId="6E1C9705" w14:textId="77777777">
        <w:tblPrEx>
          <w:tblCellMar>
            <w:top w:w="0" w:type="dxa"/>
            <w:bottom w:w="0" w:type="dxa"/>
          </w:tblCellMar>
        </w:tblPrEx>
        <w:trPr>
          <w:trHeight w:hRule="exact" w:val="984"/>
        </w:trPr>
        <w:tc>
          <w:tcPr>
            <w:tcW w:w="2184" w:type="dxa"/>
            <w:tcBorders>
              <w:top w:val="single" w:sz="5" w:space="0" w:color="000000"/>
              <w:left w:val="single" w:sz="5" w:space="0" w:color="000000"/>
              <w:bottom w:val="single" w:sz="5" w:space="0" w:color="000000"/>
              <w:right w:val="single" w:sz="5" w:space="0" w:color="000000"/>
            </w:tcBorders>
          </w:tcPr>
          <w:p w14:paraId="6499CBAC" w14:textId="77777777" w:rsidR="00E33EC6" w:rsidRDefault="00000000">
            <w:pPr>
              <w:spacing w:after="681" w:line="298" w:lineRule="exact"/>
              <w:ind w:left="14"/>
              <w:textAlignment w:val="baseline"/>
              <w:rPr>
                <w:rFonts w:ascii="Arial" w:eastAsia="Arial" w:hAnsi="Arial"/>
                <w:b/>
                <w:color w:val="000000"/>
                <w:sz w:val="24"/>
              </w:rPr>
            </w:pPr>
            <w:r>
              <w:rPr>
                <w:rFonts w:ascii="Arial" w:eastAsia="Arial" w:hAnsi="Arial"/>
                <w:b/>
                <w:color w:val="000000"/>
                <w:sz w:val="24"/>
              </w:rPr>
              <w:t>"Third Party IPR"</w:t>
            </w:r>
          </w:p>
        </w:tc>
        <w:tc>
          <w:tcPr>
            <w:tcW w:w="7579" w:type="dxa"/>
            <w:tcBorders>
              <w:top w:val="single" w:sz="5" w:space="0" w:color="000000"/>
              <w:left w:val="single" w:sz="5" w:space="0" w:color="000000"/>
              <w:bottom w:val="single" w:sz="5" w:space="0" w:color="000000"/>
              <w:right w:val="single" w:sz="5" w:space="0" w:color="000000"/>
            </w:tcBorders>
          </w:tcPr>
          <w:p w14:paraId="7B2775F3" w14:textId="77777777" w:rsidR="00E33EC6" w:rsidRDefault="00000000">
            <w:pPr>
              <w:spacing w:line="296" w:lineRule="exact"/>
              <w:ind w:right="48"/>
              <w:jc w:val="right"/>
              <w:textAlignment w:val="baseline"/>
              <w:rPr>
                <w:rFonts w:ascii="Arial" w:eastAsia="Arial" w:hAnsi="Arial"/>
                <w:color w:val="000000"/>
                <w:sz w:val="24"/>
              </w:rPr>
            </w:pPr>
            <w:r>
              <w:rPr>
                <w:rFonts w:ascii="Arial" w:eastAsia="Arial" w:hAnsi="Arial"/>
                <w:color w:val="000000"/>
                <w:sz w:val="24"/>
              </w:rPr>
              <w:t>a) Intellectual Property Rights owned by a third party which is or will</w:t>
            </w:r>
          </w:p>
          <w:p w14:paraId="33E4DDC5" w14:textId="77777777" w:rsidR="00E33EC6" w:rsidRDefault="00000000">
            <w:pPr>
              <w:tabs>
                <w:tab w:val="right" w:pos="7488"/>
              </w:tabs>
              <w:spacing w:before="3" w:after="88" w:line="296" w:lineRule="exact"/>
              <w:ind w:left="576" w:right="108"/>
              <w:jc w:val="both"/>
              <w:textAlignment w:val="baseline"/>
              <w:rPr>
                <w:rFonts w:ascii="Arial" w:eastAsia="Arial" w:hAnsi="Arial"/>
                <w:color w:val="000000"/>
                <w:sz w:val="24"/>
              </w:rPr>
            </w:pPr>
            <w:r>
              <w:rPr>
                <w:rFonts w:ascii="Arial" w:eastAsia="Arial" w:hAnsi="Arial"/>
                <w:color w:val="000000"/>
                <w:sz w:val="24"/>
              </w:rPr>
              <w:t>be used</w:t>
            </w:r>
            <w:r>
              <w:rPr>
                <w:rFonts w:ascii="Arial" w:eastAsia="Arial" w:hAnsi="Arial"/>
                <w:color w:val="000000"/>
                <w:sz w:val="24"/>
              </w:rPr>
              <w:tab/>
              <w:t xml:space="preserve">by the Supplier for the purpose of providing the </w:t>
            </w:r>
            <w:r>
              <w:rPr>
                <w:rFonts w:ascii="Arial" w:eastAsia="Arial" w:hAnsi="Arial"/>
                <w:color w:val="000000"/>
                <w:sz w:val="24"/>
              </w:rPr>
              <w:br/>
              <w:t>Deliverables;</w:t>
            </w:r>
          </w:p>
        </w:tc>
      </w:tr>
      <w:tr w:rsidR="00E33EC6" w14:paraId="10E2D656"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59DA8D75" w14:textId="77777777" w:rsidR="00E33EC6" w:rsidRDefault="00000000">
            <w:pPr>
              <w:spacing w:after="81" w:line="298" w:lineRule="exact"/>
              <w:textAlignment w:val="baseline"/>
              <w:rPr>
                <w:rFonts w:ascii="Arial" w:eastAsia="Arial" w:hAnsi="Arial"/>
                <w:b/>
                <w:color w:val="000000"/>
                <w:sz w:val="24"/>
              </w:rPr>
            </w:pPr>
            <w:r>
              <w:rPr>
                <w:rFonts w:ascii="Arial" w:eastAsia="Arial" w:hAnsi="Arial"/>
                <w:b/>
                <w:color w:val="000000"/>
                <w:sz w:val="24"/>
              </w:rPr>
              <w:t>"Transferring Supplier Employees"</w:t>
            </w:r>
          </w:p>
        </w:tc>
        <w:tc>
          <w:tcPr>
            <w:tcW w:w="7579" w:type="dxa"/>
            <w:tcBorders>
              <w:top w:val="single" w:sz="5" w:space="0" w:color="000000"/>
              <w:left w:val="single" w:sz="5" w:space="0" w:color="000000"/>
              <w:bottom w:val="single" w:sz="5" w:space="0" w:color="000000"/>
              <w:right w:val="single" w:sz="5" w:space="0" w:color="000000"/>
            </w:tcBorders>
          </w:tcPr>
          <w:p w14:paraId="3071980C" w14:textId="77777777" w:rsidR="00E33EC6" w:rsidRDefault="00000000">
            <w:pPr>
              <w:spacing w:after="83" w:line="296" w:lineRule="exact"/>
              <w:ind w:left="288" w:right="108" w:hanging="72"/>
              <w:jc w:val="both"/>
              <w:textAlignment w:val="baseline"/>
              <w:rPr>
                <w:rFonts w:ascii="Arial" w:eastAsia="Arial" w:hAnsi="Arial"/>
                <w:color w:val="000000"/>
                <w:sz w:val="24"/>
              </w:rPr>
            </w:pPr>
            <w:r>
              <w:rPr>
                <w:rFonts w:ascii="Arial" w:eastAsia="Arial" w:hAnsi="Arial"/>
                <w:color w:val="000000"/>
                <w:sz w:val="24"/>
              </w:rPr>
              <w:t>those employees of the Supplier and/or the Supplier’s Subcontractors to whom the Employment Regulations will apply on the Service Transfer Date;</w:t>
            </w:r>
          </w:p>
        </w:tc>
      </w:tr>
      <w:tr w:rsidR="00E33EC6" w14:paraId="6249AD0B" w14:textId="77777777">
        <w:tblPrEx>
          <w:tblCellMar>
            <w:top w:w="0" w:type="dxa"/>
            <w:bottom w:w="0" w:type="dxa"/>
          </w:tblCellMar>
        </w:tblPrEx>
        <w:trPr>
          <w:trHeight w:hRule="exact" w:val="2448"/>
        </w:trPr>
        <w:tc>
          <w:tcPr>
            <w:tcW w:w="2184" w:type="dxa"/>
            <w:tcBorders>
              <w:top w:val="single" w:sz="5" w:space="0" w:color="000000"/>
              <w:left w:val="single" w:sz="5" w:space="0" w:color="000000"/>
              <w:bottom w:val="single" w:sz="5" w:space="0" w:color="000000"/>
              <w:right w:val="single" w:sz="5" w:space="0" w:color="000000"/>
            </w:tcBorders>
          </w:tcPr>
          <w:p w14:paraId="694549C7" w14:textId="77777777" w:rsidR="00E33EC6" w:rsidRDefault="00000000">
            <w:pPr>
              <w:spacing w:after="1847" w:line="298" w:lineRule="exact"/>
              <w:textAlignment w:val="baseline"/>
              <w:rPr>
                <w:rFonts w:ascii="Arial" w:eastAsia="Arial" w:hAnsi="Arial"/>
                <w:b/>
                <w:color w:val="000000"/>
                <w:sz w:val="24"/>
              </w:rPr>
            </w:pPr>
            <w:r>
              <w:rPr>
                <w:rFonts w:ascii="Arial" w:eastAsia="Arial" w:hAnsi="Arial"/>
                <w:b/>
                <w:color w:val="000000"/>
                <w:sz w:val="24"/>
              </w:rPr>
              <w:t>"Transparency Information"</w:t>
            </w:r>
          </w:p>
        </w:tc>
        <w:tc>
          <w:tcPr>
            <w:tcW w:w="7579" w:type="dxa"/>
            <w:tcBorders>
              <w:top w:val="single" w:sz="5" w:space="0" w:color="000000"/>
              <w:left w:val="single" w:sz="5" w:space="0" w:color="000000"/>
              <w:bottom w:val="single" w:sz="5" w:space="0" w:color="000000"/>
              <w:right w:val="single" w:sz="5" w:space="0" w:color="000000"/>
            </w:tcBorders>
          </w:tcPr>
          <w:p w14:paraId="222C3B66" w14:textId="77777777" w:rsidR="00E33EC6" w:rsidRDefault="00000000">
            <w:pPr>
              <w:spacing w:line="279" w:lineRule="exact"/>
              <w:ind w:left="288" w:right="36" w:hanging="72"/>
              <w:textAlignment w:val="baseline"/>
              <w:rPr>
                <w:rFonts w:ascii="Arial" w:eastAsia="Arial" w:hAnsi="Arial"/>
                <w:color w:val="000000"/>
                <w:sz w:val="24"/>
              </w:rPr>
            </w:pPr>
            <w:r>
              <w:rPr>
                <w:rFonts w:ascii="Arial" w:eastAsia="Arial" w:hAnsi="Arial"/>
                <w:color w:val="000000"/>
                <w:sz w:val="24"/>
              </w:rPr>
              <w:t>the Transparency Reports and the content of a Contract, including any changes to this Contract agreed from time to time, except for –</w:t>
            </w:r>
          </w:p>
          <w:p w14:paraId="15EF854F" w14:textId="77777777" w:rsidR="00E33EC6" w:rsidRDefault="00000000">
            <w:pPr>
              <w:numPr>
                <w:ilvl w:val="0"/>
                <w:numId w:val="34"/>
              </w:numPr>
              <w:tabs>
                <w:tab w:val="clear" w:pos="648"/>
                <w:tab w:val="left" w:pos="1440"/>
              </w:tabs>
              <w:spacing w:before="117" w:line="276" w:lineRule="exact"/>
              <w:ind w:left="792" w:right="648"/>
              <w:textAlignment w:val="baseline"/>
              <w:rPr>
                <w:rFonts w:ascii="Arial" w:eastAsia="Arial" w:hAnsi="Arial"/>
                <w:color w:val="000000"/>
                <w:sz w:val="24"/>
              </w:rPr>
            </w:pPr>
            <w:r>
              <w:rPr>
                <w:rFonts w:ascii="Arial" w:eastAsia="Arial" w:hAnsi="Arial"/>
                <w:color w:val="000000"/>
                <w:sz w:val="24"/>
              </w:rPr>
              <w:t>any information which is exempt from disclosure in accordance with the provisions of the FOIA, which shall be determined by the Relevant Authority; and</w:t>
            </w:r>
          </w:p>
          <w:p w14:paraId="20D9E598" w14:textId="77777777" w:rsidR="00E33EC6" w:rsidRDefault="00000000">
            <w:pPr>
              <w:numPr>
                <w:ilvl w:val="0"/>
                <w:numId w:val="35"/>
              </w:numPr>
              <w:tabs>
                <w:tab w:val="clear" w:pos="576"/>
                <w:tab w:val="left" w:pos="1368"/>
              </w:tabs>
              <w:spacing w:before="103" w:after="524" w:line="296" w:lineRule="exact"/>
              <w:ind w:left="792" w:right="36"/>
              <w:textAlignment w:val="baseline"/>
              <w:rPr>
                <w:rFonts w:ascii="Arial" w:eastAsia="Arial" w:hAnsi="Arial"/>
                <w:color w:val="000000"/>
                <w:sz w:val="24"/>
              </w:rPr>
            </w:pPr>
            <w:r>
              <w:rPr>
                <w:rFonts w:ascii="Arial" w:eastAsia="Arial" w:hAnsi="Arial"/>
                <w:color w:val="000000"/>
                <w:sz w:val="24"/>
              </w:rPr>
              <w:t>Commercially Sensitive Information;</w:t>
            </w:r>
          </w:p>
        </w:tc>
      </w:tr>
      <w:tr w:rsidR="00E33EC6" w14:paraId="66D449B9" w14:textId="77777777">
        <w:tblPrEx>
          <w:tblCellMar>
            <w:top w:w="0" w:type="dxa"/>
            <w:bottom w:w="0" w:type="dxa"/>
          </w:tblCellMar>
        </w:tblPrEx>
        <w:trPr>
          <w:trHeight w:hRule="exact" w:val="1257"/>
        </w:trPr>
        <w:tc>
          <w:tcPr>
            <w:tcW w:w="2184" w:type="dxa"/>
            <w:tcBorders>
              <w:top w:val="single" w:sz="5" w:space="0" w:color="000000"/>
              <w:left w:val="single" w:sz="5" w:space="0" w:color="000000"/>
              <w:bottom w:val="single" w:sz="5" w:space="0" w:color="000000"/>
              <w:right w:val="single" w:sz="5" w:space="0" w:color="000000"/>
            </w:tcBorders>
          </w:tcPr>
          <w:p w14:paraId="3F805B02" w14:textId="77777777" w:rsidR="00E33EC6" w:rsidRDefault="00000000">
            <w:pPr>
              <w:spacing w:after="652" w:line="298" w:lineRule="exact"/>
              <w:textAlignment w:val="baseline"/>
              <w:rPr>
                <w:rFonts w:ascii="Arial" w:eastAsia="Arial" w:hAnsi="Arial"/>
                <w:b/>
                <w:color w:val="000000"/>
                <w:sz w:val="24"/>
              </w:rPr>
            </w:pPr>
            <w:r>
              <w:rPr>
                <w:rFonts w:ascii="Arial" w:eastAsia="Arial" w:hAnsi="Arial"/>
                <w:b/>
                <w:color w:val="000000"/>
                <w:sz w:val="24"/>
              </w:rPr>
              <w:t>"Transparency Reports"</w:t>
            </w:r>
          </w:p>
        </w:tc>
        <w:tc>
          <w:tcPr>
            <w:tcW w:w="7579" w:type="dxa"/>
            <w:tcBorders>
              <w:top w:val="single" w:sz="5" w:space="0" w:color="000000"/>
              <w:left w:val="single" w:sz="5" w:space="0" w:color="000000"/>
              <w:bottom w:val="single" w:sz="5" w:space="0" w:color="000000"/>
              <w:right w:val="single" w:sz="5" w:space="0" w:color="000000"/>
            </w:tcBorders>
          </w:tcPr>
          <w:p w14:paraId="3A3037AA" w14:textId="77777777" w:rsidR="00E33EC6" w:rsidRDefault="00000000">
            <w:pPr>
              <w:spacing w:after="59" w:line="296" w:lineRule="exact"/>
              <w:ind w:left="288" w:right="144" w:hanging="72"/>
              <w:jc w:val="both"/>
              <w:textAlignment w:val="baseline"/>
              <w:rPr>
                <w:rFonts w:ascii="Arial" w:eastAsia="Arial" w:hAnsi="Arial"/>
                <w:color w:val="000000"/>
                <w:sz w:val="24"/>
              </w:rPr>
            </w:pPr>
            <w:r>
              <w:rPr>
                <w:rFonts w:ascii="Arial" w:eastAsia="Arial" w:hAnsi="Arial"/>
                <w:color w:val="000000"/>
                <w:sz w:val="24"/>
              </w:rPr>
              <w:t>the information relating to the Deliverables and performance of the Contracts which the Supplier is required to provide to the Buyer in accordance with the reporting requirements in Order Schedule 1 (Transparency Reports);</w:t>
            </w:r>
          </w:p>
        </w:tc>
      </w:tr>
      <w:tr w:rsidR="00E33EC6" w14:paraId="5374EF68" w14:textId="77777777">
        <w:tblPrEx>
          <w:tblCellMar>
            <w:top w:w="0" w:type="dxa"/>
            <w:bottom w:w="0" w:type="dxa"/>
          </w:tblCellMar>
        </w:tblPrEx>
        <w:trPr>
          <w:trHeight w:hRule="exact" w:val="428"/>
        </w:trPr>
        <w:tc>
          <w:tcPr>
            <w:tcW w:w="2184" w:type="dxa"/>
            <w:tcBorders>
              <w:top w:val="single" w:sz="5" w:space="0" w:color="000000"/>
              <w:left w:val="single" w:sz="5" w:space="0" w:color="000000"/>
              <w:bottom w:val="single" w:sz="5" w:space="0" w:color="000000"/>
              <w:right w:val="single" w:sz="5" w:space="0" w:color="000000"/>
            </w:tcBorders>
            <w:vAlign w:val="center"/>
          </w:tcPr>
          <w:p w14:paraId="791D3DA8" w14:textId="77777777" w:rsidR="00E33EC6" w:rsidRDefault="00000000">
            <w:pPr>
              <w:spacing w:after="124" w:line="298" w:lineRule="exact"/>
              <w:ind w:left="14"/>
              <w:textAlignment w:val="baseline"/>
              <w:rPr>
                <w:rFonts w:ascii="Arial" w:eastAsia="Arial" w:hAnsi="Arial"/>
                <w:b/>
                <w:color w:val="000000"/>
                <w:sz w:val="24"/>
              </w:rPr>
            </w:pPr>
            <w:r>
              <w:rPr>
                <w:rFonts w:ascii="Arial" w:eastAsia="Arial" w:hAnsi="Arial"/>
                <w:b/>
                <w:color w:val="000000"/>
                <w:sz w:val="24"/>
              </w:rPr>
              <w:t>"Variation"</w:t>
            </w:r>
          </w:p>
        </w:tc>
        <w:tc>
          <w:tcPr>
            <w:tcW w:w="7579" w:type="dxa"/>
            <w:tcBorders>
              <w:top w:val="single" w:sz="5" w:space="0" w:color="000000"/>
              <w:left w:val="single" w:sz="5" w:space="0" w:color="000000"/>
              <w:bottom w:val="single" w:sz="5" w:space="0" w:color="000000"/>
              <w:right w:val="single" w:sz="5" w:space="0" w:color="000000"/>
            </w:tcBorders>
            <w:vAlign w:val="center"/>
          </w:tcPr>
          <w:p w14:paraId="71D3551B" w14:textId="77777777" w:rsidR="00E33EC6" w:rsidRDefault="00000000">
            <w:pPr>
              <w:spacing w:after="126" w:line="296" w:lineRule="exact"/>
              <w:ind w:left="177"/>
              <w:textAlignment w:val="baseline"/>
              <w:rPr>
                <w:rFonts w:ascii="Arial" w:eastAsia="Arial" w:hAnsi="Arial"/>
                <w:color w:val="000000"/>
                <w:sz w:val="24"/>
              </w:rPr>
            </w:pPr>
            <w:r>
              <w:rPr>
                <w:rFonts w:ascii="Arial" w:eastAsia="Arial" w:hAnsi="Arial"/>
                <w:color w:val="000000"/>
                <w:sz w:val="24"/>
              </w:rPr>
              <w:t>has the meaning given to it in Clause 24 (Changing the contract);</w:t>
            </w:r>
          </w:p>
        </w:tc>
      </w:tr>
      <w:tr w:rsidR="00E33EC6" w14:paraId="25E9A50A" w14:textId="77777777">
        <w:tblPrEx>
          <w:tblCellMar>
            <w:top w:w="0" w:type="dxa"/>
            <w:bottom w:w="0" w:type="dxa"/>
          </w:tblCellMar>
        </w:tblPrEx>
        <w:trPr>
          <w:trHeight w:hRule="exact" w:val="432"/>
        </w:trPr>
        <w:tc>
          <w:tcPr>
            <w:tcW w:w="2184" w:type="dxa"/>
            <w:tcBorders>
              <w:top w:val="single" w:sz="5" w:space="0" w:color="000000"/>
              <w:left w:val="single" w:sz="5" w:space="0" w:color="000000"/>
              <w:bottom w:val="single" w:sz="5" w:space="0" w:color="000000"/>
              <w:right w:val="single" w:sz="5" w:space="0" w:color="000000"/>
            </w:tcBorders>
            <w:vAlign w:val="center"/>
          </w:tcPr>
          <w:p w14:paraId="481159B3" w14:textId="77777777" w:rsidR="00E33EC6" w:rsidRDefault="00000000">
            <w:pPr>
              <w:spacing w:after="129" w:line="298" w:lineRule="exact"/>
              <w:ind w:left="14"/>
              <w:textAlignment w:val="baseline"/>
              <w:rPr>
                <w:rFonts w:ascii="Arial" w:eastAsia="Arial" w:hAnsi="Arial"/>
                <w:b/>
                <w:color w:val="000000"/>
                <w:sz w:val="24"/>
              </w:rPr>
            </w:pPr>
            <w:r>
              <w:rPr>
                <w:rFonts w:ascii="Arial" w:eastAsia="Arial" w:hAnsi="Arial"/>
                <w:b/>
                <w:color w:val="000000"/>
                <w:sz w:val="24"/>
              </w:rPr>
              <w:t>"Variation Form"</w:t>
            </w:r>
          </w:p>
        </w:tc>
        <w:tc>
          <w:tcPr>
            <w:tcW w:w="7579" w:type="dxa"/>
            <w:tcBorders>
              <w:top w:val="single" w:sz="5" w:space="0" w:color="000000"/>
              <w:left w:val="single" w:sz="5" w:space="0" w:color="000000"/>
              <w:bottom w:val="single" w:sz="5" w:space="0" w:color="000000"/>
              <w:right w:val="single" w:sz="5" w:space="0" w:color="000000"/>
            </w:tcBorders>
            <w:vAlign w:val="center"/>
          </w:tcPr>
          <w:p w14:paraId="5CAAF79A" w14:textId="77777777" w:rsidR="00E33EC6" w:rsidRDefault="00000000">
            <w:pPr>
              <w:spacing w:after="131" w:line="296" w:lineRule="exact"/>
              <w:ind w:left="177"/>
              <w:textAlignment w:val="baseline"/>
              <w:rPr>
                <w:rFonts w:ascii="Arial" w:eastAsia="Arial" w:hAnsi="Arial"/>
                <w:color w:val="000000"/>
                <w:sz w:val="24"/>
              </w:rPr>
            </w:pPr>
            <w:r>
              <w:rPr>
                <w:rFonts w:ascii="Arial" w:eastAsia="Arial" w:hAnsi="Arial"/>
                <w:color w:val="000000"/>
                <w:sz w:val="24"/>
              </w:rPr>
              <w:t>the form set out in Joint Schedule 2 (Variation Form);</w:t>
            </w:r>
          </w:p>
        </w:tc>
      </w:tr>
      <w:tr w:rsidR="00E33EC6" w14:paraId="045DE564" w14:textId="77777777">
        <w:tblPrEx>
          <w:tblCellMar>
            <w:top w:w="0" w:type="dxa"/>
            <w:bottom w:w="0" w:type="dxa"/>
          </w:tblCellMar>
        </w:tblPrEx>
        <w:trPr>
          <w:trHeight w:hRule="exact" w:val="705"/>
        </w:trPr>
        <w:tc>
          <w:tcPr>
            <w:tcW w:w="2184" w:type="dxa"/>
            <w:tcBorders>
              <w:top w:val="single" w:sz="5" w:space="0" w:color="000000"/>
              <w:left w:val="single" w:sz="5" w:space="0" w:color="000000"/>
              <w:bottom w:val="single" w:sz="5" w:space="0" w:color="000000"/>
              <w:right w:val="single" w:sz="5" w:space="0" w:color="000000"/>
            </w:tcBorders>
          </w:tcPr>
          <w:p w14:paraId="0F6D3F29" w14:textId="77777777" w:rsidR="00E33EC6" w:rsidRDefault="00000000">
            <w:pPr>
              <w:spacing w:after="105" w:line="298" w:lineRule="exact"/>
              <w:textAlignment w:val="baseline"/>
              <w:rPr>
                <w:rFonts w:ascii="Arial" w:eastAsia="Arial" w:hAnsi="Arial"/>
                <w:b/>
                <w:color w:val="000000"/>
                <w:sz w:val="24"/>
              </w:rPr>
            </w:pPr>
            <w:r>
              <w:rPr>
                <w:rFonts w:ascii="Arial" w:eastAsia="Arial" w:hAnsi="Arial"/>
                <w:b/>
                <w:color w:val="000000"/>
                <w:sz w:val="24"/>
              </w:rPr>
              <w:t>"Variation Procedure"</w:t>
            </w:r>
          </w:p>
        </w:tc>
        <w:tc>
          <w:tcPr>
            <w:tcW w:w="7579" w:type="dxa"/>
            <w:tcBorders>
              <w:top w:val="single" w:sz="5" w:space="0" w:color="000000"/>
              <w:left w:val="single" w:sz="5" w:space="0" w:color="000000"/>
              <w:bottom w:val="single" w:sz="5" w:space="0" w:color="000000"/>
              <w:right w:val="single" w:sz="5" w:space="0" w:color="000000"/>
            </w:tcBorders>
          </w:tcPr>
          <w:p w14:paraId="6D1CC928" w14:textId="77777777" w:rsidR="00E33EC6" w:rsidRDefault="00000000">
            <w:pPr>
              <w:spacing w:after="405" w:line="296" w:lineRule="exact"/>
              <w:ind w:left="177"/>
              <w:textAlignment w:val="baseline"/>
              <w:rPr>
                <w:rFonts w:ascii="Arial" w:eastAsia="Arial" w:hAnsi="Arial"/>
                <w:color w:val="000000"/>
                <w:sz w:val="24"/>
              </w:rPr>
            </w:pPr>
            <w:r>
              <w:rPr>
                <w:rFonts w:ascii="Arial" w:eastAsia="Arial" w:hAnsi="Arial"/>
                <w:color w:val="000000"/>
                <w:sz w:val="24"/>
              </w:rPr>
              <w:t>the procedure set out in Clause 24 (Changing the contract);</w:t>
            </w:r>
          </w:p>
        </w:tc>
      </w:tr>
      <w:tr w:rsidR="00E33EC6" w14:paraId="67B41FEE" w14:textId="77777777">
        <w:tblPrEx>
          <w:tblCellMar>
            <w:top w:w="0" w:type="dxa"/>
            <w:bottom w:w="0" w:type="dxa"/>
          </w:tblCellMar>
        </w:tblPrEx>
        <w:trPr>
          <w:trHeight w:hRule="exact" w:val="706"/>
        </w:trPr>
        <w:tc>
          <w:tcPr>
            <w:tcW w:w="2184" w:type="dxa"/>
            <w:tcBorders>
              <w:top w:val="single" w:sz="5" w:space="0" w:color="000000"/>
              <w:left w:val="single" w:sz="5" w:space="0" w:color="000000"/>
              <w:bottom w:val="single" w:sz="5" w:space="0" w:color="000000"/>
              <w:right w:val="single" w:sz="5" w:space="0" w:color="000000"/>
            </w:tcBorders>
          </w:tcPr>
          <w:p w14:paraId="2135E97F" w14:textId="77777777" w:rsidR="00E33EC6" w:rsidRDefault="00000000">
            <w:pPr>
              <w:spacing w:after="407" w:line="298" w:lineRule="exact"/>
              <w:ind w:left="14"/>
              <w:textAlignment w:val="baseline"/>
              <w:rPr>
                <w:rFonts w:ascii="Arial" w:eastAsia="Arial" w:hAnsi="Arial"/>
                <w:b/>
                <w:color w:val="000000"/>
                <w:sz w:val="24"/>
              </w:rPr>
            </w:pPr>
            <w:r>
              <w:rPr>
                <w:rFonts w:ascii="Arial" w:eastAsia="Arial" w:hAnsi="Arial"/>
                <w:b/>
                <w:color w:val="000000"/>
                <w:sz w:val="24"/>
              </w:rPr>
              <w:t>"VAT"</w:t>
            </w:r>
          </w:p>
        </w:tc>
        <w:tc>
          <w:tcPr>
            <w:tcW w:w="7579" w:type="dxa"/>
            <w:tcBorders>
              <w:top w:val="single" w:sz="5" w:space="0" w:color="000000"/>
              <w:left w:val="single" w:sz="5" w:space="0" w:color="000000"/>
              <w:bottom w:val="single" w:sz="5" w:space="0" w:color="000000"/>
              <w:right w:val="single" w:sz="5" w:space="0" w:color="000000"/>
            </w:tcBorders>
          </w:tcPr>
          <w:p w14:paraId="2C4B8182" w14:textId="77777777" w:rsidR="00E33EC6" w:rsidRDefault="00000000">
            <w:pPr>
              <w:spacing w:after="107" w:line="299" w:lineRule="exact"/>
              <w:ind w:left="288" w:right="72" w:hanging="72"/>
              <w:textAlignment w:val="baseline"/>
              <w:rPr>
                <w:rFonts w:ascii="Arial" w:eastAsia="Arial" w:hAnsi="Arial"/>
                <w:color w:val="000000"/>
                <w:sz w:val="24"/>
              </w:rPr>
            </w:pPr>
            <w:r>
              <w:rPr>
                <w:rFonts w:ascii="Arial" w:eastAsia="Arial" w:hAnsi="Arial"/>
                <w:color w:val="000000"/>
                <w:sz w:val="24"/>
              </w:rPr>
              <w:t>value added tax in accordance with the provisions of the Value Added Tax Act 1994;</w:t>
            </w:r>
          </w:p>
        </w:tc>
      </w:tr>
      <w:tr w:rsidR="00E33EC6" w14:paraId="15AEACDE" w14:textId="77777777">
        <w:tblPrEx>
          <w:tblCellMar>
            <w:top w:w="0" w:type="dxa"/>
            <w:bottom w:w="0" w:type="dxa"/>
          </w:tblCellMar>
        </w:tblPrEx>
        <w:trPr>
          <w:trHeight w:hRule="exact" w:val="979"/>
        </w:trPr>
        <w:tc>
          <w:tcPr>
            <w:tcW w:w="2184" w:type="dxa"/>
            <w:tcBorders>
              <w:top w:val="single" w:sz="5" w:space="0" w:color="000000"/>
              <w:left w:val="single" w:sz="5" w:space="0" w:color="000000"/>
              <w:bottom w:val="single" w:sz="5" w:space="0" w:color="000000"/>
              <w:right w:val="single" w:sz="5" w:space="0" w:color="000000"/>
            </w:tcBorders>
          </w:tcPr>
          <w:p w14:paraId="0439E726" w14:textId="77777777" w:rsidR="00E33EC6" w:rsidRDefault="00000000">
            <w:pPr>
              <w:spacing w:after="680" w:line="298" w:lineRule="exact"/>
              <w:ind w:left="14"/>
              <w:textAlignment w:val="baseline"/>
              <w:rPr>
                <w:rFonts w:ascii="Arial" w:eastAsia="Arial" w:hAnsi="Arial"/>
                <w:b/>
                <w:color w:val="000000"/>
                <w:sz w:val="24"/>
              </w:rPr>
            </w:pPr>
            <w:r>
              <w:rPr>
                <w:rFonts w:ascii="Arial" w:eastAsia="Arial" w:hAnsi="Arial"/>
                <w:b/>
                <w:color w:val="000000"/>
                <w:sz w:val="24"/>
              </w:rPr>
              <w:t>"VCSE"</w:t>
            </w:r>
          </w:p>
        </w:tc>
        <w:tc>
          <w:tcPr>
            <w:tcW w:w="7579" w:type="dxa"/>
            <w:tcBorders>
              <w:top w:val="single" w:sz="5" w:space="0" w:color="000000"/>
              <w:left w:val="single" w:sz="5" w:space="0" w:color="000000"/>
              <w:bottom w:val="single" w:sz="5" w:space="0" w:color="000000"/>
              <w:right w:val="single" w:sz="5" w:space="0" w:color="000000"/>
            </w:tcBorders>
          </w:tcPr>
          <w:p w14:paraId="3C654FAE" w14:textId="77777777" w:rsidR="00E33EC6" w:rsidRDefault="00000000">
            <w:pPr>
              <w:spacing w:after="87" w:line="296" w:lineRule="exact"/>
              <w:ind w:left="288" w:right="108" w:hanging="72"/>
              <w:jc w:val="both"/>
              <w:textAlignment w:val="baseline"/>
              <w:rPr>
                <w:rFonts w:ascii="Arial" w:eastAsia="Arial" w:hAnsi="Arial"/>
                <w:color w:val="000000"/>
                <w:sz w:val="24"/>
              </w:rPr>
            </w:pPr>
            <w:r>
              <w:rPr>
                <w:rFonts w:ascii="Arial" w:eastAsia="Arial" w:hAnsi="Arial"/>
                <w:color w:val="000000"/>
                <w:sz w:val="24"/>
              </w:rPr>
              <w:t>a non-governmental organisation that is value-driven and which principally reinvests its surpluses to further social, environmental or cultural objectives;</w:t>
            </w:r>
          </w:p>
        </w:tc>
      </w:tr>
      <w:tr w:rsidR="00E33EC6" w14:paraId="43DA1069" w14:textId="77777777">
        <w:tblPrEx>
          <w:tblCellMar>
            <w:top w:w="0" w:type="dxa"/>
            <w:bottom w:w="0" w:type="dxa"/>
          </w:tblCellMar>
        </w:tblPrEx>
        <w:trPr>
          <w:trHeight w:hRule="exact" w:val="1819"/>
        </w:trPr>
        <w:tc>
          <w:tcPr>
            <w:tcW w:w="2184" w:type="dxa"/>
            <w:tcBorders>
              <w:top w:val="single" w:sz="5" w:space="0" w:color="000000"/>
              <w:left w:val="single" w:sz="5" w:space="0" w:color="000000"/>
              <w:bottom w:val="single" w:sz="5" w:space="0" w:color="000000"/>
              <w:right w:val="single" w:sz="5" w:space="0" w:color="000000"/>
            </w:tcBorders>
          </w:tcPr>
          <w:p w14:paraId="692A6E47" w14:textId="77777777" w:rsidR="00E33EC6" w:rsidRDefault="00000000">
            <w:pPr>
              <w:spacing w:after="1511" w:line="298" w:lineRule="exact"/>
              <w:ind w:left="14"/>
              <w:textAlignment w:val="baseline"/>
              <w:rPr>
                <w:rFonts w:ascii="Arial" w:eastAsia="Arial" w:hAnsi="Arial"/>
                <w:b/>
                <w:color w:val="000000"/>
                <w:sz w:val="24"/>
              </w:rPr>
            </w:pPr>
            <w:r>
              <w:rPr>
                <w:rFonts w:ascii="Arial" w:eastAsia="Arial" w:hAnsi="Arial"/>
                <w:b/>
                <w:color w:val="000000"/>
                <w:sz w:val="24"/>
              </w:rPr>
              <w:t>"Worker"</w:t>
            </w:r>
          </w:p>
        </w:tc>
        <w:tc>
          <w:tcPr>
            <w:tcW w:w="7579" w:type="dxa"/>
            <w:tcBorders>
              <w:top w:val="single" w:sz="5" w:space="0" w:color="000000"/>
              <w:left w:val="single" w:sz="5" w:space="0" w:color="000000"/>
              <w:bottom w:val="single" w:sz="5" w:space="0" w:color="000000"/>
              <w:right w:val="single" w:sz="5" w:space="0" w:color="000000"/>
            </w:tcBorders>
          </w:tcPr>
          <w:p w14:paraId="1BD58B63" w14:textId="77777777" w:rsidR="00E33EC6" w:rsidRDefault="00000000">
            <w:pPr>
              <w:spacing w:line="273" w:lineRule="exact"/>
              <w:ind w:left="288" w:right="36"/>
              <w:jc w:val="both"/>
              <w:textAlignment w:val="baseline"/>
              <w:rPr>
                <w:rFonts w:ascii="Arial" w:eastAsia="Arial" w:hAnsi="Arial"/>
                <w:color w:val="000000"/>
                <w:spacing w:val="-1"/>
                <w:sz w:val="24"/>
              </w:rPr>
            </w:pPr>
            <w:r>
              <w:rPr>
                <w:rFonts w:ascii="Arial" w:eastAsia="Arial" w:hAnsi="Arial"/>
                <w:color w:val="000000"/>
                <w:spacing w:val="-1"/>
                <w:sz w:val="24"/>
              </w:rPr>
              <w:t>any one of the Supplier Staff which the Buyer, in its reasonable opinion, considers is an individual to which Procurement Policy Note</w:t>
            </w:r>
          </w:p>
          <w:p w14:paraId="6A511686" w14:textId="77777777" w:rsidR="00E33EC6" w:rsidRDefault="00000000">
            <w:pPr>
              <w:tabs>
                <w:tab w:val="left" w:pos="1368"/>
                <w:tab w:val="left" w:pos="2376"/>
                <w:tab w:val="left" w:pos="4320"/>
                <w:tab w:val="left" w:pos="5040"/>
                <w:tab w:val="right" w:pos="7560"/>
              </w:tabs>
              <w:spacing w:after="69" w:line="292" w:lineRule="exact"/>
              <w:ind w:left="288" w:right="36"/>
              <w:textAlignment w:val="baseline"/>
              <w:rPr>
                <w:rFonts w:ascii="Arial" w:eastAsia="Arial" w:hAnsi="Arial"/>
                <w:color w:val="000000"/>
                <w:sz w:val="24"/>
              </w:rPr>
            </w:pPr>
            <w:r>
              <w:rPr>
                <w:rFonts w:ascii="Arial" w:eastAsia="Arial" w:hAnsi="Arial"/>
                <w:color w:val="000000"/>
                <w:sz w:val="24"/>
              </w:rPr>
              <w:t>08/15</w:t>
            </w:r>
            <w:r>
              <w:rPr>
                <w:rFonts w:ascii="Arial" w:eastAsia="Arial" w:hAnsi="Arial"/>
                <w:color w:val="000000"/>
                <w:sz w:val="24"/>
              </w:rPr>
              <w:tab/>
              <w:t>(Tax</w:t>
            </w:r>
            <w:r>
              <w:rPr>
                <w:rFonts w:ascii="Arial" w:eastAsia="Arial" w:hAnsi="Arial"/>
                <w:color w:val="000000"/>
                <w:sz w:val="24"/>
              </w:rPr>
              <w:tab/>
              <w:t>Arrangements</w:t>
            </w:r>
            <w:r>
              <w:rPr>
                <w:rFonts w:ascii="Arial" w:eastAsia="Arial" w:hAnsi="Arial"/>
                <w:color w:val="000000"/>
                <w:sz w:val="24"/>
              </w:rPr>
              <w:tab/>
              <w:t>of</w:t>
            </w:r>
            <w:r>
              <w:rPr>
                <w:rFonts w:ascii="Arial" w:eastAsia="Arial" w:hAnsi="Arial"/>
                <w:color w:val="000000"/>
                <w:sz w:val="24"/>
              </w:rPr>
              <w:tab/>
              <w:t>Public</w:t>
            </w:r>
            <w:r>
              <w:rPr>
                <w:rFonts w:ascii="Arial" w:eastAsia="Arial" w:hAnsi="Arial"/>
                <w:color w:val="000000"/>
                <w:sz w:val="24"/>
              </w:rPr>
              <w:tab/>
              <w:t xml:space="preserve">Appointees) </w:t>
            </w:r>
            <w:r>
              <w:rPr>
                <w:rFonts w:ascii="Arial" w:eastAsia="Arial" w:hAnsi="Arial"/>
                <w:color w:val="000000"/>
                <w:sz w:val="24"/>
              </w:rPr>
              <w:br/>
              <w:t>(</w:t>
            </w:r>
            <w:hyperlink r:id="rId32">
              <w:r>
                <w:rPr>
                  <w:rFonts w:ascii="Arial" w:eastAsia="Arial" w:hAnsi="Arial"/>
                  <w:color w:val="0000FF"/>
                  <w:sz w:val="24"/>
                  <w:u w:val="single"/>
                </w:rPr>
                <w:t>https://www.gov.uk/government/publications/procurement-policynote-0815-tax-arrangements-of-appointees)</w:t>
              </w:r>
            </w:hyperlink>
            <w:r>
              <w:rPr>
                <w:rFonts w:ascii="Arial" w:eastAsia="Arial" w:hAnsi="Arial"/>
                <w:color w:val="000000"/>
                <w:sz w:val="24"/>
              </w:rPr>
              <w:t xml:space="preserve"> applies in respect of the Deliverables; and</w:t>
            </w:r>
          </w:p>
        </w:tc>
      </w:tr>
    </w:tbl>
    <w:p w14:paraId="1FB45E0B" w14:textId="77777777" w:rsidR="00E33EC6" w:rsidRDefault="00E33EC6">
      <w:pPr>
        <w:spacing w:after="649" w:line="20" w:lineRule="exact"/>
      </w:pPr>
    </w:p>
    <w:p w14:paraId="658893ED"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439FD353" w14:textId="77777777" w:rsidR="00E33EC6" w:rsidRDefault="00000000">
      <w:pPr>
        <w:tabs>
          <w:tab w:val="left" w:pos="10008"/>
        </w:tabs>
        <w:spacing w:before="18" w:line="25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28 Model Version: v1.1</w:t>
      </w:r>
    </w:p>
    <w:p w14:paraId="657AE407" w14:textId="77777777" w:rsidR="00E33EC6" w:rsidRDefault="00E33EC6">
      <w:pPr>
        <w:sectPr w:rsidR="00E33EC6">
          <w:pgSz w:w="11909" w:h="16838"/>
          <w:pgMar w:top="180" w:right="689" w:bottom="342" w:left="320" w:header="720" w:footer="720" w:gutter="0"/>
          <w:cols w:space="720"/>
        </w:sectPr>
      </w:pPr>
    </w:p>
    <w:p w14:paraId="368AC852"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533BB39" w14:textId="77777777" w:rsidR="00E33EC6" w:rsidRDefault="00000000">
      <w:pPr>
        <w:spacing w:before="322" w:after="228" w:line="249"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 (Definitions) </w:t>
      </w:r>
      <w:r>
        <w:rPr>
          <w:rFonts w:ascii="Arial" w:eastAsia="Arial" w:hAnsi="Arial"/>
          <w:b/>
          <w:color w:val="000000"/>
          <w:sz w:val="20"/>
        </w:rPr>
        <w:br/>
      </w:r>
      <w:r>
        <w:rPr>
          <w:rFonts w:ascii="Arial" w:eastAsia="Arial" w:hAnsi="Arial"/>
          <w:color w:val="000000"/>
          <w:sz w:val="20"/>
        </w:rPr>
        <w:t>Crown Copyright 2021</w:t>
      </w:r>
    </w:p>
    <w:tbl>
      <w:tblPr>
        <w:tblW w:w="0" w:type="auto"/>
        <w:tblInd w:w="1133" w:type="dxa"/>
        <w:tblLayout w:type="fixed"/>
        <w:tblCellMar>
          <w:left w:w="0" w:type="dxa"/>
          <w:right w:w="0" w:type="dxa"/>
        </w:tblCellMar>
        <w:tblLook w:val="04A0" w:firstRow="1" w:lastRow="0" w:firstColumn="1" w:lastColumn="0" w:noHBand="0" w:noVBand="1"/>
      </w:tblPr>
      <w:tblGrid>
        <w:gridCol w:w="2184"/>
        <w:gridCol w:w="7569"/>
      </w:tblGrid>
      <w:tr w:rsidR="00E33EC6" w14:paraId="76B06156" w14:textId="77777777">
        <w:tblPrEx>
          <w:tblCellMar>
            <w:top w:w="0" w:type="dxa"/>
            <w:bottom w:w="0" w:type="dxa"/>
          </w:tblCellMar>
        </w:tblPrEx>
        <w:trPr>
          <w:trHeight w:hRule="exact" w:val="988"/>
        </w:trPr>
        <w:tc>
          <w:tcPr>
            <w:tcW w:w="2184" w:type="dxa"/>
            <w:tcBorders>
              <w:top w:val="single" w:sz="5" w:space="0" w:color="000000"/>
              <w:left w:val="single" w:sz="5" w:space="0" w:color="000000"/>
              <w:bottom w:val="single" w:sz="5" w:space="0" w:color="000000"/>
              <w:right w:val="single" w:sz="5" w:space="0" w:color="000000"/>
            </w:tcBorders>
          </w:tcPr>
          <w:p w14:paraId="2CA22D7C" w14:textId="77777777" w:rsidR="00E33EC6" w:rsidRDefault="00000000">
            <w:pPr>
              <w:spacing w:after="683" w:line="275" w:lineRule="exact"/>
              <w:ind w:right="495"/>
              <w:jc w:val="right"/>
              <w:textAlignment w:val="baseline"/>
              <w:rPr>
                <w:rFonts w:ascii="Arial" w:eastAsia="Arial" w:hAnsi="Arial"/>
                <w:b/>
                <w:color w:val="000000"/>
                <w:spacing w:val="-9"/>
                <w:sz w:val="24"/>
              </w:rPr>
            </w:pPr>
            <w:r>
              <w:rPr>
                <w:rFonts w:ascii="Arial" w:eastAsia="Arial" w:hAnsi="Arial"/>
                <w:b/>
                <w:color w:val="000000"/>
                <w:spacing w:val="-9"/>
                <w:sz w:val="24"/>
              </w:rPr>
              <w:t>"Working Day"</w:t>
            </w:r>
          </w:p>
        </w:tc>
        <w:tc>
          <w:tcPr>
            <w:tcW w:w="7569" w:type="dxa"/>
            <w:tcBorders>
              <w:top w:val="single" w:sz="5" w:space="0" w:color="000000"/>
              <w:left w:val="single" w:sz="5" w:space="0" w:color="000000"/>
              <w:bottom w:val="single" w:sz="5" w:space="0" w:color="000000"/>
              <w:right w:val="single" w:sz="5" w:space="0" w:color="000000"/>
            </w:tcBorders>
          </w:tcPr>
          <w:p w14:paraId="64B7B53A" w14:textId="77777777" w:rsidR="00E33EC6" w:rsidRDefault="00000000">
            <w:pPr>
              <w:spacing w:after="85" w:line="299" w:lineRule="exact"/>
              <w:ind w:left="288" w:right="108" w:hanging="72"/>
              <w:jc w:val="both"/>
              <w:textAlignment w:val="baseline"/>
              <w:rPr>
                <w:rFonts w:ascii="Arial" w:eastAsia="Arial" w:hAnsi="Arial"/>
                <w:color w:val="000000"/>
                <w:sz w:val="24"/>
              </w:rPr>
            </w:pPr>
            <w:r>
              <w:rPr>
                <w:rFonts w:ascii="Arial" w:eastAsia="Arial" w:hAnsi="Arial"/>
                <w:color w:val="000000"/>
                <w:sz w:val="24"/>
              </w:rPr>
              <w:t>any day other than a Saturday or Sunday or public holiday in England and Wales unless specified otherwise by the Parties in the Order Form.</w:t>
            </w:r>
          </w:p>
        </w:tc>
      </w:tr>
    </w:tbl>
    <w:p w14:paraId="67931654" w14:textId="77777777" w:rsidR="00E33EC6" w:rsidRDefault="00E33EC6">
      <w:pPr>
        <w:spacing w:after="12861" w:line="20" w:lineRule="exact"/>
      </w:pPr>
    </w:p>
    <w:p w14:paraId="10CC788C"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0F395925" w14:textId="77777777" w:rsidR="00E33EC6" w:rsidRDefault="00000000">
      <w:pPr>
        <w:tabs>
          <w:tab w:val="left" w:pos="10008"/>
        </w:tabs>
        <w:spacing w:before="18" w:line="250" w:lineRule="exact"/>
        <w:ind w:left="1080" w:right="648"/>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29 Model Version: v1.1</w:t>
      </w:r>
    </w:p>
    <w:p w14:paraId="261DA275" w14:textId="77777777" w:rsidR="00E33EC6" w:rsidRDefault="00E33EC6">
      <w:pPr>
        <w:sectPr w:rsidR="00E33EC6">
          <w:pgSz w:w="11909" w:h="16838"/>
          <w:pgMar w:top="180" w:right="692" w:bottom="342" w:left="317" w:header="720" w:footer="720" w:gutter="0"/>
          <w:cols w:space="720"/>
        </w:sectPr>
      </w:pPr>
    </w:p>
    <w:p w14:paraId="62444265" w14:textId="03D405C0" w:rsidR="00E33EC6" w:rsidRDefault="00E33EC6" w:rsidP="00C0105C">
      <w:pPr>
        <w:spacing w:before="12" w:after="1552" w:line="185" w:lineRule="exact"/>
        <w:textAlignment w:val="baseline"/>
        <w:rPr>
          <w:rFonts w:eastAsia="Times New Roman"/>
          <w:color w:val="000000"/>
          <w:sz w:val="24"/>
        </w:rPr>
      </w:pPr>
    </w:p>
    <w:p w14:paraId="71E91365" w14:textId="3645E4F8" w:rsidR="00E33EC6" w:rsidRPr="00C0105C" w:rsidRDefault="00000000" w:rsidP="00C0105C">
      <w:pPr>
        <w:spacing w:before="570" w:line="273" w:lineRule="exact"/>
        <w:ind w:left="72"/>
        <w:textAlignment w:val="baseline"/>
        <w:rPr>
          <w:rFonts w:eastAsia="Times New Roman"/>
          <w:color w:val="000000"/>
          <w:sz w:val="24"/>
        </w:rPr>
        <w:sectPr w:rsidR="00E33EC6" w:rsidRPr="00C0105C">
          <w:type w:val="continuous"/>
          <w:pgSz w:w="11909" w:h="16838"/>
          <w:pgMar w:top="180" w:right="973" w:bottom="9798" w:left="1164" w:header="720" w:footer="720" w:gutter="0"/>
          <w:cols w:num="2" w:space="0" w:equalWidth="0">
            <w:col w:w="4540" w:space="692"/>
            <w:col w:w="4540" w:space="0"/>
          </w:cols>
        </w:sectPr>
      </w:pPr>
      <w:r>
        <w:br w:type="column"/>
      </w:r>
    </w:p>
    <w:p w14:paraId="159A0BB2"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51BF64D5" w14:textId="77777777" w:rsidR="00E33EC6" w:rsidRDefault="00000000" w:rsidP="00C0105C">
      <w:pPr>
        <w:spacing w:before="336" w:line="230" w:lineRule="exact"/>
        <w:textAlignment w:val="baseline"/>
        <w:rPr>
          <w:rFonts w:ascii="Arial" w:eastAsia="Arial" w:hAnsi="Arial"/>
          <w:b/>
          <w:color w:val="000000"/>
          <w:sz w:val="20"/>
        </w:rPr>
      </w:pPr>
      <w:r>
        <w:rPr>
          <w:rFonts w:ascii="Arial" w:eastAsia="Arial" w:hAnsi="Arial"/>
          <w:b/>
          <w:color w:val="000000"/>
          <w:sz w:val="20"/>
        </w:rPr>
        <w:t xml:space="preserve">Joint Schedule 10 (Rectification Plan) </w:t>
      </w:r>
      <w:r>
        <w:rPr>
          <w:rFonts w:ascii="Arial" w:eastAsia="Arial" w:hAnsi="Arial"/>
          <w:b/>
          <w:color w:val="000000"/>
          <w:sz w:val="20"/>
        </w:rPr>
        <w:br/>
      </w:r>
      <w:r>
        <w:rPr>
          <w:rFonts w:ascii="Arial" w:eastAsia="Arial" w:hAnsi="Arial"/>
          <w:color w:val="000000"/>
          <w:sz w:val="20"/>
        </w:rPr>
        <w:t>Crown Copyright 2021</w:t>
      </w:r>
    </w:p>
    <w:p w14:paraId="368C2FEC" w14:textId="77777777" w:rsidR="00E33EC6" w:rsidRDefault="00000000">
      <w:pPr>
        <w:spacing w:before="414" w:after="175" w:line="412" w:lineRule="exact"/>
        <w:ind w:left="1080"/>
        <w:textAlignment w:val="baseline"/>
        <w:rPr>
          <w:rFonts w:ascii="Arial" w:eastAsia="Arial" w:hAnsi="Arial"/>
          <w:b/>
          <w:color w:val="000000"/>
          <w:spacing w:val="-8"/>
          <w:w w:val="105"/>
          <w:sz w:val="36"/>
        </w:rPr>
      </w:pPr>
      <w:r>
        <w:rPr>
          <w:rFonts w:ascii="Arial" w:eastAsia="Arial" w:hAnsi="Arial"/>
          <w:b/>
          <w:color w:val="000000"/>
          <w:spacing w:val="-8"/>
          <w:w w:val="105"/>
          <w:sz w:val="36"/>
        </w:rPr>
        <w:t>Joint Schedule 10 (Rectification Plan)</w:t>
      </w:r>
    </w:p>
    <w:tbl>
      <w:tblPr>
        <w:tblW w:w="0" w:type="auto"/>
        <w:tblInd w:w="1143" w:type="dxa"/>
        <w:tblLayout w:type="fixed"/>
        <w:tblCellMar>
          <w:left w:w="0" w:type="dxa"/>
          <w:right w:w="0" w:type="dxa"/>
        </w:tblCellMar>
        <w:tblLook w:val="04A0" w:firstRow="1" w:lastRow="0" w:firstColumn="1" w:lastColumn="0" w:noHBand="0" w:noVBand="1"/>
      </w:tblPr>
      <w:tblGrid>
        <w:gridCol w:w="1118"/>
        <w:gridCol w:w="130"/>
        <w:gridCol w:w="1339"/>
        <w:gridCol w:w="394"/>
        <w:gridCol w:w="105"/>
        <w:gridCol w:w="298"/>
        <w:gridCol w:w="86"/>
        <w:gridCol w:w="20"/>
        <w:gridCol w:w="96"/>
        <w:gridCol w:w="72"/>
        <w:gridCol w:w="19"/>
        <w:gridCol w:w="657"/>
        <w:gridCol w:w="236"/>
        <w:gridCol w:w="187"/>
        <w:gridCol w:w="1281"/>
        <w:gridCol w:w="72"/>
        <w:gridCol w:w="39"/>
        <w:gridCol w:w="605"/>
        <w:gridCol w:w="307"/>
        <w:gridCol w:w="2054"/>
      </w:tblGrid>
      <w:tr w:rsidR="00E33EC6" w14:paraId="069206B8" w14:textId="77777777">
        <w:tblPrEx>
          <w:tblCellMar>
            <w:top w:w="0" w:type="dxa"/>
            <w:bottom w:w="0" w:type="dxa"/>
          </w:tblCellMar>
        </w:tblPrEx>
        <w:trPr>
          <w:trHeight w:hRule="exact" w:val="466"/>
        </w:trPr>
        <w:tc>
          <w:tcPr>
            <w:tcW w:w="9115" w:type="dxa"/>
            <w:gridSpan w:val="20"/>
            <w:tcBorders>
              <w:top w:val="single" w:sz="5" w:space="0" w:color="000000"/>
              <w:left w:val="single" w:sz="5" w:space="0" w:color="000000"/>
              <w:right w:val="single" w:sz="5" w:space="0" w:color="000000"/>
            </w:tcBorders>
            <w:shd w:val="clear" w:color="D9D9D9" w:fill="D9D9D9"/>
          </w:tcPr>
          <w:p w14:paraId="3B1743D5"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3BA66D84" w14:textId="77777777">
        <w:tblPrEx>
          <w:tblCellMar>
            <w:top w:w="0" w:type="dxa"/>
            <w:bottom w:w="0" w:type="dxa"/>
          </w:tblCellMar>
        </w:tblPrEx>
        <w:trPr>
          <w:trHeight w:hRule="exact" w:val="283"/>
        </w:trPr>
        <w:tc>
          <w:tcPr>
            <w:tcW w:w="3677" w:type="dxa"/>
            <w:gridSpan w:val="11"/>
            <w:tcBorders>
              <w:left w:val="single" w:sz="5" w:space="0" w:color="000000"/>
            </w:tcBorders>
            <w:shd w:val="clear" w:color="D9D9D9" w:fill="D9D9D9"/>
            <w:vAlign w:val="center"/>
          </w:tcPr>
          <w:p w14:paraId="2B186722" w14:textId="77777777" w:rsidR="00E33EC6" w:rsidRDefault="00000000">
            <w:pPr>
              <w:spacing w:line="263" w:lineRule="exact"/>
              <w:jc w:val="right"/>
              <w:textAlignment w:val="baseline"/>
              <w:rPr>
                <w:rFonts w:ascii="Arial" w:eastAsia="Arial" w:hAnsi="Arial"/>
                <w:b/>
                <w:color w:val="000000"/>
                <w:sz w:val="24"/>
              </w:rPr>
            </w:pPr>
            <w:r>
              <w:rPr>
                <w:rFonts w:ascii="Arial" w:eastAsia="Arial" w:hAnsi="Arial"/>
                <w:b/>
                <w:color w:val="000000"/>
                <w:sz w:val="24"/>
              </w:rPr>
              <w:t>Request for</w:t>
            </w:r>
          </w:p>
        </w:tc>
        <w:tc>
          <w:tcPr>
            <w:tcW w:w="1080" w:type="dxa"/>
            <w:gridSpan w:val="3"/>
            <w:shd w:val="clear" w:color="FFFF00" w:fill="FFFF00"/>
            <w:vAlign w:val="center"/>
          </w:tcPr>
          <w:p w14:paraId="62395638" w14:textId="77777777" w:rsidR="00E33EC6" w:rsidRDefault="00000000">
            <w:pPr>
              <w:spacing w:line="263" w:lineRule="exact"/>
              <w:jc w:val="center"/>
              <w:textAlignment w:val="baseline"/>
              <w:rPr>
                <w:rFonts w:ascii="Arial" w:eastAsia="Arial" w:hAnsi="Arial"/>
                <w:b/>
                <w:color w:val="000000"/>
                <w:sz w:val="24"/>
              </w:rPr>
            </w:pPr>
            <w:r>
              <w:rPr>
                <w:rFonts w:ascii="Arial" w:eastAsia="Arial" w:hAnsi="Arial"/>
                <w:b/>
                <w:color w:val="000000"/>
                <w:sz w:val="24"/>
              </w:rPr>
              <w:t>[Revised]</w:t>
            </w:r>
          </w:p>
        </w:tc>
        <w:tc>
          <w:tcPr>
            <w:tcW w:w="4358" w:type="dxa"/>
            <w:gridSpan w:val="6"/>
            <w:tcBorders>
              <w:right w:val="single" w:sz="5" w:space="0" w:color="000000"/>
            </w:tcBorders>
            <w:shd w:val="clear" w:color="D9D9D9" w:fill="D9D9D9"/>
            <w:vAlign w:val="center"/>
          </w:tcPr>
          <w:p w14:paraId="4CAD9E80" w14:textId="77777777" w:rsidR="00E33EC6" w:rsidRDefault="00000000">
            <w:pPr>
              <w:spacing w:line="263" w:lineRule="exact"/>
              <w:ind w:right="2290"/>
              <w:jc w:val="right"/>
              <w:textAlignment w:val="baseline"/>
              <w:rPr>
                <w:rFonts w:ascii="Arial" w:eastAsia="Arial" w:hAnsi="Arial"/>
                <w:b/>
                <w:color w:val="000000"/>
                <w:sz w:val="24"/>
              </w:rPr>
            </w:pPr>
            <w:r>
              <w:rPr>
                <w:rFonts w:ascii="Arial" w:eastAsia="Arial" w:hAnsi="Arial"/>
                <w:b/>
                <w:color w:val="000000"/>
                <w:sz w:val="24"/>
              </w:rPr>
              <w:t>Rectification Plan</w:t>
            </w:r>
          </w:p>
        </w:tc>
      </w:tr>
      <w:tr w:rsidR="00E33EC6" w14:paraId="53D9DD62" w14:textId="77777777">
        <w:tblPrEx>
          <w:tblCellMar>
            <w:top w:w="0" w:type="dxa"/>
            <w:bottom w:w="0" w:type="dxa"/>
          </w:tblCellMar>
        </w:tblPrEx>
        <w:trPr>
          <w:trHeight w:hRule="exact" w:val="182"/>
        </w:trPr>
        <w:tc>
          <w:tcPr>
            <w:tcW w:w="9115" w:type="dxa"/>
            <w:gridSpan w:val="20"/>
            <w:tcBorders>
              <w:left w:val="single" w:sz="5" w:space="0" w:color="000000"/>
              <w:bottom w:val="single" w:sz="5" w:space="0" w:color="000000"/>
              <w:right w:val="single" w:sz="5" w:space="0" w:color="000000"/>
            </w:tcBorders>
            <w:shd w:val="clear" w:color="D9D9D9" w:fill="D9D9D9"/>
          </w:tcPr>
          <w:p w14:paraId="7AC432B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1CA1DD73" w14:textId="77777777">
        <w:tblPrEx>
          <w:tblCellMar>
            <w:top w:w="0" w:type="dxa"/>
            <w:bottom w:w="0" w:type="dxa"/>
          </w:tblCellMar>
        </w:tblPrEx>
        <w:trPr>
          <w:trHeight w:hRule="exact" w:val="283"/>
        </w:trPr>
        <w:tc>
          <w:tcPr>
            <w:tcW w:w="2981" w:type="dxa"/>
            <w:gridSpan w:val="4"/>
            <w:vMerge w:val="restart"/>
            <w:tcBorders>
              <w:top w:val="single" w:sz="5" w:space="0" w:color="000000"/>
              <w:left w:val="single" w:sz="5" w:space="0" w:color="000000"/>
              <w:right w:val="single" w:sz="5" w:space="0" w:color="000000"/>
            </w:tcBorders>
          </w:tcPr>
          <w:p w14:paraId="680EE937" w14:textId="77777777" w:rsidR="00E33EC6" w:rsidRDefault="00000000">
            <w:pPr>
              <w:spacing w:after="586" w:line="271" w:lineRule="exact"/>
              <w:ind w:left="110"/>
              <w:textAlignment w:val="baseline"/>
              <w:rPr>
                <w:rFonts w:ascii="Arial" w:eastAsia="Arial" w:hAnsi="Arial"/>
                <w:color w:val="000000"/>
                <w:sz w:val="24"/>
              </w:rPr>
            </w:pPr>
            <w:r>
              <w:rPr>
                <w:rFonts w:ascii="Arial" w:eastAsia="Arial" w:hAnsi="Arial"/>
                <w:color w:val="000000"/>
                <w:sz w:val="24"/>
              </w:rPr>
              <w:t>Details of the Default:</w:t>
            </w:r>
          </w:p>
        </w:tc>
        <w:tc>
          <w:tcPr>
            <w:tcW w:w="1353" w:type="dxa"/>
            <w:gridSpan w:val="8"/>
            <w:tcBorders>
              <w:top w:val="single" w:sz="5" w:space="0" w:color="000000"/>
              <w:left w:val="single" w:sz="5" w:space="0" w:color="000000"/>
            </w:tcBorders>
            <w:shd w:val="clear" w:color="FFFF00" w:fill="FFFF00"/>
            <w:vAlign w:val="center"/>
          </w:tcPr>
          <w:p w14:paraId="1F15E369" w14:textId="77777777" w:rsidR="00E33EC6" w:rsidRDefault="00000000">
            <w:pPr>
              <w:spacing w:line="253" w:lineRule="exact"/>
              <w:ind w:left="110"/>
              <w:textAlignment w:val="baseline"/>
              <w:rPr>
                <w:rFonts w:ascii="Arial" w:eastAsia="Arial" w:hAnsi="Arial"/>
                <w:color w:val="000000"/>
                <w:sz w:val="24"/>
              </w:rPr>
            </w:pPr>
            <w:r>
              <w:rPr>
                <w:rFonts w:ascii="Arial" w:eastAsia="Arial" w:hAnsi="Arial"/>
                <w:color w:val="000000"/>
                <w:sz w:val="24"/>
              </w:rPr>
              <w:t>[</w:t>
            </w:r>
            <w:r>
              <w:rPr>
                <w:rFonts w:ascii="Arial" w:eastAsia="Arial" w:hAnsi="Arial"/>
                <w:b/>
                <w:color w:val="000000"/>
                <w:sz w:val="24"/>
              </w:rPr>
              <w:t>Guidance:</w:t>
            </w:r>
          </w:p>
        </w:tc>
        <w:tc>
          <w:tcPr>
            <w:tcW w:w="4781" w:type="dxa"/>
            <w:gridSpan w:val="8"/>
            <w:tcBorders>
              <w:top w:val="single" w:sz="5" w:space="0" w:color="000000"/>
              <w:right w:val="single" w:sz="5" w:space="0" w:color="000000"/>
            </w:tcBorders>
            <w:vAlign w:val="center"/>
          </w:tcPr>
          <w:p w14:paraId="25C1F35C" w14:textId="77777777" w:rsidR="00E33EC6" w:rsidRDefault="00000000">
            <w:pPr>
              <w:spacing w:line="253" w:lineRule="exact"/>
              <w:ind w:right="538"/>
              <w:jc w:val="right"/>
              <w:textAlignment w:val="baseline"/>
              <w:rPr>
                <w:rFonts w:ascii="Arial" w:eastAsia="Arial" w:hAnsi="Arial"/>
                <w:color w:val="000000"/>
                <w:sz w:val="24"/>
              </w:rPr>
            </w:pPr>
            <w:r>
              <w:rPr>
                <w:rFonts w:ascii="Arial" w:eastAsia="Arial" w:hAnsi="Arial"/>
                <w:color w:val="000000"/>
                <w:sz w:val="24"/>
              </w:rPr>
              <w:t>Explain the Default, with clear schedule</w:t>
            </w:r>
          </w:p>
        </w:tc>
      </w:tr>
      <w:tr w:rsidR="00E33EC6" w14:paraId="699A943C" w14:textId="77777777">
        <w:tblPrEx>
          <w:tblCellMar>
            <w:top w:w="0" w:type="dxa"/>
            <w:bottom w:w="0" w:type="dxa"/>
          </w:tblCellMar>
        </w:tblPrEx>
        <w:trPr>
          <w:trHeight w:hRule="exact" w:val="596"/>
        </w:trPr>
        <w:tc>
          <w:tcPr>
            <w:tcW w:w="2981" w:type="dxa"/>
            <w:gridSpan w:val="4"/>
            <w:vMerge/>
            <w:tcBorders>
              <w:left w:val="single" w:sz="5" w:space="0" w:color="000000"/>
              <w:bottom w:val="single" w:sz="5" w:space="0" w:color="000000"/>
              <w:right w:val="single" w:sz="5" w:space="0" w:color="000000"/>
            </w:tcBorders>
          </w:tcPr>
          <w:p w14:paraId="08B95421" w14:textId="77777777" w:rsidR="00E33EC6" w:rsidRDefault="00E33EC6"/>
        </w:tc>
        <w:tc>
          <w:tcPr>
            <w:tcW w:w="6134" w:type="dxa"/>
            <w:gridSpan w:val="16"/>
            <w:tcBorders>
              <w:left w:val="single" w:sz="5" w:space="0" w:color="000000"/>
              <w:bottom w:val="single" w:sz="5" w:space="0" w:color="000000"/>
              <w:right w:val="single" w:sz="5" w:space="0" w:color="000000"/>
            </w:tcBorders>
          </w:tcPr>
          <w:p w14:paraId="48DD372D" w14:textId="77777777" w:rsidR="00E33EC6" w:rsidRDefault="00000000">
            <w:pPr>
              <w:spacing w:after="289" w:line="271" w:lineRule="exact"/>
              <w:ind w:left="110"/>
              <w:textAlignment w:val="baseline"/>
              <w:rPr>
                <w:rFonts w:ascii="Arial" w:eastAsia="Arial" w:hAnsi="Arial"/>
                <w:color w:val="000000"/>
                <w:sz w:val="24"/>
              </w:rPr>
            </w:pPr>
            <w:r>
              <w:rPr>
                <w:rFonts w:ascii="Arial" w:eastAsia="Arial" w:hAnsi="Arial"/>
                <w:color w:val="000000"/>
                <w:sz w:val="24"/>
              </w:rPr>
              <w:t>and clause references as appropriate]</w:t>
            </w:r>
          </w:p>
        </w:tc>
      </w:tr>
      <w:tr w:rsidR="00E33EC6" w14:paraId="638A900D" w14:textId="77777777">
        <w:tblPrEx>
          <w:tblCellMar>
            <w:top w:w="0" w:type="dxa"/>
            <w:bottom w:w="0" w:type="dxa"/>
          </w:tblCellMar>
        </w:tblPrEx>
        <w:trPr>
          <w:trHeight w:hRule="exact" w:val="288"/>
        </w:trPr>
        <w:tc>
          <w:tcPr>
            <w:tcW w:w="2981" w:type="dxa"/>
            <w:gridSpan w:val="4"/>
            <w:vMerge w:val="restart"/>
            <w:tcBorders>
              <w:top w:val="single" w:sz="5" w:space="0" w:color="000000"/>
              <w:left w:val="single" w:sz="5" w:space="0" w:color="000000"/>
              <w:right w:val="single" w:sz="5" w:space="0" w:color="000000"/>
            </w:tcBorders>
            <w:vAlign w:val="center"/>
          </w:tcPr>
          <w:p w14:paraId="6A35A84C" w14:textId="77777777" w:rsidR="00E33EC6" w:rsidRDefault="00000000">
            <w:pPr>
              <w:spacing w:after="11" w:line="271" w:lineRule="exact"/>
              <w:ind w:left="110"/>
              <w:textAlignment w:val="baseline"/>
              <w:rPr>
                <w:rFonts w:ascii="Arial" w:eastAsia="Arial" w:hAnsi="Arial"/>
                <w:color w:val="000000"/>
                <w:sz w:val="24"/>
              </w:rPr>
            </w:pPr>
            <w:r>
              <w:rPr>
                <w:rFonts w:ascii="Arial" w:eastAsia="Arial" w:hAnsi="Arial"/>
                <w:color w:val="000000"/>
                <w:sz w:val="24"/>
              </w:rPr>
              <w:t>Deadline for receiving the</w:t>
            </w:r>
          </w:p>
        </w:tc>
        <w:tc>
          <w:tcPr>
            <w:tcW w:w="605" w:type="dxa"/>
            <w:gridSpan w:val="5"/>
            <w:tcBorders>
              <w:top w:val="single" w:sz="5" w:space="0" w:color="000000"/>
              <w:left w:val="single" w:sz="5" w:space="0" w:color="000000"/>
            </w:tcBorders>
            <w:shd w:val="clear" w:color="FFFF36" w:fill="FFFF36"/>
            <w:vAlign w:val="center"/>
          </w:tcPr>
          <w:p w14:paraId="27865808" w14:textId="77777777" w:rsidR="00E33EC6" w:rsidRDefault="00000000">
            <w:pPr>
              <w:spacing w:line="267" w:lineRule="exact"/>
              <w:ind w:left="110"/>
              <w:textAlignment w:val="baseline"/>
              <w:rPr>
                <w:rFonts w:ascii="Arial" w:eastAsia="Arial" w:hAnsi="Arial"/>
                <w:color w:val="000000"/>
                <w:sz w:val="24"/>
              </w:rPr>
            </w:pPr>
            <w:r>
              <w:rPr>
                <w:rFonts w:ascii="Arial" w:eastAsia="Arial" w:hAnsi="Arial"/>
                <w:color w:val="000000"/>
                <w:sz w:val="24"/>
              </w:rPr>
              <w:t>[</w:t>
            </w:r>
            <w:r>
              <w:rPr>
                <w:rFonts w:ascii="Arial" w:eastAsia="Arial" w:hAnsi="Arial"/>
                <w:b/>
                <w:color w:val="000000"/>
                <w:sz w:val="24"/>
              </w:rPr>
              <w:t>add</w:t>
            </w:r>
          </w:p>
        </w:tc>
        <w:tc>
          <w:tcPr>
            <w:tcW w:w="5529" w:type="dxa"/>
            <w:gridSpan w:val="11"/>
            <w:tcBorders>
              <w:top w:val="single" w:sz="5" w:space="0" w:color="000000"/>
              <w:right w:val="single" w:sz="5" w:space="0" w:color="000000"/>
            </w:tcBorders>
            <w:vAlign w:val="center"/>
          </w:tcPr>
          <w:p w14:paraId="67EBFE60" w14:textId="77777777" w:rsidR="00E33EC6" w:rsidRDefault="00000000">
            <w:pPr>
              <w:spacing w:line="267" w:lineRule="exact"/>
              <w:ind w:left="71"/>
              <w:textAlignment w:val="baseline"/>
              <w:rPr>
                <w:rFonts w:ascii="Arial" w:eastAsia="Arial" w:hAnsi="Arial"/>
                <w:color w:val="000000"/>
                <w:sz w:val="24"/>
              </w:rPr>
            </w:pPr>
            <w:r>
              <w:rPr>
                <w:rFonts w:ascii="Arial" w:eastAsia="Arial" w:hAnsi="Arial"/>
                <w:color w:val="000000"/>
                <w:sz w:val="24"/>
              </w:rPr>
              <w:t>date (minimum 10 days from request)]</w:t>
            </w:r>
          </w:p>
        </w:tc>
      </w:tr>
      <w:tr w:rsidR="00E33EC6" w14:paraId="19E58545" w14:textId="77777777">
        <w:tblPrEx>
          <w:tblCellMar>
            <w:top w:w="0" w:type="dxa"/>
            <w:bottom w:w="0" w:type="dxa"/>
          </w:tblCellMar>
        </w:tblPrEx>
        <w:trPr>
          <w:trHeight w:hRule="exact" w:val="14"/>
        </w:trPr>
        <w:tc>
          <w:tcPr>
            <w:tcW w:w="2981" w:type="dxa"/>
            <w:gridSpan w:val="4"/>
            <w:vMerge/>
            <w:tcBorders>
              <w:left w:val="single" w:sz="5" w:space="0" w:color="000000"/>
              <w:right w:val="single" w:sz="5" w:space="0" w:color="000000"/>
            </w:tcBorders>
            <w:vAlign w:val="center"/>
          </w:tcPr>
          <w:p w14:paraId="55C52122" w14:textId="77777777" w:rsidR="00E33EC6" w:rsidRDefault="00E33EC6"/>
        </w:tc>
        <w:tc>
          <w:tcPr>
            <w:tcW w:w="6134" w:type="dxa"/>
            <w:gridSpan w:val="16"/>
            <w:vMerge w:val="restart"/>
            <w:tcBorders>
              <w:left w:val="single" w:sz="5" w:space="0" w:color="000000"/>
              <w:right w:val="single" w:sz="5" w:space="0" w:color="000000"/>
            </w:tcBorders>
          </w:tcPr>
          <w:p w14:paraId="0694EA19"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1E099BBB" w14:textId="77777777">
        <w:tblPrEx>
          <w:tblCellMar>
            <w:top w:w="0" w:type="dxa"/>
            <w:bottom w:w="0" w:type="dxa"/>
          </w:tblCellMar>
        </w:tblPrEx>
        <w:trPr>
          <w:trHeight w:hRule="exact" w:val="283"/>
        </w:trPr>
        <w:tc>
          <w:tcPr>
            <w:tcW w:w="1118" w:type="dxa"/>
            <w:tcBorders>
              <w:left w:val="single" w:sz="5" w:space="0" w:color="000000"/>
            </w:tcBorders>
            <w:shd w:val="clear" w:color="FFFF00" w:fill="FFFF00"/>
            <w:vAlign w:val="center"/>
          </w:tcPr>
          <w:p w14:paraId="153666C9" w14:textId="77777777" w:rsidR="00E33EC6" w:rsidRDefault="00000000">
            <w:pPr>
              <w:spacing w:line="257" w:lineRule="exact"/>
              <w:ind w:left="110"/>
              <w:textAlignment w:val="baseline"/>
              <w:rPr>
                <w:rFonts w:ascii="Arial" w:eastAsia="Arial" w:hAnsi="Arial"/>
                <w:color w:val="000000"/>
                <w:sz w:val="24"/>
              </w:rPr>
            </w:pPr>
            <w:r>
              <w:rPr>
                <w:rFonts w:ascii="Arial" w:eastAsia="Arial" w:hAnsi="Arial"/>
                <w:color w:val="000000"/>
                <w:sz w:val="24"/>
              </w:rPr>
              <w:t>[Revised]</w:t>
            </w:r>
          </w:p>
        </w:tc>
        <w:tc>
          <w:tcPr>
            <w:tcW w:w="1863" w:type="dxa"/>
            <w:gridSpan w:val="3"/>
            <w:tcBorders>
              <w:right w:val="single" w:sz="5" w:space="0" w:color="000000"/>
            </w:tcBorders>
            <w:vAlign w:val="center"/>
          </w:tcPr>
          <w:p w14:paraId="6311E1C4" w14:textId="77777777" w:rsidR="00E33EC6" w:rsidRDefault="00000000">
            <w:pPr>
              <w:spacing w:line="257" w:lineRule="exact"/>
              <w:ind w:right="509"/>
              <w:jc w:val="right"/>
              <w:textAlignment w:val="baseline"/>
              <w:rPr>
                <w:rFonts w:ascii="Arial" w:eastAsia="Arial" w:hAnsi="Arial"/>
                <w:color w:val="000000"/>
                <w:sz w:val="24"/>
              </w:rPr>
            </w:pPr>
            <w:r>
              <w:rPr>
                <w:rFonts w:ascii="Arial" w:eastAsia="Arial" w:hAnsi="Arial"/>
                <w:color w:val="000000"/>
                <w:sz w:val="24"/>
              </w:rPr>
              <w:t>Rectification</w:t>
            </w:r>
          </w:p>
        </w:tc>
        <w:tc>
          <w:tcPr>
            <w:tcW w:w="6134" w:type="dxa"/>
            <w:gridSpan w:val="16"/>
            <w:vMerge/>
            <w:tcBorders>
              <w:left w:val="single" w:sz="5" w:space="0" w:color="000000"/>
              <w:right w:val="single" w:sz="5" w:space="0" w:color="000000"/>
            </w:tcBorders>
          </w:tcPr>
          <w:p w14:paraId="400F179C" w14:textId="77777777" w:rsidR="00E33EC6" w:rsidRDefault="00E33EC6"/>
        </w:tc>
      </w:tr>
      <w:tr w:rsidR="00E33EC6" w14:paraId="59E27FFD" w14:textId="77777777">
        <w:tblPrEx>
          <w:tblCellMar>
            <w:top w:w="0" w:type="dxa"/>
            <w:bottom w:w="0" w:type="dxa"/>
          </w:tblCellMar>
        </w:tblPrEx>
        <w:trPr>
          <w:trHeight w:hRule="exact" w:val="480"/>
        </w:trPr>
        <w:tc>
          <w:tcPr>
            <w:tcW w:w="2981" w:type="dxa"/>
            <w:gridSpan w:val="4"/>
            <w:tcBorders>
              <w:left w:val="single" w:sz="5" w:space="0" w:color="000000"/>
              <w:bottom w:val="single" w:sz="5" w:space="0" w:color="000000"/>
              <w:right w:val="single" w:sz="5" w:space="0" w:color="000000"/>
            </w:tcBorders>
          </w:tcPr>
          <w:p w14:paraId="71A82986" w14:textId="77777777" w:rsidR="00E33EC6" w:rsidRDefault="00000000">
            <w:pPr>
              <w:spacing w:after="179" w:line="271" w:lineRule="exact"/>
              <w:ind w:left="110"/>
              <w:textAlignment w:val="baseline"/>
              <w:rPr>
                <w:rFonts w:ascii="Arial" w:eastAsia="Arial" w:hAnsi="Arial"/>
                <w:color w:val="000000"/>
                <w:sz w:val="24"/>
              </w:rPr>
            </w:pPr>
            <w:r>
              <w:rPr>
                <w:rFonts w:ascii="Arial" w:eastAsia="Arial" w:hAnsi="Arial"/>
                <w:color w:val="000000"/>
                <w:sz w:val="24"/>
              </w:rPr>
              <w:t>Plan:</w:t>
            </w:r>
          </w:p>
        </w:tc>
        <w:tc>
          <w:tcPr>
            <w:tcW w:w="6134" w:type="dxa"/>
            <w:gridSpan w:val="16"/>
            <w:vMerge/>
            <w:tcBorders>
              <w:left w:val="single" w:sz="5" w:space="0" w:color="000000"/>
              <w:bottom w:val="single" w:sz="5" w:space="0" w:color="000000"/>
              <w:right w:val="single" w:sz="5" w:space="0" w:color="000000"/>
            </w:tcBorders>
          </w:tcPr>
          <w:p w14:paraId="5B4DFCA7" w14:textId="77777777" w:rsidR="00E33EC6" w:rsidRDefault="00E33EC6"/>
        </w:tc>
      </w:tr>
      <w:tr w:rsidR="00E33EC6" w14:paraId="67EAD213" w14:textId="77777777">
        <w:tblPrEx>
          <w:tblCellMar>
            <w:top w:w="0" w:type="dxa"/>
            <w:bottom w:w="0" w:type="dxa"/>
          </w:tblCellMar>
        </w:tblPrEx>
        <w:trPr>
          <w:trHeight w:hRule="exact" w:val="283"/>
        </w:trPr>
        <w:tc>
          <w:tcPr>
            <w:tcW w:w="1248" w:type="dxa"/>
            <w:gridSpan w:val="2"/>
            <w:tcBorders>
              <w:top w:val="single" w:sz="5" w:space="0" w:color="000000"/>
              <w:left w:val="single" w:sz="5" w:space="0" w:color="000000"/>
            </w:tcBorders>
            <w:vAlign w:val="center"/>
          </w:tcPr>
          <w:p w14:paraId="6154E746" w14:textId="77777777" w:rsidR="00E33EC6" w:rsidRDefault="00000000">
            <w:pPr>
              <w:spacing w:line="253" w:lineRule="exact"/>
              <w:ind w:left="110"/>
              <w:textAlignment w:val="baseline"/>
              <w:rPr>
                <w:rFonts w:ascii="Arial" w:eastAsia="Arial" w:hAnsi="Arial"/>
                <w:color w:val="000000"/>
                <w:sz w:val="24"/>
              </w:rPr>
            </w:pPr>
            <w:r>
              <w:rPr>
                <w:rFonts w:ascii="Arial" w:eastAsia="Arial" w:hAnsi="Arial"/>
                <w:color w:val="000000"/>
                <w:sz w:val="24"/>
              </w:rPr>
              <w:t>Signed by</w:t>
            </w:r>
          </w:p>
        </w:tc>
        <w:tc>
          <w:tcPr>
            <w:tcW w:w="1339" w:type="dxa"/>
            <w:tcBorders>
              <w:top w:val="single" w:sz="5" w:space="0" w:color="000000"/>
            </w:tcBorders>
            <w:shd w:val="clear" w:color="FFFF00" w:fill="FFFF00"/>
            <w:vAlign w:val="center"/>
          </w:tcPr>
          <w:p w14:paraId="11394485" w14:textId="77777777" w:rsidR="00E33EC6" w:rsidRDefault="00000000">
            <w:pPr>
              <w:spacing w:line="253" w:lineRule="exact"/>
              <w:jc w:val="center"/>
              <w:textAlignment w:val="baseline"/>
              <w:rPr>
                <w:rFonts w:ascii="Arial" w:eastAsia="Arial" w:hAnsi="Arial"/>
                <w:color w:val="000000"/>
                <w:sz w:val="24"/>
              </w:rPr>
            </w:pPr>
            <w:r>
              <w:rPr>
                <w:rFonts w:ascii="Arial" w:eastAsia="Arial" w:hAnsi="Arial"/>
                <w:color w:val="000000"/>
                <w:sz w:val="24"/>
              </w:rPr>
              <w:t>[CCS/Buyer]</w:t>
            </w:r>
          </w:p>
        </w:tc>
        <w:tc>
          <w:tcPr>
            <w:tcW w:w="394" w:type="dxa"/>
            <w:tcBorders>
              <w:top w:val="single" w:sz="5" w:space="0" w:color="000000"/>
              <w:right w:val="single" w:sz="5" w:space="0" w:color="000000"/>
            </w:tcBorders>
            <w:vAlign w:val="center"/>
          </w:tcPr>
          <w:p w14:paraId="5D065EDB" w14:textId="77777777" w:rsidR="00E33EC6" w:rsidRDefault="00000000">
            <w:pPr>
              <w:spacing w:line="253" w:lineRule="exact"/>
              <w:jc w:val="center"/>
              <w:textAlignment w:val="baseline"/>
              <w:rPr>
                <w:rFonts w:ascii="Arial" w:eastAsia="Arial" w:hAnsi="Arial"/>
                <w:color w:val="000000"/>
                <w:sz w:val="24"/>
              </w:rPr>
            </w:pPr>
            <w:r>
              <w:rPr>
                <w:rFonts w:ascii="Arial" w:eastAsia="Arial" w:hAnsi="Arial"/>
                <w:color w:val="000000"/>
                <w:sz w:val="24"/>
              </w:rPr>
              <w:t>:</w:t>
            </w:r>
          </w:p>
        </w:tc>
        <w:tc>
          <w:tcPr>
            <w:tcW w:w="3129" w:type="dxa"/>
            <w:gridSpan w:val="12"/>
            <w:vMerge w:val="restart"/>
            <w:tcBorders>
              <w:top w:val="single" w:sz="5" w:space="0" w:color="000000"/>
              <w:left w:val="single" w:sz="5" w:space="0" w:color="000000"/>
              <w:right w:val="single" w:sz="5" w:space="0" w:color="000000"/>
            </w:tcBorders>
          </w:tcPr>
          <w:p w14:paraId="5871EEC5"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951" w:type="dxa"/>
            <w:gridSpan w:val="3"/>
            <w:vMerge w:val="restart"/>
            <w:tcBorders>
              <w:top w:val="single" w:sz="5" w:space="0" w:color="000000"/>
              <w:left w:val="single" w:sz="5" w:space="0" w:color="000000"/>
              <w:right w:val="single" w:sz="5" w:space="0" w:color="000000"/>
            </w:tcBorders>
          </w:tcPr>
          <w:p w14:paraId="25E1D508" w14:textId="77777777" w:rsidR="00E33EC6" w:rsidRDefault="00000000">
            <w:pPr>
              <w:spacing w:after="198" w:line="271" w:lineRule="exact"/>
              <w:ind w:right="284"/>
              <w:jc w:val="right"/>
              <w:textAlignment w:val="baseline"/>
              <w:rPr>
                <w:rFonts w:ascii="Arial" w:eastAsia="Arial" w:hAnsi="Arial"/>
                <w:color w:val="000000"/>
                <w:sz w:val="24"/>
              </w:rPr>
            </w:pPr>
            <w:r>
              <w:rPr>
                <w:rFonts w:ascii="Arial" w:eastAsia="Arial" w:hAnsi="Arial"/>
                <w:color w:val="000000"/>
                <w:sz w:val="24"/>
              </w:rPr>
              <w:t>Date:</w:t>
            </w:r>
          </w:p>
        </w:tc>
        <w:tc>
          <w:tcPr>
            <w:tcW w:w="2054" w:type="dxa"/>
            <w:vMerge w:val="restart"/>
            <w:tcBorders>
              <w:top w:val="single" w:sz="5" w:space="0" w:color="000000"/>
              <w:left w:val="single" w:sz="5" w:space="0" w:color="000000"/>
              <w:right w:val="single" w:sz="5" w:space="0" w:color="000000"/>
            </w:tcBorders>
          </w:tcPr>
          <w:p w14:paraId="63B66919"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0B036653" w14:textId="77777777">
        <w:tblPrEx>
          <w:tblCellMar>
            <w:top w:w="0" w:type="dxa"/>
            <w:bottom w:w="0" w:type="dxa"/>
          </w:tblCellMar>
        </w:tblPrEx>
        <w:trPr>
          <w:trHeight w:hRule="exact" w:val="216"/>
        </w:trPr>
        <w:tc>
          <w:tcPr>
            <w:tcW w:w="2981" w:type="dxa"/>
            <w:gridSpan w:val="4"/>
            <w:tcBorders>
              <w:left w:val="single" w:sz="5" w:space="0" w:color="000000"/>
              <w:bottom w:val="single" w:sz="5" w:space="0" w:color="000000"/>
              <w:right w:val="single" w:sz="5" w:space="0" w:color="000000"/>
            </w:tcBorders>
          </w:tcPr>
          <w:p w14:paraId="368A159E"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129" w:type="dxa"/>
            <w:gridSpan w:val="12"/>
            <w:vMerge/>
            <w:tcBorders>
              <w:left w:val="single" w:sz="5" w:space="0" w:color="000000"/>
              <w:bottom w:val="single" w:sz="5" w:space="0" w:color="000000"/>
              <w:right w:val="single" w:sz="5" w:space="0" w:color="000000"/>
            </w:tcBorders>
          </w:tcPr>
          <w:p w14:paraId="6A6C2BC2" w14:textId="77777777" w:rsidR="00E33EC6" w:rsidRDefault="00E33EC6"/>
        </w:tc>
        <w:tc>
          <w:tcPr>
            <w:tcW w:w="951" w:type="dxa"/>
            <w:gridSpan w:val="3"/>
            <w:vMerge/>
            <w:tcBorders>
              <w:left w:val="single" w:sz="5" w:space="0" w:color="000000"/>
              <w:bottom w:val="single" w:sz="5" w:space="0" w:color="000000"/>
              <w:right w:val="single" w:sz="5" w:space="0" w:color="000000"/>
            </w:tcBorders>
          </w:tcPr>
          <w:p w14:paraId="52D797C1" w14:textId="77777777" w:rsidR="00E33EC6" w:rsidRDefault="00E33EC6"/>
        </w:tc>
        <w:tc>
          <w:tcPr>
            <w:tcW w:w="2054" w:type="dxa"/>
            <w:vMerge/>
            <w:tcBorders>
              <w:left w:val="single" w:sz="5" w:space="0" w:color="000000"/>
              <w:bottom w:val="single" w:sz="5" w:space="0" w:color="000000"/>
              <w:right w:val="single" w:sz="5" w:space="0" w:color="000000"/>
            </w:tcBorders>
          </w:tcPr>
          <w:p w14:paraId="33E59EA1" w14:textId="77777777" w:rsidR="00E33EC6" w:rsidRDefault="00E33EC6"/>
        </w:tc>
      </w:tr>
      <w:tr w:rsidR="00E33EC6" w14:paraId="7746BB48" w14:textId="77777777">
        <w:tblPrEx>
          <w:tblCellMar>
            <w:top w:w="0" w:type="dxa"/>
            <w:bottom w:w="0" w:type="dxa"/>
          </w:tblCellMar>
        </w:tblPrEx>
        <w:trPr>
          <w:trHeight w:hRule="exact" w:val="288"/>
        </w:trPr>
        <w:tc>
          <w:tcPr>
            <w:tcW w:w="3086" w:type="dxa"/>
            <w:gridSpan w:val="5"/>
            <w:tcBorders>
              <w:top w:val="single" w:sz="5" w:space="0" w:color="000000"/>
              <w:left w:val="single" w:sz="5" w:space="0" w:color="000000"/>
            </w:tcBorders>
            <w:shd w:val="clear" w:color="D9D9D9" w:fill="D9D9D9"/>
            <w:vAlign w:val="center"/>
          </w:tcPr>
          <w:p w14:paraId="1C793DD8" w14:textId="77777777" w:rsidR="00E33EC6" w:rsidRDefault="00000000">
            <w:pPr>
              <w:spacing w:line="258" w:lineRule="exact"/>
              <w:jc w:val="right"/>
              <w:textAlignment w:val="baseline"/>
              <w:rPr>
                <w:rFonts w:ascii="Arial" w:eastAsia="Arial" w:hAnsi="Arial"/>
                <w:b/>
                <w:color w:val="000000"/>
                <w:sz w:val="24"/>
              </w:rPr>
            </w:pPr>
            <w:r>
              <w:rPr>
                <w:rFonts w:ascii="Arial" w:eastAsia="Arial" w:hAnsi="Arial"/>
                <w:b/>
                <w:color w:val="000000"/>
                <w:sz w:val="24"/>
              </w:rPr>
              <w:t>Supplier</w:t>
            </w:r>
          </w:p>
        </w:tc>
        <w:tc>
          <w:tcPr>
            <w:tcW w:w="404" w:type="dxa"/>
            <w:gridSpan w:val="3"/>
            <w:tcBorders>
              <w:top w:val="single" w:sz="5" w:space="0" w:color="000000"/>
            </w:tcBorders>
            <w:shd w:val="clear" w:color="D9D9D9" w:fill="D9D9D9"/>
          </w:tcPr>
          <w:p w14:paraId="72464A14"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80" w:type="dxa"/>
            <w:gridSpan w:val="5"/>
            <w:tcBorders>
              <w:top w:val="single" w:sz="5" w:space="0" w:color="000000"/>
            </w:tcBorders>
            <w:shd w:val="clear" w:color="FFFF00" w:fill="FFFF00"/>
            <w:vAlign w:val="center"/>
          </w:tcPr>
          <w:p w14:paraId="0D94CD77" w14:textId="77777777" w:rsidR="00E33EC6" w:rsidRDefault="00000000">
            <w:pPr>
              <w:spacing w:line="258" w:lineRule="exact"/>
              <w:jc w:val="center"/>
              <w:textAlignment w:val="baseline"/>
              <w:rPr>
                <w:rFonts w:ascii="Arial" w:eastAsia="Arial" w:hAnsi="Arial"/>
                <w:b/>
                <w:color w:val="000000"/>
                <w:sz w:val="24"/>
              </w:rPr>
            </w:pPr>
            <w:r>
              <w:rPr>
                <w:rFonts w:ascii="Arial" w:eastAsia="Arial" w:hAnsi="Arial"/>
                <w:b/>
                <w:color w:val="000000"/>
                <w:sz w:val="24"/>
              </w:rPr>
              <w:t>[Revised]</w:t>
            </w:r>
          </w:p>
        </w:tc>
        <w:tc>
          <w:tcPr>
            <w:tcW w:w="4545" w:type="dxa"/>
            <w:gridSpan w:val="7"/>
            <w:tcBorders>
              <w:top w:val="single" w:sz="5" w:space="0" w:color="000000"/>
              <w:right w:val="single" w:sz="5" w:space="0" w:color="000000"/>
            </w:tcBorders>
            <w:shd w:val="clear" w:color="D9D9D9" w:fill="D9D9D9"/>
            <w:vAlign w:val="center"/>
          </w:tcPr>
          <w:p w14:paraId="209B0CCC" w14:textId="77777777" w:rsidR="00E33EC6" w:rsidRDefault="00000000">
            <w:pPr>
              <w:spacing w:line="258" w:lineRule="exact"/>
              <w:ind w:right="2477"/>
              <w:jc w:val="right"/>
              <w:textAlignment w:val="baseline"/>
              <w:rPr>
                <w:rFonts w:ascii="Arial" w:eastAsia="Arial" w:hAnsi="Arial"/>
                <w:b/>
                <w:color w:val="000000"/>
                <w:sz w:val="24"/>
              </w:rPr>
            </w:pPr>
            <w:r>
              <w:rPr>
                <w:rFonts w:ascii="Arial" w:eastAsia="Arial" w:hAnsi="Arial"/>
                <w:b/>
                <w:color w:val="000000"/>
                <w:sz w:val="24"/>
              </w:rPr>
              <w:t>Rectification Plan</w:t>
            </w:r>
          </w:p>
        </w:tc>
      </w:tr>
      <w:tr w:rsidR="00E33EC6" w14:paraId="7AAFE905" w14:textId="77777777">
        <w:tblPrEx>
          <w:tblCellMar>
            <w:top w:w="0" w:type="dxa"/>
            <w:bottom w:w="0" w:type="dxa"/>
          </w:tblCellMar>
        </w:tblPrEx>
        <w:trPr>
          <w:trHeight w:hRule="exact" w:val="216"/>
        </w:trPr>
        <w:tc>
          <w:tcPr>
            <w:tcW w:w="3086" w:type="dxa"/>
            <w:gridSpan w:val="5"/>
            <w:tcBorders>
              <w:left w:val="single" w:sz="5" w:space="0" w:color="000000"/>
              <w:bottom w:val="single" w:sz="5" w:space="0" w:color="000000"/>
            </w:tcBorders>
            <w:shd w:val="clear" w:color="D9D9D9" w:fill="D9D9D9"/>
          </w:tcPr>
          <w:p w14:paraId="6F8BBCCD"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29" w:type="dxa"/>
            <w:gridSpan w:val="15"/>
            <w:tcBorders>
              <w:bottom w:val="single" w:sz="5" w:space="0" w:color="000000"/>
              <w:right w:val="single" w:sz="5" w:space="0" w:color="000000"/>
            </w:tcBorders>
            <w:shd w:val="clear" w:color="D9D9D9" w:fill="D9D9D9"/>
          </w:tcPr>
          <w:p w14:paraId="5ED70A38"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20A0839D" w14:textId="77777777">
        <w:tblPrEx>
          <w:tblCellMar>
            <w:top w:w="0" w:type="dxa"/>
            <w:bottom w:w="0" w:type="dxa"/>
          </w:tblCellMar>
        </w:tblPrEx>
        <w:trPr>
          <w:trHeight w:hRule="exact" w:val="284"/>
        </w:trPr>
        <w:tc>
          <w:tcPr>
            <w:tcW w:w="2981" w:type="dxa"/>
            <w:gridSpan w:val="4"/>
            <w:vMerge w:val="restart"/>
            <w:tcBorders>
              <w:top w:val="single" w:sz="5" w:space="0" w:color="000000"/>
              <w:left w:val="single" w:sz="5" w:space="0" w:color="000000"/>
              <w:right w:val="single" w:sz="5" w:space="0" w:color="000000"/>
            </w:tcBorders>
          </w:tcPr>
          <w:p w14:paraId="498B6D7C" w14:textId="77777777" w:rsidR="00E33EC6" w:rsidRDefault="00000000">
            <w:pPr>
              <w:spacing w:after="203" w:line="271" w:lineRule="exact"/>
              <w:ind w:left="110"/>
              <w:textAlignment w:val="baseline"/>
              <w:rPr>
                <w:rFonts w:ascii="Arial" w:eastAsia="Arial" w:hAnsi="Arial"/>
                <w:color w:val="000000"/>
                <w:sz w:val="24"/>
              </w:rPr>
            </w:pPr>
            <w:r>
              <w:rPr>
                <w:rFonts w:ascii="Arial" w:eastAsia="Arial" w:hAnsi="Arial"/>
                <w:color w:val="000000"/>
                <w:sz w:val="24"/>
              </w:rPr>
              <w:t>Cause of the Default</w:t>
            </w:r>
          </w:p>
        </w:tc>
        <w:tc>
          <w:tcPr>
            <w:tcW w:w="605" w:type="dxa"/>
            <w:gridSpan w:val="5"/>
            <w:tcBorders>
              <w:top w:val="single" w:sz="5" w:space="0" w:color="000000"/>
              <w:left w:val="single" w:sz="5" w:space="0" w:color="000000"/>
            </w:tcBorders>
            <w:shd w:val="clear" w:color="FFFF36" w:fill="FFFF36"/>
            <w:vAlign w:val="center"/>
          </w:tcPr>
          <w:p w14:paraId="04F413E1" w14:textId="77777777" w:rsidR="00E33EC6" w:rsidRDefault="00000000">
            <w:pPr>
              <w:spacing w:line="258" w:lineRule="exact"/>
              <w:ind w:left="110"/>
              <w:textAlignment w:val="baseline"/>
              <w:rPr>
                <w:rFonts w:ascii="Arial" w:eastAsia="Arial" w:hAnsi="Arial"/>
                <w:color w:val="000000"/>
                <w:sz w:val="24"/>
              </w:rPr>
            </w:pPr>
            <w:r>
              <w:rPr>
                <w:rFonts w:ascii="Arial" w:eastAsia="Arial" w:hAnsi="Arial"/>
                <w:color w:val="000000"/>
                <w:sz w:val="24"/>
              </w:rPr>
              <w:t>[</w:t>
            </w:r>
            <w:r>
              <w:rPr>
                <w:rFonts w:ascii="Arial" w:eastAsia="Arial" w:hAnsi="Arial"/>
                <w:b/>
                <w:color w:val="000000"/>
                <w:sz w:val="24"/>
              </w:rPr>
              <w:t>add</w:t>
            </w:r>
          </w:p>
        </w:tc>
        <w:tc>
          <w:tcPr>
            <w:tcW w:w="5529" w:type="dxa"/>
            <w:gridSpan w:val="11"/>
            <w:tcBorders>
              <w:top w:val="single" w:sz="5" w:space="0" w:color="000000"/>
              <w:right w:val="single" w:sz="5" w:space="0" w:color="000000"/>
            </w:tcBorders>
            <w:vAlign w:val="center"/>
          </w:tcPr>
          <w:p w14:paraId="22AB4C72" w14:textId="77777777" w:rsidR="00E33EC6" w:rsidRDefault="00000000">
            <w:pPr>
              <w:spacing w:line="258" w:lineRule="exact"/>
              <w:ind w:left="71"/>
              <w:textAlignment w:val="baseline"/>
              <w:rPr>
                <w:rFonts w:ascii="Arial" w:eastAsia="Arial" w:hAnsi="Arial"/>
                <w:color w:val="000000"/>
                <w:sz w:val="24"/>
              </w:rPr>
            </w:pPr>
            <w:r>
              <w:rPr>
                <w:rFonts w:ascii="Arial" w:eastAsia="Arial" w:hAnsi="Arial"/>
                <w:color w:val="000000"/>
                <w:sz w:val="24"/>
              </w:rPr>
              <w:t>cause]</w:t>
            </w:r>
          </w:p>
        </w:tc>
      </w:tr>
      <w:tr w:rsidR="00E33EC6" w14:paraId="6845C72F" w14:textId="77777777">
        <w:tblPrEx>
          <w:tblCellMar>
            <w:top w:w="0" w:type="dxa"/>
            <w:bottom w:w="0" w:type="dxa"/>
          </w:tblCellMar>
        </w:tblPrEx>
        <w:trPr>
          <w:trHeight w:hRule="exact" w:val="216"/>
        </w:trPr>
        <w:tc>
          <w:tcPr>
            <w:tcW w:w="2981" w:type="dxa"/>
            <w:gridSpan w:val="4"/>
            <w:vMerge/>
            <w:tcBorders>
              <w:left w:val="single" w:sz="5" w:space="0" w:color="000000"/>
              <w:bottom w:val="single" w:sz="5" w:space="0" w:color="000000"/>
              <w:right w:val="single" w:sz="5" w:space="0" w:color="000000"/>
            </w:tcBorders>
          </w:tcPr>
          <w:p w14:paraId="48E5DB7A" w14:textId="77777777" w:rsidR="00E33EC6" w:rsidRDefault="00E33EC6"/>
        </w:tc>
        <w:tc>
          <w:tcPr>
            <w:tcW w:w="6134" w:type="dxa"/>
            <w:gridSpan w:val="16"/>
            <w:tcBorders>
              <w:left w:val="single" w:sz="5" w:space="0" w:color="000000"/>
              <w:bottom w:val="single" w:sz="5" w:space="0" w:color="000000"/>
              <w:right w:val="single" w:sz="5" w:space="0" w:color="000000"/>
            </w:tcBorders>
          </w:tcPr>
          <w:p w14:paraId="3521AF10"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3355C295" w14:textId="77777777">
        <w:tblPrEx>
          <w:tblCellMar>
            <w:top w:w="0" w:type="dxa"/>
            <w:bottom w:w="0" w:type="dxa"/>
          </w:tblCellMar>
        </w:tblPrEx>
        <w:trPr>
          <w:trHeight w:hRule="exact" w:val="288"/>
        </w:trPr>
        <w:tc>
          <w:tcPr>
            <w:tcW w:w="2981" w:type="dxa"/>
            <w:gridSpan w:val="4"/>
            <w:vMerge w:val="restart"/>
            <w:tcBorders>
              <w:top w:val="single" w:sz="5" w:space="0" w:color="000000"/>
              <w:left w:val="single" w:sz="5" w:space="0" w:color="000000"/>
              <w:right w:val="single" w:sz="5" w:space="0" w:color="000000"/>
            </w:tcBorders>
          </w:tcPr>
          <w:p w14:paraId="57F75620" w14:textId="77777777" w:rsidR="00E33EC6" w:rsidRDefault="00000000">
            <w:pPr>
              <w:spacing w:after="251" w:line="294" w:lineRule="exact"/>
              <w:ind w:left="108"/>
              <w:textAlignment w:val="baseline"/>
              <w:rPr>
                <w:rFonts w:ascii="Arial" w:eastAsia="Arial" w:hAnsi="Arial"/>
                <w:color w:val="000000"/>
                <w:sz w:val="24"/>
              </w:rPr>
            </w:pPr>
            <w:r>
              <w:rPr>
                <w:rFonts w:ascii="Arial" w:eastAsia="Arial" w:hAnsi="Arial"/>
                <w:color w:val="000000"/>
                <w:sz w:val="24"/>
              </w:rPr>
              <w:t>Anticipated impact assessment:</w:t>
            </w:r>
          </w:p>
        </w:tc>
        <w:tc>
          <w:tcPr>
            <w:tcW w:w="677" w:type="dxa"/>
            <w:gridSpan w:val="6"/>
            <w:tcBorders>
              <w:top w:val="single" w:sz="5" w:space="0" w:color="000000"/>
              <w:left w:val="single" w:sz="5" w:space="0" w:color="000000"/>
            </w:tcBorders>
            <w:shd w:val="clear" w:color="FFFF00" w:fill="FFFF00"/>
            <w:vAlign w:val="center"/>
          </w:tcPr>
          <w:p w14:paraId="46AFF3B9" w14:textId="77777777" w:rsidR="00E33EC6" w:rsidRDefault="00000000">
            <w:pPr>
              <w:spacing w:line="258" w:lineRule="exact"/>
              <w:ind w:left="110"/>
              <w:textAlignment w:val="baseline"/>
              <w:rPr>
                <w:rFonts w:ascii="Arial" w:eastAsia="Arial" w:hAnsi="Arial"/>
                <w:color w:val="000000"/>
                <w:sz w:val="24"/>
              </w:rPr>
            </w:pPr>
            <w:r>
              <w:rPr>
                <w:rFonts w:ascii="Arial" w:eastAsia="Arial" w:hAnsi="Arial"/>
                <w:color w:val="000000"/>
                <w:sz w:val="24"/>
              </w:rPr>
              <w:t>[</w:t>
            </w:r>
            <w:r>
              <w:rPr>
                <w:rFonts w:ascii="Arial" w:eastAsia="Arial" w:hAnsi="Arial"/>
                <w:b/>
                <w:color w:val="000000"/>
                <w:sz w:val="24"/>
              </w:rPr>
              <w:t>add</w:t>
            </w:r>
          </w:p>
        </w:tc>
        <w:tc>
          <w:tcPr>
            <w:tcW w:w="5457" w:type="dxa"/>
            <w:gridSpan w:val="10"/>
            <w:tcBorders>
              <w:top w:val="single" w:sz="5" w:space="0" w:color="000000"/>
              <w:right w:val="single" w:sz="5" w:space="0" w:color="000000"/>
            </w:tcBorders>
            <w:vAlign w:val="center"/>
          </w:tcPr>
          <w:p w14:paraId="6725E1D6" w14:textId="77777777" w:rsidR="00E33EC6" w:rsidRDefault="00000000">
            <w:pPr>
              <w:spacing w:line="258" w:lineRule="exact"/>
              <w:textAlignment w:val="baseline"/>
              <w:rPr>
                <w:rFonts w:ascii="Arial" w:eastAsia="Arial" w:hAnsi="Arial"/>
                <w:color w:val="000000"/>
                <w:sz w:val="24"/>
              </w:rPr>
            </w:pPr>
            <w:r>
              <w:rPr>
                <w:rFonts w:ascii="Arial" w:eastAsia="Arial" w:hAnsi="Arial"/>
                <w:color w:val="000000"/>
                <w:sz w:val="24"/>
              </w:rPr>
              <w:t>impact]</w:t>
            </w:r>
          </w:p>
        </w:tc>
      </w:tr>
      <w:tr w:rsidR="00E33EC6" w14:paraId="513AD062" w14:textId="77777777">
        <w:tblPrEx>
          <w:tblCellMar>
            <w:top w:w="0" w:type="dxa"/>
            <w:bottom w:w="0" w:type="dxa"/>
          </w:tblCellMar>
        </w:tblPrEx>
        <w:trPr>
          <w:trHeight w:hRule="exact" w:val="552"/>
        </w:trPr>
        <w:tc>
          <w:tcPr>
            <w:tcW w:w="2981" w:type="dxa"/>
            <w:gridSpan w:val="4"/>
            <w:vMerge/>
            <w:tcBorders>
              <w:left w:val="single" w:sz="5" w:space="0" w:color="000000"/>
              <w:bottom w:val="single" w:sz="5" w:space="0" w:color="000000"/>
              <w:right w:val="single" w:sz="5" w:space="0" w:color="000000"/>
            </w:tcBorders>
          </w:tcPr>
          <w:p w14:paraId="7C16A0EC" w14:textId="77777777" w:rsidR="00E33EC6" w:rsidRDefault="00E33EC6"/>
        </w:tc>
        <w:tc>
          <w:tcPr>
            <w:tcW w:w="677" w:type="dxa"/>
            <w:gridSpan w:val="6"/>
            <w:tcBorders>
              <w:left w:val="single" w:sz="5" w:space="0" w:color="000000"/>
              <w:bottom w:val="single" w:sz="5" w:space="0" w:color="000000"/>
            </w:tcBorders>
          </w:tcPr>
          <w:p w14:paraId="0B2872ED"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457" w:type="dxa"/>
            <w:gridSpan w:val="10"/>
            <w:tcBorders>
              <w:bottom w:val="single" w:sz="5" w:space="0" w:color="000000"/>
              <w:right w:val="single" w:sz="5" w:space="0" w:color="000000"/>
            </w:tcBorders>
          </w:tcPr>
          <w:p w14:paraId="29CDA4DF"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29DFFE0E" w14:textId="77777777">
        <w:tblPrEx>
          <w:tblCellMar>
            <w:top w:w="0" w:type="dxa"/>
            <w:bottom w:w="0" w:type="dxa"/>
          </w:tblCellMar>
        </w:tblPrEx>
        <w:trPr>
          <w:trHeight w:hRule="exact" w:val="283"/>
        </w:trPr>
        <w:tc>
          <w:tcPr>
            <w:tcW w:w="2981" w:type="dxa"/>
            <w:gridSpan w:val="4"/>
            <w:vMerge w:val="restart"/>
            <w:tcBorders>
              <w:top w:val="single" w:sz="5" w:space="0" w:color="000000"/>
              <w:left w:val="single" w:sz="5" w:space="0" w:color="000000"/>
              <w:right w:val="single" w:sz="5" w:space="0" w:color="000000"/>
            </w:tcBorders>
          </w:tcPr>
          <w:p w14:paraId="5859237B" w14:textId="77777777" w:rsidR="00E33EC6" w:rsidRDefault="00000000">
            <w:pPr>
              <w:spacing w:after="188" w:line="271" w:lineRule="exact"/>
              <w:ind w:left="110"/>
              <w:textAlignment w:val="baseline"/>
              <w:rPr>
                <w:rFonts w:ascii="Arial" w:eastAsia="Arial" w:hAnsi="Arial"/>
                <w:color w:val="000000"/>
                <w:sz w:val="24"/>
              </w:rPr>
            </w:pPr>
            <w:r>
              <w:rPr>
                <w:rFonts w:ascii="Arial" w:eastAsia="Arial" w:hAnsi="Arial"/>
                <w:color w:val="000000"/>
                <w:sz w:val="24"/>
              </w:rPr>
              <w:t>Actual effect of Default:</w:t>
            </w:r>
          </w:p>
        </w:tc>
        <w:tc>
          <w:tcPr>
            <w:tcW w:w="677" w:type="dxa"/>
            <w:gridSpan w:val="6"/>
            <w:tcBorders>
              <w:top w:val="single" w:sz="5" w:space="0" w:color="000000"/>
              <w:left w:val="single" w:sz="5" w:space="0" w:color="000000"/>
            </w:tcBorders>
            <w:shd w:val="clear" w:color="FFFF00" w:fill="FFFF00"/>
            <w:vAlign w:val="center"/>
          </w:tcPr>
          <w:p w14:paraId="6EB30464" w14:textId="77777777" w:rsidR="00E33EC6" w:rsidRDefault="00000000">
            <w:pPr>
              <w:spacing w:line="258" w:lineRule="exact"/>
              <w:ind w:left="110"/>
              <w:textAlignment w:val="baseline"/>
              <w:rPr>
                <w:rFonts w:ascii="Arial" w:eastAsia="Arial" w:hAnsi="Arial"/>
                <w:color w:val="000000"/>
                <w:sz w:val="24"/>
              </w:rPr>
            </w:pPr>
            <w:r>
              <w:rPr>
                <w:rFonts w:ascii="Arial" w:eastAsia="Arial" w:hAnsi="Arial"/>
                <w:color w:val="000000"/>
                <w:sz w:val="24"/>
              </w:rPr>
              <w:t>[</w:t>
            </w:r>
            <w:r>
              <w:rPr>
                <w:rFonts w:ascii="Arial" w:eastAsia="Arial" w:hAnsi="Arial"/>
                <w:b/>
                <w:color w:val="000000"/>
                <w:sz w:val="24"/>
              </w:rPr>
              <w:t>add</w:t>
            </w:r>
          </w:p>
        </w:tc>
        <w:tc>
          <w:tcPr>
            <w:tcW w:w="5457" w:type="dxa"/>
            <w:gridSpan w:val="10"/>
            <w:tcBorders>
              <w:top w:val="single" w:sz="5" w:space="0" w:color="000000"/>
              <w:right w:val="single" w:sz="5" w:space="0" w:color="000000"/>
            </w:tcBorders>
            <w:vAlign w:val="center"/>
          </w:tcPr>
          <w:p w14:paraId="64BC60F2" w14:textId="77777777" w:rsidR="00E33EC6" w:rsidRDefault="00000000">
            <w:pPr>
              <w:spacing w:line="258" w:lineRule="exact"/>
              <w:textAlignment w:val="baseline"/>
              <w:rPr>
                <w:rFonts w:ascii="Arial" w:eastAsia="Arial" w:hAnsi="Arial"/>
                <w:color w:val="000000"/>
                <w:sz w:val="24"/>
              </w:rPr>
            </w:pPr>
            <w:r>
              <w:rPr>
                <w:rFonts w:ascii="Arial" w:eastAsia="Arial" w:hAnsi="Arial"/>
                <w:color w:val="000000"/>
                <w:sz w:val="24"/>
              </w:rPr>
              <w:t>effect]</w:t>
            </w:r>
          </w:p>
        </w:tc>
      </w:tr>
      <w:tr w:rsidR="00E33EC6" w14:paraId="6510392E" w14:textId="77777777">
        <w:tblPrEx>
          <w:tblCellMar>
            <w:top w:w="0" w:type="dxa"/>
            <w:bottom w:w="0" w:type="dxa"/>
          </w:tblCellMar>
        </w:tblPrEx>
        <w:trPr>
          <w:trHeight w:hRule="exact" w:val="197"/>
        </w:trPr>
        <w:tc>
          <w:tcPr>
            <w:tcW w:w="2981" w:type="dxa"/>
            <w:gridSpan w:val="4"/>
            <w:vMerge/>
            <w:tcBorders>
              <w:left w:val="single" w:sz="5" w:space="0" w:color="000000"/>
              <w:bottom w:val="single" w:sz="5" w:space="0" w:color="000000"/>
              <w:right w:val="single" w:sz="5" w:space="0" w:color="000000"/>
            </w:tcBorders>
          </w:tcPr>
          <w:p w14:paraId="11222645" w14:textId="77777777" w:rsidR="00E33EC6" w:rsidRDefault="00E33EC6"/>
        </w:tc>
        <w:tc>
          <w:tcPr>
            <w:tcW w:w="6134" w:type="dxa"/>
            <w:gridSpan w:val="16"/>
            <w:tcBorders>
              <w:left w:val="single" w:sz="5" w:space="0" w:color="000000"/>
              <w:bottom w:val="single" w:sz="5" w:space="0" w:color="000000"/>
              <w:right w:val="single" w:sz="5" w:space="0" w:color="000000"/>
            </w:tcBorders>
          </w:tcPr>
          <w:p w14:paraId="6622EDF8"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5E5D40EE" w14:textId="77777777">
        <w:tblPrEx>
          <w:tblCellMar>
            <w:top w:w="0" w:type="dxa"/>
            <w:bottom w:w="0" w:type="dxa"/>
          </w:tblCellMar>
        </w:tblPrEx>
        <w:trPr>
          <w:trHeight w:hRule="exact" w:val="465"/>
        </w:trPr>
        <w:tc>
          <w:tcPr>
            <w:tcW w:w="2981" w:type="dxa"/>
            <w:gridSpan w:val="4"/>
            <w:vMerge w:val="restart"/>
            <w:tcBorders>
              <w:top w:val="single" w:sz="5" w:space="0" w:color="000000"/>
              <w:left w:val="single" w:sz="5" w:space="0" w:color="000000"/>
              <w:right w:val="single" w:sz="5" w:space="0" w:color="000000"/>
            </w:tcBorders>
          </w:tcPr>
          <w:p w14:paraId="3A6E7DBE" w14:textId="77777777" w:rsidR="00E33EC6" w:rsidRDefault="00000000">
            <w:pPr>
              <w:spacing w:after="2218" w:line="292" w:lineRule="exact"/>
              <w:ind w:left="108"/>
              <w:textAlignment w:val="baseline"/>
              <w:rPr>
                <w:rFonts w:ascii="Arial" w:eastAsia="Arial" w:hAnsi="Arial"/>
                <w:color w:val="000000"/>
                <w:sz w:val="24"/>
              </w:rPr>
            </w:pPr>
            <w:r>
              <w:rPr>
                <w:rFonts w:ascii="Arial" w:eastAsia="Arial" w:hAnsi="Arial"/>
                <w:color w:val="000000"/>
                <w:sz w:val="24"/>
              </w:rPr>
              <w:t>Steps to be taken to rectification:</w:t>
            </w:r>
          </w:p>
        </w:tc>
        <w:tc>
          <w:tcPr>
            <w:tcW w:w="3057" w:type="dxa"/>
            <w:gridSpan w:val="11"/>
            <w:tcBorders>
              <w:top w:val="single" w:sz="5" w:space="0" w:color="000000"/>
              <w:left w:val="single" w:sz="5" w:space="0" w:color="000000"/>
              <w:bottom w:val="single" w:sz="5" w:space="0" w:color="000000"/>
              <w:right w:val="single" w:sz="5" w:space="0" w:color="000000"/>
            </w:tcBorders>
          </w:tcPr>
          <w:p w14:paraId="3BDAA84F" w14:textId="77777777" w:rsidR="00E33EC6" w:rsidRDefault="00000000">
            <w:pPr>
              <w:spacing w:after="168" w:line="272" w:lineRule="exact"/>
              <w:ind w:left="110"/>
              <w:textAlignment w:val="baseline"/>
              <w:rPr>
                <w:rFonts w:ascii="Arial" w:eastAsia="Arial" w:hAnsi="Arial"/>
                <w:b/>
                <w:color w:val="000000"/>
                <w:sz w:val="24"/>
              </w:rPr>
            </w:pPr>
            <w:r>
              <w:rPr>
                <w:rFonts w:ascii="Arial" w:eastAsia="Arial" w:hAnsi="Arial"/>
                <w:b/>
                <w:color w:val="000000"/>
                <w:sz w:val="24"/>
              </w:rPr>
              <w:t>Steps</w:t>
            </w:r>
          </w:p>
        </w:tc>
        <w:tc>
          <w:tcPr>
            <w:tcW w:w="3077" w:type="dxa"/>
            <w:gridSpan w:val="5"/>
            <w:tcBorders>
              <w:top w:val="single" w:sz="5" w:space="0" w:color="000000"/>
              <w:left w:val="single" w:sz="5" w:space="0" w:color="000000"/>
              <w:bottom w:val="single" w:sz="5" w:space="0" w:color="000000"/>
              <w:right w:val="single" w:sz="5" w:space="0" w:color="000000"/>
            </w:tcBorders>
          </w:tcPr>
          <w:p w14:paraId="4E77A0B6" w14:textId="77777777" w:rsidR="00E33EC6" w:rsidRDefault="00000000">
            <w:pPr>
              <w:spacing w:after="168" w:line="272" w:lineRule="exact"/>
              <w:ind w:left="115"/>
              <w:textAlignment w:val="baseline"/>
              <w:rPr>
                <w:rFonts w:ascii="Arial" w:eastAsia="Arial" w:hAnsi="Arial"/>
                <w:b/>
                <w:color w:val="000000"/>
                <w:sz w:val="24"/>
              </w:rPr>
            </w:pPr>
            <w:r>
              <w:rPr>
                <w:rFonts w:ascii="Arial" w:eastAsia="Arial" w:hAnsi="Arial"/>
                <w:b/>
                <w:color w:val="000000"/>
                <w:sz w:val="24"/>
              </w:rPr>
              <w:t>Timescale</w:t>
            </w:r>
          </w:p>
        </w:tc>
      </w:tr>
      <w:tr w:rsidR="00E33EC6" w14:paraId="0F5F7C9C" w14:textId="77777777">
        <w:tblPrEx>
          <w:tblCellMar>
            <w:top w:w="0" w:type="dxa"/>
            <w:bottom w:w="0" w:type="dxa"/>
          </w:tblCellMar>
        </w:tblPrEx>
        <w:trPr>
          <w:trHeight w:hRule="exact" w:val="288"/>
        </w:trPr>
        <w:tc>
          <w:tcPr>
            <w:tcW w:w="2981" w:type="dxa"/>
            <w:gridSpan w:val="4"/>
            <w:vMerge/>
            <w:tcBorders>
              <w:left w:val="single" w:sz="5" w:space="0" w:color="000000"/>
              <w:right w:val="single" w:sz="5" w:space="0" w:color="000000"/>
            </w:tcBorders>
          </w:tcPr>
          <w:p w14:paraId="3A90C9FF" w14:textId="77777777" w:rsidR="00E33EC6" w:rsidRDefault="00E33EC6"/>
        </w:tc>
        <w:tc>
          <w:tcPr>
            <w:tcW w:w="3057" w:type="dxa"/>
            <w:gridSpan w:val="11"/>
            <w:vMerge w:val="restart"/>
            <w:tcBorders>
              <w:top w:val="single" w:sz="5" w:space="0" w:color="000000"/>
              <w:left w:val="single" w:sz="5" w:space="0" w:color="000000"/>
              <w:right w:val="single" w:sz="5" w:space="0" w:color="000000"/>
            </w:tcBorders>
          </w:tcPr>
          <w:p w14:paraId="5FA205D0" w14:textId="77777777" w:rsidR="00E33EC6" w:rsidRDefault="00000000">
            <w:pPr>
              <w:numPr>
                <w:ilvl w:val="0"/>
                <w:numId w:val="36"/>
              </w:numPr>
              <w:tabs>
                <w:tab w:val="clear" w:pos="144"/>
                <w:tab w:val="left" w:pos="288"/>
              </w:tabs>
              <w:spacing w:after="178" w:line="271" w:lineRule="exact"/>
              <w:ind w:left="144"/>
              <w:textAlignment w:val="baseline"/>
              <w:rPr>
                <w:rFonts w:ascii="Arial" w:eastAsia="Arial" w:hAnsi="Arial"/>
                <w:color w:val="000000"/>
                <w:sz w:val="24"/>
              </w:rPr>
            </w:pPr>
            <w:r>
              <w:rPr>
                <w:rFonts w:ascii="Arial" w:eastAsia="Arial" w:hAnsi="Arial"/>
                <w:color w:val="000000"/>
                <w:sz w:val="24"/>
              </w:rPr>
              <w:t xml:space="preserve"> </w:t>
            </w:r>
          </w:p>
        </w:tc>
        <w:tc>
          <w:tcPr>
            <w:tcW w:w="716" w:type="dxa"/>
            <w:gridSpan w:val="3"/>
            <w:tcBorders>
              <w:top w:val="single" w:sz="5" w:space="0" w:color="000000"/>
              <w:left w:val="single" w:sz="5" w:space="0" w:color="000000"/>
            </w:tcBorders>
            <w:shd w:val="clear" w:color="FFFF00" w:fill="FFFF00"/>
            <w:vAlign w:val="center"/>
          </w:tcPr>
          <w:p w14:paraId="65C5F605" w14:textId="77777777" w:rsidR="00E33EC6" w:rsidRDefault="00000000">
            <w:pPr>
              <w:spacing w:line="262" w:lineRule="exact"/>
              <w:ind w:left="115"/>
              <w:textAlignment w:val="baseline"/>
              <w:rPr>
                <w:rFonts w:ascii="Arial" w:eastAsia="Arial" w:hAnsi="Arial"/>
                <w:color w:val="000000"/>
                <w:sz w:val="24"/>
              </w:rPr>
            </w:pPr>
            <w:r>
              <w:rPr>
                <w:rFonts w:ascii="Arial" w:eastAsia="Arial" w:hAnsi="Arial"/>
                <w:color w:val="000000"/>
                <w:sz w:val="24"/>
              </w:rPr>
              <w:t>[date]</w:t>
            </w:r>
          </w:p>
        </w:tc>
        <w:tc>
          <w:tcPr>
            <w:tcW w:w="2361" w:type="dxa"/>
            <w:gridSpan w:val="2"/>
            <w:tcBorders>
              <w:top w:val="single" w:sz="5" w:space="0" w:color="000000"/>
              <w:right w:val="single" w:sz="5" w:space="0" w:color="000000"/>
            </w:tcBorders>
          </w:tcPr>
          <w:p w14:paraId="767C0883"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354C71C6" w14:textId="77777777">
        <w:tblPrEx>
          <w:tblCellMar>
            <w:top w:w="0" w:type="dxa"/>
            <w:bottom w:w="0" w:type="dxa"/>
          </w:tblCellMar>
        </w:tblPrEx>
        <w:trPr>
          <w:trHeight w:hRule="exact" w:val="183"/>
        </w:trPr>
        <w:tc>
          <w:tcPr>
            <w:tcW w:w="2981" w:type="dxa"/>
            <w:gridSpan w:val="4"/>
            <w:vMerge/>
            <w:tcBorders>
              <w:left w:val="single" w:sz="5" w:space="0" w:color="000000"/>
              <w:right w:val="single" w:sz="5" w:space="0" w:color="000000"/>
            </w:tcBorders>
          </w:tcPr>
          <w:p w14:paraId="5D3C1941" w14:textId="77777777" w:rsidR="00E33EC6" w:rsidRDefault="00E33EC6"/>
        </w:tc>
        <w:tc>
          <w:tcPr>
            <w:tcW w:w="3057" w:type="dxa"/>
            <w:gridSpan w:val="11"/>
            <w:vMerge/>
            <w:tcBorders>
              <w:left w:val="single" w:sz="5" w:space="0" w:color="000000"/>
              <w:bottom w:val="single" w:sz="5" w:space="0" w:color="000000"/>
              <w:right w:val="single" w:sz="5" w:space="0" w:color="000000"/>
            </w:tcBorders>
          </w:tcPr>
          <w:p w14:paraId="65A1AF5F" w14:textId="77777777" w:rsidR="00E33EC6" w:rsidRDefault="00E33EC6"/>
        </w:tc>
        <w:tc>
          <w:tcPr>
            <w:tcW w:w="716" w:type="dxa"/>
            <w:gridSpan w:val="3"/>
            <w:tcBorders>
              <w:left w:val="single" w:sz="5" w:space="0" w:color="000000"/>
              <w:bottom w:val="single" w:sz="5" w:space="0" w:color="000000"/>
            </w:tcBorders>
          </w:tcPr>
          <w:p w14:paraId="06D1CAC6"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61" w:type="dxa"/>
            <w:gridSpan w:val="2"/>
            <w:tcBorders>
              <w:bottom w:val="single" w:sz="5" w:space="0" w:color="000000"/>
              <w:right w:val="single" w:sz="5" w:space="0" w:color="000000"/>
            </w:tcBorders>
          </w:tcPr>
          <w:p w14:paraId="395CB9B0"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78B51B7D" w14:textId="77777777">
        <w:tblPrEx>
          <w:tblCellMar>
            <w:top w:w="0" w:type="dxa"/>
            <w:bottom w:w="0" w:type="dxa"/>
          </w:tblCellMar>
        </w:tblPrEx>
        <w:trPr>
          <w:trHeight w:hRule="exact" w:val="283"/>
        </w:trPr>
        <w:tc>
          <w:tcPr>
            <w:tcW w:w="2981" w:type="dxa"/>
            <w:gridSpan w:val="4"/>
            <w:vMerge/>
            <w:tcBorders>
              <w:left w:val="single" w:sz="5" w:space="0" w:color="000000"/>
              <w:right w:val="single" w:sz="5" w:space="0" w:color="000000"/>
            </w:tcBorders>
          </w:tcPr>
          <w:p w14:paraId="50B594CB" w14:textId="77777777" w:rsidR="00E33EC6" w:rsidRDefault="00E33EC6"/>
        </w:tc>
        <w:tc>
          <w:tcPr>
            <w:tcW w:w="3057" w:type="dxa"/>
            <w:gridSpan w:val="11"/>
            <w:vMerge w:val="restart"/>
            <w:tcBorders>
              <w:top w:val="single" w:sz="5" w:space="0" w:color="000000"/>
              <w:left w:val="single" w:sz="5" w:space="0" w:color="000000"/>
              <w:right w:val="single" w:sz="5" w:space="0" w:color="000000"/>
            </w:tcBorders>
          </w:tcPr>
          <w:p w14:paraId="6119FDBF" w14:textId="77777777" w:rsidR="00E33EC6" w:rsidRDefault="00000000">
            <w:pPr>
              <w:numPr>
                <w:ilvl w:val="0"/>
                <w:numId w:val="36"/>
              </w:numPr>
              <w:tabs>
                <w:tab w:val="clear" w:pos="144"/>
                <w:tab w:val="left" w:pos="288"/>
              </w:tabs>
              <w:spacing w:after="169" w:line="271" w:lineRule="exact"/>
              <w:ind w:left="144"/>
              <w:textAlignment w:val="baseline"/>
              <w:rPr>
                <w:rFonts w:ascii="Arial" w:eastAsia="Arial" w:hAnsi="Arial"/>
                <w:color w:val="000000"/>
                <w:sz w:val="24"/>
              </w:rPr>
            </w:pPr>
            <w:r>
              <w:rPr>
                <w:rFonts w:ascii="Arial" w:eastAsia="Arial" w:hAnsi="Arial"/>
                <w:color w:val="000000"/>
                <w:sz w:val="24"/>
              </w:rPr>
              <w:t xml:space="preserve"> </w:t>
            </w:r>
          </w:p>
        </w:tc>
        <w:tc>
          <w:tcPr>
            <w:tcW w:w="716" w:type="dxa"/>
            <w:gridSpan w:val="3"/>
            <w:tcBorders>
              <w:top w:val="single" w:sz="5" w:space="0" w:color="000000"/>
              <w:left w:val="single" w:sz="5" w:space="0" w:color="000000"/>
            </w:tcBorders>
            <w:shd w:val="clear" w:color="FFFF00" w:fill="FFFF00"/>
            <w:vAlign w:val="center"/>
          </w:tcPr>
          <w:p w14:paraId="3D286599" w14:textId="77777777" w:rsidR="00E33EC6" w:rsidRDefault="00000000">
            <w:pPr>
              <w:spacing w:line="267" w:lineRule="exact"/>
              <w:ind w:left="115"/>
              <w:textAlignment w:val="baseline"/>
              <w:rPr>
                <w:rFonts w:ascii="Arial" w:eastAsia="Arial" w:hAnsi="Arial"/>
                <w:color w:val="000000"/>
                <w:sz w:val="24"/>
              </w:rPr>
            </w:pPr>
            <w:r>
              <w:rPr>
                <w:rFonts w:ascii="Arial" w:eastAsia="Arial" w:hAnsi="Arial"/>
                <w:color w:val="000000"/>
                <w:sz w:val="24"/>
              </w:rPr>
              <w:t>[date]</w:t>
            </w:r>
          </w:p>
        </w:tc>
        <w:tc>
          <w:tcPr>
            <w:tcW w:w="2361" w:type="dxa"/>
            <w:gridSpan w:val="2"/>
            <w:tcBorders>
              <w:top w:val="single" w:sz="5" w:space="0" w:color="000000"/>
              <w:right w:val="single" w:sz="5" w:space="0" w:color="000000"/>
            </w:tcBorders>
          </w:tcPr>
          <w:p w14:paraId="51CE76E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709DD7E7" w14:textId="77777777">
        <w:tblPrEx>
          <w:tblCellMar>
            <w:top w:w="0" w:type="dxa"/>
            <w:bottom w:w="0" w:type="dxa"/>
          </w:tblCellMar>
        </w:tblPrEx>
        <w:trPr>
          <w:trHeight w:hRule="exact" w:val="182"/>
        </w:trPr>
        <w:tc>
          <w:tcPr>
            <w:tcW w:w="2981" w:type="dxa"/>
            <w:gridSpan w:val="4"/>
            <w:vMerge/>
            <w:tcBorders>
              <w:left w:val="single" w:sz="5" w:space="0" w:color="000000"/>
              <w:right w:val="single" w:sz="5" w:space="0" w:color="000000"/>
            </w:tcBorders>
          </w:tcPr>
          <w:p w14:paraId="56EC8FDB" w14:textId="77777777" w:rsidR="00E33EC6" w:rsidRDefault="00E33EC6"/>
        </w:tc>
        <w:tc>
          <w:tcPr>
            <w:tcW w:w="3057" w:type="dxa"/>
            <w:gridSpan w:val="11"/>
            <w:vMerge/>
            <w:tcBorders>
              <w:left w:val="single" w:sz="5" w:space="0" w:color="000000"/>
              <w:bottom w:val="single" w:sz="5" w:space="0" w:color="000000"/>
              <w:right w:val="single" w:sz="5" w:space="0" w:color="000000"/>
            </w:tcBorders>
          </w:tcPr>
          <w:p w14:paraId="4C57B1BB" w14:textId="77777777" w:rsidR="00E33EC6" w:rsidRDefault="00E33EC6"/>
        </w:tc>
        <w:tc>
          <w:tcPr>
            <w:tcW w:w="716" w:type="dxa"/>
            <w:gridSpan w:val="3"/>
            <w:tcBorders>
              <w:left w:val="single" w:sz="5" w:space="0" w:color="000000"/>
              <w:bottom w:val="single" w:sz="5" w:space="0" w:color="000000"/>
            </w:tcBorders>
          </w:tcPr>
          <w:p w14:paraId="5B4A1F5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61" w:type="dxa"/>
            <w:gridSpan w:val="2"/>
            <w:tcBorders>
              <w:bottom w:val="single" w:sz="5" w:space="0" w:color="000000"/>
              <w:right w:val="single" w:sz="5" w:space="0" w:color="000000"/>
            </w:tcBorders>
          </w:tcPr>
          <w:p w14:paraId="45A1F0C0"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4973C481" w14:textId="77777777">
        <w:tblPrEx>
          <w:tblCellMar>
            <w:top w:w="0" w:type="dxa"/>
            <w:bottom w:w="0" w:type="dxa"/>
          </w:tblCellMar>
        </w:tblPrEx>
        <w:trPr>
          <w:trHeight w:hRule="exact" w:val="288"/>
        </w:trPr>
        <w:tc>
          <w:tcPr>
            <w:tcW w:w="2981" w:type="dxa"/>
            <w:gridSpan w:val="4"/>
            <w:vMerge/>
            <w:tcBorders>
              <w:left w:val="single" w:sz="5" w:space="0" w:color="000000"/>
              <w:right w:val="single" w:sz="5" w:space="0" w:color="000000"/>
            </w:tcBorders>
          </w:tcPr>
          <w:p w14:paraId="7270B72B" w14:textId="77777777" w:rsidR="00E33EC6" w:rsidRDefault="00E33EC6"/>
        </w:tc>
        <w:tc>
          <w:tcPr>
            <w:tcW w:w="3057" w:type="dxa"/>
            <w:gridSpan w:val="11"/>
            <w:vMerge w:val="restart"/>
            <w:tcBorders>
              <w:top w:val="single" w:sz="5" w:space="0" w:color="000000"/>
              <w:left w:val="single" w:sz="5" w:space="0" w:color="000000"/>
              <w:right w:val="single" w:sz="5" w:space="0" w:color="000000"/>
            </w:tcBorders>
          </w:tcPr>
          <w:p w14:paraId="692FEF5E" w14:textId="77777777" w:rsidR="00E33EC6" w:rsidRDefault="00000000">
            <w:pPr>
              <w:numPr>
                <w:ilvl w:val="0"/>
                <w:numId w:val="36"/>
              </w:numPr>
              <w:tabs>
                <w:tab w:val="clear" w:pos="144"/>
                <w:tab w:val="left" w:pos="288"/>
              </w:tabs>
              <w:spacing w:after="178" w:line="271" w:lineRule="exact"/>
              <w:ind w:left="144"/>
              <w:textAlignment w:val="baseline"/>
              <w:rPr>
                <w:rFonts w:ascii="Arial" w:eastAsia="Arial" w:hAnsi="Arial"/>
                <w:color w:val="000000"/>
                <w:sz w:val="24"/>
              </w:rPr>
            </w:pPr>
            <w:r>
              <w:rPr>
                <w:rFonts w:ascii="Arial" w:eastAsia="Arial" w:hAnsi="Arial"/>
                <w:color w:val="000000"/>
                <w:sz w:val="24"/>
              </w:rPr>
              <w:t xml:space="preserve"> </w:t>
            </w:r>
          </w:p>
        </w:tc>
        <w:tc>
          <w:tcPr>
            <w:tcW w:w="716" w:type="dxa"/>
            <w:gridSpan w:val="3"/>
            <w:tcBorders>
              <w:top w:val="single" w:sz="5" w:space="0" w:color="000000"/>
              <w:left w:val="single" w:sz="5" w:space="0" w:color="000000"/>
            </w:tcBorders>
            <w:shd w:val="clear" w:color="FFFF00" w:fill="FFFF00"/>
            <w:vAlign w:val="center"/>
          </w:tcPr>
          <w:p w14:paraId="6EFEE800" w14:textId="77777777" w:rsidR="00E33EC6" w:rsidRDefault="00000000">
            <w:pPr>
              <w:spacing w:line="262" w:lineRule="exact"/>
              <w:ind w:left="115"/>
              <w:textAlignment w:val="baseline"/>
              <w:rPr>
                <w:rFonts w:ascii="Arial" w:eastAsia="Arial" w:hAnsi="Arial"/>
                <w:color w:val="000000"/>
                <w:sz w:val="24"/>
              </w:rPr>
            </w:pPr>
            <w:r>
              <w:rPr>
                <w:rFonts w:ascii="Arial" w:eastAsia="Arial" w:hAnsi="Arial"/>
                <w:color w:val="000000"/>
                <w:sz w:val="24"/>
              </w:rPr>
              <w:t>[date]</w:t>
            </w:r>
          </w:p>
        </w:tc>
        <w:tc>
          <w:tcPr>
            <w:tcW w:w="2361" w:type="dxa"/>
            <w:gridSpan w:val="2"/>
            <w:tcBorders>
              <w:top w:val="single" w:sz="5" w:space="0" w:color="000000"/>
              <w:right w:val="single" w:sz="5" w:space="0" w:color="000000"/>
            </w:tcBorders>
          </w:tcPr>
          <w:p w14:paraId="441735B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5D085910" w14:textId="77777777">
        <w:tblPrEx>
          <w:tblCellMar>
            <w:top w:w="0" w:type="dxa"/>
            <w:bottom w:w="0" w:type="dxa"/>
          </w:tblCellMar>
        </w:tblPrEx>
        <w:trPr>
          <w:trHeight w:hRule="exact" w:val="183"/>
        </w:trPr>
        <w:tc>
          <w:tcPr>
            <w:tcW w:w="2981" w:type="dxa"/>
            <w:gridSpan w:val="4"/>
            <w:vMerge/>
            <w:tcBorders>
              <w:left w:val="single" w:sz="5" w:space="0" w:color="000000"/>
              <w:right w:val="single" w:sz="5" w:space="0" w:color="000000"/>
            </w:tcBorders>
          </w:tcPr>
          <w:p w14:paraId="794676B4" w14:textId="77777777" w:rsidR="00E33EC6" w:rsidRDefault="00E33EC6"/>
        </w:tc>
        <w:tc>
          <w:tcPr>
            <w:tcW w:w="3057" w:type="dxa"/>
            <w:gridSpan w:val="11"/>
            <w:vMerge/>
            <w:tcBorders>
              <w:left w:val="single" w:sz="5" w:space="0" w:color="000000"/>
              <w:bottom w:val="single" w:sz="5" w:space="0" w:color="000000"/>
              <w:right w:val="single" w:sz="5" w:space="0" w:color="000000"/>
            </w:tcBorders>
          </w:tcPr>
          <w:p w14:paraId="1F44E289" w14:textId="77777777" w:rsidR="00E33EC6" w:rsidRDefault="00E33EC6"/>
        </w:tc>
        <w:tc>
          <w:tcPr>
            <w:tcW w:w="716" w:type="dxa"/>
            <w:gridSpan w:val="3"/>
            <w:tcBorders>
              <w:left w:val="single" w:sz="5" w:space="0" w:color="000000"/>
              <w:bottom w:val="single" w:sz="5" w:space="0" w:color="000000"/>
            </w:tcBorders>
          </w:tcPr>
          <w:p w14:paraId="30B36116"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61" w:type="dxa"/>
            <w:gridSpan w:val="2"/>
            <w:tcBorders>
              <w:bottom w:val="single" w:sz="5" w:space="0" w:color="000000"/>
              <w:right w:val="single" w:sz="5" w:space="0" w:color="000000"/>
            </w:tcBorders>
          </w:tcPr>
          <w:p w14:paraId="6CA04F1F"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40C22DCB" w14:textId="77777777">
        <w:tblPrEx>
          <w:tblCellMar>
            <w:top w:w="0" w:type="dxa"/>
            <w:bottom w:w="0" w:type="dxa"/>
          </w:tblCellMar>
        </w:tblPrEx>
        <w:trPr>
          <w:trHeight w:hRule="exact" w:val="283"/>
        </w:trPr>
        <w:tc>
          <w:tcPr>
            <w:tcW w:w="2981" w:type="dxa"/>
            <w:gridSpan w:val="4"/>
            <w:vMerge/>
            <w:tcBorders>
              <w:left w:val="single" w:sz="5" w:space="0" w:color="000000"/>
              <w:right w:val="single" w:sz="5" w:space="0" w:color="000000"/>
            </w:tcBorders>
          </w:tcPr>
          <w:p w14:paraId="244D9DF2" w14:textId="77777777" w:rsidR="00E33EC6" w:rsidRDefault="00E33EC6"/>
        </w:tc>
        <w:tc>
          <w:tcPr>
            <w:tcW w:w="3057" w:type="dxa"/>
            <w:gridSpan w:val="11"/>
            <w:vMerge w:val="restart"/>
            <w:tcBorders>
              <w:top w:val="single" w:sz="5" w:space="0" w:color="000000"/>
              <w:left w:val="single" w:sz="5" w:space="0" w:color="000000"/>
              <w:right w:val="single" w:sz="5" w:space="0" w:color="000000"/>
            </w:tcBorders>
          </w:tcPr>
          <w:p w14:paraId="50B10C4D" w14:textId="77777777" w:rsidR="00E33EC6" w:rsidRDefault="00000000">
            <w:pPr>
              <w:numPr>
                <w:ilvl w:val="0"/>
                <w:numId w:val="36"/>
              </w:numPr>
              <w:tabs>
                <w:tab w:val="clear" w:pos="144"/>
                <w:tab w:val="left" w:pos="288"/>
              </w:tabs>
              <w:spacing w:after="169" w:line="271" w:lineRule="exact"/>
              <w:ind w:left="144"/>
              <w:textAlignment w:val="baseline"/>
              <w:rPr>
                <w:rFonts w:ascii="Arial" w:eastAsia="Arial" w:hAnsi="Arial"/>
                <w:color w:val="000000"/>
                <w:sz w:val="24"/>
              </w:rPr>
            </w:pPr>
            <w:r>
              <w:rPr>
                <w:rFonts w:ascii="Arial" w:eastAsia="Arial" w:hAnsi="Arial"/>
                <w:color w:val="000000"/>
                <w:sz w:val="24"/>
              </w:rPr>
              <w:t xml:space="preserve"> </w:t>
            </w:r>
          </w:p>
        </w:tc>
        <w:tc>
          <w:tcPr>
            <w:tcW w:w="716" w:type="dxa"/>
            <w:gridSpan w:val="3"/>
            <w:tcBorders>
              <w:top w:val="single" w:sz="5" w:space="0" w:color="000000"/>
              <w:left w:val="single" w:sz="5" w:space="0" w:color="000000"/>
            </w:tcBorders>
            <w:shd w:val="clear" w:color="FFFF00" w:fill="FFFF00"/>
            <w:vAlign w:val="center"/>
          </w:tcPr>
          <w:p w14:paraId="3331D970" w14:textId="77777777" w:rsidR="00E33EC6" w:rsidRDefault="00000000">
            <w:pPr>
              <w:spacing w:line="267" w:lineRule="exact"/>
              <w:ind w:left="115"/>
              <w:textAlignment w:val="baseline"/>
              <w:rPr>
                <w:rFonts w:ascii="Arial" w:eastAsia="Arial" w:hAnsi="Arial"/>
                <w:color w:val="000000"/>
                <w:sz w:val="24"/>
              </w:rPr>
            </w:pPr>
            <w:r>
              <w:rPr>
                <w:rFonts w:ascii="Arial" w:eastAsia="Arial" w:hAnsi="Arial"/>
                <w:color w:val="000000"/>
                <w:sz w:val="24"/>
              </w:rPr>
              <w:t>[date]</w:t>
            </w:r>
          </w:p>
        </w:tc>
        <w:tc>
          <w:tcPr>
            <w:tcW w:w="2361" w:type="dxa"/>
            <w:gridSpan w:val="2"/>
            <w:tcBorders>
              <w:top w:val="single" w:sz="5" w:space="0" w:color="000000"/>
              <w:right w:val="single" w:sz="5" w:space="0" w:color="000000"/>
            </w:tcBorders>
          </w:tcPr>
          <w:p w14:paraId="1A6F740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546D870F" w14:textId="77777777">
        <w:tblPrEx>
          <w:tblCellMar>
            <w:top w:w="0" w:type="dxa"/>
            <w:bottom w:w="0" w:type="dxa"/>
          </w:tblCellMar>
        </w:tblPrEx>
        <w:trPr>
          <w:trHeight w:hRule="exact" w:val="182"/>
        </w:trPr>
        <w:tc>
          <w:tcPr>
            <w:tcW w:w="2981" w:type="dxa"/>
            <w:gridSpan w:val="4"/>
            <w:vMerge/>
            <w:tcBorders>
              <w:left w:val="single" w:sz="5" w:space="0" w:color="000000"/>
              <w:right w:val="single" w:sz="5" w:space="0" w:color="000000"/>
            </w:tcBorders>
          </w:tcPr>
          <w:p w14:paraId="7463A002" w14:textId="77777777" w:rsidR="00E33EC6" w:rsidRDefault="00E33EC6"/>
        </w:tc>
        <w:tc>
          <w:tcPr>
            <w:tcW w:w="3057" w:type="dxa"/>
            <w:gridSpan w:val="11"/>
            <w:vMerge/>
            <w:tcBorders>
              <w:left w:val="single" w:sz="5" w:space="0" w:color="000000"/>
              <w:bottom w:val="single" w:sz="5" w:space="0" w:color="000000"/>
              <w:right w:val="single" w:sz="5" w:space="0" w:color="000000"/>
            </w:tcBorders>
          </w:tcPr>
          <w:p w14:paraId="2CFE4FB5" w14:textId="77777777" w:rsidR="00E33EC6" w:rsidRDefault="00E33EC6"/>
        </w:tc>
        <w:tc>
          <w:tcPr>
            <w:tcW w:w="716" w:type="dxa"/>
            <w:gridSpan w:val="3"/>
            <w:tcBorders>
              <w:left w:val="single" w:sz="5" w:space="0" w:color="000000"/>
              <w:bottom w:val="single" w:sz="5" w:space="0" w:color="000000"/>
            </w:tcBorders>
          </w:tcPr>
          <w:p w14:paraId="3344AAA5"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61" w:type="dxa"/>
            <w:gridSpan w:val="2"/>
            <w:tcBorders>
              <w:bottom w:val="single" w:sz="5" w:space="0" w:color="000000"/>
              <w:right w:val="single" w:sz="5" w:space="0" w:color="000000"/>
            </w:tcBorders>
          </w:tcPr>
          <w:p w14:paraId="6C535840"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55AA7C2E" w14:textId="77777777">
        <w:tblPrEx>
          <w:tblCellMar>
            <w:top w:w="0" w:type="dxa"/>
            <w:bottom w:w="0" w:type="dxa"/>
          </w:tblCellMar>
        </w:tblPrEx>
        <w:trPr>
          <w:trHeight w:hRule="exact" w:val="288"/>
        </w:trPr>
        <w:tc>
          <w:tcPr>
            <w:tcW w:w="2981" w:type="dxa"/>
            <w:gridSpan w:val="4"/>
            <w:vMerge/>
            <w:tcBorders>
              <w:left w:val="single" w:sz="5" w:space="0" w:color="000000"/>
              <w:right w:val="single" w:sz="5" w:space="0" w:color="000000"/>
            </w:tcBorders>
          </w:tcPr>
          <w:p w14:paraId="08E33560" w14:textId="77777777" w:rsidR="00E33EC6" w:rsidRDefault="00E33EC6"/>
        </w:tc>
        <w:tc>
          <w:tcPr>
            <w:tcW w:w="489" w:type="dxa"/>
            <w:gridSpan w:val="3"/>
            <w:tcBorders>
              <w:top w:val="single" w:sz="5" w:space="0" w:color="000000"/>
              <w:left w:val="single" w:sz="5" w:space="0" w:color="000000"/>
            </w:tcBorders>
            <w:shd w:val="clear" w:color="FFFF36" w:fill="FFFF36"/>
            <w:vAlign w:val="center"/>
          </w:tcPr>
          <w:p w14:paraId="0F835F12" w14:textId="77777777" w:rsidR="00E33EC6" w:rsidRDefault="00000000">
            <w:pPr>
              <w:spacing w:line="265" w:lineRule="exact"/>
              <w:ind w:left="110"/>
              <w:textAlignment w:val="baseline"/>
              <w:rPr>
                <w:rFonts w:ascii="Arial" w:eastAsia="Arial" w:hAnsi="Arial"/>
                <w:color w:val="000000"/>
                <w:sz w:val="26"/>
              </w:rPr>
            </w:pPr>
            <w:r>
              <w:rPr>
                <w:rFonts w:ascii="Arial" w:eastAsia="Arial" w:hAnsi="Arial"/>
                <w:color w:val="000000"/>
                <w:sz w:val="26"/>
              </w:rPr>
              <w:t>[...]</w:t>
            </w:r>
          </w:p>
        </w:tc>
        <w:tc>
          <w:tcPr>
            <w:tcW w:w="2568" w:type="dxa"/>
            <w:gridSpan w:val="8"/>
            <w:tcBorders>
              <w:top w:val="single" w:sz="5" w:space="0" w:color="000000"/>
              <w:right w:val="single" w:sz="5" w:space="0" w:color="000000"/>
            </w:tcBorders>
          </w:tcPr>
          <w:p w14:paraId="3DE2FC0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16" w:type="dxa"/>
            <w:gridSpan w:val="3"/>
            <w:tcBorders>
              <w:top w:val="single" w:sz="5" w:space="0" w:color="000000"/>
              <w:left w:val="single" w:sz="5" w:space="0" w:color="000000"/>
            </w:tcBorders>
            <w:shd w:val="clear" w:color="FFFF00" w:fill="FFFF00"/>
            <w:vAlign w:val="center"/>
          </w:tcPr>
          <w:p w14:paraId="47EC2F47" w14:textId="77777777" w:rsidR="00E33EC6" w:rsidRDefault="00000000">
            <w:pPr>
              <w:spacing w:line="262" w:lineRule="exact"/>
              <w:ind w:left="115"/>
              <w:textAlignment w:val="baseline"/>
              <w:rPr>
                <w:rFonts w:ascii="Arial" w:eastAsia="Arial" w:hAnsi="Arial"/>
                <w:color w:val="000000"/>
                <w:sz w:val="24"/>
              </w:rPr>
            </w:pPr>
            <w:r>
              <w:rPr>
                <w:rFonts w:ascii="Arial" w:eastAsia="Arial" w:hAnsi="Arial"/>
                <w:color w:val="000000"/>
                <w:sz w:val="24"/>
              </w:rPr>
              <w:t>[date]</w:t>
            </w:r>
          </w:p>
        </w:tc>
        <w:tc>
          <w:tcPr>
            <w:tcW w:w="2361" w:type="dxa"/>
            <w:gridSpan w:val="2"/>
            <w:tcBorders>
              <w:top w:val="single" w:sz="5" w:space="0" w:color="000000"/>
              <w:right w:val="single" w:sz="5" w:space="0" w:color="000000"/>
            </w:tcBorders>
          </w:tcPr>
          <w:p w14:paraId="4ADE853E"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5E8B1C1F" w14:textId="77777777">
        <w:tblPrEx>
          <w:tblCellMar>
            <w:top w:w="0" w:type="dxa"/>
            <w:bottom w:w="0" w:type="dxa"/>
          </w:tblCellMar>
        </w:tblPrEx>
        <w:trPr>
          <w:trHeight w:hRule="exact" w:val="183"/>
        </w:trPr>
        <w:tc>
          <w:tcPr>
            <w:tcW w:w="2981" w:type="dxa"/>
            <w:gridSpan w:val="4"/>
            <w:vMerge/>
            <w:tcBorders>
              <w:left w:val="single" w:sz="5" w:space="0" w:color="000000"/>
              <w:bottom w:val="single" w:sz="5" w:space="0" w:color="000000"/>
              <w:right w:val="single" w:sz="5" w:space="0" w:color="000000"/>
            </w:tcBorders>
          </w:tcPr>
          <w:p w14:paraId="086AD6B1" w14:textId="77777777" w:rsidR="00E33EC6" w:rsidRDefault="00E33EC6"/>
        </w:tc>
        <w:tc>
          <w:tcPr>
            <w:tcW w:w="489" w:type="dxa"/>
            <w:gridSpan w:val="3"/>
            <w:tcBorders>
              <w:left w:val="single" w:sz="5" w:space="0" w:color="000000"/>
              <w:bottom w:val="single" w:sz="5" w:space="0" w:color="000000"/>
            </w:tcBorders>
          </w:tcPr>
          <w:p w14:paraId="05BAFFF3"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568" w:type="dxa"/>
            <w:gridSpan w:val="8"/>
            <w:tcBorders>
              <w:bottom w:val="single" w:sz="5" w:space="0" w:color="000000"/>
              <w:right w:val="single" w:sz="5" w:space="0" w:color="000000"/>
            </w:tcBorders>
          </w:tcPr>
          <w:p w14:paraId="71F9B0DE"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16" w:type="dxa"/>
            <w:gridSpan w:val="3"/>
            <w:tcBorders>
              <w:left w:val="single" w:sz="5" w:space="0" w:color="000000"/>
              <w:bottom w:val="single" w:sz="5" w:space="0" w:color="000000"/>
            </w:tcBorders>
          </w:tcPr>
          <w:p w14:paraId="13031935"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61" w:type="dxa"/>
            <w:gridSpan w:val="2"/>
            <w:tcBorders>
              <w:bottom w:val="single" w:sz="5" w:space="0" w:color="000000"/>
              <w:right w:val="single" w:sz="5" w:space="0" w:color="000000"/>
            </w:tcBorders>
          </w:tcPr>
          <w:p w14:paraId="78EAB0B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667595DC" w14:textId="77777777">
        <w:tblPrEx>
          <w:tblCellMar>
            <w:top w:w="0" w:type="dxa"/>
            <w:bottom w:w="0" w:type="dxa"/>
          </w:tblCellMar>
        </w:tblPrEx>
        <w:trPr>
          <w:trHeight w:hRule="exact" w:val="835"/>
        </w:trPr>
        <w:tc>
          <w:tcPr>
            <w:tcW w:w="2981" w:type="dxa"/>
            <w:gridSpan w:val="4"/>
            <w:tcBorders>
              <w:top w:val="single" w:sz="5" w:space="0" w:color="000000"/>
              <w:left w:val="single" w:sz="5" w:space="0" w:color="000000"/>
              <w:bottom w:val="single" w:sz="5" w:space="0" w:color="000000"/>
              <w:right w:val="single" w:sz="5" w:space="0" w:color="000000"/>
            </w:tcBorders>
          </w:tcPr>
          <w:p w14:paraId="19C2CCF9" w14:textId="77777777" w:rsidR="00E33EC6" w:rsidRDefault="00000000">
            <w:pPr>
              <w:spacing w:after="246" w:line="292" w:lineRule="exact"/>
              <w:ind w:left="108"/>
              <w:textAlignment w:val="baseline"/>
              <w:rPr>
                <w:rFonts w:ascii="Arial" w:eastAsia="Arial" w:hAnsi="Arial"/>
                <w:color w:val="000000"/>
                <w:sz w:val="24"/>
              </w:rPr>
            </w:pPr>
            <w:r>
              <w:rPr>
                <w:rFonts w:ascii="Arial" w:eastAsia="Arial" w:hAnsi="Arial"/>
                <w:color w:val="000000"/>
                <w:sz w:val="24"/>
              </w:rPr>
              <w:t>Timescale for complete Rectification of Default</w:t>
            </w:r>
          </w:p>
        </w:tc>
        <w:tc>
          <w:tcPr>
            <w:tcW w:w="403" w:type="dxa"/>
            <w:gridSpan w:val="2"/>
            <w:tcBorders>
              <w:top w:val="single" w:sz="5" w:space="0" w:color="000000"/>
              <w:left w:val="single" w:sz="5" w:space="0" w:color="000000"/>
              <w:bottom w:val="single" w:sz="5" w:space="0" w:color="000000"/>
            </w:tcBorders>
          </w:tcPr>
          <w:p w14:paraId="613E1BA9" w14:textId="77777777" w:rsidR="00E33EC6" w:rsidRDefault="00000000">
            <w:pPr>
              <w:spacing w:after="544" w:line="271" w:lineRule="exact"/>
              <w:ind w:left="110"/>
              <w:textAlignment w:val="baseline"/>
              <w:rPr>
                <w:rFonts w:ascii="Arial" w:eastAsia="Arial" w:hAnsi="Arial"/>
                <w:color w:val="000000"/>
                <w:spacing w:val="-11"/>
                <w:sz w:val="24"/>
              </w:rPr>
            </w:pPr>
            <w:r>
              <w:rPr>
                <w:rFonts w:ascii="Arial" w:eastAsia="Arial" w:hAnsi="Arial"/>
                <w:color w:val="000000"/>
                <w:spacing w:val="-11"/>
                <w:sz w:val="24"/>
              </w:rPr>
              <w:t>[X]</w:t>
            </w:r>
          </w:p>
        </w:tc>
        <w:tc>
          <w:tcPr>
            <w:tcW w:w="2765" w:type="dxa"/>
            <w:gridSpan w:val="11"/>
            <w:tcBorders>
              <w:top w:val="single" w:sz="5" w:space="0" w:color="000000"/>
              <w:bottom w:val="single" w:sz="5" w:space="0" w:color="000000"/>
            </w:tcBorders>
          </w:tcPr>
          <w:p w14:paraId="26B80CDF" w14:textId="77777777" w:rsidR="00E33EC6" w:rsidRDefault="00000000">
            <w:pPr>
              <w:spacing w:after="544" w:line="271" w:lineRule="exact"/>
              <w:ind w:right="1210"/>
              <w:jc w:val="right"/>
              <w:textAlignment w:val="baseline"/>
              <w:rPr>
                <w:rFonts w:ascii="Arial" w:eastAsia="Arial" w:hAnsi="Arial"/>
                <w:color w:val="000000"/>
                <w:sz w:val="24"/>
              </w:rPr>
            </w:pPr>
            <w:r>
              <w:rPr>
                <w:rFonts w:ascii="Arial" w:eastAsia="Arial" w:hAnsi="Arial"/>
                <w:color w:val="000000"/>
                <w:sz w:val="24"/>
              </w:rPr>
              <w:t>Working Days</w:t>
            </w:r>
          </w:p>
        </w:tc>
        <w:tc>
          <w:tcPr>
            <w:tcW w:w="605" w:type="dxa"/>
            <w:tcBorders>
              <w:top w:val="single" w:sz="5" w:space="0" w:color="000000"/>
              <w:bottom w:val="single" w:sz="5" w:space="0" w:color="000000"/>
            </w:tcBorders>
          </w:tcPr>
          <w:p w14:paraId="7DD27EC1"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61" w:type="dxa"/>
            <w:gridSpan w:val="2"/>
            <w:tcBorders>
              <w:top w:val="single" w:sz="5" w:space="0" w:color="000000"/>
              <w:bottom w:val="single" w:sz="5" w:space="0" w:color="000000"/>
              <w:right w:val="single" w:sz="5" w:space="0" w:color="000000"/>
            </w:tcBorders>
          </w:tcPr>
          <w:p w14:paraId="0F55B7B7"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46FC2FAB" w14:textId="77777777">
        <w:tblPrEx>
          <w:tblCellMar>
            <w:top w:w="0" w:type="dxa"/>
            <w:bottom w:w="0" w:type="dxa"/>
          </w:tblCellMar>
        </w:tblPrEx>
        <w:trPr>
          <w:trHeight w:hRule="exact" w:val="465"/>
        </w:trPr>
        <w:tc>
          <w:tcPr>
            <w:tcW w:w="2981" w:type="dxa"/>
            <w:gridSpan w:val="4"/>
            <w:vMerge w:val="restart"/>
            <w:tcBorders>
              <w:top w:val="single" w:sz="5" w:space="0" w:color="000000"/>
              <w:left w:val="single" w:sz="5" w:space="0" w:color="000000"/>
              <w:right w:val="single" w:sz="5" w:space="0" w:color="000000"/>
            </w:tcBorders>
          </w:tcPr>
          <w:p w14:paraId="48030378" w14:textId="77777777" w:rsidR="00E33EC6" w:rsidRDefault="00000000">
            <w:pPr>
              <w:spacing w:after="2463" w:line="292" w:lineRule="exact"/>
              <w:ind w:left="108"/>
              <w:textAlignment w:val="baseline"/>
              <w:rPr>
                <w:rFonts w:ascii="Arial" w:eastAsia="Arial" w:hAnsi="Arial"/>
                <w:color w:val="000000"/>
                <w:sz w:val="24"/>
              </w:rPr>
            </w:pPr>
            <w:r>
              <w:rPr>
                <w:rFonts w:ascii="Arial" w:eastAsia="Arial" w:hAnsi="Arial"/>
                <w:color w:val="000000"/>
                <w:sz w:val="24"/>
              </w:rPr>
              <w:t>Steps taken to prevent recurrence of Default</w:t>
            </w:r>
          </w:p>
        </w:tc>
        <w:tc>
          <w:tcPr>
            <w:tcW w:w="489" w:type="dxa"/>
            <w:gridSpan w:val="3"/>
            <w:tcBorders>
              <w:top w:val="single" w:sz="5" w:space="0" w:color="000000"/>
              <w:left w:val="single" w:sz="5" w:space="0" w:color="000000"/>
              <w:bottom w:val="single" w:sz="5" w:space="0" w:color="000000"/>
            </w:tcBorders>
          </w:tcPr>
          <w:p w14:paraId="36A8F7AC" w14:textId="77777777" w:rsidR="00E33EC6" w:rsidRDefault="00000000">
            <w:pPr>
              <w:spacing w:after="168" w:line="272" w:lineRule="exact"/>
              <w:ind w:left="110"/>
              <w:textAlignment w:val="baseline"/>
              <w:rPr>
                <w:rFonts w:ascii="Arial" w:eastAsia="Arial" w:hAnsi="Arial"/>
                <w:b/>
                <w:color w:val="000000"/>
                <w:spacing w:val="-54"/>
                <w:sz w:val="24"/>
              </w:rPr>
            </w:pPr>
            <w:r>
              <w:rPr>
                <w:rFonts w:ascii="Arial" w:eastAsia="Arial" w:hAnsi="Arial"/>
                <w:b/>
                <w:color w:val="000000"/>
                <w:spacing w:val="-54"/>
                <w:sz w:val="24"/>
              </w:rPr>
              <w:t>Steps</w:t>
            </w:r>
          </w:p>
        </w:tc>
        <w:tc>
          <w:tcPr>
            <w:tcW w:w="2568" w:type="dxa"/>
            <w:gridSpan w:val="8"/>
            <w:tcBorders>
              <w:top w:val="single" w:sz="5" w:space="0" w:color="000000"/>
              <w:bottom w:val="single" w:sz="5" w:space="0" w:color="000000"/>
              <w:right w:val="single" w:sz="5" w:space="0" w:color="000000"/>
            </w:tcBorders>
          </w:tcPr>
          <w:p w14:paraId="0B325C9A"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16" w:type="dxa"/>
            <w:gridSpan w:val="3"/>
            <w:tcBorders>
              <w:top w:val="single" w:sz="5" w:space="0" w:color="000000"/>
              <w:left w:val="single" w:sz="5" w:space="0" w:color="000000"/>
              <w:bottom w:val="single" w:sz="5" w:space="0" w:color="000000"/>
            </w:tcBorders>
          </w:tcPr>
          <w:p w14:paraId="26172EA1" w14:textId="77777777" w:rsidR="00E33EC6" w:rsidRDefault="00000000">
            <w:pPr>
              <w:spacing w:after="168" w:line="272" w:lineRule="exact"/>
              <w:ind w:left="115"/>
              <w:textAlignment w:val="baseline"/>
              <w:rPr>
                <w:rFonts w:ascii="Arial" w:eastAsia="Arial" w:hAnsi="Arial"/>
                <w:b/>
                <w:color w:val="000000"/>
                <w:spacing w:val="-63"/>
                <w:sz w:val="24"/>
              </w:rPr>
            </w:pPr>
            <w:r>
              <w:rPr>
                <w:rFonts w:ascii="Arial" w:eastAsia="Arial" w:hAnsi="Arial"/>
                <w:b/>
                <w:color w:val="000000"/>
                <w:spacing w:val="-63"/>
                <w:sz w:val="24"/>
              </w:rPr>
              <w:t>Timescale</w:t>
            </w:r>
          </w:p>
        </w:tc>
        <w:tc>
          <w:tcPr>
            <w:tcW w:w="2361" w:type="dxa"/>
            <w:gridSpan w:val="2"/>
            <w:tcBorders>
              <w:top w:val="single" w:sz="5" w:space="0" w:color="000000"/>
              <w:bottom w:val="single" w:sz="5" w:space="0" w:color="000000"/>
              <w:right w:val="single" w:sz="5" w:space="0" w:color="000000"/>
            </w:tcBorders>
          </w:tcPr>
          <w:p w14:paraId="6264902E"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535AA828" w14:textId="77777777">
        <w:tblPrEx>
          <w:tblCellMar>
            <w:top w:w="0" w:type="dxa"/>
            <w:bottom w:w="0" w:type="dxa"/>
          </w:tblCellMar>
        </w:tblPrEx>
        <w:trPr>
          <w:trHeight w:hRule="exact" w:val="288"/>
        </w:trPr>
        <w:tc>
          <w:tcPr>
            <w:tcW w:w="2981" w:type="dxa"/>
            <w:gridSpan w:val="4"/>
            <w:vMerge/>
            <w:tcBorders>
              <w:left w:val="single" w:sz="5" w:space="0" w:color="000000"/>
              <w:right w:val="single" w:sz="5" w:space="0" w:color="000000"/>
            </w:tcBorders>
          </w:tcPr>
          <w:p w14:paraId="53BD8FBB" w14:textId="77777777" w:rsidR="00E33EC6" w:rsidRDefault="00E33EC6"/>
        </w:tc>
        <w:tc>
          <w:tcPr>
            <w:tcW w:w="489" w:type="dxa"/>
            <w:gridSpan w:val="3"/>
            <w:vMerge w:val="restart"/>
            <w:tcBorders>
              <w:top w:val="single" w:sz="5" w:space="0" w:color="000000"/>
              <w:left w:val="single" w:sz="5" w:space="0" w:color="000000"/>
            </w:tcBorders>
          </w:tcPr>
          <w:p w14:paraId="2A3FE641" w14:textId="77777777" w:rsidR="00E33EC6" w:rsidRDefault="00000000">
            <w:pPr>
              <w:numPr>
                <w:ilvl w:val="0"/>
                <w:numId w:val="37"/>
              </w:numPr>
              <w:tabs>
                <w:tab w:val="clear" w:pos="144"/>
                <w:tab w:val="left" w:pos="288"/>
              </w:tabs>
              <w:spacing w:after="174" w:line="271" w:lineRule="exact"/>
              <w:ind w:left="144"/>
              <w:textAlignment w:val="baseline"/>
              <w:rPr>
                <w:rFonts w:ascii="Arial" w:eastAsia="Arial" w:hAnsi="Arial"/>
                <w:color w:val="000000"/>
                <w:sz w:val="24"/>
              </w:rPr>
            </w:pPr>
            <w:r>
              <w:rPr>
                <w:rFonts w:ascii="Arial" w:eastAsia="Arial" w:hAnsi="Arial"/>
                <w:color w:val="000000"/>
                <w:sz w:val="24"/>
              </w:rPr>
              <w:t xml:space="preserve"> </w:t>
            </w:r>
          </w:p>
        </w:tc>
        <w:tc>
          <w:tcPr>
            <w:tcW w:w="2568" w:type="dxa"/>
            <w:gridSpan w:val="8"/>
            <w:vMerge w:val="restart"/>
            <w:tcBorders>
              <w:top w:val="single" w:sz="5" w:space="0" w:color="000000"/>
              <w:right w:val="single" w:sz="5" w:space="0" w:color="000000"/>
            </w:tcBorders>
          </w:tcPr>
          <w:p w14:paraId="707125F9"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16" w:type="dxa"/>
            <w:gridSpan w:val="3"/>
            <w:tcBorders>
              <w:top w:val="single" w:sz="5" w:space="0" w:color="000000"/>
              <w:left w:val="single" w:sz="5" w:space="0" w:color="000000"/>
            </w:tcBorders>
            <w:shd w:val="clear" w:color="FFFF00" w:fill="FFFF00"/>
            <w:vAlign w:val="center"/>
          </w:tcPr>
          <w:p w14:paraId="3FCAC3E8" w14:textId="77777777" w:rsidR="00E33EC6" w:rsidRDefault="00000000">
            <w:pPr>
              <w:spacing w:line="257" w:lineRule="exact"/>
              <w:ind w:left="115"/>
              <w:textAlignment w:val="baseline"/>
              <w:rPr>
                <w:rFonts w:ascii="Arial" w:eastAsia="Arial" w:hAnsi="Arial"/>
                <w:color w:val="000000"/>
                <w:sz w:val="24"/>
              </w:rPr>
            </w:pPr>
            <w:r>
              <w:rPr>
                <w:rFonts w:ascii="Arial" w:eastAsia="Arial" w:hAnsi="Arial"/>
                <w:color w:val="000000"/>
                <w:sz w:val="24"/>
              </w:rPr>
              <w:t>[date]</w:t>
            </w:r>
          </w:p>
        </w:tc>
        <w:tc>
          <w:tcPr>
            <w:tcW w:w="2361" w:type="dxa"/>
            <w:gridSpan w:val="2"/>
            <w:tcBorders>
              <w:top w:val="single" w:sz="5" w:space="0" w:color="000000"/>
              <w:right w:val="single" w:sz="5" w:space="0" w:color="000000"/>
            </w:tcBorders>
          </w:tcPr>
          <w:p w14:paraId="60CA7E43"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7EEF2C74" w14:textId="77777777">
        <w:tblPrEx>
          <w:tblCellMar>
            <w:top w:w="0" w:type="dxa"/>
            <w:bottom w:w="0" w:type="dxa"/>
          </w:tblCellMar>
        </w:tblPrEx>
        <w:trPr>
          <w:trHeight w:hRule="exact" w:val="183"/>
        </w:trPr>
        <w:tc>
          <w:tcPr>
            <w:tcW w:w="2981" w:type="dxa"/>
            <w:gridSpan w:val="4"/>
            <w:vMerge/>
            <w:tcBorders>
              <w:left w:val="single" w:sz="5" w:space="0" w:color="000000"/>
              <w:right w:val="single" w:sz="5" w:space="0" w:color="000000"/>
            </w:tcBorders>
          </w:tcPr>
          <w:p w14:paraId="57F1DBE0" w14:textId="77777777" w:rsidR="00E33EC6" w:rsidRDefault="00E33EC6"/>
        </w:tc>
        <w:tc>
          <w:tcPr>
            <w:tcW w:w="489" w:type="dxa"/>
            <w:gridSpan w:val="3"/>
            <w:vMerge/>
            <w:tcBorders>
              <w:left w:val="single" w:sz="5" w:space="0" w:color="000000"/>
              <w:bottom w:val="single" w:sz="5" w:space="0" w:color="000000"/>
            </w:tcBorders>
          </w:tcPr>
          <w:p w14:paraId="748CF5F1" w14:textId="77777777" w:rsidR="00E33EC6" w:rsidRDefault="00E33EC6"/>
        </w:tc>
        <w:tc>
          <w:tcPr>
            <w:tcW w:w="2568" w:type="dxa"/>
            <w:gridSpan w:val="8"/>
            <w:vMerge/>
            <w:tcBorders>
              <w:bottom w:val="single" w:sz="5" w:space="0" w:color="000000"/>
              <w:right w:val="single" w:sz="5" w:space="0" w:color="000000"/>
            </w:tcBorders>
          </w:tcPr>
          <w:p w14:paraId="5EC40906" w14:textId="77777777" w:rsidR="00E33EC6" w:rsidRDefault="00E33EC6"/>
        </w:tc>
        <w:tc>
          <w:tcPr>
            <w:tcW w:w="716" w:type="dxa"/>
            <w:gridSpan w:val="3"/>
            <w:tcBorders>
              <w:left w:val="single" w:sz="5" w:space="0" w:color="000000"/>
              <w:bottom w:val="single" w:sz="5" w:space="0" w:color="000000"/>
            </w:tcBorders>
          </w:tcPr>
          <w:p w14:paraId="219B095E"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61" w:type="dxa"/>
            <w:gridSpan w:val="2"/>
            <w:tcBorders>
              <w:bottom w:val="single" w:sz="5" w:space="0" w:color="000000"/>
              <w:right w:val="single" w:sz="5" w:space="0" w:color="000000"/>
            </w:tcBorders>
          </w:tcPr>
          <w:p w14:paraId="53C31AFD"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48CFE395" w14:textId="77777777">
        <w:tblPrEx>
          <w:tblCellMar>
            <w:top w:w="0" w:type="dxa"/>
            <w:bottom w:w="0" w:type="dxa"/>
          </w:tblCellMar>
        </w:tblPrEx>
        <w:trPr>
          <w:trHeight w:hRule="exact" w:val="283"/>
        </w:trPr>
        <w:tc>
          <w:tcPr>
            <w:tcW w:w="2981" w:type="dxa"/>
            <w:gridSpan w:val="4"/>
            <w:vMerge/>
            <w:tcBorders>
              <w:left w:val="single" w:sz="5" w:space="0" w:color="000000"/>
              <w:right w:val="single" w:sz="5" w:space="0" w:color="000000"/>
            </w:tcBorders>
          </w:tcPr>
          <w:p w14:paraId="38896876" w14:textId="77777777" w:rsidR="00E33EC6" w:rsidRDefault="00E33EC6"/>
        </w:tc>
        <w:tc>
          <w:tcPr>
            <w:tcW w:w="489" w:type="dxa"/>
            <w:gridSpan w:val="3"/>
            <w:vMerge w:val="restart"/>
            <w:tcBorders>
              <w:top w:val="single" w:sz="5" w:space="0" w:color="000000"/>
              <w:left w:val="single" w:sz="5" w:space="0" w:color="000000"/>
            </w:tcBorders>
          </w:tcPr>
          <w:p w14:paraId="0A793656" w14:textId="77777777" w:rsidR="00E33EC6" w:rsidRDefault="00000000">
            <w:pPr>
              <w:numPr>
                <w:ilvl w:val="0"/>
                <w:numId w:val="37"/>
              </w:numPr>
              <w:tabs>
                <w:tab w:val="clear" w:pos="144"/>
                <w:tab w:val="left" w:pos="288"/>
              </w:tabs>
              <w:spacing w:after="169" w:line="271" w:lineRule="exact"/>
              <w:ind w:left="144"/>
              <w:textAlignment w:val="baseline"/>
              <w:rPr>
                <w:rFonts w:ascii="Arial" w:eastAsia="Arial" w:hAnsi="Arial"/>
                <w:color w:val="000000"/>
                <w:sz w:val="24"/>
              </w:rPr>
            </w:pPr>
            <w:r>
              <w:rPr>
                <w:rFonts w:ascii="Arial" w:eastAsia="Arial" w:hAnsi="Arial"/>
                <w:color w:val="000000"/>
                <w:sz w:val="24"/>
              </w:rPr>
              <w:t xml:space="preserve"> </w:t>
            </w:r>
          </w:p>
        </w:tc>
        <w:tc>
          <w:tcPr>
            <w:tcW w:w="2568" w:type="dxa"/>
            <w:gridSpan w:val="8"/>
            <w:vMerge w:val="restart"/>
            <w:tcBorders>
              <w:top w:val="single" w:sz="5" w:space="0" w:color="000000"/>
              <w:right w:val="single" w:sz="5" w:space="0" w:color="000000"/>
            </w:tcBorders>
          </w:tcPr>
          <w:p w14:paraId="67262EF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16" w:type="dxa"/>
            <w:gridSpan w:val="3"/>
            <w:tcBorders>
              <w:top w:val="single" w:sz="5" w:space="0" w:color="000000"/>
              <w:left w:val="single" w:sz="5" w:space="0" w:color="000000"/>
            </w:tcBorders>
            <w:shd w:val="clear" w:color="FFFF00" w:fill="FFFF00"/>
            <w:vAlign w:val="center"/>
          </w:tcPr>
          <w:p w14:paraId="3EE3F279" w14:textId="77777777" w:rsidR="00E33EC6" w:rsidRDefault="00000000">
            <w:pPr>
              <w:spacing w:line="268" w:lineRule="exact"/>
              <w:ind w:left="115"/>
              <w:textAlignment w:val="baseline"/>
              <w:rPr>
                <w:rFonts w:ascii="Arial" w:eastAsia="Arial" w:hAnsi="Arial"/>
                <w:color w:val="000000"/>
                <w:sz w:val="24"/>
              </w:rPr>
            </w:pPr>
            <w:r>
              <w:rPr>
                <w:rFonts w:ascii="Arial" w:eastAsia="Arial" w:hAnsi="Arial"/>
                <w:color w:val="000000"/>
                <w:sz w:val="24"/>
              </w:rPr>
              <w:t>[date]</w:t>
            </w:r>
          </w:p>
        </w:tc>
        <w:tc>
          <w:tcPr>
            <w:tcW w:w="2361" w:type="dxa"/>
            <w:gridSpan w:val="2"/>
            <w:tcBorders>
              <w:top w:val="single" w:sz="5" w:space="0" w:color="000000"/>
              <w:right w:val="single" w:sz="5" w:space="0" w:color="000000"/>
            </w:tcBorders>
          </w:tcPr>
          <w:p w14:paraId="49D9EFC3"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37DED1EA" w14:textId="77777777">
        <w:tblPrEx>
          <w:tblCellMar>
            <w:top w:w="0" w:type="dxa"/>
            <w:bottom w:w="0" w:type="dxa"/>
          </w:tblCellMar>
        </w:tblPrEx>
        <w:trPr>
          <w:trHeight w:hRule="exact" w:val="182"/>
        </w:trPr>
        <w:tc>
          <w:tcPr>
            <w:tcW w:w="2981" w:type="dxa"/>
            <w:gridSpan w:val="4"/>
            <w:vMerge/>
            <w:tcBorders>
              <w:left w:val="single" w:sz="5" w:space="0" w:color="000000"/>
              <w:right w:val="single" w:sz="5" w:space="0" w:color="000000"/>
            </w:tcBorders>
          </w:tcPr>
          <w:p w14:paraId="6A5A9980" w14:textId="77777777" w:rsidR="00E33EC6" w:rsidRDefault="00E33EC6"/>
        </w:tc>
        <w:tc>
          <w:tcPr>
            <w:tcW w:w="489" w:type="dxa"/>
            <w:gridSpan w:val="3"/>
            <w:vMerge/>
            <w:tcBorders>
              <w:left w:val="single" w:sz="5" w:space="0" w:color="000000"/>
              <w:bottom w:val="single" w:sz="5" w:space="0" w:color="000000"/>
            </w:tcBorders>
          </w:tcPr>
          <w:p w14:paraId="30BFC38E" w14:textId="77777777" w:rsidR="00E33EC6" w:rsidRDefault="00E33EC6"/>
        </w:tc>
        <w:tc>
          <w:tcPr>
            <w:tcW w:w="2568" w:type="dxa"/>
            <w:gridSpan w:val="8"/>
            <w:vMerge/>
            <w:tcBorders>
              <w:bottom w:val="single" w:sz="5" w:space="0" w:color="000000"/>
              <w:right w:val="single" w:sz="5" w:space="0" w:color="000000"/>
            </w:tcBorders>
          </w:tcPr>
          <w:p w14:paraId="47BDE252" w14:textId="77777777" w:rsidR="00E33EC6" w:rsidRDefault="00E33EC6"/>
        </w:tc>
        <w:tc>
          <w:tcPr>
            <w:tcW w:w="716" w:type="dxa"/>
            <w:gridSpan w:val="3"/>
            <w:tcBorders>
              <w:left w:val="single" w:sz="5" w:space="0" w:color="000000"/>
              <w:bottom w:val="single" w:sz="5" w:space="0" w:color="000000"/>
            </w:tcBorders>
          </w:tcPr>
          <w:p w14:paraId="5AA0456B"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61" w:type="dxa"/>
            <w:gridSpan w:val="2"/>
            <w:tcBorders>
              <w:bottom w:val="single" w:sz="5" w:space="0" w:color="000000"/>
              <w:right w:val="single" w:sz="5" w:space="0" w:color="000000"/>
            </w:tcBorders>
          </w:tcPr>
          <w:p w14:paraId="51940DB6"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75D409DA" w14:textId="77777777">
        <w:tblPrEx>
          <w:tblCellMar>
            <w:top w:w="0" w:type="dxa"/>
            <w:bottom w:w="0" w:type="dxa"/>
          </w:tblCellMar>
        </w:tblPrEx>
        <w:trPr>
          <w:trHeight w:hRule="exact" w:val="288"/>
        </w:trPr>
        <w:tc>
          <w:tcPr>
            <w:tcW w:w="2981" w:type="dxa"/>
            <w:gridSpan w:val="4"/>
            <w:vMerge/>
            <w:tcBorders>
              <w:left w:val="single" w:sz="5" w:space="0" w:color="000000"/>
              <w:right w:val="single" w:sz="5" w:space="0" w:color="000000"/>
            </w:tcBorders>
          </w:tcPr>
          <w:p w14:paraId="7A27CCD4" w14:textId="77777777" w:rsidR="00E33EC6" w:rsidRDefault="00E33EC6"/>
        </w:tc>
        <w:tc>
          <w:tcPr>
            <w:tcW w:w="489" w:type="dxa"/>
            <w:gridSpan w:val="3"/>
            <w:vMerge w:val="restart"/>
            <w:tcBorders>
              <w:top w:val="single" w:sz="5" w:space="0" w:color="000000"/>
              <w:left w:val="single" w:sz="5" w:space="0" w:color="000000"/>
            </w:tcBorders>
          </w:tcPr>
          <w:p w14:paraId="63E9E483" w14:textId="77777777" w:rsidR="00E33EC6" w:rsidRDefault="00000000">
            <w:pPr>
              <w:numPr>
                <w:ilvl w:val="0"/>
                <w:numId w:val="37"/>
              </w:numPr>
              <w:tabs>
                <w:tab w:val="clear" w:pos="144"/>
                <w:tab w:val="left" w:pos="288"/>
              </w:tabs>
              <w:spacing w:after="179" w:line="271" w:lineRule="exact"/>
              <w:ind w:left="144"/>
              <w:textAlignment w:val="baseline"/>
              <w:rPr>
                <w:rFonts w:ascii="Arial" w:eastAsia="Arial" w:hAnsi="Arial"/>
                <w:color w:val="000000"/>
                <w:sz w:val="24"/>
              </w:rPr>
            </w:pPr>
            <w:r>
              <w:rPr>
                <w:rFonts w:ascii="Arial" w:eastAsia="Arial" w:hAnsi="Arial"/>
                <w:color w:val="000000"/>
                <w:sz w:val="24"/>
              </w:rPr>
              <w:t xml:space="preserve"> </w:t>
            </w:r>
          </w:p>
        </w:tc>
        <w:tc>
          <w:tcPr>
            <w:tcW w:w="2568" w:type="dxa"/>
            <w:gridSpan w:val="8"/>
            <w:vMerge w:val="restart"/>
            <w:tcBorders>
              <w:top w:val="single" w:sz="5" w:space="0" w:color="000000"/>
              <w:right w:val="single" w:sz="5" w:space="0" w:color="000000"/>
            </w:tcBorders>
          </w:tcPr>
          <w:p w14:paraId="1EF06D67"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16" w:type="dxa"/>
            <w:gridSpan w:val="3"/>
            <w:tcBorders>
              <w:top w:val="single" w:sz="5" w:space="0" w:color="000000"/>
              <w:left w:val="single" w:sz="5" w:space="0" w:color="000000"/>
            </w:tcBorders>
            <w:shd w:val="clear" w:color="FFFF00" w:fill="FFFF00"/>
            <w:vAlign w:val="center"/>
          </w:tcPr>
          <w:p w14:paraId="08A1CCE8" w14:textId="77777777" w:rsidR="00E33EC6" w:rsidRDefault="00000000">
            <w:pPr>
              <w:spacing w:line="262" w:lineRule="exact"/>
              <w:ind w:left="115"/>
              <w:textAlignment w:val="baseline"/>
              <w:rPr>
                <w:rFonts w:ascii="Arial" w:eastAsia="Arial" w:hAnsi="Arial"/>
                <w:color w:val="000000"/>
                <w:sz w:val="24"/>
              </w:rPr>
            </w:pPr>
            <w:r>
              <w:rPr>
                <w:rFonts w:ascii="Arial" w:eastAsia="Arial" w:hAnsi="Arial"/>
                <w:color w:val="000000"/>
                <w:sz w:val="24"/>
              </w:rPr>
              <w:t>[date]</w:t>
            </w:r>
          </w:p>
        </w:tc>
        <w:tc>
          <w:tcPr>
            <w:tcW w:w="2361" w:type="dxa"/>
            <w:gridSpan w:val="2"/>
            <w:tcBorders>
              <w:top w:val="single" w:sz="5" w:space="0" w:color="000000"/>
              <w:right w:val="single" w:sz="5" w:space="0" w:color="000000"/>
            </w:tcBorders>
          </w:tcPr>
          <w:p w14:paraId="423E948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00E8C2ED" w14:textId="77777777">
        <w:tblPrEx>
          <w:tblCellMar>
            <w:top w:w="0" w:type="dxa"/>
            <w:bottom w:w="0" w:type="dxa"/>
          </w:tblCellMar>
        </w:tblPrEx>
        <w:trPr>
          <w:trHeight w:hRule="exact" w:val="183"/>
        </w:trPr>
        <w:tc>
          <w:tcPr>
            <w:tcW w:w="2981" w:type="dxa"/>
            <w:gridSpan w:val="4"/>
            <w:vMerge/>
            <w:tcBorders>
              <w:left w:val="single" w:sz="5" w:space="0" w:color="000000"/>
              <w:right w:val="single" w:sz="5" w:space="0" w:color="000000"/>
            </w:tcBorders>
          </w:tcPr>
          <w:p w14:paraId="628AED19" w14:textId="77777777" w:rsidR="00E33EC6" w:rsidRDefault="00E33EC6"/>
        </w:tc>
        <w:tc>
          <w:tcPr>
            <w:tcW w:w="489" w:type="dxa"/>
            <w:gridSpan w:val="3"/>
            <w:vMerge/>
            <w:tcBorders>
              <w:left w:val="single" w:sz="5" w:space="0" w:color="000000"/>
              <w:bottom w:val="single" w:sz="5" w:space="0" w:color="000000"/>
            </w:tcBorders>
          </w:tcPr>
          <w:p w14:paraId="06B6D07F" w14:textId="77777777" w:rsidR="00E33EC6" w:rsidRDefault="00E33EC6"/>
        </w:tc>
        <w:tc>
          <w:tcPr>
            <w:tcW w:w="2568" w:type="dxa"/>
            <w:gridSpan w:val="8"/>
            <w:vMerge/>
            <w:tcBorders>
              <w:bottom w:val="single" w:sz="5" w:space="0" w:color="000000"/>
              <w:right w:val="single" w:sz="5" w:space="0" w:color="000000"/>
            </w:tcBorders>
          </w:tcPr>
          <w:p w14:paraId="2E6947A5" w14:textId="77777777" w:rsidR="00E33EC6" w:rsidRDefault="00E33EC6"/>
        </w:tc>
        <w:tc>
          <w:tcPr>
            <w:tcW w:w="716" w:type="dxa"/>
            <w:gridSpan w:val="3"/>
            <w:tcBorders>
              <w:left w:val="single" w:sz="5" w:space="0" w:color="000000"/>
              <w:bottom w:val="single" w:sz="5" w:space="0" w:color="000000"/>
            </w:tcBorders>
          </w:tcPr>
          <w:p w14:paraId="17EE3E90"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61" w:type="dxa"/>
            <w:gridSpan w:val="2"/>
            <w:tcBorders>
              <w:bottom w:val="single" w:sz="5" w:space="0" w:color="000000"/>
              <w:right w:val="single" w:sz="5" w:space="0" w:color="000000"/>
            </w:tcBorders>
          </w:tcPr>
          <w:p w14:paraId="29E2E7F1"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47E61C75" w14:textId="77777777">
        <w:tblPrEx>
          <w:tblCellMar>
            <w:top w:w="0" w:type="dxa"/>
            <w:bottom w:w="0" w:type="dxa"/>
          </w:tblCellMar>
        </w:tblPrEx>
        <w:trPr>
          <w:trHeight w:hRule="exact" w:val="283"/>
        </w:trPr>
        <w:tc>
          <w:tcPr>
            <w:tcW w:w="2981" w:type="dxa"/>
            <w:gridSpan w:val="4"/>
            <w:vMerge/>
            <w:tcBorders>
              <w:left w:val="single" w:sz="5" w:space="0" w:color="000000"/>
              <w:right w:val="single" w:sz="5" w:space="0" w:color="000000"/>
            </w:tcBorders>
          </w:tcPr>
          <w:p w14:paraId="7C8A9E50" w14:textId="77777777" w:rsidR="00E33EC6" w:rsidRDefault="00E33EC6"/>
        </w:tc>
        <w:tc>
          <w:tcPr>
            <w:tcW w:w="489" w:type="dxa"/>
            <w:gridSpan w:val="3"/>
            <w:vMerge w:val="restart"/>
            <w:tcBorders>
              <w:top w:val="single" w:sz="5" w:space="0" w:color="000000"/>
              <w:left w:val="single" w:sz="5" w:space="0" w:color="000000"/>
            </w:tcBorders>
          </w:tcPr>
          <w:p w14:paraId="6CE8674F" w14:textId="77777777" w:rsidR="00E33EC6" w:rsidRDefault="00000000">
            <w:pPr>
              <w:numPr>
                <w:ilvl w:val="0"/>
                <w:numId w:val="37"/>
              </w:numPr>
              <w:tabs>
                <w:tab w:val="clear" w:pos="144"/>
                <w:tab w:val="left" w:pos="288"/>
              </w:tabs>
              <w:spacing w:after="169" w:line="271" w:lineRule="exact"/>
              <w:ind w:left="144"/>
              <w:textAlignment w:val="baseline"/>
              <w:rPr>
                <w:rFonts w:ascii="Arial" w:eastAsia="Arial" w:hAnsi="Arial"/>
                <w:color w:val="000000"/>
                <w:sz w:val="24"/>
              </w:rPr>
            </w:pPr>
            <w:r>
              <w:rPr>
                <w:rFonts w:ascii="Arial" w:eastAsia="Arial" w:hAnsi="Arial"/>
                <w:color w:val="000000"/>
                <w:sz w:val="24"/>
              </w:rPr>
              <w:t xml:space="preserve"> </w:t>
            </w:r>
          </w:p>
        </w:tc>
        <w:tc>
          <w:tcPr>
            <w:tcW w:w="2568" w:type="dxa"/>
            <w:gridSpan w:val="8"/>
            <w:vMerge w:val="restart"/>
            <w:tcBorders>
              <w:top w:val="single" w:sz="5" w:space="0" w:color="000000"/>
              <w:right w:val="single" w:sz="5" w:space="0" w:color="000000"/>
            </w:tcBorders>
          </w:tcPr>
          <w:p w14:paraId="2AD03E0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16" w:type="dxa"/>
            <w:gridSpan w:val="3"/>
            <w:tcBorders>
              <w:top w:val="single" w:sz="5" w:space="0" w:color="000000"/>
              <w:left w:val="single" w:sz="5" w:space="0" w:color="000000"/>
            </w:tcBorders>
            <w:shd w:val="clear" w:color="FFFF00" w:fill="FFFF00"/>
            <w:vAlign w:val="center"/>
          </w:tcPr>
          <w:p w14:paraId="11E79365" w14:textId="77777777" w:rsidR="00E33EC6" w:rsidRDefault="00000000">
            <w:pPr>
              <w:spacing w:line="268" w:lineRule="exact"/>
              <w:ind w:left="115"/>
              <w:textAlignment w:val="baseline"/>
              <w:rPr>
                <w:rFonts w:ascii="Arial" w:eastAsia="Arial" w:hAnsi="Arial"/>
                <w:color w:val="000000"/>
                <w:sz w:val="24"/>
              </w:rPr>
            </w:pPr>
            <w:r>
              <w:rPr>
                <w:rFonts w:ascii="Arial" w:eastAsia="Arial" w:hAnsi="Arial"/>
                <w:color w:val="000000"/>
                <w:sz w:val="24"/>
              </w:rPr>
              <w:t>[date]</w:t>
            </w:r>
          </w:p>
        </w:tc>
        <w:tc>
          <w:tcPr>
            <w:tcW w:w="2361" w:type="dxa"/>
            <w:gridSpan w:val="2"/>
            <w:tcBorders>
              <w:top w:val="single" w:sz="5" w:space="0" w:color="000000"/>
              <w:right w:val="single" w:sz="5" w:space="0" w:color="000000"/>
            </w:tcBorders>
          </w:tcPr>
          <w:p w14:paraId="7C0E33C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53BFF581" w14:textId="77777777">
        <w:tblPrEx>
          <w:tblCellMar>
            <w:top w:w="0" w:type="dxa"/>
            <w:bottom w:w="0" w:type="dxa"/>
          </w:tblCellMar>
        </w:tblPrEx>
        <w:trPr>
          <w:trHeight w:hRule="exact" w:val="182"/>
        </w:trPr>
        <w:tc>
          <w:tcPr>
            <w:tcW w:w="2981" w:type="dxa"/>
            <w:gridSpan w:val="4"/>
            <w:vMerge/>
            <w:tcBorders>
              <w:left w:val="single" w:sz="5" w:space="0" w:color="000000"/>
              <w:right w:val="single" w:sz="5" w:space="0" w:color="000000"/>
            </w:tcBorders>
          </w:tcPr>
          <w:p w14:paraId="61DE9E60" w14:textId="77777777" w:rsidR="00E33EC6" w:rsidRDefault="00E33EC6"/>
        </w:tc>
        <w:tc>
          <w:tcPr>
            <w:tcW w:w="489" w:type="dxa"/>
            <w:gridSpan w:val="3"/>
            <w:vMerge/>
            <w:tcBorders>
              <w:left w:val="single" w:sz="5" w:space="0" w:color="000000"/>
              <w:bottom w:val="single" w:sz="5" w:space="0" w:color="000000"/>
            </w:tcBorders>
          </w:tcPr>
          <w:p w14:paraId="346EBBF7" w14:textId="77777777" w:rsidR="00E33EC6" w:rsidRDefault="00E33EC6"/>
        </w:tc>
        <w:tc>
          <w:tcPr>
            <w:tcW w:w="2568" w:type="dxa"/>
            <w:gridSpan w:val="8"/>
            <w:vMerge/>
            <w:tcBorders>
              <w:bottom w:val="single" w:sz="5" w:space="0" w:color="000000"/>
              <w:right w:val="single" w:sz="5" w:space="0" w:color="000000"/>
            </w:tcBorders>
          </w:tcPr>
          <w:p w14:paraId="172DCC93" w14:textId="77777777" w:rsidR="00E33EC6" w:rsidRDefault="00E33EC6"/>
        </w:tc>
        <w:tc>
          <w:tcPr>
            <w:tcW w:w="3077" w:type="dxa"/>
            <w:gridSpan w:val="5"/>
            <w:tcBorders>
              <w:left w:val="single" w:sz="5" w:space="0" w:color="000000"/>
              <w:bottom w:val="single" w:sz="5" w:space="0" w:color="000000"/>
              <w:right w:val="single" w:sz="5" w:space="0" w:color="000000"/>
            </w:tcBorders>
          </w:tcPr>
          <w:p w14:paraId="530DCEB6"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73359C3E" w14:textId="77777777">
        <w:tblPrEx>
          <w:tblCellMar>
            <w:top w:w="0" w:type="dxa"/>
            <w:bottom w:w="0" w:type="dxa"/>
          </w:tblCellMar>
        </w:tblPrEx>
        <w:trPr>
          <w:trHeight w:hRule="exact" w:val="288"/>
        </w:trPr>
        <w:tc>
          <w:tcPr>
            <w:tcW w:w="2981" w:type="dxa"/>
            <w:gridSpan w:val="4"/>
            <w:vMerge/>
            <w:tcBorders>
              <w:left w:val="single" w:sz="5" w:space="0" w:color="000000"/>
              <w:right w:val="single" w:sz="5" w:space="0" w:color="000000"/>
            </w:tcBorders>
          </w:tcPr>
          <w:p w14:paraId="063A4A75" w14:textId="77777777" w:rsidR="00E33EC6" w:rsidRDefault="00E33EC6"/>
        </w:tc>
        <w:tc>
          <w:tcPr>
            <w:tcW w:w="489" w:type="dxa"/>
            <w:gridSpan w:val="3"/>
            <w:tcBorders>
              <w:top w:val="single" w:sz="5" w:space="0" w:color="000000"/>
              <w:left w:val="single" w:sz="5" w:space="0" w:color="000000"/>
            </w:tcBorders>
            <w:shd w:val="clear" w:color="FFFF36" w:fill="FFFF36"/>
            <w:vAlign w:val="center"/>
          </w:tcPr>
          <w:p w14:paraId="05470FE6" w14:textId="77777777" w:rsidR="00E33EC6" w:rsidRDefault="00000000">
            <w:pPr>
              <w:spacing w:line="265" w:lineRule="exact"/>
              <w:ind w:left="110"/>
              <w:textAlignment w:val="baseline"/>
              <w:rPr>
                <w:rFonts w:ascii="Arial" w:eastAsia="Arial" w:hAnsi="Arial"/>
                <w:color w:val="000000"/>
                <w:sz w:val="26"/>
              </w:rPr>
            </w:pPr>
            <w:r>
              <w:rPr>
                <w:rFonts w:ascii="Arial" w:eastAsia="Arial" w:hAnsi="Arial"/>
                <w:color w:val="000000"/>
                <w:sz w:val="26"/>
              </w:rPr>
              <w:t>[...]</w:t>
            </w:r>
          </w:p>
        </w:tc>
        <w:tc>
          <w:tcPr>
            <w:tcW w:w="2568" w:type="dxa"/>
            <w:gridSpan w:val="8"/>
            <w:tcBorders>
              <w:top w:val="single" w:sz="5" w:space="0" w:color="000000"/>
              <w:right w:val="single" w:sz="5" w:space="0" w:color="000000"/>
            </w:tcBorders>
          </w:tcPr>
          <w:p w14:paraId="1239902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16" w:type="dxa"/>
            <w:gridSpan w:val="3"/>
            <w:tcBorders>
              <w:top w:val="single" w:sz="5" w:space="0" w:color="000000"/>
              <w:left w:val="single" w:sz="5" w:space="0" w:color="000000"/>
            </w:tcBorders>
            <w:shd w:val="clear" w:color="FFFF00" w:fill="FFFF00"/>
            <w:vAlign w:val="center"/>
          </w:tcPr>
          <w:p w14:paraId="455CA281" w14:textId="77777777" w:rsidR="00E33EC6" w:rsidRDefault="00000000">
            <w:pPr>
              <w:spacing w:line="262" w:lineRule="exact"/>
              <w:ind w:left="115"/>
              <w:textAlignment w:val="baseline"/>
              <w:rPr>
                <w:rFonts w:ascii="Arial" w:eastAsia="Arial" w:hAnsi="Arial"/>
                <w:color w:val="000000"/>
                <w:sz w:val="24"/>
              </w:rPr>
            </w:pPr>
            <w:r>
              <w:rPr>
                <w:rFonts w:ascii="Arial" w:eastAsia="Arial" w:hAnsi="Arial"/>
                <w:color w:val="000000"/>
                <w:sz w:val="24"/>
              </w:rPr>
              <w:t>[date]</w:t>
            </w:r>
          </w:p>
        </w:tc>
        <w:tc>
          <w:tcPr>
            <w:tcW w:w="2361" w:type="dxa"/>
            <w:gridSpan w:val="2"/>
            <w:tcBorders>
              <w:top w:val="single" w:sz="5" w:space="0" w:color="000000"/>
              <w:right w:val="single" w:sz="5" w:space="0" w:color="000000"/>
            </w:tcBorders>
          </w:tcPr>
          <w:p w14:paraId="0DD30363"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0AA77913" w14:textId="77777777">
        <w:tblPrEx>
          <w:tblCellMar>
            <w:top w:w="0" w:type="dxa"/>
            <w:bottom w:w="0" w:type="dxa"/>
          </w:tblCellMar>
        </w:tblPrEx>
        <w:trPr>
          <w:trHeight w:hRule="exact" w:val="437"/>
        </w:trPr>
        <w:tc>
          <w:tcPr>
            <w:tcW w:w="2981" w:type="dxa"/>
            <w:gridSpan w:val="4"/>
            <w:vMerge/>
            <w:tcBorders>
              <w:left w:val="single" w:sz="5" w:space="0" w:color="000000"/>
              <w:bottom w:val="single" w:sz="5" w:space="0" w:color="000000"/>
              <w:right w:val="single" w:sz="5" w:space="0" w:color="000000"/>
            </w:tcBorders>
          </w:tcPr>
          <w:p w14:paraId="6AB7E7F6" w14:textId="77777777" w:rsidR="00E33EC6" w:rsidRDefault="00E33EC6"/>
        </w:tc>
        <w:tc>
          <w:tcPr>
            <w:tcW w:w="3057" w:type="dxa"/>
            <w:gridSpan w:val="11"/>
            <w:tcBorders>
              <w:left w:val="single" w:sz="5" w:space="0" w:color="000000"/>
              <w:bottom w:val="single" w:sz="5" w:space="0" w:color="000000"/>
              <w:right w:val="single" w:sz="5" w:space="0" w:color="000000"/>
            </w:tcBorders>
          </w:tcPr>
          <w:p w14:paraId="2C4AC8DF"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77" w:type="dxa"/>
            <w:gridSpan w:val="5"/>
            <w:tcBorders>
              <w:left w:val="single" w:sz="5" w:space="0" w:color="000000"/>
              <w:bottom w:val="single" w:sz="5" w:space="0" w:color="000000"/>
              <w:right w:val="single" w:sz="5" w:space="0" w:color="000000"/>
            </w:tcBorders>
          </w:tcPr>
          <w:p w14:paraId="4C08DA31"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55DC7743" w14:textId="77777777" w:rsidR="00E33EC6" w:rsidRDefault="00E33EC6">
      <w:pPr>
        <w:spacing w:after="767" w:line="20" w:lineRule="exact"/>
      </w:pPr>
    </w:p>
    <w:p w14:paraId="05D8295F" w14:textId="77777777" w:rsidR="00E33EC6" w:rsidRDefault="00000000">
      <w:pPr>
        <w:spacing w:line="247"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50B7E7CB" w14:textId="77777777" w:rsidR="00E33EC6" w:rsidRDefault="00000000">
      <w:pPr>
        <w:spacing w:before="3" w:line="247" w:lineRule="exact"/>
        <w:ind w:left="1080"/>
        <w:textAlignment w:val="baseline"/>
        <w:rPr>
          <w:rFonts w:ascii="Arial" w:eastAsia="Arial" w:hAnsi="Arial"/>
          <w:color w:val="000000"/>
          <w:sz w:val="20"/>
        </w:rPr>
      </w:pPr>
      <w:r>
        <w:rPr>
          <w:rFonts w:ascii="Arial" w:eastAsia="Arial" w:hAnsi="Arial"/>
          <w:color w:val="000000"/>
          <w:sz w:val="20"/>
        </w:rPr>
        <w:t>Project Version: v1.0</w:t>
      </w:r>
    </w:p>
    <w:p w14:paraId="3A443F1F" w14:textId="77777777" w:rsidR="00E33EC6" w:rsidRDefault="00000000">
      <w:pPr>
        <w:spacing w:line="242" w:lineRule="exact"/>
        <w:ind w:left="1080"/>
        <w:textAlignment w:val="baseline"/>
        <w:rPr>
          <w:rFonts w:ascii="Arial" w:eastAsia="Arial" w:hAnsi="Arial"/>
          <w:color w:val="000000"/>
          <w:sz w:val="20"/>
        </w:rPr>
      </w:pPr>
      <w:r>
        <w:rPr>
          <w:rFonts w:ascii="Arial" w:eastAsia="Arial" w:hAnsi="Arial"/>
          <w:color w:val="000000"/>
          <w:sz w:val="20"/>
        </w:rPr>
        <w:t>Model Version: v1.0</w:t>
      </w:r>
    </w:p>
    <w:p w14:paraId="67366313" w14:textId="77777777" w:rsidR="00E33EC6" w:rsidRDefault="00E33EC6">
      <w:pPr>
        <w:sectPr w:rsidR="00E33EC6">
          <w:pgSz w:w="11909" w:h="16838"/>
          <w:pgMar w:top="180" w:right="1298" w:bottom="322" w:left="331" w:header="720" w:footer="720" w:gutter="0"/>
          <w:cols w:space="720"/>
        </w:sectPr>
      </w:pPr>
    </w:p>
    <w:p w14:paraId="2C83AF70"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52EE25DE" w14:textId="77777777" w:rsidR="00E33EC6" w:rsidRDefault="00E33EC6">
      <w:pPr>
        <w:spacing w:before="12" w:after="328" w:line="185" w:lineRule="exact"/>
        <w:sectPr w:rsidR="00E33EC6">
          <w:pgSz w:w="11909" w:h="16838"/>
          <w:pgMar w:top="180" w:right="6678" w:bottom="322" w:left="331" w:header="720" w:footer="720" w:gutter="0"/>
          <w:cols w:space="720"/>
        </w:sectPr>
      </w:pPr>
    </w:p>
    <w:p w14:paraId="152F88BF" w14:textId="77777777" w:rsidR="00E33EC6" w:rsidRDefault="00000000">
      <w:pPr>
        <w:spacing w:before="1" w:after="382" w:line="230" w:lineRule="exact"/>
        <w:textAlignment w:val="baseline"/>
        <w:rPr>
          <w:rFonts w:ascii="Arial" w:eastAsia="Arial" w:hAnsi="Arial"/>
          <w:b/>
          <w:color w:val="000000"/>
          <w:sz w:val="20"/>
        </w:rPr>
      </w:pPr>
      <w:r>
        <w:rPr>
          <w:rFonts w:ascii="Arial" w:eastAsia="Arial" w:hAnsi="Arial"/>
          <w:b/>
          <w:color w:val="000000"/>
          <w:sz w:val="20"/>
        </w:rPr>
        <w:t xml:space="preserve">Joint Schedule 10 (Rectification Plan) </w:t>
      </w:r>
      <w:r>
        <w:rPr>
          <w:rFonts w:ascii="Arial" w:eastAsia="Arial" w:hAnsi="Arial"/>
          <w:b/>
          <w:color w:val="000000"/>
          <w:sz w:val="20"/>
        </w:rPr>
        <w:br/>
      </w:r>
      <w:r>
        <w:rPr>
          <w:rFonts w:ascii="Arial" w:eastAsia="Arial" w:hAnsi="Arial"/>
          <w:color w:val="000000"/>
          <w:sz w:val="20"/>
        </w:rPr>
        <w:t>Crown Copyright 2021</w:t>
      </w:r>
    </w:p>
    <w:tbl>
      <w:tblPr>
        <w:tblW w:w="0" w:type="auto"/>
        <w:tblInd w:w="34" w:type="dxa"/>
        <w:tblLayout w:type="fixed"/>
        <w:tblCellMar>
          <w:left w:w="0" w:type="dxa"/>
          <w:right w:w="0" w:type="dxa"/>
        </w:tblCellMar>
        <w:tblLook w:val="04A0" w:firstRow="1" w:lastRow="0" w:firstColumn="1" w:lastColumn="0" w:noHBand="0" w:noVBand="1"/>
      </w:tblPr>
      <w:tblGrid>
        <w:gridCol w:w="1248"/>
        <w:gridCol w:w="1339"/>
        <w:gridCol w:w="394"/>
        <w:gridCol w:w="672"/>
        <w:gridCol w:w="667"/>
        <w:gridCol w:w="1205"/>
        <w:gridCol w:w="513"/>
        <w:gridCol w:w="821"/>
        <w:gridCol w:w="163"/>
        <w:gridCol w:w="994"/>
        <w:gridCol w:w="1099"/>
      </w:tblGrid>
      <w:tr w:rsidR="00E33EC6" w14:paraId="37C61226" w14:textId="77777777">
        <w:tblPrEx>
          <w:tblCellMar>
            <w:top w:w="0" w:type="dxa"/>
            <w:bottom w:w="0" w:type="dxa"/>
          </w:tblCellMar>
        </w:tblPrEx>
        <w:trPr>
          <w:trHeight w:hRule="exact" w:val="1008"/>
        </w:trPr>
        <w:tc>
          <w:tcPr>
            <w:tcW w:w="2981" w:type="dxa"/>
            <w:gridSpan w:val="3"/>
            <w:tcBorders>
              <w:top w:val="single" w:sz="5" w:space="0" w:color="000000"/>
              <w:left w:val="single" w:sz="5" w:space="0" w:color="000000"/>
              <w:bottom w:val="single" w:sz="5" w:space="0" w:color="000000"/>
              <w:right w:val="single" w:sz="5" w:space="0" w:color="000000"/>
            </w:tcBorders>
            <w:vAlign w:val="center"/>
          </w:tcPr>
          <w:p w14:paraId="5B9DCBB8" w14:textId="77777777" w:rsidR="00E33EC6" w:rsidRDefault="00000000">
            <w:pPr>
              <w:spacing w:before="481" w:after="251" w:line="271" w:lineRule="exact"/>
              <w:ind w:left="120"/>
              <w:textAlignment w:val="baseline"/>
              <w:rPr>
                <w:rFonts w:ascii="Arial" w:eastAsia="Arial" w:hAnsi="Arial"/>
                <w:color w:val="000000"/>
                <w:sz w:val="24"/>
              </w:rPr>
            </w:pPr>
            <w:r>
              <w:rPr>
                <w:rFonts w:ascii="Arial" w:eastAsia="Arial" w:hAnsi="Arial"/>
                <w:color w:val="000000"/>
                <w:sz w:val="24"/>
              </w:rPr>
              <w:t>Signed by the Supplier:</w:t>
            </w:r>
          </w:p>
        </w:tc>
        <w:tc>
          <w:tcPr>
            <w:tcW w:w="3057" w:type="dxa"/>
            <w:gridSpan w:val="4"/>
            <w:tcBorders>
              <w:top w:val="single" w:sz="5" w:space="0" w:color="000000"/>
              <w:left w:val="single" w:sz="5" w:space="0" w:color="000000"/>
              <w:bottom w:val="single" w:sz="5" w:space="0" w:color="000000"/>
              <w:right w:val="single" w:sz="5" w:space="0" w:color="000000"/>
            </w:tcBorders>
          </w:tcPr>
          <w:p w14:paraId="4F9D44D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984" w:type="dxa"/>
            <w:gridSpan w:val="2"/>
            <w:tcBorders>
              <w:top w:val="single" w:sz="5" w:space="0" w:color="000000"/>
              <w:left w:val="single" w:sz="5" w:space="0" w:color="000000"/>
              <w:bottom w:val="single" w:sz="5" w:space="0" w:color="000000"/>
              <w:right w:val="single" w:sz="5" w:space="0" w:color="000000"/>
            </w:tcBorders>
            <w:vAlign w:val="center"/>
          </w:tcPr>
          <w:p w14:paraId="5F677ECA" w14:textId="77777777" w:rsidR="00E33EC6" w:rsidRDefault="00000000">
            <w:pPr>
              <w:spacing w:before="481" w:after="251" w:line="271" w:lineRule="exact"/>
              <w:ind w:right="317"/>
              <w:jc w:val="right"/>
              <w:textAlignment w:val="baseline"/>
              <w:rPr>
                <w:rFonts w:ascii="Arial" w:eastAsia="Arial" w:hAnsi="Arial"/>
                <w:color w:val="000000"/>
                <w:sz w:val="24"/>
              </w:rPr>
            </w:pPr>
            <w:r>
              <w:rPr>
                <w:rFonts w:ascii="Arial" w:eastAsia="Arial" w:hAnsi="Arial"/>
                <w:color w:val="000000"/>
                <w:sz w:val="24"/>
              </w:rPr>
              <w:t>Date:</w:t>
            </w:r>
          </w:p>
        </w:tc>
        <w:tc>
          <w:tcPr>
            <w:tcW w:w="2093" w:type="dxa"/>
            <w:gridSpan w:val="2"/>
            <w:tcBorders>
              <w:top w:val="single" w:sz="5" w:space="0" w:color="000000"/>
              <w:left w:val="single" w:sz="5" w:space="0" w:color="000000"/>
              <w:bottom w:val="single" w:sz="5" w:space="0" w:color="000000"/>
              <w:right w:val="single" w:sz="5" w:space="0" w:color="000000"/>
            </w:tcBorders>
          </w:tcPr>
          <w:p w14:paraId="2078078B"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4562B9ED" w14:textId="77777777">
        <w:tblPrEx>
          <w:tblCellMar>
            <w:top w:w="0" w:type="dxa"/>
            <w:bottom w:w="0" w:type="dxa"/>
          </w:tblCellMar>
        </w:tblPrEx>
        <w:trPr>
          <w:trHeight w:hRule="exact" w:val="288"/>
        </w:trPr>
        <w:tc>
          <w:tcPr>
            <w:tcW w:w="5525" w:type="dxa"/>
            <w:gridSpan w:val="6"/>
            <w:tcBorders>
              <w:top w:val="single" w:sz="5" w:space="0" w:color="000000"/>
              <w:left w:val="single" w:sz="5" w:space="0" w:color="000000"/>
            </w:tcBorders>
            <w:shd w:val="clear" w:color="D9D9D9" w:fill="D9D9D9"/>
            <w:vAlign w:val="center"/>
          </w:tcPr>
          <w:p w14:paraId="44B30D8D" w14:textId="77777777" w:rsidR="00E33EC6" w:rsidRDefault="00000000">
            <w:pPr>
              <w:spacing w:line="267" w:lineRule="exact"/>
              <w:ind w:left="2190"/>
              <w:textAlignment w:val="baseline"/>
              <w:rPr>
                <w:rFonts w:ascii="Arial" w:eastAsia="Arial" w:hAnsi="Arial"/>
                <w:b/>
                <w:color w:val="000000"/>
                <w:sz w:val="24"/>
              </w:rPr>
            </w:pPr>
            <w:r>
              <w:rPr>
                <w:rFonts w:ascii="Arial" w:eastAsia="Arial" w:hAnsi="Arial"/>
                <w:b/>
                <w:color w:val="000000"/>
                <w:sz w:val="24"/>
              </w:rPr>
              <w:t>Review of Rectification Plan</w:t>
            </w:r>
          </w:p>
        </w:tc>
        <w:tc>
          <w:tcPr>
            <w:tcW w:w="1334" w:type="dxa"/>
            <w:gridSpan w:val="2"/>
            <w:tcBorders>
              <w:top w:val="single" w:sz="5" w:space="0" w:color="000000"/>
            </w:tcBorders>
            <w:shd w:val="clear" w:color="FFFF00" w:fill="FFFF00"/>
            <w:vAlign w:val="center"/>
          </w:tcPr>
          <w:p w14:paraId="241BBA95" w14:textId="77777777" w:rsidR="00E33EC6" w:rsidRDefault="00000000">
            <w:pPr>
              <w:spacing w:line="267" w:lineRule="exact"/>
              <w:jc w:val="center"/>
              <w:textAlignment w:val="baseline"/>
              <w:rPr>
                <w:rFonts w:ascii="Arial" w:eastAsia="Arial" w:hAnsi="Arial"/>
                <w:color w:val="000000"/>
                <w:sz w:val="24"/>
              </w:rPr>
            </w:pPr>
            <w:r>
              <w:rPr>
                <w:rFonts w:ascii="Arial" w:eastAsia="Arial" w:hAnsi="Arial"/>
                <w:color w:val="000000"/>
                <w:sz w:val="24"/>
              </w:rPr>
              <w:t>[CCS/Buyer]</w:t>
            </w:r>
          </w:p>
        </w:tc>
        <w:tc>
          <w:tcPr>
            <w:tcW w:w="2256" w:type="dxa"/>
            <w:gridSpan w:val="3"/>
            <w:tcBorders>
              <w:top w:val="single" w:sz="5" w:space="0" w:color="000000"/>
              <w:right w:val="single" w:sz="5" w:space="0" w:color="000000"/>
            </w:tcBorders>
            <w:shd w:val="clear" w:color="D9D9D9" w:fill="D9D9D9"/>
          </w:tcPr>
          <w:p w14:paraId="56D1B03B"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0B0DF0DE" w14:textId="77777777">
        <w:tblPrEx>
          <w:tblCellMar>
            <w:top w:w="0" w:type="dxa"/>
            <w:bottom w:w="0" w:type="dxa"/>
          </w:tblCellMar>
        </w:tblPrEx>
        <w:trPr>
          <w:trHeight w:hRule="exact" w:val="216"/>
        </w:trPr>
        <w:tc>
          <w:tcPr>
            <w:tcW w:w="9115" w:type="dxa"/>
            <w:gridSpan w:val="11"/>
            <w:tcBorders>
              <w:left w:val="single" w:sz="5" w:space="0" w:color="000000"/>
              <w:bottom w:val="single" w:sz="5" w:space="0" w:color="000000"/>
              <w:right w:val="single" w:sz="5" w:space="0" w:color="000000"/>
            </w:tcBorders>
            <w:shd w:val="clear" w:color="D9D9D9" w:fill="D9D9D9"/>
          </w:tcPr>
          <w:p w14:paraId="7783818D"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5B1F3B4D" w14:textId="77777777">
        <w:tblPrEx>
          <w:tblCellMar>
            <w:top w:w="0" w:type="dxa"/>
            <w:bottom w:w="0" w:type="dxa"/>
          </w:tblCellMar>
        </w:tblPrEx>
        <w:trPr>
          <w:trHeight w:hRule="exact" w:val="283"/>
        </w:trPr>
        <w:tc>
          <w:tcPr>
            <w:tcW w:w="2981" w:type="dxa"/>
            <w:gridSpan w:val="3"/>
            <w:vMerge w:val="restart"/>
            <w:tcBorders>
              <w:top w:val="single" w:sz="5" w:space="0" w:color="000000"/>
              <w:left w:val="single" w:sz="5" w:space="0" w:color="000000"/>
              <w:right w:val="single" w:sz="5" w:space="0" w:color="000000"/>
            </w:tcBorders>
          </w:tcPr>
          <w:p w14:paraId="30DE24D4" w14:textId="77777777" w:rsidR="00E33EC6" w:rsidRDefault="00000000">
            <w:pPr>
              <w:spacing w:after="486" w:line="271" w:lineRule="exact"/>
              <w:ind w:left="120"/>
              <w:textAlignment w:val="baseline"/>
              <w:rPr>
                <w:rFonts w:ascii="Arial" w:eastAsia="Arial" w:hAnsi="Arial"/>
                <w:color w:val="000000"/>
                <w:sz w:val="24"/>
              </w:rPr>
            </w:pPr>
            <w:r>
              <w:rPr>
                <w:rFonts w:ascii="Arial" w:eastAsia="Arial" w:hAnsi="Arial"/>
                <w:color w:val="000000"/>
                <w:sz w:val="24"/>
              </w:rPr>
              <w:t>Outcome of review</w:t>
            </w:r>
          </w:p>
        </w:tc>
        <w:tc>
          <w:tcPr>
            <w:tcW w:w="5035" w:type="dxa"/>
            <w:gridSpan w:val="7"/>
            <w:tcBorders>
              <w:top w:val="single" w:sz="5" w:space="0" w:color="000000"/>
              <w:left w:val="single" w:sz="5" w:space="0" w:color="000000"/>
            </w:tcBorders>
            <w:shd w:val="clear" w:color="FFFF00" w:fill="FFFF00"/>
            <w:vAlign w:val="center"/>
          </w:tcPr>
          <w:p w14:paraId="5537AAFC" w14:textId="77777777" w:rsidR="00E33EC6" w:rsidRDefault="00000000">
            <w:pPr>
              <w:spacing w:line="253" w:lineRule="exact"/>
              <w:ind w:right="15"/>
              <w:jc w:val="right"/>
              <w:textAlignment w:val="baseline"/>
              <w:rPr>
                <w:rFonts w:ascii="Arial" w:eastAsia="Arial" w:hAnsi="Arial"/>
                <w:color w:val="000000"/>
                <w:sz w:val="24"/>
              </w:rPr>
            </w:pPr>
            <w:r>
              <w:rPr>
                <w:rFonts w:ascii="Arial" w:eastAsia="Arial" w:hAnsi="Arial"/>
                <w:color w:val="000000"/>
                <w:sz w:val="24"/>
              </w:rPr>
              <w:t>[Plan Accepted] [Plan Rejected] [Revised Plan</w:t>
            </w:r>
          </w:p>
        </w:tc>
        <w:tc>
          <w:tcPr>
            <w:tcW w:w="1099" w:type="dxa"/>
            <w:tcBorders>
              <w:top w:val="single" w:sz="5" w:space="0" w:color="000000"/>
              <w:right w:val="single" w:sz="5" w:space="0" w:color="000000"/>
            </w:tcBorders>
          </w:tcPr>
          <w:p w14:paraId="53A77ACF"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33D99F6A" w14:textId="77777777">
        <w:tblPrEx>
          <w:tblCellMar>
            <w:top w:w="0" w:type="dxa"/>
            <w:bottom w:w="0" w:type="dxa"/>
          </w:tblCellMar>
        </w:tblPrEx>
        <w:trPr>
          <w:trHeight w:hRule="exact" w:val="298"/>
        </w:trPr>
        <w:tc>
          <w:tcPr>
            <w:tcW w:w="2981" w:type="dxa"/>
            <w:gridSpan w:val="3"/>
            <w:vMerge/>
            <w:tcBorders>
              <w:left w:val="single" w:sz="5" w:space="0" w:color="000000"/>
              <w:right w:val="single" w:sz="5" w:space="0" w:color="000000"/>
            </w:tcBorders>
          </w:tcPr>
          <w:p w14:paraId="5832EC96" w14:textId="77777777" w:rsidR="00E33EC6" w:rsidRDefault="00E33EC6"/>
        </w:tc>
        <w:tc>
          <w:tcPr>
            <w:tcW w:w="1339" w:type="dxa"/>
            <w:gridSpan w:val="2"/>
            <w:tcBorders>
              <w:left w:val="single" w:sz="5" w:space="0" w:color="000000"/>
            </w:tcBorders>
            <w:shd w:val="clear" w:color="FFFF00" w:fill="FFFF00"/>
            <w:vAlign w:val="center"/>
          </w:tcPr>
          <w:p w14:paraId="34AB1ABF" w14:textId="77777777" w:rsidR="00E33EC6" w:rsidRDefault="00000000">
            <w:pPr>
              <w:spacing w:line="258" w:lineRule="exact"/>
              <w:ind w:right="15"/>
              <w:jc w:val="right"/>
              <w:textAlignment w:val="baseline"/>
              <w:rPr>
                <w:rFonts w:ascii="Arial" w:eastAsia="Arial" w:hAnsi="Arial"/>
                <w:color w:val="000000"/>
                <w:sz w:val="24"/>
              </w:rPr>
            </w:pPr>
            <w:r>
              <w:rPr>
                <w:rFonts w:ascii="Arial" w:eastAsia="Arial" w:hAnsi="Arial"/>
                <w:color w:val="000000"/>
                <w:sz w:val="24"/>
              </w:rPr>
              <w:t>Requested]</w:t>
            </w:r>
          </w:p>
        </w:tc>
        <w:tc>
          <w:tcPr>
            <w:tcW w:w="4795" w:type="dxa"/>
            <w:gridSpan w:val="6"/>
            <w:tcBorders>
              <w:right w:val="single" w:sz="5" w:space="0" w:color="000000"/>
            </w:tcBorders>
          </w:tcPr>
          <w:p w14:paraId="232DEC94"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3E04D3B1" w14:textId="77777777">
        <w:tblPrEx>
          <w:tblCellMar>
            <w:top w:w="0" w:type="dxa"/>
            <w:bottom w:w="0" w:type="dxa"/>
          </w:tblCellMar>
        </w:tblPrEx>
        <w:trPr>
          <w:trHeight w:hRule="exact" w:val="197"/>
        </w:trPr>
        <w:tc>
          <w:tcPr>
            <w:tcW w:w="2981" w:type="dxa"/>
            <w:gridSpan w:val="3"/>
            <w:vMerge/>
            <w:tcBorders>
              <w:left w:val="single" w:sz="5" w:space="0" w:color="000000"/>
              <w:bottom w:val="single" w:sz="5" w:space="0" w:color="000000"/>
              <w:right w:val="single" w:sz="5" w:space="0" w:color="000000"/>
            </w:tcBorders>
          </w:tcPr>
          <w:p w14:paraId="3EC58172" w14:textId="77777777" w:rsidR="00E33EC6" w:rsidRDefault="00E33EC6"/>
        </w:tc>
        <w:tc>
          <w:tcPr>
            <w:tcW w:w="6134" w:type="dxa"/>
            <w:gridSpan w:val="8"/>
            <w:tcBorders>
              <w:left w:val="single" w:sz="5" w:space="0" w:color="000000"/>
              <w:bottom w:val="single" w:sz="5" w:space="0" w:color="000000"/>
              <w:right w:val="single" w:sz="5" w:space="0" w:color="000000"/>
            </w:tcBorders>
          </w:tcPr>
          <w:p w14:paraId="3A03C76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5016CC69" w14:textId="77777777">
        <w:tblPrEx>
          <w:tblCellMar>
            <w:top w:w="0" w:type="dxa"/>
            <w:bottom w:w="0" w:type="dxa"/>
          </w:tblCellMar>
        </w:tblPrEx>
        <w:trPr>
          <w:trHeight w:hRule="exact" w:val="288"/>
        </w:trPr>
        <w:tc>
          <w:tcPr>
            <w:tcW w:w="2981" w:type="dxa"/>
            <w:gridSpan w:val="3"/>
            <w:vMerge w:val="restart"/>
            <w:tcBorders>
              <w:top w:val="single" w:sz="5" w:space="0" w:color="000000"/>
              <w:left w:val="single" w:sz="5" w:space="0" w:color="000000"/>
              <w:right w:val="single" w:sz="5" w:space="0" w:color="000000"/>
            </w:tcBorders>
          </w:tcPr>
          <w:p w14:paraId="5A3A0604" w14:textId="77777777" w:rsidR="00E33EC6" w:rsidRDefault="00000000">
            <w:pPr>
              <w:spacing w:after="188" w:line="292" w:lineRule="exact"/>
              <w:ind w:left="108"/>
              <w:textAlignment w:val="baseline"/>
              <w:rPr>
                <w:rFonts w:ascii="Arial" w:eastAsia="Arial" w:hAnsi="Arial"/>
                <w:color w:val="000000"/>
                <w:sz w:val="24"/>
              </w:rPr>
            </w:pPr>
            <w:r>
              <w:rPr>
                <w:rFonts w:ascii="Arial" w:eastAsia="Arial" w:hAnsi="Arial"/>
                <w:color w:val="000000"/>
                <w:sz w:val="24"/>
              </w:rPr>
              <w:t>Reasons for Rejection (if applicable)</w:t>
            </w:r>
          </w:p>
        </w:tc>
        <w:tc>
          <w:tcPr>
            <w:tcW w:w="672" w:type="dxa"/>
            <w:tcBorders>
              <w:top w:val="single" w:sz="5" w:space="0" w:color="000000"/>
              <w:left w:val="single" w:sz="5" w:space="0" w:color="000000"/>
            </w:tcBorders>
            <w:shd w:val="clear" w:color="FFFF00" w:fill="FFFF00"/>
            <w:vAlign w:val="center"/>
          </w:tcPr>
          <w:p w14:paraId="7F05A3B0" w14:textId="77777777" w:rsidR="00E33EC6" w:rsidRDefault="00000000">
            <w:pPr>
              <w:spacing w:line="268" w:lineRule="exact"/>
              <w:ind w:right="15"/>
              <w:jc w:val="right"/>
              <w:textAlignment w:val="baseline"/>
              <w:rPr>
                <w:rFonts w:ascii="Arial" w:eastAsia="Arial" w:hAnsi="Arial"/>
                <w:color w:val="000000"/>
                <w:sz w:val="24"/>
              </w:rPr>
            </w:pPr>
            <w:r>
              <w:rPr>
                <w:rFonts w:ascii="Arial" w:eastAsia="Arial" w:hAnsi="Arial"/>
                <w:color w:val="000000"/>
                <w:sz w:val="24"/>
              </w:rPr>
              <w:t>[</w:t>
            </w:r>
            <w:r>
              <w:rPr>
                <w:rFonts w:ascii="Arial" w:eastAsia="Arial" w:hAnsi="Arial"/>
                <w:b/>
                <w:color w:val="000000"/>
                <w:sz w:val="24"/>
              </w:rPr>
              <w:t>add</w:t>
            </w:r>
          </w:p>
        </w:tc>
        <w:tc>
          <w:tcPr>
            <w:tcW w:w="5462" w:type="dxa"/>
            <w:gridSpan w:val="7"/>
            <w:tcBorders>
              <w:top w:val="single" w:sz="5" w:space="0" w:color="000000"/>
              <w:right w:val="single" w:sz="5" w:space="0" w:color="000000"/>
            </w:tcBorders>
            <w:vAlign w:val="center"/>
          </w:tcPr>
          <w:p w14:paraId="166587C8" w14:textId="77777777" w:rsidR="00E33EC6" w:rsidRDefault="00000000">
            <w:pPr>
              <w:spacing w:line="268" w:lineRule="exact"/>
              <w:ind w:right="4555"/>
              <w:jc w:val="right"/>
              <w:textAlignment w:val="baseline"/>
              <w:rPr>
                <w:rFonts w:ascii="Arial" w:eastAsia="Arial" w:hAnsi="Arial"/>
                <w:color w:val="000000"/>
                <w:spacing w:val="-13"/>
                <w:sz w:val="24"/>
              </w:rPr>
            </w:pPr>
            <w:r>
              <w:rPr>
                <w:rFonts w:ascii="Arial" w:eastAsia="Arial" w:hAnsi="Arial"/>
                <w:color w:val="000000"/>
                <w:spacing w:val="-13"/>
                <w:sz w:val="24"/>
              </w:rPr>
              <w:t>reasons]</w:t>
            </w:r>
          </w:p>
        </w:tc>
      </w:tr>
      <w:tr w:rsidR="00E33EC6" w14:paraId="576058D9" w14:textId="77777777">
        <w:tblPrEx>
          <w:tblCellMar>
            <w:top w:w="0" w:type="dxa"/>
            <w:bottom w:w="0" w:type="dxa"/>
          </w:tblCellMar>
        </w:tblPrEx>
        <w:trPr>
          <w:trHeight w:hRule="exact" w:val="489"/>
        </w:trPr>
        <w:tc>
          <w:tcPr>
            <w:tcW w:w="2981" w:type="dxa"/>
            <w:gridSpan w:val="3"/>
            <w:vMerge/>
            <w:tcBorders>
              <w:left w:val="single" w:sz="5" w:space="0" w:color="000000"/>
              <w:bottom w:val="single" w:sz="5" w:space="0" w:color="000000"/>
              <w:right w:val="single" w:sz="5" w:space="0" w:color="000000"/>
            </w:tcBorders>
          </w:tcPr>
          <w:p w14:paraId="15ACC04C" w14:textId="77777777" w:rsidR="00E33EC6" w:rsidRDefault="00E33EC6"/>
        </w:tc>
        <w:tc>
          <w:tcPr>
            <w:tcW w:w="6134" w:type="dxa"/>
            <w:gridSpan w:val="8"/>
            <w:tcBorders>
              <w:left w:val="single" w:sz="5" w:space="0" w:color="000000"/>
              <w:bottom w:val="single" w:sz="5" w:space="0" w:color="000000"/>
              <w:right w:val="single" w:sz="5" w:space="0" w:color="000000"/>
            </w:tcBorders>
          </w:tcPr>
          <w:p w14:paraId="1F59E985"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4CF06B87" w14:textId="77777777">
        <w:tblPrEx>
          <w:tblCellMar>
            <w:top w:w="0" w:type="dxa"/>
            <w:bottom w:w="0" w:type="dxa"/>
          </w:tblCellMar>
        </w:tblPrEx>
        <w:trPr>
          <w:trHeight w:hRule="exact" w:val="288"/>
        </w:trPr>
        <w:tc>
          <w:tcPr>
            <w:tcW w:w="1248" w:type="dxa"/>
            <w:tcBorders>
              <w:top w:val="single" w:sz="5" w:space="0" w:color="000000"/>
              <w:left w:val="single" w:sz="5" w:space="0" w:color="000000"/>
            </w:tcBorders>
            <w:vAlign w:val="center"/>
          </w:tcPr>
          <w:p w14:paraId="263D6C41" w14:textId="77777777" w:rsidR="00E33EC6" w:rsidRDefault="00000000">
            <w:pPr>
              <w:spacing w:line="262" w:lineRule="exact"/>
              <w:ind w:left="120"/>
              <w:textAlignment w:val="baseline"/>
              <w:rPr>
                <w:rFonts w:ascii="Arial" w:eastAsia="Arial" w:hAnsi="Arial"/>
                <w:color w:val="000000"/>
                <w:sz w:val="24"/>
              </w:rPr>
            </w:pPr>
            <w:r>
              <w:rPr>
                <w:rFonts w:ascii="Arial" w:eastAsia="Arial" w:hAnsi="Arial"/>
                <w:color w:val="000000"/>
                <w:sz w:val="24"/>
              </w:rPr>
              <w:t>Signed by</w:t>
            </w:r>
          </w:p>
        </w:tc>
        <w:tc>
          <w:tcPr>
            <w:tcW w:w="1339" w:type="dxa"/>
            <w:tcBorders>
              <w:top w:val="single" w:sz="5" w:space="0" w:color="000000"/>
            </w:tcBorders>
            <w:shd w:val="clear" w:color="FFFF00" w:fill="FFFF00"/>
            <w:vAlign w:val="center"/>
          </w:tcPr>
          <w:p w14:paraId="1D6EB0EA" w14:textId="77777777" w:rsidR="00E33EC6" w:rsidRDefault="00000000">
            <w:pPr>
              <w:spacing w:line="262" w:lineRule="exact"/>
              <w:jc w:val="center"/>
              <w:textAlignment w:val="baseline"/>
              <w:rPr>
                <w:rFonts w:ascii="Arial" w:eastAsia="Arial" w:hAnsi="Arial"/>
                <w:color w:val="000000"/>
                <w:sz w:val="24"/>
              </w:rPr>
            </w:pPr>
            <w:r>
              <w:rPr>
                <w:rFonts w:ascii="Arial" w:eastAsia="Arial" w:hAnsi="Arial"/>
                <w:color w:val="000000"/>
                <w:sz w:val="24"/>
              </w:rPr>
              <w:t>[CCS/Buyer]</w:t>
            </w:r>
          </w:p>
        </w:tc>
        <w:tc>
          <w:tcPr>
            <w:tcW w:w="394" w:type="dxa"/>
            <w:tcBorders>
              <w:top w:val="single" w:sz="5" w:space="0" w:color="000000"/>
              <w:right w:val="single" w:sz="5" w:space="0" w:color="000000"/>
            </w:tcBorders>
          </w:tcPr>
          <w:p w14:paraId="3A85B66F"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57" w:type="dxa"/>
            <w:gridSpan w:val="4"/>
            <w:vMerge w:val="restart"/>
            <w:tcBorders>
              <w:top w:val="single" w:sz="5" w:space="0" w:color="000000"/>
              <w:left w:val="single" w:sz="5" w:space="0" w:color="000000"/>
              <w:right w:val="single" w:sz="5" w:space="0" w:color="000000"/>
            </w:tcBorders>
          </w:tcPr>
          <w:p w14:paraId="36B4875B"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984" w:type="dxa"/>
            <w:gridSpan w:val="2"/>
            <w:vMerge w:val="restart"/>
            <w:tcBorders>
              <w:top w:val="single" w:sz="5" w:space="0" w:color="000000"/>
              <w:left w:val="single" w:sz="5" w:space="0" w:color="000000"/>
              <w:right w:val="single" w:sz="5" w:space="0" w:color="000000"/>
            </w:tcBorders>
          </w:tcPr>
          <w:p w14:paraId="46B98F64" w14:textId="77777777" w:rsidR="00E33EC6" w:rsidRDefault="00000000">
            <w:pPr>
              <w:spacing w:after="495" w:line="271" w:lineRule="exact"/>
              <w:ind w:right="317"/>
              <w:jc w:val="right"/>
              <w:textAlignment w:val="baseline"/>
              <w:rPr>
                <w:rFonts w:ascii="Arial" w:eastAsia="Arial" w:hAnsi="Arial"/>
                <w:color w:val="000000"/>
                <w:sz w:val="24"/>
              </w:rPr>
            </w:pPr>
            <w:r>
              <w:rPr>
                <w:rFonts w:ascii="Arial" w:eastAsia="Arial" w:hAnsi="Arial"/>
                <w:color w:val="000000"/>
                <w:sz w:val="24"/>
              </w:rPr>
              <w:t>Date:</w:t>
            </w:r>
          </w:p>
        </w:tc>
        <w:tc>
          <w:tcPr>
            <w:tcW w:w="2093" w:type="dxa"/>
            <w:gridSpan w:val="2"/>
            <w:vMerge w:val="restart"/>
            <w:tcBorders>
              <w:top w:val="single" w:sz="5" w:space="0" w:color="000000"/>
              <w:left w:val="single" w:sz="5" w:space="0" w:color="000000"/>
              <w:right w:val="single" w:sz="5" w:space="0" w:color="000000"/>
            </w:tcBorders>
          </w:tcPr>
          <w:p w14:paraId="57BEC74B"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0337D996" w14:textId="77777777">
        <w:tblPrEx>
          <w:tblCellMar>
            <w:top w:w="0" w:type="dxa"/>
            <w:bottom w:w="0" w:type="dxa"/>
          </w:tblCellMar>
        </w:tblPrEx>
        <w:trPr>
          <w:trHeight w:hRule="exact" w:val="505"/>
        </w:trPr>
        <w:tc>
          <w:tcPr>
            <w:tcW w:w="2981" w:type="dxa"/>
            <w:gridSpan w:val="3"/>
            <w:tcBorders>
              <w:left w:val="single" w:sz="5" w:space="0" w:color="000000"/>
              <w:bottom w:val="single" w:sz="5" w:space="0" w:color="000000"/>
              <w:right w:val="single" w:sz="5" w:space="0" w:color="000000"/>
            </w:tcBorders>
          </w:tcPr>
          <w:p w14:paraId="3E59E75F"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57" w:type="dxa"/>
            <w:gridSpan w:val="4"/>
            <w:vMerge/>
            <w:tcBorders>
              <w:left w:val="single" w:sz="5" w:space="0" w:color="000000"/>
              <w:bottom w:val="single" w:sz="5" w:space="0" w:color="000000"/>
              <w:right w:val="single" w:sz="5" w:space="0" w:color="000000"/>
            </w:tcBorders>
          </w:tcPr>
          <w:p w14:paraId="1A0DEC60" w14:textId="77777777" w:rsidR="00E33EC6" w:rsidRDefault="00E33EC6"/>
        </w:tc>
        <w:tc>
          <w:tcPr>
            <w:tcW w:w="984" w:type="dxa"/>
            <w:gridSpan w:val="2"/>
            <w:vMerge/>
            <w:tcBorders>
              <w:left w:val="single" w:sz="5" w:space="0" w:color="000000"/>
              <w:bottom w:val="single" w:sz="5" w:space="0" w:color="000000"/>
              <w:right w:val="single" w:sz="5" w:space="0" w:color="000000"/>
            </w:tcBorders>
          </w:tcPr>
          <w:p w14:paraId="2331CF95" w14:textId="77777777" w:rsidR="00E33EC6" w:rsidRDefault="00E33EC6"/>
        </w:tc>
        <w:tc>
          <w:tcPr>
            <w:tcW w:w="2093" w:type="dxa"/>
            <w:gridSpan w:val="2"/>
            <w:vMerge/>
            <w:tcBorders>
              <w:left w:val="single" w:sz="5" w:space="0" w:color="000000"/>
              <w:bottom w:val="single" w:sz="5" w:space="0" w:color="000000"/>
              <w:right w:val="single" w:sz="5" w:space="0" w:color="000000"/>
            </w:tcBorders>
          </w:tcPr>
          <w:p w14:paraId="48F53D27" w14:textId="77777777" w:rsidR="00E33EC6" w:rsidRDefault="00E33EC6"/>
        </w:tc>
      </w:tr>
    </w:tbl>
    <w:p w14:paraId="10A30FDC" w14:textId="77777777" w:rsidR="00E33EC6" w:rsidRDefault="00E33EC6">
      <w:pPr>
        <w:spacing w:after="9920" w:line="20" w:lineRule="exact"/>
      </w:pPr>
    </w:p>
    <w:p w14:paraId="5AA41F86" w14:textId="77777777" w:rsidR="00E33EC6" w:rsidRDefault="00E33EC6">
      <w:pPr>
        <w:spacing w:after="9920" w:line="20" w:lineRule="exact"/>
        <w:sectPr w:rsidR="00E33EC6">
          <w:type w:val="continuous"/>
          <w:pgSz w:w="11909" w:h="16838"/>
          <w:pgMar w:top="180" w:right="1309" w:bottom="322" w:left="1440" w:header="720" w:footer="720" w:gutter="0"/>
          <w:cols w:space="720"/>
        </w:sectPr>
      </w:pPr>
    </w:p>
    <w:p w14:paraId="655A35CA" w14:textId="77777777" w:rsidR="00E33EC6" w:rsidRDefault="00000000">
      <w:pPr>
        <w:spacing w:line="247" w:lineRule="exact"/>
        <w:textAlignment w:val="baseline"/>
        <w:rPr>
          <w:rFonts w:ascii="Arial" w:eastAsia="Arial" w:hAnsi="Arial"/>
          <w:color w:val="000000"/>
          <w:spacing w:val="-2"/>
          <w:sz w:val="20"/>
        </w:rPr>
      </w:pPr>
      <w:r>
        <w:rPr>
          <w:rFonts w:ascii="Arial" w:eastAsia="Arial" w:hAnsi="Arial"/>
          <w:color w:val="000000"/>
          <w:spacing w:val="-2"/>
          <w:sz w:val="20"/>
        </w:rPr>
        <w:t>RM6126 - Research &amp; Insights DPS</w:t>
      </w:r>
    </w:p>
    <w:p w14:paraId="50CE659E" w14:textId="77777777" w:rsidR="00E33EC6" w:rsidRDefault="00000000">
      <w:pPr>
        <w:spacing w:before="3" w:line="247" w:lineRule="exact"/>
        <w:textAlignment w:val="baseline"/>
        <w:rPr>
          <w:rFonts w:ascii="Arial" w:eastAsia="Arial" w:hAnsi="Arial"/>
          <w:color w:val="000000"/>
          <w:sz w:val="20"/>
        </w:rPr>
      </w:pPr>
      <w:r>
        <w:rPr>
          <w:rFonts w:ascii="Arial" w:eastAsia="Arial" w:hAnsi="Arial"/>
          <w:color w:val="000000"/>
          <w:sz w:val="20"/>
        </w:rPr>
        <w:t>Project Version: v1.0</w:t>
      </w:r>
    </w:p>
    <w:p w14:paraId="191D3312" w14:textId="77777777" w:rsidR="00E33EC6" w:rsidRDefault="00000000">
      <w:pPr>
        <w:spacing w:line="242" w:lineRule="exact"/>
        <w:textAlignment w:val="baseline"/>
        <w:rPr>
          <w:rFonts w:ascii="Arial" w:eastAsia="Arial" w:hAnsi="Arial"/>
          <w:color w:val="000000"/>
          <w:sz w:val="20"/>
        </w:rPr>
      </w:pPr>
      <w:r>
        <w:rPr>
          <w:rFonts w:ascii="Arial" w:eastAsia="Arial" w:hAnsi="Arial"/>
          <w:color w:val="000000"/>
          <w:sz w:val="20"/>
        </w:rPr>
        <w:t>Model Version: v1.0</w:t>
      </w:r>
    </w:p>
    <w:p w14:paraId="103CF6C2" w14:textId="77777777" w:rsidR="00E33EC6" w:rsidRDefault="00E33EC6">
      <w:pPr>
        <w:sectPr w:rsidR="00E33EC6">
          <w:type w:val="continuous"/>
          <w:pgSz w:w="11909" w:h="16838"/>
          <w:pgMar w:top="180" w:right="7215" w:bottom="322" w:left="1454" w:header="720" w:footer="720" w:gutter="0"/>
          <w:cols w:space="720"/>
        </w:sectPr>
      </w:pPr>
    </w:p>
    <w:p w14:paraId="41B85BE5" w14:textId="77777777" w:rsidR="00E33EC6" w:rsidRDefault="00E33EC6">
      <w:pPr>
        <w:sectPr w:rsidR="00E33EC6">
          <w:type w:val="continuous"/>
          <w:pgSz w:w="11909" w:h="16838"/>
          <w:pgMar w:top="180" w:right="973" w:bottom="9798" w:left="1164" w:header="720" w:footer="720" w:gutter="0"/>
          <w:cols w:num="2" w:space="0" w:equalWidth="0">
            <w:col w:w="4540" w:space="692"/>
            <w:col w:w="4540" w:space="0"/>
          </w:cols>
        </w:sectPr>
      </w:pPr>
    </w:p>
    <w:p w14:paraId="58AA2CC4"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13844D79"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11 (Processing Data) </w:t>
      </w:r>
      <w:r>
        <w:rPr>
          <w:rFonts w:ascii="Arial" w:eastAsia="Arial" w:hAnsi="Arial"/>
          <w:b/>
          <w:color w:val="000000"/>
          <w:sz w:val="20"/>
        </w:rPr>
        <w:br/>
      </w:r>
      <w:r>
        <w:rPr>
          <w:rFonts w:ascii="Arial" w:eastAsia="Arial" w:hAnsi="Arial"/>
          <w:color w:val="000000"/>
          <w:sz w:val="20"/>
        </w:rPr>
        <w:t>Crown Copyright 2021</w:t>
      </w:r>
    </w:p>
    <w:p w14:paraId="559CCE82" w14:textId="77777777" w:rsidR="00E33EC6" w:rsidRDefault="00000000">
      <w:pPr>
        <w:spacing w:before="275" w:line="412" w:lineRule="exact"/>
        <w:ind w:left="1080"/>
        <w:textAlignment w:val="baseline"/>
        <w:rPr>
          <w:rFonts w:ascii="Arial" w:eastAsia="Arial" w:hAnsi="Arial"/>
          <w:b/>
          <w:color w:val="000000"/>
          <w:spacing w:val="-8"/>
          <w:w w:val="105"/>
          <w:sz w:val="36"/>
        </w:rPr>
      </w:pPr>
      <w:r>
        <w:rPr>
          <w:rFonts w:ascii="Arial" w:eastAsia="Arial" w:hAnsi="Arial"/>
          <w:b/>
          <w:color w:val="000000"/>
          <w:spacing w:val="-8"/>
          <w:w w:val="105"/>
          <w:sz w:val="36"/>
        </w:rPr>
        <w:t>Joint Schedule 11 (Processing Data)</w:t>
      </w:r>
    </w:p>
    <w:p w14:paraId="7BAB29DD" w14:textId="77777777" w:rsidR="00E33EC6" w:rsidRDefault="00000000">
      <w:pPr>
        <w:spacing w:before="416" w:line="276" w:lineRule="exact"/>
        <w:ind w:left="1080"/>
        <w:textAlignment w:val="baseline"/>
        <w:rPr>
          <w:rFonts w:ascii="Arial" w:eastAsia="Arial" w:hAnsi="Arial"/>
          <w:b/>
          <w:color w:val="000000"/>
          <w:spacing w:val="-1"/>
          <w:sz w:val="24"/>
        </w:rPr>
      </w:pPr>
      <w:r>
        <w:rPr>
          <w:rFonts w:ascii="Arial" w:eastAsia="Arial" w:hAnsi="Arial"/>
          <w:b/>
          <w:color w:val="000000"/>
          <w:spacing w:val="-1"/>
          <w:sz w:val="24"/>
        </w:rPr>
        <w:t>Definitions</w:t>
      </w:r>
    </w:p>
    <w:p w14:paraId="7071FEEA" w14:textId="77777777" w:rsidR="00E33EC6" w:rsidRDefault="00000000">
      <w:pPr>
        <w:tabs>
          <w:tab w:val="right" w:pos="10152"/>
        </w:tabs>
        <w:spacing w:before="281" w:line="273" w:lineRule="exact"/>
        <w:ind w:left="1080"/>
        <w:textAlignment w:val="baseline"/>
        <w:rPr>
          <w:rFonts w:ascii="Arial" w:eastAsia="Arial" w:hAnsi="Arial"/>
          <w:color w:val="000000"/>
        </w:rPr>
      </w:pPr>
      <w:r>
        <w:rPr>
          <w:rFonts w:ascii="Arial" w:eastAsia="Arial" w:hAnsi="Arial"/>
          <w:color w:val="000000"/>
        </w:rPr>
        <w:t>1.</w:t>
      </w:r>
      <w:r>
        <w:rPr>
          <w:rFonts w:ascii="Arial" w:eastAsia="Arial" w:hAnsi="Arial"/>
          <w:color w:val="000000"/>
        </w:rPr>
        <w:tab/>
      </w:r>
      <w:r>
        <w:rPr>
          <w:rFonts w:ascii="Arial" w:eastAsia="Arial" w:hAnsi="Arial"/>
          <w:color w:val="000000"/>
          <w:sz w:val="24"/>
        </w:rPr>
        <w:t>In this Schedule, the following words shall have the following meanings and</w:t>
      </w:r>
    </w:p>
    <w:p w14:paraId="604D4C1E" w14:textId="77777777" w:rsidR="00E33EC6" w:rsidRDefault="00000000">
      <w:pPr>
        <w:spacing w:before="5" w:line="273" w:lineRule="exact"/>
        <w:ind w:left="1800"/>
        <w:textAlignment w:val="baseline"/>
        <w:rPr>
          <w:rFonts w:ascii="Arial" w:eastAsia="Arial" w:hAnsi="Arial"/>
          <w:color w:val="000000"/>
          <w:sz w:val="24"/>
        </w:rPr>
      </w:pPr>
      <w:r>
        <w:rPr>
          <w:rFonts w:ascii="Arial" w:eastAsia="Arial" w:hAnsi="Arial"/>
          <w:color w:val="000000"/>
          <w:sz w:val="24"/>
        </w:rPr>
        <w:t>they shall supplement Joint Schedule 1 (Definitions):</w:t>
      </w:r>
    </w:p>
    <w:p w14:paraId="106E1782" w14:textId="77777777" w:rsidR="00E33EC6" w:rsidRDefault="00000000">
      <w:pPr>
        <w:tabs>
          <w:tab w:val="left" w:pos="3528"/>
        </w:tabs>
        <w:spacing w:before="118" w:line="274" w:lineRule="exact"/>
        <w:ind w:left="1224"/>
        <w:textAlignment w:val="baseline"/>
        <w:rPr>
          <w:rFonts w:ascii="Arial" w:eastAsia="Arial" w:hAnsi="Arial"/>
          <w:b/>
          <w:color w:val="000000"/>
          <w:spacing w:val="5"/>
          <w:sz w:val="24"/>
        </w:rPr>
      </w:pPr>
      <w:r>
        <w:rPr>
          <w:rFonts w:ascii="Arial" w:eastAsia="Arial" w:hAnsi="Arial"/>
          <w:b/>
          <w:color w:val="000000"/>
          <w:spacing w:val="5"/>
          <w:sz w:val="24"/>
        </w:rPr>
        <w:t>“Processor</w:t>
      </w:r>
      <w:r>
        <w:rPr>
          <w:rFonts w:ascii="Arial" w:eastAsia="Arial" w:hAnsi="Arial"/>
          <w:b/>
          <w:color w:val="000000"/>
          <w:spacing w:val="5"/>
          <w:sz w:val="24"/>
        </w:rPr>
        <w:tab/>
      </w:r>
      <w:r>
        <w:rPr>
          <w:rFonts w:ascii="Arial" w:eastAsia="Arial" w:hAnsi="Arial"/>
          <w:color w:val="000000"/>
          <w:spacing w:val="5"/>
          <w:sz w:val="24"/>
        </w:rPr>
        <w:t>all directors, officers, employees, agents, consultants and</w:t>
      </w:r>
    </w:p>
    <w:p w14:paraId="6A888C53" w14:textId="77777777" w:rsidR="00E33EC6" w:rsidRDefault="00000000">
      <w:pPr>
        <w:tabs>
          <w:tab w:val="left" w:pos="3528"/>
        </w:tabs>
        <w:spacing w:line="317" w:lineRule="exact"/>
        <w:ind w:left="3456" w:right="144" w:hanging="2232"/>
        <w:jc w:val="both"/>
        <w:textAlignment w:val="baseline"/>
        <w:rPr>
          <w:rFonts w:ascii="Arial" w:eastAsia="Arial" w:hAnsi="Arial"/>
          <w:b/>
          <w:color w:val="000000"/>
          <w:sz w:val="24"/>
        </w:rPr>
      </w:pPr>
      <w:r>
        <w:rPr>
          <w:rFonts w:ascii="Arial" w:eastAsia="Arial" w:hAnsi="Arial"/>
          <w:b/>
          <w:color w:val="000000"/>
          <w:sz w:val="24"/>
        </w:rPr>
        <w:t>Personnel”</w:t>
      </w:r>
      <w:r>
        <w:rPr>
          <w:rFonts w:ascii="Arial" w:eastAsia="Arial" w:hAnsi="Arial"/>
          <w:b/>
          <w:color w:val="000000"/>
          <w:sz w:val="24"/>
        </w:rPr>
        <w:tab/>
      </w:r>
      <w:r>
        <w:rPr>
          <w:rFonts w:ascii="Arial" w:eastAsia="Arial" w:hAnsi="Arial"/>
          <w:color w:val="000000"/>
          <w:sz w:val="24"/>
        </w:rPr>
        <w:t>suppliers of the Processor and/or of any Subprocessor engaged in the performance of its obligations under a Contract;</w:t>
      </w:r>
    </w:p>
    <w:p w14:paraId="137C2B8A" w14:textId="77777777" w:rsidR="00E33EC6" w:rsidRDefault="00000000">
      <w:pPr>
        <w:spacing w:before="265" w:line="276" w:lineRule="exact"/>
        <w:ind w:left="1080"/>
        <w:textAlignment w:val="baseline"/>
        <w:rPr>
          <w:rFonts w:ascii="Arial" w:eastAsia="Arial" w:hAnsi="Arial"/>
          <w:b/>
          <w:color w:val="000000"/>
          <w:sz w:val="24"/>
        </w:rPr>
      </w:pPr>
      <w:r>
        <w:rPr>
          <w:rFonts w:ascii="Arial" w:eastAsia="Arial" w:hAnsi="Arial"/>
          <w:b/>
          <w:color w:val="000000"/>
          <w:sz w:val="24"/>
        </w:rPr>
        <w:t>Status of the Controller</w:t>
      </w:r>
    </w:p>
    <w:p w14:paraId="1D9F0961" w14:textId="77777777" w:rsidR="00E33EC6" w:rsidRDefault="00000000">
      <w:pPr>
        <w:tabs>
          <w:tab w:val="right" w:pos="10152"/>
        </w:tabs>
        <w:spacing w:before="281" w:line="273" w:lineRule="exact"/>
        <w:ind w:left="1080"/>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r>
      <w:r>
        <w:rPr>
          <w:rFonts w:ascii="Arial" w:eastAsia="Arial" w:hAnsi="Arial"/>
          <w:color w:val="000000"/>
          <w:sz w:val="24"/>
        </w:rPr>
        <w:t>The Parties acknowledge that for the purposes of the Data Protection</w:t>
      </w:r>
    </w:p>
    <w:p w14:paraId="79378336" w14:textId="77777777" w:rsidR="00E33EC6" w:rsidRDefault="00000000">
      <w:pPr>
        <w:spacing w:before="2" w:line="276" w:lineRule="exact"/>
        <w:ind w:left="1800"/>
        <w:textAlignment w:val="baseline"/>
        <w:rPr>
          <w:rFonts w:ascii="Arial" w:eastAsia="Arial" w:hAnsi="Arial"/>
          <w:color w:val="000000"/>
          <w:sz w:val="24"/>
        </w:rPr>
      </w:pPr>
      <w:r>
        <w:rPr>
          <w:rFonts w:ascii="Arial" w:eastAsia="Arial" w:hAnsi="Arial"/>
          <w:color w:val="000000"/>
          <w:sz w:val="24"/>
        </w:rPr>
        <w:t>Legislation, the nature of the activity carried out by each of them in relation to their respective obligations under a Contract dictates the status of each party under the DPA 2018. A Party may act as:</w:t>
      </w:r>
    </w:p>
    <w:p w14:paraId="61B19890" w14:textId="77777777" w:rsidR="00E33EC6" w:rsidRDefault="00000000">
      <w:pPr>
        <w:numPr>
          <w:ilvl w:val="0"/>
          <w:numId w:val="38"/>
        </w:numPr>
        <w:tabs>
          <w:tab w:val="clear" w:pos="720"/>
          <w:tab w:val="left" w:pos="1944"/>
        </w:tabs>
        <w:spacing w:before="284" w:line="270" w:lineRule="exact"/>
        <w:ind w:left="1944" w:hanging="720"/>
        <w:textAlignment w:val="baseline"/>
        <w:rPr>
          <w:rFonts w:ascii="Arial" w:eastAsia="Arial" w:hAnsi="Arial"/>
          <w:color w:val="000000"/>
          <w:sz w:val="24"/>
        </w:rPr>
      </w:pPr>
      <w:r>
        <w:rPr>
          <w:rFonts w:ascii="Arial" w:eastAsia="Arial" w:hAnsi="Arial"/>
          <w:color w:val="000000"/>
          <w:sz w:val="24"/>
        </w:rPr>
        <w:t>“Controller” in respect of the other Party who is “Processor”;</w:t>
      </w:r>
    </w:p>
    <w:p w14:paraId="7536C685" w14:textId="77777777" w:rsidR="00E33EC6" w:rsidRDefault="00000000">
      <w:pPr>
        <w:numPr>
          <w:ilvl w:val="0"/>
          <w:numId w:val="38"/>
        </w:numPr>
        <w:tabs>
          <w:tab w:val="clear" w:pos="720"/>
          <w:tab w:val="left" w:pos="1944"/>
        </w:tabs>
        <w:spacing w:before="287" w:line="270" w:lineRule="exact"/>
        <w:ind w:left="1944" w:hanging="720"/>
        <w:textAlignment w:val="baseline"/>
        <w:rPr>
          <w:rFonts w:ascii="Arial" w:eastAsia="Arial" w:hAnsi="Arial"/>
          <w:color w:val="000000"/>
          <w:sz w:val="24"/>
        </w:rPr>
      </w:pPr>
      <w:r>
        <w:rPr>
          <w:rFonts w:ascii="Arial" w:eastAsia="Arial" w:hAnsi="Arial"/>
          <w:color w:val="000000"/>
          <w:sz w:val="24"/>
        </w:rPr>
        <w:t>“Processor” in respect of the other Party who is “Controller”;</w:t>
      </w:r>
    </w:p>
    <w:p w14:paraId="516ABFF8" w14:textId="77777777" w:rsidR="00E33EC6" w:rsidRDefault="00000000">
      <w:pPr>
        <w:numPr>
          <w:ilvl w:val="0"/>
          <w:numId w:val="38"/>
        </w:numPr>
        <w:tabs>
          <w:tab w:val="clear" w:pos="720"/>
          <w:tab w:val="left" w:pos="1944"/>
        </w:tabs>
        <w:spacing w:before="282" w:line="270" w:lineRule="exact"/>
        <w:ind w:left="1944" w:hanging="720"/>
        <w:textAlignment w:val="baseline"/>
        <w:rPr>
          <w:rFonts w:ascii="Arial" w:eastAsia="Arial" w:hAnsi="Arial"/>
          <w:color w:val="000000"/>
          <w:sz w:val="24"/>
        </w:rPr>
      </w:pPr>
      <w:r>
        <w:rPr>
          <w:rFonts w:ascii="Arial" w:eastAsia="Arial" w:hAnsi="Arial"/>
          <w:color w:val="000000"/>
          <w:sz w:val="24"/>
        </w:rPr>
        <w:t>“Joint Controller” with the other Party;</w:t>
      </w:r>
    </w:p>
    <w:p w14:paraId="07537D6A" w14:textId="77777777" w:rsidR="00E33EC6" w:rsidRDefault="00000000">
      <w:pPr>
        <w:numPr>
          <w:ilvl w:val="0"/>
          <w:numId w:val="38"/>
        </w:numPr>
        <w:tabs>
          <w:tab w:val="clear" w:pos="720"/>
          <w:tab w:val="left" w:pos="1944"/>
        </w:tabs>
        <w:spacing w:before="284" w:line="273" w:lineRule="exact"/>
        <w:ind w:left="1944" w:hanging="720"/>
        <w:textAlignment w:val="baseline"/>
        <w:rPr>
          <w:rFonts w:ascii="Arial" w:eastAsia="Arial" w:hAnsi="Arial"/>
          <w:color w:val="000000"/>
          <w:sz w:val="24"/>
        </w:rPr>
      </w:pPr>
      <w:r>
        <w:rPr>
          <w:rFonts w:ascii="Arial" w:eastAsia="Arial" w:hAnsi="Arial"/>
          <w:color w:val="000000"/>
          <w:sz w:val="24"/>
        </w:rPr>
        <w:t>“Independent Controller” of the Personal Data where the other Party is also “Controller”,</w:t>
      </w:r>
    </w:p>
    <w:p w14:paraId="28FF09B3" w14:textId="77777777" w:rsidR="00E33EC6" w:rsidRDefault="00000000">
      <w:pPr>
        <w:spacing w:before="241" w:line="319" w:lineRule="exact"/>
        <w:ind w:left="1944" w:right="144"/>
        <w:textAlignment w:val="baseline"/>
        <w:rPr>
          <w:rFonts w:ascii="Arial" w:eastAsia="Arial" w:hAnsi="Arial"/>
          <w:color w:val="000000"/>
          <w:sz w:val="24"/>
        </w:rPr>
      </w:pPr>
      <w:r>
        <w:rPr>
          <w:rFonts w:ascii="Arial" w:eastAsia="Arial" w:hAnsi="Arial"/>
          <w:color w:val="000000"/>
          <w:sz w:val="24"/>
        </w:rPr>
        <w:t xml:space="preserve">in respect of certain Personal Data under a Contract and shall specify in Annex 1 </w:t>
      </w:r>
      <w:r>
        <w:rPr>
          <w:rFonts w:ascii="Arial" w:eastAsia="Arial" w:hAnsi="Arial"/>
          <w:i/>
          <w:color w:val="000000"/>
          <w:sz w:val="24"/>
        </w:rPr>
        <w:t xml:space="preserve">(Processing Personal Data) </w:t>
      </w:r>
      <w:r>
        <w:rPr>
          <w:rFonts w:ascii="Arial" w:eastAsia="Arial" w:hAnsi="Arial"/>
          <w:color w:val="000000"/>
          <w:sz w:val="24"/>
        </w:rPr>
        <w:t>which scenario they think shall apply in each situation.</w:t>
      </w:r>
    </w:p>
    <w:p w14:paraId="5B23E8B9" w14:textId="77777777" w:rsidR="00E33EC6" w:rsidRDefault="00000000">
      <w:pPr>
        <w:spacing w:before="164" w:line="276" w:lineRule="exact"/>
        <w:ind w:left="1080"/>
        <w:textAlignment w:val="baseline"/>
        <w:rPr>
          <w:rFonts w:ascii="Arial" w:eastAsia="Arial" w:hAnsi="Arial"/>
          <w:b/>
          <w:color w:val="000000"/>
          <w:sz w:val="24"/>
        </w:rPr>
      </w:pPr>
      <w:r>
        <w:rPr>
          <w:rFonts w:ascii="Arial" w:eastAsia="Arial" w:hAnsi="Arial"/>
          <w:b/>
          <w:color w:val="000000"/>
          <w:sz w:val="24"/>
        </w:rPr>
        <w:t>Where one Party is Controller and the other Party its Processor</w:t>
      </w:r>
    </w:p>
    <w:p w14:paraId="0BA3F31A" w14:textId="77777777" w:rsidR="00E33EC6" w:rsidRDefault="00000000">
      <w:pPr>
        <w:tabs>
          <w:tab w:val="right" w:pos="10152"/>
        </w:tabs>
        <w:spacing w:before="276" w:line="273" w:lineRule="exact"/>
        <w:ind w:left="1080"/>
        <w:textAlignment w:val="baseline"/>
        <w:rPr>
          <w:rFonts w:ascii="Arial" w:eastAsia="Arial" w:hAnsi="Arial"/>
          <w:color w:val="000000"/>
        </w:rPr>
      </w:pPr>
      <w:r>
        <w:rPr>
          <w:rFonts w:ascii="Arial" w:eastAsia="Arial" w:hAnsi="Arial"/>
          <w:color w:val="000000"/>
        </w:rPr>
        <w:t>3.</w:t>
      </w:r>
      <w:r>
        <w:rPr>
          <w:rFonts w:ascii="Arial" w:eastAsia="Arial" w:hAnsi="Arial"/>
          <w:color w:val="000000"/>
        </w:rPr>
        <w:tab/>
      </w:r>
      <w:r>
        <w:rPr>
          <w:rFonts w:ascii="Arial" w:eastAsia="Arial" w:hAnsi="Arial"/>
          <w:color w:val="000000"/>
          <w:sz w:val="24"/>
        </w:rPr>
        <w:t>Where a Party is a Processor, the only Processing that it is authorised to do is</w:t>
      </w:r>
    </w:p>
    <w:p w14:paraId="2BB1E385" w14:textId="77777777" w:rsidR="00E33EC6" w:rsidRDefault="00000000">
      <w:pPr>
        <w:spacing w:before="1" w:line="276" w:lineRule="exact"/>
        <w:ind w:left="1800"/>
        <w:textAlignment w:val="baseline"/>
        <w:rPr>
          <w:rFonts w:ascii="Arial" w:eastAsia="Arial" w:hAnsi="Arial"/>
          <w:color w:val="000000"/>
          <w:sz w:val="24"/>
        </w:rPr>
      </w:pPr>
      <w:r>
        <w:rPr>
          <w:rFonts w:ascii="Arial" w:eastAsia="Arial" w:hAnsi="Arial"/>
          <w:color w:val="000000"/>
          <w:sz w:val="24"/>
        </w:rPr>
        <w:t xml:space="preserve">listed in Annex 1 </w:t>
      </w:r>
      <w:r>
        <w:rPr>
          <w:rFonts w:ascii="Arial" w:eastAsia="Arial" w:hAnsi="Arial"/>
          <w:i/>
          <w:color w:val="000000"/>
          <w:sz w:val="24"/>
        </w:rPr>
        <w:t>(Processing Personal Data</w:t>
      </w:r>
      <w:r>
        <w:rPr>
          <w:rFonts w:ascii="Arial" w:eastAsia="Arial" w:hAnsi="Arial"/>
          <w:color w:val="000000"/>
          <w:sz w:val="24"/>
        </w:rPr>
        <w:t>) by the Controller.</w:t>
      </w:r>
    </w:p>
    <w:p w14:paraId="62722C32" w14:textId="77777777" w:rsidR="00E33EC6" w:rsidRDefault="00000000">
      <w:pPr>
        <w:tabs>
          <w:tab w:val="right" w:pos="10152"/>
        </w:tabs>
        <w:spacing w:before="285" w:line="273" w:lineRule="exact"/>
        <w:ind w:left="1080"/>
        <w:textAlignment w:val="baseline"/>
        <w:rPr>
          <w:rFonts w:ascii="Arial" w:eastAsia="Arial" w:hAnsi="Arial"/>
          <w:color w:val="000000"/>
        </w:rPr>
      </w:pPr>
      <w:r>
        <w:rPr>
          <w:rFonts w:ascii="Arial" w:eastAsia="Arial" w:hAnsi="Arial"/>
          <w:color w:val="000000"/>
        </w:rPr>
        <w:t>4.</w:t>
      </w:r>
      <w:r>
        <w:rPr>
          <w:rFonts w:ascii="Arial" w:eastAsia="Arial" w:hAnsi="Arial"/>
          <w:color w:val="000000"/>
        </w:rPr>
        <w:tab/>
      </w:r>
      <w:r>
        <w:rPr>
          <w:rFonts w:ascii="Arial" w:eastAsia="Arial" w:hAnsi="Arial"/>
          <w:color w:val="000000"/>
          <w:sz w:val="24"/>
        </w:rPr>
        <w:t>The Processor shall notify the Controller immediately if it considers that any of</w:t>
      </w:r>
    </w:p>
    <w:p w14:paraId="511673EC" w14:textId="77777777" w:rsidR="00E33EC6" w:rsidRDefault="00000000">
      <w:pPr>
        <w:spacing w:before="1" w:line="273" w:lineRule="exact"/>
        <w:jc w:val="center"/>
        <w:textAlignment w:val="baseline"/>
        <w:rPr>
          <w:rFonts w:ascii="Arial" w:eastAsia="Arial" w:hAnsi="Arial"/>
          <w:color w:val="000000"/>
          <w:sz w:val="24"/>
        </w:rPr>
      </w:pPr>
      <w:r>
        <w:rPr>
          <w:rFonts w:ascii="Arial" w:eastAsia="Arial" w:hAnsi="Arial"/>
          <w:color w:val="000000"/>
          <w:sz w:val="24"/>
        </w:rPr>
        <w:t>the Controller’s instructions infringe the Data Protection Legislation.</w:t>
      </w:r>
    </w:p>
    <w:p w14:paraId="656A04F1" w14:textId="77777777" w:rsidR="00E33EC6" w:rsidRDefault="00000000">
      <w:pPr>
        <w:tabs>
          <w:tab w:val="right" w:pos="10152"/>
        </w:tabs>
        <w:spacing w:before="284" w:line="273" w:lineRule="exact"/>
        <w:ind w:left="1080"/>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r>
      <w:r>
        <w:rPr>
          <w:rFonts w:ascii="Arial" w:eastAsia="Arial" w:hAnsi="Arial"/>
          <w:color w:val="000000"/>
          <w:sz w:val="24"/>
        </w:rPr>
        <w:t>The Processor shall provide all reasonable assistance to the Controller in the</w:t>
      </w:r>
    </w:p>
    <w:p w14:paraId="2F4C7415" w14:textId="77777777" w:rsidR="00E33EC6" w:rsidRDefault="00000000">
      <w:pPr>
        <w:spacing w:before="2" w:line="276" w:lineRule="exact"/>
        <w:ind w:left="1800"/>
        <w:textAlignment w:val="baseline"/>
        <w:rPr>
          <w:rFonts w:ascii="Arial" w:eastAsia="Arial" w:hAnsi="Arial"/>
          <w:color w:val="000000"/>
          <w:sz w:val="24"/>
        </w:rPr>
      </w:pPr>
      <w:r>
        <w:rPr>
          <w:rFonts w:ascii="Arial" w:eastAsia="Arial" w:hAnsi="Arial"/>
          <w:color w:val="000000"/>
          <w:sz w:val="24"/>
        </w:rPr>
        <w:t>preparation of any Data Protection Impact Assessment prior to commencing any Processing. Such assistance may, at the discretion of the Controller, include:</w:t>
      </w:r>
    </w:p>
    <w:p w14:paraId="230E1E00" w14:textId="77777777" w:rsidR="00E33EC6" w:rsidRDefault="00000000">
      <w:pPr>
        <w:numPr>
          <w:ilvl w:val="0"/>
          <w:numId w:val="39"/>
        </w:numPr>
        <w:tabs>
          <w:tab w:val="clear" w:pos="720"/>
          <w:tab w:val="left" w:pos="1944"/>
        </w:tabs>
        <w:spacing w:before="116" w:line="278" w:lineRule="exact"/>
        <w:ind w:left="1944" w:hanging="720"/>
        <w:textAlignment w:val="baseline"/>
        <w:rPr>
          <w:rFonts w:ascii="Arial" w:eastAsia="Arial" w:hAnsi="Arial"/>
          <w:color w:val="000000"/>
          <w:sz w:val="24"/>
        </w:rPr>
      </w:pPr>
      <w:r>
        <w:rPr>
          <w:rFonts w:ascii="Arial" w:eastAsia="Arial" w:hAnsi="Arial"/>
          <w:color w:val="000000"/>
          <w:sz w:val="24"/>
        </w:rPr>
        <w:t>a systematic description of the envisaged Processing and the purpose of the Processing;</w:t>
      </w:r>
    </w:p>
    <w:p w14:paraId="6FA1ADB4" w14:textId="77777777" w:rsidR="00E33EC6" w:rsidRDefault="00000000">
      <w:pPr>
        <w:numPr>
          <w:ilvl w:val="0"/>
          <w:numId w:val="39"/>
        </w:numPr>
        <w:tabs>
          <w:tab w:val="clear" w:pos="720"/>
          <w:tab w:val="left" w:pos="1944"/>
        </w:tabs>
        <w:spacing w:before="116" w:line="278" w:lineRule="exact"/>
        <w:ind w:left="1944" w:hanging="720"/>
        <w:textAlignment w:val="baseline"/>
        <w:rPr>
          <w:rFonts w:ascii="Arial" w:eastAsia="Arial" w:hAnsi="Arial"/>
          <w:color w:val="000000"/>
          <w:sz w:val="24"/>
        </w:rPr>
      </w:pPr>
      <w:r>
        <w:rPr>
          <w:rFonts w:ascii="Arial" w:eastAsia="Arial" w:hAnsi="Arial"/>
          <w:color w:val="000000"/>
          <w:sz w:val="24"/>
        </w:rPr>
        <w:t>an assessment of the necessity and proportionality of the Processing in relation to the Deliverables;</w:t>
      </w:r>
    </w:p>
    <w:p w14:paraId="2891CC13" w14:textId="77777777" w:rsidR="00E33EC6" w:rsidRDefault="00000000">
      <w:pPr>
        <w:spacing w:before="204"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7C4ECE23" w14:textId="77777777" w:rsidR="00E33EC6" w:rsidRDefault="00000000">
      <w:pPr>
        <w:tabs>
          <w:tab w:val="right" w:pos="10152"/>
        </w:tabs>
        <w:spacing w:before="34" w:line="230"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w:t>
      </w:r>
      <w:r>
        <w:rPr>
          <w:rFonts w:ascii="Arial" w:eastAsia="Arial" w:hAnsi="Arial"/>
          <w:color w:val="000000"/>
          <w:sz w:val="24"/>
        </w:rPr>
        <w:t xml:space="preserve"> </w:t>
      </w:r>
    </w:p>
    <w:p w14:paraId="764721BA"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Model Version: v1.3</w:t>
      </w:r>
    </w:p>
    <w:p w14:paraId="21E5D715" w14:textId="77777777" w:rsidR="00E33EC6" w:rsidRDefault="00E33EC6">
      <w:pPr>
        <w:sectPr w:rsidR="00E33EC6">
          <w:pgSz w:w="11909" w:h="16838"/>
          <w:pgMar w:top="180" w:right="1418" w:bottom="322" w:left="331" w:header="720" w:footer="720" w:gutter="0"/>
          <w:cols w:space="720"/>
        </w:sectPr>
      </w:pPr>
    </w:p>
    <w:p w14:paraId="0978F382"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0228285"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11 (Processing Data) </w:t>
      </w:r>
      <w:r>
        <w:rPr>
          <w:rFonts w:ascii="Arial" w:eastAsia="Arial" w:hAnsi="Arial"/>
          <w:b/>
          <w:color w:val="000000"/>
          <w:sz w:val="20"/>
        </w:rPr>
        <w:br/>
      </w:r>
      <w:r>
        <w:rPr>
          <w:rFonts w:ascii="Arial" w:eastAsia="Arial" w:hAnsi="Arial"/>
          <w:color w:val="000000"/>
          <w:sz w:val="20"/>
        </w:rPr>
        <w:t>Crown Copyright 2021</w:t>
      </w:r>
    </w:p>
    <w:p w14:paraId="46F5D5F3" w14:textId="77777777" w:rsidR="00E33EC6" w:rsidRDefault="00000000">
      <w:pPr>
        <w:numPr>
          <w:ilvl w:val="0"/>
          <w:numId w:val="39"/>
        </w:numPr>
        <w:tabs>
          <w:tab w:val="clear" w:pos="720"/>
          <w:tab w:val="left" w:pos="1944"/>
        </w:tabs>
        <w:spacing w:before="274" w:line="276" w:lineRule="exact"/>
        <w:ind w:left="1944" w:hanging="720"/>
        <w:textAlignment w:val="baseline"/>
        <w:rPr>
          <w:rFonts w:ascii="Arial" w:eastAsia="Arial" w:hAnsi="Arial"/>
          <w:color w:val="000000"/>
          <w:sz w:val="24"/>
        </w:rPr>
      </w:pPr>
      <w:r>
        <w:rPr>
          <w:rFonts w:ascii="Arial" w:eastAsia="Arial" w:hAnsi="Arial"/>
          <w:color w:val="000000"/>
          <w:sz w:val="24"/>
        </w:rPr>
        <w:t>an assessment of the risks to the rights and freedoms of Data Subjects; and</w:t>
      </w:r>
    </w:p>
    <w:p w14:paraId="601D9681" w14:textId="77777777" w:rsidR="00E33EC6" w:rsidRDefault="00000000">
      <w:pPr>
        <w:numPr>
          <w:ilvl w:val="0"/>
          <w:numId w:val="39"/>
        </w:numPr>
        <w:tabs>
          <w:tab w:val="clear" w:pos="720"/>
          <w:tab w:val="left" w:pos="1944"/>
        </w:tabs>
        <w:spacing w:before="120" w:line="276" w:lineRule="exact"/>
        <w:ind w:left="1944" w:hanging="720"/>
        <w:jc w:val="both"/>
        <w:textAlignment w:val="baseline"/>
        <w:rPr>
          <w:rFonts w:ascii="Arial" w:eastAsia="Arial" w:hAnsi="Arial"/>
          <w:color w:val="000000"/>
          <w:sz w:val="24"/>
        </w:rPr>
      </w:pPr>
      <w:r>
        <w:rPr>
          <w:rFonts w:ascii="Arial" w:eastAsia="Arial" w:hAnsi="Arial"/>
          <w:color w:val="000000"/>
          <w:sz w:val="24"/>
        </w:rPr>
        <w:t>the measures envisaged to address the risks, including safeguards, security measures and mechanisms to ensure the protection of Personal Data.</w:t>
      </w:r>
    </w:p>
    <w:p w14:paraId="6A23C92C" w14:textId="77777777" w:rsidR="00E33EC6" w:rsidRDefault="00000000">
      <w:pPr>
        <w:tabs>
          <w:tab w:val="right" w:pos="10152"/>
        </w:tabs>
        <w:spacing w:before="280" w:line="276" w:lineRule="exact"/>
        <w:ind w:left="1080"/>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r>
      <w:r>
        <w:rPr>
          <w:rFonts w:ascii="Arial" w:eastAsia="Arial" w:hAnsi="Arial"/>
          <w:color w:val="000000"/>
          <w:sz w:val="24"/>
        </w:rPr>
        <w:t>The Processor shall, in relation to any Personal Data Processed in connection</w:t>
      </w:r>
    </w:p>
    <w:p w14:paraId="79E995EA" w14:textId="77777777" w:rsidR="00E33EC6" w:rsidRDefault="00000000">
      <w:pPr>
        <w:spacing w:line="274" w:lineRule="exact"/>
        <w:ind w:left="1872"/>
        <w:textAlignment w:val="baseline"/>
        <w:rPr>
          <w:rFonts w:ascii="Arial" w:eastAsia="Arial" w:hAnsi="Arial"/>
          <w:color w:val="000000"/>
          <w:spacing w:val="-1"/>
          <w:sz w:val="24"/>
        </w:rPr>
      </w:pPr>
      <w:r>
        <w:rPr>
          <w:rFonts w:ascii="Arial" w:eastAsia="Arial" w:hAnsi="Arial"/>
          <w:color w:val="000000"/>
          <w:spacing w:val="-1"/>
          <w:sz w:val="24"/>
        </w:rPr>
        <w:t>with its obligations under the Contract:</w:t>
      </w:r>
    </w:p>
    <w:p w14:paraId="112938A8" w14:textId="77777777" w:rsidR="00E33EC6" w:rsidRDefault="00000000">
      <w:pPr>
        <w:tabs>
          <w:tab w:val="right" w:pos="10152"/>
        </w:tabs>
        <w:spacing w:before="119" w:line="276" w:lineRule="exact"/>
        <w:ind w:left="1224"/>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r>
      <w:r>
        <w:rPr>
          <w:rFonts w:ascii="Arial" w:eastAsia="Arial" w:hAnsi="Arial"/>
          <w:color w:val="000000"/>
          <w:sz w:val="24"/>
        </w:rPr>
        <w:t xml:space="preserve">Process that Personal Data only in accordance with Annex 1 </w:t>
      </w:r>
      <w:r>
        <w:rPr>
          <w:rFonts w:ascii="Arial" w:eastAsia="Arial" w:hAnsi="Arial"/>
          <w:i/>
          <w:color w:val="000000"/>
          <w:sz w:val="24"/>
        </w:rPr>
        <w:t>(Processing</w:t>
      </w:r>
    </w:p>
    <w:p w14:paraId="756F483D" w14:textId="77777777" w:rsidR="00E33EC6" w:rsidRDefault="00000000">
      <w:pPr>
        <w:spacing w:before="1" w:line="276" w:lineRule="exact"/>
        <w:ind w:left="1944"/>
        <w:jc w:val="both"/>
        <w:textAlignment w:val="baseline"/>
        <w:rPr>
          <w:rFonts w:ascii="Arial" w:eastAsia="Arial" w:hAnsi="Arial"/>
          <w:i/>
          <w:color w:val="000000"/>
          <w:sz w:val="24"/>
        </w:rPr>
      </w:pPr>
      <w:r>
        <w:rPr>
          <w:rFonts w:ascii="Arial" w:eastAsia="Arial" w:hAnsi="Arial"/>
          <w:i/>
          <w:color w:val="000000"/>
          <w:sz w:val="24"/>
        </w:rPr>
        <w:t>Personal Data</w:t>
      </w:r>
      <w:r>
        <w:rPr>
          <w:rFonts w:ascii="Arial" w:eastAsia="Arial" w:hAnsi="Arial"/>
          <w:color w:val="000000"/>
          <w:sz w:val="24"/>
        </w:rPr>
        <w:t>), unless the Processor is required to do otherwise by Law. If it is so required the Processor shall notify the Controller before Processing the Personal Data unless prohibited by Law;</w:t>
      </w:r>
    </w:p>
    <w:p w14:paraId="493349BD" w14:textId="77777777" w:rsidR="00E33EC6" w:rsidRDefault="00000000">
      <w:pPr>
        <w:tabs>
          <w:tab w:val="right" w:pos="10152"/>
        </w:tabs>
        <w:spacing w:before="122" w:line="276" w:lineRule="exact"/>
        <w:ind w:left="1224"/>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r>
      <w:r>
        <w:rPr>
          <w:rFonts w:ascii="Arial" w:eastAsia="Arial" w:hAnsi="Arial"/>
          <w:color w:val="000000"/>
          <w:sz w:val="24"/>
        </w:rPr>
        <w:t>ensure that it has in place Protective Measures, including in the case of the</w:t>
      </w:r>
    </w:p>
    <w:p w14:paraId="4FA0C1FC" w14:textId="77777777" w:rsidR="00E33EC6" w:rsidRDefault="00000000">
      <w:pPr>
        <w:spacing w:line="276" w:lineRule="exact"/>
        <w:ind w:left="1944"/>
        <w:jc w:val="both"/>
        <w:textAlignment w:val="baseline"/>
        <w:rPr>
          <w:rFonts w:ascii="Arial" w:eastAsia="Arial" w:hAnsi="Arial"/>
          <w:color w:val="000000"/>
          <w:sz w:val="24"/>
        </w:rPr>
      </w:pPr>
      <w:r>
        <w:rPr>
          <w:rFonts w:ascii="Arial" w:eastAsia="Arial" w:hAnsi="Arial"/>
          <w:color w:val="000000"/>
          <w:sz w:val="24"/>
        </w:rPr>
        <w:t>Supplier the measures set out in Clause 14.3 of the Core Terms</w:t>
      </w:r>
      <w:r>
        <w:rPr>
          <w:rFonts w:ascii="Arial" w:eastAsia="Arial" w:hAnsi="Arial"/>
          <w:i/>
          <w:color w:val="000000"/>
          <w:sz w:val="24"/>
        </w:rPr>
        <w:t xml:space="preserve">, </w:t>
      </w:r>
      <w:r>
        <w:rPr>
          <w:rFonts w:ascii="Arial" w:eastAsia="Arial" w:hAnsi="Arial"/>
          <w:color w:val="000000"/>
          <w:sz w:val="24"/>
        </w:rPr>
        <w:t>which the Controller may reasonably reject (but failure to reject shall not amount to approval by the Controller of the adequacy of the Protective Measures) having taken account of the:</w:t>
      </w:r>
    </w:p>
    <w:p w14:paraId="653EB0B8" w14:textId="77777777" w:rsidR="00E33EC6" w:rsidRDefault="00000000">
      <w:pPr>
        <w:numPr>
          <w:ilvl w:val="0"/>
          <w:numId w:val="40"/>
        </w:numPr>
        <w:tabs>
          <w:tab w:val="clear" w:pos="648"/>
          <w:tab w:val="left" w:pos="3240"/>
        </w:tabs>
        <w:spacing w:before="118" w:line="276" w:lineRule="exact"/>
        <w:ind w:left="3240" w:hanging="648"/>
        <w:textAlignment w:val="baseline"/>
        <w:rPr>
          <w:rFonts w:ascii="Arial" w:eastAsia="Arial" w:hAnsi="Arial"/>
          <w:color w:val="000000"/>
          <w:sz w:val="24"/>
        </w:rPr>
      </w:pPr>
      <w:r>
        <w:rPr>
          <w:rFonts w:ascii="Arial" w:eastAsia="Arial" w:hAnsi="Arial"/>
          <w:color w:val="000000"/>
          <w:sz w:val="24"/>
        </w:rPr>
        <w:t>nature of the data to be protected;</w:t>
      </w:r>
    </w:p>
    <w:p w14:paraId="310E6A52" w14:textId="77777777" w:rsidR="00E33EC6" w:rsidRDefault="00000000">
      <w:pPr>
        <w:numPr>
          <w:ilvl w:val="0"/>
          <w:numId w:val="40"/>
        </w:numPr>
        <w:tabs>
          <w:tab w:val="clear" w:pos="648"/>
          <w:tab w:val="left" w:pos="3240"/>
        </w:tabs>
        <w:spacing w:before="122" w:line="276" w:lineRule="exact"/>
        <w:ind w:left="3240" w:hanging="648"/>
        <w:textAlignment w:val="baseline"/>
        <w:rPr>
          <w:rFonts w:ascii="Arial" w:eastAsia="Arial" w:hAnsi="Arial"/>
          <w:color w:val="000000"/>
          <w:sz w:val="24"/>
        </w:rPr>
      </w:pPr>
      <w:r>
        <w:rPr>
          <w:rFonts w:ascii="Arial" w:eastAsia="Arial" w:hAnsi="Arial"/>
          <w:color w:val="000000"/>
          <w:sz w:val="24"/>
        </w:rPr>
        <w:t>harm that might result from a Personal Data Breach;</w:t>
      </w:r>
    </w:p>
    <w:p w14:paraId="11119FB6" w14:textId="77777777" w:rsidR="00E33EC6" w:rsidRDefault="00000000">
      <w:pPr>
        <w:numPr>
          <w:ilvl w:val="0"/>
          <w:numId w:val="40"/>
        </w:numPr>
        <w:tabs>
          <w:tab w:val="clear" w:pos="648"/>
          <w:tab w:val="left" w:pos="3240"/>
        </w:tabs>
        <w:spacing w:before="118" w:line="276" w:lineRule="exact"/>
        <w:ind w:left="3240" w:hanging="648"/>
        <w:textAlignment w:val="baseline"/>
        <w:rPr>
          <w:rFonts w:ascii="Arial" w:eastAsia="Arial" w:hAnsi="Arial"/>
          <w:color w:val="000000"/>
          <w:sz w:val="24"/>
        </w:rPr>
      </w:pPr>
      <w:r>
        <w:rPr>
          <w:rFonts w:ascii="Arial" w:eastAsia="Arial" w:hAnsi="Arial"/>
          <w:color w:val="000000"/>
          <w:sz w:val="24"/>
        </w:rPr>
        <w:t>state of technological development; and</w:t>
      </w:r>
    </w:p>
    <w:p w14:paraId="6C28CD60" w14:textId="77777777" w:rsidR="00E33EC6" w:rsidRDefault="00000000">
      <w:pPr>
        <w:numPr>
          <w:ilvl w:val="0"/>
          <w:numId w:val="40"/>
        </w:numPr>
        <w:tabs>
          <w:tab w:val="clear" w:pos="648"/>
          <w:tab w:val="left" w:pos="3240"/>
        </w:tabs>
        <w:spacing w:before="122" w:line="276" w:lineRule="exact"/>
        <w:ind w:left="3240" w:hanging="648"/>
        <w:textAlignment w:val="baseline"/>
        <w:rPr>
          <w:rFonts w:ascii="Arial" w:eastAsia="Arial" w:hAnsi="Arial"/>
          <w:color w:val="000000"/>
          <w:sz w:val="24"/>
        </w:rPr>
      </w:pPr>
      <w:r>
        <w:rPr>
          <w:rFonts w:ascii="Arial" w:eastAsia="Arial" w:hAnsi="Arial"/>
          <w:color w:val="000000"/>
          <w:sz w:val="24"/>
        </w:rPr>
        <w:t>cost of implementing any measures;</w:t>
      </w:r>
    </w:p>
    <w:p w14:paraId="745BC7EB" w14:textId="77777777" w:rsidR="00E33EC6" w:rsidRDefault="00000000">
      <w:pPr>
        <w:tabs>
          <w:tab w:val="left" w:pos="1944"/>
        </w:tabs>
        <w:spacing w:before="118" w:line="276" w:lineRule="exact"/>
        <w:ind w:left="1224"/>
        <w:textAlignment w:val="baseline"/>
        <w:rPr>
          <w:rFonts w:ascii="Arial" w:eastAsia="Arial" w:hAnsi="Arial"/>
          <w:color w:val="000000"/>
        </w:rPr>
      </w:pPr>
      <w:r>
        <w:rPr>
          <w:rFonts w:ascii="Arial" w:eastAsia="Arial" w:hAnsi="Arial"/>
          <w:color w:val="000000"/>
        </w:rPr>
        <w:t>(c)</w:t>
      </w:r>
      <w:r>
        <w:rPr>
          <w:rFonts w:ascii="Arial" w:eastAsia="Arial" w:hAnsi="Arial"/>
          <w:color w:val="000000"/>
        </w:rPr>
        <w:tab/>
      </w:r>
      <w:r>
        <w:rPr>
          <w:rFonts w:ascii="Arial" w:eastAsia="Arial" w:hAnsi="Arial"/>
          <w:color w:val="000000"/>
          <w:sz w:val="24"/>
        </w:rPr>
        <w:t>ensure that :</w:t>
      </w:r>
    </w:p>
    <w:p w14:paraId="00117FE1" w14:textId="77777777" w:rsidR="00E33EC6" w:rsidRDefault="00000000">
      <w:pPr>
        <w:numPr>
          <w:ilvl w:val="0"/>
          <w:numId w:val="41"/>
        </w:numPr>
        <w:tabs>
          <w:tab w:val="clear" w:pos="648"/>
          <w:tab w:val="left" w:pos="3240"/>
        </w:tabs>
        <w:spacing w:before="119" w:line="276" w:lineRule="exact"/>
        <w:ind w:left="3240" w:hanging="648"/>
        <w:jc w:val="both"/>
        <w:textAlignment w:val="baseline"/>
        <w:rPr>
          <w:rFonts w:ascii="Arial" w:eastAsia="Arial" w:hAnsi="Arial"/>
          <w:color w:val="000000"/>
          <w:sz w:val="24"/>
        </w:rPr>
      </w:pPr>
      <w:r>
        <w:rPr>
          <w:rFonts w:ascii="Arial" w:eastAsia="Arial" w:hAnsi="Arial"/>
          <w:color w:val="000000"/>
          <w:sz w:val="24"/>
        </w:rPr>
        <w:t xml:space="preserve">the Processor Personnel do not Process Personal Data except in accordance with the Contract (and in particular Annex 1 </w:t>
      </w:r>
      <w:r>
        <w:rPr>
          <w:rFonts w:ascii="Arial" w:eastAsia="Arial" w:hAnsi="Arial"/>
          <w:i/>
          <w:color w:val="000000"/>
          <w:sz w:val="24"/>
        </w:rPr>
        <w:t>(Processing Personal Data</w:t>
      </w:r>
      <w:r>
        <w:rPr>
          <w:rFonts w:ascii="Arial" w:eastAsia="Arial" w:hAnsi="Arial"/>
          <w:color w:val="000000"/>
          <w:sz w:val="24"/>
        </w:rPr>
        <w:t>));</w:t>
      </w:r>
    </w:p>
    <w:p w14:paraId="3A6397CE" w14:textId="77777777" w:rsidR="00E33EC6" w:rsidRDefault="00000000">
      <w:pPr>
        <w:numPr>
          <w:ilvl w:val="0"/>
          <w:numId w:val="41"/>
        </w:numPr>
        <w:tabs>
          <w:tab w:val="clear" w:pos="648"/>
          <w:tab w:val="left" w:pos="3240"/>
        </w:tabs>
        <w:spacing w:before="121" w:line="276" w:lineRule="exact"/>
        <w:ind w:left="3240" w:hanging="648"/>
        <w:jc w:val="both"/>
        <w:textAlignment w:val="baseline"/>
        <w:rPr>
          <w:rFonts w:ascii="Arial" w:eastAsia="Arial" w:hAnsi="Arial"/>
          <w:color w:val="000000"/>
          <w:sz w:val="24"/>
        </w:rPr>
      </w:pPr>
      <w:r>
        <w:rPr>
          <w:rFonts w:ascii="Arial" w:eastAsia="Arial" w:hAnsi="Arial"/>
          <w:color w:val="000000"/>
          <w:sz w:val="24"/>
        </w:rPr>
        <w:t>it takes all reasonable steps to ensure the reliability and integrity of any Processor Personnel who have access to the Personal Data and ensure that they:</w:t>
      </w:r>
    </w:p>
    <w:p w14:paraId="19C3951A" w14:textId="77777777" w:rsidR="00E33EC6" w:rsidRDefault="00000000">
      <w:pPr>
        <w:numPr>
          <w:ilvl w:val="0"/>
          <w:numId w:val="42"/>
        </w:numPr>
        <w:tabs>
          <w:tab w:val="clear" w:pos="720"/>
          <w:tab w:val="left" w:pos="3960"/>
        </w:tabs>
        <w:spacing w:before="116" w:line="276" w:lineRule="exact"/>
        <w:ind w:left="3960" w:hanging="720"/>
        <w:jc w:val="both"/>
        <w:textAlignment w:val="baseline"/>
        <w:rPr>
          <w:rFonts w:ascii="Arial" w:eastAsia="Arial" w:hAnsi="Arial"/>
          <w:color w:val="000000"/>
          <w:spacing w:val="-2"/>
          <w:sz w:val="24"/>
        </w:rPr>
      </w:pPr>
      <w:r>
        <w:rPr>
          <w:rFonts w:ascii="Arial" w:eastAsia="Arial" w:hAnsi="Arial"/>
          <w:color w:val="000000"/>
          <w:spacing w:val="-2"/>
          <w:sz w:val="24"/>
        </w:rPr>
        <w:t>are aware of and comply with the Processor’s duties under this Joint Schedule 11, Clauses 14 (</w:t>
      </w:r>
      <w:r>
        <w:rPr>
          <w:rFonts w:ascii="Arial" w:eastAsia="Arial" w:hAnsi="Arial"/>
          <w:i/>
          <w:color w:val="000000"/>
          <w:spacing w:val="-2"/>
          <w:sz w:val="24"/>
        </w:rPr>
        <w:t>Data protection</w:t>
      </w:r>
      <w:r>
        <w:rPr>
          <w:rFonts w:ascii="Arial" w:eastAsia="Arial" w:hAnsi="Arial"/>
          <w:color w:val="000000"/>
          <w:spacing w:val="-2"/>
          <w:sz w:val="24"/>
        </w:rPr>
        <w:t>), 15 (</w:t>
      </w:r>
      <w:r>
        <w:rPr>
          <w:rFonts w:ascii="Arial" w:eastAsia="Arial" w:hAnsi="Arial"/>
          <w:i/>
          <w:color w:val="000000"/>
          <w:spacing w:val="-2"/>
          <w:sz w:val="24"/>
        </w:rPr>
        <w:t>What you must keep confidential</w:t>
      </w:r>
      <w:r>
        <w:rPr>
          <w:rFonts w:ascii="Arial" w:eastAsia="Arial" w:hAnsi="Arial"/>
          <w:color w:val="000000"/>
          <w:spacing w:val="-2"/>
          <w:sz w:val="24"/>
        </w:rPr>
        <w:t>) and 16 (</w:t>
      </w:r>
      <w:r>
        <w:rPr>
          <w:rFonts w:ascii="Arial" w:eastAsia="Arial" w:hAnsi="Arial"/>
          <w:i/>
          <w:color w:val="000000"/>
          <w:spacing w:val="-2"/>
          <w:sz w:val="24"/>
        </w:rPr>
        <w:t>When you can share information</w:t>
      </w:r>
      <w:r>
        <w:rPr>
          <w:rFonts w:ascii="Arial" w:eastAsia="Arial" w:hAnsi="Arial"/>
          <w:color w:val="000000"/>
          <w:spacing w:val="-2"/>
          <w:sz w:val="24"/>
        </w:rPr>
        <w:t>);</w:t>
      </w:r>
    </w:p>
    <w:p w14:paraId="7F3BD0B2" w14:textId="77777777" w:rsidR="00E33EC6" w:rsidRDefault="00000000">
      <w:pPr>
        <w:numPr>
          <w:ilvl w:val="0"/>
          <w:numId w:val="42"/>
        </w:numPr>
        <w:tabs>
          <w:tab w:val="clear" w:pos="720"/>
          <w:tab w:val="left" w:pos="3960"/>
        </w:tabs>
        <w:spacing w:before="124" w:line="276" w:lineRule="exact"/>
        <w:ind w:left="3960" w:hanging="720"/>
        <w:jc w:val="both"/>
        <w:textAlignment w:val="baseline"/>
        <w:rPr>
          <w:rFonts w:ascii="Arial" w:eastAsia="Arial" w:hAnsi="Arial"/>
          <w:color w:val="000000"/>
          <w:sz w:val="24"/>
        </w:rPr>
      </w:pPr>
      <w:r>
        <w:rPr>
          <w:rFonts w:ascii="Arial" w:eastAsia="Arial" w:hAnsi="Arial"/>
          <w:color w:val="000000"/>
          <w:sz w:val="24"/>
        </w:rPr>
        <w:t>are subject to appropriate confidentiality undertakings with the Processor or any Subprocessor;</w:t>
      </w:r>
    </w:p>
    <w:p w14:paraId="34C23D18" w14:textId="77777777" w:rsidR="00E33EC6" w:rsidRDefault="00000000">
      <w:pPr>
        <w:numPr>
          <w:ilvl w:val="0"/>
          <w:numId w:val="42"/>
        </w:numPr>
        <w:tabs>
          <w:tab w:val="clear" w:pos="720"/>
          <w:tab w:val="left" w:pos="3960"/>
        </w:tabs>
        <w:spacing w:before="118" w:line="276" w:lineRule="exact"/>
        <w:ind w:left="3960" w:hanging="720"/>
        <w:jc w:val="both"/>
        <w:textAlignment w:val="baseline"/>
        <w:rPr>
          <w:rFonts w:ascii="Arial" w:eastAsia="Arial" w:hAnsi="Arial"/>
          <w:color w:val="000000"/>
          <w:sz w:val="24"/>
        </w:rPr>
      </w:pPr>
      <w:r>
        <w:rPr>
          <w:rFonts w:ascii="Arial" w:eastAsia="Arial" w:hAnsi="Arial"/>
          <w:color w:val="000000"/>
          <w:sz w:val="24"/>
        </w:rPr>
        <w:t>are informed of the confidential nature of the Personal Data and do not publish, disclose or divulge any of the Personal Data to any third party unless directed in writing to do so by the Controller or as otherwise permitted by the Contract; and</w:t>
      </w:r>
    </w:p>
    <w:p w14:paraId="1AAE8216" w14:textId="77777777" w:rsidR="00E33EC6" w:rsidRDefault="00000000">
      <w:pPr>
        <w:numPr>
          <w:ilvl w:val="0"/>
          <w:numId w:val="42"/>
        </w:numPr>
        <w:tabs>
          <w:tab w:val="clear" w:pos="720"/>
          <w:tab w:val="left" w:pos="3960"/>
        </w:tabs>
        <w:spacing w:before="120" w:line="276" w:lineRule="exact"/>
        <w:ind w:left="3960" w:hanging="720"/>
        <w:jc w:val="both"/>
        <w:textAlignment w:val="baseline"/>
        <w:rPr>
          <w:rFonts w:ascii="Arial" w:eastAsia="Arial" w:hAnsi="Arial"/>
          <w:color w:val="000000"/>
          <w:sz w:val="24"/>
        </w:rPr>
      </w:pPr>
      <w:r>
        <w:rPr>
          <w:rFonts w:ascii="Arial" w:eastAsia="Arial" w:hAnsi="Arial"/>
          <w:color w:val="000000"/>
          <w:sz w:val="24"/>
        </w:rPr>
        <w:t>have undergone adequate training in the use, care, protection and handling of Personal Data;</w:t>
      </w:r>
    </w:p>
    <w:p w14:paraId="33C13A98" w14:textId="77777777" w:rsidR="00E33EC6" w:rsidRDefault="00000000">
      <w:pPr>
        <w:tabs>
          <w:tab w:val="right" w:pos="10152"/>
        </w:tabs>
        <w:spacing w:before="122" w:line="276" w:lineRule="exact"/>
        <w:ind w:left="1224"/>
        <w:textAlignment w:val="baseline"/>
        <w:rPr>
          <w:rFonts w:ascii="Arial" w:eastAsia="Arial" w:hAnsi="Arial"/>
          <w:color w:val="000000"/>
        </w:rPr>
      </w:pPr>
      <w:r>
        <w:rPr>
          <w:rFonts w:ascii="Arial" w:eastAsia="Arial" w:hAnsi="Arial"/>
          <w:color w:val="000000"/>
        </w:rPr>
        <w:t>(d)</w:t>
      </w:r>
      <w:r>
        <w:rPr>
          <w:rFonts w:ascii="Arial" w:eastAsia="Arial" w:hAnsi="Arial"/>
          <w:color w:val="000000"/>
        </w:rPr>
        <w:tab/>
      </w:r>
      <w:r>
        <w:rPr>
          <w:rFonts w:ascii="Arial" w:eastAsia="Arial" w:hAnsi="Arial"/>
          <w:color w:val="000000"/>
          <w:sz w:val="24"/>
        </w:rPr>
        <w:t>not transfer Personal Data outside of the UK or EU unless the prior written</w:t>
      </w:r>
    </w:p>
    <w:p w14:paraId="16F1A054" w14:textId="77777777" w:rsidR="00E33EC6" w:rsidRDefault="00000000">
      <w:pPr>
        <w:spacing w:line="276" w:lineRule="exact"/>
        <w:ind w:left="1944"/>
        <w:jc w:val="both"/>
        <w:textAlignment w:val="baseline"/>
        <w:rPr>
          <w:rFonts w:ascii="Arial" w:eastAsia="Arial" w:hAnsi="Arial"/>
          <w:color w:val="000000"/>
          <w:sz w:val="24"/>
        </w:rPr>
      </w:pPr>
      <w:r>
        <w:rPr>
          <w:rFonts w:ascii="Arial" w:eastAsia="Arial" w:hAnsi="Arial"/>
          <w:color w:val="000000"/>
          <w:sz w:val="24"/>
        </w:rPr>
        <w:t>consent of the Controller has been obtained and the following conditions are fulfilled:</w:t>
      </w:r>
    </w:p>
    <w:p w14:paraId="4EA07874" w14:textId="77777777" w:rsidR="00E33EC6" w:rsidRDefault="00000000">
      <w:pPr>
        <w:spacing w:before="536"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7D39CDFB" w14:textId="77777777" w:rsidR="00E33EC6" w:rsidRDefault="00000000">
      <w:pPr>
        <w:tabs>
          <w:tab w:val="right" w:pos="10152"/>
        </w:tabs>
        <w:spacing w:before="34" w:line="230"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w:t>
      </w:r>
      <w:r>
        <w:rPr>
          <w:rFonts w:ascii="Arial" w:eastAsia="Arial" w:hAnsi="Arial"/>
          <w:color w:val="000000"/>
          <w:sz w:val="24"/>
        </w:rPr>
        <w:t xml:space="preserve"> </w:t>
      </w:r>
    </w:p>
    <w:p w14:paraId="2DA02034"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Model Version: v1.3</w:t>
      </w:r>
    </w:p>
    <w:p w14:paraId="730034D8" w14:textId="77777777" w:rsidR="00E33EC6" w:rsidRDefault="00E33EC6">
      <w:pPr>
        <w:sectPr w:rsidR="00E33EC6">
          <w:pgSz w:w="11909" w:h="16838"/>
          <w:pgMar w:top="180" w:right="1424" w:bottom="322" w:left="325" w:header="720" w:footer="720" w:gutter="0"/>
          <w:cols w:space="720"/>
        </w:sectPr>
      </w:pPr>
    </w:p>
    <w:p w14:paraId="69F82705"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6FFDE206"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11 (Processing Data) </w:t>
      </w:r>
      <w:r>
        <w:rPr>
          <w:rFonts w:ascii="Arial" w:eastAsia="Arial" w:hAnsi="Arial"/>
          <w:b/>
          <w:color w:val="000000"/>
          <w:sz w:val="20"/>
        </w:rPr>
        <w:br/>
      </w:r>
      <w:r>
        <w:rPr>
          <w:rFonts w:ascii="Arial" w:eastAsia="Arial" w:hAnsi="Arial"/>
          <w:color w:val="000000"/>
          <w:sz w:val="20"/>
        </w:rPr>
        <w:t>Crown Copyright 2021</w:t>
      </w:r>
    </w:p>
    <w:p w14:paraId="79D50001" w14:textId="77777777" w:rsidR="00E33EC6" w:rsidRDefault="00000000">
      <w:pPr>
        <w:numPr>
          <w:ilvl w:val="0"/>
          <w:numId w:val="43"/>
        </w:numPr>
        <w:tabs>
          <w:tab w:val="clear" w:pos="648"/>
          <w:tab w:val="left" w:pos="3240"/>
        </w:tabs>
        <w:spacing w:before="275" w:line="275" w:lineRule="exact"/>
        <w:ind w:left="3240" w:hanging="648"/>
        <w:jc w:val="both"/>
        <w:textAlignment w:val="baseline"/>
        <w:rPr>
          <w:rFonts w:ascii="Arial" w:eastAsia="Arial" w:hAnsi="Arial"/>
          <w:color w:val="000000"/>
          <w:sz w:val="24"/>
        </w:rPr>
      </w:pPr>
      <w:r>
        <w:rPr>
          <w:rFonts w:ascii="Arial" w:eastAsia="Arial" w:hAnsi="Arial"/>
          <w:color w:val="000000"/>
          <w:sz w:val="24"/>
        </w:rPr>
        <w:t>the Controller or the Processor has provided appropriate safeguards in relation to the transfer (whether in accordance with UK GDPR Article 46 or LED Article 37) as determined by the Controller;</w:t>
      </w:r>
    </w:p>
    <w:p w14:paraId="7B6E2211" w14:textId="77777777" w:rsidR="00E33EC6" w:rsidRDefault="00000000">
      <w:pPr>
        <w:numPr>
          <w:ilvl w:val="0"/>
          <w:numId w:val="43"/>
        </w:numPr>
        <w:tabs>
          <w:tab w:val="clear" w:pos="648"/>
          <w:tab w:val="left" w:pos="3240"/>
        </w:tabs>
        <w:spacing w:before="122" w:line="275" w:lineRule="exact"/>
        <w:ind w:left="3240" w:hanging="648"/>
        <w:jc w:val="both"/>
        <w:textAlignment w:val="baseline"/>
        <w:rPr>
          <w:rFonts w:ascii="Arial" w:eastAsia="Arial" w:hAnsi="Arial"/>
          <w:color w:val="000000"/>
          <w:sz w:val="24"/>
        </w:rPr>
      </w:pPr>
      <w:r>
        <w:rPr>
          <w:rFonts w:ascii="Arial" w:eastAsia="Arial" w:hAnsi="Arial"/>
          <w:color w:val="000000"/>
          <w:sz w:val="24"/>
        </w:rPr>
        <w:t>the Data Subject has enforceable rights and effective legal remedies;</w:t>
      </w:r>
    </w:p>
    <w:p w14:paraId="4B1DE22F" w14:textId="77777777" w:rsidR="00E33EC6" w:rsidRDefault="00000000">
      <w:pPr>
        <w:numPr>
          <w:ilvl w:val="0"/>
          <w:numId w:val="43"/>
        </w:numPr>
        <w:tabs>
          <w:tab w:val="clear" w:pos="648"/>
          <w:tab w:val="left" w:pos="3240"/>
        </w:tabs>
        <w:spacing w:before="128" w:line="275" w:lineRule="exact"/>
        <w:ind w:left="3240" w:hanging="648"/>
        <w:jc w:val="both"/>
        <w:textAlignment w:val="baseline"/>
        <w:rPr>
          <w:rFonts w:ascii="Arial" w:eastAsia="Arial" w:hAnsi="Arial"/>
          <w:color w:val="000000"/>
          <w:sz w:val="24"/>
        </w:rPr>
      </w:pPr>
      <w:r>
        <w:rPr>
          <w:rFonts w:ascii="Arial" w:eastAsia="Arial" w:hAnsi="Arial"/>
          <w:color w:val="000000"/>
          <w:sz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47AF03A" w14:textId="77777777" w:rsidR="00E33EC6" w:rsidRDefault="00000000">
      <w:pPr>
        <w:numPr>
          <w:ilvl w:val="0"/>
          <w:numId w:val="43"/>
        </w:numPr>
        <w:tabs>
          <w:tab w:val="clear" w:pos="648"/>
          <w:tab w:val="left" w:pos="3240"/>
        </w:tabs>
        <w:spacing w:before="120" w:line="275" w:lineRule="exact"/>
        <w:ind w:left="3240" w:hanging="648"/>
        <w:jc w:val="both"/>
        <w:textAlignment w:val="baseline"/>
        <w:rPr>
          <w:rFonts w:ascii="Arial" w:eastAsia="Arial" w:hAnsi="Arial"/>
          <w:color w:val="000000"/>
          <w:sz w:val="24"/>
        </w:rPr>
      </w:pPr>
      <w:r>
        <w:rPr>
          <w:rFonts w:ascii="Arial" w:eastAsia="Arial" w:hAnsi="Arial"/>
          <w:color w:val="000000"/>
          <w:sz w:val="24"/>
        </w:rPr>
        <w:t>the Processor complies with any reasonable instructions notified to it in advance by the Controller with respect to the Processing of the Personal Data; and</w:t>
      </w:r>
    </w:p>
    <w:p w14:paraId="0B5EC208" w14:textId="77777777" w:rsidR="00E33EC6" w:rsidRDefault="00000000">
      <w:pPr>
        <w:tabs>
          <w:tab w:val="right" w:pos="10152"/>
        </w:tabs>
        <w:spacing w:before="124" w:line="275" w:lineRule="exact"/>
        <w:ind w:left="1224"/>
        <w:textAlignment w:val="baseline"/>
        <w:rPr>
          <w:rFonts w:ascii="Arial" w:eastAsia="Arial" w:hAnsi="Arial"/>
          <w:color w:val="000000"/>
        </w:rPr>
      </w:pPr>
      <w:r>
        <w:rPr>
          <w:rFonts w:ascii="Arial" w:eastAsia="Arial" w:hAnsi="Arial"/>
          <w:color w:val="000000"/>
        </w:rPr>
        <w:t>(e)</w:t>
      </w:r>
      <w:r>
        <w:rPr>
          <w:rFonts w:ascii="Arial" w:eastAsia="Arial" w:hAnsi="Arial"/>
          <w:color w:val="000000"/>
        </w:rPr>
        <w:tab/>
      </w:r>
      <w:r>
        <w:rPr>
          <w:rFonts w:ascii="Arial" w:eastAsia="Arial" w:hAnsi="Arial"/>
          <w:color w:val="000000"/>
          <w:sz w:val="24"/>
        </w:rPr>
        <w:t>at the written direction of the Controller, delete or return Personal Data (and</w:t>
      </w:r>
    </w:p>
    <w:p w14:paraId="4D466208" w14:textId="77777777" w:rsidR="00E33EC6" w:rsidRDefault="00000000">
      <w:pPr>
        <w:spacing w:before="2" w:line="275" w:lineRule="exact"/>
        <w:ind w:left="1944"/>
        <w:textAlignment w:val="baseline"/>
        <w:rPr>
          <w:rFonts w:ascii="Arial" w:eastAsia="Arial" w:hAnsi="Arial"/>
          <w:color w:val="000000"/>
          <w:sz w:val="24"/>
        </w:rPr>
      </w:pPr>
      <w:r>
        <w:rPr>
          <w:rFonts w:ascii="Arial" w:eastAsia="Arial" w:hAnsi="Arial"/>
          <w:color w:val="000000"/>
          <w:sz w:val="24"/>
        </w:rPr>
        <w:t>any copies of it) to the Controller on termination of the Contract unless the Processor is required by Law to retain the Personal Data.</w:t>
      </w:r>
    </w:p>
    <w:p w14:paraId="202B9E6E" w14:textId="77777777" w:rsidR="00E33EC6" w:rsidRDefault="00000000">
      <w:pPr>
        <w:tabs>
          <w:tab w:val="right" w:pos="10152"/>
        </w:tabs>
        <w:spacing w:before="277" w:line="275" w:lineRule="exact"/>
        <w:ind w:left="1080"/>
        <w:textAlignment w:val="baseline"/>
        <w:rPr>
          <w:rFonts w:ascii="Arial" w:eastAsia="Arial" w:hAnsi="Arial"/>
          <w:color w:val="000000"/>
        </w:rPr>
      </w:pPr>
      <w:r>
        <w:rPr>
          <w:rFonts w:ascii="Arial" w:eastAsia="Arial" w:hAnsi="Arial"/>
          <w:color w:val="000000"/>
        </w:rPr>
        <w:t>7.</w:t>
      </w:r>
      <w:r>
        <w:rPr>
          <w:rFonts w:ascii="Arial" w:eastAsia="Arial" w:hAnsi="Arial"/>
          <w:color w:val="000000"/>
        </w:rPr>
        <w:tab/>
      </w:r>
      <w:r>
        <w:rPr>
          <w:rFonts w:ascii="Arial" w:eastAsia="Arial" w:hAnsi="Arial"/>
          <w:color w:val="000000"/>
          <w:sz w:val="24"/>
        </w:rPr>
        <w:t>Subject to paragraph 7 of this Joint Schedule 11, the Processor shall notify the</w:t>
      </w:r>
    </w:p>
    <w:p w14:paraId="4469AD6A" w14:textId="77777777" w:rsidR="00E33EC6" w:rsidRDefault="00000000">
      <w:pPr>
        <w:spacing w:before="2" w:line="275" w:lineRule="exact"/>
        <w:ind w:left="1800"/>
        <w:jc w:val="both"/>
        <w:textAlignment w:val="baseline"/>
        <w:rPr>
          <w:rFonts w:ascii="Arial" w:eastAsia="Arial" w:hAnsi="Arial"/>
          <w:color w:val="000000"/>
          <w:sz w:val="24"/>
        </w:rPr>
      </w:pPr>
      <w:r>
        <w:rPr>
          <w:rFonts w:ascii="Arial" w:eastAsia="Arial" w:hAnsi="Arial"/>
          <w:color w:val="000000"/>
          <w:sz w:val="24"/>
        </w:rPr>
        <w:t>Controller immediately if in relation to it Processing Personal Data under or in connection with the Contract it:</w:t>
      </w:r>
    </w:p>
    <w:p w14:paraId="252E91FA" w14:textId="77777777" w:rsidR="00E33EC6" w:rsidRDefault="00000000">
      <w:pPr>
        <w:numPr>
          <w:ilvl w:val="0"/>
          <w:numId w:val="44"/>
        </w:numPr>
        <w:tabs>
          <w:tab w:val="clear" w:pos="720"/>
          <w:tab w:val="left" w:pos="1944"/>
        </w:tabs>
        <w:spacing w:before="122" w:line="275" w:lineRule="exact"/>
        <w:ind w:left="1944" w:hanging="720"/>
        <w:textAlignment w:val="baseline"/>
        <w:rPr>
          <w:rFonts w:ascii="Arial" w:eastAsia="Arial" w:hAnsi="Arial"/>
          <w:color w:val="000000"/>
          <w:sz w:val="24"/>
        </w:rPr>
      </w:pPr>
      <w:r>
        <w:rPr>
          <w:rFonts w:ascii="Arial" w:eastAsia="Arial" w:hAnsi="Arial"/>
          <w:color w:val="000000"/>
          <w:sz w:val="24"/>
        </w:rPr>
        <w:t>receives a Data Subject Access Request (or purported Data Subject Access Request);</w:t>
      </w:r>
    </w:p>
    <w:p w14:paraId="06A2EED4" w14:textId="77777777" w:rsidR="00E33EC6" w:rsidRDefault="00000000">
      <w:pPr>
        <w:numPr>
          <w:ilvl w:val="0"/>
          <w:numId w:val="44"/>
        </w:numPr>
        <w:tabs>
          <w:tab w:val="clear" w:pos="720"/>
          <w:tab w:val="left" w:pos="1944"/>
        </w:tabs>
        <w:spacing w:before="123" w:line="275" w:lineRule="exact"/>
        <w:ind w:left="1944" w:hanging="720"/>
        <w:textAlignment w:val="baseline"/>
        <w:rPr>
          <w:rFonts w:ascii="Arial" w:eastAsia="Arial" w:hAnsi="Arial"/>
          <w:color w:val="000000"/>
          <w:sz w:val="24"/>
        </w:rPr>
      </w:pPr>
      <w:r>
        <w:rPr>
          <w:rFonts w:ascii="Arial" w:eastAsia="Arial" w:hAnsi="Arial"/>
          <w:color w:val="000000"/>
          <w:sz w:val="24"/>
        </w:rPr>
        <w:t>receives a request to rectify, block or erase any Personal Data;</w:t>
      </w:r>
    </w:p>
    <w:p w14:paraId="33B0E7AD" w14:textId="77777777" w:rsidR="00E33EC6" w:rsidRDefault="00000000">
      <w:pPr>
        <w:numPr>
          <w:ilvl w:val="0"/>
          <w:numId w:val="44"/>
        </w:numPr>
        <w:tabs>
          <w:tab w:val="clear" w:pos="720"/>
          <w:tab w:val="left" w:pos="1944"/>
        </w:tabs>
        <w:spacing w:before="122" w:line="275" w:lineRule="exact"/>
        <w:ind w:left="1944" w:hanging="720"/>
        <w:textAlignment w:val="baseline"/>
        <w:rPr>
          <w:rFonts w:ascii="Arial" w:eastAsia="Arial" w:hAnsi="Arial"/>
          <w:color w:val="000000"/>
          <w:sz w:val="24"/>
        </w:rPr>
      </w:pPr>
      <w:r>
        <w:rPr>
          <w:rFonts w:ascii="Arial" w:eastAsia="Arial" w:hAnsi="Arial"/>
          <w:color w:val="000000"/>
          <w:sz w:val="24"/>
        </w:rPr>
        <w:t>receives any other request, complaint or communication relating to either Party's obligations under the Data Protection Legislation;</w:t>
      </w:r>
    </w:p>
    <w:p w14:paraId="24B49537" w14:textId="77777777" w:rsidR="00E33EC6" w:rsidRDefault="00000000">
      <w:pPr>
        <w:numPr>
          <w:ilvl w:val="0"/>
          <w:numId w:val="44"/>
        </w:numPr>
        <w:tabs>
          <w:tab w:val="clear" w:pos="720"/>
          <w:tab w:val="left" w:pos="1944"/>
        </w:tabs>
        <w:spacing w:before="121" w:line="275" w:lineRule="exact"/>
        <w:ind w:left="1944" w:hanging="720"/>
        <w:jc w:val="both"/>
        <w:textAlignment w:val="baseline"/>
        <w:rPr>
          <w:rFonts w:ascii="Arial" w:eastAsia="Arial" w:hAnsi="Arial"/>
          <w:color w:val="000000"/>
          <w:sz w:val="24"/>
        </w:rPr>
      </w:pPr>
      <w:r>
        <w:rPr>
          <w:rFonts w:ascii="Arial" w:eastAsia="Arial" w:hAnsi="Arial"/>
          <w:color w:val="000000"/>
          <w:sz w:val="24"/>
        </w:rPr>
        <w:t>receives any communication from the Information Commissioner or any other regulatory authority in connection with Personal Data Processed under the Contract;</w:t>
      </w:r>
    </w:p>
    <w:p w14:paraId="3ECD2FC1" w14:textId="77777777" w:rsidR="00E33EC6" w:rsidRDefault="00000000">
      <w:pPr>
        <w:numPr>
          <w:ilvl w:val="0"/>
          <w:numId w:val="44"/>
        </w:numPr>
        <w:tabs>
          <w:tab w:val="clear" w:pos="720"/>
          <w:tab w:val="left" w:pos="1944"/>
        </w:tabs>
        <w:spacing w:before="125" w:line="275" w:lineRule="exact"/>
        <w:ind w:left="1944" w:hanging="720"/>
        <w:jc w:val="both"/>
        <w:textAlignment w:val="baseline"/>
        <w:rPr>
          <w:rFonts w:ascii="Arial" w:eastAsia="Arial" w:hAnsi="Arial"/>
          <w:color w:val="000000"/>
          <w:sz w:val="24"/>
        </w:rPr>
      </w:pPr>
      <w:r>
        <w:rPr>
          <w:rFonts w:ascii="Arial" w:eastAsia="Arial" w:hAnsi="Arial"/>
          <w:color w:val="000000"/>
          <w:sz w:val="24"/>
        </w:rPr>
        <w:t>receives a request from any third Party for disclosure of Personal Data where compliance with such request is required or purported to be required by Law; or</w:t>
      </w:r>
    </w:p>
    <w:p w14:paraId="60ADD19C" w14:textId="77777777" w:rsidR="00E33EC6" w:rsidRDefault="00000000">
      <w:pPr>
        <w:numPr>
          <w:ilvl w:val="0"/>
          <w:numId w:val="44"/>
        </w:numPr>
        <w:tabs>
          <w:tab w:val="clear" w:pos="720"/>
          <w:tab w:val="left" w:pos="1944"/>
        </w:tabs>
        <w:spacing w:before="119" w:line="275" w:lineRule="exact"/>
        <w:ind w:left="1944" w:hanging="720"/>
        <w:jc w:val="both"/>
        <w:textAlignment w:val="baseline"/>
        <w:rPr>
          <w:rFonts w:ascii="Arial" w:eastAsia="Arial" w:hAnsi="Arial"/>
          <w:color w:val="000000"/>
          <w:sz w:val="24"/>
        </w:rPr>
      </w:pPr>
      <w:r>
        <w:rPr>
          <w:rFonts w:ascii="Arial" w:eastAsia="Arial" w:hAnsi="Arial"/>
          <w:color w:val="000000"/>
          <w:sz w:val="24"/>
        </w:rPr>
        <w:t>becomes aware of a Personal Data Breach.</w:t>
      </w:r>
    </w:p>
    <w:p w14:paraId="074F26FD" w14:textId="77777777" w:rsidR="00E33EC6" w:rsidRDefault="00000000">
      <w:pPr>
        <w:tabs>
          <w:tab w:val="right" w:pos="10152"/>
        </w:tabs>
        <w:spacing w:before="284" w:line="274" w:lineRule="exact"/>
        <w:ind w:left="1080"/>
        <w:textAlignment w:val="baseline"/>
        <w:rPr>
          <w:rFonts w:ascii="Arial" w:eastAsia="Arial" w:hAnsi="Arial"/>
          <w:color w:val="000000"/>
        </w:rPr>
      </w:pPr>
      <w:r>
        <w:rPr>
          <w:rFonts w:ascii="Arial" w:eastAsia="Arial" w:hAnsi="Arial"/>
          <w:color w:val="000000"/>
        </w:rPr>
        <w:t>8.</w:t>
      </w:r>
      <w:r>
        <w:rPr>
          <w:rFonts w:ascii="Arial" w:eastAsia="Arial" w:hAnsi="Arial"/>
          <w:color w:val="000000"/>
        </w:rPr>
        <w:tab/>
      </w:r>
      <w:r>
        <w:rPr>
          <w:rFonts w:ascii="Arial" w:eastAsia="Arial" w:hAnsi="Arial"/>
          <w:color w:val="000000"/>
          <w:sz w:val="24"/>
        </w:rPr>
        <w:t>The Processor’s obligation to notify under paragraph 6 of this Joint Schedule</w:t>
      </w:r>
    </w:p>
    <w:p w14:paraId="02977F2C" w14:textId="77777777" w:rsidR="00E33EC6" w:rsidRDefault="00000000">
      <w:pPr>
        <w:spacing w:line="275" w:lineRule="exact"/>
        <w:ind w:left="1800"/>
        <w:jc w:val="both"/>
        <w:textAlignment w:val="baseline"/>
        <w:rPr>
          <w:rFonts w:ascii="Arial" w:eastAsia="Arial" w:hAnsi="Arial"/>
          <w:color w:val="000000"/>
          <w:sz w:val="24"/>
        </w:rPr>
      </w:pPr>
      <w:r>
        <w:rPr>
          <w:rFonts w:ascii="Arial" w:eastAsia="Arial" w:hAnsi="Arial"/>
          <w:color w:val="000000"/>
          <w:sz w:val="24"/>
        </w:rPr>
        <w:t>11 shall include the provision of further information to the Controller, as details become available.</w:t>
      </w:r>
    </w:p>
    <w:p w14:paraId="08F66480" w14:textId="77777777" w:rsidR="00E33EC6" w:rsidRDefault="00000000">
      <w:pPr>
        <w:tabs>
          <w:tab w:val="right" w:pos="10152"/>
        </w:tabs>
        <w:spacing w:before="282" w:line="275" w:lineRule="exact"/>
        <w:ind w:left="1080"/>
        <w:textAlignment w:val="baseline"/>
        <w:rPr>
          <w:rFonts w:ascii="Arial" w:eastAsia="Arial" w:hAnsi="Arial"/>
          <w:color w:val="000000"/>
        </w:rPr>
      </w:pPr>
      <w:r>
        <w:rPr>
          <w:rFonts w:ascii="Arial" w:eastAsia="Arial" w:hAnsi="Arial"/>
          <w:color w:val="000000"/>
        </w:rPr>
        <w:t>9.</w:t>
      </w:r>
      <w:r>
        <w:rPr>
          <w:rFonts w:ascii="Arial" w:eastAsia="Arial" w:hAnsi="Arial"/>
          <w:color w:val="000000"/>
        </w:rPr>
        <w:tab/>
      </w:r>
      <w:r>
        <w:rPr>
          <w:rFonts w:ascii="Arial" w:eastAsia="Arial" w:hAnsi="Arial"/>
          <w:color w:val="000000"/>
          <w:sz w:val="24"/>
        </w:rPr>
        <w:t>Taking into account the nature of the Processing, the Processor shall provide</w:t>
      </w:r>
    </w:p>
    <w:p w14:paraId="6F7A27BD" w14:textId="77777777" w:rsidR="00E33EC6" w:rsidRDefault="00000000">
      <w:pPr>
        <w:spacing w:before="8" w:line="275" w:lineRule="exact"/>
        <w:ind w:left="1800"/>
        <w:jc w:val="both"/>
        <w:textAlignment w:val="baseline"/>
        <w:rPr>
          <w:rFonts w:ascii="Arial" w:eastAsia="Arial" w:hAnsi="Arial"/>
          <w:color w:val="000000"/>
          <w:sz w:val="24"/>
        </w:rPr>
      </w:pPr>
      <w:r>
        <w:rPr>
          <w:rFonts w:ascii="Arial" w:eastAsia="Arial" w:hAnsi="Arial"/>
          <w:color w:val="000000"/>
          <w:sz w:val="24"/>
        </w:rPr>
        <w:t>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3C53790F" w14:textId="77777777" w:rsidR="00E33EC6" w:rsidRDefault="00000000">
      <w:pPr>
        <w:spacing w:before="574"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6958054B" w14:textId="77777777" w:rsidR="00E33EC6" w:rsidRDefault="00000000">
      <w:pPr>
        <w:tabs>
          <w:tab w:val="right" w:pos="10152"/>
        </w:tabs>
        <w:spacing w:before="34" w:line="230"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-3-</w:t>
      </w:r>
      <w:r>
        <w:rPr>
          <w:rFonts w:ascii="Arial" w:eastAsia="Arial" w:hAnsi="Arial"/>
          <w:color w:val="000000"/>
          <w:sz w:val="24"/>
        </w:rPr>
        <w:t xml:space="preserve"> </w:t>
      </w:r>
    </w:p>
    <w:p w14:paraId="70D00E12"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Model Version: v1.3</w:t>
      </w:r>
    </w:p>
    <w:p w14:paraId="78B8C418" w14:textId="77777777" w:rsidR="00E33EC6" w:rsidRDefault="00E33EC6">
      <w:pPr>
        <w:sectPr w:rsidR="00E33EC6">
          <w:pgSz w:w="11909" w:h="16838"/>
          <w:pgMar w:top="180" w:right="1422" w:bottom="322" w:left="327" w:header="720" w:footer="720" w:gutter="0"/>
          <w:cols w:space="720"/>
        </w:sectPr>
      </w:pPr>
    </w:p>
    <w:p w14:paraId="6347BAC9"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51D5AAC7"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11 (Processing Data) </w:t>
      </w:r>
      <w:r>
        <w:rPr>
          <w:rFonts w:ascii="Arial" w:eastAsia="Arial" w:hAnsi="Arial"/>
          <w:b/>
          <w:color w:val="000000"/>
          <w:sz w:val="20"/>
        </w:rPr>
        <w:br/>
      </w:r>
      <w:r>
        <w:rPr>
          <w:rFonts w:ascii="Arial" w:eastAsia="Arial" w:hAnsi="Arial"/>
          <w:color w:val="000000"/>
          <w:sz w:val="20"/>
        </w:rPr>
        <w:t>Crown Copyright 2021</w:t>
      </w:r>
    </w:p>
    <w:p w14:paraId="0D057481" w14:textId="77777777" w:rsidR="00E33EC6" w:rsidRDefault="00000000">
      <w:pPr>
        <w:numPr>
          <w:ilvl w:val="0"/>
          <w:numId w:val="45"/>
        </w:numPr>
        <w:tabs>
          <w:tab w:val="clear" w:pos="720"/>
          <w:tab w:val="left" w:pos="1944"/>
        </w:tabs>
        <w:spacing w:before="271" w:line="276" w:lineRule="exact"/>
        <w:ind w:left="1944" w:hanging="720"/>
        <w:textAlignment w:val="baseline"/>
        <w:rPr>
          <w:rFonts w:ascii="Arial" w:eastAsia="Arial" w:hAnsi="Arial"/>
          <w:color w:val="000000"/>
          <w:sz w:val="24"/>
        </w:rPr>
      </w:pPr>
      <w:r>
        <w:rPr>
          <w:rFonts w:ascii="Arial" w:eastAsia="Arial" w:hAnsi="Arial"/>
          <w:color w:val="000000"/>
          <w:sz w:val="24"/>
        </w:rPr>
        <w:t>the Controller with full details and copies of the complaint, communication or request;</w:t>
      </w:r>
    </w:p>
    <w:p w14:paraId="25533508" w14:textId="77777777" w:rsidR="00E33EC6" w:rsidRDefault="00000000">
      <w:pPr>
        <w:numPr>
          <w:ilvl w:val="0"/>
          <w:numId w:val="45"/>
        </w:numPr>
        <w:tabs>
          <w:tab w:val="clear" w:pos="720"/>
          <w:tab w:val="left" w:pos="1944"/>
        </w:tabs>
        <w:spacing w:before="123" w:line="276" w:lineRule="exact"/>
        <w:ind w:left="1944" w:hanging="720"/>
        <w:textAlignment w:val="baseline"/>
        <w:rPr>
          <w:rFonts w:ascii="Arial" w:eastAsia="Arial" w:hAnsi="Arial"/>
          <w:color w:val="000000"/>
          <w:sz w:val="24"/>
        </w:rPr>
      </w:pPr>
      <w:r>
        <w:rPr>
          <w:rFonts w:ascii="Arial" w:eastAsia="Arial" w:hAnsi="Arial"/>
          <w:color w:val="000000"/>
          <w:sz w:val="24"/>
        </w:rPr>
        <w:t>such assistance as is reasonably requested by the Controller to enable it to comply with a Data Subject Access Request within the relevant timescales set out in the Data Protection Legislation;</w:t>
      </w:r>
    </w:p>
    <w:p w14:paraId="04264848" w14:textId="77777777" w:rsidR="00E33EC6" w:rsidRDefault="00000000">
      <w:pPr>
        <w:numPr>
          <w:ilvl w:val="0"/>
          <w:numId w:val="45"/>
        </w:numPr>
        <w:tabs>
          <w:tab w:val="clear" w:pos="720"/>
          <w:tab w:val="left" w:pos="1944"/>
        </w:tabs>
        <w:spacing w:before="120" w:line="276" w:lineRule="exact"/>
        <w:ind w:left="1944" w:hanging="720"/>
        <w:textAlignment w:val="baseline"/>
        <w:rPr>
          <w:rFonts w:ascii="Arial" w:eastAsia="Arial" w:hAnsi="Arial"/>
          <w:color w:val="000000"/>
          <w:sz w:val="24"/>
        </w:rPr>
      </w:pPr>
      <w:r>
        <w:rPr>
          <w:rFonts w:ascii="Arial" w:eastAsia="Arial" w:hAnsi="Arial"/>
          <w:color w:val="000000"/>
          <w:sz w:val="24"/>
        </w:rPr>
        <w:t>the Controller, at its request, with any Personal Data it holds in relation to a Data Subject;</w:t>
      </w:r>
    </w:p>
    <w:p w14:paraId="4BAF9380" w14:textId="77777777" w:rsidR="00E33EC6" w:rsidRDefault="00000000">
      <w:pPr>
        <w:numPr>
          <w:ilvl w:val="0"/>
          <w:numId w:val="45"/>
        </w:numPr>
        <w:tabs>
          <w:tab w:val="clear" w:pos="720"/>
          <w:tab w:val="left" w:pos="1944"/>
        </w:tabs>
        <w:spacing w:before="120" w:line="276" w:lineRule="exact"/>
        <w:ind w:left="1944" w:hanging="720"/>
        <w:textAlignment w:val="baseline"/>
        <w:rPr>
          <w:rFonts w:ascii="Arial" w:eastAsia="Arial" w:hAnsi="Arial"/>
          <w:color w:val="000000"/>
          <w:sz w:val="24"/>
        </w:rPr>
      </w:pPr>
      <w:r>
        <w:rPr>
          <w:rFonts w:ascii="Arial" w:eastAsia="Arial" w:hAnsi="Arial"/>
          <w:color w:val="000000"/>
          <w:sz w:val="24"/>
        </w:rPr>
        <w:t>assistance as requested by the Controller following any Personal Data Breach; and/or</w:t>
      </w:r>
    </w:p>
    <w:p w14:paraId="29BA68D2" w14:textId="77777777" w:rsidR="00E33EC6" w:rsidRDefault="00000000">
      <w:pPr>
        <w:numPr>
          <w:ilvl w:val="0"/>
          <w:numId w:val="45"/>
        </w:numPr>
        <w:tabs>
          <w:tab w:val="clear" w:pos="720"/>
          <w:tab w:val="left" w:pos="1944"/>
        </w:tabs>
        <w:spacing w:before="117" w:line="276" w:lineRule="exact"/>
        <w:ind w:left="1944" w:hanging="720"/>
        <w:textAlignment w:val="baseline"/>
        <w:rPr>
          <w:rFonts w:ascii="Arial" w:eastAsia="Arial" w:hAnsi="Arial"/>
          <w:color w:val="000000"/>
          <w:sz w:val="24"/>
        </w:rPr>
      </w:pPr>
      <w:r>
        <w:rPr>
          <w:rFonts w:ascii="Arial" w:eastAsia="Arial" w:hAnsi="Arial"/>
          <w:color w:val="000000"/>
          <w:sz w:val="24"/>
        </w:rPr>
        <w:t>assistance as requested by the Controller with respect to any request from the Information Commissioner’s Office, or any consultation by the Controller with the Information Commissioner's Office.</w:t>
      </w:r>
    </w:p>
    <w:p w14:paraId="6F541987" w14:textId="77777777" w:rsidR="00E33EC6" w:rsidRDefault="00000000">
      <w:pPr>
        <w:tabs>
          <w:tab w:val="right" w:pos="10152"/>
        </w:tabs>
        <w:spacing w:before="281" w:line="276" w:lineRule="exact"/>
        <w:ind w:left="1080"/>
        <w:textAlignment w:val="baseline"/>
        <w:rPr>
          <w:rFonts w:ascii="Arial" w:eastAsia="Arial" w:hAnsi="Arial"/>
          <w:color w:val="000000"/>
        </w:rPr>
      </w:pPr>
      <w:r>
        <w:rPr>
          <w:rFonts w:ascii="Arial" w:eastAsia="Arial" w:hAnsi="Arial"/>
          <w:color w:val="000000"/>
        </w:rPr>
        <w:t>10.</w:t>
      </w:r>
      <w:r>
        <w:rPr>
          <w:rFonts w:ascii="Arial" w:eastAsia="Arial" w:hAnsi="Arial"/>
          <w:color w:val="000000"/>
        </w:rPr>
        <w:tab/>
      </w:r>
      <w:r>
        <w:rPr>
          <w:rFonts w:ascii="Arial" w:eastAsia="Arial" w:hAnsi="Arial"/>
          <w:color w:val="000000"/>
          <w:sz w:val="24"/>
        </w:rPr>
        <w:t>The Processor shall maintain complete and accurate records and information</w:t>
      </w:r>
    </w:p>
    <w:p w14:paraId="086436B3" w14:textId="77777777" w:rsidR="00E33EC6" w:rsidRDefault="00000000">
      <w:pPr>
        <w:spacing w:line="276" w:lineRule="exact"/>
        <w:ind w:left="1800"/>
        <w:textAlignment w:val="baseline"/>
        <w:rPr>
          <w:rFonts w:ascii="Arial" w:eastAsia="Arial" w:hAnsi="Arial"/>
          <w:color w:val="000000"/>
          <w:sz w:val="24"/>
        </w:rPr>
      </w:pPr>
      <w:r>
        <w:rPr>
          <w:rFonts w:ascii="Arial" w:eastAsia="Arial" w:hAnsi="Arial"/>
          <w:color w:val="000000"/>
          <w:sz w:val="24"/>
        </w:rPr>
        <w:t>to demonstrate its compliance with this Joint Schedule 11. This requirement does not apply where the Processor employs fewer than 250 staff, unless:</w:t>
      </w:r>
    </w:p>
    <w:p w14:paraId="07931ED0" w14:textId="77777777" w:rsidR="00E33EC6" w:rsidRDefault="00000000">
      <w:pPr>
        <w:numPr>
          <w:ilvl w:val="0"/>
          <w:numId w:val="46"/>
        </w:numPr>
        <w:tabs>
          <w:tab w:val="clear" w:pos="720"/>
          <w:tab w:val="left" w:pos="1944"/>
        </w:tabs>
        <w:spacing w:before="122" w:line="276" w:lineRule="exact"/>
        <w:ind w:left="1944" w:hanging="720"/>
        <w:textAlignment w:val="baseline"/>
        <w:rPr>
          <w:rFonts w:ascii="Arial" w:eastAsia="Arial" w:hAnsi="Arial"/>
          <w:color w:val="000000"/>
          <w:sz w:val="24"/>
        </w:rPr>
      </w:pPr>
      <w:r>
        <w:rPr>
          <w:rFonts w:ascii="Arial" w:eastAsia="Arial" w:hAnsi="Arial"/>
          <w:color w:val="000000"/>
          <w:sz w:val="24"/>
        </w:rPr>
        <w:t>the Controller determines that the Processing is not occasional;</w:t>
      </w:r>
    </w:p>
    <w:p w14:paraId="3211C45D" w14:textId="77777777" w:rsidR="00E33EC6" w:rsidRDefault="00000000">
      <w:pPr>
        <w:numPr>
          <w:ilvl w:val="0"/>
          <w:numId w:val="46"/>
        </w:numPr>
        <w:tabs>
          <w:tab w:val="clear" w:pos="720"/>
          <w:tab w:val="left" w:pos="1944"/>
        </w:tabs>
        <w:spacing w:before="118" w:line="276" w:lineRule="exact"/>
        <w:ind w:left="1944" w:hanging="720"/>
        <w:textAlignment w:val="baseline"/>
        <w:rPr>
          <w:rFonts w:ascii="Arial" w:eastAsia="Arial" w:hAnsi="Arial"/>
          <w:color w:val="000000"/>
          <w:spacing w:val="-1"/>
          <w:sz w:val="24"/>
        </w:rPr>
      </w:pPr>
      <w:r>
        <w:rPr>
          <w:rFonts w:ascii="Arial" w:eastAsia="Arial" w:hAnsi="Arial"/>
          <w:color w:val="000000"/>
          <w:spacing w:val="-1"/>
          <w:sz w:val="24"/>
        </w:rPr>
        <w:t>the Controller determines the Processing includes special categories of data as referred to in Article 9(1) of the UK GDPR or Personal Data relating to criminal convictions and offences referred to in Article 10 of the UK GDPR; or</w:t>
      </w:r>
    </w:p>
    <w:p w14:paraId="6EA70377" w14:textId="77777777" w:rsidR="00E33EC6" w:rsidRDefault="00000000">
      <w:pPr>
        <w:numPr>
          <w:ilvl w:val="0"/>
          <w:numId w:val="46"/>
        </w:numPr>
        <w:tabs>
          <w:tab w:val="clear" w:pos="720"/>
          <w:tab w:val="left" w:pos="1944"/>
        </w:tabs>
        <w:spacing w:before="120" w:line="276" w:lineRule="exact"/>
        <w:ind w:left="1944" w:hanging="720"/>
        <w:textAlignment w:val="baseline"/>
        <w:rPr>
          <w:rFonts w:ascii="Arial" w:eastAsia="Arial" w:hAnsi="Arial"/>
          <w:color w:val="000000"/>
          <w:sz w:val="24"/>
        </w:rPr>
      </w:pPr>
      <w:r>
        <w:rPr>
          <w:rFonts w:ascii="Arial" w:eastAsia="Arial" w:hAnsi="Arial"/>
          <w:color w:val="000000"/>
          <w:sz w:val="24"/>
        </w:rPr>
        <w:t>the Controller determines that the Processing is likely to result in a risk to the rights and freedoms of Data Subjects.</w:t>
      </w:r>
    </w:p>
    <w:p w14:paraId="183CEAB6" w14:textId="77777777" w:rsidR="00E33EC6" w:rsidRDefault="00000000">
      <w:pPr>
        <w:tabs>
          <w:tab w:val="right" w:pos="10152"/>
        </w:tabs>
        <w:spacing w:before="281" w:line="276" w:lineRule="exact"/>
        <w:ind w:left="1080"/>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sz w:val="24"/>
        </w:rPr>
        <w:t>The Processor shall allow for audits of its Data Processing activity by the</w:t>
      </w:r>
    </w:p>
    <w:p w14:paraId="740512F8" w14:textId="77777777" w:rsidR="00E33EC6" w:rsidRDefault="00000000">
      <w:pPr>
        <w:spacing w:line="274" w:lineRule="exact"/>
        <w:ind w:left="1800"/>
        <w:textAlignment w:val="baseline"/>
        <w:rPr>
          <w:rFonts w:ascii="Arial" w:eastAsia="Arial" w:hAnsi="Arial"/>
          <w:color w:val="000000"/>
          <w:sz w:val="24"/>
        </w:rPr>
      </w:pPr>
      <w:r>
        <w:rPr>
          <w:rFonts w:ascii="Arial" w:eastAsia="Arial" w:hAnsi="Arial"/>
          <w:color w:val="000000"/>
          <w:sz w:val="24"/>
        </w:rPr>
        <w:t>Controller or the Controller’s designated auditor.</w:t>
      </w:r>
    </w:p>
    <w:p w14:paraId="01B59F8C" w14:textId="77777777" w:rsidR="00E33EC6" w:rsidRDefault="00000000">
      <w:pPr>
        <w:tabs>
          <w:tab w:val="right" w:pos="10152"/>
        </w:tabs>
        <w:spacing w:before="280" w:line="276" w:lineRule="exact"/>
        <w:ind w:left="1080"/>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r>
      <w:r>
        <w:rPr>
          <w:rFonts w:ascii="Arial" w:eastAsia="Arial" w:hAnsi="Arial"/>
          <w:color w:val="000000"/>
          <w:sz w:val="24"/>
        </w:rPr>
        <w:t>The Parties shall designate a Data Protection Officer if required by the Data</w:t>
      </w:r>
    </w:p>
    <w:p w14:paraId="2FB65D41" w14:textId="77777777" w:rsidR="00E33EC6" w:rsidRDefault="00000000">
      <w:pPr>
        <w:spacing w:before="3" w:line="276" w:lineRule="exact"/>
        <w:ind w:left="1800"/>
        <w:textAlignment w:val="baseline"/>
        <w:rPr>
          <w:rFonts w:ascii="Arial" w:eastAsia="Arial" w:hAnsi="Arial"/>
          <w:color w:val="000000"/>
          <w:spacing w:val="-1"/>
          <w:sz w:val="24"/>
        </w:rPr>
      </w:pPr>
      <w:r>
        <w:rPr>
          <w:rFonts w:ascii="Arial" w:eastAsia="Arial" w:hAnsi="Arial"/>
          <w:color w:val="000000"/>
          <w:spacing w:val="-1"/>
          <w:sz w:val="24"/>
        </w:rPr>
        <w:t>Protection Legislation.</w:t>
      </w:r>
    </w:p>
    <w:p w14:paraId="02246494" w14:textId="77777777" w:rsidR="00E33EC6" w:rsidRDefault="00000000">
      <w:pPr>
        <w:tabs>
          <w:tab w:val="right" w:pos="10152"/>
        </w:tabs>
        <w:spacing w:before="276" w:line="276" w:lineRule="exact"/>
        <w:ind w:left="108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r>
      <w:r>
        <w:rPr>
          <w:rFonts w:ascii="Arial" w:eastAsia="Arial" w:hAnsi="Arial"/>
          <w:color w:val="000000"/>
          <w:sz w:val="24"/>
        </w:rPr>
        <w:t>Before allowing any Subprocessor to Process any Personal Data related to the</w:t>
      </w:r>
    </w:p>
    <w:p w14:paraId="493343B4" w14:textId="77777777" w:rsidR="00E33EC6" w:rsidRDefault="00000000">
      <w:pPr>
        <w:spacing w:before="2" w:line="276" w:lineRule="exact"/>
        <w:ind w:left="1800"/>
        <w:textAlignment w:val="baseline"/>
        <w:rPr>
          <w:rFonts w:ascii="Arial" w:eastAsia="Arial" w:hAnsi="Arial"/>
          <w:color w:val="000000"/>
          <w:sz w:val="24"/>
        </w:rPr>
      </w:pPr>
      <w:r>
        <w:rPr>
          <w:rFonts w:ascii="Arial" w:eastAsia="Arial" w:hAnsi="Arial"/>
          <w:color w:val="000000"/>
          <w:sz w:val="24"/>
        </w:rPr>
        <w:t>Contract, the Processor must:</w:t>
      </w:r>
    </w:p>
    <w:p w14:paraId="4EB9243D" w14:textId="77777777" w:rsidR="00E33EC6" w:rsidRDefault="00000000">
      <w:pPr>
        <w:numPr>
          <w:ilvl w:val="0"/>
          <w:numId w:val="47"/>
        </w:numPr>
        <w:tabs>
          <w:tab w:val="clear" w:pos="720"/>
          <w:tab w:val="left" w:pos="1944"/>
        </w:tabs>
        <w:spacing w:before="118" w:line="276" w:lineRule="exact"/>
        <w:ind w:left="1944" w:hanging="720"/>
        <w:textAlignment w:val="baseline"/>
        <w:rPr>
          <w:rFonts w:ascii="Arial" w:eastAsia="Arial" w:hAnsi="Arial"/>
          <w:color w:val="000000"/>
          <w:sz w:val="24"/>
        </w:rPr>
      </w:pPr>
      <w:r>
        <w:rPr>
          <w:rFonts w:ascii="Arial" w:eastAsia="Arial" w:hAnsi="Arial"/>
          <w:color w:val="000000"/>
          <w:sz w:val="24"/>
        </w:rPr>
        <w:t>notify the Controller in writing of the intended Subprocessor and Processing;</w:t>
      </w:r>
    </w:p>
    <w:p w14:paraId="2FB00C75" w14:textId="77777777" w:rsidR="00E33EC6" w:rsidRDefault="00000000">
      <w:pPr>
        <w:numPr>
          <w:ilvl w:val="0"/>
          <w:numId w:val="47"/>
        </w:numPr>
        <w:tabs>
          <w:tab w:val="clear" w:pos="720"/>
          <w:tab w:val="left" w:pos="1944"/>
        </w:tabs>
        <w:spacing w:before="122" w:line="276" w:lineRule="exact"/>
        <w:ind w:left="1944" w:hanging="720"/>
        <w:textAlignment w:val="baseline"/>
        <w:rPr>
          <w:rFonts w:ascii="Arial" w:eastAsia="Arial" w:hAnsi="Arial"/>
          <w:color w:val="000000"/>
          <w:sz w:val="24"/>
        </w:rPr>
      </w:pPr>
      <w:r>
        <w:rPr>
          <w:rFonts w:ascii="Arial" w:eastAsia="Arial" w:hAnsi="Arial"/>
          <w:color w:val="000000"/>
          <w:sz w:val="24"/>
        </w:rPr>
        <w:t>obtain the written consent of the Controller;</w:t>
      </w:r>
    </w:p>
    <w:p w14:paraId="0FDAA53F" w14:textId="77777777" w:rsidR="00E33EC6" w:rsidRDefault="00000000">
      <w:pPr>
        <w:numPr>
          <w:ilvl w:val="0"/>
          <w:numId w:val="47"/>
        </w:numPr>
        <w:tabs>
          <w:tab w:val="clear" w:pos="720"/>
          <w:tab w:val="left" w:pos="1944"/>
        </w:tabs>
        <w:spacing w:before="118" w:line="276" w:lineRule="exact"/>
        <w:ind w:left="1944" w:hanging="720"/>
        <w:textAlignment w:val="baseline"/>
        <w:rPr>
          <w:rFonts w:ascii="Arial" w:eastAsia="Arial" w:hAnsi="Arial"/>
          <w:color w:val="000000"/>
          <w:sz w:val="24"/>
        </w:rPr>
      </w:pPr>
      <w:r>
        <w:rPr>
          <w:rFonts w:ascii="Arial" w:eastAsia="Arial" w:hAnsi="Arial"/>
          <w:color w:val="000000"/>
          <w:sz w:val="24"/>
        </w:rPr>
        <w:t>enter into a written agreement with the Subprocessor which give effect to the terms set out in this Joint Schedule 11 such that they apply to the Subprocessor; and</w:t>
      </w:r>
    </w:p>
    <w:p w14:paraId="520212F7" w14:textId="77777777" w:rsidR="00E33EC6" w:rsidRDefault="00000000">
      <w:pPr>
        <w:numPr>
          <w:ilvl w:val="0"/>
          <w:numId w:val="47"/>
        </w:numPr>
        <w:tabs>
          <w:tab w:val="clear" w:pos="720"/>
          <w:tab w:val="left" w:pos="1944"/>
        </w:tabs>
        <w:spacing w:before="120" w:line="276" w:lineRule="exact"/>
        <w:ind w:left="1944" w:hanging="720"/>
        <w:textAlignment w:val="baseline"/>
        <w:rPr>
          <w:rFonts w:ascii="Arial" w:eastAsia="Arial" w:hAnsi="Arial"/>
          <w:color w:val="000000"/>
          <w:sz w:val="24"/>
        </w:rPr>
      </w:pPr>
      <w:r>
        <w:rPr>
          <w:rFonts w:ascii="Arial" w:eastAsia="Arial" w:hAnsi="Arial"/>
          <w:color w:val="000000"/>
          <w:sz w:val="24"/>
        </w:rPr>
        <w:t>provide the Controller with such information regarding the Subprocessor as the Controller may reasonably require.</w:t>
      </w:r>
    </w:p>
    <w:p w14:paraId="349E6699" w14:textId="77777777" w:rsidR="00E33EC6" w:rsidRDefault="00000000">
      <w:pPr>
        <w:tabs>
          <w:tab w:val="right" w:pos="10152"/>
        </w:tabs>
        <w:spacing w:before="280" w:line="276" w:lineRule="exact"/>
        <w:ind w:left="1080"/>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r>
        <w:rPr>
          <w:rFonts w:ascii="Arial" w:eastAsia="Arial" w:hAnsi="Arial"/>
          <w:color w:val="000000"/>
          <w:sz w:val="24"/>
        </w:rPr>
        <w:t>The Processor shall remain fully liable for all acts or omissions of any of its</w:t>
      </w:r>
    </w:p>
    <w:p w14:paraId="3BD2BF65" w14:textId="77777777" w:rsidR="00E33EC6" w:rsidRDefault="00000000">
      <w:pPr>
        <w:spacing w:before="3" w:line="276" w:lineRule="exact"/>
        <w:ind w:left="1800"/>
        <w:textAlignment w:val="baseline"/>
        <w:rPr>
          <w:rFonts w:ascii="Arial" w:eastAsia="Arial" w:hAnsi="Arial"/>
          <w:color w:val="000000"/>
          <w:spacing w:val="-1"/>
          <w:sz w:val="24"/>
        </w:rPr>
      </w:pPr>
      <w:r>
        <w:rPr>
          <w:rFonts w:ascii="Arial" w:eastAsia="Arial" w:hAnsi="Arial"/>
          <w:color w:val="000000"/>
          <w:spacing w:val="-1"/>
          <w:sz w:val="24"/>
        </w:rPr>
        <w:t>Subprocessors.</w:t>
      </w:r>
    </w:p>
    <w:p w14:paraId="1F0547EE" w14:textId="77777777" w:rsidR="00E33EC6" w:rsidRDefault="00000000">
      <w:pPr>
        <w:tabs>
          <w:tab w:val="right" w:pos="10152"/>
        </w:tabs>
        <w:spacing w:before="281" w:line="276" w:lineRule="exact"/>
        <w:ind w:left="1080"/>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r>
      <w:r>
        <w:rPr>
          <w:rFonts w:ascii="Arial" w:eastAsia="Arial" w:hAnsi="Arial"/>
          <w:color w:val="000000"/>
          <w:sz w:val="24"/>
        </w:rPr>
        <w:t>The Relevant Authority may, at any time on not less than thirty (30) Working</w:t>
      </w:r>
    </w:p>
    <w:p w14:paraId="28A53ED1" w14:textId="77777777" w:rsidR="00E33EC6" w:rsidRDefault="00000000">
      <w:pPr>
        <w:spacing w:line="276" w:lineRule="exact"/>
        <w:ind w:left="1800"/>
        <w:textAlignment w:val="baseline"/>
        <w:rPr>
          <w:rFonts w:ascii="Arial" w:eastAsia="Arial" w:hAnsi="Arial"/>
          <w:color w:val="000000"/>
          <w:sz w:val="24"/>
        </w:rPr>
      </w:pPr>
      <w:r>
        <w:rPr>
          <w:rFonts w:ascii="Arial" w:eastAsia="Arial" w:hAnsi="Arial"/>
          <w:color w:val="000000"/>
          <w:sz w:val="24"/>
        </w:rPr>
        <w:t>Days’ notice, revise this Joint Schedule 11 by replacing it with any applicable controller to processor standard clauses or similar terms forming part of an</w:t>
      </w:r>
    </w:p>
    <w:p w14:paraId="6667AB18" w14:textId="77777777" w:rsidR="00E33EC6" w:rsidRDefault="00000000">
      <w:pPr>
        <w:spacing w:before="166"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321BA963" w14:textId="77777777" w:rsidR="00E33EC6" w:rsidRDefault="00000000">
      <w:pPr>
        <w:tabs>
          <w:tab w:val="right" w:pos="10152"/>
        </w:tabs>
        <w:spacing w:before="34" w:line="230"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-4-</w:t>
      </w:r>
      <w:r>
        <w:rPr>
          <w:rFonts w:ascii="Arial" w:eastAsia="Arial" w:hAnsi="Arial"/>
          <w:color w:val="000000"/>
          <w:sz w:val="24"/>
        </w:rPr>
        <w:t xml:space="preserve"> </w:t>
      </w:r>
    </w:p>
    <w:p w14:paraId="6A3E037E"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Model Version: v1.3</w:t>
      </w:r>
    </w:p>
    <w:p w14:paraId="6818F261" w14:textId="77777777" w:rsidR="00E33EC6" w:rsidRDefault="00E33EC6">
      <w:pPr>
        <w:sectPr w:rsidR="00E33EC6">
          <w:pgSz w:w="11909" w:h="16838"/>
          <w:pgMar w:top="180" w:right="1426" w:bottom="322" w:left="323" w:header="720" w:footer="720" w:gutter="0"/>
          <w:cols w:space="720"/>
        </w:sectPr>
      </w:pPr>
    </w:p>
    <w:p w14:paraId="20176BE0"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3D9234C9"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11 (Processing Data) </w:t>
      </w:r>
      <w:r>
        <w:rPr>
          <w:rFonts w:ascii="Arial" w:eastAsia="Arial" w:hAnsi="Arial"/>
          <w:b/>
          <w:color w:val="000000"/>
          <w:sz w:val="20"/>
        </w:rPr>
        <w:br/>
      </w:r>
      <w:r>
        <w:rPr>
          <w:rFonts w:ascii="Arial" w:eastAsia="Arial" w:hAnsi="Arial"/>
          <w:color w:val="000000"/>
          <w:sz w:val="20"/>
        </w:rPr>
        <w:t>Crown Copyright 2021</w:t>
      </w:r>
    </w:p>
    <w:p w14:paraId="2CFFD6A4" w14:textId="77777777" w:rsidR="00E33EC6" w:rsidRDefault="00000000">
      <w:pPr>
        <w:spacing w:before="275" w:line="274" w:lineRule="exact"/>
        <w:ind w:left="1800"/>
        <w:jc w:val="both"/>
        <w:textAlignment w:val="baseline"/>
        <w:rPr>
          <w:rFonts w:ascii="Arial" w:eastAsia="Arial" w:hAnsi="Arial"/>
          <w:color w:val="000000"/>
          <w:sz w:val="24"/>
        </w:rPr>
      </w:pPr>
      <w:r>
        <w:rPr>
          <w:rFonts w:ascii="Arial" w:eastAsia="Arial" w:hAnsi="Arial"/>
          <w:color w:val="000000"/>
          <w:sz w:val="24"/>
        </w:rPr>
        <w:t>applicable certification scheme (which shall apply when incorporated by attachment to the Contract).</w:t>
      </w:r>
    </w:p>
    <w:p w14:paraId="6DDA2053" w14:textId="77777777" w:rsidR="00E33EC6" w:rsidRDefault="00000000">
      <w:pPr>
        <w:tabs>
          <w:tab w:val="left" w:pos="1800"/>
        </w:tabs>
        <w:spacing w:before="294" w:line="274" w:lineRule="exact"/>
        <w:ind w:left="1800" w:hanging="720"/>
        <w:jc w:val="both"/>
        <w:textAlignment w:val="baseline"/>
        <w:rPr>
          <w:rFonts w:ascii="Arial" w:eastAsia="Arial" w:hAnsi="Arial"/>
          <w:color w:val="000000"/>
        </w:rPr>
      </w:pPr>
      <w:r>
        <w:rPr>
          <w:rFonts w:ascii="Arial" w:eastAsia="Arial" w:hAnsi="Arial"/>
          <w:color w:val="000000"/>
        </w:rPr>
        <w:t>16.</w:t>
      </w:r>
      <w:r>
        <w:rPr>
          <w:rFonts w:ascii="Arial" w:eastAsia="Arial" w:hAnsi="Arial"/>
          <w:color w:val="000000"/>
        </w:rPr>
        <w:tab/>
      </w:r>
      <w:r>
        <w:rPr>
          <w:rFonts w:ascii="Arial" w:eastAsia="Arial" w:hAnsi="Arial"/>
          <w:color w:val="000000"/>
          <w:sz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64170CAE" w14:textId="77777777" w:rsidR="00E33EC6" w:rsidRDefault="00000000">
      <w:pPr>
        <w:spacing w:before="119" w:line="271" w:lineRule="exact"/>
        <w:ind w:left="1080"/>
        <w:textAlignment w:val="baseline"/>
        <w:rPr>
          <w:rFonts w:ascii="Arial" w:eastAsia="Arial" w:hAnsi="Arial"/>
          <w:b/>
          <w:color w:val="000000"/>
          <w:sz w:val="24"/>
        </w:rPr>
      </w:pPr>
      <w:r>
        <w:rPr>
          <w:rFonts w:ascii="Arial" w:eastAsia="Arial" w:hAnsi="Arial"/>
          <w:b/>
          <w:color w:val="000000"/>
          <w:sz w:val="24"/>
        </w:rPr>
        <w:t>Where the Parties are Joint Controllers of Personal Data</w:t>
      </w:r>
    </w:p>
    <w:p w14:paraId="634E6B37" w14:textId="77777777" w:rsidR="00E33EC6" w:rsidRDefault="00000000">
      <w:pPr>
        <w:tabs>
          <w:tab w:val="left" w:pos="1800"/>
        </w:tabs>
        <w:spacing w:before="287" w:line="274" w:lineRule="exact"/>
        <w:ind w:left="1800" w:hanging="720"/>
        <w:jc w:val="both"/>
        <w:textAlignment w:val="baseline"/>
        <w:rPr>
          <w:rFonts w:ascii="Arial" w:eastAsia="Arial" w:hAnsi="Arial"/>
          <w:color w:val="000000"/>
        </w:rPr>
      </w:pPr>
      <w:r>
        <w:rPr>
          <w:rFonts w:ascii="Arial" w:eastAsia="Arial" w:hAnsi="Arial"/>
          <w:color w:val="000000"/>
        </w:rPr>
        <w:t>17.</w:t>
      </w:r>
      <w:r>
        <w:rPr>
          <w:rFonts w:ascii="Arial" w:eastAsia="Arial" w:hAnsi="Arial"/>
          <w:color w:val="000000"/>
        </w:rPr>
        <w:tab/>
      </w:r>
      <w:r>
        <w:rPr>
          <w:rFonts w:ascii="Arial" w:eastAsia="Arial" w:hAnsi="Arial"/>
          <w:color w:val="000000"/>
          <w:sz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52740E6C" w14:textId="77777777" w:rsidR="00E33EC6" w:rsidRDefault="00000000">
      <w:pPr>
        <w:spacing w:before="127" w:line="271" w:lineRule="exact"/>
        <w:ind w:left="1080"/>
        <w:textAlignment w:val="baseline"/>
        <w:rPr>
          <w:rFonts w:ascii="Arial" w:eastAsia="Arial" w:hAnsi="Arial"/>
          <w:b/>
          <w:color w:val="000000"/>
          <w:sz w:val="24"/>
        </w:rPr>
      </w:pPr>
      <w:r>
        <w:rPr>
          <w:rFonts w:ascii="Arial" w:eastAsia="Arial" w:hAnsi="Arial"/>
          <w:b/>
          <w:color w:val="000000"/>
          <w:sz w:val="24"/>
        </w:rPr>
        <w:t>Independent Controllers of Personal Data</w:t>
      </w:r>
    </w:p>
    <w:p w14:paraId="495A1F39" w14:textId="77777777" w:rsidR="00E33EC6" w:rsidRDefault="00000000">
      <w:pPr>
        <w:tabs>
          <w:tab w:val="left" w:pos="1800"/>
        </w:tabs>
        <w:spacing w:before="287" w:line="274" w:lineRule="exact"/>
        <w:ind w:left="1800" w:hanging="720"/>
        <w:jc w:val="both"/>
        <w:textAlignment w:val="baseline"/>
        <w:rPr>
          <w:rFonts w:ascii="Arial" w:eastAsia="Arial" w:hAnsi="Arial"/>
          <w:color w:val="000000"/>
          <w:spacing w:val="-2"/>
        </w:rPr>
      </w:pPr>
      <w:r>
        <w:rPr>
          <w:rFonts w:ascii="Arial" w:eastAsia="Arial" w:hAnsi="Arial"/>
          <w:color w:val="000000"/>
          <w:spacing w:val="-2"/>
        </w:rPr>
        <w:t>18.</w:t>
      </w:r>
      <w:r>
        <w:rPr>
          <w:rFonts w:ascii="Arial" w:eastAsia="Arial" w:hAnsi="Arial"/>
          <w:color w:val="000000"/>
          <w:spacing w:val="-2"/>
        </w:rPr>
        <w:tab/>
      </w:r>
      <w:r>
        <w:rPr>
          <w:rFonts w:ascii="Arial" w:eastAsia="Arial" w:hAnsi="Arial"/>
          <w:color w:val="000000"/>
          <w:spacing w:val="-2"/>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16CAD51" w14:textId="77777777" w:rsidR="00E33EC6" w:rsidRDefault="00000000">
      <w:pPr>
        <w:tabs>
          <w:tab w:val="left" w:pos="1800"/>
        </w:tabs>
        <w:spacing w:before="287" w:line="274" w:lineRule="exact"/>
        <w:ind w:left="1800" w:hanging="720"/>
        <w:jc w:val="both"/>
        <w:textAlignment w:val="baseline"/>
        <w:rPr>
          <w:rFonts w:ascii="Arial" w:eastAsia="Arial" w:hAnsi="Arial"/>
          <w:color w:val="000000"/>
        </w:rPr>
      </w:pPr>
      <w:r>
        <w:rPr>
          <w:rFonts w:ascii="Arial" w:eastAsia="Arial" w:hAnsi="Arial"/>
          <w:color w:val="000000"/>
        </w:rPr>
        <w:t>19.</w:t>
      </w:r>
      <w:r>
        <w:rPr>
          <w:rFonts w:ascii="Arial" w:eastAsia="Arial" w:hAnsi="Arial"/>
          <w:color w:val="000000"/>
        </w:rPr>
        <w:tab/>
      </w:r>
      <w:r>
        <w:rPr>
          <w:rFonts w:ascii="Arial" w:eastAsia="Arial" w:hAnsi="Arial"/>
          <w:color w:val="000000"/>
          <w:sz w:val="24"/>
        </w:rPr>
        <w:t>Each Party shall Process the Personal Data in compliance with its obligations under the Data Protection Legislation and not do anything to cause the other Party to be in breach of it.</w:t>
      </w:r>
    </w:p>
    <w:p w14:paraId="6141CD92" w14:textId="77777777" w:rsidR="00E33EC6" w:rsidRDefault="00000000">
      <w:pPr>
        <w:tabs>
          <w:tab w:val="left" w:pos="1800"/>
        </w:tabs>
        <w:spacing w:before="286" w:line="274" w:lineRule="exact"/>
        <w:ind w:left="1800" w:hanging="720"/>
        <w:jc w:val="both"/>
        <w:textAlignment w:val="baseline"/>
        <w:rPr>
          <w:rFonts w:ascii="Arial" w:eastAsia="Arial" w:hAnsi="Arial"/>
          <w:color w:val="000000"/>
          <w:spacing w:val="-3"/>
        </w:rPr>
      </w:pPr>
      <w:r>
        <w:rPr>
          <w:rFonts w:ascii="Arial" w:eastAsia="Arial" w:hAnsi="Arial"/>
          <w:color w:val="000000"/>
          <w:spacing w:val="-3"/>
        </w:rPr>
        <w:t>20.</w:t>
      </w:r>
      <w:r>
        <w:rPr>
          <w:rFonts w:ascii="Arial" w:eastAsia="Arial" w:hAnsi="Arial"/>
          <w:color w:val="000000"/>
          <w:spacing w:val="-3"/>
        </w:rPr>
        <w:tab/>
      </w:r>
      <w:r>
        <w:rPr>
          <w:rFonts w:ascii="Arial" w:eastAsia="Arial" w:hAnsi="Arial"/>
          <w:color w:val="000000"/>
          <w:spacing w:val="-3"/>
          <w:sz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34784F61" w14:textId="77777777" w:rsidR="00E33EC6" w:rsidRDefault="00000000">
      <w:pPr>
        <w:tabs>
          <w:tab w:val="left" w:pos="1800"/>
        </w:tabs>
        <w:spacing w:before="287" w:line="274" w:lineRule="exact"/>
        <w:ind w:left="1800" w:hanging="720"/>
        <w:jc w:val="both"/>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r>
      <w:r>
        <w:rPr>
          <w:rFonts w:ascii="Arial" w:eastAsia="Arial" w:hAnsi="Arial"/>
          <w:color w:val="000000"/>
          <w:sz w:val="24"/>
        </w:rPr>
        <w:t>The Parties shall be responsible for their own compliance with Articles 13 and 14 UK GDPR in respect of the Processing of Personal Data for the purposes of the Contract.</w:t>
      </w:r>
    </w:p>
    <w:p w14:paraId="068A00F4" w14:textId="77777777" w:rsidR="00E33EC6" w:rsidRDefault="00000000">
      <w:pPr>
        <w:tabs>
          <w:tab w:val="left" w:pos="1800"/>
        </w:tabs>
        <w:spacing w:before="283" w:line="274" w:lineRule="exact"/>
        <w:ind w:left="1080"/>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r>
      <w:r>
        <w:rPr>
          <w:rFonts w:ascii="Arial" w:eastAsia="Arial" w:hAnsi="Arial"/>
          <w:color w:val="000000"/>
          <w:sz w:val="24"/>
        </w:rPr>
        <w:t>The Parties shall only provide Personal Data to each other:</w:t>
      </w:r>
    </w:p>
    <w:p w14:paraId="77533368" w14:textId="77777777" w:rsidR="00E33EC6" w:rsidRDefault="00000000">
      <w:pPr>
        <w:numPr>
          <w:ilvl w:val="0"/>
          <w:numId w:val="48"/>
        </w:numPr>
        <w:tabs>
          <w:tab w:val="clear" w:pos="720"/>
          <w:tab w:val="left" w:pos="1944"/>
        </w:tabs>
        <w:spacing w:before="282" w:line="274" w:lineRule="exact"/>
        <w:ind w:left="1944" w:hanging="720"/>
        <w:textAlignment w:val="baseline"/>
        <w:rPr>
          <w:rFonts w:ascii="Arial" w:eastAsia="Arial" w:hAnsi="Arial"/>
          <w:color w:val="000000"/>
          <w:sz w:val="24"/>
        </w:rPr>
      </w:pPr>
      <w:r>
        <w:rPr>
          <w:rFonts w:ascii="Arial" w:eastAsia="Arial" w:hAnsi="Arial"/>
          <w:color w:val="000000"/>
          <w:sz w:val="24"/>
        </w:rPr>
        <w:t>to the extent necessary to perform their respective obligations under the Contract;</w:t>
      </w:r>
    </w:p>
    <w:p w14:paraId="4DE80169" w14:textId="77777777" w:rsidR="00E33EC6" w:rsidRDefault="00000000">
      <w:pPr>
        <w:numPr>
          <w:ilvl w:val="0"/>
          <w:numId w:val="48"/>
        </w:numPr>
        <w:tabs>
          <w:tab w:val="clear" w:pos="720"/>
          <w:tab w:val="left" w:pos="1944"/>
        </w:tabs>
        <w:spacing w:before="287" w:line="274" w:lineRule="exact"/>
        <w:ind w:left="1944" w:hanging="720"/>
        <w:jc w:val="both"/>
        <w:textAlignment w:val="baseline"/>
        <w:rPr>
          <w:rFonts w:ascii="Arial" w:eastAsia="Arial" w:hAnsi="Arial"/>
          <w:color w:val="000000"/>
          <w:sz w:val="24"/>
        </w:rPr>
      </w:pPr>
      <w:r>
        <w:rPr>
          <w:rFonts w:ascii="Arial" w:eastAsia="Arial" w:hAnsi="Arial"/>
          <w:color w:val="000000"/>
          <w:sz w:val="24"/>
        </w:rPr>
        <w:t>in compliance with the Data Protection Legislation (including by ensuring all required data privacy information has been given to affected Data Subjects to meet the requirements of Articles 13 and 14 of the UK GDPR); and</w:t>
      </w:r>
    </w:p>
    <w:p w14:paraId="588AF0E2" w14:textId="77777777" w:rsidR="00E33EC6" w:rsidRDefault="00000000">
      <w:pPr>
        <w:numPr>
          <w:ilvl w:val="0"/>
          <w:numId w:val="48"/>
        </w:numPr>
        <w:tabs>
          <w:tab w:val="clear" w:pos="720"/>
          <w:tab w:val="left" w:pos="1944"/>
        </w:tabs>
        <w:spacing w:before="287" w:line="274"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where it has recorded it in Annex 1 </w:t>
      </w:r>
      <w:r>
        <w:rPr>
          <w:rFonts w:ascii="Arial" w:eastAsia="Arial" w:hAnsi="Arial"/>
          <w:i/>
          <w:color w:val="000000"/>
          <w:sz w:val="24"/>
        </w:rPr>
        <w:t>(Processing Personal Data).</w:t>
      </w:r>
    </w:p>
    <w:p w14:paraId="654802D6" w14:textId="77777777" w:rsidR="00E33EC6" w:rsidRDefault="00000000">
      <w:pPr>
        <w:tabs>
          <w:tab w:val="left" w:pos="1800"/>
        </w:tabs>
        <w:spacing w:before="287" w:line="274" w:lineRule="exact"/>
        <w:ind w:left="1800" w:hanging="720"/>
        <w:jc w:val="both"/>
        <w:textAlignment w:val="baseline"/>
        <w:rPr>
          <w:rFonts w:ascii="Arial" w:eastAsia="Arial" w:hAnsi="Arial"/>
          <w:color w:val="000000"/>
          <w:spacing w:val="-3"/>
        </w:rPr>
      </w:pPr>
      <w:r>
        <w:rPr>
          <w:rFonts w:ascii="Arial" w:eastAsia="Arial" w:hAnsi="Arial"/>
          <w:color w:val="000000"/>
          <w:spacing w:val="-3"/>
        </w:rPr>
        <w:t>23.</w:t>
      </w:r>
      <w:r>
        <w:rPr>
          <w:rFonts w:ascii="Arial" w:eastAsia="Arial" w:hAnsi="Arial"/>
          <w:color w:val="000000"/>
          <w:spacing w:val="-3"/>
        </w:rPr>
        <w:tab/>
      </w:r>
      <w:r>
        <w:rPr>
          <w:rFonts w:ascii="Arial" w:eastAsia="Arial" w:hAnsi="Arial"/>
          <w:color w:val="000000"/>
          <w:spacing w:val="-3"/>
          <w:sz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w:t>
      </w:r>
    </w:p>
    <w:p w14:paraId="16A1CBCC" w14:textId="77777777" w:rsidR="00E33EC6" w:rsidRDefault="00000000">
      <w:pPr>
        <w:spacing w:before="123"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581414D8" w14:textId="77777777" w:rsidR="00E33EC6" w:rsidRDefault="00000000">
      <w:pPr>
        <w:tabs>
          <w:tab w:val="right" w:pos="10152"/>
        </w:tabs>
        <w:spacing w:before="34" w:line="230"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-5-</w:t>
      </w:r>
      <w:r>
        <w:rPr>
          <w:rFonts w:ascii="Arial" w:eastAsia="Arial" w:hAnsi="Arial"/>
          <w:color w:val="000000"/>
          <w:sz w:val="24"/>
        </w:rPr>
        <w:t xml:space="preserve"> </w:t>
      </w:r>
    </w:p>
    <w:p w14:paraId="1570841A"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Model Version: v1.3</w:t>
      </w:r>
    </w:p>
    <w:p w14:paraId="1888A6ED" w14:textId="77777777" w:rsidR="00E33EC6" w:rsidRDefault="00E33EC6">
      <w:pPr>
        <w:sectPr w:rsidR="00E33EC6">
          <w:pgSz w:w="11909" w:h="16838"/>
          <w:pgMar w:top="180" w:right="1426" w:bottom="322" w:left="323" w:header="720" w:footer="720" w:gutter="0"/>
          <w:cols w:space="720"/>
        </w:sectPr>
      </w:pPr>
    </w:p>
    <w:p w14:paraId="4D787E88"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229AF63C"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11 (Processing Data) </w:t>
      </w:r>
      <w:r>
        <w:rPr>
          <w:rFonts w:ascii="Arial" w:eastAsia="Arial" w:hAnsi="Arial"/>
          <w:b/>
          <w:color w:val="000000"/>
          <w:sz w:val="20"/>
        </w:rPr>
        <w:br/>
      </w:r>
      <w:r>
        <w:rPr>
          <w:rFonts w:ascii="Arial" w:eastAsia="Arial" w:hAnsi="Arial"/>
          <w:color w:val="000000"/>
          <w:sz w:val="20"/>
        </w:rPr>
        <w:t>Crown Copyright 2021</w:t>
      </w:r>
    </w:p>
    <w:p w14:paraId="2DE51292" w14:textId="77777777" w:rsidR="00E33EC6" w:rsidRDefault="00000000">
      <w:pPr>
        <w:spacing w:before="279" w:line="275" w:lineRule="exact"/>
        <w:ind w:left="1800"/>
        <w:jc w:val="both"/>
        <w:textAlignment w:val="baseline"/>
        <w:rPr>
          <w:rFonts w:ascii="Arial" w:eastAsia="Arial" w:hAnsi="Arial"/>
          <w:color w:val="000000"/>
          <w:sz w:val="24"/>
        </w:rPr>
      </w:pPr>
      <w:r>
        <w:rPr>
          <w:rFonts w:ascii="Arial" w:eastAsia="Arial" w:hAnsi="Arial"/>
          <w:color w:val="000000"/>
          <w:sz w:val="24"/>
        </w:rPr>
        <w:t>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48063C69" w14:textId="77777777" w:rsidR="00E33EC6" w:rsidRDefault="00000000">
      <w:pPr>
        <w:tabs>
          <w:tab w:val="right" w:pos="10152"/>
        </w:tabs>
        <w:spacing w:before="281" w:line="275" w:lineRule="exact"/>
        <w:ind w:left="1080"/>
        <w:textAlignment w:val="baseline"/>
        <w:rPr>
          <w:rFonts w:ascii="Arial" w:eastAsia="Arial" w:hAnsi="Arial"/>
          <w:color w:val="000000"/>
        </w:rPr>
      </w:pPr>
      <w:r>
        <w:rPr>
          <w:rFonts w:ascii="Arial" w:eastAsia="Arial" w:hAnsi="Arial"/>
          <w:color w:val="000000"/>
        </w:rPr>
        <w:t>24.</w:t>
      </w:r>
      <w:r>
        <w:rPr>
          <w:rFonts w:ascii="Arial" w:eastAsia="Arial" w:hAnsi="Arial"/>
          <w:color w:val="000000"/>
        </w:rPr>
        <w:tab/>
      </w:r>
      <w:r>
        <w:rPr>
          <w:rFonts w:ascii="Arial" w:eastAsia="Arial" w:hAnsi="Arial"/>
          <w:color w:val="000000"/>
          <w:sz w:val="24"/>
        </w:rPr>
        <w:t>A Party Processing Personal Data for the purposes of the Contract shall</w:t>
      </w:r>
    </w:p>
    <w:p w14:paraId="32486C06" w14:textId="77777777" w:rsidR="00E33EC6" w:rsidRDefault="00000000">
      <w:pPr>
        <w:spacing w:before="1" w:line="275" w:lineRule="exact"/>
        <w:ind w:left="1800"/>
        <w:jc w:val="both"/>
        <w:textAlignment w:val="baseline"/>
        <w:rPr>
          <w:rFonts w:ascii="Arial" w:eastAsia="Arial" w:hAnsi="Arial"/>
          <w:color w:val="000000"/>
          <w:sz w:val="24"/>
        </w:rPr>
      </w:pPr>
      <w:r>
        <w:rPr>
          <w:rFonts w:ascii="Arial" w:eastAsia="Arial" w:hAnsi="Arial"/>
          <w:color w:val="000000"/>
          <w:sz w:val="24"/>
        </w:rPr>
        <w:t>maintain a record of its Processing activities in accordance with Article 30 UK GDPR and shall make the record available to the other Party upon reasonable request.</w:t>
      </w:r>
    </w:p>
    <w:p w14:paraId="1F6500E4" w14:textId="77777777" w:rsidR="00E33EC6" w:rsidRDefault="00000000">
      <w:pPr>
        <w:tabs>
          <w:tab w:val="right" w:pos="10152"/>
        </w:tabs>
        <w:spacing w:before="282" w:line="275" w:lineRule="exact"/>
        <w:ind w:left="1080"/>
        <w:textAlignment w:val="baseline"/>
        <w:rPr>
          <w:rFonts w:ascii="Arial" w:eastAsia="Arial" w:hAnsi="Arial"/>
          <w:color w:val="000000"/>
        </w:rPr>
      </w:pPr>
      <w:r>
        <w:rPr>
          <w:rFonts w:ascii="Arial" w:eastAsia="Arial" w:hAnsi="Arial"/>
          <w:color w:val="000000"/>
        </w:rPr>
        <w:t>25.</w:t>
      </w:r>
      <w:r>
        <w:rPr>
          <w:rFonts w:ascii="Arial" w:eastAsia="Arial" w:hAnsi="Arial"/>
          <w:color w:val="000000"/>
        </w:rPr>
        <w:tab/>
      </w:r>
      <w:r>
        <w:rPr>
          <w:rFonts w:ascii="Arial" w:eastAsia="Arial" w:hAnsi="Arial"/>
          <w:color w:val="000000"/>
          <w:sz w:val="24"/>
        </w:rPr>
        <w:t>Where a Party receives a request by any Data Subject to exercise any of their</w:t>
      </w:r>
    </w:p>
    <w:p w14:paraId="00DFF516" w14:textId="77777777" w:rsidR="00E33EC6" w:rsidRDefault="00000000">
      <w:pPr>
        <w:spacing w:before="1" w:line="275" w:lineRule="exact"/>
        <w:ind w:left="1800"/>
        <w:jc w:val="both"/>
        <w:textAlignment w:val="baseline"/>
        <w:rPr>
          <w:rFonts w:ascii="Arial" w:eastAsia="Arial" w:hAnsi="Arial"/>
          <w:color w:val="000000"/>
          <w:sz w:val="24"/>
        </w:rPr>
      </w:pPr>
      <w:r>
        <w:rPr>
          <w:rFonts w:ascii="Arial" w:eastAsia="Arial" w:hAnsi="Arial"/>
          <w:color w:val="000000"/>
          <w:sz w:val="24"/>
        </w:rPr>
        <w:t xml:space="preserve">rights under the Data Protection Legislation in relation to the Personal Data provided to it by the other Party pursuant to the Contract </w:t>
      </w:r>
      <w:r>
        <w:rPr>
          <w:rFonts w:ascii="Arial" w:eastAsia="Arial" w:hAnsi="Arial"/>
          <w:b/>
          <w:color w:val="000000"/>
          <w:sz w:val="24"/>
        </w:rPr>
        <w:t>(“Request Recipient”)</w:t>
      </w:r>
      <w:r>
        <w:rPr>
          <w:rFonts w:ascii="Arial" w:eastAsia="Arial" w:hAnsi="Arial"/>
          <w:color w:val="000000"/>
          <w:sz w:val="24"/>
        </w:rPr>
        <w:t>:</w:t>
      </w:r>
    </w:p>
    <w:p w14:paraId="2ACA00B2" w14:textId="77777777" w:rsidR="00E33EC6" w:rsidRDefault="00000000">
      <w:pPr>
        <w:numPr>
          <w:ilvl w:val="0"/>
          <w:numId w:val="49"/>
        </w:numPr>
        <w:tabs>
          <w:tab w:val="clear" w:pos="720"/>
          <w:tab w:val="left" w:pos="1944"/>
        </w:tabs>
        <w:spacing w:before="283" w:line="275" w:lineRule="exact"/>
        <w:ind w:left="1944" w:hanging="720"/>
        <w:jc w:val="both"/>
        <w:textAlignment w:val="baseline"/>
        <w:rPr>
          <w:rFonts w:ascii="Arial" w:eastAsia="Arial" w:hAnsi="Arial"/>
          <w:color w:val="000000"/>
          <w:sz w:val="24"/>
        </w:rPr>
      </w:pPr>
      <w:r>
        <w:rPr>
          <w:rFonts w:ascii="Arial" w:eastAsia="Arial" w:hAnsi="Arial"/>
          <w:color w:val="000000"/>
          <w:sz w:val="24"/>
        </w:rPr>
        <w:t>the other Party shall provide any information and/or assistance as reasonably requested by the Request Recipient to help it respond to the request or correspondence, at the cost of the Request Recipient; or</w:t>
      </w:r>
    </w:p>
    <w:p w14:paraId="22896CE2" w14:textId="77777777" w:rsidR="00E33EC6" w:rsidRDefault="00000000">
      <w:pPr>
        <w:numPr>
          <w:ilvl w:val="0"/>
          <w:numId w:val="49"/>
        </w:numPr>
        <w:tabs>
          <w:tab w:val="clear" w:pos="720"/>
          <w:tab w:val="left" w:pos="1944"/>
        </w:tabs>
        <w:spacing w:before="284" w:line="275" w:lineRule="exact"/>
        <w:ind w:left="1944" w:hanging="720"/>
        <w:jc w:val="both"/>
        <w:textAlignment w:val="baseline"/>
        <w:rPr>
          <w:rFonts w:ascii="Arial" w:eastAsia="Arial" w:hAnsi="Arial"/>
          <w:color w:val="000000"/>
          <w:sz w:val="24"/>
        </w:rPr>
      </w:pPr>
      <w:r>
        <w:rPr>
          <w:rFonts w:ascii="Arial" w:eastAsia="Arial" w:hAnsi="Arial"/>
          <w:color w:val="000000"/>
          <w:sz w:val="24"/>
        </w:rPr>
        <w:t>where the request or correspondence is directed to the other Party and/or relates to that other Party's Processing of the Personal Data, the Request Recipient will:</w:t>
      </w:r>
    </w:p>
    <w:p w14:paraId="0D22CC45" w14:textId="77777777" w:rsidR="00E33EC6" w:rsidRDefault="00000000">
      <w:pPr>
        <w:numPr>
          <w:ilvl w:val="0"/>
          <w:numId w:val="50"/>
        </w:numPr>
        <w:tabs>
          <w:tab w:val="clear" w:pos="648"/>
          <w:tab w:val="left" w:pos="3240"/>
        </w:tabs>
        <w:spacing w:before="282" w:line="275" w:lineRule="exact"/>
        <w:ind w:left="3240" w:hanging="648"/>
        <w:jc w:val="both"/>
        <w:textAlignment w:val="baseline"/>
        <w:rPr>
          <w:rFonts w:ascii="Arial" w:eastAsia="Arial" w:hAnsi="Arial"/>
          <w:color w:val="000000"/>
          <w:sz w:val="24"/>
        </w:rPr>
      </w:pPr>
      <w:r>
        <w:rPr>
          <w:rFonts w:ascii="Arial" w:eastAsia="Arial" w:hAnsi="Arial"/>
          <w:color w:val="000000"/>
          <w:sz w:val="24"/>
        </w:rPr>
        <w:t>promptly, and in any event within five (5) Working Days of receipt of the request or correspondence, inform the other Party that it has received the same and shall forward such request or correspondence to the other Party; and</w:t>
      </w:r>
    </w:p>
    <w:p w14:paraId="0B032AB4" w14:textId="77777777" w:rsidR="00E33EC6" w:rsidRDefault="00000000">
      <w:pPr>
        <w:numPr>
          <w:ilvl w:val="0"/>
          <w:numId w:val="50"/>
        </w:numPr>
        <w:tabs>
          <w:tab w:val="clear" w:pos="648"/>
          <w:tab w:val="left" w:pos="3240"/>
        </w:tabs>
        <w:spacing w:before="288" w:line="275" w:lineRule="exact"/>
        <w:ind w:left="3240" w:hanging="648"/>
        <w:jc w:val="both"/>
        <w:textAlignment w:val="baseline"/>
        <w:rPr>
          <w:rFonts w:ascii="Arial" w:eastAsia="Arial" w:hAnsi="Arial"/>
          <w:color w:val="000000"/>
          <w:sz w:val="24"/>
        </w:rPr>
      </w:pPr>
      <w:r>
        <w:rPr>
          <w:rFonts w:ascii="Arial" w:eastAsia="Arial" w:hAnsi="Arial"/>
          <w:color w:val="000000"/>
          <w:sz w:val="24"/>
        </w:rPr>
        <w:t>provide any information and/or assistance as reasonably requested by the other Party to help it respond to the request or correspondence in the timeframes specified by Data Protection Legislation.</w:t>
      </w:r>
    </w:p>
    <w:p w14:paraId="1389FCFE" w14:textId="77777777" w:rsidR="00E33EC6" w:rsidRDefault="00000000">
      <w:pPr>
        <w:tabs>
          <w:tab w:val="right" w:pos="10152"/>
        </w:tabs>
        <w:spacing w:before="277" w:line="275" w:lineRule="exact"/>
        <w:ind w:left="1080"/>
        <w:textAlignment w:val="baseline"/>
        <w:rPr>
          <w:rFonts w:ascii="Arial" w:eastAsia="Arial" w:hAnsi="Arial"/>
          <w:color w:val="000000"/>
        </w:rPr>
      </w:pPr>
      <w:r>
        <w:rPr>
          <w:rFonts w:ascii="Arial" w:eastAsia="Arial" w:hAnsi="Arial"/>
          <w:color w:val="000000"/>
        </w:rPr>
        <w:t>26.</w:t>
      </w:r>
      <w:r>
        <w:rPr>
          <w:rFonts w:ascii="Arial" w:eastAsia="Arial" w:hAnsi="Arial"/>
          <w:color w:val="000000"/>
        </w:rPr>
        <w:tab/>
      </w:r>
      <w:r>
        <w:rPr>
          <w:rFonts w:ascii="Arial" w:eastAsia="Arial" w:hAnsi="Arial"/>
          <w:color w:val="000000"/>
          <w:sz w:val="24"/>
        </w:rPr>
        <w:t>Each Party shall promptly notify the other Party upon it becoming aware of any</w:t>
      </w:r>
    </w:p>
    <w:p w14:paraId="2FBB63F2" w14:textId="77777777" w:rsidR="00E33EC6" w:rsidRDefault="00000000">
      <w:pPr>
        <w:spacing w:before="2" w:line="275" w:lineRule="exact"/>
        <w:ind w:left="1800"/>
        <w:jc w:val="both"/>
        <w:textAlignment w:val="baseline"/>
        <w:rPr>
          <w:rFonts w:ascii="Arial" w:eastAsia="Arial" w:hAnsi="Arial"/>
          <w:color w:val="000000"/>
          <w:sz w:val="24"/>
        </w:rPr>
      </w:pPr>
      <w:r>
        <w:rPr>
          <w:rFonts w:ascii="Arial" w:eastAsia="Arial" w:hAnsi="Arial"/>
          <w:color w:val="000000"/>
          <w:sz w:val="24"/>
        </w:rPr>
        <w:t>Personal Data Breach relating to Personal Data provided by the other Party pursuant to the Contract and shall:</w:t>
      </w:r>
    </w:p>
    <w:p w14:paraId="42F5F792" w14:textId="77777777" w:rsidR="00E33EC6" w:rsidRDefault="00000000">
      <w:pPr>
        <w:numPr>
          <w:ilvl w:val="0"/>
          <w:numId w:val="51"/>
        </w:numPr>
        <w:tabs>
          <w:tab w:val="clear" w:pos="720"/>
          <w:tab w:val="left" w:pos="1944"/>
        </w:tabs>
        <w:spacing w:before="285" w:line="275" w:lineRule="exact"/>
        <w:ind w:left="1944" w:hanging="720"/>
        <w:jc w:val="both"/>
        <w:textAlignment w:val="baseline"/>
        <w:rPr>
          <w:rFonts w:ascii="Arial" w:eastAsia="Arial" w:hAnsi="Arial"/>
          <w:color w:val="000000"/>
          <w:sz w:val="24"/>
        </w:rPr>
      </w:pPr>
      <w:r>
        <w:rPr>
          <w:rFonts w:ascii="Arial" w:eastAsia="Arial" w:hAnsi="Arial"/>
          <w:color w:val="000000"/>
          <w:sz w:val="24"/>
        </w:rPr>
        <w:t>do all such things as reasonably necessary to assist the other Party in mitigating the effects of the Personal Data Breach;</w:t>
      </w:r>
    </w:p>
    <w:p w14:paraId="71276428" w14:textId="77777777" w:rsidR="00E33EC6" w:rsidRDefault="00000000">
      <w:pPr>
        <w:numPr>
          <w:ilvl w:val="0"/>
          <w:numId w:val="51"/>
        </w:numPr>
        <w:tabs>
          <w:tab w:val="clear" w:pos="720"/>
          <w:tab w:val="left" w:pos="1944"/>
        </w:tabs>
        <w:spacing w:before="280" w:line="275" w:lineRule="exact"/>
        <w:ind w:left="1944" w:hanging="720"/>
        <w:jc w:val="both"/>
        <w:textAlignment w:val="baseline"/>
        <w:rPr>
          <w:rFonts w:ascii="Arial" w:eastAsia="Arial" w:hAnsi="Arial"/>
          <w:color w:val="000000"/>
          <w:sz w:val="24"/>
        </w:rPr>
      </w:pPr>
      <w:r>
        <w:rPr>
          <w:rFonts w:ascii="Arial" w:eastAsia="Arial" w:hAnsi="Arial"/>
          <w:color w:val="000000"/>
          <w:sz w:val="24"/>
        </w:rPr>
        <w:t>implement any measures necessary to restore the security of any compromised Personal Data;</w:t>
      </w:r>
    </w:p>
    <w:p w14:paraId="0F3A3909" w14:textId="77777777" w:rsidR="00E33EC6" w:rsidRDefault="00000000">
      <w:pPr>
        <w:numPr>
          <w:ilvl w:val="0"/>
          <w:numId w:val="51"/>
        </w:numPr>
        <w:tabs>
          <w:tab w:val="clear" w:pos="720"/>
          <w:tab w:val="left" w:pos="1944"/>
        </w:tabs>
        <w:spacing w:before="284" w:line="275" w:lineRule="exact"/>
        <w:ind w:left="1944" w:hanging="720"/>
        <w:jc w:val="both"/>
        <w:textAlignment w:val="baseline"/>
        <w:rPr>
          <w:rFonts w:ascii="Arial" w:eastAsia="Arial" w:hAnsi="Arial"/>
          <w:color w:val="000000"/>
          <w:spacing w:val="-2"/>
          <w:sz w:val="24"/>
        </w:rPr>
      </w:pPr>
      <w:r>
        <w:rPr>
          <w:rFonts w:ascii="Arial" w:eastAsia="Arial" w:hAnsi="Arial"/>
          <w:color w:val="000000"/>
          <w:spacing w:val="-2"/>
          <w:sz w:val="24"/>
        </w:rPr>
        <w:t>work with the other Party to make any required notifications to the Information Commissioner’s Office and affected Data Subjects in accordance with the Data Protection Legislation (including the timeframes set out therein); and</w:t>
      </w:r>
    </w:p>
    <w:p w14:paraId="47AAD454" w14:textId="77777777" w:rsidR="00E33EC6" w:rsidRDefault="00000000">
      <w:pPr>
        <w:numPr>
          <w:ilvl w:val="0"/>
          <w:numId w:val="51"/>
        </w:numPr>
        <w:tabs>
          <w:tab w:val="clear" w:pos="720"/>
          <w:tab w:val="left" w:pos="1944"/>
        </w:tabs>
        <w:spacing w:before="280" w:line="275" w:lineRule="exact"/>
        <w:ind w:left="1944" w:hanging="720"/>
        <w:jc w:val="both"/>
        <w:textAlignment w:val="baseline"/>
        <w:rPr>
          <w:rFonts w:ascii="Arial" w:eastAsia="Arial" w:hAnsi="Arial"/>
          <w:color w:val="000000"/>
          <w:spacing w:val="-1"/>
          <w:sz w:val="24"/>
        </w:rPr>
      </w:pPr>
      <w:r>
        <w:rPr>
          <w:rFonts w:ascii="Arial" w:eastAsia="Arial" w:hAnsi="Arial"/>
          <w:color w:val="000000"/>
          <w:spacing w:val="-1"/>
          <w:sz w:val="24"/>
        </w:rPr>
        <w:t>not do anything which may damage the reputation of the other Party or that Party's relationship with the relevant Data Subjects, save as required by Law.</w:t>
      </w:r>
    </w:p>
    <w:p w14:paraId="7FA06DFB" w14:textId="77777777" w:rsidR="00E33EC6" w:rsidRDefault="00000000">
      <w:pPr>
        <w:spacing w:before="90"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48A843B9" w14:textId="77777777" w:rsidR="00E33EC6" w:rsidRDefault="00000000">
      <w:pPr>
        <w:tabs>
          <w:tab w:val="right" w:pos="10152"/>
        </w:tabs>
        <w:spacing w:before="34" w:line="230"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-6-</w:t>
      </w:r>
      <w:r>
        <w:rPr>
          <w:rFonts w:ascii="Arial" w:eastAsia="Arial" w:hAnsi="Arial"/>
          <w:color w:val="000000"/>
          <w:sz w:val="24"/>
        </w:rPr>
        <w:t xml:space="preserve"> </w:t>
      </w:r>
    </w:p>
    <w:p w14:paraId="7A3AEEB0"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Model Version: v1.3</w:t>
      </w:r>
    </w:p>
    <w:p w14:paraId="41E3D803" w14:textId="77777777" w:rsidR="00E33EC6" w:rsidRDefault="00E33EC6">
      <w:pPr>
        <w:sectPr w:rsidR="00E33EC6">
          <w:pgSz w:w="11909" w:h="16838"/>
          <w:pgMar w:top="180" w:right="1424" w:bottom="322" w:left="325" w:header="720" w:footer="720" w:gutter="0"/>
          <w:cols w:space="720"/>
        </w:sectPr>
      </w:pPr>
    </w:p>
    <w:p w14:paraId="5CE2D184"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048C9A69" w14:textId="77777777" w:rsidR="00E33EC6" w:rsidRDefault="00E33EC6">
      <w:pPr>
        <w:spacing w:before="12" w:after="328" w:line="185" w:lineRule="exact"/>
        <w:sectPr w:rsidR="00E33EC6">
          <w:pgSz w:w="11909" w:h="16838"/>
          <w:pgMar w:top="180" w:right="6678" w:bottom="322" w:left="331" w:header="720" w:footer="720" w:gutter="0"/>
          <w:cols w:space="720"/>
        </w:sectPr>
      </w:pPr>
    </w:p>
    <w:p w14:paraId="210C5F60" w14:textId="77777777" w:rsidR="00E33EC6" w:rsidRDefault="00000000">
      <w:pPr>
        <w:spacing w:before="1" w:line="230" w:lineRule="exact"/>
        <w:textAlignment w:val="baseline"/>
        <w:rPr>
          <w:rFonts w:ascii="Arial" w:eastAsia="Arial" w:hAnsi="Arial"/>
          <w:b/>
          <w:color w:val="000000"/>
          <w:sz w:val="20"/>
        </w:rPr>
      </w:pPr>
      <w:r>
        <w:rPr>
          <w:rFonts w:ascii="Arial" w:eastAsia="Arial" w:hAnsi="Arial"/>
          <w:b/>
          <w:color w:val="000000"/>
          <w:sz w:val="20"/>
        </w:rPr>
        <w:t xml:space="preserve">Joint Schedule 11 (Processing Data) </w:t>
      </w:r>
      <w:r>
        <w:rPr>
          <w:rFonts w:ascii="Arial" w:eastAsia="Arial" w:hAnsi="Arial"/>
          <w:b/>
          <w:color w:val="000000"/>
          <w:sz w:val="20"/>
        </w:rPr>
        <w:br/>
      </w:r>
      <w:r>
        <w:rPr>
          <w:rFonts w:ascii="Arial" w:eastAsia="Arial" w:hAnsi="Arial"/>
          <w:color w:val="000000"/>
          <w:sz w:val="20"/>
        </w:rPr>
        <w:t>Crown Copyright 2021</w:t>
      </w:r>
    </w:p>
    <w:p w14:paraId="72B3A650" w14:textId="77777777" w:rsidR="00E33EC6" w:rsidRDefault="00000000">
      <w:pPr>
        <w:numPr>
          <w:ilvl w:val="0"/>
          <w:numId w:val="52"/>
        </w:numPr>
        <w:spacing w:before="275" w:line="275"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Personal Data provided by one Party to the other Party may be used exclusively to exercise rights and obligations under the Contract as specified in Annex 1 </w:t>
      </w:r>
      <w:r>
        <w:rPr>
          <w:rFonts w:ascii="Arial" w:eastAsia="Arial" w:hAnsi="Arial"/>
          <w:i/>
          <w:color w:val="000000"/>
          <w:sz w:val="24"/>
        </w:rPr>
        <w:t>(Processing Personal Data).</w:t>
      </w:r>
    </w:p>
    <w:p w14:paraId="71002CFE" w14:textId="77777777" w:rsidR="00E33EC6" w:rsidRDefault="00000000">
      <w:pPr>
        <w:numPr>
          <w:ilvl w:val="0"/>
          <w:numId w:val="52"/>
        </w:numPr>
        <w:spacing w:before="284" w:line="275"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Personal Data shall not be retained or processed for longer than is necessary to perform each Party’s respective obligations under the Contract which is specified in Annex 1 </w:t>
      </w:r>
      <w:r>
        <w:rPr>
          <w:rFonts w:ascii="Arial" w:eastAsia="Arial" w:hAnsi="Arial"/>
          <w:i/>
          <w:color w:val="000000"/>
          <w:sz w:val="24"/>
        </w:rPr>
        <w:t>(Processing Personal Data)</w:t>
      </w:r>
      <w:r>
        <w:rPr>
          <w:rFonts w:ascii="Arial" w:eastAsia="Arial" w:hAnsi="Arial"/>
          <w:color w:val="000000"/>
          <w:sz w:val="24"/>
        </w:rPr>
        <w:t>.</w:t>
      </w:r>
    </w:p>
    <w:p w14:paraId="2ECAF5B3" w14:textId="77777777" w:rsidR="00E33EC6" w:rsidRDefault="00000000">
      <w:pPr>
        <w:numPr>
          <w:ilvl w:val="0"/>
          <w:numId w:val="52"/>
        </w:numPr>
        <w:spacing w:before="282" w:after="10325" w:line="275" w:lineRule="exact"/>
        <w:ind w:left="720" w:hanging="720"/>
        <w:jc w:val="both"/>
        <w:textAlignment w:val="baseline"/>
        <w:rPr>
          <w:rFonts w:ascii="Arial" w:eastAsia="Arial" w:hAnsi="Arial"/>
          <w:color w:val="000000"/>
          <w:sz w:val="24"/>
        </w:rPr>
      </w:pPr>
      <w:r>
        <w:rPr>
          <w:rFonts w:ascii="Arial" w:eastAsia="Arial" w:hAnsi="Arial"/>
          <w:color w:val="000000"/>
          <w:sz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3B409D62" w14:textId="77777777" w:rsidR="00E33EC6" w:rsidRDefault="00E33EC6">
      <w:pPr>
        <w:spacing w:before="282" w:after="10325" w:line="275" w:lineRule="exact"/>
        <w:sectPr w:rsidR="00E33EC6">
          <w:type w:val="continuous"/>
          <w:pgSz w:w="11909" w:h="16838"/>
          <w:pgMar w:top="180" w:right="1429" w:bottom="322" w:left="1440" w:header="720" w:footer="720" w:gutter="0"/>
          <w:cols w:space="720"/>
        </w:sectPr>
      </w:pPr>
    </w:p>
    <w:p w14:paraId="38E28BC6"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6618F63B" w14:textId="77777777" w:rsidR="00E33EC6" w:rsidRDefault="00000000">
      <w:pPr>
        <w:tabs>
          <w:tab w:val="right" w:pos="9072"/>
        </w:tabs>
        <w:spacing w:before="34" w:line="230"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-7-</w:t>
      </w:r>
      <w:r>
        <w:rPr>
          <w:rFonts w:ascii="Arial" w:eastAsia="Arial" w:hAnsi="Arial"/>
          <w:color w:val="000000"/>
          <w:sz w:val="24"/>
        </w:rPr>
        <w:t xml:space="preserve"> </w:t>
      </w:r>
    </w:p>
    <w:p w14:paraId="66AB2453"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Model Version: v1.3</w:t>
      </w:r>
    </w:p>
    <w:p w14:paraId="4E9D7DC3" w14:textId="77777777" w:rsidR="00E33EC6" w:rsidRDefault="00E33EC6">
      <w:pPr>
        <w:sectPr w:rsidR="00E33EC6">
          <w:type w:val="continuous"/>
          <w:pgSz w:w="11909" w:h="16838"/>
          <w:pgMar w:top="180" w:right="1435" w:bottom="322" w:left="1454" w:header="720" w:footer="720" w:gutter="0"/>
          <w:cols w:space="720"/>
        </w:sectPr>
      </w:pPr>
    </w:p>
    <w:p w14:paraId="0AEE741D"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78E940F1"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11 (Processing Data) </w:t>
      </w:r>
      <w:r>
        <w:rPr>
          <w:rFonts w:ascii="Arial" w:eastAsia="Arial" w:hAnsi="Arial"/>
          <w:b/>
          <w:color w:val="000000"/>
          <w:sz w:val="20"/>
        </w:rPr>
        <w:br/>
      </w:r>
      <w:r>
        <w:rPr>
          <w:rFonts w:ascii="Arial" w:eastAsia="Arial" w:hAnsi="Arial"/>
          <w:color w:val="000000"/>
          <w:sz w:val="20"/>
        </w:rPr>
        <w:t>Crown Copyright 2021</w:t>
      </w:r>
    </w:p>
    <w:p w14:paraId="276D5789" w14:textId="77777777" w:rsidR="00E33EC6" w:rsidRDefault="00000000">
      <w:pPr>
        <w:spacing w:before="278" w:line="273" w:lineRule="exact"/>
        <w:ind w:left="1080"/>
        <w:textAlignment w:val="baseline"/>
        <w:rPr>
          <w:rFonts w:ascii="Arial" w:eastAsia="Arial" w:hAnsi="Arial"/>
          <w:b/>
          <w:color w:val="000000"/>
          <w:sz w:val="24"/>
        </w:rPr>
      </w:pPr>
      <w:r>
        <w:rPr>
          <w:rFonts w:ascii="Arial" w:eastAsia="Arial" w:hAnsi="Arial"/>
          <w:b/>
          <w:color w:val="000000"/>
          <w:sz w:val="24"/>
        </w:rPr>
        <w:t>Annex 1 - Processing Personal Data</w:t>
      </w:r>
    </w:p>
    <w:p w14:paraId="28C3F185" w14:textId="77777777" w:rsidR="00E33EC6" w:rsidRDefault="00000000">
      <w:pPr>
        <w:spacing w:before="198" w:line="318" w:lineRule="exact"/>
        <w:ind w:left="1080" w:right="792"/>
        <w:textAlignment w:val="baseline"/>
        <w:rPr>
          <w:rFonts w:ascii="Arial" w:eastAsia="Arial" w:hAnsi="Arial"/>
          <w:color w:val="000000"/>
          <w:sz w:val="24"/>
        </w:rPr>
      </w:pPr>
      <w:r>
        <w:rPr>
          <w:rFonts w:ascii="Arial" w:eastAsia="Arial" w:hAnsi="Arial"/>
          <w:color w:val="000000"/>
          <w:sz w:val="24"/>
        </w:rPr>
        <w:t>This Annex shall be completed by the Controller, who may take account of the view of the Processors, however the final decision as to the content of this Annex shall be with the Relevant Authority at its absolute discretion.</w:t>
      </w:r>
    </w:p>
    <w:p w14:paraId="0015517D" w14:textId="77777777" w:rsidR="00E33EC6" w:rsidRDefault="00000000">
      <w:pPr>
        <w:tabs>
          <w:tab w:val="decimal" w:pos="1296"/>
          <w:tab w:val="left" w:pos="1800"/>
        </w:tabs>
        <w:spacing w:before="240" w:line="273" w:lineRule="exact"/>
        <w:ind w:left="1080"/>
        <w:textAlignment w:val="baseline"/>
        <w:rPr>
          <w:rFonts w:ascii="Arial" w:eastAsia="Arial" w:hAnsi="Arial"/>
          <w:color w:val="000000"/>
          <w:sz w:val="24"/>
        </w:rPr>
      </w:pPr>
      <w:r>
        <w:rPr>
          <w:rFonts w:ascii="Arial" w:eastAsia="Arial" w:hAnsi="Arial"/>
          <w:color w:val="000000"/>
          <w:sz w:val="24"/>
        </w:rPr>
        <w:tab/>
        <w:t>1.1</w:t>
      </w:r>
      <w:r>
        <w:rPr>
          <w:rFonts w:ascii="Arial" w:eastAsia="Arial" w:hAnsi="Arial"/>
          <w:color w:val="000000"/>
          <w:sz w:val="24"/>
        </w:rPr>
        <w:tab/>
        <w:t>The contact details of the Relevant Authority’s Data Protection Officer are:</w:t>
      </w:r>
    </w:p>
    <w:p w14:paraId="4CE3D78A" w14:textId="77B63CAB" w:rsidR="00E33EC6" w:rsidRDefault="00C0105C">
      <w:pPr>
        <w:spacing w:before="6" w:line="273" w:lineRule="exact"/>
        <w:ind w:left="1800"/>
        <w:textAlignment w:val="baseline"/>
        <w:rPr>
          <w:rFonts w:ascii="Arial" w:eastAsia="Arial" w:hAnsi="Arial"/>
          <w:b/>
          <w:color w:val="000000"/>
          <w:sz w:val="24"/>
        </w:rPr>
      </w:pPr>
      <w:r>
        <w:rPr>
          <w:rFonts w:ascii="Arial" w:eastAsia="Arial" w:hAnsi="Arial"/>
          <w:b/>
          <w:color w:val="000000"/>
          <w:spacing w:val="-1"/>
          <w:sz w:val="24"/>
        </w:rPr>
        <w:t>[REDACTED]</w:t>
      </w:r>
    </w:p>
    <w:p w14:paraId="5BD0ACA3" w14:textId="7F738735" w:rsidR="00E33EC6" w:rsidRDefault="00000000" w:rsidP="00C0105C">
      <w:pPr>
        <w:spacing w:line="273" w:lineRule="exact"/>
        <w:ind w:left="1080"/>
        <w:textAlignment w:val="baseline"/>
        <w:rPr>
          <w:rFonts w:ascii="Arial" w:eastAsia="Arial" w:hAnsi="Arial"/>
          <w:color w:val="000000"/>
          <w:spacing w:val="25"/>
          <w:sz w:val="24"/>
        </w:rPr>
      </w:pPr>
      <w:r>
        <w:rPr>
          <w:rFonts w:ascii="Arial" w:eastAsia="Arial" w:hAnsi="Arial"/>
          <w:color w:val="000000"/>
          <w:spacing w:val="25"/>
          <w:sz w:val="24"/>
        </w:rPr>
        <w:t xml:space="preserve">1.2 The contact details of the </w:t>
      </w:r>
      <w:r w:rsidR="00C0105C">
        <w:rPr>
          <w:rFonts w:ascii="Arial" w:eastAsia="Arial" w:hAnsi="Arial"/>
          <w:color w:val="000000"/>
          <w:spacing w:val="25"/>
          <w:sz w:val="24"/>
        </w:rPr>
        <w:t>S</w:t>
      </w:r>
      <w:r>
        <w:rPr>
          <w:rFonts w:ascii="Arial" w:eastAsia="Arial" w:hAnsi="Arial"/>
          <w:color w:val="000000"/>
          <w:spacing w:val="25"/>
          <w:sz w:val="24"/>
        </w:rPr>
        <w:t>upplier’s Data Protection Officer are:</w:t>
      </w:r>
    </w:p>
    <w:p w14:paraId="6F7BD915" w14:textId="043658CE" w:rsidR="00E33EC6" w:rsidRDefault="00C0105C" w:rsidP="00C0105C">
      <w:pPr>
        <w:spacing w:before="6" w:line="273" w:lineRule="exact"/>
        <w:ind w:left="1800"/>
        <w:textAlignment w:val="baseline"/>
        <w:rPr>
          <w:rFonts w:ascii="Arial" w:eastAsia="Arial" w:hAnsi="Arial"/>
          <w:b/>
          <w:color w:val="000000"/>
          <w:sz w:val="24"/>
        </w:rPr>
      </w:pPr>
      <w:r>
        <w:rPr>
          <w:rFonts w:ascii="Arial" w:eastAsia="Arial" w:hAnsi="Arial"/>
          <w:b/>
          <w:color w:val="000000"/>
          <w:spacing w:val="-1"/>
          <w:sz w:val="24"/>
        </w:rPr>
        <w:t>[REDACTED]</w:t>
      </w:r>
    </w:p>
    <w:p w14:paraId="7D43DBBC" w14:textId="77777777" w:rsidR="00E33EC6" w:rsidRDefault="00000000">
      <w:pPr>
        <w:tabs>
          <w:tab w:val="decimal" w:pos="1296"/>
          <w:tab w:val="left" w:pos="1800"/>
        </w:tabs>
        <w:spacing w:before="279" w:line="273" w:lineRule="exact"/>
        <w:ind w:left="1080"/>
        <w:textAlignment w:val="baseline"/>
        <w:rPr>
          <w:rFonts w:ascii="Arial" w:eastAsia="Arial" w:hAnsi="Arial"/>
          <w:color w:val="000000"/>
          <w:sz w:val="24"/>
        </w:rPr>
      </w:pPr>
      <w:r>
        <w:rPr>
          <w:rFonts w:ascii="Arial" w:eastAsia="Arial" w:hAnsi="Arial"/>
          <w:color w:val="000000"/>
          <w:sz w:val="24"/>
        </w:rPr>
        <w:tab/>
        <w:t>1.3</w:t>
      </w:r>
      <w:r>
        <w:rPr>
          <w:rFonts w:ascii="Arial" w:eastAsia="Arial" w:hAnsi="Arial"/>
          <w:color w:val="000000"/>
          <w:sz w:val="24"/>
        </w:rPr>
        <w:tab/>
        <w:t>The Processor shall comply with any further written instructions with respect to</w:t>
      </w:r>
    </w:p>
    <w:p w14:paraId="2F51A4B9" w14:textId="77777777" w:rsidR="00E33EC6" w:rsidRDefault="00000000">
      <w:pPr>
        <w:spacing w:line="273" w:lineRule="exact"/>
        <w:ind w:left="1800"/>
        <w:textAlignment w:val="baseline"/>
        <w:rPr>
          <w:rFonts w:ascii="Arial" w:eastAsia="Arial" w:hAnsi="Arial"/>
          <w:color w:val="000000"/>
          <w:sz w:val="24"/>
        </w:rPr>
      </w:pPr>
      <w:r>
        <w:rPr>
          <w:rFonts w:ascii="Arial" w:eastAsia="Arial" w:hAnsi="Arial"/>
          <w:color w:val="000000"/>
          <w:sz w:val="24"/>
        </w:rPr>
        <w:t>Processing by the Controller.</w:t>
      </w:r>
    </w:p>
    <w:p w14:paraId="6A29168F" w14:textId="77777777" w:rsidR="00E33EC6" w:rsidRDefault="00000000">
      <w:pPr>
        <w:tabs>
          <w:tab w:val="decimal" w:pos="1296"/>
          <w:tab w:val="left" w:pos="1800"/>
        </w:tabs>
        <w:spacing w:before="6" w:after="493" w:line="273" w:lineRule="exact"/>
        <w:ind w:left="1080"/>
        <w:textAlignment w:val="baseline"/>
        <w:rPr>
          <w:rFonts w:ascii="Arial" w:eastAsia="Arial" w:hAnsi="Arial"/>
          <w:color w:val="000000"/>
          <w:sz w:val="24"/>
        </w:rPr>
      </w:pPr>
      <w:r>
        <w:rPr>
          <w:rFonts w:ascii="Arial" w:eastAsia="Arial" w:hAnsi="Arial"/>
          <w:color w:val="000000"/>
          <w:sz w:val="24"/>
        </w:rPr>
        <w:tab/>
        <w:t>1.4</w:t>
      </w:r>
      <w:r>
        <w:rPr>
          <w:rFonts w:ascii="Arial" w:eastAsia="Arial" w:hAnsi="Arial"/>
          <w:color w:val="000000"/>
          <w:sz w:val="24"/>
        </w:rPr>
        <w:tab/>
        <w:t>Any such further instructions shall be incorporated into this Annex.</w:t>
      </w:r>
    </w:p>
    <w:tbl>
      <w:tblPr>
        <w:tblW w:w="0" w:type="auto"/>
        <w:tblInd w:w="1109" w:type="dxa"/>
        <w:tblLayout w:type="fixed"/>
        <w:tblCellMar>
          <w:left w:w="0" w:type="dxa"/>
          <w:right w:w="0" w:type="dxa"/>
        </w:tblCellMar>
        <w:tblLook w:val="04A0" w:firstRow="1" w:lastRow="0" w:firstColumn="1" w:lastColumn="0" w:noHBand="0" w:noVBand="1"/>
      </w:tblPr>
      <w:tblGrid>
        <w:gridCol w:w="2266"/>
        <w:gridCol w:w="7435"/>
      </w:tblGrid>
      <w:tr w:rsidR="00E33EC6" w14:paraId="78CB7239" w14:textId="77777777">
        <w:tblPrEx>
          <w:tblCellMar>
            <w:top w:w="0" w:type="dxa"/>
            <w:bottom w:w="0" w:type="dxa"/>
          </w:tblCellMar>
        </w:tblPrEx>
        <w:trPr>
          <w:trHeight w:hRule="exact" w:val="715"/>
        </w:trPr>
        <w:tc>
          <w:tcPr>
            <w:tcW w:w="2266" w:type="dxa"/>
            <w:tcBorders>
              <w:top w:val="single" w:sz="5" w:space="0" w:color="000000"/>
              <w:left w:val="single" w:sz="5" w:space="0" w:color="000000"/>
              <w:bottom w:val="single" w:sz="5" w:space="0" w:color="000000"/>
              <w:right w:val="single" w:sz="5" w:space="0" w:color="000000"/>
            </w:tcBorders>
            <w:shd w:val="clear" w:color="BEBEBE" w:fill="BEBEBE"/>
          </w:tcPr>
          <w:p w14:paraId="4553657C" w14:textId="77777777" w:rsidR="00E33EC6" w:rsidRDefault="00000000">
            <w:pPr>
              <w:spacing w:before="116" w:after="316" w:line="273" w:lineRule="exact"/>
              <w:ind w:left="130"/>
              <w:textAlignment w:val="baseline"/>
              <w:rPr>
                <w:rFonts w:ascii="Arial" w:eastAsia="Arial" w:hAnsi="Arial"/>
                <w:b/>
                <w:color w:val="000000"/>
                <w:sz w:val="24"/>
              </w:rPr>
            </w:pPr>
            <w:r>
              <w:rPr>
                <w:rFonts w:ascii="Arial" w:eastAsia="Arial" w:hAnsi="Arial"/>
                <w:b/>
                <w:color w:val="000000"/>
                <w:sz w:val="24"/>
              </w:rPr>
              <w:t>Description</w:t>
            </w:r>
          </w:p>
        </w:tc>
        <w:tc>
          <w:tcPr>
            <w:tcW w:w="7435" w:type="dxa"/>
            <w:tcBorders>
              <w:top w:val="single" w:sz="5" w:space="0" w:color="000000"/>
              <w:left w:val="single" w:sz="5" w:space="0" w:color="000000"/>
              <w:bottom w:val="single" w:sz="5" w:space="0" w:color="000000"/>
              <w:right w:val="single" w:sz="5" w:space="0" w:color="000000"/>
            </w:tcBorders>
            <w:shd w:val="clear" w:color="BEBEBE" w:fill="BEBEBE"/>
          </w:tcPr>
          <w:p w14:paraId="2B69115A" w14:textId="77777777" w:rsidR="00E33EC6" w:rsidRDefault="00000000">
            <w:pPr>
              <w:spacing w:before="116" w:after="316" w:line="273" w:lineRule="exact"/>
              <w:jc w:val="center"/>
              <w:textAlignment w:val="baseline"/>
              <w:rPr>
                <w:rFonts w:ascii="Arial" w:eastAsia="Arial" w:hAnsi="Arial"/>
                <w:b/>
                <w:color w:val="000000"/>
                <w:sz w:val="24"/>
              </w:rPr>
            </w:pPr>
            <w:r>
              <w:rPr>
                <w:rFonts w:ascii="Arial" w:eastAsia="Arial" w:hAnsi="Arial"/>
                <w:b/>
                <w:color w:val="000000"/>
                <w:sz w:val="24"/>
              </w:rPr>
              <w:t>Details</w:t>
            </w:r>
          </w:p>
        </w:tc>
      </w:tr>
      <w:tr w:rsidR="00E33EC6" w14:paraId="058147A8" w14:textId="77777777">
        <w:tblPrEx>
          <w:tblCellMar>
            <w:top w:w="0" w:type="dxa"/>
            <w:bottom w:w="0" w:type="dxa"/>
          </w:tblCellMar>
        </w:tblPrEx>
        <w:trPr>
          <w:trHeight w:hRule="exact" w:val="3667"/>
        </w:trPr>
        <w:tc>
          <w:tcPr>
            <w:tcW w:w="2266" w:type="dxa"/>
            <w:tcBorders>
              <w:top w:val="single" w:sz="5" w:space="0" w:color="000000"/>
              <w:left w:val="single" w:sz="5" w:space="0" w:color="000000"/>
              <w:bottom w:val="single" w:sz="5" w:space="0" w:color="000000"/>
              <w:right w:val="single" w:sz="5" w:space="0" w:color="000000"/>
            </w:tcBorders>
          </w:tcPr>
          <w:p w14:paraId="2FE9EE51" w14:textId="77777777" w:rsidR="00E33EC6" w:rsidRDefault="00000000">
            <w:pPr>
              <w:spacing w:after="2418" w:line="311" w:lineRule="exact"/>
              <w:ind w:left="108" w:right="180"/>
              <w:textAlignment w:val="baseline"/>
              <w:rPr>
                <w:rFonts w:ascii="Arial" w:eastAsia="Arial" w:hAnsi="Arial"/>
                <w:color w:val="000000"/>
                <w:sz w:val="24"/>
              </w:rPr>
            </w:pPr>
            <w:r>
              <w:rPr>
                <w:rFonts w:ascii="Arial" w:eastAsia="Arial" w:hAnsi="Arial"/>
                <w:color w:val="000000"/>
                <w:sz w:val="24"/>
              </w:rPr>
              <w:t>Identity of Controller for each Category of Personal Data</w:t>
            </w:r>
          </w:p>
        </w:tc>
        <w:tc>
          <w:tcPr>
            <w:tcW w:w="7435" w:type="dxa"/>
            <w:tcBorders>
              <w:top w:val="single" w:sz="5" w:space="0" w:color="000000"/>
              <w:left w:val="single" w:sz="5" w:space="0" w:color="000000"/>
              <w:bottom w:val="single" w:sz="5" w:space="0" w:color="000000"/>
              <w:right w:val="single" w:sz="5" w:space="0" w:color="000000"/>
            </w:tcBorders>
          </w:tcPr>
          <w:p w14:paraId="3C686BC6" w14:textId="77777777" w:rsidR="00E33EC6" w:rsidRDefault="00000000">
            <w:pPr>
              <w:spacing w:line="305" w:lineRule="exact"/>
              <w:ind w:left="144" w:right="1044"/>
              <w:textAlignment w:val="baseline"/>
              <w:rPr>
                <w:rFonts w:ascii="Arial" w:eastAsia="Arial" w:hAnsi="Arial"/>
                <w:b/>
                <w:color w:val="000000"/>
                <w:sz w:val="24"/>
              </w:rPr>
            </w:pPr>
            <w:r>
              <w:rPr>
                <w:rFonts w:ascii="Arial" w:eastAsia="Arial" w:hAnsi="Arial"/>
                <w:b/>
                <w:color w:val="000000"/>
                <w:sz w:val="24"/>
              </w:rPr>
              <w:t>The Relevant Authority is Controller and the Supplier is Processor</w:t>
            </w:r>
          </w:p>
          <w:p w14:paraId="0CFB5650" w14:textId="77777777" w:rsidR="00E33EC6" w:rsidRDefault="00000000">
            <w:pPr>
              <w:spacing w:before="197" w:line="318" w:lineRule="exact"/>
              <w:ind w:left="144" w:right="468"/>
              <w:textAlignment w:val="baseline"/>
              <w:rPr>
                <w:rFonts w:ascii="Arial" w:eastAsia="Arial" w:hAnsi="Arial"/>
                <w:color w:val="000000"/>
                <w:sz w:val="24"/>
              </w:rPr>
            </w:pPr>
            <w:r>
              <w:rPr>
                <w:rFonts w:ascii="Arial" w:eastAsia="Arial" w:hAnsi="Arial"/>
                <w:color w:val="000000"/>
                <w:sz w:val="24"/>
              </w:rPr>
              <w:t>The Parties acknowledge that in accordance with paragraph 2 to paragraph 15 and for the purposes of the Data Protection Legislation, the Relevant Authority is the Controller and the Supplier is the Processor of the following Personal Data:</w:t>
            </w:r>
          </w:p>
          <w:p w14:paraId="212AE433" w14:textId="77777777" w:rsidR="00E33EC6" w:rsidRDefault="00000000">
            <w:pPr>
              <w:numPr>
                <w:ilvl w:val="0"/>
                <w:numId w:val="4"/>
              </w:numPr>
              <w:tabs>
                <w:tab w:val="clear" w:pos="360"/>
                <w:tab w:val="left" w:pos="864"/>
                <w:tab w:val="right" w:pos="7344"/>
              </w:tabs>
              <w:spacing w:before="199" w:after="748" w:line="318" w:lineRule="exact"/>
              <w:ind w:left="864" w:right="144" w:hanging="360"/>
              <w:textAlignment w:val="baseline"/>
              <w:rPr>
                <w:rFonts w:ascii="Arial" w:eastAsia="Arial" w:hAnsi="Arial"/>
                <w:i/>
                <w:color w:val="000000"/>
                <w:sz w:val="24"/>
              </w:rPr>
            </w:pPr>
            <w:r>
              <w:rPr>
                <w:rFonts w:ascii="Arial" w:eastAsia="Arial" w:hAnsi="Arial"/>
                <w:i/>
                <w:color w:val="000000"/>
                <w:sz w:val="24"/>
              </w:rPr>
              <w:t xml:space="preserve">Longitudinal Small Business Survey (LSBS) data collection </w:t>
            </w:r>
            <w:r>
              <w:rPr>
                <w:rFonts w:ascii="Arial" w:eastAsia="Arial" w:hAnsi="Arial"/>
                <w:i/>
                <w:color w:val="000000"/>
                <w:sz w:val="24"/>
              </w:rPr>
              <w:br/>
              <w:t>and processing</w:t>
            </w:r>
          </w:p>
        </w:tc>
      </w:tr>
      <w:tr w:rsidR="00E33EC6" w14:paraId="5756DE68" w14:textId="77777777">
        <w:tblPrEx>
          <w:tblCellMar>
            <w:top w:w="0" w:type="dxa"/>
            <w:bottom w:w="0" w:type="dxa"/>
          </w:tblCellMar>
        </w:tblPrEx>
        <w:trPr>
          <w:trHeight w:hRule="exact" w:val="2117"/>
        </w:trPr>
        <w:tc>
          <w:tcPr>
            <w:tcW w:w="2266" w:type="dxa"/>
            <w:tcBorders>
              <w:top w:val="single" w:sz="5" w:space="0" w:color="000000"/>
              <w:left w:val="single" w:sz="5" w:space="0" w:color="000000"/>
              <w:bottom w:val="single" w:sz="5" w:space="0" w:color="000000"/>
              <w:right w:val="single" w:sz="5" w:space="0" w:color="000000"/>
            </w:tcBorders>
          </w:tcPr>
          <w:p w14:paraId="4BA6A450" w14:textId="77777777" w:rsidR="00E33EC6" w:rsidRDefault="00000000">
            <w:pPr>
              <w:spacing w:after="1502" w:line="305" w:lineRule="exact"/>
              <w:ind w:left="108"/>
              <w:textAlignment w:val="baseline"/>
              <w:rPr>
                <w:rFonts w:ascii="Arial" w:eastAsia="Arial" w:hAnsi="Arial"/>
                <w:color w:val="000000"/>
                <w:sz w:val="24"/>
              </w:rPr>
            </w:pPr>
            <w:r>
              <w:rPr>
                <w:rFonts w:ascii="Arial" w:eastAsia="Arial" w:hAnsi="Arial"/>
                <w:color w:val="000000"/>
                <w:sz w:val="24"/>
              </w:rPr>
              <w:t>Duration of the Processing</w:t>
            </w:r>
          </w:p>
        </w:tc>
        <w:tc>
          <w:tcPr>
            <w:tcW w:w="7435" w:type="dxa"/>
            <w:tcBorders>
              <w:top w:val="single" w:sz="5" w:space="0" w:color="000000"/>
              <w:left w:val="single" w:sz="5" w:space="0" w:color="000000"/>
              <w:bottom w:val="single" w:sz="5" w:space="0" w:color="000000"/>
              <w:right w:val="single" w:sz="5" w:space="0" w:color="000000"/>
            </w:tcBorders>
          </w:tcPr>
          <w:p w14:paraId="52FA7850" w14:textId="77777777" w:rsidR="00E33EC6" w:rsidRDefault="00000000">
            <w:pPr>
              <w:spacing w:line="303" w:lineRule="exact"/>
              <w:ind w:left="144" w:right="144"/>
              <w:jc w:val="both"/>
              <w:textAlignment w:val="baseline"/>
              <w:rPr>
                <w:rFonts w:ascii="Arial" w:eastAsia="Arial" w:hAnsi="Arial"/>
                <w:i/>
                <w:color w:val="000000"/>
                <w:sz w:val="24"/>
              </w:rPr>
            </w:pPr>
            <w:r>
              <w:rPr>
                <w:rFonts w:ascii="Arial" w:eastAsia="Arial" w:hAnsi="Arial"/>
                <w:i/>
                <w:color w:val="000000"/>
                <w:sz w:val="24"/>
              </w:rPr>
              <w:t>Contractor to specify in detailed work programme (within one month of the contract being awarded), but broadly;</w:t>
            </w:r>
          </w:p>
          <w:p w14:paraId="6DE67A70" w14:textId="77777777" w:rsidR="00E33EC6" w:rsidRDefault="00000000">
            <w:pPr>
              <w:spacing w:line="316" w:lineRule="exact"/>
              <w:ind w:left="144" w:right="1224"/>
              <w:textAlignment w:val="baseline"/>
              <w:rPr>
                <w:rFonts w:ascii="Arial" w:eastAsia="Arial" w:hAnsi="Arial"/>
                <w:i/>
                <w:color w:val="000000"/>
                <w:sz w:val="24"/>
              </w:rPr>
            </w:pPr>
            <w:r>
              <w:rPr>
                <w:rFonts w:ascii="Arial" w:eastAsia="Arial" w:hAnsi="Arial"/>
                <w:i/>
                <w:color w:val="000000"/>
                <w:sz w:val="24"/>
              </w:rPr>
              <w:t>Wave 8: between 26/09/2022 (questionnaire agreed) and 30/08/2023 (final reports completed).</w:t>
            </w:r>
          </w:p>
          <w:p w14:paraId="3DF411AD" w14:textId="77777777" w:rsidR="00E33EC6" w:rsidRDefault="00000000">
            <w:pPr>
              <w:spacing w:before="3" w:after="234" w:line="318" w:lineRule="exact"/>
              <w:ind w:left="144" w:right="288"/>
              <w:textAlignment w:val="baseline"/>
              <w:rPr>
                <w:rFonts w:ascii="Arial" w:eastAsia="Arial" w:hAnsi="Arial"/>
                <w:i/>
                <w:color w:val="000000"/>
                <w:sz w:val="24"/>
              </w:rPr>
            </w:pPr>
            <w:r>
              <w:rPr>
                <w:rFonts w:ascii="Arial" w:eastAsia="Arial" w:hAnsi="Arial"/>
                <w:i/>
                <w:color w:val="000000"/>
                <w:sz w:val="24"/>
              </w:rPr>
              <w:t>Wave 9 (if decision taken to proceed with wave 9): similar dates to Wave 81/06/2021</w:t>
            </w:r>
          </w:p>
        </w:tc>
      </w:tr>
      <w:tr w:rsidR="00E33EC6" w14:paraId="28BAA892" w14:textId="77777777">
        <w:tblPrEx>
          <w:tblCellMar>
            <w:top w:w="0" w:type="dxa"/>
            <w:bottom w:w="0" w:type="dxa"/>
          </w:tblCellMar>
        </w:tblPrEx>
        <w:trPr>
          <w:trHeight w:hRule="exact" w:val="2722"/>
        </w:trPr>
        <w:tc>
          <w:tcPr>
            <w:tcW w:w="2266" w:type="dxa"/>
            <w:tcBorders>
              <w:top w:val="single" w:sz="5" w:space="0" w:color="000000"/>
              <w:left w:val="single" w:sz="5" w:space="0" w:color="000000"/>
              <w:bottom w:val="single" w:sz="5" w:space="0" w:color="000000"/>
              <w:right w:val="single" w:sz="5" w:space="0" w:color="000000"/>
            </w:tcBorders>
          </w:tcPr>
          <w:p w14:paraId="3A9F1D57" w14:textId="77777777" w:rsidR="00E33EC6" w:rsidRDefault="00000000">
            <w:pPr>
              <w:spacing w:after="1790" w:line="309" w:lineRule="exact"/>
              <w:ind w:left="108"/>
              <w:textAlignment w:val="baseline"/>
              <w:rPr>
                <w:rFonts w:ascii="Arial" w:eastAsia="Arial" w:hAnsi="Arial"/>
                <w:color w:val="000000"/>
                <w:sz w:val="24"/>
              </w:rPr>
            </w:pPr>
            <w:r>
              <w:rPr>
                <w:rFonts w:ascii="Arial" w:eastAsia="Arial" w:hAnsi="Arial"/>
                <w:color w:val="000000"/>
                <w:sz w:val="24"/>
              </w:rPr>
              <w:t>Nature and purposes of the Processing</w:t>
            </w:r>
          </w:p>
        </w:tc>
        <w:tc>
          <w:tcPr>
            <w:tcW w:w="7435" w:type="dxa"/>
            <w:tcBorders>
              <w:top w:val="single" w:sz="5" w:space="0" w:color="000000"/>
              <w:left w:val="single" w:sz="5" w:space="0" w:color="000000"/>
              <w:bottom w:val="single" w:sz="5" w:space="0" w:color="000000"/>
              <w:right w:val="single" w:sz="5" w:space="0" w:color="000000"/>
            </w:tcBorders>
          </w:tcPr>
          <w:p w14:paraId="0535591E" w14:textId="77777777" w:rsidR="00E33EC6" w:rsidRDefault="00000000">
            <w:pPr>
              <w:spacing w:line="302" w:lineRule="exact"/>
              <w:ind w:left="144" w:right="828"/>
              <w:textAlignment w:val="baseline"/>
              <w:rPr>
                <w:rFonts w:ascii="Arial" w:eastAsia="Arial" w:hAnsi="Arial"/>
                <w:i/>
                <w:color w:val="000000"/>
                <w:sz w:val="24"/>
              </w:rPr>
            </w:pPr>
            <w:r>
              <w:rPr>
                <w:rFonts w:ascii="Arial" w:eastAsia="Arial" w:hAnsi="Arial"/>
                <w:i/>
                <w:color w:val="000000"/>
                <w:sz w:val="24"/>
              </w:rPr>
              <w:t>LSBS is a large-scale telephone survey of UK small business owners and managers.</w:t>
            </w:r>
          </w:p>
          <w:p w14:paraId="6AA88473" w14:textId="77777777" w:rsidR="00E33EC6" w:rsidRDefault="00000000">
            <w:pPr>
              <w:spacing w:before="246" w:line="273" w:lineRule="exact"/>
              <w:ind w:left="144"/>
              <w:textAlignment w:val="baseline"/>
              <w:rPr>
                <w:rFonts w:ascii="Arial" w:eastAsia="Arial" w:hAnsi="Arial"/>
                <w:i/>
                <w:color w:val="000000"/>
                <w:sz w:val="24"/>
              </w:rPr>
            </w:pPr>
            <w:r>
              <w:rPr>
                <w:rFonts w:ascii="Arial" w:eastAsia="Arial" w:hAnsi="Arial"/>
                <w:i/>
                <w:color w:val="000000"/>
                <w:sz w:val="24"/>
              </w:rPr>
              <w:t>Processing covers waves 8 and 9</w:t>
            </w:r>
          </w:p>
          <w:p w14:paraId="5DEE2497" w14:textId="77777777" w:rsidR="00E33EC6" w:rsidRDefault="00000000">
            <w:pPr>
              <w:spacing w:before="199" w:line="318" w:lineRule="exact"/>
              <w:ind w:left="144" w:right="1044"/>
              <w:textAlignment w:val="baseline"/>
              <w:rPr>
                <w:rFonts w:ascii="Arial" w:eastAsia="Arial" w:hAnsi="Arial"/>
                <w:i/>
                <w:color w:val="000000"/>
                <w:sz w:val="24"/>
              </w:rPr>
            </w:pPr>
            <w:r>
              <w:rPr>
                <w:rFonts w:ascii="Arial" w:eastAsia="Arial" w:hAnsi="Arial"/>
                <w:i/>
                <w:color w:val="000000"/>
                <w:sz w:val="24"/>
              </w:rPr>
              <w:t>Data details relate to business performance and the factors affecting performance, such as;</w:t>
            </w:r>
          </w:p>
          <w:p w14:paraId="13FE9584" w14:textId="77777777" w:rsidR="00E33EC6" w:rsidRDefault="00000000">
            <w:pPr>
              <w:numPr>
                <w:ilvl w:val="0"/>
                <w:numId w:val="53"/>
              </w:numPr>
              <w:tabs>
                <w:tab w:val="clear" w:pos="720"/>
                <w:tab w:val="left" w:pos="864"/>
              </w:tabs>
              <w:spacing w:before="200" w:after="240" w:line="318" w:lineRule="exact"/>
              <w:ind w:left="144"/>
              <w:textAlignment w:val="baseline"/>
              <w:rPr>
                <w:rFonts w:ascii="Arial" w:eastAsia="Arial" w:hAnsi="Arial"/>
                <w:i/>
                <w:color w:val="000000"/>
                <w:sz w:val="24"/>
              </w:rPr>
            </w:pPr>
            <w:r>
              <w:rPr>
                <w:rFonts w:ascii="Arial" w:eastAsia="Arial" w:hAnsi="Arial"/>
                <w:i/>
                <w:color w:val="000000"/>
                <w:sz w:val="24"/>
              </w:rPr>
              <w:t>performance in terms of employment and turnover</w:t>
            </w:r>
          </w:p>
        </w:tc>
      </w:tr>
    </w:tbl>
    <w:p w14:paraId="1BE1A4AF" w14:textId="77777777" w:rsidR="00E33EC6" w:rsidRDefault="00E33EC6">
      <w:pPr>
        <w:spacing w:after="303" w:line="20" w:lineRule="exact"/>
      </w:pPr>
    </w:p>
    <w:p w14:paraId="3A779787"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18FCFA99" w14:textId="77777777" w:rsidR="00E33EC6" w:rsidRDefault="00000000">
      <w:pPr>
        <w:tabs>
          <w:tab w:val="left" w:pos="9864"/>
        </w:tabs>
        <w:spacing w:before="34" w:line="230" w:lineRule="exact"/>
        <w:ind w:left="108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-8-Model Version: v1.3</w:t>
      </w:r>
    </w:p>
    <w:p w14:paraId="3C269048" w14:textId="77777777" w:rsidR="00E33EC6" w:rsidRDefault="00E33EC6">
      <w:pPr>
        <w:sectPr w:rsidR="00E33EC6">
          <w:pgSz w:w="11909" w:h="16838"/>
          <w:pgMar w:top="180" w:right="738" w:bottom="322" w:left="331" w:header="720" w:footer="720" w:gutter="0"/>
          <w:cols w:space="720"/>
        </w:sectPr>
      </w:pPr>
    </w:p>
    <w:p w14:paraId="2E79E5AF"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156D4803" w14:textId="77777777" w:rsidR="00E33EC6" w:rsidRDefault="00000000">
      <w:pPr>
        <w:spacing w:before="336" w:after="252" w:line="230" w:lineRule="exact"/>
        <w:ind w:left="1080"/>
        <w:textAlignment w:val="baseline"/>
        <w:rPr>
          <w:rFonts w:ascii="Arial" w:eastAsia="Arial" w:hAnsi="Arial"/>
          <w:b/>
          <w:color w:val="000000"/>
          <w:sz w:val="20"/>
        </w:rPr>
      </w:pPr>
      <w:r>
        <w:rPr>
          <w:rFonts w:ascii="Arial" w:eastAsia="Arial" w:hAnsi="Arial"/>
          <w:b/>
          <w:color w:val="000000"/>
          <w:sz w:val="20"/>
        </w:rPr>
        <w:t xml:space="preserve">Joint Schedule 11 (Processing Data) </w:t>
      </w:r>
      <w:r>
        <w:rPr>
          <w:rFonts w:ascii="Arial" w:eastAsia="Arial" w:hAnsi="Arial"/>
          <w:b/>
          <w:color w:val="000000"/>
          <w:sz w:val="20"/>
        </w:rPr>
        <w:br/>
      </w:r>
      <w:r>
        <w:rPr>
          <w:rFonts w:ascii="Arial" w:eastAsia="Arial" w:hAnsi="Arial"/>
          <w:color w:val="000000"/>
          <w:sz w:val="20"/>
        </w:rPr>
        <w:t>Crown Copyright 2021</w:t>
      </w:r>
    </w:p>
    <w:tbl>
      <w:tblPr>
        <w:tblW w:w="0" w:type="auto"/>
        <w:tblInd w:w="1124" w:type="dxa"/>
        <w:tblLayout w:type="fixed"/>
        <w:tblCellMar>
          <w:left w:w="0" w:type="dxa"/>
          <w:right w:w="0" w:type="dxa"/>
        </w:tblCellMar>
        <w:tblLook w:val="04A0" w:firstRow="1" w:lastRow="0" w:firstColumn="1" w:lastColumn="0" w:noHBand="0" w:noVBand="1"/>
      </w:tblPr>
      <w:tblGrid>
        <w:gridCol w:w="2266"/>
        <w:gridCol w:w="7435"/>
      </w:tblGrid>
      <w:tr w:rsidR="00E33EC6" w14:paraId="2041F8D0" w14:textId="77777777">
        <w:tblPrEx>
          <w:tblCellMar>
            <w:top w:w="0" w:type="dxa"/>
            <w:bottom w:w="0" w:type="dxa"/>
          </w:tblCellMar>
        </w:tblPrEx>
        <w:trPr>
          <w:trHeight w:hRule="exact" w:val="6139"/>
        </w:trPr>
        <w:tc>
          <w:tcPr>
            <w:tcW w:w="2266" w:type="dxa"/>
            <w:tcBorders>
              <w:top w:val="single" w:sz="5" w:space="0" w:color="000000"/>
              <w:left w:val="single" w:sz="5" w:space="0" w:color="000000"/>
              <w:bottom w:val="single" w:sz="5" w:space="0" w:color="000000"/>
              <w:right w:val="single" w:sz="5" w:space="0" w:color="000000"/>
            </w:tcBorders>
          </w:tcPr>
          <w:p w14:paraId="1C7061F9"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top w:val="single" w:sz="5" w:space="0" w:color="000000"/>
              <w:left w:val="single" w:sz="5" w:space="0" w:color="000000"/>
              <w:bottom w:val="single" w:sz="5" w:space="0" w:color="000000"/>
              <w:right w:val="single" w:sz="5" w:space="0" w:color="000000"/>
            </w:tcBorders>
          </w:tcPr>
          <w:p w14:paraId="1E6B60DB" w14:textId="77777777" w:rsidR="00E33EC6" w:rsidRDefault="00000000">
            <w:pPr>
              <w:numPr>
                <w:ilvl w:val="0"/>
                <w:numId w:val="53"/>
              </w:numPr>
              <w:tabs>
                <w:tab w:val="clear" w:pos="720"/>
                <w:tab w:val="left" w:pos="864"/>
              </w:tabs>
              <w:spacing w:line="286" w:lineRule="exact"/>
              <w:ind w:left="144"/>
              <w:textAlignment w:val="baseline"/>
              <w:rPr>
                <w:rFonts w:ascii="Arial" w:eastAsia="Arial" w:hAnsi="Arial"/>
                <w:i/>
                <w:color w:val="000000"/>
                <w:sz w:val="24"/>
              </w:rPr>
            </w:pPr>
            <w:r>
              <w:rPr>
                <w:rFonts w:ascii="Arial" w:eastAsia="Arial" w:hAnsi="Arial"/>
                <w:i/>
                <w:color w:val="000000"/>
                <w:sz w:val="24"/>
              </w:rPr>
              <w:t>ambition and expectations of future performance</w:t>
            </w:r>
          </w:p>
          <w:p w14:paraId="186F6B68" w14:textId="77777777" w:rsidR="00E33EC6" w:rsidRDefault="00000000">
            <w:pPr>
              <w:numPr>
                <w:ilvl w:val="0"/>
                <w:numId w:val="53"/>
              </w:numPr>
              <w:tabs>
                <w:tab w:val="clear" w:pos="720"/>
                <w:tab w:val="left" w:pos="864"/>
              </w:tabs>
              <w:spacing w:before="207" w:line="317" w:lineRule="exact"/>
              <w:ind w:left="144"/>
              <w:textAlignment w:val="baseline"/>
              <w:rPr>
                <w:rFonts w:ascii="Arial" w:eastAsia="Arial" w:hAnsi="Arial"/>
                <w:i/>
                <w:color w:val="000000"/>
                <w:sz w:val="24"/>
              </w:rPr>
            </w:pPr>
            <w:r>
              <w:rPr>
                <w:rFonts w:ascii="Arial" w:eastAsia="Arial" w:hAnsi="Arial"/>
                <w:i/>
                <w:color w:val="000000"/>
                <w:sz w:val="24"/>
              </w:rPr>
              <w:t>access to finance</w:t>
            </w:r>
          </w:p>
          <w:p w14:paraId="057830F4" w14:textId="77777777" w:rsidR="00E33EC6" w:rsidRDefault="00000000">
            <w:pPr>
              <w:numPr>
                <w:ilvl w:val="0"/>
                <w:numId w:val="53"/>
              </w:numPr>
              <w:tabs>
                <w:tab w:val="clear" w:pos="720"/>
                <w:tab w:val="left" w:pos="864"/>
              </w:tabs>
              <w:spacing w:before="196" w:line="317" w:lineRule="exact"/>
              <w:ind w:left="144"/>
              <w:textAlignment w:val="baseline"/>
              <w:rPr>
                <w:rFonts w:ascii="Arial" w:eastAsia="Arial" w:hAnsi="Arial"/>
                <w:i/>
                <w:color w:val="000000"/>
                <w:sz w:val="24"/>
              </w:rPr>
            </w:pPr>
            <w:r>
              <w:rPr>
                <w:rFonts w:ascii="Arial" w:eastAsia="Arial" w:hAnsi="Arial"/>
                <w:i/>
                <w:color w:val="000000"/>
                <w:sz w:val="24"/>
              </w:rPr>
              <w:t>use of business support</w:t>
            </w:r>
          </w:p>
          <w:p w14:paraId="6EFAAEA5" w14:textId="77777777" w:rsidR="00E33EC6" w:rsidRDefault="00000000">
            <w:pPr>
              <w:numPr>
                <w:ilvl w:val="0"/>
                <w:numId w:val="53"/>
              </w:numPr>
              <w:tabs>
                <w:tab w:val="clear" w:pos="720"/>
                <w:tab w:val="left" w:pos="864"/>
              </w:tabs>
              <w:spacing w:before="202" w:line="317" w:lineRule="exact"/>
              <w:ind w:left="144"/>
              <w:textAlignment w:val="baseline"/>
              <w:rPr>
                <w:rFonts w:ascii="Arial" w:eastAsia="Arial" w:hAnsi="Arial"/>
                <w:i/>
                <w:color w:val="000000"/>
                <w:sz w:val="24"/>
              </w:rPr>
            </w:pPr>
            <w:r>
              <w:rPr>
                <w:rFonts w:ascii="Arial" w:eastAsia="Arial" w:hAnsi="Arial"/>
                <w:i/>
                <w:color w:val="000000"/>
                <w:sz w:val="24"/>
              </w:rPr>
              <w:t>capabilities</w:t>
            </w:r>
          </w:p>
          <w:p w14:paraId="220ADE03" w14:textId="77777777" w:rsidR="00E33EC6" w:rsidRDefault="00000000">
            <w:pPr>
              <w:numPr>
                <w:ilvl w:val="0"/>
                <w:numId w:val="53"/>
              </w:numPr>
              <w:tabs>
                <w:tab w:val="clear" w:pos="720"/>
                <w:tab w:val="left" w:pos="864"/>
              </w:tabs>
              <w:spacing w:before="201" w:line="317" w:lineRule="exact"/>
              <w:ind w:left="144"/>
              <w:textAlignment w:val="baseline"/>
              <w:rPr>
                <w:rFonts w:ascii="Arial" w:eastAsia="Arial" w:hAnsi="Arial"/>
                <w:i/>
                <w:color w:val="000000"/>
                <w:sz w:val="24"/>
              </w:rPr>
            </w:pPr>
            <w:r>
              <w:rPr>
                <w:rFonts w:ascii="Arial" w:eastAsia="Arial" w:hAnsi="Arial"/>
                <w:i/>
                <w:color w:val="000000"/>
                <w:sz w:val="24"/>
              </w:rPr>
              <w:t>obstacles to business success</w:t>
            </w:r>
          </w:p>
          <w:p w14:paraId="15F3EC7D" w14:textId="77777777" w:rsidR="00E33EC6" w:rsidRDefault="00000000">
            <w:pPr>
              <w:numPr>
                <w:ilvl w:val="0"/>
                <w:numId w:val="53"/>
              </w:numPr>
              <w:tabs>
                <w:tab w:val="clear" w:pos="720"/>
                <w:tab w:val="left" w:pos="864"/>
              </w:tabs>
              <w:spacing w:before="227" w:line="291" w:lineRule="exact"/>
              <w:ind w:left="144"/>
              <w:textAlignment w:val="baseline"/>
              <w:rPr>
                <w:rFonts w:ascii="Arial" w:eastAsia="Arial" w:hAnsi="Arial"/>
                <w:i/>
                <w:color w:val="000000"/>
                <w:sz w:val="24"/>
              </w:rPr>
            </w:pPr>
            <w:r>
              <w:rPr>
                <w:rFonts w:ascii="Arial" w:eastAsia="Arial" w:hAnsi="Arial"/>
                <w:i/>
                <w:color w:val="000000"/>
                <w:sz w:val="24"/>
              </w:rPr>
              <w:t>respondents’ personal data</w:t>
            </w:r>
          </w:p>
          <w:p w14:paraId="49C43141" w14:textId="77777777" w:rsidR="00E33EC6" w:rsidRDefault="00000000">
            <w:pPr>
              <w:spacing w:before="715" w:line="317" w:lineRule="exact"/>
              <w:ind w:left="144" w:right="468"/>
              <w:textAlignment w:val="baseline"/>
              <w:rPr>
                <w:rFonts w:ascii="Arial" w:eastAsia="Arial" w:hAnsi="Arial"/>
                <w:i/>
                <w:color w:val="000000"/>
                <w:sz w:val="24"/>
              </w:rPr>
            </w:pPr>
            <w:r>
              <w:rPr>
                <w:rFonts w:ascii="Arial" w:eastAsia="Arial" w:hAnsi="Arial"/>
                <w:i/>
                <w:color w:val="000000"/>
                <w:sz w:val="24"/>
              </w:rPr>
              <w:t>Data collected, stored, cleaned and processed to produce LSBS publications.</w:t>
            </w:r>
          </w:p>
          <w:p w14:paraId="06A26D26" w14:textId="77777777" w:rsidR="00E33EC6" w:rsidRDefault="00000000">
            <w:pPr>
              <w:spacing w:before="201" w:after="755" w:line="317" w:lineRule="exact"/>
              <w:ind w:left="144" w:right="468"/>
              <w:textAlignment w:val="baseline"/>
              <w:rPr>
                <w:rFonts w:ascii="Arial" w:eastAsia="Arial" w:hAnsi="Arial"/>
                <w:i/>
                <w:color w:val="000000"/>
                <w:spacing w:val="-2"/>
                <w:sz w:val="24"/>
              </w:rPr>
            </w:pPr>
            <w:r>
              <w:rPr>
                <w:rFonts w:ascii="Arial" w:eastAsia="Arial" w:hAnsi="Arial"/>
                <w:i/>
                <w:color w:val="000000"/>
                <w:spacing w:val="-2"/>
                <w:sz w:val="24"/>
              </w:rPr>
              <w:t>Anonymised microdata made available for approved researchers on Office for National Statistics Secure Research Service (SRS) and UK data service.</w:t>
            </w:r>
          </w:p>
        </w:tc>
      </w:tr>
      <w:tr w:rsidR="00E33EC6" w14:paraId="0AB49435" w14:textId="77777777">
        <w:tblPrEx>
          <w:tblCellMar>
            <w:top w:w="0" w:type="dxa"/>
            <w:bottom w:w="0" w:type="dxa"/>
          </w:tblCellMar>
        </w:tblPrEx>
        <w:trPr>
          <w:trHeight w:hRule="exact" w:val="1680"/>
        </w:trPr>
        <w:tc>
          <w:tcPr>
            <w:tcW w:w="2266" w:type="dxa"/>
            <w:tcBorders>
              <w:top w:val="single" w:sz="5" w:space="0" w:color="000000"/>
              <w:left w:val="single" w:sz="5" w:space="0" w:color="000000"/>
              <w:bottom w:val="single" w:sz="5" w:space="0" w:color="000000"/>
              <w:right w:val="single" w:sz="5" w:space="0" w:color="000000"/>
            </w:tcBorders>
          </w:tcPr>
          <w:p w14:paraId="1DF30B45" w14:textId="77777777" w:rsidR="00E33EC6" w:rsidRDefault="00000000">
            <w:pPr>
              <w:spacing w:after="1055" w:line="305" w:lineRule="exact"/>
              <w:ind w:left="108"/>
              <w:textAlignment w:val="baseline"/>
              <w:rPr>
                <w:rFonts w:ascii="Arial" w:eastAsia="Arial" w:hAnsi="Arial"/>
                <w:color w:val="000000"/>
                <w:sz w:val="24"/>
              </w:rPr>
            </w:pPr>
            <w:r>
              <w:rPr>
                <w:rFonts w:ascii="Arial" w:eastAsia="Arial" w:hAnsi="Arial"/>
                <w:color w:val="000000"/>
                <w:sz w:val="24"/>
              </w:rPr>
              <w:t>Type of Personal Data</w:t>
            </w:r>
          </w:p>
        </w:tc>
        <w:tc>
          <w:tcPr>
            <w:tcW w:w="7435" w:type="dxa"/>
            <w:tcBorders>
              <w:top w:val="single" w:sz="5" w:space="0" w:color="000000"/>
              <w:left w:val="single" w:sz="5" w:space="0" w:color="000000"/>
              <w:bottom w:val="single" w:sz="5" w:space="0" w:color="000000"/>
              <w:right w:val="single" w:sz="5" w:space="0" w:color="000000"/>
            </w:tcBorders>
          </w:tcPr>
          <w:p w14:paraId="10042964" w14:textId="77777777" w:rsidR="00E33EC6" w:rsidRDefault="00000000">
            <w:pPr>
              <w:spacing w:after="745" w:line="306" w:lineRule="exact"/>
              <w:ind w:left="108" w:right="576"/>
              <w:textAlignment w:val="baseline"/>
              <w:rPr>
                <w:rFonts w:ascii="Arial" w:eastAsia="Arial" w:hAnsi="Arial"/>
                <w:i/>
                <w:color w:val="000000"/>
                <w:sz w:val="24"/>
              </w:rPr>
            </w:pPr>
            <w:r>
              <w:rPr>
                <w:rFonts w:ascii="Arial" w:eastAsia="Arial" w:hAnsi="Arial"/>
                <w:i/>
                <w:color w:val="000000"/>
                <w:sz w:val="24"/>
              </w:rPr>
              <w:t>Business owners/directors: sex, ethnicity, name, home address, personal/ work phone, bank account, place of work, family composition.</w:t>
            </w:r>
          </w:p>
        </w:tc>
      </w:tr>
      <w:tr w:rsidR="00E33EC6" w14:paraId="535C9200" w14:textId="77777777">
        <w:tblPrEx>
          <w:tblCellMar>
            <w:top w:w="0" w:type="dxa"/>
            <w:bottom w:w="0" w:type="dxa"/>
          </w:tblCellMar>
        </w:tblPrEx>
        <w:trPr>
          <w:trHeight w:hRule="exact" w:val="1570"/>
        </w:trPr>
        <w:tc>
          <w:tcPr>
            <w:tcW w:w="2266" w:type="dxa"/>
            <w:tcBorders>
              <w:top w:val="single" w:sz="5" w:space="0" w:color="000000"/>
              <w:left w:val="single" w:sz="5" w:space="0" w:color="000000"/>
              <w:bottom w:val="single" w:sz="5" w:space="0" w:color="000000"/>
              <w:right w:val="single" w:sz="5" w:space="0" w:color="000000"/>
            </w:tcBorders>
          </w:tcPr>
          <w:p w14:paraId="4CA6758B" w14:textId="77777777" w:rsidR="00E33EC6" w:rsidRDefault="00000000">
            <w:pPr>
              <w:spacing w:after="959" w:line="305" w:lineRule="exact"/>
              <w:ind w:left="108"/>
              <w:textAlignment w:val="baseline"/>
              <w:rPr>
                <w:rFonts w:ascii="Arial" w:eastAsia="Arial" w:hAnsi="Arial"/>
                <w:color w:val="000000"/>
                <w:sz w:val="24"/>
              </w:rPr>
            </w:pPr>
            <w:r>
              <w:rPr>
                <w:rFonts w:ascii="Arial" w:eastAsia="Arial" w:hAnsi="Arial"/>
                <w:color w:val="000000"/>
                <w:sz w:val="24"/>
              </w:rPr>
              <w:t>Categories of Data Subject</w:t>
            </w:r>
          </w:p>
        </w:tc>
        <w:tc>
          <w:tcPr>
            <w:tcW w:w="7435" w:type="dxa"/>
            <w:tcBorders>
              <w:top w:val="single" w:sz="5" w:space="0" w:color="000000"/>
              <w:left w:val="single" w:sz="5" w:space="0" w:color="000000"/>
              <w:bottom w:val="single" w:sz="5" w:space="0" w:color="000000"/>
              <w:right w:val="single" w:sz="5" w:space="0" w:color="000000"/>
            </w:tcBorders>
          </w:tcPr>
          <w:p w14:paraId="28F8297E" w14:textId="77777777" w:rsidR="00E33EC6" w:rsidRDefault="00000000">
            <w:pPr>
              <w:spacing w:after="1281" w:line="272" w:lineRule="exact"/>
              <w:ind w:left="110"/>
              <w:textAlignment w:val="baseline"/>
              <w:rPr>
                <w:rFonts w:ascii="Arial" w:eastAsia="Arial" w:hAnsi="Arial"/>
                <w:i/>
                <w:color w:val="000000"/>
                <w:sz w:val="24"/>
              </w:rPr>
            </w:pPr>
            <w:r>
              <w:rPr>
                <w:rFonts w:ascii="Arial" w:eastAsia="Arial" w:hAnsi="Arial"/>
                <w:i/>
                <w:color w:val="000000"/>
                <w:sz w:val="24"/>
              </w:rPr>
              <w:t>Directors/owners of businesses</w:t>
            </w:r>
            <w:r>
              <w:rPr>
                <w:rFonts w:ascii="Arial" w:eastAsia="Arial" w:hAnsi="Arial"/>
                <w:color w:val="000000"/>
              </w:rPr>
              <w:t>.</w:t>
            </w:r>
          </w:p>
        </w:tc>
      </w:tr>
      <w:tr w:rsidR="00E33EC6" w14:paraId="71E0FB98" w14:textId="77777777">
        <w:tblPrEx>
          <w:tblCellMar>
            <w:top w:w="0" w:type="dxa"/>
            <w:bottom w:w="0" w:type="dxa"/>
          </w:tblCellMar>
        </w:tblPrEx>
        <w:trPr>
          <w:trHeight w:hRule="exact" w:val="3912"/>
        </w:trPr>
        <w:tc>
          <w:tcPr>
            <w:tcW w:w="2266" w:type="dxa"/>
            <w:tcBorders>
              <w:top w:val="single" w:sz="5" w:space="0" w:color="000000"/>
              <w:left w:val="single" w:sz="5" w:space="0" w:color="000000"/>
              <w:bottom w:val="single" w:sz="5" w:space="0" w:color="000000"/>
              <w:right w:val="single" w:sz="5" w:space="0" w:color="000000"/>
            </w:tcBorders>
          </w:tcPr>
          <w:p w14:paraId="2159F1EE" w14:textId="77777777" w:rsidR="00E33EC6" w:rsidRDefault="00000000">
            <w:pPr>
              <w:spacing w:line="312" w:lineRule="exact"/>
              <w:ind w:left="144"/>
              <w:textAlignment w:val="baseline"/>
              <w:rPr>
                <w:rFonts w:ascii="Arial" w:eastAsia="Arial" w:hAnsi="Arial"/>
                <w:color w:val="000000"/>
                <w:sz w:val="24"/>
              </w:rPr>
            </w:pPr>
            <w:r>
              <w:rPr>
                <w:rFonts w:ascii="Arial" w:eastAsia="Arial" w:hAnsi="Arial"/>
                <w:color w:val="000000"/>
                <w:sz w:val="24"/>
              </w:rPr>
              <w:t>Plan for return and destruction of the data once the Processing is complete</w:t>
            </w:r>
          </w:p>
          <w:p w14:paraId="12A2E878" w14:textId="77777777" w:rsidR="00E33EC6" w:rsidRDefault="00000000">
            <w:pPr>
              <w:spacing w:before="195" w:after="239" w:line="318" w:lineRule="exact"/>
              <w:ind w:left="144" w:right="144"/>
              <w:textAlignment w:val="baseline"/>
              <w:rPr>
                <w:rFonts w:ascii="Arial" w:eastAsia="Arial" w:hAnsi="Arial"/>
                <w:color w:val="000000"/>
                <w:sz w:val="24"/>
              </w:rPr>
            </w:pPr>
            <w:r>
              <w:rPr>
                <w:rFonts w:ascii="Arial" w:eastAsia="Arial" w:hAnsi="Arial"/>
                <w:color w:val="000000"/>
                <w:sz w:val="24"/>
              </w:rPr>
              <w:t>UNLESS requirement under Union or Member State law to preserve that type of data</w:t>
            </w:r>
          </w:p>
        </w:tc>
        <w:tc>
          <w:tcPr>
            <w:tcW w:w="7435" w:type="dxa"/>
            <w:tcBorders>
              <w:top w:val="single" w:sz="5" w:space="0" w:color="000000"/>
              <w:left w:val="single" w:sz="5" w:space="0" w:color="000000"/>
              <w:bottom w:val="single" w:sz="5" w:space="0" w:color="000000"/>
              <w:right w:val="single" w:sz="5" w:space="0" w:color="000000"/>
            </w:tcBorders>
          </w:tcPr>
          <w:p w14:paraId="0EBCEF21" w14:textId="77777777" w:rsidR="00E33EC6" w:rsidRDefault="00000000">
            <w:pPr>
              <w:spacing w:line="301" w:lineRule="exact"/>
              <w:ind w:left="144" w:right="216"/>
              <w:textAlignment w:val="baseline"/>
              <w:rPr>
                <w:rFonts w:ascii="Arial" w:eastAsia="Arial" w:hAnsi="Arial"/>
                <w:i/>
                <w:color w:val="000000"/>
                <w:sz w:val="24"/>
              </w:rPr>
            </w:pPr>
            <w:r>
              <w:rPr>
                <w:rFonts w:ascii="Arial" w:eastAsia="Arial" w:hAnsi="Arial"/>
                <w:i/>
                <w:color w:val="000000"/>
                <w:sz w:val="24"/>
              </w:rPr>
              <w:t>Anonymised data made available on UK: Secure Research Service and UK data service.</w:t>
            </w:r>
          </w:p>
          <w:p w14:paraId="012E8CEC" w14:textId="77777777" w:rsidR="00E33EC6" w:rsidRDefault="00000000">
            <w:pPr>
              <w:spacing w:before="201" w:after="2147" w:line="317" w:lineRule="exact"/>
              <w:ind w:left="144" w:right="540"/>
              <w:textAlignment w:val="baseline"/>
              <w:rPr>
                <w:rFonts w:ascii="Arial" w:eastAsia="Arial" w:hAnsi="Arial"/>
                <w:i/>
                <w:color w:val="000000"/>
                <w:sz w:val="24"/>
              </w:rPr>
            </w:pPr>
            <w:r>
              <w:rPr>
                <w:rFonts w:ascii="Arial" w:eastAsia="Arial" w:hAnsi="Arial"/>
                <w:i/>
                <w:color w:val="000000"/>
                <w:sz w:val="24"/>
              </w:rPr>
              <w:t>Contractor securely retains data following publication of LSBS reports containing data from reference wave – will delete data if contract awarded to different contractor.</w:t>
            </w:r>
          </w:p>
        </w:tc>
      </w:tr>
    </w:tbl>
    <w:p w14:paraId="5F20E975" w14:textId="77777777" w:rsidR="00E33EC6" w:rsidRDefault="00E33EC6">
      <w:pPr>
        <w:spacing w:after="615" w:line="20" w:lineRule="exact"/>
      </w:pPr>
    </w:p>
    <w:p w14:paraId="0CA920D2"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4F5CE0AB" w14:textId="77777777" w:rsidR="00E33EC6" w:rsidRDefault="00000000">
      <w:pPr>
        <w:tabs>
          <w:tab w:val="left" w:pos="9936"/>
        </w:tabs>
        <w:spacing w:before="34" w:line="230" w:lineRule="exact"/>
        <w:ind w:left="1080" w:right="648"/>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-9-Model Version: v1.3</w:t>
      </w:r>
    </w:p>
    <w:p w14:paraId="3923EBCB" w14:textId="77777777" w:rsidR="00E33EC6" w:rsidRDefault="00E33EC6">
      <w:pPr>
        <w:sectPr w:rsidR="00E33EC6">
          <w:pgSz w:w="11909" w:h="16838"/>
          <w:pgMar w:top="180" w:right="753" w:bottom="322" w:left="316" w:header="720" w:footer="720" w:gutter="0"/>
          <w:cols w:space="720"/>
        </w:sectPr>
      </w:pPr>
    </w:p>
    <w:p w14:paraId="54622305" w14:textId="77777777" w:rsidR="00E33EC6" w:rsidRDefault="00E33EC6">
      <w:pPr>
        <w:sectPr w:rsidR="00E33EC6">
          <w:type w:val="continuous"/>
          <w:pgSz w:w="11909" w:h="16838"/>
          <w:pgMar w:top="180" w:right="1435" w:bottom="322" w:left="1454" w:header="720" w:footer="720" w:gutter="0"/>
          <w:cols w:space="720"/>
        </w:sectPr>
      </w:pPr>
    </w:p>
    <w:p w14:paraId="3128ECE8"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A153BDA"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 xml:space="preserve">Joint Schedule 2 (Variation Form) </w:t>
      </w:r>
      <w:r>
        <w:rPr>
          <w:rFonts w:ascii="Arial" w:eastAsia="Arial" w:hAnsi="Arial"/>
          <w:b/>
          <w:color w:val="000000"/>
          <w:sz w:val="20"/>
        </w:rPr>
        <w:br/>
      </w:r>
      <w:r>
        <w:rPr>
          <w:rFonts w:ascii="Arial" w:eastAsia="Arial" w:hAnsi="Arial"/>
          <w:color w:val="000000"/>
          <w:sz w:val="20"/>
        </w:rPr>
        <w:t>Crown Copyright 2021</w:t>
      </w:r>
    </w:p>
    <w:p w14:paraId="6BA5DD2E" w14:textId="77777777" w:rsidR="00E33EC6" w:rsidRDefault="00000000">
      <w:pPr>
        <w:spacing w:before="275" w:line="412" w:lineRule="exact"/>
        <w:ind w:left="1080"/>
        <w:textAlignment w:val="baseline"/>
        <w:rPr>
          <w:rFonts w:ascii="Arial" w:eastAsia="Arial" w:hAnsi="Arial"/>
          <w:b/>
          <w:color w:val="000000"/>
          <w:spacing w:val="-8"/>
          <w:w w:val="105"/>
          <w:sz w:val="36"/>
        </w:rPr>
      </w:pPr>
      <w:r>
        <w:rPr>
          <w:rFonts w:ascii="Arial" w:eastAsia="Arial" w:hAnsi="Arial"/>
          <w:b/>
          <w:color w:val="000000"/>
          <w:spacing w:val="-8"/>
          <w:w w:val="105"/>
          <w:sz w:val="36"/>
        </w:rPr>
        <w:t>Joint Schedule 2 (Variation Form)</w:t>
      </w:r>
    </w:p>
    <w:p w14:paraId="55231663" w14:textId="77777777" w:rsidR="00E33EC6" w:rsidRDefault="00000000">
      <w:pPr>
        <w:spacing w:before="245" w:after="227" w:line="274" w:lineRule="exact"/>
        <w:ind w:left="1080"/>
        <w:textAlignment w:val="baseline"/>
        <w:rPr>
          <w:rFonts w:ascii="Arial" w:eastAsia="Arial" w:hAnsi="Arial"/>
          <w:color w:val="000000"/>
          <w:sz w:val="24"/>
        </w:rPr>
      </w:pPr>
      <w:r>
        <w:rPr>
          <w:rFonts w:ascii="Arial" w:eastAsia="Arial" w:hAnsi="Arial"/>
          <w:color w:val="000000"/>
          <w:sz w:val="24"/>
        </w:rPr>
        <w:t>This form is to be used in order to change a contract in accordance with Clause 24 (Changing the Contract)</w:t>
      </w:r>
    </w:p>
    <w:tbl>
      <w:tblPr>
        <w:tblW w:w="0" w:type="auto"/>
        <w:tblInd w:w="1109" w:type="dxa"/>
        <w:tblLayout w:type="fixed"/>
        <w:tblCellMar>
          <w:left w:w="0" w:type="dxa"/>
          <w:right w:w="0" w:type="dxa"/>
        </w:tblCellMar>
        <w:tblLook w:val="04A0" w:firstRow="1" w:lastRow="0" w:firstColumn="1" w:lastColumn="0" w:noHBand="0" w:noVBand="1"/>
      </w:tblPr>
      <w:tblGrid>
        <w:gridCol w:w="2942"/>
        <w:gridCol w:w="3020"/>
        <w:gridCol w:w="3038"/>
      </w:tblGrid>
      <w:tr w:rsidR="00E33EC6" w14:paraId="389459CE" w14:textId="77777777">
        <w:tblPrEx>
          <w:tblCellMar>
            <w:top w:w="0" w:type="dxa"/>
            <w:bottom w:w="0" w:type="dxa"/>
          </w:tblCellMar>
        </w:tblPrEx>
        <w:trPr>
          <w:trHeight w:hRule="exact" w:val="365"/>
        </w:trPr>
        <w:tc>
          <w:tcPr>
            <w:tcW w:w="9000" w:type="dxa"/>
            <w:gridSpan w:val="3"/>
            <w:tcBorders>
              <w:top w:val="single" w:sz="5" w:space="0" w:color="000000"/>
              <w:left w:val="single" w:sz="5" w:space="0" w:color="000000"/>
              <w:bottom w:val="single" w:sz="5" w:space="0" w:color="000000"/>
              <w:right w:val="single" w:sz="5" w:space="0" w:color="000000"/>
            </w:tcBorders>
          </w:tcPr>
          <w:p w14:paraId="3E1EA45D" w14:textId="77777777" w:rsidR="00E33EC6" w:rsidRDefault="00000000">
            <w:pPr>
              <w:spacing w:after="108" w:line="230" w:lineRule="exact"/>
              <w:jc w:val="center"/>
              <w:textAlignment w:val="baseline"/>
              <w:rPr>
                <w:rFonts w:ascii="Arial" w:eastAsia="Arial" w:hAnsi="Arial"/>
                <w:b/>
                <w:color w:val="000000"/>
                <w:sz w:val="20"/>
              </w:rPr>
            </w:pPr>
            <w:r>
              <w:rPr>
                <w:rFonts w:ascii="Arial" w:eastAsia="Arial" w:hAnsi="Arial"/>
                <w:b/>
                <w:color w:val="000000"/>
                <w:sz w:val="20"/>
              </w:rPr>
              <w:t>Contract Details</w:t>
            </w:r>
          </w:p>
        </w:tc>
      </w:tr>
      <w:tr w:rsidR="00E33EC6" w14:paraId="35153681" w14:textId="77777777">
        <w:tblPrEx>
          <w:tblCellMar>
            <w:top w:w="0" w:type="dxa"/>
            <w:bottom w:w="0" w:type="dxa"/>
          </w:tblCellMar>
        </w:tblPrEx>
        <w:trPr>
          <w:trHeight w:hRule="exact" w:val="240"/>
        </w:trPr>
        <w:tc>
          <w:tcPr>
            <w:tcW w:w="2942" w:type="dxa"/>
            <w:vMerge w:val="restart"/>
            <w:tcBorders>
              <w:top w:val="single" w:sz="5" w:space="0" w:color="000000"/>
              <w:left w:val="single" w:sz="5" w:space="0" w:color="000000"/>
              <w:right w:val="single" w:sz="5" w:space="0" w:color="000000"/>
            </w:tcBorders>
          </w:tcPr>
          <w:p w14:paraId="2E45FB65" w14:textId="77777777" w:rsidR="00E33EC6" w:rsidRDefault="00000000">
            <w:pPr>
              <w:spacing w:after="924" w:line="230" w:lineRule="exact"/>
              <w:ind w:left="110"/>
              <w:textAlignment w:val="baseline"/>
              <w:rPr>
                <w:rFonts w:ascii="Arial" w:eastAsia="Arial" w:hAnsi="Arial"/>
                <w:color w:val="000000"/>
                <w:sz w:val="20"/>
              </w:rPr>
            </w:pPr>
            <w:r>
              <w:rPr>
                <w:rFonts w:ascii="Arial" w:eastAsia="Arial" w:hAnsi="Arial"/>
                <w:color w:val="000000"/>
                <w:sz w:val="20"/>
              </w:rPr>
              <w:t>This variation is between:</w:t>
            </w:r>
          </w:p>
        </w:tc>
        <w:tc>
          <w:tcPr>
            <w:tcW w:w="3020" w:type="dxa"/>
            <w:tcBorders>
              <w:top w:val="single" w:sz="5" w:space="0" w:color="000000"/>
              <w:left w:val="single" w:sz="5" w:space="0" w:color="000000"/>
            </w:tcBorders>
            <w:vAlign w:val="center"/>
          </w:tcPr>
          <w:p w14:paraId="4DCA1713" w14:textId="77777777" w:rsidR="00E33EC6" w:rsidRDefault="00000000">
            <w:pPr>
              <w:spacing w:line="222" w:lineRule="exact"/>
              <w:ind w:left="106"/>
              <w:textAlignment w:val="baseline"/>
              <w:rPr>
                <w:rFonts w:ascii="Arial" w:eastAsia="Arial" w:hAnsi="Arial"/>
                <w:b/>
                <w:color w:val="000000"/>
                <w:spacing w:val="-10"/>
                <w:sz w:val="20"/>
              </w:rPr>
            </w:pPr>
            <w:r>
              <w:rPr>
                <w:rFonts w:ascii="Arial" w:eastAsia="Arial" w:hAnsi="Arial"/>
                <w:b/>
                <w:color w:val="000000"/>
                <w:spacing w:val="-10"/>
                <w:sz w:val="20"/>
              </w:rPr>
              <w:t xml:space="preserve">[delete </w:t>
            </w:r>
            <w:r>
              <w:rPr>
                <w:rFonts w:ascii="Arial" w:eastAsia="Arial" w:hAnsi="Arial"/>
                <w:color w:val="000000"/>
                <w:spacing w:val="-10"/>
                <w:sz w:val="20"/>
              </w:rPr>
              <w:t>as applicable: CCS / Buyer</w:t>
            </w:r>
            <w:r>
              <w:rPr>
                <w:rFonts w:ascii="Arial" w:eastAsia="Arial" w:hAnsi="Arial"/>
                <w:b/>
                <w:color w:val="000000"/>
                <w:spacing w:val="-10"/>
                <w:sz w:val="20"/>
              </w:rPr>
              <w:t>]</w:t>
            </w:r>
          </w:p>
        </w:tc>
        <w:tc>
          <w:tcPr>
            <w:tcW w:w="3038" w:type="dxa"/>
            <w:vMerge w:val="restart"/>
            <w:tcBorders>
              <w:top w:val="single" w:sz="5" w:space="0" w:color="000000"/>
              <w:right w:val="single" w:sz="5" w:space="0" w:color="000000"/>
            </w:tcBorders>
          </w:tcPr>
          <w:p w14:paraId="5CE41562" w14:textId="77777777" w:rsidR="00E33EC6" w:rsidRDefault="00000000">
            <w:pPr>
              <w:spacing w:after="928" w:line="230" w:lineRule="exact"/>
              <w:ind w:right="755"/>
              <w:jc w:val="right"/>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CCS” “the Buyer"</w:t>
            </w:r>
            <w:r>
              <w:rPr>
                <w:rFonts w:ascii="Arial" w:eastAsia="Arial" w:hAnsi="Arial"/>
                <w:color w:val="000000"/>
                <w:sz w:val="20"/>
              </w:rPr>
              <w:t>)</w:t>
            </w:r>
          </w:p>
        </w:tc>
      </w:tr>
      <w:tr w:rsidR="00E33EC6" w14:paraId="4476DE5C" w14:textId="77777777">
        <w:tblPrEx>
          <w:tblCellMar>
            <w:top w:w="0" w:type="dxa"/>
            <w:bottom w:w="0" w:type="dxa"/>
          </w:tblCellMar>
        </w:tblPrEx>
        <w:trPr>
          <w:trHeight w:hRule="exact" w:val="465"/>
        </w:trPr>
        <w:tc>
          <w:tcPr>
            <w:tcW w:w="2942" w:type="dxa"/>
            <w:vMerge/>
            <w:tcBorders>
              <w:left w:val="single" w:sz="5" w:space="0" w:color="000000"/>
              <w:right w:val="single" w:sz="5" w:space="0" w:color="000000"/>
            </w:tcBorders>
          </w:tcPr>
          <w:p w14:paraId="09D8CDE8" w14:textId="77777777" w:rsidR="00E33EC6" w:rsidRDefault="00E33EC6"/>
        </w:tc>
        <w:tc>
          <w:tcPr>
            <w:tcW w:w="3020" w:type="dxa"/>
            <w:tcBorders>
              <w:left w:val="single" w:sz="5" w:space="0" w:color="000000"/>
            </w:tcBorders>
            <w:vAlign w:val="center"/>
          </w:tcPr>
          <w:p w14:paraId="5D5FE4FE" w14:textId="77777777" w:rsidR="00E33EC6" w:rsidRDefault="00000000">
            <w:pPr>
              <w:spacing w:before="122" w:after="103" w:line="230" w:lineRule="exact"/>
              <w:ind w:left="72"/>
              <w:textAlignment w:val="baseline"/>
              <w:rPr>
                <w:rFonts w:ascii="Arial" w:eastAsia="Arial" w:hAnsi="Arial"/>
                <w:color w:val="000000"/>
                <w:sz w:val="20"/>
              </w:rPr>
            </w:pPr>
            <w:r>
              <w:rPr>
                <w:rFonts w:ascii="Arial" w:eastAsia="Arial" w:hAnsi="Arial"/>
                <w:color w:val="000000"/>
                <w:sz w:val="20"/>
              </w:rPr>
              <w:t>And</w:t>
            </w:r>
          </w:p>
        </w:tc>
        <w:tc>
          <w:tcPr>
            <w:tcW w:w="3038" w:type="dxa"/>
            <w:vMerge/>
            <w:tcBorders>
              <w:right w:val="single" w:sz="5" w:space="0" w:color="000000"/>
            </w:tcBorders>
          </w:tcPr>
          <w:p w14:paraId="42E0C874" w14:textId="77777777" w:rsidR="00E33EC6" w:rsidRDefault="00E33EC6"/>
        </w:tc>
      </w:tr>
      <w:tr w:rsidR="00E33EC6" w14:paraId="6EDF52F0" w14:textId="77777777">
        <w:tblPrEx>
          <w:tblCellMar>
            <w:top w:w="0" w:type="dxa"/>
            <w:bottom w:w="0" w:type="dxa"/>
          </w:tblCellMar>
        </w:tblPrEx>
        <w:trPr>
          <w:trHeight w:hRule="exact" w:val="236"/>
        </w:trPr>
        <w:tc>
          <w:tcPr>
            <w:tcW w:w="2942" w:type="dxa"/>
            <w:vMerge/>
            <w:tcBorders>
              <w:left w:val="single" w:sz="5" w:space="0" w:color="000000"/>
              <w:right w:val="single" w:sz="5" w:space="0" w:color="000000"/>
            </w:tcBorders>
          </w:tcPr>
          <w:p w14:paraId="1F3D4F8F" w14:textId="77777777" w:rsidR="00E33EC6" w:rsidRDefault="00E33EC6"/>
        </w:tc>
        <w:tc>
          <w:tcPr>
            <w:tcW w:w="3020" w:type="dxa"/>
            <w:tcBorders>
              <w:left w:val="single" w:sz="5" w:space="0" w:color="000000"/>
            </w:tcBorders>
            <w:shd w:val="clear" w:color="FFFFC8" w:fill="FFFFC8"/>
            <w:vAlign w:val="center"/>
          </w:tcPr>
          <w:p w14:paraId="0E21D627" w14:textId="77777777" w:rsidR="00E33EC6" w:rsidRDefault="00000000">
            <w:pPr>
              <w:spacing w:line="228" w:lineRule="exact"/>
              <w:ind w:left="72"/>
              <w:textAlignment w:val="baseline"/>
              <w:rPr>
                <w:rFonts w:ascii="Arial" w:eastAsia="Arial" w:hAnsi="Arial"/>
                <w:b/>
                <w:color w:val="000000"/>
                <w:spacing w:val="-22"/>
                <w:sz w:val="20"/>
              </w:rPr>
            </w:pPr>
            <w:r>
              <w:rPr>
                <w:rFonts w:ascii="Arial" w:eastAsia="Arial" w:hAnsi="Arial"/>
                <w:b/>
                <w:color w:val="000000"/>
                <w:spacing w:val="-22"/>
                <w:sz w:val="20"/>
              </w:rPr>
              <w:t xml:space="preserve">[insert </w:t>
            </w:r>
            <w:r>
              <w:rPr>
                <w:rFonts w:ascii="Arial" w:eastAsia="Arial" w:hAnsi="Arial"/>
                <w:color w:val="000000"/>
                <w:spacing w:val="-22"/>
                <w:sz w:val="20"/>
              </w:rPr>
              <w:t>name of Supplier</w:t>
            </w:r>
            <w:r>
              <w:rPr>
                <w:rFonts w:ascii="Arial" w:eastAsia="Arial" w:hAnsi="Arial"/>
                <w:b/>
                <w:color w:val="000000"/>
                <w:spacing w:val="-22"/>
                <w:sz w:val="20"/>
              </w:rPr>
              <w:t xml:space="preserve">] </w:t>
            </w:r>
            <w:r>
              <w:rPr>
                <w:rFonts w:ascii="Arial" w:eastAsia="Arial" w:hAnsi="Arial"/>
                <w:color w:val="000000"/>
                <w:spacing w:val="-22"/>
                <w:sz w:val="20"/>
              </w:rPr>
              <w:t>(</w:t>
            </w:r>
            <w:r>
              <w:rPr>
                <w:rFonts w:ascii="Arial" w:eastAsia="Arial" w:hAnsi="Arial"/>
                <w:b/>
                <w:color w:val="000000"/>
                <w:spacing w:val="-22"/>
                <w:sz w:val="20"/>
              </w:rPr>
              <w:t>"the Supplier"</w:t>
            </w:r>
            <w:r>
              <w:rPr>
                <w:rFonts w:ascii="Arial" w:eastAsia="Arial" w:hAnsi="Arial"/>
                <w:color w:val="000000"/>
                <w:spacing w:val="-22"/>
                <w:sz w:val="20"/>
              </w:rPr>
              <w:t>)</w:t>
            </w:r>
          </w:p>
        </w:tc>
        <w:tc>
          <w:tcPr>
            <w:tcW w:w="3038" w:type="dxa"/>
            <w:vMerge/>
            <w:tcBorders>
              <w:right w:val="single" w:sz="5" w:space="0" w:color="000000"/>
            </w:tcBorders>
          </w:tcPr>
          <w:p w14:paraId="4321484C" w14:textId="77777777" w:rsidR="00E33EC6" w:rsidRDefault="00E33EC6"/>
        </w:tc>
      </w:tr>
      <w:tr w:rsidR="00E33EC6" w14:paraId="3F7E0455" w14:textId="77777777">
        <w:tblPrEx>
          <w:tblCellMar>
            <w:top w:w="0" w:type="dxa"/>
            <w:bottom w:w="0" w:type="dxa"/>
          </w:tblCellMar>
        </w:tblPrEx>
        <w:trPr>
          <w:trHeight w:hRule="exact" w:val="244"/>
        </w:trPr>
        <w:tc>
          <w:tcPr>
            <w:tcW w:w="2942" w:type="dxa"/>
            <w:vMerge/>
            <w:tcBorders>
              <w:left w:val="single" w:sz="5" w:space="0" w:color="000000"/>
              <w:bottom w:val="single" w:sz="5" w:space="0" w:color="000000"/>
              <w:right w:val="single" w:sz="5" w:space="0" w:color="000000"/>
            </w:tcBorders>
          </w:tcPr>
          <w:p w14:paraId="087DBE65" w14:textId="77777777" w:rsidR="00E33EC6" w:rsidRDefault="00E33EC6"/>
        </w:tc>
        <w:tc>
          <w:tcPr>
            <w:tcW w:w="3020" w:type="dxa"/>
            <w:tcBorders>
              <w:left w:val="single" w:sz="5" w:space="0" w:color="000000"/>
              <w:bottom w:val="single" w:sz="5" w:space="0" w:color="000000"/>
            </w:tcBorders>
          </w:tcPr>
          <w:p w14:paraId="5AFDF03F"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38" w:type="dxa"/>
            <w:vMerge/>
            <w:tcBorders>
              <w:bottom w:val="single" w:sz="5" w:space="0" w:color="000000"/>
              <w:right w:val="single" w:sz="5" w:space="0" w:color="000000"/>
            </w:tcBorders>
          </w:tcPr>
          <w:p w14:paraId="5AF68CA2" w14:textId="77777777" w:rsidR="00E33EC6" w:rsidRDefault="00E33EC6"/>
        </w:tc>
      </w:tr>
      <w:tr w:rsidR="00E33EC6" w14:paraId="5190A1D7" w14:textId="77777777">
        <w:tblPrEx>
          <w:tblCellMar>
            <w:top w:w="0" w:type="dxa"/>
            <w:bottom w:w="0" w:type="dxa"/>
          </w:tblCellMar>
        </w:tblPrEx>
        <w:trPr>
          <w:trHeight w:hRule="exact" w:val="240"/>
        </w:trPr>
        <w:tc>
          <w:tcPr>
            <w:tcW w:w="2942" w:type="dxa"/>
            <w:vMerge w:val="restart"/>
            <w:tcBorders>
              <w:top w:val="single" w:sz="5" w:space="0" w:color="000000"/>
              <w:left w:val="single" w:sz="5" w:space="0" w:color="000000"/>
              <w:right w:val="single" w:sz="5" w:space="0" w:color="000000"/>
            </w:tcBorders>
          </w:tcPr>
          <w:p w14:paraId="607916C8" w14:textId="77777777" w:rsidR="00E33EC6" w:rsidRDefault="00000000">
            <w:pPr>
              <w:spacing w:after="103" w:line="230" w:lineRule="exact"/>
              <w:ind w:left="110"/>
              <w:textAlignment w:val="baseline"/>
              <w:rPr>
                <w:rFonts w:ascii="Arial" w:eastAsia="Arial" w:hAnsi="Arial"/>
                <w:color w:val="000000"/>
                <w:sz w:val="20"/>
              </w:rPr>
            </w:pPr>
            <w:r>
              <w:rPr>
                <w:rFonts w:ascii="Arial" w:eastAsia="Arial" w:hAnsi="Arial"/>
                <w:color w:val="000000"/>
                <w:sz w:val="20"/>
              </w:rPr>
              <w:t>Contract name:</w:t>
            </w:r>
          </w:p>
        </w:tc>
        <w:tc>
          <w:tcPr>
            <w:tcW w:w="3020" w:type="dxa"/>
            <w:tcBorders>
              <w:top w:val="single" w:sz="5" w:space="0" w:color="000000"/>
              <w:left w:val="single" w:sz="5" w:space="0" w:color="000000"/>
            </w:tcBorders>
            <w:shd w:val="clear" w:color="FFFFC8" w:fill="FFFFC8"/>
            <w:vAlign w:val="center"/>
          </w:tcPr>
          <w:p w14:paraId="206BD1B2" w14:textId="77777777" w:rsidR="00E33EC6" w:rsidRDefault="00000000">
            <w:pPr>
              <w:spacing w:line="218" w:lineRule="exact"/>
              <w:ind w:left="106"/>
              <w:textAlignment w:val="baseline"/>
              <w:rPr>
                <w:rFonts w:ascii="Arial" w:eastAsia="Arial" w:hAnsi="Arial"/>
                <w:b/>
                <w:color w:val="000000"/>
                <w:spacing w:val="-19"/>
                <w:sz w:val="20"/>
              </w:rPr>
            </w:pPr>
            <w:r>
              <w:rPr>
                <w:rFonts w:ascii="Arial" w:eastAsia="Arial" w:hAnsi="Arial"/>
                <w:b/>
                <w:color w:val="000000"/>
                <w:spacing w:val="-19"/>
                <w:sz w:val="20"/>
              </w:rPr>
              <w:t xml:space="preserve">[insert </w:t>
            </w:r>
            <w:r>
              <w:rPr>
                <w:rFonts w:ascii="Arial" w:eastAsia="Arial" w:hAnsi="Arial"/>
                <w:color w:val="000000"/>
                <w:spacing w:val="-19"/>
                <w:sz w:val="20"/>
              </w:rPr>
              <w:t>name of contract to be changed]</w:t>
            </w:r>
          </w:p>
        </w:tc>
        <w:tc>
          <w:tcPr>
            <w:tcW w:w="3038" w:type="dxa"/>
            <w:vMerge w:val="restart"/>
            <w:tcBorders>
              <w:top w:val="single" w:sz="5" w:space="0" w:color="000000"/>
              <w:right w:val="single" w:sz="5" w:space="0" w:color="000000"/>
            </w:tcBorders>
          </w:tcPr>
          <w:p w14:paraId="635867BD" w14:textId="77777777" w:rsidR="00E33EC6" w:rsidRDefault="00000000">
            <w:pPr>
              <w:spacing w:after="103" w:line="230" w:lineRule="exact"/>
              <w:ind w:right="755"/>
              <w:jc w:val="right"/>
              <w:textAlignment w:val="baseline"/>
              <w:rPr>
                <w:rFonts w:ascii="Arial" w:eastAsia="Arial" w:hAnsi="Arial"/>
                <w:b/>
                <w:color w:val="000000"/>
                <w:sz w:val="20"/>
              </w:rPr>
            </w:pPr>
            <w:r>
              <w:rPr>
                <w:rFonts w:ascii="Arial" w:eastAsia="Arial" w:hAnsi="Arial"/>
                <w:b/>
                <w:color w:val="000000"/>
                <w:sz w:val="20"/>
              </w:rPr>
              <w:t>(“the Contract”)</w:t>
            </w:r>
          </w:p>
        </w:tc>
      </w:tr>
      <w:tr w:rsidR="00E33EC6" w14:paraId="2708971F" w14:textId="77777777">
        <w:tblPrEx>
          <w:tblCellMar>
            <w:top w:w="0" w:type="dxa"/>
            <w:bottom w:w="0" w:type="dxa"/>
          </w:tblCellMar>
        </w:tblPrEx>
        <w:trPr>
          <w:trHeight w:hRule="exact" w:val="120"/>
        </w:trPr>
        <w:tc>
          <w:tcPr>
            <w:tcW w:w="2942" w:type="dxa"/>
            <w:vMerge/>
            <w:tcBorders>
              <w:left w:val="single" w:sz="5" w:space="0" w:color="000000"/>
              <w:bottom w:val="single" w:sz="5" w:space="0" w:color="000000"/>
              <w:right w:val="single" w:sz="5" w:space="0" w:color="000000"/>
            </w:tcBorders>
          </w:tcPr>
          <w:p w14:paraId="349D8953" w14:textId="77777777" w:rsidR="00E33EC6" w:rsidRDefault="00E33EC6"/>
        </w:tc>
        <w:tc>
          <w:tcPr>
            <w:tcW w:w="3020" w:type="dxa"/>
            <w:tcBorders>
              <w:left w:val="single" w:sz="5" w:space="0" w:color="000000"/>
              <w:bottom w:val="single" w:sz="5" w:space="0" w:color="000000"/>
            </w:tcBorders>
          </w:tcPr>
          <w:p w14:paraId="1AAA154A"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38" w:type="dxa"/>
            <w:vMerge/>
            <w:tcBorders>
              <w:bottom w:val="single" w:sz="5" w:space="0" w:color="000000"/>
              <w:right w:val="single" w:sz="5" w:space="0" w:color="000000"/>
            </w:tcBorders>
          </w:tcPr>
          <w:p w14:paraId="09FF6D16" w14:textId="77777777" w:rsidR="00E33EC6" w:rsidRDefault="00E33EC6"/>
        </w:tc>
      </w:tr>
      <w:tr w:rsidR="00E33EC6" w14:paraId="0761EC07" w14:textId="77777777">
        <w:tblPrEx>
          <w:tblCellMar>
            <w:top w:w="0" w:type="dxa"/>
            <w:bottom w:w="0" w:type="dxa"/>
          </w:tblCellMar>
        </w:tblPrEx>
        <w:trPr>
          <w:trHeight w:hRule="exact" w:val="240"/>
        </w:trPr>
        <w:tc>
          <w:tcPr>
            <w:tcW w:w="2942" w:type="dxa"/>
            <w:vMerge w:val="restart"/>
            <w:tcBorders>
              <w:top w:val="single" w:sz="5" w:space="0" w:color="000000"/>
              <w:left w:val="single" w:sz="5" w:space="0" w:color="000000"/>
              <w:right w:val="single" w:sz="5" w:space="0" w:color="000000"/>
            </w:tcBorders>
          </w:tcPr>
          <w:p w14:paraId="0F9A4799" w14:textId="77777777" w:rsidR="00E33EC6" w:rsidRDefault="00000000">
            <w:pPr>
              <w:spacing w:after="103" w:line="230" w:lineRule="exact"/>
              <w:ind w:left="110"/>
              <w:textAlignment w:val="baseline"/>
              <w:rPr>
                <w:rFonts w:ascii="Arial" w:eastAsia="Arial" w:hAnsi="Arial"/>
                <w:color w:val="000000"/>
                <w:sz w:val="20"/>
              </w:rPr>
            </w:pPr>
            <w:r>
              <w:rPr>
                <w:rFonts w:ascii="Arial" w:eastAsia="Arial" w:hAnsi="Arial"/>
                <w:color w:val="000000"/>
                <w:sz w:val="20"/>
              </w:rPr>
              <w:t>Contract reference number:</w:t>
            </w:r>
          </w:p>
        </w:tc>
        <w:tc>
          <w:tcPr>
            <w:tcW w:w="3020" w:type="dxa"/>
            <w:tcBorders>
              <w:top w:val="single" w:sz="5" w:space="0" w:color="000000"/>
              <w:left w:val="single" w:sz="5" w:space="0" w:color="000000"/>
            </w:tcBorders>
            <w:shd w:val="clear" w:color="FFFFC8" w:fill="FFFFC8"/>
            <w:vAlign w:val="center"/>
          </w:tcPr>
          <w:p w14:paraId="2CB96910" w14:textId="77777777" w:rsidR="00E33EC6" w:rsidRDefault="00000000">
            <w:pPr>
              <w:spacing w:line="218" w:lineRule="exact"/>
              <w:ind w:left="106"/>
              <w:textAlignment w:val="baseline"/>
              <w:rPr>
                <w:rFonts w:ascii="Arial" w:eastAsia="Arial" w:hAnsi="Arial"/>
                <w:b/>
                <w:color w:val="000000"/>
                <w:spacing w:val="-8"/>
                <w:sz w:val="20"/>
              </w:rPr>
            </w:pPr>
            <w:r>
              <w:rPr>
                <w:rFonts w:ascii="Arial" w:eastAsia="Arial" w:hAnsi="Arial"/>
                <w:b/>
                <w:color w:val="000000"/>
                <w:spacing w:val="-8"/>
                <w:sz w:val="20"/>
              </w:rPr>
              <w:t xml:space="preserve">[insert </w:t>
            </w:r>
            <w:r>
              <w:rPr>
                <w:rFonts w:ascii="Arial" w:eastAsia="Arial" w:hAnsi="Arial"/>
                <w:color w:val="000000"/>
                <w:spacing w:val="-8"/>
                <w:sz w:val="20"/>
              </w:rPr>
              <w:t>contract reference number]</w:t>
            </w:r>
          </w:p>
        </w:tc>
        <w:tc>
          <w:tcPr>
            <w:tcW w:w="3038" w:type="dxa"/>
            <w:vMerge w:val="restart"/>
            <w:tcBorders>
              <w:top w:val="single" w:sz="5" w:space="0" w:color="000000"/>
              <w:right w:val="single" w:sz="5" w:space="0" w:color="000000"/>
            </w:tcBorders>
          </w:tcPr>
          <w:p w14:paraId="6000524B"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0E47BF89" w14:textId="77777777">
        <w:tblPrEx>
          <w:tblCellMar>
            <w:top w:w="0" w:type="dxa"/>
            <w:bottom w:w="0" w:type="dxa"/>
          </w:tblCellMar>
        </w:tblPrEx>
        <w:trPr>
          <w:trHeight w:hRule="exact" w:val="120"/>
        </w:trPr>
        <w:tc>
          <w:tcPr>
            <w:tcW w:w="2942" w:type="dxa"/>
            <w:vMerge/>
            <w:tcBorders>
              <w:left w:val="single" w:sz="5" w:space="0" w:color="000000"/>
              <w:bottom w:val="single" w:sz="5" w:space="0" w:color="000000"/>
              <w:right w:val="single" w:sz="5" w:space="0" w:color="000000"/>
            </w:tcBorders>
          </w:tcPr>
          <w:p w14:paraId="52A887C8" w14:textId="77777777" w:rsidR="00E33EC6" w:rsidRDefault="00E33EC6"/>
        </w:tc>
        <w:tc>
          <w:tcPr>
            <w:tcW w:w="3020" w:type="dxa"/>
            <w:tcBorders>
              <w:left w:val="single" w:sz="5" w:space="0" w:color="000000"/>
              <w:bottom w:val="single" w:sz="5" w:space="0" w:color="000000"/>
            </w:tcBorders>
          </w:tcPr>
          <w:p w14:paraId="266DE930"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38" w:type="dxa"/>
            <w:vMerge/>
            <w:tcBorders>
              <w:bottom w:val="single" w:sz="5" w:space="0" w:color="000000"/>
              <w:right w:val="single" w:sz="5" w:space="0" w:color="000000"/>
            </w:tcBorders>
          </w:tcPr>
          <w:p w14:paraId="61978EA2" w14:textId="77777777" w:rsidR="00E33EC6" w:rsidRDefault="00E33EC6"/>
        </w:tc>
      </w:tr>
      <w:tr w:rsidR="00E33EC6" w14:paraId="158779F3" w14:textId="77777777">
        <w:tblPrEx>
          <w:tblCellMar>
            <w:top w:w="0" w:type="dxa"/>
            <w:bottom w:w="0" w:type="dxa"/>
          </w:tblCellMar>
        </w:tblPrEx>
        <w:trPr>
          <w:trHeight w:hRule="exact" w:val="360"/>
        </w:trPr>
        <w:tc>
          <w:tcPr>
            <w:tcW w:w="9000" w:type="dxa"/>
            <w:gridSpan w:val="3"/>
            <w:tcBorders>
              <w:top w:val="single" w:sz="5" w:space="0" w:color="000000"/>
              <w:left w:val="single" w:sz="5" w:space="0" w:color="000000"/>
              <w:bottom w:val="single" w:sz="5" w:space="0" w:color="000000"/>
              <w:right w:val="single" w:sz="5" w:space="0" w:color="000000"/>
            </w:tcBorders>
          </w:tcPr>
          <w:p w14:paraId="718BA6B6" w14:textId="77777777" w:rsidR="00E33EC6" w:rsidRDefault="00000000">
            <w:pPr>
              <w:spacing w:after="103" w:line="230" w:lineRule="exact"/>
              <w:jc w:val="center"/>
              <w:textAlignment w:val="baseline"/>
              <w:rPr>
                <w:rFonts w:ascii="Arial" w:eastAsia="Arial" w:hAnsi="Arial"/>
                <w:b/>
                <w:color w:val="000000"/>
                <w:sz w:val="20"/>
              </w:rPr>
            </w:pPr>
            <w:r>
              <w:rPr>
                <w:rFonts w:ascii="Arial" w:eastAsia="Arial" w:hAnsi="Arial"/>
                <w:b/>
                <w:color w:val="000000"/>
                <w:sz w:val="20"/>
              </w:rPr>
              <w:t>Details of Proposed Variation</w:t>
            </w:r>
          </w:p>
        </w:tc>
      </w:tr>
      <w:tr w:rsidR="00E33EC6" w14:paraId="0A15920A" w14:textId="77777777">
        <w:tblPrEx>
          <w:tblCellMar>
            <w:top w:w="0" w:type="dxa"/>
            <w:bottom w:w="0" w:type="dxa"/>
          </w:tblCellMar>
        </w:tblPrEx>
        <w:trPr>
          <w:trHeight w:hRule="exact" w:val="240"/>
        </w:trPr>
        <w:tc>
          <w:tcPr>
            <w:tcW w:w="2942" w:type="dxa"/>
            <w:vMerge w:val="restart"/>
            <w:tcBorders>
              <w:top w:val="single" w:sz="5" w:space="0" w:color="000000"/>
              <w:left w:val="single" w:sz="5" w:space="0" w:color="000000"/>
              <w:right w:val="single" w:sz="5" w:space="0" w:color="000000"/>
            </w:tcBorders>
          </w:tcPr>
          <w:p w14:paraId="095E0D10" w14:textId="77777777" w:rsidR="00E33EC6" w:rsidRDefault="00000000">
            <w:pPr>
              <w:spacing w:after="103" w:line="230" w:lineRule="exact"/>
              <w:ind w:left="110"/>
              <w:textAlignment w:val="baseline"/>
              <w:rPr>
                <w:rFonts w:ascii="Arial" w:eastAsia="Arial" w:hAnsi="Arial"/>
                <w:color w:val="000000"/>
                <w:sz w:val="20"/>
              </w:rPr>
            </w:pPr>
            <w:r>
              <w:rPr>
                <w:rFonts w:ascii="Arial" w:eastAsia="Arial" w:hAnsi="Arial"/>
                <w:color w:val="000000"/>
                <w:sz w:val="20"/>
              </w:rPr>
              <w:t>Variation initiated by:</w:t>
            </w:r>
          </w:p>
        </w:tc>
        <w:tc>
          <w:tcPr>
            <w:tcW w:w="3020" w:type="dxa"/>
            <w:tcBorders>
              <w:top w:val="single" w:sz="5" w:space="0" w:color="000000"/>
              <w:left w:val="single" w:sz="5" w:space="0" w:color="000000"/>
            </w:tcBorders>
            <w:vAlign w:val="center"/>
          </w:tcPr>
          <w:p w14:paraId="7827D19C" w14:textId="77777777" w:rsidR="00E33EC6" w:rsidRDefault="00000000">
            <w:pPr>
              <w:spacing w:line="218" w:lineRule="exact"/>
              <w:ind w:left="106"/>
              <w:textAlignment w:val="baseline"/>
              <w:rPr>
                <w:rFonts w:ascii="Arial" w:eastAsia="Arial" w:hAnsi="Arial"/>
                <w:b/>
                <w:color w:val="000000"/>
                <w:spacing w:val="-24"/>
                <w:sz w:val="20"/>
              </w:rPr>
            </w:pPr>
            <w:r>
              <w:rPr>
                <w:rFonts w:ascii="Arial" w:eastAsia="Arial" w:hAnsi="Arial"/>
                <w:b/>
                <w:color w:val="000000"/>
                <w:spacing w:val="-24"/>
                <w:sz w:val="20"/>
              </w:rPr>
              <w:t xml:space="preserve">[delete </w:t>
            </w:r>
            <w:r>
              <w:rPr>
                <w:rFonts w:ascii="Arial" w:eastAsia="Arial" w:hAnsi="Arial"/>
                <w:color w:val="000000"/>
                <w:spacing w:val="-24"/>
                <w:sz w:val="20"/>
              </w:rPr>
              <w:t>as applicable: CCS/Buyer/Supplier]</w:t>
            </w:r>
          </w:p>
        </w:tc>
        <w:tc>
          <w:tcPr>
            <w:tcW w:w="3038" w:type="dxa"/>
            <w:vMerge w:val="restart"/>
            <w:tcBorders>
              <w:top w:val="single" w:sz="5" w:space="0" w:color="000000"/>
              <w:right w:val="single" w:sz="5" w:space="0" w:color="000000"/>
            </w:tcBorders>
          </w:tcPr>
          <w:p w14:paraId="2AA153B8"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2DEDA753" w14:textId="77777777">
        <w:tblPrEx>
          <w:tblCellMar>
            <w:top w:w="0" w:type="dxa"/>
            <w:bottom w:w="0" w:type="dxa"/>
          </w:tblCellMar>
        </w:tblPrEx>
        <w:trPr>
          <w:trHeight w:hRule="exact" w:val="120"/>
        </w:trPr>
        <w:tc>
          <w:tcPr>
            <w:tcW w:w="2942" w:type="dxa"/>
            <w:vMerge/>
            <w:tcBorders>
              <w:left w:val="single" w:sz="5" w:space="0" w:color="000000"/>
              <w:bottom w:val="single" w:sz="5" w:space="0" w:color="000000"/>
              <w:right w:val="single" w:sz="5" w:space="0" w:color="000000"/>
            </w:tcBorders>
          </w:tcPr>
          <w:p w14:paraId="78903517" w14:textId="77777777" w:rsidR="00E33EC6" w:rsidRDefault="00E33EC6"/>
        </w:tc>
        <w:tc>
          <w:tcPr>
            <w:tcW w:w="3020" w:type="dxa"/>
            <w:tcBorders>
              <w:left w:val="single" w:sz="5" w:space="0" w:color="000000"/>
              <w:bottom w:val="single" w:sz="5" w:space="0" w:color="000000"/>
            </w:tcBorders>
          </w:tcPr>
          <w:p w14:paraId="4F519AAE"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38" w:type="dxa"/>
            <w:vMerge/>
            <w:tcBorders>
              <w:bottom w:val="single" w:sz="5" w:space="0" w:color="000000"/>
              <w:right w:val="single" w:sz="5" w:space="0" w:color="000000"/>
            </w:tcBorders>
          </w:tcPr>
          <w:p w14:paraId="08A7F1A3" w14:textId="77777777" w:rsidR="00E33EC6" w:rsidRDefault="00E33EC6"/>
        </w:tc>
      </w:tr>
      <w:tr w:rsidR="00E33EC6" w14:paraId="3379D0D7" w14:textId="77777777">
        <w:tblPrEx>
          <w:tblCellMar>
            <w:top w:w="0" w:type="dxa"/>
            <w:bottom w:w="0" w:type="dxa"/>
          </w:tblCellMar>
        </w:tblPrEx>
        <w:trPr>
          <w:trHeight w:hRule="exact" w:val="240"/>
        </w:trPr>
        <w:tc>
          <w:tcPr>
            <w:tcW w:w="2942" w:type="dxa"/>
            <w:vMerge w:val="restart"/>
            <w:tcBorders>
              <w:top w:val="single" w:sz="5" w:space="0" w:color="000000"/>
              <w:left w:val="single" w:sz="5" w:space="0" w:color="000000"/>
              <w:right w:val="single" w:sz="5" w:space="0" w:color="000000"/>
            </w:tcBorders>
          </w:tcPr>
          <w:p w14:paraId="1138DBF8" w14:textId="77777777" w:rsidR="00E33EC6" w:rsidRDefault="00000000">
            <w:pPr>
              <w:spacing w:after="103" w:line="230" w:lineRule="exact"/>
              <w:ind w:left="110"/>
              <w:textAlignment w:val="baseline"/>
              <w:rPr>
                <w:rFonts w:ascii="Arial" w:eastAsia="Arial" w:hAnsi="Arial"/>
                <w:color w:val="000000"/>
                <w:sz w:val="20"/>
              </w:rPr>
            </w:pPr>
            <w:r>
              <w:rPr>
                <w:rFonts w:ascii="Arial" w:eastAsia="Arial" w:hAnsi="Arial"/>
                <w:color w:val="000000"/>
                <w:sz w:val="20"/>
              </w:rPr>
              <w:t>Variation number:</w:t>
            </w:r>
          </w:p>
        </w:tc>
        <w:tc>
          <w:tcPr>
            <w:tcW w:w="3020" w:type="dxa"/>
            <w:tcBorders>
              <w:top w:val="single" w:sz="5" w:space="0" w:color="000000"/>
              <w:left w:val="single" w:sz="5" w:space="0" w:color="000000"/>
            </w:tcBorders>
            <w:vAlign w:val="center"/>
          </w:tcPr>
          <w:p w14:paraId="4D5B7124" w14:textId="77777777" w:rsidR="00E33EC6" w:rsidRDefault="00000000">
            <w:pPr>
              <w:spacing w:line="218" w:lineRule="exact"/>
              <w:ind w:left="106"/>
              <w:textAlignment w:val="baseline"/>
              <w:rPr>
                <w:rFonts w:ascii="Arial" w:eastAsia="Arial" w:hAnsi="Arial"/>
                <w:b/>
                <w:color w:val="000000"/>
                <w:sz w:val="20"/>
              </w:rPr>
            </w:pPr>
            <w:r>
              <w:rPr>
                <w:rFonts w:ascii="Arial" w:eastAsia="Arial" w:hAnsi="Arial"/>
                <w:b/>
                <w:color w:val="000000"/>
                <w:sz w:val="20"/>
              </w:rPr>
              <w:t xml:space="preserve">[insert </w:t>
            </w:r>
            <w:r>
              <w:rPr>
                <w:rFonts w:ascii="Arial" w:eastAsia="Arial" w:hAnsi="Arial"/>
                <w:color w:val="000000"/>
                <w:sz w:val="20"/>
              </w:rPr>
              <w:t>variation number]</w:t>
            </w:r>
          </w:p>
        </w:tc>
        <w:tc>
          <w:tcPr>
            <w:tcW w:w="3038" w:type="dxa"/>
            <w:vMerge w:val="restart"/>
            <w:tcBorders>
              <w:top w:val="single" w:sz="5" w:space="0" w:color="000000"/>
              <w:right w:val="single" w:sz="5" w:space="0" w:color="000000"/>
            </w:tcBorders>
          </w:tcPr>
          <w:p w14:paraId="481046D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15C30BEE" w14:textId="77777777">
        <w:tblPrEx>
          <w:tblCellMar>
            <w:top w:w="0" w:type="dxa"/>
            <w:bottom w:w="0" w:type="dxa"/>
          </w:tblCellMar>
        </w:tblPrEx>
        <w:trPr>
          <w:trHeight w:hRule="exact" w:val="120"/>
        </w:trPr>
        <w:tc>
          <w:tcPr>
            <w:tcW w:w="2942" w:type="dxa"/>
            <w:vMerge/>
            <w:tcBorders>
              <w:left w:val="single" w:sz="5" w:space="0" w:color="000000"/>
              <w:bottom w:val="single" w:sz="5" w:space="0" w:color="000000"/>
              <w:right w:val="single" w:sz="5" w:space="0" w:color="000000"/>
            </w:tcBorders>
          </w:tcPr>
          <w:p w14:paraId="634D86D2" w14:textId="77777777" w:rsidR="00E33EC6" w:rsidRDefault="00E33EC6"/>
        </w:tc>
        <w:tc>
          <w:tcPr>
            <w:tcW w:w="3020" w:type="dxa"/>
            <w:tcBorders>
              <w:left w:val="single" w:sz="5" w:space="0" w:color="000000"/>
              <w:bottom w:val="single" w:sz="5" w:space="0" w:color="000000"/>
            </w:tcBorders>
          </w:tcPr>
          <w:p w14:paraId="303A0167"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38" w:type="dxa"/>
            <w:vMerge/>
            <w:tcBorders>
              <w:bottom w:val="single" w:sz="5" w:space="0" w:color="000000"/>
              <w:right w:val="single" w:sz="5" w:space="0" w:color="000000"/>
            </w:tcBorders>
          </w:tcPr>
          <w:p w14:paraId="3C54A176" w14:textId="77777777" w:rsidR="00E33EC6" w:rsidRDefault="00E33EC6"/>
        </w:tc>
      </w:tr>
      <w:tr w:rsidR="00E33EC6" w14:paraId="0B1D9E2C" w14:textId="77777777">
        <w:tblPrEx>
          <w:tblCellMar>
            <w:top w:w="0" w:type="dxa"/>
            <w:bottom w:w="0" w:type="dxa"/>
          </w:tblCellMar>
        </w:tblPrEx>
        <w:trPr>
          <w:trHeight w:hRule="exact" w:val="240"/>
        </w:trPr>
        <w:tc>
          <w:tcPr>
            <w:tcW w:w="2942" w:type="dxa"/>
            <w:vMerge w:val="restart"/>
            <w:tcBorders>
              <w:top w:val="single" w:sz="5" w:space="0" w:color="000000"/>
              <w:left w:val="single" w:sz="5" w:space="0" w:color="000000"/>
              <w:right w:val="single" w:sz="5" w:space="0" w:color="000000"/>
            </w:tcBorders>
          </w:tcPr>
          <w:p w14:paraId="76AD57B0" w14:textId="77777777" w:rsidR="00E33EC6" w:rsidRDefault="00000000">
            <w:pPr>
              <w:spacing w:after="103" w:line="230" w:lineRule="exact"/>
              <w:ind w:left="110"/>
              <w:textAlignment w:val="baseline"/>
              <w:rPr>
                <w:rFonts w:ascii="Arial" w:eastAsia="Arial" w:hAnsi="Arial"/>
                <w:color w:val="000000"/>
                <w:sz w:val="20"/>
              </w:rPr>
            </w:pPr>
            <w:r>
              <w:rPr>
                <w:rFonts w:ascii="Arial" w:eastAsia="Arial" w:hAnsi="Arial"/>
                <w:color w:val="000000"/>
                <w:sz w:val="20"/>
              </w:rPr>
              <w:t>Date variation is raised:</w:t>
            </w:r>
          </w:p>
        </w:tc>
        <w:tc>
          <w:tcPr>
            <w:tcW w:w="3020" w:type="dxa"/>
            <w:tcBorders>
              <w:top w:val="single" w:sz="5" w:space="0" w:color="000000"/>
              <w:left w:val="single" w:sz="5" w:space="0" w:color="000000"/>
            </w:tcBorders>
            <w:vAlign w:val="center"/>
          </w:tcPr>
          <w:p w14:paraId="7309FDE9" w14:textId="77777777" w:rsidR="00E33EC6" w:rsidRDefault="00000000">
            <w:pPr>
              <w:spacing w:line="218" w:lineRule="exact"/>
              <w:ind w:left="106"/>
              <w:textAlignment w:val="baseline"/>
              <w:rPr>
                <w:rFonts w:ascii="Arial" w:eastAsia="Arial" w:hAnsi="Arial"/>
                <w:b/>
                <w:color w:val="000000"/>
                <w:sz w:val="20"/>
              </w:rPr>
            </w:pPr>
            <w:r>
              <w:rPr>
                <w:rFonts w:ascii="Arial" w:eastAsia="Arial" w:hAnsi="Arial"/>
                <w:b/>
                <w:color w:val="000000"/>
                <w:sz w:val="20"/>
              </w:rPr>
              <w:t xml:space="preserve">[insert </w:t>
            </w:r>
            <w:r>
              <w:rPr>
                <w:rFonts w:ascii="Arial" w:eastAsia="Arial" w:hAnsi="Arial"/>
                <w:color w:val="000000"/>
                <w:sz w:val="20"/>
              </w:rPr>
              <w:t>date]</w:t>
            </w:r>
          </w:p>
        </w:tc>
        <w:tc>
          <w:tcPr>
            <w:tcW w:w="3038" w:type="dxa"/>
            <w:vMerge w:val="restart"/>
            <w:tcBorders>
              <w:top w:val="single" w:sz="5" w:space="0" w:color="000000"/>
              <w:right w:val="single" w:sz="5" w:space="0" w:color="000000"/>
            </w:tcBorders>
          </w:tcPr>
          <w:p w14:paraId="615EC0F7"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7E2E6BD7" w14:textId="77777777">
        <w:tblPrEx>
          <w:tblCellMar>
            <w:top w:w="0" w:type="dxa"/>
            <w:bottom w:w="0" w:type="dxa"/>
          </w:tblCellMar>
        </w:tblPrEx>
        <w:trPr>
          <w:trHeight w:hRule="exact" w:val="120"/>
        </w:trPr>
        <w:tc>
          <w:tcPr>
            <w:tcW w:w="2942" w:type="dxa"/>
            <w:vMerge/>
            <w:tcBorders>
              <w:left w:val="single" w:sz="5" w:space="0" w:color="000000"/>
              <w:bottom w:val="single" w:sz="5" w:space="0" w:color="000000"/>
              <w:right w:val="single" w:sz="5" w:space="0" w:color="000000"/>
            </w:tcBorders>
          </w:tcPr>
          <w:p w14:paraId="0A49BAAE" w14:textId="77777777" w:rsidR="00E33EC6" w:rsidRDefault="00E33EC6"/>
        </w:tc>
        <w:tc>
          <w:tcPr>
            <w:tcW w:w="3020" w:type="dxa"/>
            <w:tcBorders>
              <w:left w:val="single" w:sz="5" w:space="0" w:color="000000"/>
              <w:bottom w:val="single" w:sz="5" w:space="0" w:color="000000"/>
            </w:tcBorders>
          </w:tcPr>
          <w:p w14:paraId="498B5DA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38" w:type="dxa"/>
            <w:vMerge/>
            <w:tcBorders>
              <w:bottom w:val="single" w:sz="5" w:space="0" w:color="000000"/>
              <w:right w:val="single" w:sz="5" w:space="0" w:color="000000"/>
            </w:tcBorders>
          </w:tcPr>
          <w:p w14:paraId="0293E114" w14:textId="77777777" w:rsidR="00E33EC6" w:rsidRDefault="00E33EC6"/>
        </w:tc>
      </w:tr>
      <w:tr w:rsidR="00E33EC6" w14:paraId="6DF0E7EF" w14:textId="77777777">
        <w:tblPrEx>
          <w:tblCellMar>
            <w:top w:w="0" w:type="dxa"/>
            <w:bottom w:w="0" w:type="dxa"/>
          </w:tblCellMar>
        </w:tblPrEx>
        <w:trPr>
          <w:trHeight w:hRule="exact" w:val="360"/>
        </w:trPr>
        <w:tc>
          <w:tcPr>
            <w:tcW w:w="2942" w:type="dxa"/>
            <w:tcBorders>
              <w:top w:val="single" w:sz="5" w:space="0" w:color="000000"/>
              <w:left w:val="single" w:sz="5" w:space="0" w:color="000000"/>
              <w:bottom w:val="single" w:sz="5" w:space="0" w:color="000000"/>
              <w:right w:val="single" w:sz="5" w:space="0" w:color="000000"/>
            </w:tcBorders>
          </w:tcPr>
          <w:p w14:paraId="55EC246C" w14:textId="77777777" w:rsidR="00E33EC6" w:rsidRDefault="00000000">
            <w:pPr>
              <w:spacing w:after="103" w:line="230" w:lineRule="exact"/>
              <w:ind w:left="110"/>
              <w:textAlignment w:val="baseline"/>
              <w:rPr>
                <w:rFonts w:ascii="Arial" w:eastAsia="Arial" w:hAnsi="Arial"/>
                <w:color w:val="000000"/>
                <w:sz w:val="20"/>
              </w:rPr>
            </w:pPr>
            <w:r>
              <w:rPr>
                <w:rFonts w:ascii="Arial" w:eastAsia="Arial" w:hAnsi="Arial"/>
                <w:color w:val="000000"/>
                <w:sz w:val="20"/>
              </w:rPr>
              <w:t>Proposed variation</w:t>
            </w:r>
          </w:p>
        </w:tc>
        <w:tc>
          <w:tcPr>
            <w:tcW w:w="6058" w:type="dxa"/>
            <w:gridSpan w:val="2"/>
            <w:tcBorders>
              <w:top w:val="single" w:sz="5" w:space="0" w:color="000000"/>
              <w:left w:val="single" w:sz="5" w:space="0" w:color="000000"/>
              <w:bottom w:val="single" w:sz="5" w:space="0" w:color="000000"/>
              <w:right w:val="single" w:sz="5" w:space="0" w:color="000000"/>
            </w:tcBorders>
          </w:tcPr>
          <w:p w14:paraId="5F3E23D1"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1F5AC311" w14:textId="77777777">
        <w:tblPrEx>
          <w:tblCellMar>
            <w:top w:w="0" w:type="dxa"/>
            <w:bottom w:w="0" w:type="dxa"/>
          </w:tblCellMar>
        </w:tblPrEx>
        <w:trPr>
          <w:trHeight w:hRule="exact" w:val="240"/>
        </w:trPr>
        <w:tc>
          <w:tcPr>
            <w:tcW w:w="2942" w:type="dxa"/>
            <w:vMerge w:val="restart"/>
            <w:tcBorders>
              <w:top w:val="single" w:sz="5" w:space="0" w:color="000000"/>
              <w:left w:val="single" w:sz="5" w:space="0" w:color="000000"/>
              <w:right w:val="single" w:sz="5" w:space="0" w:color="000000"/>
            </w:tcBorders>
          </w:tcPr>
          <w:p w14:paraId="4DFEA1F3" w14:textId="77777777" w:rsidR="00E33EC6" w:rsidRDefault="00000000">
            <w:pPr>
              <w:spacing w:after="103" w:line="230" w:lineRule="exact"/>
              <w:ind w:left="110"/>
              <w:textAlignment w:val="baseline"/>
              <w:rPr>
                <w:rFonts w:ascii="Arial" w:eastAsia="Arial" w:hAnsi="Arial"/>
                <w:color w:val="000000"/>
                <w:sz w:val="20"/>
              </w:rPr>
            </w:pPr>
            <w:r>
              <w:rPr>
                <w:rFonts w:ascii="Arial" w:eastAsia="Arial" w:hAnsi="Arial"/>
                <w:color w:val="000000"/>
                <w:sz w:val="20"/>
              </w:rPr>
              <w:t>Reason for the variation:</w:t>
            </w:r>
          </w:p>
        </w:tc>
        <w:tc>
          <w:tcPr>
            <w:tcW w:w="3020" w:type="dxa"/>
            <w:tcBorders>
              <w:top w:val="single" w:sz="5" w:space="0" w:color="000000"/>
              <w:left w:val="single" w:sz="5" w:space="0" w:color="000000"/>
            </w:tcBorders>
            <w:vAlign w:val="center"/>
          </w:tcPr>
          <w:p w14:paraId="3C97D74C" w14:textId="77777777" w:rsidR="00E33EC6" w:rsidRDefault="00000000">
            <w:pPr>
              <w:spacing w:line="218" w:lineRule="exact"/>
              <w:ind w:left="106"/>
              <w:textAlignment w:val="baseline"/>
              <w:rPr>
                <w:rFonts w:ascii="Arial" w:eastAsia="Arial" w:hAnsi="Arial"/>
                <w:b/>
                <w:color w:val="000000"/>
                <w:sz w:val="20"/>
              </w:rPr>
            </w:pPr>
            <w:r>
              <w:rPr>
                <w:rFonts w:ascii="Arial" w:eastAsia="Arial" w:hAnsi="Arial"/>
                <w:b/>
                <w:color w:val="000000"/>
                <w:sz w:val="20"/>
              </w:rPr>
              <w:t xml:space="preserve">[insert </w:t>
            </w:r>
            <w:r>
              <w:rPr>
                <w:rFonts w:ascii="Arial" w:eastAsia="Arial" w:hAnsi="Arial"/>
                <w:color w:val="000000"/>
                <w:sz w:val="20"/>
              </w:rPr>
              <w:t>reason]</w:t>
            </w:r>
          </w:p>
        </w:tc>
        <w:tc>
          <w:tcPr>
            <w:tcW w:w="3038" w:type="dxa"/>
            <w:vMerge w:val="restart"/>
            <w:tcBorders>
              <w:top w:val="single" w:sz="5" w:space="0" w:color="000000"/>
              <w:right w:val="single" w:sz="5" w:space="0" w:color="000000"/>
            </w:tcBorders>
          </w:tcPr>
          <w:p w14:paraId="282B474B"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702451C3" w14:textId="77777777">
        <w:tblPrEx>
          <w:tblCellMar>
            <w:top w:w="0" w:type="dxa"/>
            <w:bottom w:w="0" w:type="dxa"/>
          </w:tblCellMar>
        </w:tblPrEx>
        <w:trPr>
          <w:trHeight w:hRule="exact" w:val="120"/>
        </w:trPr>
        <w:tc>
          <w:tcPr>
            <w:tcW w:w="2942" w:type="dxa"/>
            <w:vMerge/>
            <w:tcBorders>
              <w:left w:val="single" w:sz="5" w:space="0" w:color="000000"/>
              <w:bottom w:val="single" w:sz="5" w:space="0" w:color="000000"/>
              <w:right w:val="single" w:sz="5" w:space="0" w:color="000000"/>
            </w:tcBorders>
          </w:tcPr>
          <w:p w14:paraId="77FA2D34" w14:textId="77777777" w:rsidR="00E33EC6" w:rsidRDefault="00E33EC6"/>
        </w:tc>
        <w:tc>
          <w:tcPr>
            <w:tcW w:w="3020" w:type="dxa"/>
            <w:tcBorders>
              <w:left w:val="single" w:sz="5" w:space="0" w:color="000000"/>
              <w:bottom w:val="single" w:sz="5" w:space="0" w:color="000000"/>
            </w:tcBorders>
          </w:tcPr>
          <w:p w14:paraId="53A50F69"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38" w:type="dxa"/>
            <w:vMerge/>
            <w:tcBorders>
              <w:bottom w:val="single" w:sz="5" w:space="0" w:color="000000"/>
              <w:right w:val="single" w:sz="5" w:space="0" w:color="000000"/>
            </w:tcBorders>
          </w:tcPr>
          <w:p w14:paraId="7E4D2228" w14:textId="77777777" w:rsidR="00E33EC6" w:rsidRDefault="00E33EC6"/>
        </w:tc>
      </w:tr>
      <w:tr w:rsidR="00E33EC6" w14:paraId="6FA53129" w14:textId="77777777">
        <w:tblPrEx>
          <w:tblCellMar>
            <w:top w:w="0" w:type="dxa"/>
            <w:bottom w:w="0" w:type="dxa"/>
          </w:tblCellMar>
        </w:tblPrEx>
        <w:trPr>
          <w:trHeight w:hRule="exact" w:val="240"/>
        </w:trPr>
        <w:tc>
          <w:tcPr>
            <w:tcW w:w="2942" w:type="dxa"/>
            <w:vMerge w:val="restart"/>
            <w:tcBorders>
              <w:top w:val="single" w:sz="5" w:space="0" w:color="000000"/>
              <w:left w:val="single" w:sz="5" w:space="0" w:color="000000"/>
              <w:right w:val="single" w:sz="5" w:space="0" w:color="000000"/>
            </w:tcBorders>
          </w:tcPr>
          <w:p w14:paraId="3C61A225" w14:textId="77777777" w:rsidR="00E33EC6" w:rsidRDefault="00000000">
            <w:pPr>
              <w:spacing w:after="247" w:line="231" w:lineRule="exact"/>
              <w:ind w:left="108"/>
              <w:textAlignment w:val="baseline"/>
              <w:rPr>
                <w:rFonts w:ascii="Arial" w:eastAsia="Arial" w:hAnsi="Arial"/>
                <w:color w:val="000000"/>
                <w:sz w:val="20"/>
              </w:rPr>
            </w:pPr>
            <w:r>
              <w:rPr>
                <w:rFonts w:ascii="Arial" w:eastAsia="Arial" w:hAnsi="Arial"/>
                <w:color w:val="000000"/>
                <w:sz w:val="20"/>
              </w:rPr>
              <w:t>An Impact Assessment shall be provided within:</w:t>
            </w:r>
          </w:p>
        </w:tc>
        <w:tc>
          <w:tcPr>
            <w:tcW w:w="3020" w:type="dxa"/>
            <w:tcBorders>
              <w:top w:val="single" w:sz="5" w:space="0" w:color="000000"/>
              <w:left w:val="single" w:sz="5" w:space="0" w:color="000000"/>
            </w:tcBorders>
            <w:vAlign w:val="center"/>
          </w:tcPr>
          <w:p w14:paraId="08964C79" w14:textId="77777777" w:rsidR="00E33EC6" w:rsidRDefault="00000000">
            <w:pPr>
              <w:spacing w:line="218" w:lineRule="exact"/>
              <w:ind w:left="106"/>
              <w:textAlignment w:val="baseline"/>
              <w:rPr>
                <w:rFonts w:ascii="Arial" w:eastAsia="Arial" w:hAnsi="Arial"/>
                <w:b/>
                <w:color w:val="000000"/>
                <w:sz w:val="20"/>
              </w:rPr>
            </w:pPr>
            <w:r>
              <w:rPr>
                <w:rFonts w:ascii="Arial" w:eastAsia="Arial" w:hAnsi="Arial"/>
                <w:b/>
                <w:color w:val="000000"/>
                <w:sz w:val="20"/>
              </w:rPr>
              <w:t xml:space="preserve">[insert </w:t>
            </w:r>
            <w:r>
              <w:rPr>
                <w:rFonts w:ascii="Arial" w:eastAsia="Arial" w:hAnsi="Arial"/>
                <w:color w:val="000000"/>
                <w:sz w:val="20"/>
              </w:rPr>
              <w:t>number] days</w:t>
            </w:r>
          </w:p>
        </w:tc>
        <w:tc>
          <w:tcPr>
            <w:tcW w:w="3038" w:type="dxa"/>
            <w:vMerge w:val="restart"/>
            <w:tcBorders>
              <w:top w:val="single" w:sz="5" w:space="0" w:color="000000"/>
              <w:right w:val="single" w:sz="5" w:space="0" w:color="000000"/>
            </w:tcBorders>
          </w:tcPr>
          <w:p w14:paraId="0900681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7495D19C" w14:textId="77777777">
        <w:tblPrEx>
          <w:tblCellMar>
            <w:top w:w="0" w:type="dxa"/>
            <w:bottom w:w="0" w:type="dxa"/>
          </w:tblCellMar>
        </w:tblPrEx>
        <w:trPr>
          <w:trHeight w:hRule="exact" w:val="485"/>
        </w:trPr>
        <w:tc>
          <w:tcPr>
            <w:tcW w:w="2942" w:type="dxa"/>
            <w:vMerge/>
            <w:tcBorders>
              <w:left w:val="single" w:sz="5" w:space="0" w:color="000000"/>
              <w:bottom w:val="single" w:sz="5" w:space="0" w:color="000000"/>
              <w:right w:val="single" w:sz="5" w:space="0" w:color="000000"/>
            </w:tcBorders>
          </w:tcPr>
          <w:p w14:paraId="2F5BDBB2" w14:textId="77777777" w:rsidR="00E33EC6" w:rsidRDefault="00E33EC6"/>
        </w:tc>
        <w:tc>
          <w:tcPr>
            <w:tcW w:w="3020" w:type="dxa"/>
            <w:tcBorders>
              <w:left w:val="single" w:sz="5" w:space="0" w:color="000000"/>
              <w:bottom w:val="single" w:sz="5" w:space="0" w:color="000000"/>
            </w:tcBorders>
          </w:tcPr>
          <w:p w14:paraId="7208016B"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38" w:type="dxa"/>
            <w:vMerge/>
            <w:tcBorders>
              <w:bottom w:val="single" w:sz="5" w:space="0" w:color="000000"/>
              <w:right w:val="single" w:sz="5" w:space="0" w:color="000000"/>
            </w:tcBorders>
          </w:tcPr>
          <w:p w14:paraId="382B6A32" w14:textId="77777777" w:rsidR="00E33EC6" w:rsidRDefault="00E33EC6"/>
        </w:tc>
      </w:tr>
      <w:tr w:rsidR="00E33EC6" w14:paraId="6E60210D" w14:textId="77777777">
        <w:tblPrEx>
          <w:tblCellMar>
            <w:top w:w="0" w:type="dxa"/>
            <w:bottom w:w="0" w:type="dxa"/>
          </w:tblCellMar>
        </w:tblPrEx>
        <w:trPr>
          <w:trHeight w:hRule="exact" w:val="360"/>
        </w:trPr>
        <w:tc>
          <w:tcPr>
            <w:tcW w:w="9000" w:type="dxa"/>
            <w:gridSpan w:val="3"/>
            <w:tcBorders>
              <w:top w:val="single" w:sz="5" w:space="0" w:color="000000"/>
              <w:left w:val="single" w:sz="5" w:space="0" w:color="000000"/>
              <w:bottom w:val="single" w:sz="5" w:space="0" w:color="000000"/>
              <w:right w:val="single" w:sz="5" w:space="0" w:color="000000"/>
            </w:tcBorders>
          </w:tcPr>
          <w:p w14:paraId="32973885" w14:textId="77777777" w:rsidR="00E33EC6" w:rsidRDefault="00000000">
            <w:pPr>
              <w:spacing w:after="113" w:line="230" w:lineRule="exact"/>
              <w:jc w:val="center"/>
              <w:textAlignment w:val="baseline"/>
              <w:rPr>
                <w:rFonts w:ascii="Arial" w:eastAsia="Arial" w:hAnsi="Arial"/>
                <w:b/>
                <w:color w:val="000000"/>
                <w:sz w:val="20"/>
              </w:rPr>
            </w:pPr>
            <w:r>
              <w:rPr>
                <w:rFonts w:ascii="Arial" w:eastAsia="Arial" w:hAnsi="Arial"/>
                <w:b/>
                <w:color w:val="000000"/>
                <w:sz w:val="20"/>
              </w:rPr>
              <w:t>Impact of Variation</w:t>
            </w:r>
          </w:p>
        </w:tc>
      </w:tr>
      <w:tr w:rsidR="00E33EC6" w14:paraId="6ED8736E" w14:textId="77777777">
        <w:tblPrEx>
          <w:tblCellMar>
            <w:top w:w="0" w:type="dxa"/>
            <w:bottom w:w="0" w:type="dxa"/>
          </w:tblCellMar>
        </w:tblPrEx>
        <w:trPr>
          <w:trHeight w:hRule="exact" w:val="240"/>
        </w:trPr>
        <w:tc>
          <w:tcPr>
            <w:tcW w:w="2942" w:type="dxa"/>
            <w:vMerge w:val="restart"/>
            <w:tcBorders>
              <w:top w:val="single" w:sz="5" w:space="0" w:color="000000"/>
              <w:left w:val="single" w:sz="5" w:space="0" w:color="000000"/>
              <w:right w:val="single" w:sz="5" w:space="0" w:color="000000"/>
            </w:tcBorders>
          </w:tcPr>
          <w:p w14:paraId="78E0EEA6" w14:textId="77777777" w:rsidR="00E33EC6" w:rsidRDefault="00000000">
            <w:pPr>
              <w:spacing w:after="108" w:line="230" w:lineRule="exact"/>
              <w:ind w:left="108"/>
              <w:textAlignment w:val="baseline"/>
              <w:rPr>
                <w:rFonts w:ascii="Arial" w:eastAsia="Arial" w:hAnsi="Arial"/>
                <w:color w:val="000000"/>
                <w:sz w:val="20"/>
              </w:rPr>
            </w:pPr>
            <w:r>
              <w:rPr>
                <w:rFonts w:ascii="Arial" w:eastAsia="Arial" w:hAnsi="Arial"/>
                <w:color w:val="000000"/>
                <w:sz w:val="20"/>
              </w:rPr>
              <w:t>Likely impact of the proposed variation:</w:t>
            </w:r>
          </w:p>
        </w:tc>
        <w:tc>
          <w:tcPr>
            <w:tcW w:w="3020" w:type="dxa"/>
            <w:tcBorders>
              <w:top w:val="single" w:sz="5" w:space="0" w:color="000000"/>
              <w:left w:val="single" w:sz="5" w:space="0" w:color="000000"/>
            </w:tcBorders>
            <w:shd w:val="clear" w:color="FFFF65" w:fill="FFFF65"/>
            <w:vAlign w:val="center"/>
          </w:tcPr>
          <w:p w14:paraId="68304B1E" w14:textId="77777777" w:rsidR="00E33EC6" w:rsidRDefault="00000000">
            <w:pPr>
              <w:spacing w:line="228" w:lineRule="exact"/>
              <w:ind w:left="106"/>
              <w:textAlignment w:val="baseline"/>
              <w:rPr>
                <w:rFonts w:ascii="Arial" w:eastAsia="Arial" w:hAnsi="Arial"/>
                <w:b/>
                <w:color w:val="000000"/>
                <w:sz w:val="20"/>
              </w:rPr>
            </w:pPr>
            <w:r>
              <w:rPr>
                <w:rFonts w:ascii="Arial" w:eastAsia="Arial" w:hAnsi="Arial"/>
                <w:b/>
                <w:color w:val="000000"/>
                <w:sz w:val="20"/>
              </w:rPr>
              <w:t xml:space="preserve">[Supplier to insert </w:t>
            </w:r>
            <w:r>
              <w:rPr>
                <w:rFonts w:ascii="Arial" w:eastAsia="Arial" w:hAnsi="Arial"/>
                <w:color w:val="000000"/>
                <w:sz w:val="20"/>
              </w:rPr>
              <w:t>assessment</w:t>
            </w:r>
          </w:p>
        </w:tc>
        <w:tc>
          <w:tcPr>
            <w:tcW w:w="3038" w:type="dxa"/>
            <w:vMerge w:val="restart"/>
            <w:tcBorders>
              <w:top w:val="single" w:sz="5" w:space="0" w:color="000000"/>
              <w:right w:val="single" w:sz="5" w:space="0" w:color="000000"/>
            </w:tcBorders>
          </w:tcPr>
          <w:p w14:paraId="1FBE9EA2" w14:textId="77777777" w:rsidR="00E33EC6" w:rsidRDefault="00000000">
            <w:pPr>
              <w:spacing w:after="343" w:line="230" w:lineRule="exact"/>
              <w:ind w:right="2195"/>
              <w:jc w:val="right"/>
              <w:textAlignment w:val="baseline"/>
              <w:rPr>
                <w:rFonts w:ascii="Arial" w:eastAsia="Arial" w:hAnsi="Arial"/>
                <w:color w:val="000000"/>
                <w:spacing w:val="-11"/>
                <w:sz w:val="20"/>
              </w:rPr>
            </w:pPr>
            <w:r>
              <w:rPr>
                <w:rFonts w:ascii="Arial" w:eastAsia="Arial" w:hAnsi="Arial"/>
                <w:color w:val="000000"/>
                <w:spacing w:val="-11"/>
                <w:sz w:val="20"/>
              </w:rPr>
              <w:t>of impact]</w:t>
            </w:r>
          </w:p>
        </w:tc>
      </w:tr>
      <w:tr w:rsidR="00E33EC6" w14:paraId="4AB9BBCD" w14:textId="77777777">
        <w:tblPrEx>
          <w:tblCellMar>
            <w:top w:w="0" w:type="dxa"/>
            <w:bottom w:w="0" w:type="dxa"/>
          </w:tblCellMar>
        </w:tblPrEx>
        <w:trPr>
          <w:trHeight w:hRule="exact" w:val="351"/>
        </w:trPr>
        <w:tc>
          <w:tcPr>
            <w:tcW w:w="2942" w:type="dxa"/>
            <w:vMerge/>
            <w:tcBorders>
              <w:left w:val="single" w:sz="5" w:space="0" w:color="000000"/>
              <w:bottom w:val="single" w:sz="5" w:space="0" w:color="000000"/>
              <w:right w:val="single" w:sz="5" w:space="0" w:color="000000"/>
            </w:tcBorders>
          </w:tcPr>
          <w:p w14:paraId="00D14737" w14:textId="77777777" w:rsidR="00E33EC6" w:rsidRDefault="00E33EC6"/>
        </w:tc>
        <w:tc>
          <w:tcPr>
            <w:tcW w:w="3020" w:type="dxa"/>
            <w:tcBorders>
              <w:left w:val="single" w:sz="5" w:space="0" w:color="000000"/>
              <w:bottom w:val="single" w:sz="5" w:space="0" w:color="000000"/>
            </w:tcBorders>
          </w:tcPr>
          <w:p w14:paraId="77A5AD05"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38" w:type="dxa"/>
            <w:vMerge/>
            <w:tcBorders>
              <w:bottom w:val="single" w:sz="5" w:space="0" w:color="000000"/>
              <w:right w:val="single" w:sz="5" w:space="0" w:color="000000"/>
            </w:tcBorders>
          </w:tcPr>
          <w:p w14:paraId="29EB80D2" w14:textId="77777777" w:rsidR="00E33EC6" w:rsidRDefault="00E33EC6"/>
        </w:tc>
      </w:tr>
      <w:tr w:rsidR="00E33EC6" w14:paraId="3F84A25E" w14:textId="77777777">
        <w:tblPrEx>
          <w:tblCellMar>
            <w:top w:w="0" w:type="dxa"/>
            <w:bottom w:w="0" w:type="dxa"/>
          </w:tblCellMar>
        </w:tblPrEx>
        <w:trPr>
          <w:trHeight w:hRule="exact" w:val="480"/>
        </w:trPr>
        <w:tc>
          <w:tcPr>
            <w:tcW w:w="9000" w:type="dxa"/>
            <w:gridSpan w:val="3"/>
            <w:tcBorders>
              <w:top w:val="single" w:sz="5" w:space="0" w:color="000000"/>
              <w:left w:val="single" w:sz="5" w:space="0" w:color="000000"/>
              <w:bottom w:val="single" w:sz="5" w:space="0" w:color="000000"/>
              <w:right w:val="single" w:sz="5" w:space="0" w:color="000000"/>
            </w:tcBorders>
          </w:tcPr>
          <w:p w14:paraId="52667433" w14:textId="77777777" w:rsidR="00E33EC6" w:rsidRDefault="00000000">
            <w:pPr>
              <w:spacing w:after="228" w:line="230" w:lineRule="exact"/>
              <w:jc w:val="center"/>
              <w:textAlignment w:val="baseline"/>
              <w:rPr>
                <w:rFonts w:ascii="Arial" w:eastAsia="Arial" w:hAnsi="Arial"/>
                <w:b/>
                <w:color w:val="000000"/>
                <w:sz w:val="20"/>
              </w:rPr>
            </w:pPr>
            <w:r>
              <w:rPr>
                <w:rFonts w:ascii="Arial" w:eastAsia="Arial" w:hAnsi="Arial"/>
                <w:b/>
                <w:color w:val="000000"/>
                <w:sz w:val="20"/>
              </w:rPr>
              <w:t>Outcome of Variation</w:t>
            </w:r>
          </w:p>
        </w:tc>
      </w:tr>
      <w:tr w:rsidR="00E33EC6" w14:paraId="4C474E1A" w14:textId="77777777">
        <w:tblPrEx>
          <w:tblCellMar>
            <w:top w:w="0" w:type="dxa"/>
            <w:bottom w:w="0" w:type="dxa"/>
          </w:tblCellMar>
        </w:tblPrEx>
        <w:trPr>
          <w:trHeight w:hRule="exact" w:val="355"/>
        </w:trPr>
        <w:tc>
          <w:tcPr>
            <w:tcW w:w="2942" w:type="dxa"/>
            <w:vMerge w:val="restart"/>
            <w:tcBorders>
              <w:top w:val="single" w:sz="5" w:space="0" w:color="000000"/>
              <w:left w:val="single" w:sz="5" w:space="0" w:color="000000"/>
              <w:right w:val="single" w:sz="5" w:space="0" w:color="000000"/>
            </w:tcBorders>
          </w:tcPr>
          <w:p w14:paraId="5E55C1D2" w14:textId="77777777" w:rsidR="00E33EC6" w:rsidRDefault="00000000">
            <w:pPr>
              <w:spacing w:after="708" w:line="230" w:lineRule="exact"/>
              <w:ind w:left="110"/>
              <w:textAlignment w:val="baseline"/>
              <w:rPr>
                <w:rFonts w:ascii="Arial" w:eastAsia="Arial" w:hAnsi="Arial"/>
                <w:color w:val="000000"/>
                <w:sz w:val="20"/>
              </w:rPr>
            </w:pPr>
            <w:r>
              <w:rPr>
                <w:rFonts w:ascii="Arial" w:eastAsia="Arial" w:hAnsi="Arial"/>
                <w:color w:val="000000"/>
                <w:sz w:val="20"/>
              </w:rPr>
              <w:t>Contract variation:</w:t>
            </w:r>
          </w:p>
        </w:tc>
        <w:tc>
          <w:tcPr>
            <w:tcW w:w="3020" w:type="dxa"/>
            <w:tcBorders>
              <w:top w:val="single" w:sz="5" w:space="0" w:color="000000"/>
              <w:left w:val="single" w:sz="5" w:space="0" w:color="000000"/>
            </w:tcBorders>
          </w:tcPr>
          <w:p w14:paraId="1AF96EAE" w14:textId="77777777" w:rsidR="00E33EC6" w:rsidRDefault="00000000">
            <w:pPr>
              <w:spacing w:after="103" w:line="230" w:lineRule="exact"/>
              <w:ind w:left="106"/>
              <w:textAlignment w:val="baseline"/>
              <w:rPr>
                <w:rFonts w:ascii="Arial" w:eastAsia="Arial" w:hAnsi="Arial"/>
                <w:color w:val="000000"/>
                <w:spacing w:val="-14"/>
                <w:sz w:val="20"/>
              </w:rPr>
            </w:pPr>
            <w:r>
              <w:rPr>
                <w:rFonts w:ascii="Arial" w:eastAsia="Arial" w:hAnsi="Arial"/>
                <w:color w:val="000000"/>
                <w:spacing w:val="-14"/>
                <w:sz w:val="20"/>
              </w:rPr>
              <w:t>This Contract detailed above is varied</w:t>
            </w:r>
          </w:p>
        </w:tc>
        <w:tc>
          <w:tcPr>
            <w:tcW w:w="3038" w:type="dxa"/>
            <w:vMerge w:val="restart"/>
            <w:tcBorders>
              <w:top w:val="single" w:sz="5" w:space="0" w:color="000000"/>
              <w:right w:val="single" w:sz="5" w:space="0" w:color="000000"/>
            </w:tcBorders>
          </w:tcPr>
          <w:p w14:paraId="6E17D76F" w14:textId="77777777" w:rsidR="00E33EC6" w:rsidRDefault="00000000">
            <w:pPr>
              <w:spacing w:line="230" w:lineRule="exact"/>
              <w:ind w:right="1565"/>
              <w:jc w:val="right"/>
              <w:textAlignment w:val="baseline"/>
              <w:rPr>
                <w:rFonts w:ascii="Arial" w:eastAsia="Arial" w:hAnsi="Arial"/>
                <w:color w:val="000000"/>
                <w:sz w:val="20"/>
              </w:rPr>
            </w:pPr>
            <w:r>
              <w:rPr>
                <w:rFonts w:ascii="Arial" w:eastAsia="Arial" w:hAnsi="Arial"/>
                <w:color w:val="000000"/>
                <w:sz w:val="20"/>
              </w:rPr>
              <w:t>as follows:</w:t>
            </w:r>
          </w:p>
          <w:p w14:paraId="23B0AF71" w14:textId="77777777" w:rsidR="00E33EC6" w:rsidRDefault="00000000">
            <w:pPr>
              <w:spacing w:before="119" w:after="117" w:line="236" w:lineRule="exact"/>
              <w:ind w:left="288" w:firstLine="360"/>
              <w:textAlignment w:val="baseline"/>
              <w:rPr>
                <w:rFonts w:ascii="Arial" w:eastAsia="Arial" w:hAnsi="Arial"/>
                <w:color w:val="000000"/>
                <w:sz w:val="20"/>
              </w:rPr>
            </w:pPr>
            <w:r>
              <w:rPr>
                <w:rFonts w:ascii="Arial" w:eastAsia="Arial" w:hAnsi="Arial"/>
                <w:color w:val="000000"/>
                <w:sz w:val="20"/>
              </w:rPr>
              <w:t>Clauses or Paragraphs to clause]</w:t>
            </w:r>
          </w:p>
        </w:tc>
      </w:tr>
      <w:tr w:rsidR="00E33EC6" w14:paraId="277443F2" w14:textId="77777777">
        <w:tblPrEx>
          <w:tblCellMar>
            <w:top w:w="0" w:type="dxa"/>
            <w:bottom w:w="0" w:type="dxa"/>
          </w:tblCellMar>
        </w:tblPrEx>
        <w:trPr>
          <w:trHeight w:hRule="exact" w:val="249"/>
        </w:trPr>
        <w:tc>
          <w:tcPr>
            <w:tcW w:w="2942" w:type="dxa"/>
            <w:vMerge/>
            <w:tcBorders>
              <w:left w:val="single" w:sz="5" w:space="0" w:color="000000"/>
              <w:right w:val="single" w:sz="5" w:space="0" w:color="000000"/>
            </w:tcBorders>
          </w:tcPr>
          <w:p w14:paraId="668C234B" w14:textId="77777777" w:rsidR="00E33EC6" w:rsidRDefault="00E33EC6"/>
        </w:tc>
        <w:tc>
          <w:tcPr>
            <w:tcW w:w="3020" w:type="dxa"/>
            <w:tcBorders>
              <w:left w:val="single" w:sz="5" w:space="0" w:color="000000"/>
            </w:tcBorders>
            <w:shd w:val="clear" w:color="FFFF65" w:fill="FFFF65"/>
            <w:vAlign w:val="center"/>
          </w:tcPr>
          <w:p w14:paraId="2932EB02" w14:textId="77777777" w:rsidR="00E33EC6" w:rsidRDefault="00000000">
            <w:pPr>
              <w:tabs>
                <w:tab w:val="right" w:pos="3528"/>
              </w:tabs>
              <w:spacing w:line="223" w:lineRule="exact"/>
              <w:jc w:val="right"/>
              <w:textAlignment w:val="baseline"/>
              <w:rPr>
                <w:rFonts w:ascii="Arial" w:eastAsia="Arial" w:hAnsi="Arial"/>
                <w:color w:val="000000"/>
                <w:sz w:val="20"/>
              </w:rPr>
            </w:pPr>
            <w:r>
              <w:rPr>
                <w:rFonts w:ascii="Arial" w:eastAsia="Arial" w:hAnsi="Arial"/>
                <w:color w:val="000000"/>
                <w:sz w:val="20"/>
              </w:rPr>
              <w:t></w:t>
            </w:r>
            <w:r>
              <w:rPr>
                <w:rFonts w:ascii="Arial" w:eastAsia="Arial" w:hAnsi="Arial"/>
                <w:color w:val="000000"/>
                <w:sz w:val="20"/>
              </w:rPr>
              <w:tab/>
            </w:r>
            <w:r>
              <w:rPr>
                <w:rFonts w:ascii="Arial" w:eastAsia="Arial" w:hAnsi="Arial"/>
                <w:b/>
                <w:color w:val="000000"/>
                <w:sz w:val="20"/>
              </w:rPr>
              <w:t xml:space="preserve">[CCS/Buyer to insert </w:t>
            </w:r>
            <w:r>
              <w:rPr>
                <w:rFonts w:ascii="Arial" w:eastAsia="Arial" w:hAnsi="Arial"/>
                <w:color w:val="000000"/>
                <w:sz w:val="20"/>
              </w:rPr>
              <w:t>original</w:t>
            </w:r>
          </w:p>
        </w:tc>
        <w:tc>
          <w:tcPr>
            <w:tcW w:w="3038" w:type="dxa"/>
            <w:vMerge/>
            <w:tcBorders>
              <w:right w:val="single" w:sz="5" w:space="0" w:color="000000"/>
            </w:tcBorders>
          </w:tcPr>
          <w:p w14:paraId="216E81BF" w14:textId="77777777" w:rsidR="00E33EC6" w:rsidRDefault="00E33EC6"/>
        </w:tc>
      </w:tr>
      <w:tr w:rsidR="00E33EC6" w14:paraId="27F2C404" w14:textId="77777777">
        <w:tblPrEx>
          <w:tblCellMar>
            <w:top w:w="0" w:type="dxa"/>
            <w:bottom w:w="0" w:type="dxa"/>
          </w:tblCellMar>
        </w:tblPrEx>
        <w:trPr>
          <w:trHeight w:hRule="exact" w:val="351"/>
        </w:trPr>
        <w:tc>
          <w:tcPr>
            <w:tcW w:w="2942" w:type="dxa"/>
            <w:vMerge/>
            <w:tcBorders>
              <w:left w:val="single" w:sz="5" w:space="0" w:color="000000"/>
              <w:bottom w:val="single" w:sz="5" w:space="0" w:color="000000"/>
              <w:right w:val="single" w:sz="5" w:space="0" w:color="000000"/>
            </w:tcBorders>
          </w:tcPr>
          <w:p w14:paraId="325F604C" w14:textId="77777777" w:rsidR="00E33EC6" w:rsidRDefault="00E33EC6"/>
        </w:tc>
        <w:tc>
          <w:tcPr>
            <w:tcW w:w="3020" w:type="dxa"/>
            <w:tcBorders>
              <w:left w:val="single" w:sz="5" w:space="0" w:color="000000"/>
              <w:bottom w:val="single" w:sz="5" w:space="0" w:color="000000"/>
            </w:tcBorders>
          </w:tcPr>
          <w:p w14:paraId="0FFE2518" w14:textId="77777777" w:rsidR="00E33EC6" w:rsidRDefault="00000000">
            <w:pPr>
              <w:spacing w:after="117" w:line="230" w:lineRule="exact"/>
              <w:jc w:val="right"/>
              <w:textAlignment w:val="baseline"/>
              <w:rPr>
                <w:rFonts w:ascii="Arial" w:eastAsia="Arial" w:hAnsi="Arial"/>
                <w:color w:val="000000"/>
                <w:sz w:val="20"/>
              </w:rPr>
            </w:pPr>
            <w:r>
              <w:rPr>
                <w:rFonts w:ascii="Arial" w:eastAsia="Arial" w:hAnsi="Arial"/>
                <w:color w:val="000000"/>
                <w:sz w:val="20"/>
              </w:rPr>
              <w:t>be varied and the changed</w:t>
            </w:r>
          </w:p>
        </w:tc>
        <w:tc>
          <w:tcPr>
            <w:tcW w:w="3038" w:type="dxa"/>
            <w:vMerge/>
            <w:tcBorders>
              <w:bottom w:val="single" w:sz="5" w:space="0" w:color="000000"/>
              <w:right w:val="single" w:sz="5" w:space="0" w:color="000000"/>
            </w:tcBorders>
          </w:tcPr>
          <w:p w14:paraId="23E1C943" w14:textId="77777777" w:rsidR="00E33EC6" w:rsidRDefault="00E33EC6"/>
        </w:tc>
      </w:tr>
      <w:tr w:rsidR="00E33EC6" w14:paraId="2E94E83B" w14:textId="77777777">
        <w:tblPrEx>
          <w:tblCellMar>
            <w:top w:w="0" w:type="dxa"/>
            <w:bottom w:w="0" w:type="dxa"/>
          </w:tblCellMar>
        </w:tblPrEx>
        <w:trPr>
          <w:trHeight w:hRule="exact" w:val="240"/>
        </w:trPr>
        <w:tc>
          <w:tcPr>
            <w:tcW w:w="2942" w:type="dxa"/>
            <w:vMerge w:val="restart"/>
            <w:tcBorders>
              <w:top w:val="single" w:sz="5" w:space="0" w:color="000000"/>
              <w:left w:val="single" w:sz="5" w:space="0" w:color="000000"/>
              <w:right w:val="single" w:sz="5" w:space="0" w:color="000000"/>
            </w:tcBorders>
          </w:tcPr>
          <w:p w14:paraId="27569B88" w14:textId="77777777" w:rsidR="00E33EC6" w:rsidRDefault="00000000">
            <w:pPr>
              <w:spacing w:after="837" w:line="230" w:lineRule="exact"/>
              <w:ind w:left="110"/>
              <w:textAlignment w:val="baseline"/>
              <w:rPr>
                <w:rFonts w:ascii="Arial" w:eastAsia="Arial" w:hAnsi="Arial"/>
                <w:color w:val="000000"/>
                <w:sz w:val="20"/>
              </w:rPr>
            </w:pPr>
            <w:r>
              <w:rPr>
                <w:rFonts w:ascii="Arial" w:eastAsia="Arial" w:hAnsi="Arial"/>
                <w:color w:val="000000"/>
                <w:sz w:val="20"/>
              </w:rPr>
              <w:t>Financial variation:</w:t>
            </w:r>
          </w:p>
        </w:tc>
        <w:tc>
          <w:tcPr>
            <w:tcW w:w="3020" w:type="dxa"/>
            <w:vMerge w:val="restart"/>
            <w:tcBorders>
              <w:top w:val="single" w:sz="5" w:space="0" w:color="000000"/>
              <w:left w:val="single" w:sz="5" w:space="0" w:color="000000"/>
              <w:right w:val="single" w:sz="5" w:space="0" w:color="000000"/>
            </w:tcBorders>
          </w:tcPr>
          <w:p w14:paraId="40996E39" w14:textId="77777777" w:rsidR="00E33EC6" w:rsidRDefault="00000000">
            <w:pPr>
              <w:spacing w:after="117" w:line="230" w:lineRule="exact"/>
              <w:ind w:left="106"/>
              <w:textAlignment w:val="baseline"/>
              <w:rPr>
                <w:rFonts w:ascii="Arial" w:eastAsia="Arial" w:hAnsi="Arial"/>
                <w:color w:val="000000"/>
                <w:sz w:val="20"/>
              </w:rPr>
            </w:pPr>
            <w:r>
              <w:rPr>
                <w:rFonts w:ascii="Arial" w:eastAsia="Arial" w:hAnsi="Arial"/>
                <w:color w:val="000000"/>
                <w:sz w:val="20"/>
              </w:rPr>
              <w:t>Original Contract Value:</w:t>
            </w:r>
          </w:p>
        </w:tc>
        <w:tc>
          <w:tcPr>
            <w:tcW w:w="3038" w:type="dxa"/>
            <w:tcBorders>
              <w:top w:val="single" w:sz="5" w:space="0" w:color="000000"/>
              <w:left w:val="single" w:sz="5" w:space="0" w:color="000000"/>
              <w:right w:val="single" w:sz="5" w:space="0" w:color="000000"/>
            </w:tcBorders>
            <w:vAlign w:val="center"/>
          </w:tcPr>
          <w:p w14:paraId="592654ED" w14:textId="77777777" w:rsidR="00E33EC6" w:rsidRDefault="00000000">
            <w:pPr>
              <w:spacing w:line="218" w:lineRule="exact"/>
              <w:ind w:right="1385"/>
              <w:jc w:val="right"/>
              <w:textAlignment w:val="baseline"/>
              <w:rPr>
                <w:rFonts w:ascii="Arial" w:eastAsia="Arial" w:hAnsi="Arial"/>
                <w:color w:val="000000"/>
                <w:sz w:val="20"/>
              </w:rPr>
            </w:pPr>
            <w:r>
              <w:rPr>
                <w:rFonts w:ascii="Arial" w:eastAsia="Arial" w:hAnsi="Arial"/>
                <w:color w:val="000000"/>
                <w:sz w:val="20"/>
              </w:rPr>
              <w:t xml:space="preserve">£ </w:t>
            </w:r>
            <w:r>
              <w:rPr>
                <w:rFonts w:ascii="Arial" w:eastAsia="Arial" w:hAnsi="Arial"/>
                <w:b/>
                <w:color w:val="000000"/>
                <w:sz w:val="20"/>
              </w:rPr>
              <w:t xml:space="preserve">[insert </w:t>
            </w:r>
            <w:r>
              <w:rPr>
                <w:rFonts w:ascii="Arial" w:eastAsia="Arial" w:hAnsi="Arial"/>
                <w:color w:val="000000"/>
                <w:sz w:val="20"/>
              </w:rPr>
              <w:t>amount]</w:t>
            </w:r>
          </w:p>
        </w:tc>
      </w:tr>
      <w:tr w:rsidR="00E33EC6" w14:paraId="718EFEA1" w14:textId="77777777">
        <w:tblPrEx>
          <w:tblCellMar>
            <w:top w:w="0" w:type="dxa"/>
            <w:bottom w:w="0" w:type="dxa"/>
          </w:tblCellMar>
        </w:tblPrEx>
        <w:trPr>
          <w:trHeight w:hRule="exact" w:val="120"/>
        </w:trPr>
        <w:tc>
          <w:tcPr>
            <w:tcW w:w="2942" w:type="dxa"/>
            <w:vMerge/>
            <w:tcBorders>
              <w:left w:val="single" w:sz="5" w:space="0" w:color="000000"/>
              <w:right w:val="single" w:sz="5" w:space="0" w:color="000000"/>
            </w:tcBorders>
          </w:tcPr>
          <w:p w14:paraId="219DFB00" w14:textId="77777777" w:rsidR="00E33EC6" w:rsidRDefault="00E33EC6"/>
        </w:tc>
        <w:tc>
          <w:tcPr>
            <w:tcW w:w="3020" w:type="dxa"/>
            <w:vMerge/>
            <w:tcBorders>
              <w:left w:val="single" w:sz="5" w:space="0" w:color="000000"/>
              <w:bottom w:val="single" w:sz="5" w:space="0" w:color="000000"/>
              <w:right w:val="single" w:sz="5" w:space="0" w:color="000000"/>
            </w:tcBorders>
          </w:tcPr>
          <w:p w14:paraId="44B2E121" w14:textId="77777777" w:rsidR="00E33EC6" w:rsidRDefault="00E33EC6"/>
        </w:tc>
        <w:tc>
          <w:tcPr>
            <w:tcW w:w="3038" w:type="dxa"/>
            <w:tcBorders>
              <w:left w:val="single" w:sz="5" w:space="0" w:color="000000"/>
              <w:bottom w:val="single" w:sz="5" w:space="0" w:color="000000"/>
              <w:right w:val="single" w:sz="5" w:space="0" w:color="000000"/>
            </w:tcBorders>
          </w:tcPr>
          <w:p w14:paraId="1D737653"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4FC79729" w14:textId="77777777">
        <w:tblPrEx>
          <w:tblCellMar>
            <w:top w:w="0" w:type="dxa"/>
            <w:bottom w:w="0" w:type="dxa"/>
          </w:tblCellMar>
        </w:tblPrEx>
        <w:trPr>
          <w:trHeight w:hRule="exact" w:val="240"/>
        </w:trPr>
        <w:tc>
          <w:tcPr>
            <w:tcW w:w="2942" w:type="dxa"/>
            <w:vMerge/>
            <w:tcBorders>
              <w:left w:val="single" w:sz="5" w:space="0" w:color="000000"/>
              <w:right w:val="single" w:sz="5" w:space="0" w:color="000000"/>
            </w:tcBorders>
          </w:tcPr>
          <w:p w14:paraId="15CB5456" w14:textId="77777777" w:rsidR="00E33EC6" w:rsidRDefault="00E33EC6"/>
        </w:tc>
        <w:tc>
          <w:tcPr>
            <w:tcW w:w="3020" w:type="dxa"/>
            <w:vMerge w:val="restart"/>
            <w:tcBorders>
              <w:top w:val="single" w:sz="5" w:space="0" w:color="000000"/>
              <w:left w:val="single" w:sz="5" w:space="0" w:color="000000"/>
              <w:right w:val="single" w:sz="5" w:space="0" w:color="000000"/>
            </w:tcBorders>
          </w:tcPr>
          <w:p w14:paraId="346F25CF" w14:textId="77777777" w:rsidR="00E33EC6" w:rsidRDefault="00000000">
            <w:pPr>
              <w:spacing w:after="117" w:line="230" w:lineRule="exact"/>
              <w:ind w:left="106"/>
              <w:textAlignment w:val="baseline"/>
              <w:rPr>
                <w:rFonts w:ascii="Arial" w:eastAsia="Arial" w:hAnsi="Arial"/>
                <w:color w:val="000000"/>
                <w:sz w:val="20"/>
              </w:rPr>
            </w:pPr>
            <w:r>
              <w:rPr>
                <w:rFonts w:ascii="Arial" w:eastAsia="Arial" w:hAnsi="Arial"/>
                <w:color w:val="000000"/>
                <w:sz w:val="20"/>
              </w:rPr>
              <w:t>Additional cost due to variation:</w:t>
            </w:r>
          </w:p>
        </w:tc>
        <w:tc>
          <w:tcPr>
            <w:tcW w:w="3038" w:type="dxa"/>
            <w:tcBorders>
              <w:top w:val="single" w:sz="5" w:space="0" w:color="000000"/>
              <w:left w:val="single" w:sz="5" w:space="0" w:color="000000"/>
              <w:right w:val="single" w:sz="5" w:space="0" w:color="000000"/>
            </w:tcBorders>
            <w:vAlign w:val="center"/>
          </w:tcPr>
          <w:p w14:paraId="270A4361" w14:textId="77777777" w:rsidR="00E33EC6" w:rsidRDefault="00000000">
            <w:pPr>
              <w:spacing w:line="218" w:lineRule="exact"/>
              <w:ind w:right="1385"/>
              <w:jc w:val="right"/>
              <w:textAlignment w:val="baseline"/>
              <w:rPr>
                <w:rFonts w:ascii="Arial" w:eastAsia="Arial" w:hAnsi="Arial"/>
                <w:color w:val="000000"/>
                <w:sz w:val="20"/>
              </w:rPr>
            </w:pPr>
            <w:r>
              <w:rPr>
                <w:rFonts w:ascii="Arial" w:eastAsia="Arial" w:hAnsi="Arial"/>
                <w:color w:val="000000"/>
                <w:sz w:val="20"/>
              </w:rPr>
              <w:t xml:space="preserve">£ </w:t>
            </w:r>
            <w:r>
              <w:rPr>
                <w:rFonts w:ascii="Arial" w:eastAsia="Arial" w:hAnsi="Arial"/>
                <w:b/>
                <w:color w:val="000000"/>
                <w:sz w:val="20"/>
              </w:rPr>
              <w:t xml:space="preserve">[insert </w:t>
            </w:r>
            <w:r>
              <w:rPr>
                <w:rFonts w:ascii="Arial" w:eastAsia="Arial" w:hAnsi="Arial"/>
                <w:color w:val="000000"/>
                <w:sz w:val="20"/>
              </w:rPr>
              <w:t>amount]</w:t>
            </w:r>
          </w:p>
        </w:tc>
      </w:tr>
      <w:tr w:rsidR="00E33EC6" w14:paraId="39F93B39" w14:textId="77777777">
        <w:tblPrEx>
          <w:tblCellMar>
            <w:top w:w="0" w:type="dxa"/>
            <w:bottom w:w="0" w:type="dxa"/>
          </w:tblCellMar>
        </w:tblPrEx>
        <w:trPr>
          <w:trHeight w:hRule="exact" w:val="120"/>
        </w:trPr>
        <w:tc>
          <w:tcPr>
            <w:tcW w:w="2942" w:type="dxa"/>
            <w:vMerge/>
            <w:tcBorders>
              <w:left w:val="single" w:sz="5" w:space="0" w:color="000000"/>
              <w:right w:val="single" w:sz="5" w:space="0" w:color="000000"/>
            </w:tcBorders>
          </w:tcPr>
          <w:p w14:paraId="36FEDF34" w14:textId="77777777" w:rsidR="00E33EC6" w:rsidRDefault="00E33EC6"/>
        </w:tc>
        <w:tc>
          <w:tcPr>
            <w:tcW w:w="3020" w:type="dxa"/>
            <w:vMerge/>
            <w:tcBorders>
              <w:left w:val="single" w:sz="5" w:space="0" w:color="000000"/>
              <w:bottom w:val="single" w:sz="5" w:space="0" w:color="000000"/>
              <w:right w:val="single" w:sz="5" w:space="0" w:color="000000"/>
            </w:tcBorders>
          </w:tcPr>
          <w:p w14:paraId="6AC5A987" w14:textId="77777777" w:rsidR="00E33EC6" w:rsidRDefault="00E33EC6"/>
        </w:tc>
        <w:tc>
          <w:tcPr>
            <w:tcW w:w="3038" w:type="dxa"/>
            <w:tcBorders>
              <w:left w:val="single" w:sz="5" w:space="0" w:color="000000"/>
              <w:bottom w:val="single" w:sz="5" w:space="0" w:color="000000"/>
              <w:right w:val="single" w:sz="5" w:space="0" w:color="000000"/>
            </w:tcBorders>
          </w:tcPr>
          <w:p w14:paraId="3C057F81"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70C30BF3" w14:textId="77777777">
        <w:tblPrEx>
          <w:tblCellMar>
            <w:top w:w="0" w:type="dxa"/>
            <w:bottom w:w="0" w:type="dxa"/>
          </w:tblCellMar>
        </w:tblPrEx>
        <w:trPr>
          <w:trHeight w:hRule="exact" w:val="240"/>
        </w:trPr>
        <w:tc>
          <w:tcPr>
            <w:tcW w:w="2942" w:type="dxa"/>
            <w:vMerge/>
            <w:tcBorders>
              <w:left w:val="single" w:sz="5" w:space="0" w:color="000000"/>
              <w:right w:val="single" w:sz="5" w:space="0" w:color="000000"/>
            </w:tcBorders>
          </w:tcPr>
          <w:p w14:paraId="2961DEDD" w14:textId="77777777" w:rsidR="00E33EC6" w:rsidRDefault="00E33EC6"/>
        </w:tc>
        <w:tc>
          <w:tcPr>
            <w:tcW w:w="3020" w:type="dxa"/>
            <w:vMerge w:val="restart"/>
            <w:tcBorders>
              <w:top w:val="single" w:sz="5" w:space="0" w:color="000000"/>
              <w:left w:val="single" w:sz="5" w:space="0" w:color="000000"/>
              <w:right w:val="single" w:sz="5" w:space="0" w:color="000000"/>
            </w:tcBorders>
          </w:tcPr>
          <w:p w14:paraId="2AAF8001" w14:textId="77777777" w:rsidR="00E33EC6" w:rsidRDefault="00000000">
            <w:pPr>
              <w:spacing w:after="117" w:line="230" w:lineRule="exact"/>
              <w:ind w:left="106"/>
              <w:textAlignment w:val="baseline"/>
              <w:rPr>
                <w:rFonts w:ascii="Arial" w:eastAsia="Arial" w:hAnsi="Arial"/>
                <w:color w:val="000000"/>
                <w:sz w:val="20"/>
              </w:rPr>
            </w:pPr>
            <w:r>
              <w:rPr>
                <w:rFonts w:ascii="Arial" w:eastAsia="Arial" w:hAnsi="Arial"/>
                <w:color w:val="000000"/>
                <w:sz w:val="20"/>
              </w:rPr>
              <w:t>New Contract value:</w:t>
            </w:r>
          </w:p>
        </w:tc>
        <w:tc>
          <w:tcPr>
            <w:tcW w:w="3038" w:type="dxa"/>
            <w:tcBorders>
              <w:top w:val="single" w:sz="5" w:space="0" w:color="000000"/>
              <w:left w:val="single" w:sz="5" w:space="0" w:color="000000"/>
              <w:right w:val="single" w:sz="5" w:space="0" w:color="000000"/>
            </w:tcBorders>
            <w:vAlign w:val="center"/>
          </w:tcPr>
          <w:p w14:paraId="29CE774A" w14:textId="77777777" w:rsidR="00E33EC6" w:rsidRDefault="00000000">
            <w:pPr>
              <w:spacing w:line="218" w:lineRule="exact"/>
              <w:ind w:right="1385"/>
              <w:jc w:val="right"/>
              <w:textAlignment w:val="baseline"/>
              <w:rPr>
                <w:rFonts w:ascii="Arial" w:eastAsia="Arial" w:hAnsi="Arial"/>
                <w:color w:val="000000"/>
                <w:sz w:val="20"/>
              </w:rPr>
            </w:pPr>
            <w:r>
              <w:rPr>
                <w:rFonts w:ascii="Arial" w:eastAsia="Arial" w:hAnsi="Arial"/>
                <w:color w:val="000000"/>
                <w:sz w:val="20"/>
              </w:rPr>
              <w:t xml:space="preserve">£ </w:t>
            </w:r>
            <w:r>
              <w:rPr>
                <w:rFonts w:ascii="Arial" w:eastAsia="Arial" w:hAnsi="Arial"/>
                <w:b/>
                <w:color w:val="000000"/>
                <w:sz w:val="20"/>
              </w:rPr>
              <w:t xml:space="preserve">[insert </w:t>
            </w:r>
            <w:r>
              <w:rPr>
                <w:rFonts w:ascii="Arial" w:eastAsia="Arial" w:hAnsi="Arial"/>
                <w:color w:val="000000"/>
                <w:sz w:val="20"/>
              </w:rPr>
              <w:t>amount]</w:t>
            </w:r>
          </w:p>
        </w:tc>
      </w:tr>
      <w:tr w:rsidR="00E33EC6" w14:paraId="440A8F0F" w14:textId="77777777">
        <w:tblPrEx>
          <w:tblCellMar>
            <w:top w:w="0" w:type="dxa"/>
            <w:bottom w:w="0" w:type="dxa"/>
          </w:tblCellMar>
        </w:tblPrEx>
        <w:trPr>
          <w:trHeight w:hRule="exact" w:val="129"/>
        </w:trPr>
        <w:tc>
          <w:tcPr>
            <w:tcW w:w="2942" w:type="dxa"/>
            <w:vMerge/>
            <w:tcBorders>
              <w:left w:val="single" w:sz="5" w:space="0" w:color="000000"/>
              <w:bottom w:val="single" w:sz="5" w:space="0" w:color="000000"/>
              <w:right w:val="single" w:sz="5" w:space="0" w:color="000000"/>
            </w:tcBorders>
          </w:tcPr>
          <w:p w14:paraId="05AE60B8" w14:textId="77777777" w:rsidR="00E33EC6" w:rsidRDefault="00E33EC6"/>
        </w:tc>
        <w:tc>
          <w:tcPr>
            <w:tcW w:w="3020" w:type="dxa"/>
            <w:vMerge/>
            <w:tcBorders>
              <w:left w:val="single" w:sz="5" w:space="0" w:color="000000"/>
              <w:bottom w:val="single" w:sz="5" w:space="0" w:color="000000"/>
              <w:right w:val="single" w:sz="5" w:space="0" w:color="000000"/>
            </w:tcBorders>
          </w:tcPr>
          <w:p w14:paraId="0DC114A4" w14:textId="77777777" w:rsidR="00E33EC6" w:rsidRDefault="00E33EC6"/>
        </w:tc>
        <w:tc>
          <w:tcPr>
            <w:tcW w:w="3038" w:type="dxa"/>
            <w:tcBorders>
              <w:left w:val="single" w:sz="5" w:space="0" w:color="000000"/>
              <w:bottom w:val="single" w:sz="5" w:space="0" w:color="000000"/>
              <w:right w:val="single" w:sz="5" w:space="0" w:color="000000"/>
            </w:tcBorders>
          </w:tcPr>
          <w:p w14:paraId="434187FB"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641F1B59" w14:textId="77777777" w:rsidR="00E33EC6" w:rsidRDefault="00E33EC6">
      <w:pPr>
        <w:spacing w:after="222" w:line="20" w:lineRule="exact"/>
      </w:pPr>
    </w:p>
    <w:p w14:paraId="18690A90" w14:textId="77777777" w:rsidR="00E33EC6" w:rsidRDefault="00000000">
      <w:pPr>
        <w:numPr>
          <w:ilvl w:val="0"/>
          <w:numId w:val="54"/>
        </w:numPr>
        <w:tabs>
          <w:tab w:val="clear" w:pos="360"/>
          <w:tab w:val="left" w:pos="1656"/>
        </w:tabs>
        <w:spacing w:line="230" w:lineRule="exact"/>
        <w:ind w:left="1656" w:hanging="360"/>
        <w:textAlignment w:val="baseline"/>
        <w:rPr>
          <w:rFonts w:ascii="Arial" w:eastAsia="Arial" w:hAnsi="Arial"/>
          <w:color w:val="000000"/>
          <w:sz w:val="20"/>
        </w:rPr>
      </w:pPr>
      <w:r>
        <w:rPr>
          <w:rFonts w:ascii="Arial" w:eastAsia="Arial" w:hAnsi="Arial"/>
          <w:color w:val="000000"/>
          <w:sz w:val="20"/>
        </w:rPr>
        <w:t xml:space="preserve">This Variation must be agreed and signed by both Parties to the Contract and shall only be effective from the date it is signed by </w:t>
      </w:r>
      <w:r>
        <w:rPr>
          <w:rFonts w:ascii="Arial" w:eastAsia="Arial" w:hAnsi="Arial"/>
          <w:b/>
          <w:color w:val="000000"/>
          <w:sz w:val="20"/>
        </w:rPr>
        <w:t xml:space="preserve">[delete </w:t>
      </w:r>
      <w:r>
        <w:rPr>
          <w:rFonts w:ascii="Arial" w:eastAsia="Arial" w:hAnsi="Arial"/>
          <w:color w:val="000000"/>
          <w:sz w:val="20"/>
        </w:rPr>
        <w:t>as applicable: CCS / Buyer</w:t>
      </w:r>
      <w:r>
        <w:rPr>
          <w:rFonts w:ascii="Arial" w:eastAsia="Arial" w:hAnsi="Arial"/>
          <w:b/>
          <w:color w:val="000000"/>
          <w:sz w:val="20"/>
        </w:rPr>
        <w:t>]</w:t>
      </w:r>
    </w:p>
    <w:p w14:paraId="10C6F900" w14:textId="77777777" w:rsidR="00E33EC6" w:rsidRDefault="00000000">
      <w:pPr>
        <w:numPr>
          <w:ilvl w:val="0"/>
          <w:numId w:val="54"/>
        </w:numPr>
        <w:tabs>
          <w:tab w:val="clear" w:pos="360"/>
          <w:tab w:val="left" w:pos="1656"/>
        </w:tabs>
        <w:spacing w:before="240" w:line="230" w:lineRule="exact"/>
        <w:ind w:left="1656" w:hanging="360"/>
        <w:textAlignment w:val="baseline"/>
        <w:rPr>
          <w:rFonts w:ascii="Arial" w:eastAsia="Arial" w:hAnsi="Arial"/>
          <w:color w:val="000000"/>
          <w:sz w:val="20"/>
        </w:rPr>
      </w:pPr>
      <w:r>
        <w:rPr>
          <w:rFonts w:ascii="Arial" w:eastAsia="Arial" w:hAnsi="Arial"/>
          <w:color w:val="000000"/>
          <w:sz w:val="20"/>
        </w:rPr>
        <w:t>Words and expressions in this Variation shall have the meanings given to them in the Contract.</w:t>
      </w:r>
    </w:p>
    <w:p w14:paraId="3C4B41CD" w14:textId="77777777" w:rsidR="00E33EC6" w:rsidRDefault="00000000">
      <w:pPr>
        <w:numPr>
          <w:ilvl w:val="0"/>
          <w:numId w:val="54"/>
        </w:numPr>
        <w:tabs>
          <w:tab w:val="clear" w:pos="360"/>
          <w:tab w:val="left" w:pos="1656"/>
        </w:tabs>
        <w:spacing w:before="202" w:line="269" w:lineRule="exact"/>
        <w:ind w:left="1656" w:right="72" w:hanging="360"/>
        <w:jc w:val="both"/>
        <w:textAlignment w:val="baseline"/>
        <w:rPr>
          <w:rFonts w:ascii="Arial" w:eastAsia="Arial" w:hAnsi="Arial"/>
          <w:color w:val="000000"/>
          <w:sz w:val="20"/>
        </w:rPr>
      </w:pPr>
      <w:r>
        <w:rPr>
          <w:rFonts w:ascii="Arial" w:eastAsia="Arial" w:hAnsi="Arial"/>
          <w:color w:val="000000"/>
          <w:sz w:val="20"/>
        </w:rPr>
        <w:t>The Contract, including any previous Variations, shall remain effective and unaltered except as amended by this Variation.</w:t>
      </w:r>
    </w:p>
    <w:p w14:paraId="2E283648" w14:textId="77777777" w:rsidR="00E33EC6" w:rsidRDefault="00000000">
      <w:pPr>
        <w:spacing w:before="202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57B735B5" w14:textId="77777777" w:rsidR="00E33EC6" w:rsidRDefault="00000000">
      <w:pPr>
        <w:tabs>
          <w:tab w:val="right" w:pos="10152"/>
        </w:tabs>
        <w:spacing w:before="4" w:line="222"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 </w:t>
      </w:r>
      <w:r>
        <w:rPr>
          <w:rFonts w:ascii="Arial" w:eastAsia="Arial" w:hAnsi="Arial"/>
          <w:color w:val="000000"/>
          <w:sz w:val="20"/>
        </w:rPr>
        <w:br/>
        <w:t>Model Version: v1.0</w:t>
      </w:r>
    </w:p>
    <w:p w14:paraId="2A943A85" w14:textId="77777777" w:rsidR="00E33EC6" w:rsidRDefault="00E33EC6">
      <w:pPr>
        <w:sectPr w:rsidR="00E33EC6">
          <w:pgSz w:w="11909" w:h="16838"/>
          <w:pgMar w:top="180" w:right="1438" w:bottom="302" w:left="331" w:header="720" w:footer="720" w:gutter="0"/>
          <w:cols w:space="720"/>
        </w:sectPr>
      </w:pPr>
    </w:p>
    <w:p w14:paraId="1395CB06"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749A5C53"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60D4D05D" w14:textId="77777777" w:rsidR="00E33EC6" w:rsidRPr="006F6533" w:rsidRDefault="00000000">
      <w:pPr>
        <w:spacing w:before="1" w:after="151" w:line="230" w:lineRule="exact"/>
        <w:ind w:left="936"/>
        <w:textAlignment w:val="baseline"/>
        <w:rPr>
          <w:rFonts w:ascii="Arial" w:eastAsia="Arial" w:hAnsi="Arial"/>
          <w:b/>
          <w:sz w:val="20"/>
        </w:rPr>
      </w:pPr>
      <w:r w:rsidRPr="006F6533">
        <w:rPr>
          <w:rFonts w:ascii="Arial" w:eastAsia="Arial" w:hAnsi="Arial"/>
          <w:b/>
          <w:sz w:val="20"/>
        </w:rPr>
        <w:t xml:space="preserve">Joint Schedule 2 (Variation Form) </w:t>
      </w:r>
      <w:r w:rsidRPr="006F6533">
        <w:rPr>
          <w:rFonts w:ascii="Arial" w:eastAsia="Arial" w:hAnsi="Arial"/>
          <w:b/>
          <w:sz w:val="20"/>
        </w:rPr>
        <w:br/>
      </w:r>
      <w:r w:rsidRPr="006F6533">
        <w:rPr>
          <w:rFonts w:ascii="Arial" w:eastAsia="Arial" w:hAnsi="Arial"/>
          <w:sz w:val="20"/>
        </w:rPr>
        <w:t>Crown Copyright 2021</w:t>
      </w:r>
    </w:p>
    <w:p w14:paraId="5F4A757F" w14:textId="77777777" w:rsidR="00E33EC6" w:rsidRDefault="00000000">
      <w:pPr>
        <w:spacing w:line="351" w:lineRule="exact"/>
        <w:ind w:left="1008" w:right="864"/>
        <w:textAlignment w:val="baseline"/>
        <w:rPr>
          <w:rFonts w:ascii="Arial" w:eastAsia="Arial" w:hAnsi="Arial"/>
          <w:color w:val="000000"/>
          <w:sz w:val="20"/>
        </w:rPr>
      </w:pPr>
      <w:r>
        <w:rPr>
          <w:rFonts w:ascii="Arial" w:eastAsia="Arial" w:hAnsi="Arial"/>
          <w:color w:val="000000"/>
          <w:sz w:val="20"/>
        </w:rPr>
        <w:t xml:space="preserve">Signed by an authorised signatory for and on behalf of the </w:t>
      </w:r>
      <w:r>
        <w:rPr>
          <w:rFonts w:ascii="Arial" w:eastAsia="Arial" w:hAnsi="Arial"/>
          <w:b/>
          <w:color w:val="000000"/>
          <w:sz w:val="20"/>
        </w:rPr>
        <w:t xml:space="preserve">[delete </w:t>
      </w:r>
      <w:r>
        <w:rPr>
          <w:rFonts w:ascii="Arial" w:eastAsia="Arial" w:hAnsi="Arial"/>
          <w:color w:val="000000"/>
          <w:sz w:val="20"/>
        </w:rPr>
        <w:t>as applicable: CCS / Buyer</w:t>
      </w:r>
      <w:r>
        <w:rPr>
          <w:rFonts w:ascii="Arial" w:eastAsia="Arial" w:hAnsi="Arial"/>
          <w:b/>
          <w:color w:val="000000"/>
          <w:sz w:val="20"/>
        </w:rPr>
        <w:t xml:space="preserve">] </w:t>
      </w:r>
      <w:r>
        <w:rPr>
          <w:rFonts w:ascii="Arial" w:eastAsia="Arial" w:hAnsi="Arial"/>
          <w:color w:val="000000"/>
          <w:sz w:val="20"/>
        </w:rPr>
        <w:t>Signature</w:t>
      </w:r>
    </w:p>
    <w:p w14:paraId="468A70B0" w14:textId="77777777" w:rsidR="00E33EC6" w:rsidRDefault="00000000">
      <w:pPr>
        <w:spacing w:before="250" w:line="230" w:lineRule="exact"/>
        <w:ind w:left="1008"/>
        <w:textAlignment w:val="baseline"/>
        <w:rPr>
          <w:rFonts w:ascii="Arial" w:eastAsia="Arial" w:hAnsi="Arial"/>
          <w:color w:val="000000"/>
          <w:spacing w:val="-4"/>
          <w:sz w:val="20"/>
        </w:rPr>
      </w:pPr>
      <w:r>
        <w:pict w14:anchorId="7E382AEF">
          <v:shape id="_x0000_s2402" type="#_x0000_t202" style="position:absolute;left:0;text-align:left;margin-left:182.4pt;margin-top:113.05pt;width:297.35pt;height:2.4pt;z-index:-251706880;mso-wrap-distance-left:0;mso-wrap-distance-right:0;mso-position-horizontal-relative:page;mso-position-vertical-relative:page" filled="f" stroked="f">
            <v:textbox style="mso-next-textbox:#_x0000_s2402" inset="0,0,0,0">
              <w:txbxContent>
                <w:p w14:paraId="7290D133" w14:textId="77777777" w:rsidR="00E33EC6" w:rsidRDefault="00000000">
                  <w:pPr>
                    <w:spacing w:line="48" w:lineRule="exact"/>
                    <w:textAlignment w:val="baseline"/>
                  </w:pPr>
                  <w:r>
                    <w:rPr>
                      <w:noProof/>
                    </w:rPr>
                    <w:drawing>
                      <wp:inline distT="0" distB="0" distL="0" distR="0" wp14:anchorId="507F3302" wp14:editId="3AD4AD7E">
                        <wp:extent cx="3776345" cy="3048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33"/>
                                <a:stretch>
                                  <a:fillRect/>
                                </a:stretch>
                              </pic:blipFill>
                              <pic:spPr>
                                <a:xfrm>
                                  <a:off x="0" y="0"/>
                                  <a:ext cx="3776345" cy="30480"/>
                                </a:xfrm>
                                <a:prstGeom prst="rect">
                                  <a:avLst/>
                                </a:prstGeom>
                              </pic:spPr>
                            </pic:pic>
                          </a:graphicData>
                        </a:graphic>
                      </wp:inline>
                    </w:drawing>
                  </w:r>
                </w:p>
              </w:txbxContent>
            </v:textbox>
            <w10:wrap anchorx="page" anchory="page"/>
          </v:shape>
        </w:pict>
      </w:r>
      <w:r>
        <w:pict w14:anchorId="4BD403F7">
          <v:shape id="_x0000_s2401" type="#_x0000_t202" style="position:absolute;left:0;text-align:left;margin-left:182.4pt;margin-top:123.35pt;width:297.35pt;height:15.85pt;z-index:-251705856;mso-wrap-distance-left:0;mso-wrap-distance-right:0;mso-position-horizontal-relative:page;mso-position-vertical-relative:page" filled="f" stroked="f">
            <v:textbox style="mso-next-textbox:#_x0000_s2401" inset="0,0,0,0">
              <w:txbxContent>
                <w:p w14:paraId="4C60E2F1" w14:textId="77777777" w:rsidR="00E33EC6" w:rsidRDefault="00000000">
                  <w:pPr>
                    <w:textAlignment w:val="baseline"/>
                  </w:pPr>
                  <w:r>
                    <w:rPr>
                      <w:noProof/>
                    </w:rPr>
                    <w:drawing>
                      <wp:inline distT="0" distB="0" distL="0" distR="0" wp14:anchorId="0C109C7C" wp14:editId="744FEF20">
                        <wp:extent cx="3776345" cy="201295"/>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34"/>
                                <a:stretch>
                                  <a:fillRect/>
                                </a:stretch>
                              </pic:blipFill>
                              <pic:spPr>
                                <a:xfrm>
                                  <a:off x="0" y="0"/>
                                  <a:ext cx="3776345" cy="201295"/>
                                </a:xfrm>
                                <a:prstGeom prst="rect">
                                  <a:avLst/>
                                </a:prstGeom>
                              </pic:spPr>
                            </pic:pic>
                          </a:graphicData>
                        </a:graphic>
                      </wp:inline>
                    </w:drawing>
                  </w:r>
                </w:p>
              </w:txbxContent>
            </v:textbox>
            <w10:wrap anchorx="page" anchory="page"/>
          </v:shape>
        </w:pict>
      </w:r>
      <w:r>
        <w:rPr>
          <w:rFonts w:ascii="Arial" w:eastAsia="Arial" w:hAnsi="Arial"/>
          <w:color w:val="000000"/>
          <w:spacing w:val="-4"/>
          <w:sz w:val="20"/>
        </w:rPr>
        <w:t>Date</w:t>
      </w:r>
    </w:p>
    <w:p w14:paraId="4811EAD3" w14:textId="77777777" w:rsidR="00E33EC6" w:rsidRDefault="00000000">
      <w:pPr>
        <w:spacing w:before="250" w:line="230" w:lineRule="exact"/>
        <w:ind w:left="1008"/>
        <w:textAlignment w:val="baseline"/>
        <w:rPr>
          <w:rFonts w:ascii="Arial" w:eastAsia="Arial" w:hAnsi="Arial"/>
          <w:color w:val="000000"/>
          <w:spacing w:val="-1"/>
          <w:sz w:val="20"/>
        </w:rPr>
      </w:pPr>
      <w:r>
        <w:pict w14:anchorId="1FA8FF5D">
          <v:shape id="_x0000_s2400" type="#_x0000_t202" style="position:absolute;left:0;text-align:left;margin-left:182.4pt;margin-top:149.3pt;width:297.35pt;height:14.15pt;z-index:-251704832;mso-wrap-distance-left:0;mso-wrap-distance-right:0;mso-position-horizontal-relative:page;mso-position-vertical-relative:page" filled="f" stroked="f">
            <v:textbox style="mso-next-textbox:#_x0000_s2400" inset="0,0,0,0">
              <w:txbxContent>
                <w:p w14:paraId="5F3E46B2" w14:textId="77777777" w:rsidR="00E33EC6" w:rsidRDefault="00000000">
                  <w:pPr>
                    <w:spacing w:line="283" w:lineRule="exact"/>
                    <w:textAlignment w:val="baseline"/>
                  </w:pPr>
                  <w:r>
                    <w:rPr>
                      <w:noProof/>
                    </w:rPr>
                    <w:drawing>
                      <wp:inline distT="0" distB="0" distL="0" distR="0" wp14:anchorId="399593AA" wp14:editId="3A4EB01C">
                        <wp:extent cx="3776345" cy="17970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35"/>
                                <a:stretch>
                                  <a:fillRect/>
                                </a:stretch>
                              </pic:blipFill>
                              <pic:spPr>
                                <a:xfrm>
                                  <a:off x="0" y="0"/>
                                  <a:ext cx="3776345" cy="179705"/>
                                </a:xfrm>
                                <a:prstGeom prst="rect">
                                  <a:avLst/>
                                </a:prstGeom>
                              </pic:spPr>
                            </pic:pic>
                          </a:graphicData>
                        </a:graphic>
                      </wp:inline>
                    </w:drawing>
                  </w:r>
                </w:p>
              </w:txbxContent>
            </v:textbox>
            <w10:wrap anchorx="page" anchory="page"/>
          </v:shape>
        </w:pict>
      </w:r>
      <w:r>
        <w:rPr>
          <w:rFonts w:ascii="Arial" w:eastAsia="Arial" w:hAnsi="Arial"/>
          <w:color w:val="000000"/>
          <w:spacing w:val="-1"/>
          <w:sz w:val="20"/>
        </w:rPr>
        <w:t>Name (in Capitals)</w:t>
      </w:r>
    </w:p>
    <w:p w14:paraId="726A8727" w14:textId="77777777" w:rsidR="00E33EC6" w:rsidRDefault="00000000">
      <w:pPr>
        <w:spacing w:before="250" w:line="174" w:lineRule="exact"/>
        <w:ind w:left="1008"/>
        <w:textAlignment w:val="baseline"/>
        <w:rPr>
          <w:rFonts w:ascii="Arial" w:eastAsia="Arial" w:hAnsi="Arial"/>
          <w:color w:val="000000"/>
          <w:sz w:val="20"/>
        </w:rPr>
      </w:pPr>
      <w:r>
        <w:rPr>
          <w:rFonts w:ascii="Arial" w:eastAsia="Arial" w:hAnsi="Arial"/>
          <w:color w:val="000000"/>
          <w:sz w:val="20"/>
        </w:rPr>
        <w:t>Address</w:t>
      </w:r>
    </w:p>
    <w:p w14:paraId="7BCFCF96" w14:textId="77777777" w:rsidR="00E33EC6" w:rsidRDefault="00000000">
      <w:pPr>
        <w:spacing w:after="7"/>
        <w:ind w:left="875" w:right="1096"/>
        <w:textAlignment w:val="baseline"/>
      </w:pPr>
      <w:r>
        <w:rPr>
          <w:noProof/>
        </w:rPr>
        <w:drawing>
          <wp:inline distT="0" distB="0" distL="0" distR="0" wp14:anchorId="31594417" wp14:editId="4895EDC3">
            <wp:extent cx="5187315" cy="48450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36"/>
                    <a:stretch>
                      <a:fillRect/>
                    </a:stretch>
                  </pic:blipFill>
                  <pic:spPr>
                    <a:xfrm>
                      <a:off x="0" y="0"/>
                      <a:ext cx="5187315" cy="484505"/>
                    </a:xfrm>
                    <a:prstGeom prst="rect">
                      <a:avLst/>
                    </a:prstGeom>
                  </pic:spPr>
                </pic:pic>
              </a:graphicData>
            </a:graphic>
          </wp:inline>
        </w:drawing>
      </w:r>
    </w:p>
    <w:p w14:paraId="6E5BA766" w14:textId="77777777" w:rsidR="00E33EC6" w:rsidRDefault="00000000">
      <w:pPr>
        <w:spacing w:before="1" w:line="230" w:lineRule="exact"/>
        <w:ind w:left="1008"/>
        <w:textAlignment w:val="baseline"/>
        <w:rPr>
          <w:rFonts w:ascii="Arial" w:eastAsia="Arial" w:hAnsi="Arial"/>
          <w:color w:val="000000"/>
          <w:sz w:val="20"/>
        </w:rPr>
      </w:pPr>
      <w:r>
        <w:rPr>
          <w:rFonts w:ascii="Arial" w:eastAsia="Arial" w:hAnsi="Arial"/>
          <w:color w:val="000000"/>
          <w:sz w:val="20"/>
        </w:rPr>
        <w:t>Signed by an authorised signatory to sign for and on behalf of the Supplier</w:t>
      </w:r>
    </w:p>
    <w:p w14:paraId="4D31E246" w14:textId="77777777" w:rsidR="00E33EC6" w:rsidRDefault="00000000">
      <w:pPr>
        <w:spacing w:before="120" w:line="230" w:lineRule="exact"/>
        <w:ind w:left="1008"/>
        <w:textAlignment w:val="baseline"/>
        <w:rPr>
          <w:rFonts w:ascii="Arial" w:eastAsia="Arial" w:hAnsi="Arial"/>
          <w:color w:val="000000"/>
          <w:spacing w:val="-1"/>
          <w:sz w:val="20"/>
        </w:rPr>
      </w:pPr>
      <w:r>
        <w:pict w14:anchorId="3ACF2FA7">
          <v:shape id="_x0000_s2399" type="#_x0000_t202" style="position:absolute;left:0;text-align:left;margin-left:161.75pt;margin-top:221.3pt;width:372.8pt;height:551.1pt;z-index:-251703808;mso-wrap-distance-left:0;mso-wrap-distance-right:0;mso-position-horizontal-relative:page;mso-position-vertical-relative:page" filled="f" stroked="f">
            <v:textbox style="mso-next-textbox:#_x0000_s2399" inset="0,0,0,0">
              <w:txbxContent>
                <w:p w14:paraId="52A7E263" w14:textId="77777777" w:rsidR="00E33EC6" w:rsidRDefault="00000000">
                  <w:pPr>
                    <w:spacing w:before="585" w:after="8987"/>
                    <w:ind w:left="399" w:right="1057"/>
                    <w:textAlignment w:val="baseline"/>
                  </w:pPr>
                  <w:r>
                    <w:rPr>
                      <w:noProof/>
                    </w:rPr>
                    <w:drawing>
                      <wp:inline distT="0" distB="0" distL="0" distR="0" wp14:anchorId="77C6E35B" wp14:editId="240D1B50">
                        <wp:extent cx="3810000" cy="92075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37"/>
                                <a:stretch>
                                  <a:fillRect/>
                                </a:stretch>
                              </pic:blipFill>
                              <pic:spPr>
                                <a:xfrm>
                                  <a:off x="0" y="0"/>
                                  <a:ext cx="3810000" cy="920750"/>
                                </a:xfrm>
                                <a:prstGeom prst="rect">
                                  <a:avLst/>
                                </a:prstGeom>
                              </pic:spPr>
                            </pic:pic>
                          </a:graphicData>
                        </a:graphic>
                      </wp:inline>
                    </w:drawing>
                  </w:r>
                </w:p>
              </w:txbxContent>
            </v:textbox>
            <w10:wrap type="square" anchorx="page" anchory="page"/>
          </v:shape>
        </w:pict>
      </w:r>
      <w:r>
        <w:rPr>
          <w:rFonts w:ascii="Arial" w:eastAsia="Arial" w:hAnsi="Arial"/>
          <w:color w:val="000000"/>
          <w:spacing w:val="-1"/>
          <w:sz w:val="20"/>
        </w:rPr>
        <w:t>Signature</w:t>
      </w:r>
    </w:p>
    <w:p w14:paraId="0DC278C4" w14:textId="77777777" w:rsidR="00E33EC6" w:rsidRDefault="00000000">
      <w:pPr>
        <w:spacing w:before="250" w:line="230" w:lineRule="exact"/>
        <w:ind w:left="1008"/>
        <w:textAlignment w:val="baseline"/>
        <w:rPr>
          <w:rFonts w:ascii="Arial" w:eastAsia="Arial" w:hAnsi="Arial"/>
          <w:color w:val="000000"/>
          <w:spacing w:val="-4"/>
          <w:sz w:val="20"/>
        </w:rPr>
      </w:pPr>
      <w:r>
        <w:rPr>
          <w:rFonts w:ascii="Arial" w:eastAsia="Arial" w:hAnsi="Arial"/>
          <w:color w:val="000000"/>
          <w:spacing w:val="-4"/>
          <w:sz w:val="20"/>
        </w:rPr>
        <w:t>Date</w:t>
      </w:r>
    </w:p>
    <w:p w14:paraId="789FA8CD" w14:textId="77777777" w:rsidR="00E33EC6" w:rsidRDefault="00000000">
      <w:pPr>
        <w:spacing w:before="250" w:line="230" w:lineRule="exact"/>
        <w:ind w:left="1008"/>
        <w:textAlignment w:val="baseline"/>
        <w:rPr>
          <w:rFonts w:ascii="Arial" w:eastAsia="Arial" w:hAnsi="Arial"/>
          <w:color w:val="000000"/>
          <w:spacing w:val="-5"/>
          <w:sz w:val="20"/>
        </w:rPr>
      </w:pPr>
      <w:r>
        <w:rPr>
          <w:rFonts w:ascii="Arial" w:eastAsia="Arial" w:hAnsi="Arial"/>
          <w:color w:val="000000"/>
          <w:spacing w:val="-5"/>
          <w:sz w:val="20"/>
        </w:rPr>
        <w:t>Name (in Capitals)</w:t>
      </w:r>
    </w:p>
    <w:p w14:paraId="201BCA1E" w14:textId="77777777" w:rsidR="00E33EC6" w:rsidRDefault="00000000">
      <w:pPr>
        <w:spacing w:before="250" w:after="9218" w:line="230" w:lineRule="exact"/>
        <w:ind w:left="1008"/>
        <w:textAlignment w:val="baseline"/>
        <w:rPr>
          <w:rFonts w:ascii="Arial" w:eastAsia="Arial" w:hAnsi="Arial"/>
          <w:color w:val="000000"/>
          <w:sz w:val="20"/>
        </w:rPr>
      </w:pPr>
      <w:r>
        <w:rPr>
          <w:rFonts w:ascii="Arial" w:eastAsia="Arial" w:hAnsi="Arial"/>
          <w:color w:val="000000"/>
          <w:sz w:val="20"/>
        </w:rPr>
        <w:t>Address</w:t>
      </w:r>
    </w:p>
    <w:p w14:paraId="6525AE4C" w14:textId="77777777" w:rsidR="00E33EC6" w:rsidRDefault="00E33EC6">
      <w:pPr>
        <w:spacing w:before="250" w:after="9218" w:line="230" w:lineRule="exact"/>
        <w:sectPr w:rsidR="00E33EC6">
          <w:type w:val="continuous"/>
          <w:pgSz w:w="11909" w:h="16838"/>
          <w:pgMar w:top="180" w:right="1218" w:bottom="302" w:left="551" w:header="720" w:footer="720" w:gutter="0"/>
          <w:cols w:space="720"/>
        </w:sectPr>
      </w:pPr>
    </w:p>
    <w:p w14:paraId="719C8BCC" w14:textId="77777777" w:rsidR="00E33EC6" w:rsidRDefault="00000000">
      <w:pPr>
        <w:spacing w:before="1"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1DAC0A6C" w14:textId="77777777" w:rsidR="00E33EC6" w:rsidRPr="006F6533" w:rsidRDefault="00000000">
      <w:pPr>
        <w:tabs>
          <w:tab w:val="right" w:pos="9000"/>
        </w:tabs>
        <w:spacing w:line="228" w:lineRule="exact"/>
        <w:textAlignment w:val="baseline"/>
        <w:rPr>
          <w:rFonts w:ascii="Arial" w:eastAsia="Arial" w:hAnsi="Arial"/>
          <w:sz w:val="20"/>
        </w:rPr>
      </w:pPr>
      <w:r w:rsidRPr="006F6533">
        <w:rPr>
          <w:rFonts w:ascii="Arial" w:eastAsia="Arial" w:hAnsi="Arial"/>
          <w:sz w:val="20"/>
        </w:rPr>
        <w:t>Project Version: v1.0</w:t>
      </w:r>
      <w:r w:rsidRPr="006F6533">
        <w:rPr>
          <w:rFonts w:ascii="Arial" w:eastAsia="Arial" w:hAnsi="Arial"/>
          <w:sz w:val="20"/>
        </w:rPr>
        <w:tab/>
        <w:t>2</w:t>
      </w:r>
    </w:p>
    <w:p w14:paraId="6C1887B4" w14:textId="77777777" w:rsidR="00E33EC6" w:rsidRPr="006F6533" w:rsidRDefault="00000000">
      <w:pPr>
        <w:spacing w:line="221" w:lineRule="exact"/>
        <w:textAlignment w:val="baseline"/>
        <w:rPr>
          <w:rFonts w:ascii="Arial" w:eastAsia="Arial" w:hAnsi="Arial"/>
          <w:sz w:val="20"/>
        </w:rPr>
      </w:pPr>
      <w:r w:rsidRPr="006F6533">
        <w:rPr>
          <w:rFonts w:ascii="Arial" w:eastAsia="Arial" w:hAnsi="Arial"/>
          <w:sz w:val="20"/>
        </w:rPr>
        <w:t>Model Version: v1.0</w:t>
      </w:r>
    </w:p>
    <w:p w14:paraId="041B069F" w14:textId="77777777" w:rsidR="00E33EC6" w:rsidRPr="006F6533" w:rsidRDefault="00E33EC6">
      <w:pPr>
        <w:sectPr w:rsidR="00E33EC6" w:rsidRPr="006F6533">
          <w:type w:val="continuous"/>
          <w:pgSz w:w="11909" w:h="16838"/>
          <w:pgMar w:top="180" w:right="1435" w:bottom="302" w:left="1454" w:header="720" w:footer="720" w:gutter="0"/>
          <w:cols w:space="720"/>
        </w:sectPr>
      </w:pPr>
    </w:p>
    <w:p w14:paraId="15B18695" w14:textId="77777777" w:rsidR="00E33EC6" w:rsidRPr="006F6533" w:rsidRDefault="00E33EC6">
      <w:pPr>
        <w:sectPr w:rsidR="00E33EC6" w:rsidRPr="006F6533">
          <w:type w:val="continuous"/>
          <w:pgSz w:w="11909" w:h="16838"/>
          <w:pgMar w:top="180" w:right="973" w:bottom="9798" w:left="1164" w:header="720" w:footer="720" w:gutter="0"/>
          <w:cols w:num="2" w:space="0" w:equalWidth="0">
            <w:col w:w="4540" w:space="692"/>
            <w:col w:w="4540" w:space="0"/>
          </w:cols>
        </w:sectPr>
      </w:pPr>
    </w:p>
    <w:p w14:paraId="5684BC33"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3D34C19A" w14:textId="77777777" w:rsidR="00E33EC6" w:rsidRDefault="00000000">
      <w:pPr>
        <w:spacing w:before="336" w:line="235" w:lineRule="exact"/>
        <w:ind w:left="1080"/>
        <w:textAlignment w:val="baseline"/>
        <w:rPr>
          <w:rFonts w:ascii="Arial" w:eastAsia="Arial" w:hAnsi="Arial"/>
          <w:b/>
          <w:color w:val="000000"/>
          <w:sz w:val="20"/>
        </w:rPr>
      </w:pPr>
      <w:r>
        <w:rPr>
          <w:rFonts w:ascii="Arial" w:eastAsia="Arial" w:hAnsi="Arial"/>
          <w:b/>
          <w:color w:val="000000"/>
          <w:sz w:val="20"/>
        </w:rPr>
        <w:t xml:space="preserve">Joint Schedule 3 (Insurance Requirements) </w:t>
      </w:r>
      <w:r>
        <w:rPr>
          <w:rFonts w:ascii="Arial" w:eastAsia="Arial" w:hAnsi="Arial"/>
          <w:b/>
          <w:color w:val="000000"/>
          <w:sz w:val="20"/>
        </w:rPr>
        <w:br/>
      </w:r>
      <w:r>
        <w:rPr>
          <w:rFonts w:ascii="Arial" w:eastAsia="Arial" w:hAnsi="Arial"/>
          <w:color w:val="000000"/>
          <w:sz w:val="20"/>
        </w:rPr>
        <w:t>Crown Copyright 2021</w:t>
      </w:r>
    </w:p>
    <w:p w14:paraId="2BF3F8F4" w14:textId="77777777" w:rsidR="00E33EC6" w:rsidRDefault="00000000">
      <w:pPr>
        <w:spacing w:before="275" w:line="410" w:lineRule="exact"/>
        <w:ind w:left="1080"/>
        <w:textAlignment w:val="baseline"/>
        <w:rPr>
          <w:rFonts w:ascii="Arial" w:eastAsia="Arial" w:hAnsi="Arial"/>
          <w:b/>
          <w:color w:val="000000"/>
          <w:sz w:val="36"/>
        </w:rPr>
      </w:pPr>
      <w:r>
        <w:rPr>
          <w:rFonts w:ascii="Arial" w:eastAsia="Arial" w:hAnsi="Arial"/>
          <w:b/>
          <w:color w:val="000000"/>
          <w:sz w:val="36"/>
        </w:rPr>
        <w:t>Joint Schedule 3 (Insurance Requirements)</w:t>
      </w:r>
    </w:p>
    <w:p w14:paraId="49A27178" w14:textId="77777777" w:rsidR="00E33EC6" w:rsidRDefault="00000000">
      <w:pPr>
        <w:numPr>
          <w:ilvl w:val="0"/>
          <w:numId w:val="55"/>
        </w:numPr>
        <w:tabs>
          <w:tab w:val="clear" w:pos="360"/>
          <w:tab w:val="left" w:pos="1440"/>
        </w:tabs>
        <w:spacing w:before="53" w:line="276" w:lineRule="exact"/>
        <w:ind w:left="1080"/>
        <w:textAlignment w:val="baseline"/>
        <w:rPr>
          <w:rFonts w:ascii="Arial" w:eastAsia="Arial" w:hAnsi="Arial"/>
          <w:b/>
          <w:color w:val="000000"/>
          <w:sz w:val="24"/>
        </w:rPr>
      </w:pPr>
      <w:r>
        <w:rPr>
          <w:rFonts w:ascii="Arial" w:eastAsia="Arial" w:hAnsi="Arial"/>
          <w:b/>
          <w:color w:val="000000"/>
          <w:sz w:val="24"/>
        </w:rPr>
        <w:t>The insurance you need to have</w:t>
      </w:r>
    </w:p>
    <w:p w14:paraId="77E7F7B6" w14:textId="77777777" w:rsidR="00E33EC6" w:rsidRDefault="00000000">
      <w:pPr>
        <w:spacing w:before="210" w:line="289" w:lineRule="exact"/>
        <w:ind w:left="2016" w:hanging="576"/>
        <w:textAlignment w:val="baseline"/>
        <w:rPr>
          <w:rFonts w:ascii="Arial" w:eastAsia="Arial" w:hAnsi="Arial"/>
          <w:color w:val="000000"/>
          <w:spacing w:val="2"/>
          <w:sz w:val="24"/>
        </w:rPr>
      </w:pPr>
      <w:r>
        <w:rPr>
          <w:rFonts w:ascii="Arial" w:eastAsia="Arial" w:hAnsi="Arial"/>
          <w:color w:val="000000"/>
          <w:spacing w:val="2"/>
          <w:sz w:val="24"/>
        </w:rPr>
        <w:t>1.1 The Supplier shall take out and maintain, or procure the taking out and maintenance of the insurances as set out in the Annex to this Schedule, any additional insurances required under an Order Contract (specified in the applicable Order Form) ("</w:t>
      </w:r>
      <w:r>
        <w:rPr>
          <w:rFonts w:ascii="Arial" w:eastAsia="Arial" w:hAnsi="Arial"/>
          <w:b/>
          <w:color w:val="000000"/>
          <w:spacing w:val="2"/>
          <w:sz w:val="24"/>
        </w:rPr>
        <w:t>Additional Insurances</w:t>
      </w:r>
      <w:r>
        <w:rPr>
          <w:rFonts w:ascii="Arial" w:eastAsia="Arial" w:hAnsi="Arial"/>
          <w:color w:val="000000"/>
          <w:spacing w:val="2"/>
          <w:sz w:val="24"/>
        </w:rPr>
        <w:t>") and any other insurances as may be required by applicable Law (together the “</w:t>
      </w:r>
      <w:r>
        <w:rPr>
          <w:rFonts w:ascii="Arial" w:eastAsia="Arial" w:hAnsi="Arial"/>
          <w:b/>
          <w:color w:val="000000"/>
          <w:spacing w:val="2"/>
          <w:sz w:val="24"/>
        </w:rPr>
        <w:t>Insurances</w:t>
      </w:r>
      <w:r>
        <w:rPr>
          <w:rFonts w:ascii="Arial" w:eastAsia="Arial" w:hAnsi="Arial"/>
          <w:color w:val="000000"/>
          <w:spacing w:val="2"/>
          <w:sz w:val="24"/>
        </w:rPr>
        <w:t>”). The Supplier shall ensure that each of the Insurances is effective no later than:</w:t>
      </w:r>
    </w:p>
    <w:p w14:paraId="1916E945" w14:textId="77777777" w:rsidR="00E33EC6" w:rsidRDefault="00000000">
      <w:pPr>
        <w:spacing w:before="118" w:line="289" w:lineRule="exact"/>
        <w:ind w:left="2736" w:right="360" w:hanging="720"/>
        <w:textAlignment w:val="baseline"/>
        <w:rPr>
          <w:rFonts w:ascii="Calibri" w:eastAsia="Calibri" w:hAnsi="Calibri"/>
          <w:color w:val="000000"/>
          <w:spacing w:val="-1"/>
          <w:sz w:val="24"/>
        </w:rPr>
      </w:pPr>
      <w:r>
        <w:rPr>
          <w:rFonts w:ascii="Calibri" w:eastAsia="Calibri" w:hAnsi="Calibri"/>
          <w:color w:val="000000"/>
          <w:spacing w:val="-1"/>
          <w:sz w:val="24"/>
        </w:rPr>
        <w:t xml:space="preserve">1.1.1 </w:t>
      </w:r>
      <w:r>
        <w:rPr>
          <w:rFonts w:ascii="Arial" w:eastAsia="Arial" w:hAnsi="Arial"/>
          <w:color w:val="000000"/>
          <w:spacing w:val="-1"/>
          <w:sz w:val="24"/>
        </w:rPr>
        <w:t>the DPS Start Date in respect of those Insurances set out in the Annex to this Schedule and those required by applicable Law; and</w:t>
      </w:r>
    </w:p>
    <w:p w14:paraId="1EFFC220" w14:textId="77777777" w:rsidR="00E33EC6" w:rsidRDefault="00000000">
      <w:pPr>
        <w:spacing w:before="118" w:line="289" w:lineRule="exact"/>
        <w:ind w:left="2736" w:right="936" w:hanging="720"/>
        <w:textAlignment w:val="baseline"/>
        <w:rPr>
          <w:rFonts w:ascii="Calibri" w:eastAsia="Calibri" w:hAnsi="Calibri"/>
          <w:color w:val="000000"/>
          <w:sz w:val="24"/>
        </w:rPr>
      </w:pPr>
      <w:r>
        <w:rPr>
          <w:rFonts w:ascii="Calibri" w:eastAsia="Calibri" w:hAnsi="Calibri"/>
          <w:color w:val="000000"/>
          <w:sz w:val="24"/>
        </w:rPr>
        <w:t xml:space="preserve">1.1.2 </w:t>
      </w:r>
      <w:r>
        <w:rPr>
          <w:rFonts w:ascii="Arial" w:eastAsia="Arial" w:hAnsi="Arial"/>
          <w:color w:val="000000"/>
          <w:sz w:val="24"/>
        </w:rPr>
        <w:t>the Order Contract Effective Date in respect of the Additional Insurances.</w:t>
      </w:r>
    </w:p>
    <w:p w14:paraId="54C71918" w14:textId="77777777" w:rsidR="00E33EC6" w:rsidRDefault="00000000">
      <w:pPr>
        <w:spacing w:before="114" w:line="289" w:lineRule="exact"/>
        <w:ind w:left="1440"/>
        <w:textAlignment w:val="baseline"/>
        <w:rPr>
          <w:rFonts w:ascii="Arial" w:eastAsia="Arial" w:hAnsi="Arial"/>
          <w:color w:val="000000"/>
          <w:spacing w:val="-1"/>
          <w:sz w:val="24"/>
        </w:rPr>
      </w:pPr>
      <w:r>
        <w:rPr>
          <w:rFonts w:ascii="Arial" w:eastAsia="Arial" w:hAnsi="Arial"/>
          <w:color w:val="000000"/>
          <w:spacing w:val="-1"/>
          <w:sz w:val="24"/>
        </w:rPr>
        <w:t>1.2 The Insurances shall be:</w:t>
      </w:r>
    </w:p>
    <w:p w14:paraId="751A94E4" w14:textId="77777777" w:rsidR="00E33EC6" w:rsidRDefault="00000000">
      <w:pPr>
        <w:spacing w:before="129" w:line="289" w:lineRule="exact"/>
        <w:ind w:left="2016"/>
        <w:textAlignment w:val="baseline"/>
        <w:rPr>
          <w:rFonts w:ascii="Calibri" w:eastAsia="Calibri" w:hAnsi="Calibri"/>
          <w:color w:val="000000"/>
          <w:spacing w:val="2"/>
          <w:sz w:val="24"/>
        </w:rPr>
      </w:pPr>
      <w:r>
        <w:rPr>
          <w:rFonts w:ascii="Calibri" w:eastAsia="Calibri" w:hAnsi="Calibri"/>
          <w:color w:val="000000"/>
          <w:spacing w:val="2"/>
          <w:sz w:val="24"/>
        </w:rPr>
        <w:t xml:space="preserve">1.2.1 </w:t>
      </w:r>
      <w:r>
        <w:rPr>
          <w:rFonts w:ascii="Arial" w:eastAsia="Arial" w:hAnsi="Arial"/>
          <w:color w:val="000000"/>
          <w:spacing w:val="2"/>
          <w:sz w:val="24"/>
        </w:rPr>
        <w:t>maintained in accordance with Good Industry Practice;</w:t>
      </w:r>
    </w:p>
    <w:p w14:paraId="17CEF39B" w14:textId="77777777" w:rsidR="00E33EC6" w:rsidRDefault="00000000">
      <w:pPr>
        <w:spacing w:before="112" w:line="289" w:lineRule="exact"/>
        <w:ind w:left="2736" w:right="72" w:hanging="720"/>
        <w:textAlignment w:val="baseline"/>
        <w:rPr>
          <w:rFonts w:ascii="Calibri" w:eastAsia="Calibri" w:hAnsi="Calibri"/>
          <w:color w:val="000000"/>
          <w:sz w:val="24"/>
        </w:rPr>
      </w:pPr>
      <w:r>
        <w:rPr>
          <w:rFonts w:ascii="Calibri" w:eastAsia="Calibri" w:hAnsi="Calibri"/>
          <w:color w:val="000000"/>
          <w:sz w:val="24"/>
        </w:rPr>
        <w:t xml:space="preserve">1.2.2 </w:t>
      </w:r>
      <w:r>
        <w:rPr>
          <w:rFonts w:ascii="Arial" w:eastAsia="Arial" w:hAnsi="Arial"/>
          <w:color w:val="000000"/>
          <w:sz w:val="24"/>
        </w:rPr>
        <w:t>(so far as is reasonably practicable) on terms no less favourable than those generally available to a prudent contractor in respect of risks insured in the international insurance market from time to time;</w:t>
      </w:r>
    </w:p>
    <w:p w14:paraId="79642FB0" w14:textId="77777777" w:rsidR="00E33EC6" w:rsidRDefault="00000000">
      <w:pPr>
        <w:spacing w:before="118" w:line="289" w:lineRule="exact"/>
        <w:ind w:left="2736" w:hanging="720"/>
        <w:textAlignment w:val="baseline"/>
        <w:rPr>
          <w:rFonts w:ascii="Calibri" w:eastAsia="Calibri" w:hAnsi="Calibri"/>
          <w:color w:val="000000"/>
          <w:sz w:val="24"/>
        </w:rPr>
      </w:pPr>
      <w:r>
        <w:rPr>
          <w:rFonts w:ascii="Calibri" w:eastAsia="Calibri" w:hAnsi="Calibri"/>
          <w:color w:val="000000"/>
          <w:sz w:val="24"/>
        </w:rPr>
        <w:t xml:space="preserve">1.2.3 </w:t>
      </w:r>
      <w:r>
        <w:rPr>
          <w:rFonts w:ascii="Arial" w:eastAsia="Arial" w:hAnsi="Arial"/>
          <w:color w:val="000000"/>
          <w:sz w:val="24"/>
        </w:rPr>
        <w:t>taken out and maintained with insurers of good financial standing and good repute in the international insurance market; and</w:t>
      </w:r>
    </w:p>
    <w:p w14:paraId="13865D7D" w14:textId="77777777" w:rsidR="00E33EC6" w:rsidRDefault="00000000">
      <w:pPr>
        <w:spacing w:before="129" w:line="289" w:lineRule="exact"/>
        <w:ind w:left="2016"/>
        <w:textAlignment w:val="baseline"/>
        <w:rPr>
          <w:rFonts w:ascii="Calibri" w:eastAsia="Calibri" w:hAnsi="Calibri"/>
          <w:color w:val="000000"/>
          <w:spacing w:val="2"/>
          <w:sz w:val="24"/>
        </w:rPr>
      </w:pPr>
      <w:r>
        <w:rPr>
          <w:rFonts w:ascii="Calibri" w:eastAsia="Calibri" w:hAnsi="Calibri"/>
          <w:color w:val="000000"/>
          <w:spacing w:val="2"/>
          <w:sz w:val="24"/>
        </w:rPr>
        <w:t xml:space="preserve">1.2.4 </w:t>
      </w:r>
      <w:r>
        <w:rPr>
          <w:rFonts w:ascii="Arial" w:eastAsia="Arial" w:hAnsi="Arial"/>
          <w:color w:val="000000"/>
          <w:spacing w:val="2"/>
          <w:sz w:val="24"/>
        </w:rPr>
        <w:t>maintained for at least six (6) years after the End Date.</w:t>
      </w:r>
    </w:p>
    <w:p w14:paraId="24BD4347" w14:textId="77777777" w:rsidR="00E33EC6" w:rsidRDefault="00000000">
      <w:pPr>
        <w:spacing w:before="99" w:line="289" w:lineRule="exact"/>
        <w:ind w:left="2016" w:hanging="576"/>
        <w:textAlignment w:val="baseline"/>
        <w:rPr>
          <w:rFonts w:ascii="Arial" w:eastAsia="Arial" w:hAnsi="Arial"/>
          <w:color w:val="000000"/>
          <w:sz w:val="24"/>
        </w:rPr>
      </w:pPr>
      <w:r>
        <w:rPr>
          <w:rFonts w:ascii="Arial" w:eastAsia="Arial" w:hAnsi="Arial"/>
          <w:color w:val="000000"/>
          <w:sz w:val="24"/>
        </w:rPr>
        <w:t>1.3 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BCABD7C" w14:textId="77777777" w:rsidR="00E33EC6" w:rsidRDefault="00000000">
      <w:pPr>
        <w:numPr>
          <w:ilvl w:val="0"/>
          <w:numId w:val="55"/>
        </w:numPr>
        <w:tabs>
          <w:tab w:val="clear" w:pos="360"/>
          <w:tab w:val="left" w:pos="1440"/>
        </w:tabs>
        <w:spacing w:before="165" w:line="276" w:lineRule="exact"/>
        <w:ind w:left="1080"/>
        <w:textAlignment w:val="baseline"/>
        <w:rPr>
          <w:rFonts w:ascii="Arial" w:eastAsia="Arial" w:hAnsi="Arial"/>
          <w:b/>
          <w:color w:val="000000"/>
          <w:sz w:val="24"/>
        </w:rPr>
      </w:pPr>
      <w:r>
        <w:rPr>
          <w:rFonts w:ascii="Arial" w:eastAsia="Arial" w:hAnsi="Arial"/>
          <w:b/>
          <w:color w:val="000000"/>
          <w:sz w:val="24"/>
        </w:rPr>
        <w:t>How to manage the insurance</w:t>
      </w:r>
    </w:p>
    <w:p w14:paraId="7BD3E47B" w14:textId="77777777" w:rsidR="00E33EC6" w:rsidRDefault="00000000">
      <w:pPr>
        <w:spacing w:before="220" w:line="289" w:lineRule="exact"/>
        <w:jc w:val="center"/>
        <w:textAlignment w:val="baseline"/>
        <w:rPr>
          <w:rFonts w:ascii="Arial" w:eastAsia="Arial" w:hAnsi="Arial"/>
          <w:color w:val="000000"/>
          <w:sz w:val="24"/>
        </w:rPr>
      </w:pPr>
      <w:r>
        <w:rPr>
          <w:rFonts w:ascii="Arial" w:eastAsia="Arial" w:hAnsi="Arial"/>
          <w:color w:val="000000"/>
          <w:sz w:val="24"/>
        </w:rPr>
        <w:t>2.1 Without limiting the other provisions of this Contract, the Supplier shall:</w:t>
      </w:r>
    </w:p>
    <w:p w14:paraId="0AF149DC" w14:textId="77777777" w:rsidR="00E33EC6" w:rsidRDefault="00000000">
      <w:pPr>
        <w:spacing w:before="115" w:line="289" w:lineRule="exact"/>
        <w:ind w:left="2736" w:hanging="720"/>
        <w:textAlignment w:val="baseline"/>
        <w:rPr>
          <w:rFonts w:ascii="Calibri" w:eastAsia="Calibri" w:hAnsi="Calibri"/>
          <w:color w:val="000000"/>
          <w:sz w:val="24"/>
        </w:rPr>
      </w:pPr>
      <w:r>
        <w:rPr>
          <w:rFonts w:ascii="Calibri" w:eastAsia="Calibri" w:hAnsi="Calibri"/>
          <w:color w:val="000000"/>
          <w:sz w:val="24"/>
        </w:rPr>
        <w:t xml:space="preserve">2.1.1 </w:t>
      </w:r>
      <w:r>
        <w:rPr>
          <w:rFonts w:ascii="Arial" w:eastAsia="Arial" w:hAnsi="Arial"/>
          <w:color w:val="000000"/>
          <w:sz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65AB241B" w14:textId="77777777" w:rsidR="00E33EC6" w:rsidRDefault="00000000">
      <w:pPr>
        <w:spacing w:before="117" w:line="289" w:lineRule="exact"/>
        <w:ind w:left="2736" w:right="504" w:hanging="720"/>
        <w:textAlignment w:val="baseline"/>
        <w:rPr>
          <w:rFonts w:ascii="Calibri" w:eastAsia="Calibri" w:hAnsi="Calibri"/>
          <w:color w:val="000000"/>
          <w:sz w:val="24"/>
        </w:rPr>
      </w:pPr>
      <w:r>
        <w:rPr>
          <w:rFonts w:ascii="Calibri" w:eastAsia="Calibri" w:hAnsi="Calibri"/>
          <w:color w:val="000000"/>
          <w:sz w:val="24"/>
        </w:rPr>
        <w:t xml:space="preserve">2.1.2 </w:t>
      </w:r>
      <w:r>
        <w:rPr>
          <w:rFonts w:ascii="Arial" w:eastAsia="Arial" w:hAnsi="Arial"/>
          <w:color w:val="000000"/>
          <w:sz w:val="24"/>
        </w:rPr>
        <w:t>promptly notify the insurers in writing of any relevant material fact under any Insurances of which the Supplier is or becomes aware; and</w:t>
      </w:r>
    </w:p>
    <w:p w14:paraId="71951FEF" w14:textId="77777777" w:rsidR="00E33EC6" w:rsidRDefault="00000000">
      <w:pPr>
        <w:spacing w:before="118" w:line="289" w:lineRule="exact"/>
        <w:ind w:left="2736" w:hanging="720"/>
        <w:textAlignment w:val="baseline"/>
        <w:rPr>
          <w:rFonts w:ascii="Calibri" w:eastAsia="Calibri" w:hAnsi="Calibri"/>
          <w:color w:val="000000"/>
          <w:sz w:val="24"/>
        </w:rPr>
      </w:pPr>
      <w:r>
        <w:rPr>
          <w:rFonts w:ascii="Calibri" w:eastAsia="Calibri" w:hAnsi="Calibri"/>
          <w:color w:val="000000"/>
          <w:sz w:val="24"/>
        </w:rPr>
        <w:t xml:space="preserve">2.1.3 </w:t>
      </w:r>
      <w:r>
        <w:rPr>
          <w:rFonts w:ascii="Arial" w:eastAsia="Arial" w:hAnsi="Arial"/>
          <w:color w:val="000000"/>
          <w:sz w:val="24"/>
        </w:rPr>
        <w:t>hold all policies in respect of the Insurances and cause any insurance broker effecting the Insurances to hold any insurance slips and other</w:t>
      </w:r>
    </w:p>
    <w:p w14:paraId="00F704E5" w14:textId="77777777" w:rsidR="00E33EC6" w:rsidRDefault="00000000">
      <w:pPr>
        <w:spacing w:before="628" w:line="249"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1F837C6A" w14:textId="77777777" w:rsidR="00E33EC6" w:rsidRDefault="00000000">
      <w:pPr>
        <w:tabs>
          <w:tab w:val="right" w:pos="10152"/>
        </w:tabs>
        <w:spacing w:before="1" w:line="245"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 </w:t>
      </w:r>
      <w:r>
        <w:rPr>
          <w:rFonts w:ascii="Arial" w:eastAsia="Arial" w:hAnsi="Arial"/>
          <w:color w:val="000000"/>
          <w:sz w:val="20"/>
        </w:rPr>
        <w:br/>
        <w:t>Model Version: v1.0</w:t>
      </w:r>
    </w:p>
    <w:p w14:paraId="1248C355" w14:textId="77777777" w:rsidR="00E33EC6" w:rsidRDefault="00E33EC6">
      <w:pPr>
        <w:sectPr w:rsidR="00E33EC6">
          <w:pgSz w:w="11909" w:h="16838"/>
          <w:pgMar w:top="180" w:right="1451" w:bottom="302" w:left="318" w:header="720" w:footer="720" w:gutter="0"/>
          <w:cols w:space="720"/>
        </w:sectPr>
      </w:pPr>
    </w:p>
    <w:p w14:paraId="0C7A442C"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4996153A" w14:textId="77777777" w:rsidR="00E33EC6" w:rsidRDefault="00000000">
      <w:pPr>
        <w:spacing w:before="336" w:line="235" w:lineRule="exact"/>
        <w:ind w:left="1152"/>
        <w:textAlignment w:val="baseline"/>
        <w:rPr>
          <w:rFonts w:ascii="Arial" w:eastAsia="Arial" w:hAnsi="Arial"/>
          <w:b/>
          <w:color w:val="000000"/>
          <w:sz w:val="20"/>
        </w:rPr>
      </w:pPr>
      <w:r>
        <w:rPr>
          <w:rFonts w:ascii="Arial" w:eastAsia="Arial" w:hAnsi="Arial"/>
          <w:b/>
          <w:color w:val="000000"/>
          <w:sz w:val="20"/>
        </w:rPr>
        <w:t xml:space="preserve">Joint Schedule 3 (Insurance Requirements) </w:t>
      </w:r>
      <w:r>
        <w:rPr>
          <w:rFonts w:ascii="Arial" w:eastAsia="Arial" w:hAnsi="Arial"/>
          <w:b/>
          <w:color w:val="000000"/>
          <w:sz w:val="20"/>
        </w:rPr>
        <w:br/>
      </w:r>
      <w:r>
        <w:rPr>
          <w:rFonts w:ascii="Arial" w:eastAsia="Arial" w:hAnsi="Arial"/>
          <w:color w:val="000000"/>
          <w:sz w:val="20"/>
        </w:rPr>
        <w:t>Crown Copyright 2021</w:t>
      </w:r>
    </w:p>
    <w:p w14:paraId="1DB92DF9" w14:textId="77777777" w:rsidR="00E33EC6" w:rsidRDefault="00000000">
      <w:pPr>
        <w:spacing w:before="256" w:line="288" w:lineRule="exact"/>
        <w:ind w:left="2736" w:right="648"/>
        <w:textAlignment w:val="baseline"/>
        <w:rPr>
          <w:rFonts w:ascii="Arial" w:eastAsia="Arial" w:hAnsi="Arial"/>
          <w:color w:val="000000"/>
          <w:sz w:val="24"/>
        </w:rPr>
      </w:pPr>
      <w:r>
        <w:rPr>
          <w:rFonts w:ascii="Arial" w:eastAsia="Arial" w:hAnsi="Arial"/>
          <w:color w:val="000000"/>
          <w:sz w:val="24"/>
        </w:rPr>
        <w:t>evidence of placing cover representing any of the Insurances to which it is a party.</w:t>
      </w:r>
    </w:p>
    <w:p w14:paraId="642567CC" w14:textId="77777777" w:rsidR="00E33EC6" w:rsidRDefault="00000000">
      <w:pPr>
        <w:numPr>
          <w:ilvl w:val="0"/>
          <w:numId w:val="1"/>
        </w:numPr>
        <w:tabs>
          <w:tab w:val="clear" w:pos="288"/>
          <w:tab w:val="left" w:pos="1440"/>
        </w:tabs>
        <w:spacing w:before="136" w:line="268" w:lineRule="exact"/>
        <w:ind w:left="1152"/>
        <w:textAlignment w:val="baseline"/>
        <w:rPr>
          <w:rFonts w:ascii="Arial" w:eastAsia="Arial" w:hAnsi="Arial"/>
          <w:b/>
          <w:color w:val="000000"/>
          <w:sz w:val="24"/>
        </w:rPr>
      </w:pPr>
      <w:r>
        <w:rPr>
          <w:rFonts w:ascii="Arial" w:eastAsia="Arial" w:hAnsi="Arial"/>
          <w:b/>
          <w:color w:val="000000"/>
          <w:sz w:val="24"/>
        </w:rPr>
        <w:t>What happens if you aren’t insured</w:t>
      </w:r>
    </w:p>
    <w:p w14:paraId="0A0BDBBF" w14:textId="77777777" w:rsidR="00E33EC6" w:rsidRDefault="00000000">
      <w:pPr>
        <w:spacing w:before="225" w:line="288" w:lineRule="exact"/>
        <w:ind w:left="2016" w:right="72" w:hanging="576"/>
        <w:textAlignment w:val="baseline"/>
        <w:rPr>
          <w:rFonts w:ascii="Arial" w:eastAsia="Arial" w:hAnsi="Arial"/>
          <w:color w:val="000000"/>
          <w:sz w:val="24"/>
        </w:rPr>
      </w:pPr>
      <w:r>
        <w:rPr>
          <w:rFonts w:ascii="Arial" w:eastAsia="Arial" w:hAnsi="Arial"/>
          <w:color w:val="000000"/>
          <w:sz w:val="24"/>
        </w:rPr>
        <w:t>3.1 The Supplier shall not take any action or fail to take any action or (insofar as is reasonably within its power) permit anything to occur in relation to it which would entitle any insurer to refuse to pay any claim under any of the Insurances.</w:t>
      </w:r>
    </w:p>
    <w:p w14:paraId="03F9F1AD" w14:textId="77777777" w:rsidR="00E33EC6" w:rsidRDefault="00000000">
      <w:pPr>
        <w:spacing w:before="111" w:line="288" w:lineRule="exact"/>
        <w:ind w:left="2016" w:hanging="576"/>
        <w:textAlignment w:val="baseline"/>
        <w:rPr>
          <w:rFonts w:ascii="Arial" w:eastAsia="Arial" w:hAnsi="Arial"/>
          <w:color w:val="000000"/>
          <w:sz w:val="24"/>
        </w:rPr>
      </w:pPr>
      <w:r>
        <w:rPr>
          <w:rFonts w:ascii="Arial" w:eastAsia="Arial" w:hAnsi="Arial"/>
          <w:color w:val="000000"/>
          <w:sz w:val="24"/>
        </w:rPr>
        <w:t>3.2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26B931AC" w14:textId="77777777" w:rsidR="00E33EC6" w:rsidRDefault="00000000">
      <w:pPr>
        <w:numPr>
          <w:ilvl w:val="0"/>
          <w:numId w:val="1"/>
        </w:numPr>
        <w:tabs>
          <w:tab w:val="clear" w:pos="288"/>
          <w:tab w:val="left" w:pos="1440"/>
        </w:tabs>
        <w:spacing w:before="164" w:line="273" w:lineRule="exact"/>
        <w:ind w:left="1152"/>
        <w:textAlignment w:val="baseline"/>
        <w:rPr>
          <w:rFonts w:ascii="Arial" w:eastAsia="Arial" w:hAnsi="Arial"/>
          <w:b/>
          <w:color w:val="000000"/>
          <w:sz w:val="24"/>
        </w:rPr>
      </w:pPr>
      <w:r>
        <w:rPr>
          <w:rFonts w:ascii="Arial" w:eastAsia="Arial" w:hAnsi="Arial"/>
          <w:b/>
          <w:color w:val="000000"/>
          <w:sz w:val="24"/>
        </w:rPr>
        <w:t>Evidence of insurance you must provide</w:t>
      </w:r>
    </w:p>
    <w:p w14:paraId="29B35353" w14:textId="77777777" w:rsidR="00E33EC6" w:rsidRDefault="00000000">
      <w:pPr>
        <w:spacing w:before="230" w:line="288" w:lineRule="exact"/>
        <w:ind w:left="2016" w:right="216" w:hanging="576"/>
        <w:textAlignment w:val="baseline"/>
        <w:rPr>
          <w:rFonts w:ascii="Arial" w:eastAsia="Arial" w:hAnsi="Arial"/>
          <w:color w:val="000000"/>
          <w:sz w:val="24"/>
        </w:rPr>
      </w:pPr>
      <w:r>
        <w:rPr>
          <w:rFonts w:ascii="Arial" w:eastAsia="Arial" w:hAnsi="Arial"/>
          <w:color w:val="000000"/>
          <w:sz w:val="24"/>
        </w:rPr>
        <w:t>4.1 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5F9067B3" w14:textId="77777777" w:rsidR="00E33EC6" w:rsidRDefault="00000000">
      <w:pPr>
        <w:numPr>
          <w:ilvl w:val="0"/>
          <w:numId w:val="1"/>
        </w:numPr>
        <w:tabs>
          <w:tab w:val="clear" w:pos="288"/>
          <w:tab w:val="left" w:pos="1440"/>
        </w:tabs>
        <w:spacing w:before="165" w:line="273" w:lineRule="exact"/>
        <w:ind w:left="1152"/>
        <w:textAlignment w:val="baseline"/>
        <w:rPr>
          <w:rFonts w:ascii="Arial" w:eastAsia="Arial" w:hAnsi="Arial"/>
          <w:b/>
          <w:color w:val="000000"/>
          <w:sz w:val="24"/>
        </w:rPr>
      </w:pPr>
      <w:r>
        <w:rPr>
          <w:rFonts w:ascii="Arial" w:eastAsia="Arial" w:hAnsi="Arial"/>
          <w:b/>
          <w:color w:val="000000"/>
          <w:sz w:val="24"/>
        </w:rPr>
        <w:t>Making sure you are insured to the required amount</w:t>
      </w:r>
    </w:p>
    <w:p w14:paraId="41E721FB" w14:textId="77777777" w:rsidR="00E33EC6" w:rsidRDefault="00000000">
      <w:pPr>
        <w:spacing w:before="219" w:line="288" w:lineRule="exact"/>
        <w:ind w:left="2016" w:hanging="576"/>
        <w:textAlignment w:val="baseline"/>
        <w:rPr>
          <w:rFonts w:ascii="Arial" w:eastAsia="Arial" w:hAnsi="Arial"/>
          <w:color w:val="000000"/>
          <w:sz w:val="24"/>
        </w:rPr>
      </w:pPr>
      <w:r>
        <w:rPr>
          <w:rFonts w:ascii="Arial" w:eastAsia="Arial" w:hAnsi="Arial"/>
          <w:color w:val="000000"/>
          <w:sz w:val="24"/>
        </w:rPr>
        <w:t>5.1 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5B0F7FDC" w14:textId="77777777" w:rsidR="00E33EC6" w:rsidRDefault="00000000">
      <w:pPr>
        <w:numPr>
          <w:ilvl w:val="0"/>
          <w:numId w:val="1"/>
        </w:numPr>
        <w:tabs>
          <w:tab w:val="clear" w:pos="288"/>
          <w:tab w:val="left" w:pos="1440"/>
        </w:tabs>
        <w:spacing w:before="170" w:line="273" w:lineRule="exact"/>
        <w:ind w:left="1152"/>
        <w:textAlignment w:val="baseline"/>
        <w:rPr>
          <w:rFonts w:ascii="Arial" w:eastAsia="Arial" w:hAnsi="Arial"/>
          <w:b/>
          <w:color w:val="000000"/>
          <w:sz w:val="24"/>
        </w:rPr>
      </w:pPr>
      <w:r>
        <w:rPr>
          <w:rFonts w:ascii="Arial" w:eastAsia="Arial" w:hAnsi="Arial"/>
          <w:b/>
          <w:color w:val="000000"/>
          <w:sz w:val="24"/>
        </w:rPr>
        <w:t>Cancelled Insurance</w:t>
      </w:r>
    </w:p>
    <w:p w14:paraId="7CA9076A" w14:textId="77777777" w:rsidR="00E33EC6" w:rsidRDefault="00000000">
      <w:pPr>
        <w:spacing w:before="220" w:line="288" w:lineRule="exact"/>
        <w:ind w:left="2016" w:right="648" w:hanging="576"/>
        <w:textAlignment w:val="baseline"/>
        <w:rPr>
          <w:rFonts w:ascii="Arial" w:eastAsia="Arial" w:hAnsi="Arial"/>
          <w:color w:val="000000"/>
          <w:sz w:val="24"/>
        </w:rPr>
      </w:pPr>
      <w:r>
        <w:rPr>
          <w:rFonts w:ascii="Arial" w:eastAsia="Arial" w:hAnsi="Arial"/>
          <w:color w:val="000000"/>
          <w:sz w:val="24"/>
        </w:rPr>
        <w:t>6.1 The Supplier shall notify the Relevant Authority in writing at least five (5) Working Days prior to the cancellation, suspension, termination or nonrenewal of any of the Insurances.</w:t>
      </w:r>
    </w:p>
    <w:p w14:paraId="7B8E6E4E" w14:textId="77777777" w:rsidR="00E33EC6" w:rsidRDefault="00000000">
      <w:pPr>
        <w:spacing w:before="110" w:line="288" w:lineRule="exact"/>
        <w:ind w:left="2016" w:hanging="576"/>
        <w:textAlignment w:val="baseline"/>
        <w:rPr>
          <w:rFonts w:ascii="Arial" w:eastAsia="Arial" w:hAnsi="Arial"/>
          <w:color w:val="000000"/>
          <w:sz w:val="24"/>
        </w:rPr>
      </w:pPr>
      <w:r>
        <w:rPr>
          <w:rFonts w:ascii="Arial" w:eastAsia="Arial" w:hAnsi="Arial"/>
          <w:color w:val="000000"/>
          <w:sz w:val="24"/>
        </w:rPr>
        <w:t>6.2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22AAFD5" w14:textId="77777777" w:rsidR="00E33EC6" w:rsidRDefault="00000000">
      <w:pPr>
        <w:numPr>
          <w:ilvl w:val="0"/>
          <w:numId w:val="1"/>
        </w:numPr>
        <w:tabs>
          <w:tab w:val="clear" w:pos="288"/>
          <w:tab w:val="left" w:pos="1440"/>
        </w:tabs>
        <w:spacing w:before="165" w:line="273" w:lineRule="exact"/>
        <w:ind w:left="1152"/>
        <w:textAlignment w:val="baseline"/>
        <w:rPr>
          <w:rFonts w:ascii="Arial" w:eastAsia="Arial" w:hAnsi="Arial"/>
          <w:b/>
          <w:color w:val="000000"/>
          <w:sz w:val="24"/>
        </w:rPr>
      </w:pPr>
      <w:r>
        <w:rPr>
          <w:rFonts w:ascii="Arial" w:eastAsia="Arial" w:hAnsi="Arial"/>
          <w:b/>
          <w:color w:val="000000"/>
          <w:sz w:val="24"/>
        </w:rPr>
        <w:t>Insurance claims</w:t>
      </w:r>
    </w:p>
    <w:p w14:paraId="5AA83DD8" w14:textId="77777777" w:rsidR="00E33EC6" w:rsidRDefault="00000000">
      <w:pPr>
        <w:spacing w:before="229" w:line="288" w:lineRule="exact"/>
        <w:ind w:left="2016" w:right="144" w:hanging="576"/>
        <w:textAlignment w:val="baseline"/>
        <w:rPr>
          <w:rFonts w:ascii="Arial" w:eastAsia="Arial" w:hAnsi="Arial"/>
          <w:color w:val="000000"/>
          <w:spacing w:val="-1"/>
          <w:sz w:val="24"/>
        </w:rPr>
      </w:pPr>
      <w:r>
        <w:rPr>
          <w:rFonts w:ascii="Arial" w:eastAsia="Arial" w:hAnsi="Arial"/>
          <w:color w:val="000000"/>
          <w:spacing w:val="-1"/>
          <w:sz w:val="24"/>
        </w:rPr>
        <w:t>7.1 The Supplier shall promptly notify to insurers any matter arising from, or in relation to, the Deliverables, or each Contract for which it may be entitled to</w:t>
      </w:r>
    </w:p>
    <w:p w14:paraId="03595B8B" w14:textId="77777777" w:rsidR="00E33EC6" w:rsidRDefault="00000000">
      <w:pPr>
        <w:spacing w:before="364" w:line="249" w:lineRule="exact"/>
        <w:ind w:left="1152"/>
        <w:textAlignment w:val="baseline"/>
        <w:rPr>
          <w:rFonts w:ascii="Arial" w:eastAsia="Arial" w:hAnsi="Arial"/>
          <w:color w:val="000000"/>
          <w:spacing w:val="-1"/>
          <w:sz w:val="20"/>
        </w:rPr>
      </w:pPr>
      <w:r>
        <w:rPr>
          <w:rFonts w:ascii="Arial" w:eastAsia="Arial" w:hAnsi="Arial"/>
          <w:color w:val="000000"/>
          <w:spacing w:val="-1"/>
          <w:sz w:val="20"/>
        </w:rPr>
        <w:t>RM6126 - Research &amp; Insights DPS</w:t>
      </w:r>
    </w:p>
    <w:p w14:paraId="16198F55" w14:textId="77777777" w:rsidR="00E33EC6" w:rsidRDefault="00000000">
      <w:pPr>
        <w:tabs>
          <w:tab w:val="right" w:pos="10152"/>
        </w:tabs>
        <w:spacing w:before="1" w:line="245" w:lineRule="exact"/>
        <w:ind w:left="115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2 </w:t>
      </w:r>
      <w:r>
        <w:rPr>
          <w:rFonts w:ascii="Arial" w:eastAsia="Arial" w:hAnsi="Arial"/>
          <w:color w:val="000000"/>
          <w:sz w:val="20"/>
        </w:rPr>
        <w:br/>
        <w:t>Model Version: v1.0</w:t>
      </w:r>
    </w:p>
    <w:p w14:paraId="6D9C6D51" w14:textId="77777777" w:rsidR="00E33EC6" w:rsidRDefault="00E33EC6">
      <w:pPr>
        <w:sectPr w:rsidR="00E33EC6">
          <w:pgSz w:w="11909" w:h="16838"/>
          <w:pgMar w:top="180" w:right="1441" w:bottom="302" w:left="328" w:header="720" w:footer="720" w:gutter="0"/>
          <w:cols w:space="720"/>
        </w:sectPr>
      </w:pPr>
    </w:p>
    <w:p w14:paraId="251ABA88"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0D72C1DC"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0683CF38" w14:textId="77777777" w:rsidR="00E33EC6" w:rsidRDefault="00000000">
      <w:pPr>
        <w:spacing w:line="233" w:lineRule="exact"/>
        <w:textAlignment w:val="baseline"/>
        <w:rPr>
          <w:rFonts w:ascii="Arial" w:eastAsia="Arial" w:hAnsi="Arial"/>
          <w:b/>
          <w:color w:val="000000"/>
          <w:sz w:val="20"/>
        </w:rPr>
      </w:pPr>
      <w:r>
        <w:rPr>
          <w:rFonts w:ascii="Arial" w:eastAsia="Arial" w:hAnsi="Arial"/>
          <w:b/>
          <w:color w:val="000000"/>
          <w:sz w:val="20"/>
        </w:rPr>
        <w:t xml:space="preserve">Joint Schedule 3 (Insurance Requirements) </w:t>
      </w:r>
      <w:r>
        <w:rPr>
          <w:rFonts w:ascii="Arial" w:eastAsia="Arial" w:hAnsi="Arial"/>
          <w:b/>
          <w:color w:val="000000"/>
          <w:sz w:val="20"/>
        </w:rPr>
        <w:br/>
      </w:r>
      <w:r>
        <w:rPr>
          <w:rFonts w:ascii="Arial" w:eastAsia="Arial" w:hAnsi="Arial"/>
          <w:color w:val="000000"/>
          <w:sz w:val="20"/>
        </w:rPr>
        <w:t>Crown Copyright 2021</w:t>
      </w:r>
    </w:p>
    <w:p w14:paraId="09B156F6" w14:textId="77777777" w:rsidR="00E33EC6" w:rsidRDefault="00000000">
      <w:pPr>
        <w:spacing w:before="258" w:line="287" w:lineRule="exact"/>
        <w:ind w:left="864" w:right="144"/>
        <w:textAlignment w:val="baseline"/>
        <w:rPr>
          <w:rFonts w:ascii="Arial" w:eastAsia="Arial" w:hAnsi="Arial"/>
          <w:color w:val="000000"/>
          <w:sz w:val="24"/>
        </w:rPr>
      </w:pPr>
      <w:r>
        <w:rPr>
          <w:rFonts w:ascii="Arial" w:eastAsia="Arial" w:hAnsi="Arial"/>
          <w:color w:val="000000"/>
          <w:sz w:val="24"/>
        </w:rPr>
        <w:t>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7361D702" w14:textId="77777777" w:rsidR="00E33EC6" w:rsidRDefault="00000000">
      <w:pPr>
        <w:spacing w:before="118" w:line="287" w:lineRule="exact"/>
        <w:ind w:left="864" w:hanging="576"/>
        <w:textAlignment w:val="baseline"/>
        <w:rPr>
          <w:rFonts w:ascii="Arial" w:eastAsia="Arial" w:hAnsi="Arial"/>
          <w:color w:val="000000"/>
          <w:spacing w:val="2"/>
          <w:sz w:val="24"/>
        </w:rPr>
      </w:pPr>
      <w:r>
        <w:rPr>
          <w:rFonts w:ascii="Arial" w:eastAsia="Arial" w:hAnsi="Arial"/>
          <w:color w:val="000000"/>
          <w:spacing w:val="2"/>
          <w:sz w:val="24"/>
        </w:rPr>
        <w:t>7.2 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B82580C" w14:textId="77777777" w:rsidR="00E33EC6" w:rsidRDefault="00000000">
      <w:pPr>
        <w:spacing w:before="117" w:line="287" w:lineRule="exact"/>
        <w:ind w:left="864" w:right="216" w:hanging="576"/>
        <w:textAlignment w:val="baseline"/>
        <w:rPr>
          <w:rFonts w:ascii="Arial" w:eastAsia="Arial" w:hAnsi="Arial"/>
          <w:color w:val="000000"/>
          <w:sz w:val="24"/>
        </w:rPr>
      </w:pPr>
      <w:r>
        <w:rPr>
          <w:rFonts w:ascii="Arial" w:eastAsia="Arial" w:hAnsi="Arial"/>
          <w:color w:val="000000"/>
          <w:sz w:val="24"/>
        </w:rPr>
        <w:t>7.3 Where any Insurance requires payment of a premium, the Supplier shall be liable for and shall promptly pay such premium.</w:t>
      </w:r>
    </w:p>
    <w:p w14:paraId="227882A0" w14:textId="77777777" w:rsidR="00E33EC6" w:rsidRDefault="00000000">
      <w:pPr>
        <w:spacing w:before="116" w:after="7847" w:line="287" w:lineRule="exact"/>
        <w:ind w:left="864" w:right="144" w:hanging="576"/>
        <w:textAlignment w:val="baseline"/>
        <w:rPr>
          <w:rFonts w:ascii="Arial" w:eastAsia="Arial" w:hAnsi="Arial"/>
          <w:color w:val="000000"/>
          <w:sz w:val="24"/>
        </w:rPr>
      </w:pPr>
      <w:r>
        <w:rPr>
          <w:rFonts w:ascii="Arial" w:eastAsia="Arial" w:hAnsi="Arial"/>
          <w:color w:val="000000"/>
          <w:sz w:val="24"/>
        </w:rPr>
        <w:t>7.4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04380BCC" w14:textId="77777777" w:rsidR="00E33EC6" w:rsidRDefault="00E33EC6">
      <w:pPr>
        <w:spacing w:before="116" w:after="7847" w:line="287" w:lineRule="exact"/>
        <w:sectPr w:rsidR="00E33EC6">
          <w:type w:val="continuous"/>
          <w:pgSz w:w="11909" w:h="16838"/>
          <w:pgMar w:top="180" w:right="1469" w:bottom="302" w:left="1440" w:header="720" w:footer="720" w:gutter="0"/>
          <w:cols w:space="720"/>
        </w:sectPr>
      </w:pPr>
    </w:p>
    <w:p w14:paraId="75293226" w14:textId="77777777" w:rsidR="00E33EC6" w:rsidRDefault="00000000">
      <w:pPr>
        <w:spacing w:line="249"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4875DFFA" w14:textId="77777777" w:rsidR="00E33EC6" w:rsidRDefault="00000000">
      <w:pPr>
        <w:tabs>
          <w:tab w:val="right" w:pos="9072"/>
        </w:tabs>
        <w:spacing w:before="1"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3 </w:t>
      </w:r>
      <w:r>
        <w:rPr>
          <w:rFonts w:ascii="Arial" w:eastAsia="Arial" w:hAnsi="Arial"/>
          <w:color w:val="000000"/>
          <w:sz w:val="20"/>
        </w:rPr>
        <w:br/>
        <w:t>Model Version: v1.0</w:t>
      </w:r>
    </w:p>
    <w:p w14:paraId="6D1E638B" w14:textId="77777777" w:rsidR="00E33EC6" w:rsidRDefault="00E33EC6">
      <w:pPr>
        <w:sectPr w:rsidR="00E33EC6">
          <w:type w:val="continuous"/>
          <w:pgSz w:w="11909" w:h="16838"/>
          <w:pgMar w:top="180" w:right="1435" w:bottom="302" w:left="1454" w:header="720" w:footer="720" w:gutter="0"/>
          <w:cols w:space="720"/>
        </w:sectPr>
      </w:pPr>
    </w:p>
    <w:p w14:paraId="41DDB0A6"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70CEB288"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44A410A1" w14:textId="77777777" w:rsidR="00E33EC6" w:rsidRDefault="00000000">
      <w:pPr>
        <w:spacing w:line="233" w:lineRule="exact"/>
        <w:textAlignment w:val="baseline"/>
        <w:rPr>
          <w:rFonts w:ascii="Arial" w:eastAsia="Arial" w:hAnsi="Arial"/>
          <w:b/>
          <w:color w:val="000000"/>
          <w:sz w:val="20"/>
        </w:rPr>
      </w:pPr>
      <w:r>
        <w:rPr>
          <w:rFonts w:ascii="Arial" w:eastAsia="Arial" w:hAnsi="Arial"/>
          <w:b/>
          <w:color w:val="000000"/>
          <w:sz w:val="20"/>
        </w:rPr>
        <w:t xml:space="preserve">Joint Schedule 3 (Insurance Requirements) </w:t>
      </w:r>
      <w:r>
        <w:rPr>
          <w:rFonts w:ascii="Arial" w:eastAsia="Arial" w:hAnsi="Arial"/>
          <w:b/>
          <w:color w:val="000000"/>
          <w:sz w:val="20"/>
        </w:rPr>
        <w:br/>
      </w:r>
      <w:r>
        <w:rPr>
          <w:rFonts w:ascii="Arial" w:eastAsia="Arial" w:hAnsi="Arial"/>
          <w:color w:val="000000"/>
          <w:sz w:val="20"/>
        </w:rPr>
        <w:t>Crown Copyright 2021</w:t>
      </w:r>
    </w:p>
    <w:p w14:paraId="651EC8D4" w14:textId="77777777" w:rsidR="00E33EC6" w:rsidRDefault="00000000">
      <w:pPr>
        <w:spacing w:before="272" w:line="274" w:lineRule="exact"/>
        <w:ind w:left="648"/>
        <w:textAlignment w:val="baseline"/>
        <w:rPr>
          <w:rFonts w:ascii="Arial" w:eastAsia="Arial" w:hAnsi="Arial"/>
          <w:b/>
          <w:color w:val="000000"/>
          <w:sz w:val="24"/>
        </w:rPr>
      </w:pPr>
      <w:r>
        <w:rPr>
          <w:rFonts w:ascii="Arial" w:eastAsia="Arial" w:hAnsi="Arial"/>
          <w:b/>
          <w:color w:val="000000"/>
          <w:sz w:val="24"/>
        </w:rPr>
        <w:t>ANNEX: REQUIRED INSURANCES</w:t>
      </w:r>
    </w:p>
    <w:p w14:paraId="690B4CC6" w14:textId="77777777" w:rsidR="00E33EC6" w:rsidRDefault="00000000">
      <w:pPr>
        <w:spacing w:before="108" w:line="288" w:lineRule="exact"/>
        <w:ind w:left="360" w:right="432" w:hanging="360"/>
        <w:textAlignment w:val="baseline"/>
        <w:rPr>
          <w:rFonts w:ascii="Arial" w:eastAsia="Arial" w:hAnsi="Arial"/>
          <w:b/>
          <w:color w:val="000000"/>
          <w:sz w:val="24"/>
        </w:rPr>
      </w:pPr>
      <w:r>
        <w:rPr>
          <w:rFonts w:ascii="Arial" w:eastAsia="Arial" w:hAnsi="Arial"/>
          <w:b/>
          <w:color w:val="000000"/>
          <w:sz w:val="24"/>
        </w:rPr>
        <w:t xml:space="preserve">1. </w:t>
      </w:r>
      <w:r>
        <w:rPr>
          <w:rFonts w:ascii="Arial" w:eastAsia="Arial" w:hAnsi="Arial"/>
          <w:color w:val="000000"/>
          <w:sz w:val="24"/>
        </w:rPr>
        <w:t>The Supplier shall hold the following [standard] insurance cover from the DPS Start Date in accordance with this Schedule:</w:t>
      </w:r>
    </w:p>
    <w:p w14:paraId="718D2703" w14:textId="77777777" w:rsidR="00E33EC6" w:rsidRDefault="00000000">
      <w:pPr>
        <w:tabs>
          <w:tab w:val="right" w:pos="9072"/>
        </w:tabs>
        <w:spacing w:before="247" w:line="271" w:lineRule="exact"/>
        <w:ind w:left="360"/>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professional indemnity insurance [with cover (for a single event or a series of</w:t>
      </w:r>
    </w:p>
    <w:p w14:paraId="4F1E8B2F" w14:textId="77777777" w:rsidR="00E33EC6" w:rsidRDefault="00000000">
      <w:pPr>
        <w:spacing w:line="285" w:lineRule="exact"/>
        <w:ind w:left="864" w:right="432"/>
        <w:textAlignment w:val="baseline"/>
        <w:rPr>
          <w:rFonts w:ascii="Arial" w:eastAsia="Arial" w:hAnsi="Arial"/>
          <w:color w:val="000000"/>
          <w:sz w:val="24"/>
        </w:rPr>
      </w:pPr>
      <w:r>
        <w:rPr>
          <w:rFonts w:ascii="Arial" w:eastAsia="Arial" w:hAnsi="Arial"/>
          <w:color w:val="000000"/>
          <w:sz w:val="24"/>
        </w:rPr>
        <w:t>related events and in the aggregate) of not less than] one million pounds (£1,000,000);</w:t>
      </w:r>
    </w:p>
    <w:p w14:paraId="61CE75E5" w14:textId="77777777" w:rsidR="00E33EC6" w:rsidRDefault="00000000">
      <w:pPr>
        <w:spacing w:before="116" w:line="288" w:lineRule="exact"/>
        <w:ind w:left="864" w:right="216" w:hanging="504"/>
        <w:textAlignment w:val="baseline"/>
        <w:rPr>
          <w:rFonts w:ascii="Arial" w:eastAsia="Arial" w:hAnsi="Arial"/>
          <w:color w:val="000000"/>
          <w:sz w:val="24"/>
        </w:rPr>
      </w:pPr>
      <w:r>
        <w:rPr>
          <w:rFonts w:ascii="Arial" w:eastAsia="Arial" w:hAnsi="Arial"/>
          <w:color w:val="000000"/>
          <w:sz w:val="24"/>
        </w:rPr>
        <w:t>1.2 public liability insurance [with cover (for a single event or a series of related events and in the aggregate)] of not less than one million pounds (£1,000,000); and</w:t>
      </w:r>
    </w:p>
    <w:p w14:paraId="488DBAA4" w14:textId="77777777" w:rsidR="00E33EC6" w:rsidRDefault="00000000">
      <w:pPr>
        <w:spacing w:before="150" w:after="9889" w:line="286" w:lineRule="exact"/>
        <w:ind w:left="864" w:right="432" w:hanging="504"/>
        <w:textAlignment w:val="baseline"/>
        <w:rPr>
          <w:rFonts w:ascii="Arial" w:eastAsia="Arial" w:hAnsi="Arial"/>
          <w:color w:val="000000"/>
          <w:sz w:val="24"/>
        </w:rPr>
      </w:pPr>
      <w:r>
        <w:rPr>
          <w:rFonts w:ascii="Arial" w:eastAsia="Arial" w:hAnsi="Arial"/>
          <w:color w:val="000000"/>
          <w:sz w:val="24"/>
        </w:rPr>
        <w:t>1.3 employers’ liability insurance [with cover (for a single event or a series of related events and in the aggregate) of not less than] five million pounds (£5,000,000).</w:t>
      </w:r>
    </w:p>
    <w:p w14:paraId="003E075D" w14:textId="77777777" w:rsidR="00E33EC6" w:rsidRDefault="00E33EC6">
      <w:pPr>
        <w:spacing w:before="150" w:after="9889" w:line="286" w:lineRule="exact"/>
        <w:sectPr w:rsidR="00E33EC6">
          <w:type w:val="continuous"/>
          <w:pgSz w:w="11909" w:h="16838"/>
          <w:pgMar w:top="180" w:right="1429" w:bottom="302" w:left="1440" w:header="720" w:footer="720" w:gutter="0"/>
          <w:cols w:space="720"/>
        </w:sectPr>
      </w:pPr>
    </w:p>
    <w:p w14:paraId="66AD2FD5" w14:textId="77777777" w:rsidR="00E33EC6" w:rsidRDefault="00000000">
      <w:pPr>
        <w:spacing w:line="249"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1D10EF4D" w14:textId="77777777" w:rsidR="00E33EC6" w:rsidRDefault="00000000">
      <w:pPr>
        <w:tabs>
          <w:tab w:val="right" w:pos="9072"/>
        </w:tabs>
        <w:spacing w:before="1"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4 </w:t>
      </w:r>
      <w:r>
        <w:rPr>
          <w:rFonts w:ascii="Arial" w:eastAsia="Arial" w:hAnsi="Arial"/>
          <w:color w:val="000000"/>
          <w:sz w:val="20"/>
        </w:rPr>
        <w:br/>
        <w:t>Model Version: v1.0</w:t>
      </w:r>
    </w:p>
    <w:p w14:paraId="2DB91492" w14:textId="77777777" w:rsidR="00E33EC6" w:rsidRDefault="00E33EC6">
      <w:pPr>
        <w:sectPr w:rsidR="00E33EC6">
          <w:type w:val="continuous"/>
          <w:pgSz w:w="11909" w:h="16838"/>
          <w:pgMar w:top="180" w:right="1437" w:bottom="302" w:left="1452" w:header="720" w:footer="720" w:gutter="0"/>
          <w:cols w:space="720"/>
        </w:sectPr>
      </w:pPr>
    </w:p>
    <w:p w14:paraId="717F8E4B" w14:textId="77777777" w:rsidR="00E33EC6" w:rsidRDefault="00E33EC6">
      <w:pPr>
        <w:sectPr w:rsidR="00E33EC6">
          <w:type w:val="continuous"/>
          <w:pgSz w:w="11909" w:h="16838"/>
          <w:pgMar w:top="180" w:right="973" w:bottom="9798" w:left="1164" w:header="720" w:footer="720" w:gutter="0"/>
          <w:cols w:num="2" w:space="0" w:equalWidth="0">
            <w:col w:w="4540" w:space="692"/>
            <w:col w:w="4540" w:space="0"/>
          </w:cols>
        </w:sectPr>
      </w:pPr>
    </w:p>
    <w:p w14:paraId="4582B4CD"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425F097E" w14:textId="77777777" w:rsidR="00E33EC6" w:rsidRDefault="00E33EC6">
      <w:pPr>
        <w:spacing w:before="12" w:after="328" w:line="185" w:lineRule="exact"/>
        <w:sectPr w:rsidR="00E33EC6">
          <w:pgSz w:w="11909" w:h="16838"/>
          <w:pgMar w:top="180" w:right="6680" w:bottom="322" w:left="329" w:header="720" w:footer="720" w:gutter="0"/>
          <w:cols w:space="720"/>
        </w:sectPr>
      </w:pPr>
    </w:p>
    <w:p w14:paraId="52FC0BA0" w14:textId="77777777" w:rsidR="00E33EC6" w:rsidRDefault="00000000">
      <w:pPr>
        <w:spacing w:before="6" w:line="225" w:lineRule="exact"/>
        <w:textAlignment w:val="baseline"/>
        <w:rPr>
          <w:rFonts w:ascii="Arial" w:eastAsia="Arial" w:hAnsi="Arial"/>
          <w:color w:val="000000"/>
          <w:sz w:val="20"/>
        </w:rPr>
      </w:pPr>
      <w:r>
        <w:rPr>
          <w:rFonts w:ascii="Arial" w:eastAsia="Arial" w:hAnsi="Arial"/>
          <w:color w:val="000000"/>
          <w:sz w:val="20"/>
        </w:rPr>
        <w:t xml:space="preserve">Joint Schedule 4 (Commercially Sensitive Information) </w:t>
      </w:r>
      <w:r>
        <w:rPr>
          <w:rFonts w:ascii="Arial" w:eastAsia="Arial" w:hAnsi="Arial"/>
          <w:color w:val="000000"/>
          <w:sz w:val="20"/>
        </w:rPr>
        <w:br/>
        <w:t>Crown Copyright 2021</w:t>
      </w:r>
    </w:p>
    <w:p w14:paraId="2A56E5B3" w14:textId="77777777" w:rsidR="00E33EC6" w:rsidRDefault="00000000">
      <w:pPr>
        <w:spacing w:before="207" w:line="480" w:lineRule="exact"/>
        <w:ind w:right="1944"/>
        <w:textAlignment w:val="baseline"/>
        <w:rPr>
          <w:rFonts w:ascii="Arial" w:eastAsia="Arial" w:hAnsi="Arial"/>
          <w:b/>
          <w:color w:val="000000"/>
          <w:spacing w:val="-9"/>
          <w:w w:val="105"/>
          <w:sz w:val="36"/>
        </w:rPr>
      </w:pPr>
      <w:r>
        <w:rPr>
          <w:rFonts w:ascii="Arial" w:eastAsia="Arial" w:hAnsi="Arial"/>
          <w:b/>
          <w:color w:val="000000"/>
          <w:spacing w:val="-9"/>
          <w:w w:val="105"/>
          <w:sz w:val="36"/>
        </w:rPr>
        <w:t>Joint Schedule 4 (Commercially Sensitive Information)</w:t>
      </w:r>
    </w:p>
    <w:p w14:paraId="62B6BF12" w14:textId="77777777" w:rsidR="00E33EC6" w:rsidRDefault="00000000">
      <w:pPr>
        <w:spacing w:before="261" w:line="287" w:lineRule="exact"/>
        <w:textAlignment w:val="baseline"/>
        <w:rPr>
          <w:rFonts w:ascii="Calibri" w:eastAsia="Calibri" w:hAnsi="Calibri"/>
          <w:b/>
          <w:color w:val="000000"/>
          <w:sz w:val="23"/>
        </w:rPr>
      </w:pPr>
      <w:r>
        <w:rPr>
          <w:rFonts w:ascii="Calibri" w:eastAsia="Calibri" w:hAnsi="Calibri"/>
          <w:b/>
          <w:color w:val="000000"/>
          <w:sz w:val="23"/>
        </w:rPr>
        <w:t xml:space="preserve">1. </w:t>
      </w:r>
      <w:r>
        <w:rPr>
          <w:rFonts w:ascii="Arial" w:eastAsia="Arial" w:hAnsi="Arial"/>
          <w:b/>
          <w:color w:val="000000"/>
          <w:sz w:val="24"/>
        </w:rPr>
        <w:t>What is the Commercially Sensitive Information?</w:t>
      </w:r>
    </w:p>
    <w:p w14:paraId="17CCF47A" w14:textId="77777777" w:rsidR="00E33EC6" w:rsidRDefault="00000000">
      <w:pPr>
        <w:tabs>
          <w:tab w:val="right" w:pos="9072"/>
        </w:tabs>
        <w:spacing w:before="225" w:line="276" w:lineRule="exact"/>
        <w:ind w:left="360"/>
        <w:textAlignment w:val="baseline"/>
        <w:rPr>
          <w:rFonts w:ascii="Arial" w:eastAsia="Arial" w:hAnsi="Arial"/>
          <w:color w:val="000000"/>
          <w:spacing w:val="-1"/>
          <w:sz w:val="24"/>
        </w:rPr>
      </w:pPr>
      <w:r>
        <w:rPr>
          <w:rFonts w:ascii="Arial" w:eastAsia="Arial" w:hAnsi="Arial"/>
          <w:color w:val="000000"/>
          <w:spacing w:val="-1"/>
          <w:sz w:val="24"/>
        </w:rPr>
        <w:t>1.1</w:t>
      </w:r>
      <w:r>
        <w:rPr>
          <w:rFonts w:ascii="Arial" w:eastAsia="Arial" w:hAnsi="Arial"/>
          <w:color w:val="000000"/>
          <w:spacing w:val="-1"/>
          <w:sz w:val="24"/>
        </w:rPr>
        <w:tab/>
        <w:t>In this Schedule the Parties have sought to identify the Supplier's Confidential</w:t>
      </w:r>
    </w:p>
    <w:p w14:paraId="2CCBA51E" w14:textId="77777777" w:rsidR="00E33EC6" w:rsidRDefault="00000000">
      <w:pPr>
        <w:spacing w:line="276" w:lineRule="exact"/>
        <w:ind w:left="936"/>
        <w:jc w:val="both"/>
        <w:textAlignment w:val="baseline"/>
        <w:rPr>
          <w:rFonts w:ascii="Arial" w:eastAsia="Arial" w:hAnsi="Arial"/>
          <w:color w:val="000000"/>
          <w:sz w:val="24"/>
        </w:rPr>
      </w:pPr>
      <w:r>
        <w:rPr>
          <w:rFonts w:ascii="Arial" w:eastAsia="Arial" w:hAnsi="Arial"/>
          <w:color w:val="000000"/>
          <w:sz w:val="24"/>
        </w:rPr>
        <w:t>Information that is genuinely commercially sensitive and the disclosure of which would be the subject of an exemption under the FOIA and the EIRs.</w:t>
      </w:r>
    </w:p>
    <w:p w14:paraId="1B8A3D9A" w14:textId="77777777" w:rsidR="00E33EC6" w:rsidRDefault="00000000">
      <w:pPr>
        <w:spacing w:before="120" w:line="276" w:lineRule="exact"/>
        <w:ind w:left="936" w:hanging="576"/>
        <w:jc w:val="both"/>
        <w:textAlignment w:val="baseline"/>
        <w:rPr>
          <w:rFonts w:ascii="Arial" w:eastAsia="Arial" w:hAnsi="Arial"/>
          <w:color w:val="000000"/>
          <w:sz w:val="24"/>
        </w:rPr>
      </w:pPr>
      <w:r>
        <w:rPr>
          <w:rFonts w:ascii="Arial" w:eastAsia="Arial" w:hAnsi="Arial"/>
          <w:color w:val="000000"/>
          <w:sz w:val="24"/>
        </w:rPr>
        <w:t>1.2 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169FE49" w14:textId="77777777" w:rsidR="00E33EC6" w:rsidRDefault="00000000">
      <w:pPr>
        <w:spacing w:before="123" w:after="474" w:line="276" w:lineRule="exact"/>
        <w:ind w:left="936" w:hanging="576"/>
        <w:jc w:val="both"/>
        <w:textAlignment w:val="baseline"/>
        <w:rPr>
          <w:rFonts w:ascii="Arial" w:eastAsia="Arial" w:hAnsi="Arial"/>
          <w:color w:val="000000"/>
          <w:spacing w:val="2"/>
          <w:sz w:val="24"/>
        </w:rPr>
      </w:pPr>
      <w:r>
        <w:rPr>
          <w:rFonts w:ascii="Arial" w:eastAsia="Arial" w:hAnsi="Arial"/>
          <w:color w:val="000000"/>
          <w:spacing w:val="2"/>
          <w:sz w:val="24"/>
        </w:rPr>
        <w:t>1.3 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W w:w="0" w:type="auto"/>
        <w:tblInd w:w="1008" w:type="dxa"/>
        <w:tblLayout w:type="fixed"/>
        <w:tblCellMar>
          <w:left w:w="0" w:type="dxa"/>
          <w:right w:w="0" w:type="dxa"/>
        </w:tblCellMar>
        <w:tblLook w:val="04A0" w:firstRow="1" w:lastRow="0" w:firstColumn="1" w:lastColumn="0" w:noHBand="0" w:noVBand="1"/>
      </w:tblPr>
      <w:tblGrid>
        <w:gridCol w:w="994"/>
        <w:gridCol w:w="1708"/>
        <w:gridCol w:w="3015"/>
        <w:gridCol w:w="2246"/>
      </w:tblGrid>
      <w:tr w:rsidR="00E33EC6" w14:paraId="1CDCE656" w14:textId="77777777">
        <w:tblPrEx>
          <w:tblCellMar>
            <w:top w:w="0" w:type="dxa"/>
            <w:bottom w:w="0" w:type="dxa"/>
          </w:tblCellMar>
        </w:tblPrEx>
        <w:trPr>
          <w:trHeight w:hRule="exact" w:val="926"/>
        </w:trPr>
        <w:tc>
          <w:tcPr>
            <w:tcW w:w="994" w:type="dxa"/>
            <w:tcBorders>
              <w:top w:val="single" w:sz="5" w:space="0" w:color="000000"/>
              <w:left w:val="single" w:sz="5" w:space="0" w:color="000000"/>
              <w:bottom w:val="single" w:sz="5" w:space="0" w:color="000000"/>
              <w:right w:val="single" w:sz="5" w:space="0" w:color="000000"/>
            </w:tcBorders>
          </w:tcPr>
          <w:p w14:paraId="7A4CF8FA" w14:textId="77777777" w:rsidR="00E33EC6" w:rsidRDefault="00000000">
            <w:pPr>
              <w:spacing w:before="261" w:after="376" w:line="275" w:lineRule="exact"/>
              <w:ind w:right="245"/>
              <w:jc w:val="right"/>
              <w:textAlignment w:val="baseline"/>
              <w:rPr>
                <w:rFonts w:ascii="Arial" w:eastAsia="Arial" w:hAnsi="Arial"/>
                <w:b/>
                <w:color w:val="000000"/>
                <w:sz w:val="24"/>
              </w:rPr>
            </w:pPr>
            <w:r>
              <w:rPr>
                <w:rFonts w:ascii="Arial" w:eastAsia="Arial" w:hAnsi="Arial"/>
                <w:b/>
                <w:color w:val="000000"/>
                <w:sz w:val="24"/>
              </w:rPr>
              <w:t>No.</w:t>
            </w:r>
          </w:p>
        </w:tc>
        <w:tc>
          <w:tcPr>
            <w:tcW w:w="1708" w:type="dxa"/>
            <w:tcBorders>
              <w:top w:val="single" w:sz="5" w:space="0" w:color="000000"/>
              <w:left w:val="single" w:sz="5" w:space="0" w:color="000000"/>
              <w:bottom w:val="single" w:sz="5" w:space="0" w:color="000000"/>
              <w:right w:val="single" w:sz="5" w:space="0" w:color="000000"/>
            </w:tcBorders>
          </w:tcPr>
          <w:p w14:paraId="75F89371" w14:textId="77777777" w:rsidR="00E33EC6" w:rsidRDefault="00000000">
            <w:pPr>
              <w:spacing w:before="261" w:after="376" w:line="275" w:lineRule="exact"/>
              <w:ind w:right="439"/>
              <w:jc w:val="right"/>
              <w:textAlignment w:val="baseline"/>
              <w:rPr>
                <w:rFonts w:ascii="Arial" w:eastAsia="Arial" w:hAnsi="Arial"/>
                <w:b/>
                <w:color w:val="000000"/>
                <w:sz w:val="24"/>
              </w:rPr>
            </w:pPr>
            <w:r>
              <w:rPr>
                <w:rFonts w:ascii="Arial" w:eastAsia="Arial" w:hAnsi="Arial"/>
                <w:b/>
                <w:color w:val="000000"/>
                <w:sz w:val="24"/>
              </w:rPr>
              <w:t>Date</w:t>
            </w:r>
          </w:p>
        </w:tc>
        <w:tc>
          <w:tcPr>
            <w:tcW w:w="3015" w:type="dxa"/>
            <w:tcBorders>
              <w:top w:val="single" w:sz="5" w:space="0" w:color="000000"/>
              <w:left w:val="single" w:sz="5" w:space="0" w:color="000000"/>
              <w:bottom w:val="single" w:sz="5" w:space="0" w:color="000000"/>
              <w:right w:val="single" w:sz="5" w:space="0" w:color="000000"/>
            </w:tcBorders>
          </w:tcPr>
          <w:p w14:paraId="5C3D435F" w14:textId="77777777" w:rsidR="00E33EC6" w:rsidRDefault="00000000">
            <w:pPr>
              <w:spacing w:before="261" w:after="376" w:line="275" w:lineRule="exact"/>
              <w:ind w:right="1001"/>
              <w:jc w:val="right"/>
              <w:textAlignment w:val="baseline"/>
              <w:rPr>
                <w:rFonts w:ascii="Arial" w:eastAsia="Arial" w:hAnsi="Arial"/>
                <w:b/>
                <w:color w:val="000000"/>
                <w:sz w:val="24"/>
              </w:rPr>
            </w:pPr>
            <w:r>
              <w:rPr>
                <w:rFonts w:ascii="Arial" w:eastAsia="Arial" w:hAnsi="Arial"/>
                <w:b/>
                <w:color w:val="000000"/>
                <w:sz w:val="24"/>
              </w:rPr>
              <w:t>Item(s)</w:t>
            </w:r>
          </w:p>
        </w:tc>
        <w:tc>
          <w:tcPr>
            <w:tcW w:w="2246" w:type="dxa"/>
            <w:tcBorders>
              <w:top w:val="single" w:sz="5" w:space="0" w:color="000000"/>
              <w:left w:val="single" w:sz="5" w:space="0" w:color="000000"/>
              <w:bottom w:val="single" w:sz="5" w:space="0" w:color="000000"/>
              <w:right w:val="single" w:sz="5" w:space="0" w:color="000000"/>
            </w:tcBorders>
          </w:tcPr>
          <w:p w14:paraId="354E6DF3" w14:textId="77777777" w:rsidR="00E33EC6" w:rsidRDefault="00000000">
            <w:pPr>
              <w:spacing w:before="258" w:after="98" w:line="278" w:lineRule="exact"/>
              <w:jc w:val="center"/>
              <w:textAlignment w:val="baseline"/>
              <w:rPr>
                <w:rFonts w:ascii="Arial" w:eastAsia="Arial" w:hAnsi="Arial"/>
                <w:b/>
                <w:color w:val="000000"/>
                <w:sz w:val="24"/>
              </w:rPr>
            </w:pPr>
            <w:r>
              <w:rPr>
                <w:rFonts w:ascii="Arial" w:eastAsia="Arial" w:hAnsi="Arial"/>
                <w:b/>
                <w:color w:val="000000"/>
                <w:sz w:val="24"/>
              </w:rPr>
              <w:t xml:space="preserve">Duration of </w:t>
            </w:r>
            <w:r>
              <w:rPr>
                <w:rFonts w:ascii="Arial" w:eastAsia="Arial" w:hAnsi="Arial"/>
                <w:b/>
                <w:color w:val="000000"/>
                <w:sz w:val="24"/>
              </w:rPr>
              <w:br/>
              <w:t>Confidentiality</w:t>
            </w:r>
          </w:p>
        </w:tc>
      </w:tr>
      <w:tr w:rsidR="00E33EC6" w14:paraId="79BCD744" w14:textId="77777777">
        <w:tblPrEx>
          <w:tblCellMar>
            <w:top w:w="0" w:type="dxa"/>
            <w:bottom w:w="0" w:type="dxa"/>
          </w:tblCellMar>
        </w:tblPrEx>
        <w:trPr>
          <w:trHeight w:hRule="exact" w:val="648"/>
        </w:trPr>
        <w:tc>
          <w:tcPr>
            <w:tcW w:w="994" w:type="dxa"/>
            <w:tcBorders>
              <w:top w:val="single" w:sz="5" w:space="0" w:color="000000"/>
              <w:left w:val="single" w:sz="5" w:space="0" w:color="000000"/>
              <w:bottom w:val="single" w:sz="5" w:space="0" w:color="000000"/>
              <w:right w:val="single" w:sz="5" w:space="0" w:color="000000"/>
            </w:tcBorders>
          </w:tcPr>
          <w:p w14:paraId="617D29A9"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08" w:type="dxa"/>
            <w:tcBorders>
              <w:top w:val="single" w:sz="5" w:space="0" w:color="000000"/>
              <w:left w:val="single" w:sz="5" w:space="0" w:color="000000"/>
              <w:bottom w:val="single" w:sz="5" w:space="0" w:color="000000"/>
              <w:right w:val="single" w:sz="5" w:space="0" w:color="000000"/>
            </w:tcBorders>
            <w:vAlign w:val="center"/>
          </w:tcPr>
          <w:p w14:paraId="19B42FFC" w14:textId="77777777" w:rsidR="00E33EC6" w:rsidRDefault="00000000">
            <w:pPr>
              <w:spacing w:before="253" w:after="105" w:line="276" w:lineRule="exact"/>
              <w:jc w:val="center"/>
              <w:textAlignment w:val="baseline"/>
              <w:rPr>
                <w:rFonts w:ascii="Arial" w:eastAsia="Arial" w:hAnsi="Arial"/>
                <w:color w:val="000000"/>
                <w:sz w:val="24"/>
              </w:rPr>
            </w:pPr>
            <w:r>
              <w:rPr>
                <w:rFonts w:ascii="Arial" w:eastAsia="Arial" w:hAnsi="Arial"/>
                <w:color w:val="000000"/>
                <w:sz w:val="24"/>
              </w:rPr>
              <w:t>03/08/2022</w:t>
            </w:r>
          </w:p>
        </w:tc>
        <w:tc>
          <w:tcPr>
            <w:tcW w:w="3015" w:type="dxa"/>
            <w:tcBorders>
              <w:top w:val="single" w:sz="5" w:space="0" w:color="000000"/>
              <w:left w:val="single" w:sz="5" w:space="0" w:color="000000"/>
              <w:bottom w:val="single" w:sz="5" w:space="0" w:color="000000"/>
              <w:right w:val="single" w:sz="5" w:space="0" w:color="000000"/>
            </w:tcBorders>
            <w:vAlign w:val="center"/>
          </w:tcPr>
          <w:p w14:paraId="30A18621" w14:textId="77777777" w:rsidR="00E33EC6" w:rsidRDefault="00000000">
            <w:pPr>
              <w:spacing w:before="253" w:after="105" w:line="276" w:lineRule="exact"/>
              <w:ind w:right="101"/>
              <w:jc w:val="right"/>
              <w:textAlignment w:val="baseline"/>
              <w:rPr>
                <w:rFonts w:ascii="Arial" w:eastAsia="Arial" w:hAnsi="Arial"/>
                <w:color w:val="000000"/>
                <w:sz w:val="24"/>
              </w:rPr>
            </w:pPr>
            <w:r>
              <w:rPr>
                <w:rFonts w:ascii="Arial" w:eastAsia="Arial" w:hAnsi="Arial"/>
                <w:color w:val="000000"/>
                <w:sz w:val="24"/>
              </w:rPr>
              <w:t>BMG proposal document</w:t>
            </w:r>
          </w:p>
        </w:tc>
        <w:tc>
          <w:tcPr>
            <w:tcW w:w="2246" w:type="dxa"/>
            <w:tcBorders>
              <w:top w:val="single" w:sz="5" w:space="0" w:color="000000"/>
              <w:left w:val="single" w:sz="5" w:space="0" w:color="000000"/>
              <w:bottom w:val="single" w:sz="5" w:space="0" w:color="000000"/>
              <w:right w:val="single" w:sz="5" w:space="0" w:color="000000"/>
            </w:tcBorders>
            <w:vAlign w:val="center"/>
          </w:tcPr>
          <w:p w14:paraId="3FA36094" w14:textId="77777777" w:rsidR="00E33EC6" w:rsidRDefault="00000000">
            <w:pPr>
              <w:spacing w:before="253" w:after="105" w:line="276" w:lineRule="exact"/>
              <w:ind w:right="846"/>
              <w:jc w:val="right"/>
              <w:textAlignment w:val="baseline"/>
              <w:rPr>
                <w:rFonts w:ascii="Arial" w:eastAsia="Arial" w:hAnsi="Arial"/>
                <w:color w:val="000000"/>
                <w:sz w:val="24"/>
              </w:rPr>
            </w:pPr>
            <w:r>
              <w:rPr>
                <w:rFonts w:ascii="Arial" w:eastAsia="Arial" w:hAnsi="Arial"/>
                <w:color w:val="000000"/>
                <w:sz w:val="24"/>
              </w:rPr>
              <w:t>36 months</w:t>
            </w:r>
          </w:p>
        </w:tc>
      </w:tr>
      <w:tr w:rsidR="00E33EC6" w14:paraId="134EF4B7" w14:textId="77777777">
        <w:tblPrEx>
          <w:tblCellMar>
            <w:top w:w="0" w:type="dxa"/>
            <w:bottom w:w="0" w:type="dxa"/>
          </w:tblCellMar>
        </w:tblPrEx>
        <w:trPr>
          <w:trHeight w:hRule="exact" w:val="1484"/>
        </w:trPr>
        <w:tc>
          <w:tcPr>
            <w:tcW w:w="994" w:type="dxa"/>
            <w:tcBorders>
              <w:top w:val="single" w:sz="5" w:space="0" w:color="000000"/>
              <w:left w:val="single" w:sz="5" w:space="0" w:color="000000"/>
              <w:bottom w:val="single" w:sz="5" w:space="0" w:color="000000"/>
              <w:right w:val="single" w:sz="5" w:space="0" w:color="000000"/>
            </w:tcBorders>
          </w:tcPr>
          <w:p w14:paraId="5C9B532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08" w:type="dxa"/>
            <w:tcBorders>
              <w:top w:val="single" w:sz="5" w:space="0" w:color="000000"/>
              <w:left w:val="single" w:sz="5" w:space="0" w:color="000000"/>
              <w:bottom w:val="single" w:sz="5" w:space="0" w:color="000000"/>
              <w:right w:val="single" w:sz="5" w:space="0" w:color="000000"/>
            </w:tcBorders>
          </w:tcPr>
          <w:p w14:paraId="4DD2A868" w14:textId="77777777" w:rsidR="00E33EC6" w:rsidRDefault="00000000">
            <w:pPr>
              <w:spacing w:before="253" w:after="955" w:line="276" w:lineRule="exact"/>
              <w:jc w:val="center"/>
              <w:textAlignment w:val="baseline"/>
              <w:rPr>
                <w:rFonts w:ascii="Arial" w:eastAsia="Arial" w:hAnsi="Arial"/>
                <w:color w:val="000000"/>
                <w:sz w:val="24"/>
              </w:rPr>
            </w:pPr>
            <w:r>
              <w:rPr>
                <w:rFonts w:ascii="Arial" w:eastAsia="Arial" w:hAnsi="Arial"/>
                <w:color w:val="000000"/>
                <w:sz w:val="24"/>
              </w:rPr>
              <w:t>03/08/2022</w:t>
            </w:r>
          </w:p>
        </w:tc>
        <w:tc>
          <w:tcPr>
            <w:tcW w:w="3015" w:type="dxa"/>
            <w:tcBorders>
              <w:top w:val="single" w:sz="5" w:space="0" w:color="000000"/>
              <w:left w:val="single" w:sz="5" w:space="0" w:color="000000"/>
              <w:bottom w:val="single" w:sz="5" w:space="0" w:color="000000"/>
              <w:right w:val="single" w:sz="5" w:space="0" w:color="000000"/>
            </w:tcBorders>
          </w:tcPr>
          <w:p w14:paraId="25938D6D" w14:textId="77777777" w:rsidR="00E33EC6" w:rsidRDefault="00000000">
            <w:pPr>
              <w:tabs>
                <w:tab w:val="left" w:pos="1872"/>
                <w:tab w:val="right" w:pos="2952"/>
              </w:tabs>
              <w:spacing w:before="253" w:line="276" w:lineRule="exact"/>
              <w:ind w:right="101"/>
              <w:jc w:val="right"/>
              <w:textAlignment w:val="baseline"/>
              <w:rPr>
                <w:rFonts w:ascii="Arial" w:eastAsia="Arial" w:hAnsi="Arial"/>
                <w:color w:val="000000"/>
                <w:sz w:val="24"/>
              </w:rPr>
            </w:pPr>
            <w:r>
              <w:rPr>
                <w:rFonts w:ascii="Arial" w:eastAsia="Arial" w:hAnsi="Arial"/>
                <w:color w:val="000000"/>
                <w:sz w:val="24"/>
              </w:rPr>
              <w:t>Breakdowns</w:t>
            </w:r>
            <w:r>
              <w:rPr>
                <w:rFonts w:ascii="Arial" w:eastAsia="Arial" w:hAnsi="Arial"/>
                <w:color w:val="000000"/>
                <w:sz w:val="24"/>
              </w:rPr>
              <w:tab/>
              <w:t>of</w:t>
            </w:r>
            <w:r>
              <w:rPr>
                <w:rFonts w:ascii="Arial" w:eastAsia="Arial" w:hAnsi="Arial"/>
                <w:color w:val="000000"/>
                <w:sz w:val="24"/>
              </w:rPr>
              <w:tab/>
              <w:t>costs</w:t>
            </w:r>
          </w:p>
          <w:p w14:paraId="28A55ACD" w14:textId="77777777" w:rsidR="00E33EC6" w:rsidRDefault="00000000">
            <w:pPr>
              <w:tabs>
                <w:tab w:val="left" w:pos="1584"/>
                <w:tab w:val="right" w:pos="2952"/>
              </w:tabs>
              <w:spacing w:after="129" w:line="275" w:lineRule="exact"/>
              <w:ind w:left="288"/>
              <w:textAlignment w:val="baseline"/>
              <w:rPr>
                <w:rFonts w:ascii="Arial" w:eastAsia="Arial" w:hAnsi="Arial"/>
                <w:color w:val="000000"/>
                <w:sz w:val="24"/>
              </w:rPr>
            </w:pPr>
            <w:r>
              <w:rPr>
                <w:rFonts w:ascii="Arial" w:eastAsia="Arial" w:hAnsi="Arial"/>
                <w:color w:val="000000"/>
                <w:sz w:val="24"/>
              </w:rPr>
              <w:t>including</w:t>
            </w:r>
            <w:r>
              <w:rPr>
                <w:rFonts w:ascii="Arial" w:eastAsia="Arial" w:hAnsi="Arial"/>
                <w:color w:val="000000"/>
                <w:sz w:val="24"/>
              </w:rPr>
              <w:tab/>
              <w:t>number</w:t>
            </w:r>
            <w:r>
              <w:rPr>
                <w:rFonts w:ascii="Arial" w:eastAsia="Arial" w:hAnsi="Arial"/>
                <w:color w:val="000000"/>
                <w:sz w:val="24"/>
              </w:rPr>
              <w:tab/>
              <w:t xml:space="preserve">of </w:t>
            </w:r>
            <w:r>
              <w:rPr>
                <w:rFonts w:ascii="Arial" w:eastAsia="Arial" w:hAnsi="Arial"/>
                <w:color w:val="000000"/>
                <w:sz w:val="24"/>
              </w:rPr>
              <w:br/>
              <w:t>days, costs by task, day rates in price schedule</w:t>
            </w:r>
          </w:p>
        </w:tc>
        <w:tc>
          <w:tcPr>
            <w:tcW w:w="2246" w:type="dxa"/>
            <w:tcBorders>
              <w:top w:val="single" w:sz="5" w:space="0" w:color="000000"/>
              <w:left w:val="single" w:sz="5" w:space="0" w:color="000000"/>
              <w:bottom w:val="single" w:sz="5" w:space="0" w:color="000000"/>
              <w:right w:val="single" w:sz="5" w:space="0" w:color="000000"/>
            </w:tcBorders>
          </w:tcPr>
          <w:p w14:paraId="6A9939E5" w14:textId="77777777" w:rsidR="00E33EC6" w:rsidRDefault="00000000">
            <w:pPr>
              <w:spacing w:before="253" w:after="955" w:line="276" w:lineRule="exact"/>
              <w:ind w:right="846"/>
              <w:jc w:val="right"/>
              <w:textAlignment w:val="baseline"/>
              <w:rPr>
                <w:rFonts w:ascii="Arial" w:eastAsia="Arial" w:hAnsi="Arial"/>
                <w:color w:val="000000"/>
                <w:sz w:val="24"/>
              </w:rPr>
            </w:pPr>
            <w:r>
              <w:rPr>
                <w:rFonts w:ascii="Arial" w:eastAsia="Arial" w:hAnsi="Arial"/>
                <w:color w:val="000000"/>
                <w:sz w:val="24"/>
              </w:rPr>
              <w:t>36 months</w:t>
            </w:r>
          </w:p>
        </w:tc>
      </w:tr>
    </w:tbl>
    <w:p w14:paraId="570EC0E2" w14:textId="77777777" w:rsidR="00E33EC6" w:rsidRDefault="00E33EC6">
      <w:pPr>
        <w:spacing w:after="5137" w:line="20" w:lineRule="exact"/>
      </w:pPr>
    </w:p>
    <w:p w14:paraId="6C0A84FA" w14:textId="77777777" w:rsidR="00E33EC6" w:rsidRDefault="00E33EC6">
      <w:pPr>
        <w:spacing w:after="5137" w:line="20" w:lineRule="exact"/>
        <w:sectPr w:rsidR="00E33EC6">
          <w:type w:val="continuous"/>
          <w:pgSz w:w="11909" w:h="16838"/>
          <w:pgMar w:top="180" w:right="1429" w:bottom="322" w:left="1440" w:header="720" w:footer="720" w:gutter="0"/>
          <w:cols w:space="720"/>
        </w:sectPr>
      </w:pPr>
    </w:p>
    <w:p w14:paraId="6A9C53B8"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0A449F13" w14:textId="77777777" w:rsidR="00E33EC6" w:rsidRDefault="00000000">
      <w:pPr>
        <w:tabs>
          <w:tab w:val="right" w:pos="9000"/>
        </w:tabs>
        <w:spacing w:before="34" w:line="230"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w:t>
      </w:r>
    </w:p>
    <w:p w14:paraId="05975E98"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Model Version: v1.0</w:t>
      </w:r>
    </w:p>
    <w:p w14:paraId="1B1493A9" w14:textId="77777777" w:rsidR="00E33EC6" w:rsidRDefault="00E33EC6">
      <w:pPr>
        <w:sectPr w:rsidR="00E33EC6">
          <w:type w:val="continuous"/>
          <w:pgSz w:w="11909" w:h="16838"/>
          <w:pgMar w:top="180" w:right="1454" w:bottom="322" w:left="1435" w:header="720" w:footer="720" w:gutter="0"/>
          <w:cols w:space="720"/>
        </w:sectPr>
      </w:pPr>
    </w:p>
    <w:p w14:paraId="6A2BC044" w14:textId="77777777" w:rsidR="00E33EC6" w:rsidRDefault="00E33EC6">
      <w:pPr>
        <w:sectPr w:rsidR="00E33EC6">
          <w:type w:val="continuous"/>
          <w:pgSz w:w="11909" w:h="16838"/>
          <w:pgMar w:top="180" w:right="973" w:bottom="9798" w:left="1164" w:header="720" w:footer="720" w:gutter="0"/>
          <w:cols w:num="2" w:space="0" w:equalWidth="0">
            <w:col w:w="4540" w:space="692"/>
            <w:col w:w="4540" w:space="0"/>
          </w:cols>
        </w:sectPr>
      </w:pPr>
    </w:p>
    <w:p w14:paraId="2B7BE9DD"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4BC7921C" w14:textId="77777777" w:rsidR="00E33EC6" w:rsidRDefault="00000000">
      <w:pPr>
        <w:spacing w:before="336" w:line="235" w:lineRule="exact"/>
        <w:ind w:left="1080"/>
        <w:textAlignment w:val="baseline"/>
        <w:rPr>
          <w:rFonts w:ascii="Arial" w:eastAsia="Arial" w:hAnsi="Arial"/>
          <w:b/>
          <w:color w:val="000000"/>
          <w:sz w:val="20"/>
        </w:rPr>
      </w:pPr>
      <w:r>
        <w:rPr>
          <w:rFonts w:ascii="Arial" w:eastAsia="Arial" w:hAnsi="Arial"/>
          <w:b/>
          <w:color w:val="000000"/>
          <w:sz w:val="20"/>
        </w:rPr>
        <w:t xml:space="preserve">Joint Schedule 5 (Corporate Social Responsibility) </w:t>
      </w:r>
      <w:r>
        <w:rPr>
          <w:rFonts w:ascii="Arial" w:eastAsia="Arial" w:hAnsi="Arial"/>
          <w:color w:val="000000"/>
          <w:sz w:val="20"/>
        </w:rPr>
        <w:t xml:space="preserve">Crown </w:t>
      </w:r>
      <w:r>
        <w:rPr>
          <w:rFonts w:ascii="Arial" w:eastAsia="Arial" w:hAnsi="Arial"/>
          <w:color w:val="000000"/>
          <w:sz w:val="20"/>
        </w:rPr>
        <w:br/>
        <w:t>Copyright 2021</w:t>
      </w:r>
    </w:p>
    <w:p w14:paraId="423D194F" w14:textId="77777777" w:rsidR="00E33EC6" w:rsidRDefault="00000000">
      <w:pPr>
        <w:spacing w:before="275" w:line="410" w:lineRule="exact"/>
        <w:ind w:left="1080"/>
        <w:textAlignment w:val="baseline"/>
        <w:rPr>
          <w:rFonts w:ascii="Arial" w:eastAsia="Arial" w:hAnsi="Arial"/>
          <w:b/>
          <w:color w:val="000000"/>
          <w:spacing w:val="-8"/>
          <w:w w:val="105"/>
          <w:sz w:val="36"/>
        </w:rPr>
      </w:pPr>
      <w:r>
        <w:rPr>
          <w:rFonts w:ascii="Arial" w:eastAsia="Arial" w:hAnsi="Arial"/>
          <w:b/>
          <w:color w:val="000000"/>
          <w:spacing w:val="-8"/>
          <w:w w:val="105"/>
          <w:sz w:val="36"/>
        </w:rPr>
        <w:t>Joint Schedule 5 (Corporate Social Responsibility)</w:t>
      </w:r>
    </w:p>
    <w:p w14:paraId="3D00BD12" w14:textId="77777777" w:rsidR="00E33EC6" w:rsidRDefault="00000000">
      <w:pPr>
        <w:numPr>
          <w:ilvl w:val="0"/>
          <w:numId w:val="56"/>
        </w:numPr>
        <w:tabs>
          <w:tab w:val="clear" w:pos="360"/>
          <w:tab w:val="left" w:pos="1440"/>
        </w:tabs>
        <w:spacing w:before="192" w:line="272" w:lineRule="exact"/>
        <w:ind w:left="1080"/>
        <w:textAlignment w:val="baseline"/>
        <w:rPr>
          <w:rFonts w:ascii="Arial" w:eastAsia="Arial" w:hAnsi="Arial"/>
          <w:b/>
          <w:color w:val="000000"/>
          <w:sz w:val="24"/>
        </w:rPr>
      </w:pPr>
      <w:r>
        <w:rPr>
          <w:rFonts w:ascii="Arial" w:eastAsia="Arial" w:hAnsi="Arial"/>
          <w:b/>
          <w:color w:val="000000"/>
          <w:sz w:val="24"/>
        </w:rPr>
        <w:t>What we expect from our Suppliers</w:t>
      </w:r>
    </w:p>
    <w:p w14:paraId="60623F6B" w14:textId="77777777" w:rsidR="00E33EC6" w:rsidRDefault="00000000">
      <w:pPr>
        <w:spacing w:before="240" w:line="288" w:lineRule="exact"/>
        <w:ind w:left="2016" w:hanging="576"/>
        <w:textAlignment w:val="baseline"/>
        <w:rPr>
          <w:rFonts w:ascii="Arial" w:eastAsia="Arial" w:hAnsi="Arial"/>
          <w:color w:val="000000"/>
          <w:spacing w:val="-1"/>
          <w:sz w:val="24"/>
        </w:rPr>
      </w:pPr>
      <w:r>
        <w:rPr>
          <w:rFonts w:ascii="Arial" w:eastAsia="Arial" w:hAnsi="Arial"/>
          <w:color w:val="000000"/>
          <w:spacing w:val="-1"/>
          <w:sz w:val="24"/>
        </w:rPr>
        <w:t xml:space="preserve">1.1 In September 2017, HM Government published a Supplier Code of Conduct setting out the standards and behaviours expected of suppliers who work with government. </w:t>
      </w:r>
      <w:hyperlink r:id="rId38">
        <w:r>
          <w:rPr>
            <w:rFonts w:ascii="Arial" w:eastAsia="Arial" w:hAnsi="Arial"/>
            <w:color w:val="0000FF"/>
            <w:spacing w:val="-1"/>
            <w:sz w:val="24"/>
            <w:u w:val="single"/>
          </w:rPr>
          <w:t>(</w:t>
        </w:r>
      </w:hyperlink>
      <w:hyperlink r:id="rId39">
        <w:r>
          <w:rPr>
            <w:rFonts w:ascii="Arial" w:eastAsia="Arial" w:hAnsi="Arial"/>
            <w:color w:val="0000FF"/>
            <w:spacing w:val="-1"/>
            <w:sz w:val="24"/>
            <w:u w:val="single"/>
          </w:rPr>
          <w:t>https://www.gov.uk/government/uploads/system/uploads/attachment_data/fi</w:t>
        </w:r>
      </w:hyperlink>
      <w:r>
        <w:rPr>
          <w:rFonts w:ascii="Arial" w:eastAsia="Arial" w:hAnsi="Arial"/>
          <w:color w:val="0000FF"/>
          <w:spacing w:val="-1"/>
          <w:sz w:val="24"/>
          <w:u w:val="single"/>
        </w:rPr>
        <w:t xml:space="preserve"> </w:t>
      </w:r>
      <w:hyperlink r:id="rId40">
        <w:r>
          <w:rPr>
            <w:rFonts w:ascii="Arial" w:eastAsia="Arial" w:hAnsi="Arial"/>
            <w:color w:val="0000FF"/>
            <w:spacing w:val="-1"/>
            <w:sz w:val="24"/>
            <w:u w:val="single"/>
          </w:rPr>
          <w:t xml:space="preserve"> </w:t>
        </w:r>
      </w:hyperlink>
      <w:hyperlink r:id="rId41">
        <w:r>
          <w:rPr>
            <w:rFonts w:ascii="Arial" w:eastAsia="Arial" w:hAnsi="Arial"/>
            <w:color w:val="0000FF"/>
            <w:spacing w:val="-1"/>
            <w:sz w:val="24"/>
            <w:u w:val="single"/>
          </w:rPr>
          <w:t>le/646497/2017-09-13_Official_Sensitive_Supplier_Code_of_Conduct_September_2017.pdf</w:t>
        </w:r>
      </w:hyperlink>
      <w:hyperlink r:id="rId42">
        <w:r>
          <w:rPr>
            <w:rFonts w:ascii="Arial" w:eastAsia="Arial" w:hAnsi="Arial"/>
            <w:color w:val="0000FF"/>
            <w:spacing w:val="-1"/>
            <w:sz w:val="24"/>
            <w:u w:val="single"/>
          </w:rPr>
          <w:t>)</w:t>
        </w:r>
      </w:hyperlink>
      <w:r>
        <w:rPr>
          <w:rFonts w:ascii="Arial" w:eastAsia="Arial" w:hAnsi="Arial"/>
          <w:color w:val="0000FF"/>
          <w:spacing w:val="-1"/>
          <w:sz w:val="24"/>
        </w:rPr>
        <w:t xml:space="preserve"> </w:t>
      </w:r>
    </w:p>
    <w:p w14:paraId="3427CA95" w14:textId="77777777" w:rsidR="00E33EC6" w:rsidRDefault="00000000">
      <w:pPr>
        <w:spacing w:before="106" w:line="288" w:lineRule="exact"/>
        <w:ind w:left="2016" w:right="216" w:hanging="576"/>
        <w:textAlignment w:val="baseline"/>
        <w:rPr>
          <w:rFonts w:ascii="Arial" w:eastAsia="Arial" w:hAnsi="Arial"/>
          <w:color w:val="000000"/>
          <w:sz w:val="24"/>
        </w:rPr>
      </w:pPr>
      <w:r>
        <w:rPr>
          <w:rFonts w:ascii="Arial" w:eastAsia="Arial" w:hAnsi="Arial"/>
          <w:color w:val="000000"/>
          <w:sz w:val="24"/>
        </w:rPr>
        <w:t>1.2 CCS expects its suppliers and subcontractors to meet the standards set out in that Code. In addition, CCS expects its suppliers and subcontractors to comply with the standards set out in this Schedule.</w:t>
      </w:r>
    </w:p>
    <w:p w14:paraId="75938061" w14:textId="77777777" w:rsidR="00E33EC6" w:rsidRDefault="00000000">
      <w:pPr>
        <w:spacing w:before="125" w:line="286" w:lineRule="exact"/>
        <w:ind w:left="2016" w:hanging="576"/>
        <w:textAlignment w:val="baseline"/>
        <w:rPr>
          <w:rFonts w:ascii="Arial" w:eastAsia="Arial" w:hAnsi="Arial"/>
          <w:color w:val="000000"/>
          <w:sz w:val="24"/>
        </w:rPr>
      </w:pPr>
      <w:r>
        <w:rPr>
          <w:rFonts w:ascii="Arial" w:eastAsia="Arial" w:hAnsi="Arial"/>
          <w:color w:val="000000"/>
          <w:sz w:val="24"/>
        </w:rPr>
        <w:t>1.3 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36B109AB" w14:textId="77777777" w:rsidR="00E33EC6" w:rsidRDefault="00000000">
      <w:pPr>
        <w:numPr>
          <w:ilvl w:val="0"/>
          <w:numId w:val="56"/>
        </w:numPr>
        <w:tabs>
          <w:tab w:val="clear" w:pos="360"/>
          <w:tab w:val="left" w:pos="1440"/>
        </w:tabs>
        <w:spacing w:before="174" w:line="272" w:lineRule="exact"/>
        <w:ind w:left="1080"/>
        <w:textAlignment w:val="baseline"/>
        <w:rPr>
          <w:rFonts w:ascii="Arial" w:eastAsia="Arial" w:hAnsi="Arial"/>
          <w:b/>
          <w:color w:val="000000"/>
          <w:sz w:val="24"/>
        </w:rPr>
      </w:pPr>
      <w:r>
        <w:rPr>
          <w:rFonts w:ascii="Arial" w:eastAsia="Arial" w:hAnsi="Arial"/>
          <w:b/>
          <w:color w:val="000000"/>
          <w:sz w:val="24"/>
        </w:rPr>
        <w:t>Equality and Accessibility</w:t>
      </w:r>
    </w:p>
    <w:p w14:paraId="40CCA57C" w14:textId="77777777" w:rsidR="00E33EC6" w:rsidRDefault="00000000">
      <w:pPr>
        <w:spacing w:before="244" w:line="286" w:lineRule="exact"/>
        <w:ind w:left="2016" w:right="72" w:hanging="576"/>
        <w:textAlignment w:val="baseline"/>
        <w:rPr>
          <w:rFonts w:ascii="Arial" w:eastAsia="Arial" w:hAnsi="Arial"/>
          <w:color w:val="000000"/>
          <w:sz w:val="24"/>
        </w:rPr>
      </w:pPr>
      <w:r>
        <w:rPr>
          <w:rFonts w:ascii="Arial" w:eastAsia="Arial" w:hAnsi="Arial"/>
          <w:color w:val="000000"/>
          <w:sz w:val="24"/>
        </w:rPr>
        <w:t>2.1 In addition to legal obligations, the Supplier shall support CCS and the Buyer in fulfilling its Public Sector Equality duty under S149 of the Equality Act 2010 by ensuring that it fulfils its obligations under each Contract in a way that seeks to:</w:t>
      </w:r>
    </w:p>
    <w:p w14:paraId="05F56104" w14:textId="77777777" w:rsidR="00E33EC6" w:rsidRDefault="00000000">
      <w:pPr>
        <w:spacing w:before="125" w:line="283" w:lineRule="exact"/>
        <w:ind w:left="3528" w:right="432" w:hanging="720"/>
        <w:textAlignment w:val="baseline"/>
        <w:rPr>
          <w:rFonts w:ascii="Arial" w:eastAsia="Arial" w:hAnsi="Arial"/>
          <w:color w:val="000000"/>
          <w:sz w:val="24"/>
        </w:rPr>
      </w:pPr>
      <w:r>
        <w:rPr>
          <w:rFonts w:ascii="Arial" w:eastAsia="Arial" w:hAnsi="Arial"/>
          <w:color w:val="000000"/>
          <w:sz w:val="24"/>
        </w:rPr>
        <w:t>2.1.1 eliminate discrimination, harassment or victimisation of any kind; and</w:t>
      </w:r>
    </w:p>
    <w:p w14:paraId="31977733" w14:textId="77777777" w:rsidR="00E33EC6" w:rsidRDefault="00000000">
      <w:pPr>
        <w:spacing w:before="130" w:line="286" w:lineRule="exact"/>
        <w:ind w:left="3528" w:right="288" w:hanging="720"/>
        <w:textAlignment w:val="baseline"/>
        <w:rPr>
          <w:rFonts w:ascii="Arial" w:eastAsia="Arial" w:hAnsi="Arial"/>
          <w:color w:val="000000"/>
          <w:sz w:val="24"/>
        </w:rPr>
      </w:pPr>
      <w:r>
        <w:rPr>
          <w:rFonts w:ascii="Arial" w:eastAsia="Arial" w:hAnsi="Arial"/>
          <w:color w:val="000000"/>
          <w:sz w:val="24"/>
        </w:rPr>
        <w:t>2.1.2 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AC4A178" w14:textId="77777777" w:rsidR="00E33EC6" w:rsidRDefault="00000000">
      <w:pPr>
        <w:numPr>
          <w:ilvl w:val="0"/>
          <w:numId w:val="56"/>
        </w:numPr>
        <w:tabs>
          <w:tab w:val="clear" w:pos="360"/>
          <w:tab w:val="left" w:pos="1440"/>
        </w:tabs>
        <w:spacing w:before="174" w:line="272" w:lineRule="exact"/>
        <w:ind w:left="1080"/>
        <w:textAlignment w:val="baseline"/>
        <w:rPr>
          <w:rFonts w:ascii="Arial" w:eastAsia="Arial" w:hAnsi="Arial"/>
          <w:b/>
          <w:color w:val="000000"/>
          <w:sz w:val="24"/>
        </w:rPr>
      </w:pPr>
      <w:r>
        <w:rPr>
          <w:rFonts w:ascii="Arial" w:eastAsia="Arial" w:hAnsi="Arial"/>
          <w:b/>
          <w:color w:val="000000"/>
          <w:sz w:val="24"/>
        </w:rPr>
        <w:t>Modern Slavery, Child Labour and Inhumane Treatment</w:t>
      </w:r>
    </w:p>
    <w:p w14:paraId="04732614" w14:textId="77777777" w:rsidR="00E33EC6" w:rsidRDefault="00000000">
      <w:pPr>
        <w:spacing w:before="243" w:line="286" w:lineRule="exact"/>
        <w:ind w:left="1440" w:right="72" w:hanging="360"/>
        <w:textAlignment w:val="baseline"/>
        <w:rPr>
          <w:rFonts w:ascii="Arial" w:eastAsia="Arial" w:hAnsi="Arial"/>
          <w:b/>
          <w:color w:val="000000"/>
          <w:sz w:val="24"/>
        </w:rPr>
      </w:pPr>
      <w:r>
        <w:rPr>
          <w:rFonts w:ascii="Arial" w:eastAsia="Arial" w:hAnsi="Arial"/>
          <w:b/>
          <w:color w:val="000000"/>
          <w:sz w:val="24"/>
        </w:rPr>
        <w:t xml:space="preserve">"Modern Slavery Helpline" </w:t>
      </w:r>
      <w:r>
        <w:rPr>
          <w:rFonts w:ascii="Arial" w:eastAsia="Arial" w:hAnsi="Arial"/>
          <w:color w:val="000000"/>
          <w:sz w:val="24"/>
        </w:rPr>
        <w:t>means the mechanism for reporting suspicion, seeking help or advice and information on the subject of modern slavery available online at</w:t>
      </w:r>
      <w:hyperlink r:id="rId43">
        <w:r>
          <w:rPr>
            <w:rFonts w:ascii="Arial" w:eastAsia="Arial" w:hAnsi="Arial"/>
            <w:color w:val="0000FF"/>
            <w:sz w:val="24"/>
            <w:u w:val="single"/>
          </w:rPr>
          <w:t xml:space="preserve"> </w:t>
        </w:r>
      </w:hyperlink>
      <w:hyperlink r:id="rId44">
        <w:r>
          <w:rPr>
            <w:rFonts w:ascii="Arial" w:eastAsia="Arial" w:hAnsi="Arial"/>
            <w:color w:val="0000FF"/>
            <w:sz w:val="24"/>
            <w:u w:val="single"/>
          </w:rPr>
          <w:t>https://www.modernslaveryhelpline.org/report</w:t>
        </w:r>
      </w:hyperlink>
      <w:hyperlink r:id="rId45">
        <w:r>
          <w:rPr>
            <w:rFonts w:ascii="Arial" w:eastAsia="Arial" w:hAnsi="Arial"/>
            <w:color w:val="0000FF"/>
            <w:sz w:val="24"/>
            <w:u w:val="single"/>
          </w:rPr>
          <w:t xml:space="preserve"> </w:t>
        </w:r>
      </w:hyperlink>
      <w:r>
        <w:rPr>
          <w:rFonts w:ascii="Arial" w:eastAsia="Arial" w:hAnsi="Arial"/>
          <w:color w:val="000000"/>
          <w:sz w:val="24"/>
        </w:rPr>
        <w:t>or by telephone on 08000 121 700.</w:t>
      </w:r>
    </w:p>
    <w:p w14:paraId="50888A8E" w14:textId="77777777" w:rsidR="00E33EC6" w:rsidRDefault="00000000">
      <w:pPr>
        <w:spacing w:before="136" w:line="272" w:lineRule="exact"/>
        <w:ind w:left="1440"/>
        <w:textAlignment w:val="baseline"/>
        <w:rPr>
          <w:rFonts w:ascii="Arial" w:eastAsia="Arial" w:hAnsi="Arial"/>
          <w:color w:val="000000"/>
          <w:spacing w:val="-1"/>
          <w:sz w:val="24"/>
        </w:rPr>
      </w:pPr>
      <w:r>
        <w:rPr>
          <w:rFonts w:ascii="Arial" w:eastAsia="Arial" w:hAnsi="Arial"/>
          <w:color w:val="000000"/>
          <w:spacing w:val="-1"/>
          <w:sz w:val="24"/>
        </w:rPr>
        <w:t>3.1 The Supplier:</w:t>
      </w:r>
    </w:p>
    <w:p w14:paraId="213859C1" w14:textId="77777777" w:rsidR="00E33EC6" w:rsidRDefault="00000000">
      <w:pPr>
        <w:tabs>
          <w:tab w:val="decimal" w:pos="2376"/>
          <w:tab w:val="left" w:pos="2880"/>
        </w:tabs>
        <w:spacing w:before="136" w:line="272" w:lineRule="exact"/>
        <w:ind w:left="2016"/>
        <w:textAlignment w:val="baseline"/>
        <w:rPr>
          <w:rFonts w:ascii="Arial" w:eastAsia="Arial" w:hAnsi="Arial"/>
          <w:color w:val="000000"/>
          <w:sz w:val="24"/>
        </w:rPr>
      </w:pPr>
      <w:r>
        <w:rPr>
          <w:rFonts w:ascii="Arial" w:eastAsia="Arial" w:hAnsi="Arial"/>
          <w:color w:val="000000"/>
          <w:sz w:val="24"/>
        </w:rPr>
        <w:tab/>
        <w:t>3.1.1</w:t>
      </w:r>
      <w:r>
        <w:rPr>
          <w:rFonts w:ascii="Arial" w:eastAsia="Arial" w:hAnsi="Arial"/>
          <w:color w:val="000000"/>
          <w:sz w:val="24"/>
        </w:rPr>
        <w:tab/>
        <w:t>shall not use, nor allow its Subcontractors to use forced, bonded or</w:t>
      </w:r>
    </w:p>
    <w:p w14:paraId="09D817BC" w14:textId="77777777" w:rsidR="00E33EC6" w:rsidRDefault="00000000">
      <w:pPr>
        <w:spacing w:before="12" w:line="272" w:lineRule="exact"/>
        <w:ind w:left="2880"/>
        <w:textAlignment w:val="baseline"/>
        <w:rPr>
          <w:rFonts w:ascii="Arial" w:eastAsia="Arial" w:hAnsi="Arial"/>
          <w:color w:val="000000"/>
          <w:sz w:val="24"/>
        </w:rPr>
      </w:pPr>
      <w:r>
        <w:rPr>
          <w:rFonts w:ascii="Arial" w:eastAsia="Arial" w:hAnsi="Arial"/>
          <w:color w:val="000000"/>
          <w:sz w:val="24"/>
        </w:rPr>
        <w:t>involuntary prison labour;</w:t>
      </w:r>
    </w:p>
    <w:p w14:paraId="421339E0" w14:textId="77777777" w:rsidR="00E33EC6" w:rsidRDefault="00000000">
      <w:pPr>
        <w:tabs>
          <w:tab w:val="decimal" w:pos="2376"/>
          <w:tab w:val="left" w:pos="2880"/>
        </w:tabs>
        <w:spacing w:before="136" w:line="272" w:lineRule="exact"/>
        <w:ind w:left="2016"/>
        <w:textAlignment w:val="baseline"/>
        <w:rPr>
          <w:rFonts w:ascii="Arial" w:eastAsia="Arial" w:hAnsi="Arial"/>
          <w:color w:val="000000"/>
          <w:sz w:val="24"/>
        </w:rPr>
      </w:pPr>
      <w:r>
        <w:rPr>
          <w:rFonts w:ascii="Arial" w:eastAsia="Arial" w:hAnsi="Arial"/>
          <w:color w:val="000000"/>
          <w:sz w:val="24"/>
        </w:rPr>
        <w:tab/>
        <w:t>3.1.2</w:t>
      </w:r>
      <w:r>
        <w:rPr>
          <w:rFonts w:ascii="Arial" w:eastAsia="Arial" w:hAnsi="Arial"/>
          <w:color w:val="000000"/>
          <w:sz w:val="24"/>
        </w:rPr>
        <w:tab/>
        <w:t>shall not require any Supplier Staff or Subcontractor Staff to lodge</w:t>
      </w:r>
    </w:p>
    <w:p w14:paraId="4AE5BBDD" w14:textId="50B1E7FE" w:rsidR="00E33EC6" w:rsidRPr="00C678F5" w:rsidRDefault="00000000" w:rsidP="00C678F5">
      <w:pPr>
        <w:spacing w:before="9" w:line="288" w:lineRule="exact"/>
        <w:ind w:left="2880" w:right="288"/>
        <w:textAlignment w:val="baseline"/>
        <w:rPr>
          <w:rFonts w:ascii="Arial" w:eastAsia="Arial" w:hAnsi="Arial"/>
          <w:color w:val="000000"/>
          <w:sz w:val="24"/>
        </w:rPr>
        <w:sectPr w:rsidR="00E33EC6" w:rsidRPr="00C678F5">
          <w:pgSz w:w="11909" w:h="16838"/>
          <w:pgMar w:top="180" w:right="1458" w:bottom="562" w:left="331" w:header="720" w:footer="720" w:gutter="0"/>
          <w:cols w:space="720"/>
        </w:sectPr>
      </w:pPr>
      <w:r>
        <w:rPr>
          <w:rFonts w:ascii="Arial" w:eastAsia="Arial" w:hAnsi="Arial"/>
          <w:color w:val="000000"/>
          <w:sz w:val="24"/>
        </w:rPr>
        <w:t>deposits or identify papers with the Employer and shall be free to leave their employer after reasonable notice;</w:t>
      </w:r>
    </w:p>
    <w:p w14:paraId="6A64ED31"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3CEC5DD2" w14:textId="77777777" w:rsidR="00E33EC6" w:rsidRDefault="00000000">
      <w:pPr>
        <w:spacing w:before="336" w:line="235" w:lineRule="exact"/>
        <w:ind w:left="1080"/>
        <w:textAlignment w:val="baseline"/>
        <w:rPr>
          <w:rFonts w:ascii="Arial" w:eastAsia="Arial" w:hAnsi="Arial"/>
          <w:b/>
          <w:color w:val="000000"/>
          <w:sz w:val="20"/>
        </w:rPr>
      </w:pPr>
      <w:r>
        <w:rPr>
          <w:rFonts w:ascii="Arial" w:eastAsia="Arial" w:hAnsi="Arial"/>
          <w:b/>
          <w:color w:val="000000"/>
          <w:sz w:val="20"/>
        </w:rPr>
        <w:t xml:space="preserve">Joint Schedule 5 (Corporate Social Responsibility) </w:t>
      </w:r>
      <w:r>
        <w:rPr>
          <w:rFonts w:ascii="Arial" w:eastAsia="Arial" w:hAnsi="Arial"/>
          <w:color w:val="000000"/>
          <w:sz w:val="20"/>
        </w:rPr>
        <w:t xml:space="preserve">Crown </w:t>
      </w:r>
      <w:r>
        <w:rPr>
          <w:rFonts w:ascii="Arial" w:eastAsia="Arial" w:hAnsi="Arial"/>
          <w:color w:val="000000"/>
          <w:sz w:val="20"/>
        </w:rPr>
        <w:br/>
        <w:t>Copyright 2021</w:t>
      </w:r>
    </w:p>
    <w:p w14:paraId="52D82624" w14:textId="77777777" w:rsidR="00E33EC6" w:rsidRDefault="00000000">
      <w:pPr>
        <w:spacing w:before="256" w:line="288" w:lineRule="exact"/>
        <w:ind w:left="2880" w:right="288" w:hanging="864"/>
        <w:textAlignment w:val="baseline"/>
        <w:rPr>
          <w:rFonts w:ascii="Arial" w:eastAsia="Arial" w:hAnsi="Arial"/>
          <w:color w:val="000000"/>
          <w:sz w:val="24"/>
        </w:rPr>
      </w:pPr>
      <w:r>
        <w:rPr>
          <w:rFonts w:ascii="Arial" w:eastAsia="Arial" w:hAnsi="Arial"/>
          <w:color w:val="000000"/>
          <w:sz w:val="24"/>
        </w:rPr>
        <w:t>3.1.3 warrants and represents that it has not been convicted of any slavery or human trafficking offences anywhere around the world.</w:t>
      </w:r>
    </w:p>
    <w:p w14:paraId="493C1FA6" w14:textId="77777777" w:rsidR="00E33EC6" w:rsidRDefault="00000000">
      <w:pPr>
        <w:tabs>
          <w:tab w:val="decimal" w:pos="2376"/>
          <w:tab w:val="left" w:pos="2952"/>
        </w:tabs>
        <w:spacing w:before="136" w:line="272" w:lineRule="exact"/>
        <w:ind w:left="2016"/>
        <w:textAlignment w:val="baseline"/>
        <w:rPr>
          <w:rFonts w:ascii="Arial" w:eastAsia="Arial" w:hAnsi="Arial"/>
          <w:color w:val="000000"/>
          <w:sz w:val="24"/>
        </w:rPr>
      </w:pPr>
      <w:r>
        <w:rPr>
          <w:rFonts w:ascii="Arial" w:eastAsia="Arial" w:hAnsi="Arial"/>
          <w:color w:val="000000"/>
          <w:sz w:val="24"/>
        </w:rPr>
        <w:tab/>
        <w:t>3.1.4</w:t>
      </w:r>
      <w:r>
        <w:rPr>
          <w:rFonts w:ascii="Arial" w:eastAsia="Arial" w:hAnsi="Arial"/>
          <w:color w:val="000000"/>
          <w:sz w:val="24"/>
        </w:rPr>
        <w:tab/>
        <w:t>warrants that to the best of its knowledge it is not currently under</w:t>
      </w:r>
    </w:p>
    <w:p w14:paraId="229704B7" w14:textId="77777777" w:rsidR="00E33EC6" w:rsidRDefault="00000000">
      <w:pPr>
        <w:spacing w:before="2" w:line="286" w:lineRule="exact"/>
        <w:ind w:left="2880"/>
        <w:textAlignment w:val="baseline"/>
        <w:rPr>
          <w:rFonts w:ascii="Arial" w:eastAsia="Arial" w:hAnsi="Arial"/>
          <w:color w:val="000000"/>
          <w:sz w:val="24"/>
        </w:rPr>
      </w:pPr>
      <w:r>
        <w:rPr>
          <w:rFonts w:ascii="Arial" w:eastAsia="Arial" w:hAnsi="Arial"/>
          <w:color w:val="000000"/>
          <w:sz w:val="24"/>
        </w:rPr>
        <w:t>investigation, inquiry or enforcement proceedings in relation to any allegation of slavery or human trafficking offences anywhere around the world.</w:t>
      </w:r>
    </w:p>
    <w:p w14:paraId="169C990E" w14:textId="77777777" w:rsidR="00E33EC6" w:rsidRDefault="00000000">
      <w:pPr>
        <w:tabs>
          <w:tab w:val="decimal" w:pos="2376"/>
          <w:tab w:val="left" w:pos="2952"/>
        </w:tabs>
        <w:spacing w:before="136" w:line="272" w:lineRule="exact"/>
        <w:ind w:left="2016"/>
        <w:textAlignment w:val="baseline"/>
        <w:rPr>
          <w:rFonts w:ascii="Arial" w:eastAsia="Arial" w:hAnsi="Arial"/>
          <w:color w:val="000000"/>
          <w:sz w:val="24"/>
        </w:rPr>
      </w:pPr>
      <w:r>
        <w:rPr>
          <w:rFonts w:ascii="Arial" w:eastAsia="Arial" w:hAnsi="Arial"/>
          <w:color w:val="000000"/>
          <w:sz w:val="24"/>
        </w:rPr>
        <w:tab/>
        <w:t>3.1.5</w:t>
      </w:r>
      <w:r>
        <w:rPr>
          <w:rFonts w:ascii="Arial" w:eastAsia="Arial" w:hAnsi="Arial"/>
          <w:color w:val="000000"/>
          <w:sz w:val="24"/>
        </w:rPr>
        <w:tab/>
        <w:t>shall make reasonable enquires to ensure that its officers,</w:t>
      </w:r>
    </w:p>
    <w:p w14:paraId="10A866E3" w14:textId="77777777" w:rsidR="00E33EC6" w:rsidRDefault="00000000">
      <w:pPr>
        <w:spacing w:line="288" w:lineRule="exact"/>
        <w:ind w:left="2880" w:right="144"/>
        <w:textAlignment w:val="baseline"/>
        <w:rPr>
          <w:rFonts w:ascii="Arial" w:eastAsia="Arial" w:hAnsi="Arial"/>
          <w:color w:val="000000"/>
          <w:sz w:val="24"/>
        </w:rPr>
      </w:pPr>
      <w:r>
        <w:rPr>
          <w:rFonts w:ascii="Arial" w:eastAsia="Arial" w:hAnsi="Arial"/>
          <w:color w:val="000000"/>
          <w:sz w:val="24"/>
        </w:rPr>
        <w:t>employees and Subcontractors have not been convicted of slavery or human trafficking offences anywhere around the world.</w:t>
      </w:r>
    </w:p>
    <w:p w14:paraId="277FB9CE" w14:textId="77777777" w:rsidR="00E33EC6" w:rsidRDefault="00000000">
      <w:pPr>
        <w:spacing w:before="123" w:line="286" w:lineRule="exact"/>
        <w:ind w:left="2880" w:right="432" w:hanging="864"/>
        <w:textAlignment w:val="baseline"/>
        <w:rPr>
          <w:rFonts w:ascii="Arial" w:eastAsia="Arial" w:hAnsi="Arial"/>
          <w:color w:val="000000"/>
          <w:sz w:val="24"/>
        </w:rPr>
      </w:pPr>
      <w:r>
        <w:rPr>
          <w:rFonts w:ascii="Arial" w:eastAsia="Arial" w:hAnsi="Arial"/>
          <w:color w:val="000000"/>
          <w:sz w:val="24"/>
        </w:rPr>
        <w:t>3.1.6 shall have and maintain throughout the term of each Contract its own policies and procedures to ensure its compliance with the Modern Slavery Act and include in its contracts with its Subcontractors anti-slavery and human trafficking provisions;</w:t>
      </w:r>
    </w:p>
    <w:p w14:paraId="6A07D52C" w14:textId="77777777" w:rsidR="00E33EC6" w:rsidRDefault="00000000">
      <w:pPr>
        <w:tabs>
          <w:tab w:val="decimal" w:pos="2376"/>
          <w:tab w:val="left" w:pos="2952"/>
        </w:tabs>
        <w:spacing w:before="136" w:line="272" w:lineRule="exact"/>
        <w:ind w:left="2016"/>
        <w:textAlignment w:val="baseline"/>
        <w:rPr>
          <w:rFonts w:ascii="Arial" w:eastAsia="Arial" w:hAnsi="Arial"/>
          <w:color w:val="000000"/>
          <w:sz w:val="24"/>
        </w:rPr>
      </w:pPr>
      <w:r>
        <w:rPr>
          <w:rFonts w:ascii="Arial" w:eastAsia="Arial" w:hAnsi="Arial"/>
          <w:color w:val="000000"/>
          <w:sz w:val="24"/>
        </w:rPr>
        <w:tab/>
        <w:t>3.1.7</w:t>
      </w:r>
      <w:r>
        <w:rPr>
          <w:rFonts w:ascii="Arial" w:eastAsia="Arial" w:hAnsi="Arial"/>
          <w:color w:val="000000"/>
          <w:sz w:val="24"/>
        </w:rPr>
        <w:tab/>
        <w:t>shall implement due diligence procedures to ensure that there is no</w:t>
      </w:r>
    </w:p>
    <w:p w14:paraId="4989E1CF" w14:textId="77777777" w:rsidR="00E33EC6" w:rsidRDefault="00000000">
      <w:pPr>
        <w:spacing w:before="16" w:line="272" w:lineRule="exact"/>
        <w:ind w:left="2880"/>
        <w:textAlignment w:val="baseline"/>
        <w:rPr>
          <w:rFonts w:ascii="Arial" w:eastAsia="Arial" w:hAnsi="Arial"/>
          <w:color w:val="000000"/>
          <w:sz w:val="24"/>
        </w:rPr>
      </w:pPr>
      <w:r>
        <w:rPr>
          <w:rFonts w:ascii="Arial" w:eastAsia="Arial" w:hAnsi="Arial"/>
          <w:color w:val="000000"/>
          <w:sz w:val="24"/>
        </w:rPr>
        <w:t>slavery or human trafficking in any part of its supply chain</w:t>
      </w:r>
    </w:p>
    <w:p w14:paraId="49A8A075" w14:textId="77777777" w:rsidR="00E33EC6" w:rsidRDefault="00000000">
      <w:pPr>
        <w:spacing w:before="11" w:line="272" w:lineRule="exact"/>
        <w:ind w:left="2880"/>
        <w:textAlignment w:val="baseline"/>
        <w:rPr>
          <w:rFonts w:ascii="Arial" w:eastAsia="Arial" w:hAnsi="Arial"/>
          <w:color w:val="000000"/>
          <w:sz w:val="24"/>
        </w:rPr>
      </w:pPr>
      <w:r>
        <w:rPr>
          <w:rFonts w:ascii="Arial" w:eastAsia="Arial" w:hAnsi="Arial"/>
          <w:color w:val="000000"/>
          <w:sz w:val="24"/>
        </w:rPr>
        <w:t>performing obligations under a Contract;</w:t>
      </w:r>
    </w:p>
    <w:p w14:paraId="652095AC" w14:textId="77777777" w:rsidR="00E33EC6" w:rsidRDefault="00000000">
      <w:pPr>
        <w:spacing w:before="130" w:line="286" w:lineRule="exact"/>
        <w:ind w:left="2880" w:right="72" w:hanging="864"/>
        <w:textAlignment w:val="baseline"/>
        <w:rPr>
          <w:rFonts w:ascii="Arial" w:eastAsia="Arial" w:hAnsi="Arial"/>
          <w:color w:val="000000"/>
          <w:sz w:val="24"/>
        </w:rPr>
      </w:pPr>
      <w:r>
        <w:rPr>
          <w:rFonts w:ascii="Arial" w:eastAsia="Arial" w:hAnsi="Arial"/>
          <w:color w:val="000000"/>
          <w:sz w:val="24"/>
        </w:rPr>
        <w:t>3.1.8 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2E1ADA47" w14:textId="77777777" w:rsidR="00E33EC6" w:rsidRDefault="00000000">
      <w:pPr>
        <w:spacing w:before="123" w:line="286" w:lineRule="exact"/>
        <w:ind w:left="2880" w:right="72" w:hanging="864"/>
        <w:textAlignment w:val="baseline"/>
        <w:rPr>
          <w:rFonts w:ascii="Arial" w:eastAsia="Arial" w:hAnsi="Arial"/>
          <w:color w:val="000000"/>
          <w:sz w:val="24"/>
        </w:rPr>
      </w:pPr>
      <w:r>
        <w:rPr>
          <w:rFonts w:ascii="Arial" w:eastAsia="Arial" w:hAnsi="Arial"/>
          <w:color w:val="000000"/>
          <w:sz w:val="24"/>
        </w:rPr>
        <w:t>3.1.9 shall not use, nor allow its employees or Subcontractors to use physical abuse or discipline, the threat of physical abuse, sexual or other harassment and verbal abuse or other forms of intimidation of its employees or Subcontractors;</w:t>
      </w:r>
    </w:p>
    <w:p w14:paraId="573493C2" w14:textId="77777777" w:rsidR="00E33EC6" w:rsidRDefault="00000000">
      <w:pPr>
        <w:spacing w:before="120" w:line="288" w:lineRule="exact"/>
        <w:ind w:left="2880" w:right="1152" w:hanging="864"/>
        <w:textAlignment w:val="baseline"/>
        <w:rPr>
          <w:rFonts w:ascii="Arial" w:eastAsia="Arial" w:hAnsi="Arial"/>
          <w:color w:val="000000"/>
          <w:sz w:val="24"/>
        </w:rPr>
      </w:pPr>
      <w:r>
        <w:rPr>
          <w:rFonts w:ascii="Arial" w:eastAsia="Arial" w:hAnsi="Arial"/>
          <w:color w:val="000000"/>
          <w:sz w:val="24"/>
        </w:rPr>
        <w:t>3.1.10 shall not use or allow child or slave labour to be used by its Subcontractors;</w:t>
      </w:r>
    </w:p>
    <w:p w14:paraId="17155BA3" w14:textId="77777777" w:rsidR="00E33EC6" w:rsidRDefault="00000000">
      <w:pPr>
        <w:spacing w:before="120" w:line="288" w:lineRule="exact"/>
        <w:ind w:left="2880" w:right="144" w:hanging="864"/>
        <w:textAlignment w:val="baseline"/>
        <w:rPr>
          <w:rFonts w:ascii="Arial" w:eastAsia="Arial" w:hAnsi="Arial"/>
          <w:color w:val="000000"/>
          <w:sz w:val="24"/>
        </w:rPr>
      </w:pPr>
      <w:r>
        <w:rPr>
          <w:rFonts w:ascii="Arial" w:eastAsia="Arial" w:hAnsi="Arial"/>
          <w:color w:val="000000"/>
          <w:sz w:val="24"/>
        </w:rPr>
        <w:t>3.1.11 shall report the discovery or suspicion of any slavery or trafficking by it or its Subcontractors to CCS, the Buyer and Modern Slavery Helpline.</w:t>
      </w:r>
    </w:p>
    <w:p w14:paraId="29692DBF" w14:textId="77777777" w:rsidR="00E33EC6" w:rsidRDefault="00000000">
      <w:pPr>
        <w:spacing w:before="170" w:line="276" w:lineRule="exact"/>
        <w:ind w:left="1080"/>
        <w:textAlignment w:val="baseline"/>
        <w:rPr>
          <w:rFonts w:ascii="Arial" w:eastAsia="Arial" w:hAnsi="Arial"/>
          <w:b/>
          <w:color w:val="000000"/>
          <w:spacing w:val="8"/>
          <w:sz w:val="24"/>
        </w:rPr>
      </w:pPr>
      <w:r>
        <w:rPr>
          <w:rFonts w:ascii="Arial" w:eastAsia="Arial" w:hAnsi="Arial"/>
          <w:b/>
          <w:color w:val="000000"/>
          <w:spacing w:val="8"/>
          <w:sz w:val="24"/>
        </w:rPr>
        <w:t>4. Income Security</w:t>
      </w:r>
    </w:p>
    <w:p w14:paraId="430CAE56" w14:textId="77777777" w:rsidR="00E33EC6" w:rsidRDefault="00000000">
      <w:pPr>
        <w:spacing w:before="247" w:line="272" w:lineRule="exact"/>
        <w:ind w:left="1512"/>
        <w:textAlignment w:val="baseline"/>
        <w:rPr>
          <w:rFonts w:ascii="Arial" w:eastAsia="Arial" w:hAnsi="Arial"/>
          <w:color w:val="000000"/>
          <w:sz w:val="24"/>
        </w:rPr>
      </w:pPr>
      <w:r>
        <w:rPr>
          <w:rFonts w:ascii="Arial" w:eastAsia="Arial" w:hAnsi="Arial"/>
          <w:color w:val="000000"/>
          <w:sz w:val="24"/>
        </w:rPr>
        <w:t>4.1 The Supplier shall:</w:t>
      </w:r>
    </w:p>
    <w:p w14:paraId="5888EAB0" w14:textId="77777777" w:rsidR="00E33EC6" w:rsidRDefault="00000000">
      <w:pPr>
        <w:spacing w:before="124" w:line="285" w:lineRule="exact"/>
        <w:ind w:left="3528" w:right="144" w:hanging="648"/>
        <w:textAlignment w:val="baseline"/>
        <w:rPr>
          <w:rFonts w:ascii="Arial" w:eastAsia="Arial" w:hAnsi="Arial"/>
          <w:color w:val="000000"/>
          <w:sz w:val="24"/>
        </w:rPr>
      </w:pPr>
      <w:r>
        <w:rPr>
          <w:rFonts w:ascii="Arial" w:eastAsia="Arial" w:hAnsi="Arial"/>
          <w:color w:val="000000"/>
          <w:sz w:val="24"/>
        </w:rPr>
        <w:t>4.1.1 ensure that all wages and benefits paid for a standard working week meet, at a minimum, national legal standards in the country of employment;</w:t>
      </w:r>
    </w:p>
    <w:p w14:paraId="17A04CCA" w14:textId="77777777" w:rsidR="00E33EC6" w:rsidRDefault="00000000">
      <w:pPr>
        <w:spacing w:before="129" w:line="285" w:lineRule="exact"/>
        <w:ind w:left="3528" w:right="576" w:hanging="648"/>
        <w:textAlignment w:val="baseline"/>
        <w:rPr>
          <w:rFonts w:ascii="Arial" w:eastAsia="Arial" w:hAnsi="Arial"/>
          <w:color w:val="000000"/>
          <w:sz w:val="24"/>
        </w:rPr>
      </w:pPr>
      <w:r>
        <w:rPr>
          <w:rFonts w:ascii="Arial" w:eastAsia="Arial" w:hAnsi="Arial"/>
          <w:color w:val="000000"/>
          <w:sz w:val="24"/>
        </w:rPr>
        <w:t>4.1.2 ensure that all Supplier Staff are provided with written and understandable Information about their employment conditions in respect of wages before they enter;</w:t>
      </w:r>
    </w:p>
    <w:p w14:paraId="7BAE959B" w14:textId="77777777" w:rsidR="00E33EC6" w:rsidRDefault="00000000">
      <w:pPr>
        <w:spacing w:before="132" w:line="276" w:lineRule="exact"/>
        <w:ind w:left="3528" w:hanging="648"/>
        <w:jc w:val="both"/>
        <w:textAlignment w:val="baseline"/>
        <w:rPr>
          <w:rFonts w:ascii="Arial" w:eastAsia="Arial" w:hAnsi="Arial"/>
          <w:color w:val="000000"/>
          <w:spacing w:val="-1"/>
          <w:sz w:val="24"/>
        </w:rPr>
      </w:pPr>
      <w:r>
        <w:rPr>
          <w:rFonts w:ascii="Arial" w:eastAsia="Arial" w:hAnsi="Arial"/>
          <w:color w:val="000000"/>
          <w:spacing w:val="-1"/>
          <w:sz w:val="24"/>
        </w:rPr>
        <w:t>4.1.3 ensure that all workers are provided with written and understandable Information about their employment conditions in respect of wages before they enter employment and about</w:t>
      </w:r>
    </w:p>
    <w:p w14:paraId="47312600" w14:textId="77777777" w:rsidR="00E33EC6" w:rsidRDefault="00E33EC6">
      <w:pPr>
        <w:sectPr w:rsidR="00E33EC6">
          <w:pgSz w:w="11909" w:h="16838"/>
          <w:pgMar w:top="180" w:right="1431" w:bottom="562" w:left="322" w:header="720" w:footer="720" w:gutter="0"/>
          <w:cols w:space="720"/>
        </w:sectPr>
      </w:pPr>
    </w:p>
    <w:p w14:paraId="438BA3DE"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5F1A6718" w14:textId="77777777" w:rsidR="00E33EC6" w:rsidRDefault="00000000">
      <w:pPr>
        <w:spacing w:before="336" w:line="235" w:lineRule="exact"/>
        <w:ind w:left="1080"/>
        <w:textAlignment w:val="baseline"/>
        <w:rPr>
          <w:rFonts w:ascii="Arial" w:eastAsia="Arial" w:hAnsi="Arial"/>
          <w:b/>
          <w:color w:val="000000"/>
          <w:sz w:val="20"/>
        </w:rPr>
      </w:pPr>
      <w:r>
        <w:rPr>
          <w:rFonts w:ascii="Arial" w:eastAsia="Arial" w:hAnsi="Arial"/>
          <w:b/>
          <w:color w:val="000000"/>
          <w:sz w:val="20"/>
        </w:rPr>
        <w:t xml:space="preserve">Joint Schedule 5 (Corporate Social Responsibility) </w:t>
      </w:r>
      <w:r>
        <w:rPr>
          <w:rFonts w:ascii="Arial" w:eastAsia="Arial" w:hAnsi="Arial"/>
          <w:color w:val="000000"/>
          <w:sz w:val="20"/>
        </w:rPr>
        <w:t xml:space="preserve">Crown </w:t>
      </w:r>
      <w:r>
        <w:rPr>
          <w:rFonts w:ascii="Arial" w:eastAsia="Arial" w:hAnsi="Arial"/>
          <w:color w:val="000000"/>
          <w:sz w:val="20"/>
        </w:rPr>
        <w:br/>
        <w:t>Copyright 2021</w:t>
      </w:r>
    </w:p>
    <w:p w14:paraId="12F1EFB2" w14:textId="77777777" w:rsidR="00E33EC6" w:rsidRDefault="00000000">
      <w:pPr>
        <w:spacing w:before="264" w:line="279" w:lineRule="exact"/>
        <w:ind w:left="3528"/>
        <w:textAlignment w:val="baseline"/>
        <w:rPr>
          <w:rFonts w:ascii="Arial" w:eastAsia="Arial" w:hAnsi="Arial"/>
          <w:color w:val="000000"/>
          <w:sz w:val="24"/>
        </w:rPr>
      </w:pPr>
      <w:r>
        <w:rPr>
          <w:rFonts w:ascii="Arial" w:eastAsia="Arial" w:hAnsi="Arial"/>
          <w:color w:val="000000"/>
          <w:sz w:val="24"/>
        </w:rPr>
        <w:t>the particulars of their wages for the pay period concerned each time that they are paid;</w:t>
      </w:r>
    </w:p>
    <w:p w14:paraId="66852952" w14:textId="77777777" w:rsidR="00E33EC6" w:rsidRDefault="00000000">
      <w:pPr>
        <w:spacing w:before="132" w:line="271" w:lineRule="exact"/>
        <w:jc w:val="center"/>
        <w:textAlignment w:val="baseline"/>
        <w:rPr>
          <w:rFonts w:ascii="Arial" w:eastAsia="Arial" w:hAnsi="Arial"/>
          <w:color w:val="000000"/>
          <w:sz w:val="24"/>
        </w:rPr>
      </w:pPr>
      <w:r>
        <w:rPr>
          <w:rFonts w:ascii="Arial" w:eastAsia="Arial" w:hAnsi="Arial"/>
          <w:color w:val="000000"/>
          <w:sz w:val="24"/>
        </w:rPr>
        <w:t>4.1.4 not make deductions from wages:</w:t>
      </w:r>
    </w:p>
    <w:p w14:paraId="1D8F2EB2" w14:textId="77777777" w:rsidR="00E33EC6" w:rsidRDefault="00000000">
      <w:pPr>
        <w:numPr>
          <w:ilvl w:val="0"/>
          <w:numId w:val="57"/>
        </w:numPr>
        <w:tabs>
          <w:tab w:val="clear" w:pos="720"/>
          <w:tab w:val="left" w:pos="3960"/>
        </w:tabs>
        <w:spacing w:before="132" w:line="271" w:lineRule="exact"/>
        <w:ind w:left="3240"/>
        <w:textAlignment w:val="baseline"/>
        <w:rPr>
          <w:rFonts w:ascii="Arial" w:eastAsia="Arial" w:hAnsi="Arial"/>
          <w:color w:val="000000"/>
          <w:sz w:val="24"/>
        </w:rPr>
      </w:pPr>
      <w:r>
        <w:rPr>
          <w:rFonts w:ascii="Arial" w:eastAsia="Arial" w:hAnsi="Arial"/>
          <w:color w:val="000000"/>
          <w:sz w:val="24"/>
        </w:rPr>
        <w:t>as a disciplinary measure</w:t>
      </w:r>
    </w:p>
    <w:p w14:paraId="18FF1877" w14:textId="77777777" w:rsidR="00E33EC6" w:rsidRDefault="00000000">
      <w:pPr>
        <w:numPr>
          <w:ilvl w:val="0"/>
          <w:numId w:val="57"/>
        </w:numPr>
        <w:tabs>
          <w:tab w:val="clear" w:pos="720"/>
          <w:tab w:val="left" w:pos="3960"/>
        </w:tabs>
        <w:spacing w:before="137" w:line="271" w:lineRule="exact"/>
        <w:ind w:left="3240"/>
        <w:textAlignment w:val="baseline"/>
        <w:rPr>
          <w:rFonts w:ascii="Arial" w:eastAsia="Arial" w:hAnsi="Arial"/>
          <w:color w:val="000000"/>
          <w:sz w:val="24"/>
        </w:rPr>
      </w:pPr>
      <w:r>
        <w:rPr>
          <w:rFonts w:ascii="Arial" w:eastAsia="Arial" w:hAnsi="Arial"/>
          <w:color w:val="000000"/>
          <w:sz w:val="24"/>
        </w:rPr>
        <w:t>except where permitted by law; or</w:t>
      </w:r>
    </w:p>
    <w:p w14:paraId="0D5A50BF" w14:textId="77777777" w:rsidR="00E33EC6" w:rsidRDefault="00000000">
      <w:pPr>
        <w:numPr>
          <w:ilvl w:val="0"/>
          <w:numId w:val="57"/>
        </w:numPr>
        <w:tabs>
          <w:tab w:val="clear" w:pos="720"/>
          <w:tab w:val="left" w:pos="3960"/>
        </w:tabs>
        <w:spacing w:before="137" w:line="271" w:lineRule="exact"/>
        <w:ind w:left="3240"/>
        <w:textAlignment w:val="baseline"/>
        <w:rPr>
          <w:rFonts w:ascii="Arial" w:eastAsia="Arial" w:hAnsi="Arial"/>
          <w:color w:val="000000"/>
          <w:sz w:val="24"/>
        </w:rPr>
      </w:pPr>
      <w:r>
        <w:rPr>
          <w:rFonts w:ascii="Arial" w:eastAsia="Arial" w:hAnsi="Arial"/>
          <w:color w:val="000000"/>
          <w:sz w:val="24"/>
        </w:rPr>
        <w:t>without expressed permission of the worker concerned;</w:t>
      </w:r>
    </w:p>
    <w:p w14:paraId="5CD855C0" w14:textId="77777777" w:rsidR="00E33EC6" w:rsidRDefault="00000000">
      <w:pPr>
        <w:spacing w:before="125" w:line="283" w:lineRule="exact"/>
        <w:ind w:left="3528" w:right="288" w:hanging="720"/>
        <w:textAlignment w:val="baseline"/>
        <w:rPr>
          <w:rFonts w:ascii="Arial" w:eastAsia="Arial" w:hAnsi="Arial"/>
          <w:color w:val="000000"/>
          <w:sz w:val="24"/>
        </w:rPr>
      </w:pPr>
      <w:r>
        <w:rPr>
          <w:rFonts w:ascii="Arial" w:eastAsia="Arial" w:hAnsi="Arial"/>
          <w:color w:val="000000"/>
          <w:sz w:val="24"/>
        </w:rPr>
        <w:t>4.1.5 record all disciplinary measures taken against Supplier Staff; and</w:t>
      </w:r>
    </w:p>
    <w:p w14:paraId="725E8096" w14:textId="77777777" w:rsidR="00E33EC6" w:rsidRDefault="00000000">
      <w:pPr>
        <w:spacing w:before="129" w:line="285" w:lineRule="exact"/>
        <w:ind w:left="3528" w:right="72" w:hanging="720"/>
        <w:textAlignment w:val="baseline"/>
        <w:rPr>
          <w:rFonts w:ascii="Arial" w:eastAsia="Arial" w:hAnsi="Arial"/>
          <w:color w:val="000000"/>
          <w:sz w:val="24"/>
        </w:rPr>
      </w:pPr>
      <w:r>
        <w:rPr>
          <w:rFonts w:ascii="Arial" w:eastAsia="Arial" w:hAnsi="Arial"/>
          <w:color w:val="000000"/>
          <w:sz w:val="24"/>
        </w:rPr>
        <w:t>4.1.6 ensure that Supplier Staff are engaged under a recognised employment relationship established through national law and practice.</w:t>
      </w:r>
    </w:p>
    <w:p w14:paraId="2E77F287" w14:textId="77777777" w:rsidR="00E33EC6" w:rsidRDefault="00000000">
      <w:pPr>
        <w:spacing w:before="176" w:line="276" w:lineRule="exact"/>
        <w:ind w:left="1080"/>
        <w:textAlignment w:val="baseline"/>
        <w:rPr>
          <w:rFonts w:ascii="Arial" w:eastAsia="Arial" w:hAnsi="Arial"/>
          <w:b/>
          <w:color w:val="000000"/>
          <w:spacing w:val="8"/>
          <w:sz w:val="24"/>
        </w:rPr>
      </w:pPr>
      <w:r>
        <w:rPr>
          <w:rFonts w:ascii="Arial" w:eastAsia="Arial" w:hAnsi="Arial"/>
          <w:b/>
          <w:color w:val="000000"/>
          <w:spacing w:val="8"/>
          <w:sz w:val="24"/>
        </w:rPr>
        <w:t>5. Working Hours</w:t>
      </w:r>
    </w:p>
    <w:p w14:paraId="4A9FFE95" w14:textId="77777777" w:rsidR="00E33EC6" w:rsidRDefault="00000000">
      <w:pPr>
        <w:spacing w:before="247" w:line="271" w:lineRule="exact"/>
        <w:ind w:left="1512"/>
        <w:textAlignment w:val="baseline"/>
        <w:rPr>
          <w:rFonts w:ascii="Arial" w:eastAsia="Arial" w:hAnsi="Arial"/>
          <w:color w:val="000000"/>
          <w:sz w:val="24"/>
        </w:rPr>
      </w:pPr>
      <w:r>
        <w:rPr>
          <w:rFonts w:ascii="Arial" w:eastAsia="Arial" w:hAnsi="Arial"/>
          <w:color w:val="000000"/>
          <w:sz w:val="24"/>
        </w:rPr>
        <w:t>5.1 The Supplier shall:</w:t>
      </w:r>
    </w:p>
    <w:p w14:paraId="76F6764A" w14:textId="77777777" w:rsidR="00E33EC6" w:rsidRDefault="00000000">
      <w:pPr>
        <w:spacing w:before="125" w:line="283" w:lineRule="exact"/>
        <w:ind w:left="3528" w:right="504" w:hanging="720"/>
        <w:jc w:val="both"/>
        <w:textAlignment w:val="baseline"/>
        <w:rPr>
          <w:rFonts w:ascii="Arial" w:eastAsia="Arial" w:hAnsi="Arial"/>
          <w:color w:val="000000"/>
          <w:sz w:val="24"/>
        </w:rPr>
      </w:pPr>
      <w:r>
        <w:rPr>
          <w:rFonts w:ascii="Arial" w:eastAsia="Arial" w:hAnsi="Arial"/>
          <w:color w:val="000000"/>
          <w:sz w:val="24"/>
        </w:rPr>
        <w:t>5.1.1 ensure that the working hours of Supplier Staff comply with national laws, and any collective agreements;</w:t>
      </w:r>
    </w:p>
    <w:p w14:paraId="6824DEC1" w14:textId="77777777" w:rsidR="00E33EC6" w:rsidRDefault="00000000">
      <w:pPr>
        <w:spacing w:before="120" w:line="288" w:lineRule="exact"/>
        <w:ind w:left="3528" w:right="72" w:hanging="720"/>
        <w:textAlignment w:val="baseline"/>
        <w:rPr>
          <w:rFonts w:ascii="Arial" w:eastAsia="Arial" w:hAnsi="Arial"/>
          <w:color w:val="000000"/>
          <w:spacing w:val="-1"/>
          <w:sz w:val="24"/>
        </w:rPr>
      </w:pPr>
      <w:r>
        <w:rPr>
          <w:rFonts w:ascii="Arial" w:eastAsia="Arial" w:hAnsi="Arial"/>
          <w:color w:val="000000"/>
          <w:spacing w:val="-1"/>
          <w:sz w:val="24"/>
        </w:rPr>
        <w:t>5.1.2 ensure that the working hours of Supplier Staff, excluding overtime, shall be defined by contract, and shall not exceed 48 hours per week unless the individual has agreed in writing;</w:t>
      </w:r>
    </w:p>
    <w:p w14:paraId="69828547" w14:textId="77777777" w:rsidR="00E33EC6" w:rsidRDefault="00000000">
      <w:pPr>
        <w:spacing w:before="125" w:line="283" w:lineRule="exact"/>
        <w:ind w:left="3528" w:right="504" w:hanging="720"/>
        <w:jc w:val="both"/>
        <w:textAlignment w:val="baseline"/>
        <w:rPr>
          <w:rFonts w:ascii="Arial" w:eastAsia="Arial" w:hAnsi="Arial"/>
          <w:color w:val="000000"/>
          <w:sz w:val="24"/>
        </w:rPr>
      </w:pPr>
      <w:r>
        <w:rPr>
          <w:rFonts w:ascii="Arial" w:eastAsia="Arial" w:hAnsi="Arial"/>
          <w:color w:val="000000"/>
          <w:sz w:val="24"/>
        </w:rPr>
        <w:t>5.1.3 ensure that use of overtime is used responsibly, taking into account:</w:t>
      </w:r>
    </w:p>
    <w:p w14:paraId="4F3FD59A" w14:textId="77777777" w:rsidR="00E33EC6" w:rsidRDefault="00000000">
      <w:pPr>
        <w:numPr>
          <w:ilvl w:val="0"/>
          <w:numId w:val="58"/>
        </w:numPr>
        <w:tabs>
          <w:tab w:val="clear" w:pos="720"/>
          <w:tab w:val="left" w:pos="3960"/>
        </w:tabs>
        <w:spacing w:before="137" w:line="271" w:lineRule="exact"/>
        <w:ind w:left="3240"/>
        <w:textAlignment w:val="baseline"/>
        <w:rPr>
          <w:rFonts w:ascii="Arial" w:eastAsia="Arial" w:hAnsi="Arial"/>
          <w:color w:val="000000"/>
          <w:sz w:val="24"/>
        </w:rPr>
      </w:pPr>
      <w:r>
        <w:rPr>
          <w:rFonts w:ascii="Arial" w:eastAsia="Arial" w:hAnsi="Arial"/>
          <w:color w:val="000000"/>
          <w:sz w:val="24"/>
        </w:rPr>
        <w:t>the extent;</w:t>
      </w:r>
    </w:p>
    <w:p w14:paraId="5EF2427F" w14:textId="77777777" w:rsidR="00E33EC6" w:rsidRDefault="00000000">
      <w:pPr>
        <w:numPr>
          <w:ilvl w:val="0"/>
          <w:numId w:val="58"/>
        </w:numPr>
        <w:tabs>
          <w:tab w:val="clear" w:pos="720"/>
          <w:tab w:val="left" w:pos="3960"/>
        </w:tabs>
        <w:spacing w:before="137" w:line="271" w:lineRule="exact"/>
        <w:ind w:left="3240"/>
        <w:textAlignment w:val="baseline"/>
        <w:rPr>
          <w:rFonts w:ascii="Arial" w:eastAsia="Arial" w:hAnsi="Arial"/>
          <w:color w:val="000000"/>
          <w:sz w:val="24"/>
        </w:rPr>
      </w:pPr>
      <w:r>
        <w:rPr>
          <w:rFonts w:ascii="Arial" w:eastAsia="Arial" w:hAnsi="Arial"/>
          <w:color w:val="000000"/>
          <w:sz w:val="24"/>
        </w:rPr>
        <w:t>frequency; and</w:t>
      </w:r>
    </w:p>
    <w:p w14:paraId="0EEDDBE7" w14:textId="77777777" w:rsidR="00E33EC6" w:rsidRDefault="00000000">
      <w:pPr>
        <w:numPr>
          <w:ilvl w:val="0"/>
          <w:numId w:val="58"/>
        </w:numPr>
        <w:tabs>
          <w:tab w:val="clear" w:pos="720"/>
          <w:tab w:val="left" w:pos="3960"/>
        </w:tabs>
        <w:spacing w:before="133" w:line="271" w:lineRule="exact"/>
        <w:ind w:left="3240"/>
        <w:textAlignment w:val="baseline"/>
        <w:rPr>
          <w:rFonts w:ascii="Arial" w:eastAsia="Arial" w:hAnsi="Arial"/>
          <w:color w:val="000000"/>
          <w:sz w:val="24"/>
        </w:rPr>
      </w:pPr>
      <w:r>
        <w:rPr>
          <w:rFonts w:ascii="Arial" w:eastAsia="Arial" w:hAnsi="Arial"/>
          <w:color w:val="000000"/>
          <w:sz w:val="24"/>
        </w:rPr>
        <w:t>hours worked;</w:t>
      </w:r>
    </w:p>
    <w:p w14:paraId="5619F79F" w14:textId="77777777" w:rsidR="00E33EC6" w:rsidRDefault="00000000">
      <w:pPr>
        <w:spacing w:before="137" w:line="271" w:lineRule="exact"/>
        <w:ind w:left="2016"/>
        <w:textAlignment w:val="baseline"/>
        <w:rPr>
          <w:rFonts w:ascii="Arial" w:eastAsia="Arial" w:hAnsi="Arial"/>
          <w:color w:val="000000"/>
          <w:sz w:val="24"/>
        </w:rPr>
      </w:pPr>
      <w:r>
        <w:rPr>
          <w:rFonts w:ascii="Arial" w:eastAsia="Arial" w:hAnsi="Arial"/>
          <w:color w:val="000000"/>
          <w:sz w:val="24"/>
        </w:rPr>
        <w:t>by individuals and by the Supplier Staff as a whole;</w:t>
      </w:r>
    </w:p>
    <w:p w14:paraId="3D3D6C46" w14:textId="77777777" w:rsidR="00E33EC6" w:rsidRDefault="00000000">
      <w:pPr>
        <w:tabs>
          <w:tab w:val="decimal" w:pos="1584"/>
          <w:tab w:val="left" w:pos="2016"/>
        </w:tabs>
        <w:spacing w:before="137" w:line="271" w:lineRule="exact"/>
        <w:ind w:left="1368"/>
        <w:textAlignment w:val="baseline"/>
        <w:rPr>
          <w:rFonts w:ascii="Arial" w:eastAsia="Arial" w:hAnsi="Arial"/>
          <w:color w:val="000000"/>
          <w:sz w:val="24"/>
        </w:rPr>
      </w:pPr>
      <w:r>
        <w:rPr>
          <w:rFonts w:ascii="Arial" w:eastAsia="Arial" w:hAnsi="Arial"/>
          <w:color w:val="000000"/>
          <w:sz w:val="24"/>
        </w:rPr>
        <w:tab/>
        <w:t>5.2</w:t>
      </w:r>
      <w:r>
        <w:rPr>
          <w:rFonts w:ascii="Arial" w:eastAsia="Arial" w:hAnsi="Arial"/>
          <w:color w:val="000000"/>
          <w:sz w:val="24"/>
        </w:rPr>
        <w:tab/>
        <w:t>The total hours worked in any seven day period shall not exceed 60 hours,</w:t>
      </w:r>
    </w:p>
    <w:p w14:paraId="786F8747" w14:textId="77777777" w:rsidR="00E33EC6" w:rsidRDefault="00000000">
      <w:pPr>
        <w:spacing w:before="17" w:line="271" w:lineRule="exact"/>
        <w:ind w:left="2016"/>
        <w:textAlignment w:val="baseline"/>
        <w:rPr>
          <w:rFonts w:ascii="Arial" w:eastAsia="Arial" w:hAnsi="Arial"/>
          <w:color w:val="000000"/>
          <w:sz w:val="24"/>
        </w:rPr>
      </w:pPr>
      <w:r>
        <w:rPr>
          <w:rFonts w:ascii="Arial" w:eastAsia="Arial" w:hAnsi="Arial"/>
          <w:color w:val="000000"/>
          <w:sz w:val="24"/>
        </w:rPr>
        <w:t>except where covered by Paragraph 5.3 below.</w:t>
      </w:r>
    </w:p>
    <w:p w14:paraId="69A5A46E" w14:textId="77777777" w:rsidR="00E33EC6" w:rsidRDefault="00000000">
      <w:pPr>
        <w:tabs>
          <w:tab w:val="decimal" w:pos="1584"/>
          <w:tab w:val="left" w:pos="2016"/>
        </w:tabs>
        <w:spacing w:before="137" w:line="271" w:lineRule="exact"/>
        <w:ind w:left="1368"/>
        <w:textAlignment w:val="baseline"/>
        <w:rPr>
          <w:rFonts w:ascii="Arial" w:eastAsia="Arial" w:hAnsi="Arial"/>
          <w:color w:val="000000"/>
          <w:sz w:val="24"/>
        </w:rPr>
      </w:pPr>
      <w:r>
        <w:rPr>
          <w:rFonts w:ascii="Arial" w:eastAsia="Arial" w:hAnsi="Arial"/>
          <w:color w:val="000000"/>
          <w:sz w:val="24"/>
        </w:rPr>
        <w:tab/>
        <w:t>5.3</w:t>
      </w:r>
      <w:r>
        <w:rPr>
          <w:rFonts w:ascii="Arial" w:eastAsia="Arial" w:hAnsi="Arial"/>
          <w:color w:val="000000"/>
          <w:sz w:val="24"/>
        </w:rPr>
        <w:tab/>
        <w:t>Working hours may exceed 60 hours in any seven day period only in</w:t>
      </w:r>
    </w:p>
    <w:p w14:paraId="12A1F0B2" w14:textId="77777777" w:rsidR="00E33EC6" w:rsidRDefault="00000000">
      <w:pPr>
        <w:spacing w:before="12" w:line="271" w:lineRule="exact"/>
        <w:ind w:left="2016"/>
        <w:textAlignment w:val="baseline"/>
        <w:rPr>
          <w:rFonts w:ascii="Arial" w:eastAsia="Arial" w:hAnsi="Arial"/>
          <w:color w:val="000000"/>
          <w:sz w:val="24"/>
        </w:rPr>
      </w:pPr>
      <w:r>
        <w:rPr>
          <w:rFonts w:ascii="Arial" w:eastAsia="Arial" w:hAnsi="Arial"/>
          <w:color w:val="000000"/>
          <w:sz w:val="24"/>
        </w:rPr>
        <w:t>exceptional circumstances where all of the following are met:</w:t>
      </w:r>
    </w:p>
    <w:p w14:paraId="699BA33F" w14:textId="77777777" w:rsidR="00E33EC6" w:rsidRDefault="00000000">
      <w:pPr>
        <w:spacing w:before="137" w:line="271" w:lineRule="exact"/>
        <w:ind w:left="2808"/>
        <w:textAlignment w:val="baseline"/>
        <w:rPr>
          <w:rFonts w:ascii="Arial" w:eastAsia="Arial" w:hAnsi="Arial"/>
          <w:color w:val="000000"/>
          <w:sz w:val="24"/>
        </w:rPr>
      </w:pPr>
      <w:r>
        <w:rPr>
          <w:rFonts w:ascii="Arial" w:eastAsia="Arial" w:hAnsi="Arial"/>
          <w:color w:val="000000"/>
          <w:sz w:val="24"/>
        </w:rPr>
        <w:t>5.3.1 this is allowed by national law;</w:t>
      </w:r>
    </w:p>
    <w:p w14:paraId="12D285C6" w14:textId="77777777" w:rsidR="00E33EC6" w:rsidRDefault="00000000">
      <w:pPr>
        <w:spacing w:before="124" w:line="285" w:lineRule="exact"/>
        <w:ind w:left="3528" w:right="144" w:hanging="720"/>
        <w:textAlignment w:val="baseline"/>
        <w:rPr>
          <w:rFonts w:ascii="Arial" w:eastAsia="Arial" w:hAnsi="Arial"/>
          <w:color w:val="000000"/>
          <w:sz w:val="24"/>
        </w:rPr>
      </w:pPr>
      <w:r>
        <w:rPr>
          <w:rFonts w:ascii="Arial" w:eastAsia="Arial" w:hAnsi="Arial"/>
          <w:color w:val="000000"/>
          <w:sz w:val="24"/>
        </w:rPr>
        <w:t>5.3.2 this is allowed by a collective agreement freely negotiated with a workers’ organisation representing a significant portion of the workforce;</w:t>
      </w:r>
    </w:p>
    <w:p w14:paraId="3162C743" w14:textId="77777777" w:rsidR="00E33EC6" w:rsidRDefault="00000000">
      <w:pPr>
        <w:spacing w:before="120" w:line="288" w:lineRule="exact"/>
        <w:ind w:left="3528" w:right="648" w:hanging="720"/>
        <w:textAlignment w:val="baseline"/>
        <w:rPr>
          <w:rFonts w:ascii="Arial" w:eastAsia="Arial" w:hAnsi="Arial"/>
          <w:color w:val="000000"/>
          <w:sz w:val="24"/>
        </w:rPr>
      </w:pPr>
      <w:r>
        <w:rPr>
          <w:rFonts w:ascii="Arial" w:eastAsia="Arial" w:hAnsi="Arial"/>
          <w:color w:val="000000"/>
          <w:sz w:val="24"/>
        </w:rPr>
        <w:t>5.3.3 appropriate safeguards are taken to protect the workers’ health and safety; and</w:t>
      </w:r>
    </w:p>
    <w:p w14:paraId="35831002" w14:textId="77777777" w:rsidR="00E33EC6" w:rsidRDefault="00000000">
      <w:pPr>
        <w:spacing w:before="124" w:line="285" w:lineRule="exact"/>
        <w:ind w:left="3528" w:right="72" w:hanging="720"/>
        <w:textAlignment w:val="baseline"/>
        <w:rPr>
          <w:rFonts w:ascii="Arial" w:eastAsia="Arial" w:hAnsi="Arial"/>
          <w:color w:val="000000"/>
          <w:sz w:val="24"/>
        </w:rPr>
      </w:pPr>
      <w:r>
        <w:rPr>
          <w:rFonts w:ascii="Arial" w:eastAsia="Arial" w:hAnsi="Arial"/>
          <w:color w:val="000000"/>
          <w:sz w:val="24"/>
        </w:rPr>
        <w:t>5.3.4 the employer can demonstrate that exceptional circumstances apply such as unexpected production peaks, accidents or emergencies.</w:t>
      </w:r>
    </w:p>
    <w:p w14:paraId="0009FF30" w14:textId="77777777" w:rsidR="00E33EC6" w:rsidRDefault="00000000">
      <w:pPr>
        <w:spacing w:before="676"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1A8F7B7A" w14:textId="77777777" w:rsidR="00E33EC6" w:rsidRDefault="00000000">
      <w:pPr>
        <w:tabs>
          <w:tab w:val="left" w:pos="4032"/>
        </w:tabs>
        <w:spacing w:before="25" w:line="222"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3 Model Version: v1.0</w:t>
      </w:r>
    </w:p>
    <w:p w14:paraId="0D80C327" w14:textId="77777777" w:rsidR="00E33EC6" w:rsidRDefault="00E33EC6">
      <w:pPr>
        <w:sectPr w:rsidR="00E33EC6">
          <w:pgSz w:w="11909" w:h="16838"/>
          <w:pgMar w:top="180" w:right="1436" w:bottom="562" w:left="317" w:header="720" w:footer="720" w:gutter="0"/>
          <w:cols w:space="720"/>
        </w:sectPr>
      </w:pPr>
    </w:p>
    <w:p w14:paraId="1FCB6969"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599791F1" w14:textId="77777777" w:rsidR="00E33EC6" w:rsidRDefault="00E33EC6">
      <w:pPr>
        <w:spacing w:before="12" w:after="328" w:line="185" w:lineRule="exact"/>
        <w:sectPr w:rsidR="00E33EC6">
          <w:pgSz w:w="11909" w:h="16838"/>
          <w:pgMar w:top="180" w:right="6678" w:bottom="562" w:left="331" w:header="720" w:footer="720" w:gutter="0"/>
          <w:cols w:space="720"/>
        </w:sectPr>
      </w:pPr>
    </w:p>
    <w:p w14:paraId="26C6A60A" w14:textId="77777777" w:rsidR="00E33EC6" w:rsidRDefault="00000000">
      <w:pPr>
        <w:spacing w:line="233" w:lineRule="exact"/>
        <w:ind w:right="3312"/>
        <w:jc w:val="both"/>
        <w:textAlignment w:val="baseline"/>
        <w:rPr>
          <w:rFonts w:ascii="Arial" w:eastAsia="Arial" w:hAnsi="Arial"/>
          <w:b/>
          <w:color w:val="000000"/>
          <w:sz w:val="20"/>
        </w:rPr>
      </w:pPr>
      <w:r>
        <w:rPr>
          <w:rFonts w:ascii="Arial" w:eastAsia="Arial" w:hAnsi="Arial"/>
          <w:b/>
          <w:color w:val="000000"/>
          <w:sz w:val="20"/>
        </w:rPr>
        <w:t xml:space="preserve">Joint Schedule 5 (Corporate Social Responsibility) </w:t>
      </w:r>
      <w:r>
        <w:rPr>
          <w:rFonts w:ascii="Arial" w:eastAsia="Arial" w:hAnsi="Arial"/>
          <w:color w:val="000000"/>
          <w:sz w:val="20"/>
        </w:rPr>
        <w:t>Crown Copyright 2021</w:t>
      </w:r>
    </w:p>
    <w:p w14:paraId="2DDC9F28" w14:textId="77777777" w:rsidR="00E33EC6" w:rsidRDefault="00000000">
      <w:pPr>
        <w:tabs>
          <w:tab w:val="right" w:pos="8424"/>
        </w:tabs>
        <w:spacing w:before="257" w:line="288" w:lineRule="exact"/>
        <w:ind w:left="288"/>
        <w:textAlignment w:val="baseline"/>
        <w:rPr>
          <w:rFonts w:ascii="Arial" w:eastAsia="Arial" w:hAnsi="Arial"/>
          <w:color w:val="000000"/>
          <w:sz w:val="24"/>
        </w:rPr>
      </w:pPr>
      <w:r>
        <w:rPr>
          <w:rFonts w:ascii="Arial" w:eastAsia="Arial" w:hAnsi="Arial"/>
          <w:color w:val="000000"/>
          <w:sz w:val="24"/>
        </w:rPr>
        <w:t>5.4</w:t>
      </w:r>
      <w:r>
        <w:rPr>
          <w:rFonts w:ascii="Arial" w:eastAsia="Arial" w:hAnsi="Arial"/>
          <w:color w:val="000000"/>
          <w:sz w:val="24"/>
        </w:rPr>
        <w:tab/>
        <w:t>All Supplier Staff shall be provided with at least one (1) day off in every</w:t>
      </w:r>
    </w:p>
    <w:p w14:paraId="03D28CFD" w14:textId="77777777" w:rsidR="00E33EC6" w:rsidRDefault="00000000">
      <w:pPr>
        <w:spacing w:line="288" w:lineRule="exact"/>
        <w:ind w:left="864"/>
        <w:textAlignment w:val="baseline"/>
        <w:rPr>
          <w:rFonts w:ascii="Arial" w:eastAsia="Arial" w:hAnsi="Arial"/>
          <w:color w:val="000000"/>
          <w:sz w:val="24"/>
        </w:rPr>
      </w:pPr>
      <w:r>
        <w:rPr>
          <w:rFonts w:ascii="Arial" w:eastAsia="Arial" w:hAnsi="Arial"/>
          <w:color w:val="000000"/>
          <w:sz w:val="24"/>
        </w:rPr>
        <w:t>seven (7) day period or, where allowed by national law, two (2) days off in every fourteen (14) day period.</w:t>
      </w:r>
    </w:p>
    <w:p w14:paraId="3F777604" w14:textId="77777777" w:rsidR="00E33EC6" w:rsidRDefault="00000000">
      <w:pPr>
        <w:spacing w:before="433" w:line="276" w:lineRule="exact"/>
        <w:textAlignment w:val="baseline"/>
        <w:rPr>
          <w:rFonts w:ascii="Arial" w:eastAsia="Arial" w:hAnsi="Arial"/>
          <w:b/>
          <w:color w:val="000000"/>
          <w:spacing w:val="9"/>
          <w:sz w:val="24"/>
        </w:rPr>
      </w:pPr>
      <w:r>
        <w:rPr>
          <w:rFonts w:ascii="Arial" w:eastAsia="Arial" w:hAnsi="Arial"/>
          <w:b/>
          <w:color w:val="000000"/>
          <w:spacing w:val="9"/>
          <w:sz w:val="24"/>
        </w:rPr>
        <w:t>6. Sustainability</w:t>
      </w:r>
    </w:p>
    <w:p w14:paraId="64F74274" w14:textId="77777777" w:rsidR="00E33EC6" w:rsidRDefault="00000000">
      <w:pPr>
        <w:tabs>
          <w:tab w:val="right" w:pos="8424"/>
        </w:tabs>
        <w:spacing w:before="232" w:line="288" w:lineRule="exact"/>
        <w:ind w:left="432"/>
        <w:textAlignment w:val="baseline"/>
        <w:rPr>
          <w:rFonts w:ascii="Arial" w:eastAsia="Arial" w:hAnsi="Arial"/>
          <w:color w:val="000000"/>
          <w:sz w:val="24"/>
        </w:rPr>
      </w:pPr>
      <w:r>
        <w:rPr>
          <w:rFonts w:ascii="Arial" w:eastAsia="Arial" w:hAnsi="Arial"/>
          <w:color w:val="000000"/>
          <w:sz w:val="24"/>
        </w:rPr>
        <w:t>6.1</w:t>
      </w:r>
      <w:r>
        <w:rPr>
          <w:rFonts w:ascii="Arial" w:eastAsia="Arial" w:hAnsi="Arial"/>
          <w:color w:val="000000"/>
          <w:sz w:val="24"/>
        </w:rPr>
        <w:tab/>
        <w:t>The supplier shall meet the applicable Government Buying Standards</w:t>
      </w:r>
    </w:p>
    <w:p w14:paraId="7CBD5585" w14:textId="77777777" w:rsidR="00E33EC6" w:rsidRDefault="00000000">
      <w:pPr>
        <w:spacing w:line="288" w:lineRule="exact"/>
        <w:ind w:left="1008"/>
        <w:textAlignment w:val="baseline"/>
        <w:rPr>
          <w:rFonts w:ascii="Arial" w:eastAsia="Arial" w:hAnsi="Arial"/>
          <w:color w:val="000000"/>
          <w:sz w:val="24"/>
        </w:rPr>
      </w:pPr>
      <w:r>
        <w:rPr>
          <w:rFonts w:ascii="Arial" w:eastAsia="Arial" w:hAnsi="Arial"/>
          <w:color w:val="000000"/>
          <w:sz w:val="24"/>
        </w:rPr>
        <w:t>applicable to Deliverables which can be found online at:</w:t>
      </w:r>
    </w:p>
    <w:p w14:paraId="0686D96A" w14:textId="77777777" w:rsidR="00E33EC6" w:rsidRDefault="00000000">
      <w:pPr>
        <w:spacing w:before="120" w:after="10862" w:line="288" w:lineRule="exact"/>
        <w:ind w:left="1368" w:right="288" w:hanging="360"/>
        <w:textAlignment w:val="baseline"/>
        <w:rPr>
          <w:rFonts w:ascii="Arial" w:eastAsia="Arial" w:hAnsi="Arial"/>
          <w:color w:val="0000FF"/>
          <w:sz w:val="24"/>
          <w:u w:val="single"/>
        </w:rPr>
      </w:pPr>
      <w:hyperlink r:id="rId46">
        <w:r>
          <w:rPr>
            <w:rFonts w:ascii="Arial" w:eastAsia="Arial" w:hAnsi="Arial"/>
            <w:color w:val="0000FF"/>
            <w:sz w:val="24"/>
            <w:u w:val="single"/>
          </w:rPr>
          <w:t>https://www.gov.uk/government/collections/sustainable-procurement-thegovernment-buying-standards-gbs</w:t>
        </w:r>
      </w:hyperlink>
      <w:r>
        <w:rPr>
          <w:rFonts w:ascii="Arial" w:eastAsia="Arial" w:hAnsi="Arial"/>
          <w:color w:val="000000"/>
          <w:sz w:val="24"/>
        </w:rPr>
        <w:t xml:space="preserve"> </w:t>
      </w:r>
    </w:p>
    <w:p w14:paraId="7E4F61FD" w14:textId="77777777" w:rsidR="00E33EC6" w:rsidRDefault="00E33EC6">
      <w:pPr>
        <w:spacing w:before="120" w:after="10862" w:line="288" w:lineRule="exact"/>
        <w:sectPr w:rsidR="00E33EC6">
          <w:type w:val="continuous"/>
          <w:pgSz w:w="11909" w:h="16838"/>
          <w:pgMar w:top="180" w:right="1754" w:bottom="562" w:left="1435" w:header="720" w:footer="720" w:gutter="0"/>
          <w:cols w:space="720"/>
        </w:sectPr>
      </w:pPr>
    </w:p>
    <w:p w14:paraId="466F26BD"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312DF601" w14:textId="77777777" w:rsidR="00E33EC6" w:rsidRDefault="00000000">
      <w:pPr>
        <w:tabs>
          <w:tab w:val="right" w:pos="4896"/>
        </w:tabs>
        <w:spacing w:before="25" w:line="222"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4 Model Version: v1.0</w:t>
      </w:r>
    </w:p>
    <w:p w14:paraId="4B4359EE" w14:textId="77777777" w:rsidR="00E33EC6" w:rsidRDefault="00E33EC6">
      <w:pPr>
        <w:sectPr w:rsidR="00E33EC6">
          <w:type w:val="continuous"/>
          <w:pgSz w:w="11909" w:h="16838"/>
          <w:pgMar w:top="180" w:right="5595" w:bottom="562" w:left="1454" w:header="720" w:footer="720" w:gutter="0"/>
          <w:cols w:space="720"/>
        </w:sectPr>
      </w:pPr>
    </w:p>
    <w:p w14:paraId="3FD0C227" w14:textId="77777777" w:rsidR="00E33EC6" w:rsidRDefault="00E33EC6">
      <w:pPr>
        <w:sectPr w:rsidR="00E33EC6">
          <w:type w:val="continuous"/>
          <w:pgSz w:w="11909" w:h="16838"/>
          <w:pgMar w:top="180" w:right="973" w:bottom="9798" w:left="1164" w:header="720" w:footer="720" w:gutter="0"/>
          <w:cols w:num="2" w:space="0" w:equalWidth="0">
            <w:col w:w="4540" w:space="692"/>
            <w:col w:w="4540" w:space="0"/>
          </w:cols>
        </w:sectPr>
      </w:pPr>
    </w:p>
    <w:p w14:paraId="46B53B12"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31A7F768" w14:textId="77777777" w:rsidR="00E33EC6" w:rsidRDefault="00000000">
      <w:pPr>
        <w:spacing w:before="354" w:line="229" w:lineRule="exact"/>
        <w:ind w:left="1080"/>
        <w:textAlignment w:val="baseline"/>
        <w:rPr>
          <w:rFonts w:ascii="Calibri" w:eastAsia="Calibri" w:hAnsi="Calibri"/>
          <w:b/>
          <w:color w:val="000000"/>
          <w:spacing w:val="-4"/>
          <w:sz w:val="23"/>
        </w:rPr>
      </w:pPr>
      <w:r>
        <w:rPr>
          <w:rFonts w:ascii="Calibri" w:eastAsia="Calibri" w:hAnsi="Calibri"/>
          <w:b/>
          <w:color w:val="000000"/>
          <w:spacing w:val="-4"/>
          <w:sz w:val="23"/>
        </w:rPr>
        <w:t>Order Schedule 1 (Transparency Reports)</w:t>
      </w:r>
    </w:p>
    <w:p w14:paraId="13CB30C4" w14:textId="77777777" w:rsidR="00E33EC6" w:rsidRDefault="00000000">
      <w:pPr>
        <w:spacing w:before="26"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751A9CD3" w14:textId="77777777" w:rsidR="00E33EC6" w:rsidRDefault="00000000">
      <w:pPr>
        <w:spacing w:before="17" w:line="226" w:lineRule="exact"/>
        <w:ind w:left="1080"/>
        <w:textAlignment w:val="baseline"/>
        <w:rPr>
          <w:rFonts w:ascii="Calibri" w:eastAsia="Calibri" w:hAnsi="Calibri"/>
          <w:color w:val="000000"/>
        </w:rPr>
      </w:pPr>
      <w:r>
        <w:rPr>
          <w:rFonts w:ascii="Calibri" w:eastAsia="Calibri" w:hAnsi="Calibri"/>
          <w:color w:val="000000"/>
        </w:rPr>
        <w:t>Crown Copyright 2021</w:t>
      </w:r>
    </w:p>
    <w:p w14:paraId="18FF51C0" w14:textId="77777777" w:rsidR="00E33EC6" w:rsidRDefault="00000000">
      <w:pPr>
        <w:spacing w:before="950" w:line="408" w:lineRule="exact"/>
        <w:ind w:left="1080"/>
        <w:textAlignment w:val="baseline"/>
        <w:rPr>
          <w:rFonts w:ascii="Arial" w:eastAsia="Arial" w:hAnsi="Arial"/>
          <w:b/>
          <w:color w:val="000000"/>
          <w:spacing w:val="-4"/>
          <w:w w:val="105"/>
          <w:sz w:val="35"/>
        </w:rPr>
      </w:pPr>
      <w:r>
        <w:rPr>
          <w:rFonts w:ascii="Arial" w:eastAsia="Arial" w:hAnsi="Arial"/>
          <w:b/>
          <w:color w:val="000000"/>
          <w:spacing w:val="-4"/>
          <w:w w:val="105"/>
          <w:sz w:val="35"/>
        </w:rPr>
        <w:t>Order Schedule 1 (Transparency Reports)</w:t>
      </w:r>
    </w:p>
    <w:p w14:paraId="15EFF969" w14:textId="77777777" w:rsidR="00E33EC6" w:rsidRDefault="00000000">
      <w:pPr>
        <w:spacing w:before="201" w:line="317" w:lineRule="exact"/>
        <w:ind w:left="1440" w:right="72" w:hanging="360"/>
        <w:textAlignment w:val="baseline"/>
        <w:rPr>
          <w:rFonts w:ascii="Arial" w:eastAsia="Arial" w:hAnsi="Arial"/>
          <w:color w:val="000000"/>
          <w:sz w:val="24"/>
        </w:rPr>
      </w:pPr>
      <w:r>
        <w:rPr>
          <w:rFonts w:ascii="Arial" w:eastAsia="Arial" w:hAnsi="Arial"/>
          <w:color w:val="000000"/>
          <w:sz w:val="24"/>
        </w:rPr>
        <w:t xml:space="preserve">1.1 The Supplier recognises that the Buyer is subject to PPN 01/17 (Updates to transparency principles v1.1 </w:t>
      </w:r>
      <w:hyperlink r:id="rId47">
        <w:r>
          <w:rPr>
            <w:rFonts w:ascii="Arial" w:eastAsia="Arial" w:hAnsi="Arial"/>
            <w:color w:val="0000FF"/>
            <w:sz w:val="24"/>
            <w:u w:val="single"/>
          </w:rPr>
          <w:t>(</w:t>
        </w:r>
      </w:hyperlink>
      <w:hyperlink r:id="rId48">
        <w:r>
          <w:rPr>
            <w:rFonts w:ascii="Arial" w:eastAsia="Arial" w:hAnsi="Arial"/>
            <w:color w:val="0000FF"/>
            <w:sz w:val="24"/>
            <w:u w:val="single"/>
          </w:rPr>
          <w:t>https://www.gov.uk/government/publications/procurement-policy-note-0117-update-to-transparency-principles</w:t>
        </w:r>
      </w:hyperlink>
      <w:r>
        <w:rPr>
          <w:rFonts w:ascii="Arial" w:eastAsia="Arial" w:hAnsi="Arial"/>
          <w:color w:val="0000FF"/>
          <w:sz w:val="24"/>
        </w:rPr>
        <w:t>).</w:t>
      </w:r>
      <w:r>
        <w:rPr>
          <w:rFonts w:ascii="Arial" w:eastAsia="Arial" w:hAnsi="Arial"/>
          <w:color w:val="000000"/>
          <w:sz w:val="24"/>
        </w:rPr>
        <w:t xml:space="preserve"> The Supplier shall comply with the provisions of this Schedule in order to assist the Buyer with its compliance with its obligations under that PPN.</w:t>
      </w:r>
    </w:p>
    <w:p w14:paraId="323FEFA3" w14:textId="77777777" w:rsidR="00E33EC6" w:rsidRDefault="00000000">
      <w:pPr>
        <w:spacing w:before="321" w:line="317" w:lineRule="exact"/>
        <w:ind w:left="1440" w:hanging="360"/>
        <w:textAlignment w:val="baseline"/>
        <w:rPr>
          <w:rFonts w:ascii="Arial" w:eastAsia="Arial" w:hAnsi="Arial"/>
          <w:color w:val="000000"/>
          <w:sz w:val="24"/>
        </w:rPr>
      </w:pPr>
      <w:r>
        <w:rPr>
          <w:rFonts w:ascii="Arial" w:eastAsia="Arial" w:hAnsi="Arial"/>
          <w:color w:val="000000"/>
          <w:sz w:val="24"/>
        </w:rPr>
        <w:t>1.2 Without prejudice to the Supplier's reporting requirements set out in the DPS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9D9066C" w14:textId="77777777" w:rsidR="00E33EC6" w:rsidRDefault="00000000">
      <w:pPr>
        <w:spacing w:before="320" w:line="317" w:lineRule="exact"/>
        <w:ind w:left="1440" w:right="72" w:hanging="360"/>
        <w:textAlignment w:val="baseline"/>
        <w:rPr>
          <w:rFonts w:ascii="Arial" w:eastAsia="Arial" w:hAnsi="Arial"/>
          <w:color w:val="000000"/>
          <w:sz w:val="24"/>
        </w:rPr>
      </w:pPr>
      <w:r>
        <w:rPr>
          <w:rFonts w:ascii="Arial" w:eastAsia="Arial" w:hAnsi="Arial"/>
          <w:color w:val="000000"/>
          <w:sz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75D83EA3" w14:textId="77777777" w:rsidR="00E33EC6" w:rsidRDefault="00000000">
      <w:pPr>
        <w:spacing w:before="316" w:after="4732" w:line="317" w:lineRule="exact"/>
        <w:ind w:left="1440" w:right="360" w:hanging="360"/>
        <w:textAlignment w:val="baseline"/>
        <w:rPr>
          <w:rFonts w:ascii="Arial" w:eastAsia="Arial" w:hAnsi="Arial"/>
          <w:color w:val="000000"/>
          <w:sz w:val="24"/>
        </w:rPr>
      </w:pPr>
      <w:r>
        <w:rPr>
          <w:rFonts w:ascii="Arial" w:eastAsia="Arial" w:hAnsi="Arial"/>
          <w:color w:val="000000"/>
          <w:sz w:val="24"/>
        </w:rPr>
        <w:t>1.4 The Supplier shall provide accurate and up-to-date versions of each Transparency Report to the Buyer at the frequency referred to in the Annex of this Schedule.</w:t>
      </w:r>
    </w:p>
    <w:p w14:paraId="03E7F884" w14:textId="77777777" w:rsidR="00E33EC6" w:rsidRDefault="00E33EC6">
      <w:pPr>
        <w:spacing w:before="316" w:after="4732" w:line="317" w:lineRule="exact"/>
        <w:sectPr w:rsidR="00E33EC6">
          <w:pgSz w:w="11909" w:h="16838"/>
          <w:pgMar w:top="180" w:right="1458" w:bottom="322" w:left="331" w:header="720" w:footer="720" w:gutter="0"/>
          <w:cols w:space="720"/>
        </w:sectPr>
      </w:pPr>
    </w:p>
    <w:p w14:paraId="753598D2"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2434AB53" w14:textId="77777777" w:rsidR="00E33EC6" w:rsidRDefault="00000000">
      <w:pPr>
        <w:tabs>
          <w:tab w:val="right" w:pos="9000"/>
        </w:tabs>
        <w:spacing w:before="34" w:line="230"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w:t>
      </w:r>
    </w:p>
    <w:p w14:paraId="139D4C86"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Model Version: v1.0</w:t>
      </w:r>
    </w:p>
    <w:p w14:paraId="148D5B18" w14:textId="77777777" w:rsidR="00E33EC6" w:rsidRDefault="00E33EC6">
      <w:pPr>
        <w:sectPr w:rsidR="00E33EC6">
          <w:type w:val="continuous"/>
          <w:pgSz w:w="11909" w:h="16838"/>
          <w:pgMar w:top="180" w:right="1455" w:bottom="322" w:left="1454" w:header="720" w:footer="720" w:gutter="0"/>
          <w:cols w:space="720"/>
        </w:sectPr>
      </w:pPr>
    </w:p>
    <w:p w14:paraId="0DEC53DB"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3E59AB83" w14:textId="77777777" w:rsidR="00E33EC6" w:rsidRDefault="00000000">
      <w:pPr>
        <w:spacing w:before="354" w:line="229" w:lineRule="exact"/>
        <w:ind w:left="1080"/>
        <w:textAlignment w:val="baseline"/>
        <w:rPr>
          <w:rFonts w:ascii="Calibri" w:eastAsia="Calibri" w:hAnsi="Calibri"/>
          <w:b/>
          <w:color w:val="000000"/>
          <w:spacing w:val="-4"/>
          <w:sz w:val="23"/>
        </w:rPr>
      </w:pPr>
      <w:r>
        <w:rPr>
          <w:rFonts w:ascii="Calibri" w:eastAsia="Calibri" w:hAnsi="Calibri"/>
          <w:b/>
          <w:color w:val="000000"/>
          <w:spacing w:val="-4"/>
          <w:sz w:val="23"/>
        </w:rPr>
        <w:t>Order Schedule 1 (Transparency Reports)</w:t>
      </w:r>
    </w:p>
    <w:p w14:paraId="111587DA" w14:textId="77777777" w:rsidR="00E33EC6" w:rsidRDefault="00000000">
      <w:pPr>
        <w:spacing w:before="26"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02095FB6" w14:textId="77777777" w:rsidR="00E33EC6" w:rsidRDefault="00000000">
      <w:pPr>
        <w:spacing w:before="17" w:line="226" w:lineRule="exact"/>
        <w:ind w:left="1080"/>
        <w:textAlignment w:val="baseline"/>
        <w:rPr>
          <w:rFonts w:ascii="Calibri" w:eastAsia="Calibri" w:hAnsi="Calibri"/>
          <w:color w:val="000000"/>
        </w:rPr>
      </w:pPr>
      <w:r>
        <w:rPr>
          <w:rFonts w:ascii="Calibri" w:eastAsia="Calibri" w:hAnsi="Calibri"/>
          <w:color w:val="000000"/>
        </w:rPr>
        <w:t>Crown Copyright 2021</w:t>
      </w:r>
    </w:p>
    <w:p w14:paraId="3CA96E5B" w14:textId="77777777" w:rsidR="00E33EC6" w:rsidRDefault="00000000">
      <w:pPr>
        <w:spacing w:before="931" w:after="212" w:line="407" w:lineRule="exact"/>
        <w:ind w:left="1080"/>
        <w:textAlignment w:val="baseline"/>
        <w:rPr>
          <w:rFonts w:ascii="Arial" w:eastAsia="Arial" w:hAnsi="Arial"/>
          <w:b/>
          <w:color w:val="000000"/>
          <w:spacing w:val="-3"/>
          <w:w w:val="105"/>
          <w:sz w:val="35"/>
        </w:rPr>
      </w:pPr>
      <w:r>
        <w:rPr>
          <w:rFonts w:ascii="Arial" w:eastAsia="Arial" w:hAnsi="Arial"/>
          <w:b/>
          <w:color w:val="000000"/>
          <w:spacing w:val="-3"/>
          <w:w w:val="105"/>
          <w:sz w:val="35"/>
        </w:rPr>
        <w:t>Annex A: List of Transparency Reports</w:t>
      </w:r>
    </w:p>
    <w:tbl>
      <w:tblPr>
        <w:tblW w:w="0" w:type="auto"/>
        <w:tblInd w:w="1109" w:type="dxa"/>
        <w:tblLayout w:type="fixed"/>
        <w:tblCellMar>
          <w:left w:w="0" w:type="dxa"/>
          <w:right w:w="0" w:type="dxa"/>
        </w:tblCellMar>
        <w:tblLook w:val="04A0" w:firstRow="1" w:lastRow="0" w:firstColumn="1" w:lastColumn="0" w:noHBand="0" w:noVBand="1"/>
      </w:tblPr>
      <w:tblGrid>
        <w:gridCol w:w="2947"/>
        <w:gridCol w:w="1551"/>
        <w:gridCol w:w="2251"/>
        <w:gridCol w:w="2261"/>
      </w:tblGrid>
      <w:tr w:rsidR="00E33EC6" w14:paraId="7DB273BF" w14:textId="77777777">
        <w:tblPrEx>
          <w:tblCellMar>
            <w:top w:w="0" w:type="dxa"/>
            <w:bottom w:w="0" w:type="dxa"/>
          </w:tblCellMar>
        </w:tblPrEx>
        <w:trPr>
          <w:trHeight w:hRule="exact" w:val="331"/>
        </w:trPr>
        <w:tc>
          <w:tcPr>
            <w:tcW w:w="2947" w:type="dxa"/>
            <w:tcBorders>
              <w:top w:val="single" w:sz="5" w:space="0" w:color="000000"/>
              <w:left w:val="single" w:sz="5" w:space="0" w:color="000000"/>
              <w:bottom w:val="single" w:sz="5" w:space="0" w:color="000000"/>
              <w:right w:val="single" w:sz="5" w:space="0" w:color="000000"/>
            </w:tcBorders>
            <w:vAlign w:val="center"/>
          </w:tcPr>
          <w:p w14:paraId="4AFB7D77" w14:textId="77777777" w:rsidR="00E33EC6" w:rsidRDefault="00000000">
            <w:pPr>
              <w:spacing w:after="28" w:line="273" w:lineRule="exact"/>
              <w:ind w:left="115"/>
              <w:textAlignment w:val="baseline"/>
              <w:rPr>
                <w:rFonts w:ascii="Arial" w:eastAsia="Arial" w:hAnsi="Arial"/>
                <w:b/>
                <w:color w:val="000000"/>
                <w:sz w:val="24"/>
              </w:rPr>
            </w:pPr>
            <w:r>
              <w:rPr>
                <w:rFonts w:ascii="Arial" w:eastAsia="Arial" w:hAnsi="Arial"/>
                <w:b/>
                <w:color w:val="000000"/>
                <w:sz w:val="24"/>
              </w:rPr>
              <w:t>Title</w:t>
            </w:r>
          </w:p>
        </w:tc>
        <w:tc>
          <w:tcPr>
            <w:tcW w:w="1551" w:type="dxa"/>
            <w:tcBorders>
              <w:top w:val="single" w:sz="5" w:space="0" w:color="000000"/>
              <w:left w:val="single" w:sz="5" w:space="0" w:color="000000"/>
              <w:bottom w:val="single" w:sz="5" w:space="0" w:color="000000"/>
              <w:right w:val="single" w:sz="5" w:space="0" w:color="000000"/>
            </w:tcBorders>
            <w:vAlign w:val="center"/>
          </w:tcPr>
          <w:p w14:paraId="2D0917FF" w14:textId="77777777" w:rsidR="00E33EC6" w:rsidRDefault="00000000">
            <w:pPr>
              <w:spacing w:after="28" w:line="273" w:lineRule="exact"/>
              <w:ind w:left="111"/>
              <w:textAlignment w:val="baseline"/>
              <w:rPr>
                <w:rFonts w:ascii="Arial" w:eastAsia="Arial" w:hAnsi="Arial"/>
                <w:b/>
                <w:color w:val="000000"/>
                <w:sz w:val="24"/>
              </w:rPr>
            </w:pPr>
            <w:r>
              <w:rPr>
                <w:rFonts w:ascii="Arial" w:eastAsia="Arial" w:hAnsi="Arial"/>
                <w:b/>
                <w:color w:val="000000"/>
                <w:sz w:val="24"/>
              </w:rPr>
              <w:t>Content</w:t>
            </w:r>
          </w:p>
        </w:tc>
        <w:tc>
          <w:tcPr>
            <w:tcW w:w="2251" w:type="dxa"/>
            <w:tcBorders>
              <w:top w:val="single" w:sz="5" w:space="0" w:color="000000"/>
              <w:left w:val="single" w:sz="5" w:space="0" w:color="000000"/>
              <w:bottom w:val="single" w:sz="5" w:space="0" w:color="000000"/>
              <w:right w:val="single" w:sz="5" w:space="0" w:color="000000"/>
            </w:tcBorders>
            <w:vAlign w:val="center"/>
          </w:tcPr>
          <w:p w14:paraId="50EA5C57" w14:textId="77777777" w:rsidR="00E33EC6" w:rsidRDefault="00000000">
            <w:pPr>
              <w:spacing w:after="28" w:line="273" w:lineRule="exact"/>
              <w:ind w:left="110"/>
              <w:textAlignment w:val="baseline"/>
              <w:rPr>
                <w:rFonts w:ascii="Arial" w:eastAsia="Arial" w:hAnsi="Arial"/>
                <w:b/>
                <w:color w:val="000000"/>
                <w:sz w:val="24"/>
              </w:rPr>
            </w:pPr>
            <w:r>
              <w:rPr>
                <w:rFonts w:ascii="Arial" w:eastAsia="Arial" w:hAnsi="Arial"/>
                <w:b/>
                <w:color w:val="000000"/>
                <w:sz w:val="24"/>
              </w:rPr>
              <w:t>Format</w:t>
            </w:r>
          </w:p>
        </w:tc>
        <w:tc>
          <w:tcPr>
            <w:tcW w:w="2261" w:type="dxa"/>
            <w:tcBorders>
              <w:top w:val="single" w:sz="5" w:space="0" w:color="000000"/>
              <w:left w:val="single" w:sz="5" w:space="0" w:color="000000"/>
              <w:bottom w:val="single" w:sz="5" w:space="0" w:color="000000"/>
              <w:right w:val="single" w:sz="5" w:space="0" w:color="000000"/>
            </w:tcBorders>
            <w:vAlign w:val="center"/>
          </w:tcPr>
          <w:p w14:paraId="49E5531E" w14:textId="77777777" w:rsidR="00E33EC6" w:rsidRDefault="00000000">
            <w:pPr>
              <w:spacing w:after="28" w:line="273" w:lineRule="exact"/>
              <w:ind w:left="110"/>
              <w:textAlignment w:val="baseline"/>
              <w:rPr>
                <w:rFonts w:ascii="Arial" w:eastAsia="Arial" w:hAnsi="Arial"/>
                <w:b/>
                <w:color w:val="000000"/>
                <w:sz w:val="24"/>
              </w:rPr>
            </w:pPr>
            <w:r>
              <w:rPr>
                <w:rFonts w:ascii="Arial" w:eastAsia="Arial" w:hAnsi="Arial"/>
                <w:b/>
                <w:color w:val="000000"/>
                <w:sz w:val="24"/>
              </w:rPr>
              <w:t>Frequency</w:t>
            </w:r>
          </w:p>
        </w:tc>
      </w:tr>
      <w:tr w:rsidR="00E33EC6" w14:paraId="678FD25A" w14:textId="77777777">
        <w:tblPrEx>
          <w:tblCellMar>
            <w:top w:w="0" w:type="dxa"/>
            <w:bottom w:w="0" w:type="dxa"/>
          </w:tblCellMar>
        </w:tblPrEx>
        <w:trPr>
          <w:trHeight w:hRule="exact" w:val="298"/>
        </w:trPr>
        <w:tc>
          <w:tcPr>
            <w:tcW w:w="2947" w:type="dxa"/>
            <w:tcBorders>
              <w:top w:val="single" w:sz="5" w:space="0" w:color="000000"/>
              <w:left w:val="single" w:sz="5" w:space="0" w:color="000000"/>
              <w:right w:val="single" w:sz="5" w:space="0" w:color="000000"/>
            </w:tcBorders>
            <w:vAlign w:val="center"/>
          </w:tcPr>
          <w:p w14:paraId="420F5C06" w14:textId="77777777" w:rsidR="00E33EC6" w:rsidRDefault="00000000">
            <w:pPr>
              <w:spacing w:after="5" w:line="272" w:lineRule="exact"/>
              <w:ind w:left="115"/>
              <w:textAlignment w:val="baseline"/>
              <w:rPr>
                <w:rFonts w:ascii="Arial" w:eastAsia="Arial" w:hAnsi="Arial"/>
                <w:color w:val="000000"/>
                <w:sz w:val="24"/>
              </w:rPr>
            </w:pPr>
            <w:r>
              <w:rPr>
                <w:rFonts w:ascii="Arial" w:eastAsia="Arial" w:hAnsi="Arial"/>
                <w:color w:val="000000"/>
                <w:sz w:val="24"/>
              </w:rPr>
              <w:t>Progress update when in</w:t>
            </w:r>
          </w:p>
        </w:tc>
        <w:tc>
          <w:tcPr>
            <w:tcW w:w="1551" w:type="dxa"/>
            <w:tcBorders>
              <w:top w:val="single" w:sz="5" w:space="0" w:color="000000"/>
              <w:left w:val="single" w:sz="5" w:space="0" w:color="000000"/>
              <w:right w:val="single" w:sz="5" w:space="0" w:color="000000"/>
            </w:tcBorders>
            <w:vAlign w:val="center"/>
          </w:tcPr>
          <w:p w14:paraId="624A32E9" w14:textId="77777777" w:rsidR="00E33EC6" w:rsidRDefault="00000000">
            <w:pPr>
              <w:spacing w:after="5" w:line="272" w:lineRule="exact"/>
              <w:ind w:left="111"/>
              <w:textAlignment w:val="baseline"/>
              <w:rPr>
                <w:rFonts w:ascii="Arial" w:eastAsia="Arial" w:hAnsi="Arial"/>
                <w:color w:val="000000"/>
                <w:sz w:val="24"/>
              </w:rPr>
            </w:pPr>
            <w:r>
              <w:rPr>
                <w:rFonts w:ascii="Arial" w:eastAsia="Arial" w:hAnsi="Arial"/>
                <w:color w:val="000000"/>
                <w:sz w:val="24"/>
              </w:rPr>
              <w:t>Responses</w:t>
            </w:r>
          </w:p>
        </w:tc>
        <w:tc>
          <w:tcPr>
            <w:tcW w:w="2251" w:type="dxa"/>
            <w:tcBorders>
              <w:top w:val="single" w:sz="5" w:space="0" w:color="000000"/>
              <w:left w:val="single" w:sz="5" w:space="0" w:color="000000"/>
              <w:right w:val="single" w:sz="5" w:space="0" w:color="000000"/>
            </w:tcBorders>
            <w:vAlign w:val="center"/>
          </w:tcPr>
          <w:p w14:paraId="53900197" w14:textId="77777777" w:rsidR="00E33EC6" w:rsidRDefault="00000000">
            <w:pPr>
              <w:spacing w:after="5" w:line="272" w:lineRule="exact"/>
              <w:ind w:left="110"/>
              <w:textAlignment w:val="baseline"/>
              <w:rPr>
                <w:rFonts w:ascii="Arial" w:eastAsia="Arial" w:hAnsi="Arial"/>
                <w:color w:val="000000"/>
                <w:sz w:val="24"/>
              </w:rPr>
            </w:pPr>
            <w:r>
              <w:rPr>
                <w:rFonts w:ascii="Arial" w:eastAsia="Arial" w:hAnsi="Arial"/>
                <w:color w:val="000000"/>
                <w:sz w:val="24"/>
              </w:rPr>
              <w:t>Target grid and</w:t>
            </w:r>
          </w:p>
        </w:tc>
        <w:tc>
          <w:tcPr>
            <w:tcW w:w="2261" w:type="dxa"/>
            <w:tcBorders>
              <w:top w:val="single" w:sz="5" w:space="0" w:color="000000"/>
              <w:left w:val="single" w:sz="5" w:space="0" w:color="000000"/>
              <w:right w:val="single" w:sz="5" w:space="0" w:color="000000"/>
            </w:tcBorders>
            <w:vAlign w:val="center"/>
          </w:tcPr>
          <w:p w14:paraId="5699DBBD" w14:textId="77777777" w:rsidR="00E33EC6" w:rsidRDefault="00000000">
            <w:pPr>
              <w:spacing w:after="5" w:line="272" w:lineRule="exact"/>
              <w:ind w:left="110"/>
              <w:textAlignment w:val="baseline"/>
              <w:rPr>
                <w:rFonts w:ascii="Arial" w:eastAsia="Arial" w:hAnsi="Arial"/>
                <w:color w:val="000000"/>
                <w:sz w:val="24"/>
              </w:rPr>
            </w:pPr>
            <w:r>
              <w:rPr>
                <w:rFonts w:ascii="Arial" w:eastAsia="Arial" w:hAnsi="Arial"/>
                <w:color w:val="000000"/>
                <w:sz w:val="24"/>
              </w:rPr>
              <w:t>Fortnightly when</w:t>
            </w:r>
          </w:p>
        </w:tc>
      </w:tr>
      <w:tr w:rsidR="00E33EC6" w14:paraId="7DF440F7" w14:textId="77777777">
        <w:tblPrEx>
          <w:tblCellMar>
            <w:top w:w="0" w:type="dxa"/>
            <w:bottom w:w="0" w:type="dxa"/>
          </w:tblCellMar>
        </w:tblPrEx>
        <w:trPr>
          <w:trHeight w:hRule="exact" w:val="317"/>
        </w:trPr>
        <w:tc>
          <w:tcPr>
            <w:tcW w:w="2947" w:type="dxa"/>
            <w:tcBorders>
              <w:left w:val="single" w:sz="5" w:space="0" w:color="000000"/>
              <w:right w:val="single" w:sz="5" w:space="0" w:color="000000"/>
            </w:tcBorders>
            <w:vAlign w:val="center"/>
          </w:tcPr>
          <w:p w14:paraId="1385A7BB" w14:textId="77777777" w:rsidR="00E33EC6" w:rsidRDefault="00000000">
            <w:pPr>
              <w:spacing w:before="34" w:after="5" w:line="272" w:lineRule="exact"/>
              <w:ind w:left="115"/>
              <w:textAlignment w:val="baseline"/>
              <w:rPr>
                <w:rFonts w:ascii="Arial" w:eastAsia="Arial" w:hAnsi="Arial"/>
                <w:color w:val="000000"/>
                <w:sz w:val="24"/>
              </w:rPr>
            </w:pPr>
            <w:r>
              <w:rPr>
                <w:rFonts w:ascii="Arial" w:eastAsia="Arial" w:hAnsi="Arial"/>
                <w:color w:val="000000"/>
                <w:sz w:val="24"/>
              </w:rPr>
              <w:t>field</w:t>
            </w:r>
          </w:p>
        </w:tc>
        <w:tc>
          <w:tcPr>
            <w:tcW w:w="1551" w:type="dxa"/>
            <w:tcBorders>
              <w:left w:val="single" w:sz="5" w:space="0" w:color="000000"/>
              <w:right w:val="single" w:sz="5" w:space="0" w:color="000000"/>
            </w:tcBorders>
            <w:vAlign w:val="center"/>
          </w:tcPr>
          <w:p w14:paraId="09806D08" w14:textId="77777777" w:rsidR="00E33EC6" w:rsidRDefault="00000000">
            <w:pPr>
              <w:spacing w:before="34" w:after="5" w:line="272" w:lineRule="exact"/>
              <w:ind w:left="111"/>
              <w:textAlignment w:val="baseline"/>
              <w:rPr>
                <w:rFonts w:ascii="Arial" w:eastAsia="Arial" w:hAnsi="Arial"/>
                <w:color w:val="000000"/>
                <w:sz w:val="24"/>
              </w:rPr>
            </w:pPr>
            <w:r>
              <w:rPr>
                <w:rFonts w:ascii="Arial" w:eastAsia="Arial" w:hAnsi="Arial"/>
                <w:color w:val="000000"/>
                <w:sz w:val="24"/>
              </w:rPr>
              <w:t>rates for top</w:t>
            </w:r>
          </w:p>
        </w:tc>
        <w:tc>
          <w:tcPr>
            <w:tcW w:w="2251" w:type="dxa"/>
            <w:tcBorders>
              <w:left w:val="single" w:sz="5" w:space="0" w:color="000000"/>
              <w:right w:val="single" w:sz="5" w:space="0" w:color="000000"/>
            </w:tcBorders>
            <w:vAlign w:val="center"/>
          </w:tcPr>
          <w:p w14:paraId="1EE372F2" w14:textId="77777777" w:rsidR="00E33EC6" w:rsidRDefault="00000000">
            <w:pPr>
              <w:spacing w:before="34" w:after="5" w:line="272" w:lineRule="exact"/>
              <w:ind w:left="110"/>
              <w:textAlignment w:val="baseline"/>
              <w:rPr>
                <w:rFonts w:ascii="Arial" w:eastAsia="Arial" w:hAnsi="Arial"/>
                <w:color w:val="000000"/>
                <w:sz w:val="24"/>
              </w:rPr>
            </w:pPr>
            <w:r>
              <w:rPr>
                <w:rFonts w:ascii="Arial" w:eastAsia="Arial" w:hAnsi="Arial"/>
                <w:color w:val="000000"/>
                <w:sz w:val="24"/>
              </w:rPr>
              <w:t>survey update</w:t>
            </w:r>
          </w:p>
        </w:tc>
        <w:tc>
          <w:tcPr>
            <w:tcW w:w="2261" w:type="dxa"/>
            <w:tcBorders>
              <w:left w:val="single" w:sz="5" w:space="0" w:color="000000"/>
              <w:right w:val="single" w:sz="5" w:space="0" w:color="000000"/>
            </w:tcBorders>
            <w:vAlign w:val="center"/>
          </w:tcPr>
          <w:p w14:paraId="16BD79BF" w14:textId="77777777" w:rsidR="00E33EC6" w:rsidRDefault="00000000">
            <w:pPr>
              <w:spacing w:before="34" w:after="5" w:line="272" w:lineRule="exact"/>
              <w:ind w:left="110"/>
              <w:textAlignment w:val="baseline"/>
              <w:rPr>
                <w:rFonts w:ascii="Arial" w:eastAsia="Arial" w:hAnsi="Arial"/>
                <w:color w:val="000000"/>
                <w:sz w:val="24"/>
              </w:rPr>
            </w:pPr>
            <w:r>
              <w:rPr>
                <w:rFonts w:ascii="Arial" w:eastAsia="Arial" w:hAnsi="Arial"/>
                <w:color w:val="000000"/>
                <w:sz w:val="24"/>
              </w:rPr>
              <w:t>the survey is in</w:t>
            </w:r>
          </w:p>
        </w:tc>
      </w:tr>
      <w:tr w:rsidR="00E33EC6" w14:paraId="54575D9D" w14:textId="77777777">
        <w:tblPrEx>
          <w:tblCellMar>
            <w:top w:w="0" w:type="dxa"/>
            <w:bottom w:w="0" w:type="dxa"/>
          </w:tblCellMar>
        </w:tblPrEx>
        <w:trPr>
          <w:trHeight w:hRule="exact" w:val="321"/>
        </w:trPr>
        <w:tc>
          <w:tcPr>
            <w:tcW w:w="2947" w:type="dxa"/>
            <w:tcBorders>
              <w:left w:val="single" w:sz="5" w:space="0" w:color="000000"/>
              <w:right w:val="single" w:sz="5" w:space="0" w:color="000000"/>
            </w:tcBorders>
          </w:tcPr>
          <w:p w14:paraId="1E6D46DB"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51" w:type="dxa"/>
            <w:tcBorders>
              <w:left w:val="single" w:sz="5" w:space="0" w:color="000000"/>
              <w:right w:val="single" w:sz="5" w:space="0" w:color="000000"/>
            </w:tcBorders>
            <w:vAlign w:val="center"/>
          </w:tcPr>
          <w:p w14:paraId="6144149A" w14:textId="77777777" w:rsidR="00E33EC6" w:rsidRDefault="00000000">
            <w:pPr>
              <w:spacing w:before="34" w:after="5" w:line="272" w:lineRule="exact"/>
              <w:ind w:left="111"/>
              <w:textAlignment w:val="baseline"/>
              <w:rPr>
                <w:rFonts w:ascii="Arial" w:eastAsia="Arial" w:hAnsi="Arial"/>
                <w:color w:val="000000"/>
                <w:sz w:val="24"/>
              </w:rPr>
            </w:pPr>
            <w:r>
              <w:rPr>
                <w:rFonts w:ascii="Arial" w:eastAsia="Arial" w:hAnsi="Arial"/>
                <w:color w:val="000000"/>
                <w:sz w:val="24"/>
              </w:rPr>
              <w:t>ups, panel</w:t>
            </w:r>
          </w:p>
        </w:tc>
        <w:tc>
          <w:tcPr>
            <w:tcW w:w="2251" w:type="dxa"/>
            <w:tcBorders>
              <w:left w:val="single" w:sz="5" w:space="0" w:color="000000"/>
              <w:right w:val="single" w:sz="5" w:space="0" w:color="000000"/>
            </w:tcBorders>
            <w:vAlign w:val="center"/>
          </w:tcPr>
          <w:p w14:paraId="0BD73802" w14:textId="77777777" w:rsidR="00E33EC6" w:rsidRDefault="00000000">
            <w:pPr>
              <w:spacing w:before="34" w:after="5" w:line="272" w:lineRule="exact"/>
              <w:ind w:left="110"/>
              <w:textAlignment w:val="baseline"/>
              <w:rPr>
                <w:rFonts w:ascii="Arial" w:eastAsia="Arial" w:hAnsi="Arial"/>
                <w:color w:val="000000"/>
                <w:sz w:val="24"/>
              </w:rPr>
            </w:pPr>
            <w:r>
              <w:rPr>
                <w:rFonts w:ascii="Arial" w:eastAsia="Arial" w:hAnsi="Arial"/>
                <w:color w:val="000000"/>
                <w:sz w:val="24"/>
              </w:rPr>
              <w:t>spreadsheet/dash</w:t>
            </w:r>
          </w:p>
        </w:tc>
        <w:tc>
          <w:tcPr>
            <w:tcW w:w="2261" w:type="dxa"/>
            <w:tcBorders>
              <w:left w:val="single" w:sz="5" w:space="0" w:color="000000"/>
              <w:right w:val="single" w:sz="5" w:space="0" w:color="000000"/>
            </w:tcBorders>
            <w:vAlign w:val="center"/>
          </w:tcPr>
          <w:p w14:paraId="5A8C52F5" w14:textId="77777777" w:rsidR="00E33EC6" w:rsidRDefault="00000000">
            <w:pPr>
              <w:spacing w:before="34" w:after="5" w:line="272" w:lineRule="exact"/>
              <w:ind w:left="110"/>
              <w:textAlignment w:val="baseline"/>
              <w:rPr>
                <w:rFonts w:ascii="Arial" w:eastAsia="Arial" w:hAnsi="Arial"/>
                <w:color w:val="000000"/>
                <w:sz w:val="24"/>
              </w:rPr>
            </w:pPr>
            <w:r>
              <w:rPr>
                <w:rFonts w:ascii="Arial" w:eastAsia="Arial" w:hAnsi="Arial"/>
                <w:color w:val="000000"/>
                <w:sz w:val="24"/>
              </w:rPr>
              <w:t>Field and monthly</w:t>
            </w:r>
          </w:p>
        </w:tc>
      </w:tr>
      <w:tr w:rsidR="00E33EC6" w14:paraId="268C3A62" w14:textId="77777777">
        <w:tblPrEx>
          <w:tblCellMar>
            <w:top w:w="0" w:type="dxa"/>
            <w:bottom w:w="0" w:type="dxa"/>
          </w:tblCellMar>
        </w:tblPrEx>
        <w:trPr>
          <w:trHeight w:hRule="exact" w:val="1613"/>
        </w:trPr>
        <w:tc>
          <w:tcPr>
            <w:tcW w:w="2947" w:type="dxa"/>
            <w:tcBorders>
              <w:left w:val="single" w:sz="5" w:space="0" w:color="000000"/>
              <w:bottom w:val="single" w:sz="5" w:space="0" w:color="000000"/>
              <w:right w:val="single" w:sz="5" w:space="0" w:color="000000"/>
            </w:tcBorders>
          </w:tcPr>
          <w:p w14:paraId="36AF3D5B"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51" w:type="dxa"/>
            <w:tcBorders>
              <w:left w:val="single" w:sz="5" w:space="0" w:color="000000"/>
              <w:bottom w:val="single" w:sz="5" w:space="0" w:color="000000"/>
              <w:right w:val="single" w:sz="5" w:space="0" w:color="000000"/>
            </w:tcBorders>
          </w:tcPr>
          <w:p w14:paraId="7BD1A66B" w14:textId="77777777" w:rsidR="00E33EC6" w:rsidRDefault="00000000">
            <w:pPr>
              <w:spacing w:after="29" w:line="314" w:lineRule="exact"/>
              <w:ind w:left="108" w:right="216"/>
              <w:textAlignment w:val="baseline"/>
              <w:rPr>
                <w:rFonts w:ascii="Arial" w:eastAsia="Arial" w:hAnsi="Arial"/>
                <w:color w:val="000000"/>
                <w:sz w:val="24"/>
              </w:rPr>
            </w:pPr>
            <w:r>
              <w:rPr>
                <w:rFonts w:ascii="Arial" w:eastAsia="Arial" w:hAnsi="Arial"/>
                <w:color w:val="000000"/>
                <w:sz w:val="24"/>
              </w:rPr>
              <w:t>and past panel, top line data on key measures</w:t>
            </w:r>
          </w:p>
        </w:tc>
        <w:tc>
          <w:tcPr>
            <w:tcW w:w="2251" w:type="dxa"/>
            <w:tcBorders>
              <w:left w:val="single" w:sz="5" w:space="0" w:color="000000"/>
              <w:bottom w:val="single" w:sz="5" w:space="0" w:color="000000"/>
              <w:right w:val="single" w:sz="5" w:space="0" w:color="000000"/>
            </w:tcBorders>
          </w:tcPr>
          <w:p w14:paraId="34EA5952" w14:textId="77777777" w:rsidR="00E33EC6" w:rsidRDefault="00000000">
            <w:pPr>
              <w:spacing w:after="1301" w:line="272" w:lineRule="exact"/>
              <w:ind w:left="110"/>
              <w:textAlignment w:val="baseline"/>
              <w:rPr>
                <w:rFonts w:ascii="Arial" w:eastAsia="Arial" w:hAnsi="Arial"/>
                <w:color w:val="000000"/>
                <w:sz w:val="24"/>
              </w:rPr>
            </w:pPr>
            <w:r>
              <w:rPr>
                <w:rFonts w:ascii="Arial" w:eastAsia="Arial" w:hAnsi="Arial"/>
                <w:color w:val="000000"/>
                <w:sz w:val="24"/>
              </w:rPr>
              <w:t>board</w:t>
            </w:r>
          </w:p>
        </w:tc>
        <w:tc>
          <w:tcPr>
            <w:tcW w:w="2261" w:type="dxa"/>
            <w:tcBorders>
              <w:left w:val="single" w:sz="5" w:space="0" w:color="000000"/>
              <w:bottom w:val="single" w:sz="5" w:space="0" w:color="000000"/>
              <w:right w:val="single" w:sz="5" w:space="0" w:color="000000"/>
            </w:tcBorders>
          </w:tcPr>
          <w:p w14:paraId="1D7181C6" w14:textId="77777777" w:rsidR="00E33EC6" w:rsidRDefault="00000000">
            <w:pPr>
              <w:spacing w:after="1301" w:line="272" w:lineRule="exact"/>
              <w:ind w:left="110"/>
              <w:textAlignment w:val="baseline"/>
              <w:rPr>
                <w:rFonts w:ascii="Arial" w:eastAsia="Arial" w:hAnsi="Arial"/>
                <w:color w:val="000000"/>
                <w:sz w:val="24"/>
              </w:rPr>
            </w:pPr>
            <w:r>
              <w:rPr>
                <w:rFonts w:ascii="Arial" w:eastAsia="Arial" w:hAnsi="Arial"/>
                <w:color w:val="000000"/>
                <w:sz w:val="24"/>
              </w:rPr>
              <w:t>for other updates</w:t>
            </w:r>
          </w:p>
        </w:tc>
      </w:tr>
      <w:tr w:rsidR="00E33EC6" w14:paraId="3A0006BE" w14:textId="77777777">
        <w:tblPrEx>
          <w:tblCellMar>
            <w:top w:w="0" w:type="dxa"/>
            <w:bottom w:w="0" w:type="dxa"/>
          </w:tblCellMar>
        </w:tblPrEx>
        <w:trPr>
          <w:trHeight w:hRule="exact" w:val="619"/>
        </w:trPr>
        <w:tc>
          <w:tcPr>
            <w:tcW w:w="2947" w:type="dxa"/>
            <w:tcBorders>
              <w:top w:val="single" w:sz="5" w:space="0" w:color="000000"/>
              <w:left w:val="single" w:sz="5" w:space="0" w:color="000000"/>
              <w:right w:val="single" w:sz="5" w:space="0" w:color="000000"/>
            </w:tcBorders>
          </w:tcPr>
          <w:p w14:paraId="6CA896F1" w14:textId="77777777" w:rsidR="00E33EC6" w:rsidRDefault="00000000">
            <w:pPr>
              <w:spacing w:after="5" w:line="302" w:lineRule="exact"/>
              <w:ind w:left="108"/>
              <w:textAlignment w:val="baseline"/>
              <w:rPr>
                <w:rFonts w:ascii="Arial" w:eastAsia="Arial" w:hAnsi="Arial"/>
                <w:color w:val="000000"/>
                <w:sz w:val="24"/>
              </w:rPr>
            </w:pPr>
            <w:r>
              <w:rPr>
                <w:rFonts w:ascii="Arial" w:eastAsia="Arial" w:hAnsi="Arial"/>
                <w:color w:val="000000"/>
                <w:sz w:val="24"/>
              </w:rPr>
              <w:t>Progress update on data quality assurance and</w:t>
            </w:r>
          </w:p>
        </w:tc>
        <w:tc>
          <w:tcPr>
            <w:tcW w:w="1551" w:type="dxa"/>
            <w:tcBorders>
              <w:top w:val="single" w:sz="5" w:space="0" w:color="000000"/>
              <w:left w:val="single" w:sz="5" w:space="0" w:color="000000"/>
              <w:right w:val="single" w:sz="5" w:space="0" w:color="000000"/>
            </w:tcBorders>
          </w:tcPr>
          <w:p w14:paraId="1AB3977C" w14:textId="77777777" w:rsidR="00E33EC6" w:rsidRDefault="00000000">
            <w:pPr>
              <w:spacing w:after="5" w:line="302" w:lineRule="exact"/>
              <w:ind w:left="108"/>
              <w:textAlignment w:val="baseline"/>
              <w:rPr>
                <w:rFonts w:ascii="Arial" w:eastAsia="Arial" w:hAnsi="Arial"/>
                <w:color w:val="000000"/>
                <w:sz w:val="24"/>
              </w:rPr>
            </w:pPr>
            <w:r>
              <w:rPr>
                <w:rFonts w:ascii="Arial" w:eastAsia="Arial" w:hAnsi="Arial"/>
                <w:color w:val="000000"/>
                <w:sz w:val="24"/>
              </w:rPr>
              <w:t>Update on quality</w:t>
            </w:r>
          </w:p>
        </w:tc>
        <w:tc>
          <w:tcPr>
            <w:tcW w:w="2251" w:type="dxa"/>
            <w:tcBorders>
              <w:top w:val="single" w:sz="5" w:space="0" w:color="000000"/>
              <w:left w:val="single" w:sz="5" w:space="0" w:color="000000"/>
              <w:right w:val="single" w:sz="5" w:space="0" w:color="000000"/>
            </w:tcBorders>
          </w:tcPr>
          <w:p w14:paraId="76C7344E" w14:textId="77777777" w:rsidR="00E33EC6" w:rsidRDefault="00000000">
            <w:pPr>
              <w:spacing w:after="5" w:line="302" w:lineRule="exact"/>
              <w:ind w:left="144" w:firstLine="72"/>
              <w:textAlignment w:val="baseline"/>
              <w:rPr>
                <w:rFonts w:ascii="Arial" w:eastAsia="Arial" w:hAnsi="Arial"/>
                <w:color w:val="000000"/>
                <w:sz w:val="24"/>
              </w:rPr>
            </w:pPr>
            <w:r>
              <w:rPr>
                <w:rFonts w:ascii="Arial" w:eastAsia="Arial" w:hAnsi="Arial"/>
                <w:color w:val="000000"/>
                <w:sz w:val="24"/>
              </w:rPr>
              <w:t xml:space="preserve">Email update, </w:t>
            </w:r>
            <w:r>
              <w:rPr>
                <w:rFonts w:ascii="Arial" w:eastAsia="Arial" w:hAnsi="Arial"/>
                <w:color w:val="000000"/>
                <w:sz w:val="24"/>
              </w:rPr>
              <w:br/>
              <w:t>team meetings</w:t>
            </w:r>
          </w:p>
        </w:tc>
        <w:tc>
          <w:tcPr>
            <w:tcW w:w="2261" w:type="dxa"/>
            <w:tcBorders>
              <w:top w:val="single" w:sz="5" w:space="0" w:color="000000"/>
              <w:left w:val="single" w:sz="5" w:space="0" w:color="000000"/>
              <w:right w:val="single" w:sz="5" w:space="0" w:color="000000"/>
            </w:tcBorders>
          </w:tcPr>
          <w:p w14:paraId="532E8062" w14:textId="77777777" w:rsidR="00E33EC6" w:rsidRDefault="00000000">
            <w:pPr>
              <w:spacing w:after="5" w:line="302" w:lineRule="exact"/>
              <w:ind w:left="108"/>
              <w:textAlignment w:val="baseline"/>
              <w:rPr>
                <w:rFonts w:ascii="Arial" w:eastAsia="Arial" w:hAnsi="Arial"/>
                <w:color w:val="000000"/>
                <w:sz w:val="24"/>
              </w:rPr>
            </w:pPr>
            <w:r>
              <w:rPr>
                <w:rFonts w:ascii="Arial" w:eastAsia="Arial" w:hAnsi="Arial"/>
                <w:color w:val="000000"/>
                <w:sz w:val="24"/>
              </w:rPr>
              <w:t>Fortnightly when in the report writing</w:t>
            </w:r>
          </w:p>
        </w:tc>
      </w:tr>
      <w:tr w:rsidR="00E33EC6" w14:paraId="03C045FD" w14:textId="77777777">
        <w:tblPrEx>
          <w:tblCellMar>
            <w:top w:w="0" w:type="dxa"/>
            <w:bottom w:w="0" w:type="dxa"/>
          </w:tblCellMar>
        </w:tblPrEx>
        <w:trPr>
          <w:trHeight w:hRule="exact" w:val="1248"/>
        </w:trPr>
        <w:tc>
          <w:tcPr>
            <w:tcW w:w="2947" w:type="dxa"/>
            <w:tcBorders>
              <w:left w:val="single" w:sz="5" w:space="0" w:color="000000"/>
              <w:right w:val="single" w:sz="5" w:space="0" w:color="000000"/>
            </w:tcBorders>
          </w:tcPr>
          <w:p w14:paraId="2E0F8A61" w14:textId="77777777" w:rsidR="00E33EC6" w:rsidRDefault="00000000">
            <w:pPr>
              <w:spacing w:after="941" w:line="272" w:lineRule="exact"/>
              <w:ind w:left="115"/>
              <w:textAlignment w:val="baseline"/>
              <w:rPr>
                <w:rFonts w:ascii="Arial" w:eastAsia="Arial" w:hAnsi="Arial"/>
                <w:color w:val="000000"/>
                <w:sz w:val="24"/>
              </w:rPr>
            </w:pPr>
            <w:r>
              <w:rPr>
                <w:rFonts w:ascii="Arial" w:eastAsia="Arial" w:hAnsi="Arial"/>
                <w:color w:val="000000"/>
                <w:sz w:val="24"/>
              </w:rPr>
              <w:t>reports writing</w:t>
            </w:r>
          </w:p>
        </w:tc>
        <w:tc>
          <w:tcPr>
            <w:tcW w:w="1551" w:type="dxa"/>
            <w:tcBorders>
              <w:left w:val="single" w:sz="5" w:space="0" w:color="000000"/>
              <w:right w:val="single" w:sz="5" w:space="0" w:color="000000"/>
            </w:tcBorders>
          </w:tcPr>
          <w:p w14:paraId="253C7F89" w14:textId="77777777" w:rsidR="00E33EC6" w:rsidRDefault="00000000">
            <w:pPr>
              <w:spacing w:line="310" w:lineRule="exact"/>
              <w:ind w:left="108" w:right="252"/>
              <w:textAlignment w:val="baseline"/>
              <w:rPr>
                <w:rFonts w:ascii="Arial" w:eastAsia="Arial" w:hAnsi="Arial"/>
                <w:color w:val="000000"/>
                <w:sz w:val="24"/>
              </w:rPr>
            </w:pPr>
            <w:r>
              <w:rPr>
                <w:rFonts w:ascii="Arial" w:eastAsia="Arial" w:hAnsi="Arial"/>
                <w:color w:val="000000"/>
                <w:sz w:val="24"/>
              </w:rPr>
              <w:t>assurance of data and report writing</w:t>
            </w:r>
          </w:p>
        </w:tc>
        <w:tc>
          <w:tcPr>
            <w:tcW w:w="2251" w:type="dxa"/>
            <w:tcBorders>
              <w:left w:val="single" w:sz="5" w:space="0" w:color="000000"/>
              <w:right w:val="single" w:sz="5" w:space="0" w:color="000000"/>
            </w:tcBorders>
          </w:tcPr>
          <w:p w14:paraId="1CF56B83" w14:textId="77777777" w:rsidR="00E33EC6" w:rsidRDefault="00000000">
            <w:pPr>
              <w:spacing w:after="941" w:line="272" w:lineRule="exact"/>
              <w:ind w:left="110"/>
              <w:textAlignment w:val="baseline"/>
              <w:rPr>
                <w:rFonts w:ascii="Arial" w:eastAsia="Arial" w:hAnsi="Arial"/>
                <w:color w:val="000000"/>
                <w:sz w:val="24"/>
              </w:rPr>
            </w:pPr>
            <w:r>
              <w:rPr>
                <w:rFonts w:ascii="Arial" w:eastAsia="Arial" w:hAnsi="Arial"/>
                <w:color w:val="000000"/>
                <w:sz w:val="24"/>
              </w:rPr>
              <w:t>when necessary</w:t>
            </w:r>
          </w:p>
        </w:tc>
        <w:tc>
          <w:tcPr>
            <w:tcW w:w="2261" w:type="dxa"/>
            <w:tcBorders>
              <w:left w:val="single" w:sz="5" w:space="0" w:color="000000"/>
              <w:right w:val="single" w:sz="5" w:space="0" w:color="000000"/>
            </w:tcBorders>
          </w:tcPr>
          <w:p w14:paraId="0E2A31AC" w14:textId="77777777" w:rsidR="00E33EC6" w:rsidRDefault="00000000">
            <w:pPr>
              <w:spacing w:after="941" w:line="272" w:lineRule="exact"/>
              <w:ind w:left="110"/>
              <w:textAlignment w:val="baseline"/>
              <w:rPr>
                <w:rFonts w:ascii="Arial" w:eastAsia="Arial" w:hAnsi="Arial"/>
                <w:color w:val="000000"/>
                <w:sz w:val="24"/>
              </w:rPr>
            </w:pPr>
            <w:r>
              <w:rPr>
                <w:rFonts w:ascii="Arial" w:eastAsia="Arial" w:hAnsi="Arial"/>
                <w:color w:val="000000"/>
                <w:sz w:val="24"/>
              </w:rPr>
              <w:t>phase</w:t>
            </w:r>
          </w:p>
        </w:tc>
      </w:tr>
      <w:tr w:rsidR="00E33EC6" w14:paraId="11EF6157" w14:textId="77777777">
        <w:tblPrEx>
          <w:tblCellMar>
            <w:top w:w="0" w:type="dxa"/>
            <w:bottom w:w="0" w:type="dxa"/>
          </w:tblCellMar>
        </w:tblPrEx>
        <w:trPr>
          <w:trHeight w:hRule="exact" w:val="691"/>
        </w:trPr>
        <w:tc>
          <w:tcPr>
            <w:tcW w:w="2947" w:type="dxa"/>
            <w:tcBorders>
              <w:left w:val="single" w:sz="5" w:space="0" w:color="000000"/>
              <w:bottom w:val="single" w:sz="5" w:space="0" w:color="000000"/>
              <w:right w:val="single" w:sz="5" w:space="0" w:color="000000"/>
            </w:tcBorders>
          </w:tcPr>
          <w:p w14:paraId="0249BEB9"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51" w:type="dxa"/>
            <w:tcBorders>
              <w:left w:val="single" w:sz="5" w:space="0" w:color="000000"/>
              <w:bottom w:val="single" w:sz="5" w:space="0" w:color="000000"/>
              <w:right w:val="single" w:sz="5" w:space="0" w:color="000000"/>
            </w:tcBorders>
          </w:tcPr>
          <w:p w14:paraId="62268171" w14:textId="77777777" w:rsidR="00E33EC6" w:rsidRDefault="00000000">
            <w:pPr>
              <w:spacing w:after="44" w:line="321" w:lineRule="exact"/>
              <w:ind w:left="108"/>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vertAlign w:val="superscript"/>
              </w:rPr>
              <w:t>st</w:t>
            </w:r>
            <w:r>
              <w:rPr>
                <w:rFonts w:ascii="Arial" w:eastAsia="Arial" w:hAnsi="Arial"/>
                <w:color w:val="000000"/>
                <w:sz w:val="24"/>
              </w:rPr>
              <w:t>,2</w:t>
            </w:r>
            <w:r>
              <w:rPr>
                <w:rFonts w:ascii="Arial" w:eastAsia="Arial" w:hAnsi="Arial"/>
                <w:color w:val="000000"/>
                <w:sz w:val="24"/>
                <w:vertAlign w:val="superscript"/>
              </w:rPr>
              <w:t>nd</w:t>
            </w:r>
            <w:r>
              <w:rPr>
                <w:rFonts w:ascii="Arial" w:eastAsia="Arial" w:hAnsi="Arial"/>
                <w:color w:val="000000"/>
                <w:sz w:val="24"/>
              </w:rPr>
              <w:t xml:space="preserve"> and final draft</w:t>
            </w:r>
          </w:p>
        </w:tc>
        <w:tc>
          <w:tcPr>
            <w:tcW w:w="2251" w:type="dxa"/>
            <w:tcBorders>
              <w:left w:val="single" w:sz="5" w:space="0" w:color="000000"/>
              <w:bottom w:val="single" w:sz="5" w:space="0" w:color="000000"/>
              <w:right w:val="single" w:sz="5" w:space="0" w:color="000000"/>
            </w:tcBorders>
          </w:tcPr>
          <w:p w14:paraId="7A40BBC5"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61" w:type="dxa"/>
            <w:tcBorders>
              <w:left w:val="single" w:sz="5" w:space="0" w:color="000000"/>
              <w:bottom w:val="single" w:sz="5" w:space="0" w:color="000000"/>
              <w:right w:val="single" w:sz="5" w:space="0" w:color="000000"/>
            </w:tcBorders>
          </w:tcPr>
          <w:p w14:paraId="20705EBE"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2775F091" w14:textId="77777777" w:rsidR="00E33EC6" w:rsidRDefault="00E33EC6">
      <w:pPr>
        <w:spacing w:after="6884" w:line="20" w:lineRule="exact"/>
      </w:pPr>
    </w:p>
    <w:p w14:paraId="729AB9B9" w14:textId="77777777" w:rsidR="00E33EC6" w:rsidRDefault="00E33EC6">
      <w:pPr>
        <w:spacing w:after="6884" w:line="20" w:lineRule="exact"/>
        <w:sectPr w:rsidR="00E33EC6">
          <w:pgSz w:w="11909" w:h="16838"/>
          <w:pgMar w:top="180" w:right="1458" w:bottom="322" w:left="331" w:header="720" w:footer="720" w:gutter="0"/>
          <w:cols w:space="720"/>
        </w:sectPr>
      </w:pPr>
    </w:p>
    <w:p w14:paraId="34D3E040" w14:textId="77777777" w:rsidR="00E33EC6" w:rsidRDefault="00000000">
      <w:pPr>
        <w:spacing w:before="1"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3F4EBC69" w14:textId="77777777" w:rsidR="00E33EC6" w:rsidRDefault="00000000">
      <w:pPr>
        <w:tabs>
          <w:tab w:val="right" w:pos="9000"/>
        </w:tabs>
        <w:spacing w:before="34" w:line="230"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w:t>
      </w:r>
    </w:p>
    <w:p w14:paraId="4A9ED4B9"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Model Version: v1.0</w:t>
      </w:r>
    </w:p>
    <w:p w14:paraId="4A53891C" w14:textId="77777777" w:rsidR="00E33EC6" w:rsidRDefault="00E33EC6">
      <w:pPr>
        <w:sectPr w:rsidR="00E33EC6">
          <w:type w:val="continuous"/>
          <w:pgSz w:w="11909" w:h="16838"/>
          <w:pgMar w:top="180" w:right="1435" w:bottom="322" w:left="1454" w:header="720" w:footer="720" w:gutter="0"/>
          <w:cols w:space="720"/>
        </w:sectPr>
      </w:pPr>
    </w:p>
    <w:p w14:paraId="09F30C27" w14:textId="77777777" w:rsidR="00E33EC6" w:rsidRDefault="00E33EC6">
      <w:pPr>
        <w:sectPr w:rsidR="00E33EC6">
          <w:type w:val="continuous"/>
          <w:pgSz w:w="11909" w:h="16838"/>
          <w:pgMar w:top="180" w:right="973" w:bottom="9798" w:left="1164" w:header="720" w:footer="720" w:gutter="0"/>
          <w:cols w:num="2" w:space="0" w:equalWidth="0">
            <w:col w:w="4540" w:space="692"/>
            <w:col w:w="4540" w:space="0"/>
          </w:cols>
        </w:sectPr>
      </w:pPr>
    </w:p>
    <w:p w14:paraId="4C25EC83"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65EF4E34"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10 (Exit Management)</w:t>
      </w:r>
    </w:p>
    <w:p w14:paraId="28982152"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6F430700"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79707E63" w14:textId="77777777" w:rsidR="00E33EC6" w:rsidRDefault="00000000">
      <w:pPr>
        <w:spacing w:before="680" w:line="365" w:lineRule="exact"/>
        <w:ind w:left="1080"/>
        <w:textAlignment w:val="baseline"/>
        <w:rPr>
          <w:rFonts w:ascii="Arial" w:eastAsia="Arial" w:hAnsi="Arial"/>
          <w:b/>
          <w:color w:val="000000"/>
          <w:sz w:val="32"/>
        </w:rPr>
      </w:pPr>
      <w:r>
        <w:rPr>
          <w:rFonts w:ascii="Arial" w:eastAsia="Arial" w:hAnsi="Arial"/>
          <w:b/>
          <w:color w:val="000000"/>
          <w:sz w:val="32"/>
        </w:rPr>
        <w:t>Order Schedule 10 (Exit Management)</w:t>
      </w:r>
    </w:p>
    <w:p w14:paraId="6BAD91AD" w14:textId="77777777" w:rsidR="00E33EC6" w:rsidRDefault="00000000">
      <w:pPr>
        <w:spacing w:before="246" w:after="238" w:line="274" w:lineRule="exact"/>
        <w:ind w:left="1080"/>
        <w:textAlignment w:val="baseline"/>
        <w:rPr>
          <w:rFonts w:ascii="Arial" w:eastAsia="Arial" w:hAnsi="Arial"/>
          <w:b/>
          <w:color w:val="000000"/>
          <w:sz w:val="24"/>
        </w:rPr>
      </w:pPr>
      <w:r>
        <w:rPr>
          <w:rFonts w:ascii="Arial" w:eastAsia="Arial" w:hAnsi="Arial"/>
          <w:b/>
          <w:color w:val="000000"/>
          <w:sz w:val="24"/>
        </w:rPr>
        <w:t>1. Definitions</w:t>
      </w:r>
    </w:p>
    <w:tbl>
      <w:tblPr>
        <w:tblW w:w="0" w:type="auto"/>
        <w:tblLayout w:type="fixed"/>
        <w:tblCellMar>
          <w:left w:w="0" w:type="dxa"/>
          <w:right w:w="0" w:type="dxa"/>
        </w:tblCellMar>
        <w:tblLook w:val="04A0" w:firstRow="1" w:lastRow="0" w:firstColumn="1" w:lastColumn="0" w:noHBand="0" w:noVBand="1"/>
      </w:tblPr>
      <w:tblGrid>
        <w:gridCol w:w="1772"/>
        <w:gridCol w:w="8348"/>
      </w:tblGrid>
      <w:tr w:rsidR="00E33EC6" w14:paraId="1568CCFA" w14:textId="77777777">
        <w:tblPrEx>
          <w:tblCellMar>
            <w:top w:w="0" w:type="dxa"/>
            <w:bottom w:w="0" w:type="dxa"/>
          </w:tblCellMar>
        </w:tblPrEx>
        <w:trPr>
          <w:trHeight w:hRule="exact" w:val="11839"/>
        </w:trPr>
        <w:tc>
          <w:tcPr>
            <w:tcW w:w="1772" w:type="dxa"/>
          </w:tcPr>
          <w:p w14:paraId="7CBA8178" w14:textId="77777777" w:rsidR="00E33EC6" w:rsidRDefault="00000000">
            <w:pPr>
              <w:spacing w:after="1" w:line="212" w:lineRule="exact"/>
              <w:ind w:left="1503"/>
              <w:jc w:val="right"/>
              <w:textAlignment w:val="baseline"/>
            </w:pPr>
            <w:r>
              <w:rPr>
                <w:noProof/>
              </w:rPr>
              <w:drawing>
                <wp:inline distT="0" distB="0" distL="0" distR="0" wp14:anchorId="6D3AD139" wp14:editId="0479706C">
                  <wp:extent cx="170815" cy="10985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49"/>
                          <a:stretch>
                            <a:fillRect/>
                          </a:stretch>
                        </pic:blipFill>
                        <pic:spPr>
                          <a:xfrm>
                            <a:off x="0" y="0"/>
                            <a:ext cx="170815" cy="109855"/>
                          </a:xfrm>
                          <a:prstGeom prst="rect">
                            <a:avLst/>
                          </a:prstGeom>
                        </pic:spPr>
                      </pic:pic>
                    </a:graphicData>
                  </a:graphic>
                </wp:inline>
              </w:drawing>
            </w:r>
          </w:p>
        </w:tc>
        <w:tc>
          <w:tcPr>
            <w:tcW w:w="8348" w:type="dxa"/>
          </w:tcPr>
          <w:p w14:paraId="1A05E0E4" w14:textId="77777777" w:rsidR="00E33EC6" w:rsidRDefault="00000000">
            <w:pPr>
              <w:spacing w:line="274" w:lineRule="exact"/>
              <w:ind w:left="360" w:right="72"/>
              <w:textAlignment w:val="baseline"/>
              <w:rPr>
                <w:rFonts w:ascii="Arial" w:eastAsia="Arial" w:hAnsi="Arial"/>
                <w:color w:val="000000"/>
                <w:sz w:val="24"/>
              </w:rPr>
            </w:pPr>
            <w:r>
              <w:rPr>
                <w:rFonts w:ascii="Arial" w:eastAsia="Arial" w:hAnsi="Arial"/>
                <w:color w:val="000000"/>
                <w:sz w:val="24"/>
              </w:rPr>
              <w:t>In this Schedule, the following words shall have the following meanings and they shall supplement Joint Schedule 1 (Definitions):</w:t>
            </w:r>
          </w:p>
          <w:p w14:paraId="6E914DE3" w14:textId="77777777" w:rsidR="00E33EC6" w:rsidRDefault="00000000">
            <w:pPr>
              <w:tabs>
                <w:tab w:val="left" w:pos="3672"/>
              </w:tabs>
              <w:spacing w:before="123" w:line="276" w:lineRule="exact"/>
              <w:ind w:left="360"/>
              <w:textAlignment w:val="baseline"/>
              <w:rPr>
                <w:rFonts w:ascii="Arial" w:eastAsia="Arial" w:hAnsi="Arial"/>
                <w:b/>
                <w:color w:val="000000"/>
                <w:sz w:val="24"/>
              </w:rPr>
            </w:pPr>
            <w:r>
              <w:rPr>
                <w:rFonts w:ascii="Arial" w:eastAsia="Arial" w:hAnsi="Arial"/>
                <w:b/>
                <w:color w:val="000000"/>
                <w:sz w:val="24"/>
              </w:rPr>
              <w:t>"Exclusive Assets"</w:t>
            </w:r>
            <w:r>
              <w:rPr>
                <w:rFonts w:ascii="Arial" w:eastAsia="Arial" w:hAnsi="Arial"/>
                <w:b/>
                <w:color w:val="000000"/>
                <w:sz w:val="24"/>
              </w:rPr>
              <w:tab/>
            </w:r>
            <w:r>
              <w:rPr>
                <w:rFonts w:ascii="Arial" w:eastAsia="Arial" w:hAnsi="Arial"/>
                <w:color w:val="000000"/>
                <w:sz w:val="24"/>
              </w:rPr>
              <w:t>Supplier Assets used exclusively by the</w:t>
            </w:r>
          </w:p>
          <w:p w14:paraId="5765ED1B" w14:textId="77777777" w:rsidR="00E33EC6" w:rsidRDefault="00000000">
            <w:pPr>
              <w:spacing w:line="275" w:lineRule="exact"/>
              <w:ind w:left="3744" w:right="1440"/>
              <w:textAlignment w:val="baseline"/>
              <w:rPr>
                <w:rFonts w:ascii="Arial" w:eastAsia="Arial" w:hAnsi="Arial"/>
                <w:color w:val="000000"/>
                <w:sz w:val="24"/>
              </w:rPr>
            </w:pPr>
            <w:r>
              <w:rPr>
                <w:rFonts w:ascii="Arial" w:eastAsia="Arial" w:hAnsi="Arial"/>
                <w:color w:val="000000"/>
                <w:sz w:val="24"/>
              </w:rPr>
              <w:t>Supplier in the provision of the Deliverables;</w:t>
            </w:r>
          </w:p>
          <w:p w14:paraId="7C461785" w14:textId="77777777" w:rsidR="00E33EC6" w:rsidRDefault="00000000">
            <w:pPr>
              <w:tabs>
                <w:tab w:val="left" w:pos="3672"/>
              </w:tabs>
              <w:spacing w:before="119" w:line="276" w:lineRule="exact"/>
              <w:ind w:left="360"/>
              <w:textAlignment w:val="baseline"/>
              <w:rPr>
                <w:rFonts w:ascii="Arial" w:eastAsia="Arial" w:hAnsi="Arial"/>
                <w:b/>
                <w:color w:val="000000"/>
                <w:sz w:val="24"/>
              </w:rPr>
            </w:pPr>
            <w:r>
              <w:rPr>
                <w:rFonts w:ascii="Arial" w:eastAsia="Arial" w:hAnsi="Arial"/>
                <w:b/>
                <w:color w:val="000000"/>
                <w:sz w:val="24"/>
              </w:rPr>
              <w:t>"Exit Information"</w:t>
            </w:r>
            <w:r>
              <w:rPr>
                <w:rFonts w:ascii="Arial" w:eastAsia="Arial" w:hAnsi="Arial"/>
                <w:b/>
                <w:color w:val="000000"/>
                <w:sz w:val="24"/>
              </w:rPr>
              <w:tab/>
            </w:r>
            <w:r>
              <w:rPr>
                <w:rFonts w:ascii="Arial" w:eastAsia="Arial" w:hAnsi="Arial"/>
                <w:color w:val="000000"/>
                <w:sz w:val="24"/>
              </w:rPr>
              <w:t>has the meaning given to it in</w:t>
            </w:r>
          </w:p>
          <w:p w14:paraId="28014D0B" w14:textId="77777777" w:rsidR="00E33EC6" w:rsidRDefault="00000000">
            <w:pPr>
              <w:spacing w:before="1" w:line="276" w:lineRule="exact"/>
              <w:ind w:left="3744"/>
              <w:textAlignment w:val="baseline"/>
              <w:rPr>
                <w:rFonts w:ascii="Arial" w:eastAsia="Arial" w:hAnsi="Arial"/>
                <w:color w:val="000000"/>
                <w:sz w:val="24"/>
              </w:rPr>
            </w:pPr>
            <w:r>
              <w:rPr>
                <w:rFonts w:ascii="Arial" w:eastAsia="Arial" w:hAnsi="Arial"/>
                <w:color w:val="000000"/>
                <w:sz w:val="24"/>
              </w:rPr>
              <w:t>Paragraph 3.1 of this Schedule;</w:t>
            </w:r>
          </w:p>
          <w:p w14:paraId="54F55F0F" w14:textId="77777777" w:rsidR="00E33EC6" w:rsidRDefault="00000000">
            <w:pPr>
              <w:tabs>
                <w:tab w:val="left" w:pos="3672"/>
              </w:tabs>
              <w:spacing w:before="119" w:line="276" w:lineRule="exact"/>
              <w:ind w:left="360"/>
              <w:textAlignment w:val="baseline"/>
              <w:rPr>
                <w:rFonts w:ascii="Arial" w:eastAsia="Arial" w:hAnsi="Arial"/>
                <w:b/>
                <w:color w:val="000000"/>
                <w:sz w:val="24"/>
              </w:rPr>
            </w:pPr>
            <w:r>
              <w:rPr>
                <w:rFonts w:ascii="Arial" w:eastAsia="Arial" w:hAnsi="Arial"/>
                <w:b/>
                <w:color w:val="000000"/>
                <w:sz w:val="24"/>
              </w:rPr>
              <w:t>"Exit Manager"</w:t>
            </w:r>
            <w:r>
              <w:rPr>
                <w:rFonts w:ascii="Arial" w:eastAsia="Arial" w:hAnsi="Arial"/>
                <w:b/>
                <w:color w:val="000000"/>
                <w:sz w:val="24"/>
              </w:rPr>
              <w:tab/>
            </w:r>
            <w:r>
              <w:rPr>
                <w:rFonts w:ascii="Arial" w:eastAsia="Arial" w:hAnsi="Arial"/>
                <w:color w:val="000000"/>
                <w:sz w:val="24"/>
              </w:rPr>
              <w:t>the person appointed by each Party to</w:t>
            </w:r>
          </w:p>
          <w:p w14:paraId="644CA7E6" w14:textId="77777777" w:rsidR="00E33EC6" w:rsidRDefault="00000000">
            <w:pPr>
              <w:spacing w:line="275" w:lineRule="exact"/>
              <w:ind w:left="3744" w:right="216"/>
              <w:textAlignment w:val="baseline"/>
              <w:rPr>
                <w:rFonts w:ascii="Arial" w:eastAsia="Arial" w:hAnsi="Arial"/>
                <w:color w:val="000000"/>
                <w:sz w:val="24"/>
              </w:rPr>
            </w:pPr>
            <w:r>
              <w:rPr>
                <w:rFonts w:ascii="Arial" w:eastAsia="Arial" w:hAnsi="Arial"/>
                <w:color w:val="000000"/>
                <w:sz w:val="24"/>
              </w:rPr>
              <w:t>manage their respective obligations under this Schedule;</w:t>
            </w:r>
          </w:p>
          <w:p w14:paraId="6BD22082" w14:textId="77777777" w:rsidR="00E33EC6" w:rsidRDefault="00000000">
            <w:pPr>
              <w:tabs>
                <w:tab w:val="left" w:pos="3672"/>
              </w:tabs>
              <w:spacing w:before="117" w:line="276" w:lineRule="exact"/>
              <w:ind w:left="3744" w:right="144" w:hanging="3384"/>
              <w:textAlignment w:val="baseline"/>
              <w:rPr>
                <w:rFonts w:ascii="Arial" w:eastAsia="Arial" w:hAnsi="Arial"/>
                <w:b/>
                <w:color w:val="000000"/>
                <w:spacing w:val="-2"/>
                <w:sz w:val="24"/>
              </w:rPr>
            </w:pPr>
            <w:r>
              <w:rPr>
                <w:rFonts w:ascii="Arial" w:eastAsia="Arial" w:hAnsi="Arial"/>
                <w:b/>
                <w:color w:val="000000"/>
                <w:spacing w:val="-2"/>
                <w:sz w:val="24"/>
              </w:rPr>
              <w:t>"Net Book Value"</w:t>
            </w:r>
            <w:r>
              <w:rPr>
                <w:rFonts w:ascii="Arial" w:eastAsia="Arial" w:hAnsi="Arial"/>
                <w:b/>
                <w:color w:val="000000"/>
                <w:spacing w:val="-2"/>
                <w:sz w:val="24"/>
              </w:rPr>
              <w:tab/>
            </w:r>
            <w:r>
              <w:rPr>
                <w:rFonts w:ascii="Arial" w:eastAsia="Arial" w:hAnsi="Arial"/>
                <w:color w:val="000000"/>
                <w:spacing w:val="-2"/>
                <w:sz w:val="24"/>
              </w:rPr>
              <w:t>the current net book value of the relevant Supplier Asset(s) calculated in accordance with the DPS Application or Order Tender (if stated) or (if not stated) the depreciation policy of the Supplier (which the Supplier shall ensure is in accordance with Good Industry Practice);</w:t>
            </w:r>
          </w:p>
          <w:p w14:paraId="77360206" w14:textId="77777777" w:rsidR="00E33EC6" w:rsidRDefault="00000000">
            <w:pPr>
              <w:tabs>
                <w:tab w:val="left" w:pos="3672"/>
              </w:tabs>
              <w:spacing w:before="120" w:line="276" w:lineRule="exact"/>
              <w:ind w:left="3744" w:right="432" w:hanging="3384"/>
              <w:textAlignment w:val="baseline"/>
              <w:rPr>
                <w:rFonts w:ascii="Arial" w:eastAsia="Arial" w:hAnsi="Arial"/>
                <w:b/>
                <w:color w:val="000000"/>
                <w:sz w:val="24"/>
              </w:rPr>
            </w:pPr>
            <w:r>
              <w:rPr>
                <w:rFonts w:ascii="Arial" w:eastAsia="Arial" w:hAnsi="Arial"/>
                <w:b/>
                <w:color w:val="000000"/>
                <w:sz w:val="24"/>
              </w:rPr>
              <w:t>"Non-Exclusive Assets"</w:t>
            </w:r>
            <w:r>
              <w:rPr>
                <w:rFonts w:ascii="Arial" w:eastAsia="Arial" w:hAnsi="Arial"/>
                <w:b/>
                <w:color w:val="000000"/>
                <w:sz w:val="24"/>
              </w:rPr>
              <w:tab/>
            </w:r>
            <w:r>
              <w:rPr>
                <w:rFonts w:ascii="Arial" w:eastAsia="Arial" w:hAnsi="Arial"/>
                <w:color w:val="000000"/>
                <w:sz w:val="24"/>
              </w:rPr>
              <w:t>those Supplier Assets used by the Supplier in connection with the Deliverables but which are also used by the Supplier for other purposes;</w:t>
            </w:r>
          </w:p>
          <w:p w14:paraId="6DF8A879" w14:textId="77777777" w:rsidR="00E33EC6" w:rsidRDefault="00000000">
            <w:pPr>
              <w:tabs>
                <w:tab w:val="left" w:pos="3672"/>
              </w:tabs>
              <w:spacing w:before="124" w:line="276" w:lineRule="exact"/>
              <w:ind w:left="360"/>
              <w:textAlignment w:val="baseline"/>
              <w:rPr>
                <w:rFonts w:ascii="Arial" w:eastAsia="Arial" w:hAnsi="Arial"/>
                <w:b/>
                <w:color w:val="000000"/>
                <w:sz w:val="24"/>
              </w:rPr>
            </w:pPr>
            <w:r>
              <w:rPr>
                <w:rFonts w:ascii="Arial" w:eastAsia="Arial" w:hAnsi="Arial"/>
                <w:b/>
                <w:color w:val="000000"/>
                <w:sz w:val="24"/>
              </w:rPr>
              <w:t>"Registers"</w:t>
            </w:r>
            <w:r>
              <w:rPr>
                <w:rFonts w:ascii="Arial" w:eastAsia="Arial" w:hAnsi="Arial"/>
                <w:b/>
                <w:color w:val="000000"/>
                <w:sz w:val="24"/>
              </w:rPr>
              <w:tab/>
            </w:r>
            <w:r>
              <w:rPr>
                <w:rFonts w:ascii="Arial" w:eastAsia="Arial" w:hAnsi="Arial"/>
                <w:color w:val="000000"/>
                <w:sz w:val="24"/>
              </w:rPr>
              <w:t>the register and configuration database</w:t>
            </w:r>
          </w:p>
          <w:p w14:paraId="77641361" w14:textId="77777777" w:rsidR="00E33EC6" w:rsidRDefault="00000000">
            <w:pPr>
              <w:spacing w:line="275" w:lineRule="exact"/>
              <w:ind w:left="3744" w:right="1008"/>
              <w:textAlignment w:val="baseline"/>
              <w:rPr>
                <w:rFonts w:ascii="Arial" w:eastAsia="Arial" w:hAnsi="Arial"/>
                <w:color w:val="000000"/>
                <w:sz w:val="24"/>
              </w:rPr>
            </w:pPr>
            <w:r>
              <w:rPr>
                <w:rFonts w:ascii="Arial" w:eastAsia="Arial" w:hAnsi="Arial"/>
                <w:color w:val="000000"/>
                <w:sz w:val="24"/>
              </w:rPr>
              <w:t>referred to in Paragraph 2.2 of this Schedule;</w:t>
            </w:r>
          </w:p>
          <w:p w14:paraId="55485FF5" w14:textId="77777777" w:rsidR="00E33EC6" w:rsidRDefault="00000000">
            <w:pPr>
              <w:tabs>
                <w:tab w:val="left" w:pos="3672"/>
              </w:tabs>
              <w:spacing w:before="120" w:line="276" w:lineRule="exact"/>
              <w:ind w:left="3744" w:right="324" w:hanging="3384"/>
              <w:textAlignment w:val="baseline"/>
              <w:rPr>
                <w:rFonts w:ascii="Arial" w:eastAsia="Arial" w:hAnsi="Arial"/>
                <w:b/>
                <w:color w:val="000000"/>
                <w:spacing w:val="-3"/>
                <w:sz w:val="24"/>
              </w:rPr>
            </w:pPr>
            <w:r>
              <w:rPr>
                <w:rFonts w:ascii="Arial" w:eastAsia="Arial" w:hAnsi="Arial"/>
                <w:b/>
                <w:color w:val="000000"/>
                <w:spacing w:val="-3"/>
                <w:sz w:val="24"/>
              </w:rPr>
              <w:t>"Replacement Goods"</w:t>
            </w:r>
            <w:r>
              <w:rPr>
                <w:rFonts w:ascii="Arial" w:eastAsia="Arial" w:hAnsi="Arial"/>
                <w:b/>
                <w:color w:val="000000"/>
                <w:spacing w:val="-3"/>
                <w:sz w:val="24"/>
              </w:rPr>
              <w:tab/>
            </w:r>
            <w:r>
              <w:rPr>
                <w:rFonts w:ascii="Arial" w:eastAsia="Arial" w:hAnsi="Arial"/>
                <w:color w:val="000000"/>
                <w:spacing w:val="-3"/>
                <w:sz w:val="24"/>
              </w:rPr>
              <w:t>any goods which are substantially similar to any of the Goods and which the Buyer receives in substitution for any of the Goods following the End Date, whether those goods are provided by the Buyer internally and/or by any third party;</w:t>
            </w:r>
          </w:p>
          <w:p w14:paraId="54960D40" w14:textId="77777777" w:rsidR="00E33EC6" w:rsidRDefault="00000000">
            <w:pPr>
              <w:tabs>
                <w:tab w:val="left" w:pos="3672"/>
              </w:tabs>
              <w:spacing w:before="120" w:line="276" w:lineRule="exact"/>
              <w:ind w:left="3744" w:right="324" w:hanging="3384"/>
              <w:textAlignment w:val="baseline"/>
              <w:rPr>
                <w:rFonts w:ascii="Arial" w:eastAsia="Arial" w:hAnsi="Arial"/>
                <w:b/>
                <w:color w:val="000000"/>
                <w:spacing w:val="-3"/>
                <w:sz w:val="24"/>
              </w:rPr>
            </w:pPr>
            <w:r>
              <w:rPr>
                <w:rFonts w:ascii="Arial" w:eastAsia="Arial" w:hAnsi="Arial"/>
                <w:b/>
                <w:color w:val="000000"/>
                <w:spacing w:val="-3"/>
                <w:sz w:val="24"/>
              </w:rPr>
              <w:t>"Replacement Services"</w:t>
            </w:r>
            <w:r>
              <w:rPr>
                <w:rFonts w:ascii="Arial" w:eastAsia="Arial" w:hAnsi="Arial"/>
                <w:b/>
                <w:color w:val="000000"/>
                <w:spacing w:val="-3"/>
                <w:sz w:val="24"/>
              </w:rPr>
              <w:tab/>
            </w:r>
            <w:r>
              <w:rPr>
                <w:rFonts w:ascii="Arial" w:eastAsia="Arial" w:hAnsi="Arial"/>
                <w:color w:val="000000"/>
                <w:spacing w:val="-3"/>
                <w:sz w:val="24"/>
              </w:rPr>
              <w:t>any services which are substantially similar to any of the Services and which the Buyer receives in substitution for any of the Services following the End Date, whether those goods are provided by the Buyer internally and/or by any third party;</w:t>
            </w:r>
          </w:p>
          <w:p w14:paraId="1B872286" w14:textId="77777777" w:rsidR="00E33EC6" w:rsidRDefault="00000000">
            <w:pPr>
              <w:tabs>
                <w:tab w:val="left" w:pos="3672"/>
              </w:tabs>
              <w:spacing w:before="118" w:line="276" w:lineRule="exact"/>
              <w:ind w:left="360"/>
              <w:textAlignment w:val="baseline"/>
              <w:rPr>
                <w:rFonts w:ascii="Arial" w:eastAsia="Arial" w:hAnsi="Arial"/>
                <w:b/>
                <w:color w:val="000000"/>
                <w:sz w:val="24"/>
              </w:rPr>
            </w:pPr>
            <w:r>
              <w:rPr>
                <w:rFonts w:ascii="Arial" w:eastAsia="Arial" w:hAnsi="Arial"/>
                <w:b/>
                <w:color w:val="000000"/>
                <w:sz w:val="24"/>
              </w:rPr>
              <w:t>"Termination Assistance"</w:t>
            </w:r>
            <w:r>
              <w:rPr>
                <w:rFonts w:ascii="Arial" w:eastAsia="Arial" w:hAnsi="Arial"/>
                <w:b/>
                <w:color w:val="000000"/>
                <w:sz w:val="24"/>
              </w:rPr>
              <w:tab/>
            </w:r>
            <w:r>
              <w:rPr>
                <w:rFonts w:ascii="Arial" w:eastAsia="Arial" w:hAnsi="Arial"/>
                <w:color w:val="000000"/>
                <w:sz w:val="24"/>
              </w:rPr>
              <w:t>the activities to be performed by the</w:t>
            </w:r>
          </w:p>
          <w:p w14:paraId="2A443317" w14:textId="77777777" w:rsidR="00E33EC6" w:rsidRDefault="00000000">
            <w:pPr>
              <w:spacing w:line="273" w:lineRule="exact"/>
              <w:ind w:left="3744" w:right="540"/>
              <w:textAlignment w:val="baseline"/>
              <w:rPr>
                <w:rFonts w:ascii="Arial" w:eastAsia="Arial" w:hAnsi="Arial"/>
                <w:color w:val="000000"/>
                <w:spacing w:val="-2"/>
                <w:sz w:val="24"/>
              </w:rPr>
            </w:pPr>
            <w:r>
              <w:rPr>
                <w:rFonts w:ascii="Arial" w:eastAsia="Arial" w:hAnsi="Arial"/>
                <w:color w:val="000000"/>
                <w:spacing w:val="-2"/>
                <w:sz w:val="24"/>
              </w:rPr>
              <w:t>Supplier pursuant to the Exit Plan, and other assistance required by the Buyer</w:t>
            </w:r>
          </w:p>
        </w:tc>
      </w:tr>
    </w:tbl>
    <w:p w14:paraId="708C6191" w14:textId="77777777" w:rsidR="00E33EC6" w:rsidRDefault="00E33EC6">
      <w:pPr>
        <w:spacing w:after="340" w:line="20" w:lineRule="exact"/>
      </w:pPr>
    </w:p>
    <w:p w14:paraId="5487F435"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7EB06AE5" w14:textId="77777777" w:rsidR="00E33EC6" w:rsidRDefault="00000000">
      <w:pPr>
        <w:tabs>
          <w:tab w:val="right" w:pos="10152"/>
        </w:tabs>
        <w:spacing w:before="34" w:line="228"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w:t>
      </w:r>
    </w:p>
    <w:p w14:paraId="5101C4A2" w14:textId="77777777" w:rsidR="00E33EC6" w:rsidRDefault="00000000">
      <w:pPr>
        <w:spacing w:line="221" w:lineRule="exact"/>
        <w:ind w:left="1080"/>
        <w:textAlignment w:val="baseline"/>
        <w:rPr>
          <w:rFonts w:ascii="Arial" w:eastAsia="Arial" w:hAnsi="Arial"/>
          <w:color w:val="000000"/>
          <w:spacing w:val="-2"/>
          <w:sz w:val="20"/>
        </w:rPr>
      </w:pPr>
      <w:r>
        <w:rPr>
          <w:rFonts w:ascii="Arial" w:eastAsia="Arial" w:hAnsi="Arial"/>
          <w:color w:val="000000"/>
          <w:spacing w:val="-2"/>
          <w:sz w:val="20"/>
        </w:rPr>
        <w:t>Model Version: v1.1</w:t>
      </w:r>
    </w:p>
    <w:p w14:paraId="4BE154FD" w14:textId="77777777" w:rsidR="00E33EC6" w:rsidRDefault="00E33EC6">
      <w:pPr>
        <w:sectPr w:rsidR="00E33EC6">
          <w:pgSz w:w="11909" w:h="16838"/>
          <w:pgMar w:top="180" w:right="1463" w:bottom="302" w:left="326" w:header="720" w:footer="720" w:gutter="0"/>
          <w:cols w:space="720"/>
        </w:sectPr>
      </w:pPr>
    </w:p>
    <w:p w14:paraId="1E865B75"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236F6069"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10 (Exit Management)</w:t>
      </w:r>
    </w:p>
    <w:p w14:paraId="02D26BDF"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5D8107AD" w14:textId="77777777" w:rsidR="00E33EC6" w:rsidRDefault="00000000">
      <w:pPr>
        <w:spacing w:before="5" w:after="248"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tbl>
      <w:tblPr>
        <w:tblW w:w="0" w:type="auto"/>
        <w:tblLayout w:type="fixed"/>
        <w:tblCellMar>
          <w:left w:w="0" w:type="dxa"/>
          <w:right w:w="0" w:type="dxa"/>
        </w:tblCellMar>
        <w:tblLook w:val="04A0" w:firstRow="1" w:lastRow="0" w:firstColumn="1" w:lastColumn="0" w:noHBand="0" w:noVBand="1"/>
      </w:tblPr>
      <w:tblGrid>
        <w:gridCol w:w="5200"/>
        <w:gridCol w:w="4946"/>
      </w:tblGrid>
      <w:tr w:rsidR="00E33EC6" w14:paraId="3F40747B" w14:textId="77777777">
        <w:tblPrEx>
          <w:tblCellMar>
            <w:top w:w="0" w:type="dxa"/>
            <w:bottom w:w="0" w:type="dxa"/>
          </w:tblCellMar>
        </w:tblPrEx>
        <w:trPr>
          <w:trHeight w:hRule="exact" w:val="3012"/>
        </w:trPr>
        <w:tc>
          <w:tcPr>
            <w:tcW w:w="5200" w:type="dxa"/>
          </w:tcPr>
          <w:p w14:paraId="3A10647F" w14:textId="77777777" w:rsidR="00E33EC6" w:rsidRDefault="00000000">
            <w:pPr>
              <w:spacing w:before="674" w:line="279" w:lineRule="exact"/>
              <w:ind w:left="2160"/>
              <w:textAlignment w:val="baseline"/>
              <w:rPr>
                <w:rFonts w:ascii="Arial" w:eastAsia="Arial" w:hAnsi="Arial"/>
                <w:b/>
                <w:color w:val="000000"/>
                <w:sz w:val="24"/>
              </w:rPr>
            </w:pPr>
            <w:r>
              <w:rPr>
                <w:rFonts w:ascii="Arial" w:eastAsia="Arial" w:hAnsi="Arial"/>
                <w:b/>
                <w:color w:val="000000"/>
                <w:sz w:val="24"/>
              </w:rPr>
              <w:t>"Termination Assistance Notice"</w:t>
            </w:r>
          </w:p>
          <w:p w14:paraId="21EC3527" w14:textId="77777777" w:rsidR="00E33EC6" w:rsidRDefault="00000000">
            <w:pPr>
              <w:spacing w:before="114" w:after="1106" w:line="279" w:lineRule="exact"/>
              <w:ind w:left="2160"/>
              <w:textAlignment w:val="baseline"/>
              <w:rPr>
                <w:rFonts w:ascii="Arial" w:eastAsia="Arial" w:hAnsi="Arial"/>
                <w:b/>
                <w:color w:val="000000"/>
                <w:sz w:val="24"/>
              </w:rPr>
            </w:pPr>
            <w:r>
              <w:rPr>
                <w:rFonts w:ascii="Arial" w:eastAsia="Arial" w:hAnsi="Arial"/>
                <w:b/>
                <w:color w:val="000000"/>
                <w:sz w:val="24"/>
              </w:rPr>
              <w:t>"Termination Assistance Period"</w:t>
            </w:r>
          </w:p>
        </w:tc>
        <w:tc>
          <w:tcPr>
            <w:tcW w:w="4946" w:type="dxa"/>
          </w:tcPr>
          <w:p w14:paraId="7DBFEAE9" w14:textId="77777777" w:rsidR="00E33EC6" w:rsidRDefault="00000000">
            <w:pPr>
              <w:spacing w:line="277" w:lineRule="exact"/>
              <w:ind w:left="288" w:right="540"/>
              <w:textAlignment w:val="baseline"/>
              <w:rPr>
                <w:rFonts w:ascii="Arial" w:eastAsia="Arial" w:hAnsi="Arial"/>
                <w:color w:val="000000"/>
                <w:spacing w:val="-2"/>
                <w:sz w:val="24"/>
              </w:rPr>
            </w:pPr>
            <w:r>
              <w:rPr>
                <w:rFonts w:ascii="Arial" w:eastAsia="Arial" w:hAnsi="Arial"/>
                <w:color w:val="000000"/>
                <w:spacing w:val="-2"/>
                <w:sz w:val="24"/>
              </w:rPr>
              <w:t>pursuant to the Termination Assistance Notice;</w:t>
            </w:r>
          </w:p>
          <w:p w14:paraId="46A3F35E" w14:textId="77777777" w:rsidR="00E33EC6" w:rsidRDefault="00000000">
            <w:pPr>
              <w:spacing w:before="118" w:line="277" w:lineRule="exact"/>
              <w:ind w:left="288" w:right="396"/>
              <w:textAlignment w:val="baseline"/>
              <w:rPr>
                <w:rFonts w:ascii="Arial" w:eastAsia="Arial" w:hAnsi="Arial"/>
                <w:color w:val="000000"/>
                <w:spacing w:val="-2"/>
                <w:sz w:val="24"/>
              </w:rPr>
            </w:pPr>
            <w:r>
              <w:rPr>
                <w:rFonts w:ascii="Arial" w:eastAsia="Arial" w:hAnsi="Arial"/>
                <w:color w:val="000000"/>
                <w:spacing w:val="-2"/>
                <w:sz w:val="24"/>
              </w:rPr>
              <w:t>has the meaning given to it in Paragraph 5.1 of this Schedule;</w:t>
            </w:r>
          </w:p>
          <w:p w14:paraId="1ABC2768" w14:textId="77777777" w:rsidR="00E33EC6" w:rsidRDefault="00000000">
            <w:pPr>
              <w:spacing w:before="114" w:after="6" w:line="277" w:lineRule="exact"/>
              <w:ind w:left="288" w:right="180"/>
              <w:textAlignment w:val="baseline"/>
              <w:rPr>
                <w:rFonts w:ascii="Arial" w:eastAsia="Arial" w:hAnsi="Arial"/>
                <w:color w:val="000000"/>
                <w:sz w:val="24"/>
              </w:rPr>
            </w:pPr>
            <w:r>
              <w:rPr>
                <w:rFonts w:ascii="Arial" w:eastAsia="Arial" w:hAnsi="Arial"/>
                <w:color w:val="000000"/>
                <w:sz w:val="24"/>
              </w:rPr>
              <w:t>the period specified in a Termination Assistance Notice for which the Supplier is required to provide the Termination Assistance as such period may be extended pursuant to Paragraph 5.2 of this Schedule;</w:t>
            </w:r>
          </w:p>
        </w:tc>
      </w:tr>
    </w:tbl>
    <w:p w14:paraId="26C17943" w14:textId="77777777" w:rsidR="00E33EC6" w:rsidRDefault="00E33EC6">
      <w:pPr>
        <w:spacing w:after="88" w:line="20" w:lineRule="exact"/>
      </w:pPr>
    </w:p>
    <w:p w14:paraId="6755CC5D" w14:textId="77777777" w:rsidR="00E33EC6" w:rsidRDefault="00000000">
      <w:pPr>
        <w:tabs>
          <w:tab w:val="left" w:pos="5472"/>
        </w:tabs>
        <w:spacing w:before="4" w:line="277" w:lineRule="exact"/>
        <w:ind w:left="2088"/>
        <w:textAlignment w:val="baseline"/>
        <w:rPr>
          <w:rFonts w:ascii="Arial" w:eastAsia="Arial" w:hAnsi="Arial"/>
          <w:b/>
          <w:color w:val="000000"/>
          <w:sz w:val="24"/>
        </w:rPr>
      </w:pPr>
      <w:r>
        <w:rPr>
          <w:rFonts w:ascii="Arial" w:eastAsia="Arial" w:hAnsi="Arial"/>
          <w:b/>
          <w:color w:val="000000"/>
          <w:sz w:val="24"/>
        </w:rPr>
        <w:t>"Transferable Assets"</w:t>
      </w:r>
      <w:r>
        <w:rPr>
          <w:rFonts w:ascii="Arial" w:eastAsia="Arial" w:hAnsi="Arial"/>
          <w:b/>
          <w:color w:val="000000"/>
          <w:sz w:val="24"/>
        </w:rPr>
        <w:tab/>
      </w:r>
      <w:r>
        <w:rPr>
          <w:rFonts w:ascii="Arial" w:eastAsia="Arial" w:hAnsi="Arial"/>
          <w:color w:val="000000"/>
          <w:sz w:val="24"/>
        </w:rPr>
        <w:t>Exclusive Assets which are capable of</w:t>
      </w:r>
    </w:p>
    <w:p w14:paraId="618E017F" w14:textId="77777777" w:rsidR="00E33EC6" w:rsidRDefault="00000000">
      <w:pPr>
        <w:spacing w:line="275" w:lineRule="exact"/>
        <w:ind w:left="5472"/>
        <w:textAlignment w:val="baseline"/>
        <w:rPr>
          <w:rFonts w:ascii="Arial" w:eastAsia="Arial" w:hAnsi="Arial"/>
          <w:color w:val="000000"/>
          <w:sz w:val="24"/>
        </w:rPr>
      </w:pPr>
      <w:r>
        <w:rPr>
          <w:rFonts w:ascii="Arial" w:eastAsia="Arial" w:hAnsi="Arial"/>
          <w:color w:val="000000"/>
          <w:sz w:val="24"/>
        </w:rPr>
        <w:t>legal transfer to the Buyer;</w:t>
      </w:r>
    </w:p>
    <w:p w14:paraId="1FDC4CB1" w14:textId="77777777" w:rsidR="00E33EC6" w:rsidRDefault="00000000">
      <w:pPr>
        <w:tabs>
          <w:tab w:val="left" w:pos="5472"/>
        </w:tabs>
        <w:spacing w:before="108" w:line="277" w:lineRule="exact"/>
        <w:ind w:left="5472" w:right="216" w:hanging="3384"/>
        <w:textAlignment w:val="baseline"/>
        <w:rPr>
          <w:rFonts w:ascii="Arial" w:eastAsia="Arial" w:hAnsi="Arial"/>
          <w:b/>
          <w:color w:val="000000"/>
          <w:sz w:val="24"/>
        </w:rPr>
      </w:pPr>
      <w:r>
        <w:rPr>
          <w:rFonts w:ascii="Arial" w:eastAsia="Arial" w:hAnsi="Arial"/>
          <w:b/>
          <w:color w:val="000000"/>
          <w:sz w:val="24"/>
        </w:rPr>
        <w:t>"Transferable Contracts"</w:t>
      </w:r>
      <w:r>
        <w:rPr>
          <w:rFonts w:ascii="Arial" w:eastAsia="Arial" w:hAnsi="Arial"/>
          <w:b/>
          <w:color w:val="000000"/>
          <w:sz w:val="24"/>
        </w:rPr>
        <w:tab/>
      </w:r>
      <w:r>
        <w:rPr>
          <w:rFonts w:ascii="Arial" w:eastAsia="Arial" w:hAnsi="Arial"/>
          <w:color w:val="000000"/>
          <w:sz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p w14:paraId="6176D6D3" w14:textId="77777777" w:rsidR="00E33EC6" w:rsidRDefault="00000000">
      <w:pPr>
        <w:tabs>
          <w:tab w:val="left" w:pos="5472"/>
        </w:tabs>
        <w:spacing w:before="126" w:line="277" w:lineRule="exact"/>
        <w:ind w:left="2088"/>
        <w:textAlignment w:val="baseline"/>
        <w:rPr>
          <w:rFonts w:ascii="Arial" w:eastAsia="Arial" w:hAnsi="Arial"/>
          <w:b/>
          <w:color w:val="000000"/>
          <w:sz w:val="24"/>
        </w:rPr>
      </w:pPr>
      <w:r>
        <w:rPr>
          <w:rFonts w:ascii="Arial" w:eastAsia="Arial" w:hAnsi="Arial"/>
          <w:b/>
          <w:color w:val="000000"/>
          <w:sz w:val="24"/>
        </w:rPr>
        <w:t>"Transferring Assets"</w:t>
      </w:r>
      <w:r>
        <w:rPr>
          <w:rFonts w:ascii="Arial" w:eastAsia="Arial" w:hAnsi="Arial"/>
          <w:b/>
          <w:color w:val="000000"/>
          <w:sz w:val="24"/>
        </w:rPr>
        <w:tab/>
      </w:r>
      <w:r>
        <w:rPr>
          <w:rFonts w:ascii="Arial" w:eastAsia="Arial" w:hAnsi="Arial"/>
          <w:color w:val="000000"/>
          <w:sz w:val="24"/>
        </w:rPr>
        <w:t>has the meaning given to it in Paragraph</w:t>
      </w:r>
    </w:p>
    <w:p w14:paraId="271C4328" w14:textId="77777777" w:rsidR="00E33EC6" w:rsidRDefault="00000000">
      <w:pPr>
        <w:spacing w:line="269" w:lineRule="exact"/>
        <w:ind w:left="5472"/>
        <w:textAlignment w:val="baseline"/>
        <w:rPr>
          <w:rFonts w:ascii="Arial" w:eastAsia="Arial" w:hAnsi="Arial"/>
          <w:color w:val="000000"/>
          <w:sz w:val="24"/>
        </w:rPr>
      </w:pPr>
      <w:r>
        <w:rPr>
          <w:rFonts w:ascii="Arial" w:eastAsia="Arial" w:hAnsi="Arial"/>
          <w:color w:val="000000"/>
          <w:sz w:val="24"/>
        </w:rPr>
        <w:t>8.2.1 of this Schedule;</w:t>
      </w:r>
    </w:p>
    <w:p w14:paraId="02491B98" w14:textId="77777777" w:rsidR="00E33EC6" w:rsidRDefault="00000000">
      <w:pPr>
        <w:tabs>
          <w:tab w:val="left" w:pos="5472"/>
        </w:tabs>
        <w:spacing w:before="126" w:line="277" w:lineRule="exact"/>
        <w:ind w:left="2088"/>
        <w:textAlignment w:val="baseline"/>
        <w:rPr>
          <w:rFonts w:ascii="Arial" w:eastAsia="Arial" w:hAnsi="Arial"/>
          <w:b/>
          <w:color w:val="000000"/>
          <w:spacing w:val="-1"/>
          <w:sz w:val="24"/>
        </w:rPr>
      </w:pPr>
      <w:r>
        <w:rPr>
          <w:rFonts w:ascii="Arial" w:eastAsia="Arial" w:hAnsi="Arial"/>
          <w:b/>
          <w:color w:val="000000"/>
          <w:spacing w:val="-1"/>
          <w:sz w:val="24"/>
        </w:rPr>
        <w:t>"Transferring Contracts"</w:t>
      </w:r>
      <w:r>
        <w:rPr>
          <w:rFonts w:ascii="Arial" w:eastAsia="Arial" w:hAnsi="Arial"/>
          <w:b/>
          <w:color w:val="000000"/>
          <w:spacing w:val="-1"/>
          <w:sz w:val="24"/>
        </w:rPr>
        <w:tab/>
      </w:r>
      <w:r>
        <w:rPr>
          <w:rFonts w:ascii="Arial" w:eastAsia="Arial" w:hAnsi="Arial"/>
          <w:color w:val="000000"/>
          <w:spacing w:val="-1"/>
          <w:sz w:val="24"/>
        </w:rPr>
        <w:t>has the meaning given to it in</w:t>
      </w:r>
    </w:p>
    <w:p w14:paraId="49B44353" w14:textId="77777777" w:rsidR="00E33EC6" w:rsidRDefault="00000000">
      <w:pPr>
        <w:spacing w:line="269" w:lineRule="exact"/>
        <w:ind w:left="5472"/>
        <w:textAlignment w:val="baseline"/>
        <w:rPr>
          <w:rFonts w:ascii="Arial" w:eastAsia="Arial" w:hAnsi="Arial"/>
          <w:color w:val="000000"/>
          <w:sz w:val="24"/>
        </w:rPr>
      </w:pPr>
      <w:r>
        <w:rPr>
          <w:rFonts w:ascii="Arial" w:eastAsia="Arial" w:hAnsi="Arial"/>
          <w:color w:val="000000"/>
          <w:sz w:val="24"/>
        </w:rPr>
        <w:t>Paragraph 8.2.3 of this Schedule.</w:t>
      </w:r>
    </w:p>
    <w:p w14:paraId="2387AE55" w14:textId="77777777" w:rsidR="00E33EC6" w:rsidRDefault="00000000">
      <w:pPr>
        <w:spacing w:before="368" w:line="275" w:lineRule="exact"/>
        <w:ind w:left="1080"/>
        <w:textAlignment w:val="baseline"/>
        <w:rPr>
          <w:rFonts w:ascii="Arial" w:eastAsia="Arial" w:hAnsi="Arial"/>
          <w:b/>
          <w:color w:val="000000"/>
          <w:sz w:val="24"/>
        </w:rPr>
      </w:pPr>
      <w:r>
        <w:rPr>
          <w:rFonts w:ascii="Arial" w:eastAsia="Arial" w:hAnsi="Arial"/>
          <w:b/>
          <w:color w:val="000000"/>
          <w:sz w:val="24"/>
        </w:rPr>
        <w:t>2. Supplier must always be prepared for contract exit</w:t>
      </w:r>
    </w:p>
    <w:p w14:paraId="2737C1EE" w14:textId="77777777" w:rsidR="00E33EC6" w:rsidRDefault="00000000">
      <w:pPr>
        <w:spacing w:before="230" w:line="277" w:lineRule="exact"/>
        <w:ind w:right="72"/>
        <w:jc w:val="both"/>
        <w:textAlignment w:val="baseline"/>
        <w:rPr>
          <w:rFonts w:ascii="Arial" w:eastAsia="Arial" w:hAnsi="Arial"/>
          <w:color w:val="000000"/>
          <w:sz w:val="24"/>
        </w:rPr>
      </w:pPr>
      <w:r>
        <w:pict w14:anchorId="41DA8453">
          <v:shape id="_x0000_s2368" type="#_x0000_t202" style="position:absolute;left:0;text-align:left;margin-left:16.25pt;margin-top:499.3pt;width:102.55pt;height:271.4pt;z-index:-251702784;mso-wrap-distance-left:0;mso-wrap-distance-right:0;mso-position-horizontal-relative:page;mso-position-vertical-relative:page" filled="f" stroked="f">
            <v:textbox inset="0,0,0,0">
              <w:txbxContent>
                <w:p w14:paraId="072666C5" w14:textId="77777777" w:rsidR="00E33EC6" w:rsidRDefault="00000000">
                  <w:pPr>
                    <w:spacing w:before="233" w:after="4062"/>
                    <w:ind w:left="1475" w:right="230"/>
                    <w:textAlignment w:val="baseline"/>
                  </w:pPr>
                  <w:r>
                    <w:rPr>
                      <w:noProof/>
                    </w:rPr>
                    <w:drawing>
                      <wp:inline distT="0" distB="0" distL="0" distR="0" wp14:anchorId="25DD8C47" wp14:editId="3F5B4CD2">
                        <wp:extent cx="219710" cy="71945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50"/>
                                <a:stretch>
                                  <a:fillRect/>
                                </a:stretch>
                              </pic:blipFill>
                              <pic:spPr>
                                <a:xfrm>
                                  <a:off x="0" y="0"/>
                                  <a:ext cx="219710" cy="719455"/>
                                </a:xfrm>
                                <a:prstGeom prst="rect">
                                  <a:avLst/>
                                </a:prstGeom>
                              </pic:spPr>
                            </pic:pic>
                          </a:graphicData>
                        </a:graphic>
                      </wp:inline>
                    </w:drawing>
                  </w:r>
                </w:p>
              </w:txbxContent>
            </v:textbox>
            <w10:wrap type="square" anchorx="page" anchory="page"/>
          </v:shape>
        </w:pict>
      </w:r>
      <w:r>
        <w:rPr>
          <w:rFonts w:ascii="Arial" w:eastAsia="Arial" w:hAnsi="Arial"/>
          <w:color w:val="000000"/>
          <w:sz w:val="24"/>
        </w:rPr>
        <w:t>The Supplier shall within 30 days from the Start Date provide to the Buyer a copy of its depreciation policy to be used for the purposes of calculating Net Book Value.</w:t>
      </w:r>
    </w:p>
    <w:p w14:paraId="21179324" w14:textId="77777777" w:rsidR="00E33EC6" w:rsidRDefault="00000000">
      <w:pPr>
        <w:spacing w:before="122" w:line="277" w:lineRule="exact"/>
        <w:textAlignment w:val="baseline"/>
        <w:rPr>
          <w:rFonts w:ascii="Arial" w:eastAsia="Arial" w:hAnsi="Arial"/>
          <w:color w:val="000000"/>
          <w:sz w:val="24"/>
        </w:rPr>
      </w:pPr>
      <w:r>
        <w:rPr>
          <w:rFonts w:ascii="Arial" w:eastAsia="Arial" w:hAnsi="Arial"/>
          <w:color w:val="000000"/>
          <w:sz w:val="24"/>
        </w:rPr>
        <w:t>During the Contract Period, the Supplier shall promptly:</w:t>
      </w:r>
    </w:p>
    <w:p w14:paraId="20749117" w14:textId="77777777" w:rsidR="00E33EC6" w:rsidRDefault="00000000">
      <w:pPr>
        <w:spacing w:before="112" w:line="277" w:lineRule="exact"/>
        <w:ind w:right="216"/>
        <w:textAlignment w:val="baseline"/>
        <w:rPr>
          <w:rFonts w:ascii="Arial" w:eastAsia="Arial" w:hAnsi="Arial"/>
          <w:color w:val="000000"/>
          <w:sz w:val="24"/>
        </w:rPr>
      </w:pPr>
      <w:r>
        <w:pict w14:anchorId="77133A9E">
          <v:shape id="_x0000_s2367" type="#_x0000_t202" style="position:absolute;margin-left:118.8pt;margin-top:569.75pt;width:36.25pt;height:201.85pt;z-index:-251701760;mso-wrap-distance-left:0;mso-wrap-distance-right:0;mso-position-horizontal-relative:page;mso-position-vertical-relative:page" filled="f" stroked="f">
            <v:textbox inset="0,0,0,0">
              <w:txbxContent>
                <w:p w14:paraId="4CD3D3BD" w14:textId="77777777" w:rsidR="00E33EC6" w:rsidRDefault="00000000">
                  <w:pPr>
                    <w:spacing w:before="111" w:after="1306" w:line="230" w:lineRule="exact"/>
                    <w:ind w:right="226"/>
                    <w:textAlignment w:val="baseline"/>
                  </w:pPr>
                  <w:r>
                    <w:rPr>
                      <w:noProof/>
                    </w:rPr>
                    <w:drawing>
                      <wp:inline distT="0" distB="0" distL="0" distR="0" wp14:anchorId="2C9EE3A4" wp14:editId="668FCBC4">
                        <wp:extent cx="316865" cy="14605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51"/>
                                <a:stretch>
                                  <a:fillRect/>
                                </a:stretch>
                              </pic:blipFill>
                              <pic:spPr>
                                <a:xfrm>
                                  <a:off x="0" y="0"/>
                                  <a:ext cx="316865" cy="146050"/>
                                </a:xfrm>
                                <a:prstGeom prst="rect">
                                  <a:avLst/>
                                </a:prstGeom>
                              </pic:spPr>
                            </pic:pic>
                          </a:graphicData>
                        </a:graphic>
                      </wp:inline>
                    </w:drawing>
                  </w:r>
                </w:p>
                <w:p w14:paraId="756ED9F1" w14:textId="77777777" w:rsidR="00E33EC6" w:rsidRDefault="00000000">
                  <w:pPr>
                    <w:spacing w:line="192" w:lineRule="exact"/>
                    <w:ind w:right="192"/>
                    <w:textAlignment w:val="baseline"/>
                  </w:pPr>
                  <w:r>
                    <w:rPr>
                      <w:noProof/>
                    </w:rPr>
                    <w:drawing>
                      <wp:inline distT="0" distB="0" distL="0" distR="0" wp14:anchorId="3588F918" wp14:editId="62C8CDDB">
                        <wp:extent cx="338455" cy="12192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52"/>
                                <a:stretch>
                                  <a:fillRect/>
                                </a:stretch>
                              </pic:blipFill>
                              <pic:spPr>
                                <a:xfrm>
                                  <a:off x="0" y="0"/>
                                  <a:ext cx="338455" cy="121920"/>
                                </a:xfrm>
                                <a:prstGeom prst="rect">
                                  <a:avLst/>
                                </a:prstGeom>
                              </pic:spPr>
                            </pic:pic>
                          </a:graphicData>
                        </a:graphic>
                      </wp:inline>
                    </w:drawing>
                  </w:r>
                </w:p>
              </w:txbxContent>
            </v:textbox>
            <w10:wrap type="square" anchorx="page" anchory="page"/>
          </v:shape>
        </w:pict>
      </w:r>
      <w:r>
        <w:rPr>
          <w:rFonts w:ascii="Arial" w:eastAsia="Arial" w:hAnsi="Arial"/>
          <w:color w:val="000000"/>
          <w:sz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32EEDDFF" w14:textId="77777777" w:rsidR="00E33EC6" w:rsidRDefault="00000000">
      <w:pPr>
        <w:spacing w:before="115" w:line="277" w:lineRule="exact"/>
        <w:ind w:right="216"/>
        <w:textAlignment w:val="baseline"/>
        <w:rPr>
          <w:rFonts w:ascii="Arial" w:eastAsia="Arial" w:hAnsi="Arial"/>
          <w:color w:val="000000"/>
          <w:sz w:val="24"/>
        </w:rPr>
      </w:pPr>
      <w:r>
        <w:rPr>
          <w:rFonts w:ascii="Arial" w:eastAsia="Arial" w:hAnsi="Arial"/>
          <w:color w:val="000000"/>
          <w:sz w:val="24"/>
        </w:rPr>
        <w:t>create and maintain a configuration database detailing the technical infrastructure and operating procedures through which the Supplier provides the Deliverables</w:t>
      </w:r>
    </w:p>
    <w:p w14:paraId="10C753C9" w14:textId="77777777" w:rsidR="00E33EC6" w:rsidRDefault="00000000">
      <w:pPr>
        <w:spacing w:before="125" w:after="1169" w:line="277" w:lineRule="exact"/>
        <w:textAlignment w:val="baseline"/>
        <w:rPr>
          <w:rFonts w:ascii="Arial" w:eastAsia="Arial" w:hAnsi="Arial"/>
          <w:color w:val="000000"/>
          <w:spacing w:val="-1"/>
          <w:sz w:val="24"/>
        </w:rPr>
      </w:pPr>
      <w:r>
        <w:rPr>
          <w:rFonts w:ascii="Arial" w:eastAsia="Arial" w:hAnsi="Arial"/>
          <w:color w:val="000000"/>
          <w:spacing w:val="-1"/>
          <w:sz w:val="24"/>
        </w:rPr>
        <w:t>("</w:t>
      </w:r>
      <w:r>
        <w:rPr>
          <w:rFonts w:ascii="Arial" w:eastAsia="Arial" w:hAnsi="Arial"/>
          <w:b/>
          <w:color w:val="000000"/>
          <w:spacing w:val="-1"/>
          <w:sz w:val="24"/>
        </w:rPr>
        <w:t>Registers</w:t>
      </w:r>
      <w:r>
        <w:rPr>
          <w:rFonts w:ascii="Arial" w:eastAsia="Arial" w:hAnsi="Arial"/>
          <w:color w:val="000000"/>
          <w:spacing w:val="-1"/>
          <w:sz w:val="24"/>
        </w:rPr>
        <w:t>").</w:t>
      </w:r>
    </w:p>
    <w:p w14:paraId="49E5F8D2" w14:textId="087D9E5B" w:rsidR="00E33EC6" w:rsidRDefault="00E33EC6" w:rsidP="006F6533">
      <w:pPr>
        <w:spacing w:line="230" w:lineRule="exact"/>
        <w:textAlignment w:val="baseline"/>
        <w:rPr>
          <w:rFonts w:ascii="Arial" w:eastAsia="Arial" w:hAnsi="Arial"/>
          <w:color w:val="000000"/>
          <w:sz w:val="20"/>
        </w:rPr>
      </w:pPr>
    </w:p>
    <w:p w14:paraId="7DFF14FA" w14:textId="218B4FCC" w:rsidR="006F6533" w:rsidRDefault="006F6533" w:rsidP="006F6533">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16876FFA" w14:textId="069ADC38" w:rsidR="00E33EC6" w:rsidRDefault="00000000">
      <w:pPr>
        <w:tabs>
          <w:tab w:val="right" w:pos="10152"/>
        </w:tabs>
        <w:spacing w:before="34" w:line="228"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w:t>
      </w:r>
    </w:p>
    <w:p w14:paraId="64DF7B92" w14:textId="77777777" w:rsidR="00E33EC6" w:rsidRDefault="00000000">
      <w:pPr>
        <w:spacing w:line="221" w:lineRule="exact"/>
        <w:ind w:left="1080"/>
        <w:textAlignment w:val="baseline"/>
        <w:rPr>
          <w:rFonts w:ascii="Arial" w:eastAsia="Arial" w:hAnsi="Arial"/>
          <w:color w:val="000000"/>
          <w:spacing w:val="-2"/>
          <w:sz w:val="20"/>
        </w:rPr>
      </w:pPr>
      <w:r>
        <w:rPr>
          <w:rFonts w:ascii="Arial" w:eastAsia="Arial" w:hAnsi="Arial"/>
          <w:color w:val="000000"/>
          <w:spacing w:val="-2"/>
          <w:sz w:val="20"/>
        </w:rPr>
        <w:t>Model Version: v1.1</w:t>
      </w:r>
    </w:p>
    <w:p w14:paraId="6C948141" w14:textId="77777777" w:rsidR="00E33EC6" w:rsidRDefault="00E33EC6">
      <w:pPr>
        <w:sectPr w:rsidR="00E33EC6">
          <w:pgSz w:w="11909" w:h="16838"/>
          <w:pgMar w:top="180" w:right="1438" w:bottom="302" w:left="325" w:header="720" w:footer="720" w:gutter="0"/>
          <w:cols w:space="720"/>
        </w:sectPr>
      </w:pPr>
    </w:p>
    <w:p w14:paraId="182F8610" w14:textId="77777777" w:rsidR="00E33EC6" w:rsidRDefault="00000000">
      <w:pPr>
        <w:textAlignment w:val="baseline"/>
        <w:rPr>
          <w:rFonts w:eastAsia="Times New Roman"/>
          <w:color w:val="000000"/>
          <w:sz w:val="24"/>
        </w:rPr>
      </w:pPr>
      <w:r>
        <w:lastRenderedPageBreak/>
        <w:pict w14:anchorId="37BCB0C4">
          <v:shape id="_x0000_s2366" type="#_x0000_t202" style="position:absolute;margin-left:16.35pt;margin-top:70.45pt;width:102.45pt;height:237.35pt;z-index:-251700736;mso-wrap-distance-left:0;mso-wrap-distance-right:0;mso-position-horizontal-relative:page;mso-position-vertical-relative:page" filled="f" stroked="f">
            <v:textbox inset="0,0,0,0">
              <w:txbxContent>
                <w:p w14:paraId="3425AEF9" w14:textId="77777777" w:rsidR="00E33EC6" w:rsidRDefault="00000000">
                  <w:pPr>
                    <w:spacing w:before="281" w:after="3182" w:line="230" w:lineRule="exact"/>
                    <w:ind w:left="1473" w:right="230"/>
                    <w:textAlignment w:val="baseline"/>
                  </w:pPr>
                  <w:r>
                    <w:rPr>
                      <w:noProof/>
                    </w:rPr>
                    <w:drawing>
                      <wp:inline distT="0" distB="0" distL="0" distR="0" wp14:anchorId="4C8E36FB" wp14:editId="06E00EA8">
                        <wp:extent cx="219710" cy="14605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53"/>
                                <a:stretch>
                                  <a:fillRect/>
                                </a:stretch>
                              </pic:blipFill>
                              <pic:spPr>
                                <a:xfrm>
                                  <a:off x="0" y="0"/>
                                  <a:ext cx="219710" cy="146050"/>
                                </a:xfrm>
                                <a:prstGeom prst="rect">
                                  <a:avLst/>
                                </a:prstGeom>
                              </pic:spPr>
                            </pic:pic>
                          </a:graphicData>
                        </a:graphic>
                      </wp:inline>
                    </w:drawing>
                  </w:r>
                </w:p>
                <w:p w14:paraId="24B64E8A" w14:textId="77777777" w:rsidR="00E33EC6" w:rsidRDefault="00000000">
                  <w:pPr>
                    <w:spacing w:after="844" w:line="192" w:lineRule="exact"/>
                    <w:ind w:left="1483" w:right="245"/>
                    <w:textAlignment w:val="baseline"/>
                  </w:pPr>
                  <w:r>
                    <w:rPr>
                      <w:noProof/>
                    </w:rPr>
                    <w:drawing>
                      <wp:inline distT="0" distB="0" distL="0" distR="0" wp14:anchorId="5C9F03D8" wp14:editId="5B6353E1">
                        <wp:extent cx="203835" cy="12192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3" name="Picture"/>
                                <pic:cNvPicPr preferRelativeResize="0"/>
                              </pic:nvPicPr>
                              <pic:blipFill>
                                <a:blip r:embed="rId54"/>
                                <a:stretch>
                                  <a:fillRect/>
                                </a:stretch>
                              </pic:blipFill>
                              <pic:spPr>
                                <a:xfrm>
                                  <a:off x="0" y="0"/>
                                  <a:ext cx="203835" cy="121920"/>
                                </a:xfrm>
                                <a:prstGeom prst="rect">
                                  <a:avLst/>
                                </a:prstGeom>
                              </pic:spPr>
                            </pic:pic>
                          </a:graphicData>
                        </a:graphic>
                      </wp:inline>
                    </w:drawing>
                  </w:r>
                </w:p>
              </w:txbxContent>
            </v:textbox>
            <w10:wrap type="square" anchorx="page" anchory="page"/>
          </v:shape>
        </w:pict>
      </w:r>
      <w:r>
        <w:pict w14:anchorId="5CD6224C">
          <v:shape id="_x0000_s2365" type="#_x0000_t202" style="position:absolute;margin-left:16.35pt;margin-top:320.8pt;width:102.45pt;height:332.6pt;z-index:-251699712;mso-wrap-distance-left:0;mso-wrap-distance-right:0;mso-position-horizontal-relative:page;mso-position-vertical-relative:page" filled="f" stroked="f">
            <v:textbox inset="0,0,0,0">
              <w:txbxContent>
                <w:p w14:paraId="0BA23C76" w14:textId="77777777" w:rsidR="00E33EC6" w:rsidRDefault="00000000">
                  <w:pPr>
                    <w:spacing w:before="285" w:after="1805" w:line="201" w:lineRule="exact"/>
                    <w:ind w:left="1473" w:right="278"/>
                    <w:textAlignment w:val="baseline"/>
                  </w:pPr>
                  <w:r>
                    <w:rPr>
                      <w:noProof/>
                    </w:rPr>
                    <w:drawing>
                      <wp:inline distT="0" distB="0" distL="0" distR="0" wp14:anchorId="0C95B37C" wp14:editId="6613603B">
                        <wp:extent cx="189230" cy="127635"/>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referRelativeResize="0"/>
                              </pic:nvPicPr>
                              <pic:blipFill>
                                <a:blip r:embed="rId55"/>
                                <a:stretch>
                                  <a:fillRect/>
                                </a:stretch>
                              </pic:blipFill>
                              <pic:spPr>
                                <a:xfrm>
                                  <a:off x="0" y="0"/>
                                  <a:ext cx="189230" cy="127635"/>
                                </a:xfrm>
                                <a:prstGeom prst="rect">
                                  <a:avLst/>
                                </a:prstGeom>
                              </pic:spPr>
                            </pic:pic>
                          </a:graphicData>
                        </a:graphic>
                      </wp:inline>
                    </w:drawing>
                  </w:r>
                </w:p>
                <w:p w14:paraId="69F63D07" w14:textId="77777777" w:rsidR="00E33EC6" w:rsidRDefault="00000000">
                  <w:pPr>
                    <w:spacing w:after="1267" w:line="231" w:lineRule="exact"/>
                    <w:ind w:left="1473" w:right="230"/>
                    <w:textAlignment w:val="baseline"/>
                  </w:pPr>
                  <w:r>
                    <w:rPr>
                      <w:noProof/>
                    </w:rPr>
                    <w:drawing>
                      <wp:inline distT="0" distB="0" distL="0" distR="0" wp14:anchorId="105F9C84" wp14:editId="3F0428B4">
                        <wp:extent cx="219710" cy="146685"/>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5" name="Picture"/>
                                <pic:cNvPicPr preferRelativeResize="0"/>
                              </pic:nvPicPr>
                              <pic:blipFill>
                                <a:blip r:embed="rId56"/>
                                <a:stretch>
                                  <a:fillRect/>
                                </a:stretch>
                              </pic:blipFill>
                              <pic:spPr>
                                <a:xfrm>
                                  <a:off x="0" y="0"/>
                                  <a:ext cx="219710" cy="146685"/>
                                </a:xfrm>
                                <a:prstGeom prst="rect">
                                  <a:avLst/>
                                </a:prstGeom>
                              </pic:spPr>
                            </pic:pic>
                          </a:graphicData>
                        </a:graphic>
                      </wp:inline>
                    </w:drawing>
                  </w:r>
                </w:p>
                <w:p w14:paraId="269029CC" w14:textId="77777777" w:rsidR="00E33EC6" w:rsidRDefault="00000000">
                  <w:pPr>
                    <w:spacing w:after="1301" w:line="230" w:lineRule="exact"/>
                    <w:ind w:left="1473" w:right="230"/>
                    <w:textAlignment w:val="baseline"/>
                  </w:pPr>
                  <w:r>
                    <w:rPr>
                      <w:noProof/>
                    </w:rPr>
                    <w:drawing>
                      <wp:inline distT="0" distB="0" distL="0" distR="0" wp14:anchorId="1D9A5670" wp14:editId="44F2C062">
                        <wp:extent cx="219710" cy="146050"/>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6" name="Picture"/>
                                <pic:cNvPicPr preferRelativeResize="0"/>
                              </pic:nvPicPr>
                              <pic:blipFill>
                                <a:blip r:embed="rId57"/>
                                <a:stretch>
                                  <a:fillRect/>
                                </a:stretch>
                              </pic:blipFill>
                              <pic:spPr>
                                <a:xfrm>
                                  <a:off x="0" y="0"/>
                                  <a:ext cx="219710" cy="146050"/>
                                </a:xfrm>
                                <a:prstGeom prst="rect">
                                  <a:avLst/>
                                </a:prstGeom>
                              </pic:spPr>
                            </pic:pic>
                          </a:graphicData>
                        </a:graphic>
                      </wp:inline>
                    </w:drawing>
                  </w:r>
                </w:p>
                <w:p w14:paraId="03A036A7" w14:textId="77777777" w:rsidR="00E33EC6" w:rsidRDefault="00000000">
                  <w:pPr>
                    <w:spacing w:line="192" w:lineRule="exact"/>
                    <w:ind w:left="1473" w:right="245"/>
                    <w:textAlignment w:val="baseline"/>
                  </w:pPr>
                  <w:r>
                    <w:rPr>
                      <w:noProof/>
                    </w:rPr>
                    <w:drawing>
                      <wp:inline distT="0" distB="0" distL="0" distR="0" wp14:anchorId="2FCB4432" wp14:editId="24040EC7">
                        <wp:extent cx="210185" cy="12192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7" name="Picture"/>
                                <pic:cNvPicPr preferRelativeResize="0"/>
                              </pic:nvPicPr>
                              <pic:blipFill>
                                <a:blip r:embed="rId58"/>
                                <a:stretch>
                                  <a:fillRect/>
                                </a:stretch>
                              </pic:blipFill>
                              <pic:spPr>
                                <a:xfrm>
                                  <a:off x="0" y="0"/>
                                  <a:ext cx="210185" cy="121920"/>
                                </a:xfrm>
                                <a:prstGeom prst="rect">
                                  <a:avLst/>
                                </a:prstGeom>
                              </pic:spPr>
                            </pic:pic>
                          </a:graphicData>
                        </a:graphic>
                      </wp:inline>
                    </w:drawing>
                  </w:r>
                </w:p>
              </w:txbxContent>
            </v:textbox>
            <w10:wrap type="square" anchorx="page" anchory="page"/>
          </v:shape>
        </w:pict>
      </w:r>
      <w:r>
        <w:pict w14:anchorId="1DEEA84F">
          <v:shape id="_x0000_s2364" type="#_x0000_t202" style="position:absolute;margin-left:16.35pt;margin-top:9pt;width:507.3pt;height:61.45pt;z-index:-251614720;mso-wrap-distance-left:0;mso-wrap-distance-right:0;mso-position-horizontal-relative:page;mso-position-vertical-relative:page" filled="f" stroked="f">
            <v:textbox inset="0,0,0,0">
              <w:txbxContent>
                <w:p w14:paraId="7C39530A"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t>DocuSign Envelope ID: 858AAB92-AC55-43A6-8632-48679E94175E</w:t>
                  </w:r>
                </w:p>
                <w:p w14:paraId="3E33B12D"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10 (Exit Management)</w:t>
                  </w:r>
                </w:p>
                <w:p w14:paraId="6020DFA4"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68307DAD"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txbxContent>
            </v:textbox>
            <w10:wrap type="square" anchorx="page" anchory="page"/>
          </v:shape>
        </w:pict>
      </w:r>
      <w:r>
        <w:pict w14:anchorId="67BBAB59">
          <v:shape id="_x0000_s2363" type="#_x0000_t202" style="position:absolute;margin-left:119.05pt;margin-top:70.45pt;width:404.6pt;height:26.75pt;z-index:-251613696;mso-wrap-distance-left:0;mso-wrap-distance-right:0;mso-position-horizontal-relative:page;mso-position-vertical-relative:page" filled="f" stroked="f">
            <v:textbox inset="0,0,0,0">
              <w:txbxContent>
                <w:p w14:paraId="1C600689" w14:textId="77777777" w:rsidR="00E33EC6" w:rsidRDefault="00000000">
                  <w:pPr>
                    <w:spacing w:before="265" w:line="276" w:lineRule="exact"/>
                    <w:textAlignment w:val="baseline"/>
                    <w:rPr>
                      <w:rFonts w:ascii="Arial" w:eastAsia="Arial" w:hAnsi="Arial"/>
                      <w:color w:val="000000"/>
                      <w:spacing w:val="-1"/>
                      <w:sz w:val="24"/>
                    </w:rPr>
                  </w:pPr>
                  <w:r>
                    <w:rPr>
                      <w:rFonts w:ascii="Arial" w:eastAsia="Arial" w:hAnsi="Arial"/>
                      <w:color w:val="000000"/>
                      <w:spacing w:val="-1"/>
                      <w:sz w:val="24"/>
                    </w:rPr>
                    <w:t>The Supplier shall:</w:t>
                  </w:r>
                </w:p>
              </w:txbxContent>
            </v:textbox>
            <w10:wrap type="square" anchorx="page" anchory="page"/>
          </v:shape>
        </w:pict>
      </w:r>
      <w:r>
        <w:pict w14:anchorId="25A96E91">
          <v:shape id="_x0000_s2362" type="#_x0000_t202" style="position:absolute;margin-left:154.8pt;margin-top:97.2pt;width:368.85pt;height:158.15pt;z-index:-251612672;mso-wrap-distance-left:0;mso-wrap-distance-right:0;mso-position-horizontal-relative:page;mso-position-vertical-relative:page" filled="f" stroked="f">
            <v:textbox inset="0,0,0,0">
              <w:txbxContent>
                <w:p w14:paraId="0D300B5E" w14:textId="77777777" w:rsidR="00E33EC6" w:rsidRDefault="00000000">
                  <w:pPr>
                    <w:spacing w:before="120" w:line="276" w:lineRule="exact"/>
                    <w:ind w:right="432"/>
                    <w:textAlignment w:val="baseline"/>
                    <w:rPr>
                      <w:rFonts w:ascii="Arial" w:eastAsia="Arial" w:hAnsi="Arial"/>
                      <w:color w:val="000000"/>
                      <w:sz w:val="24"/>
                    </w:rPr>
                  </w:pPr>
                  <w:r>
                    <w:rPr>
                      <w:rFonts w:ascii="Arial" w:eastAsia="Arial" w:hAnsi="Arial"/>
                      <w:color w:val="000000"/>
                      <w:sz w:val="24"/>
                    </w:rPr>
                    <w:t>ensure that all Exclusive Assets listed in the Registers are clearly physically identified as such; and</w:t>
                  </w:r>
                </w:p>
                <w:p w14:paraId="0730DE82" w14:textId="77777777" w:rsidR="00E33EC6" w:rsidRDefault="00000000">
                  <w:pPr>
                    <w:spacing w:before="120" w:line="276" w:lineRule="exact"/>
                    <w:ind w:right="72"/>
                    <w:textAlignment w:val="baseline"/>
                    <w:rPr>
                      <w:rFonts w:ascii="Arial" w:eastAsia="Arial" w:hAnsi="Arial"/>
                      <w:color w:val="000000"/>
                      <w:sz w:val="24"/>
                    </w:rPr>
                  </w:pPr>
                  <w:r>
                    <w:rPr>
                      <w:rFonts w:ascii="Arial" w:eastAsia="Arial" w:hAnsi="Arial"/>
                      <w:color w:val="000000"/>
                      <w:sz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p>
              </w:txbxContent>
            </v:textbox>
            <w10:wrap type="square" anchorx="page" anchory="page"/>
          </v:shape>
        </w:pict>
      </w:r>
      <w:r>
        <w:pict w14:anchorId="70038677">
          <v:shape id="_x0000_s2361" type="#_x0000_t202" style="position:absolute;margin-left:118.8pt;margin-top:255.35pt;width:404.85pt;height:51.55pt;z-index:-251611648;mso-wrap-distance-left:0;mso-wrap-distance-right:0;mso-position-horizontal-relative:page;mso-position-vertical-relative:page" filled="f" stroked="f">
            <v:textbox inset="0,0,0,0">
              <w:txbxContent>
                <w:p w14:paraId="16F0FA93" w14:textId="77777777" w:rsidR="00E33EC6" w:rsidRDefault="00000000">
                  <w:pPr>
                    <w:spacing w:before="5" w:after="234" w:line="276" w:lineRule="exact"/>
                    <w:ind w:right="72"/>
                    <w:textAlignment w:val="baseline"/>
                    <w:rPr>
                      <w:rFonts w:ascii="Arial" w:eastAsia="Arial" w:hAnsi="Arial"/>
                      <w:color w:val="000000"/>
                      <w:sz w:val="24"/>
                    </w:rPr>
                  </w:pPr>
                  <w:r>
                    <w:rPr>
                      <w:rFonts w:ascii="Arial" w:eastAsia="Arial" w:hAnsi="Arial"/>
                      <w:color w:val="000000"/>
                      <w:sz w:val="24"/>
                    </w:rPr>
                    <w:t>Each Party shall appoint an Exit Manager within three (3) Months of the Start Date. The Parties' Exit Managers will liaise with one another in relation to all issues relevant to the expiry or termination of this Contract.</w:t>
                  </w:r>
                </w:p>
              </w:txbxContent>
            </v:textbox>
            <w10:wrap type="square" anchorx="page" anchory="page"/>
          </v:shape>
        </w:pict>
      </w:r>
      <w:r>
        <w:pict w14:anchorId="524A829C">
          <v:shape id="_x0000_s2360" type="#_x0000_t202" style="position:absolute;margin-left:16.35pt;margin-top:306.9pt;width:507.3pt;height:13.9pt;z-index:-251610624;mso-wrap-distance-left:0;mso-wrap-distance-right:0;mso-position-horizontal-relative:page;mso-position-vertical-relative:page" filled="f" stroked="f">
            <v:textbox inset="0,0,0,0">
              <w:txbxContent>
                <w:p w14:paraId="135900F1" w14:textId="77777777" w:rsidR="00E33EC6" w:rsidRDefault="00000000">
                  <w:pPr>
                    <w:spacing w:before="2" w:line="274" w:lineRule="exact"/>
                    <w:ind w:left="1080"/>
                    <w:textAlignment w:val="baseline"/>
                    <w:rPr>
                      <w:rFonts w:ascii="Arial" w:eastAsia="Arial" w:hAnsi="Arial"/>
                      <w:b/>
                      <w:color w:val="000000"/>
                      <w:sz w:val="24"/>
                    </w:rPr>
                  </w:pPr>
                  <w:r>
                    <w:rPr>
                      <w:rFonts w:ascii="Arial" w:eastAsia="Arial" w:hAnsi="Arial"/>
                      <w:b/>
                      <w:color w:val="000000"/>
                      <w:sz w:val="24"/>
                    </w:rPr>
                    <w:t>3. Assisting re-competition for Deliverables</w:t>
                  </w:r>
                </w:p>
              </w:txbxContent>
            </v:textbox>
            <w10:wrap type="square" anchorx="page" anchory="page"/>
          </v:shape>
        </w:pict>
      </w:r>
      <w:r>
        <w:pict w14:anchorId="0F816C6C">
          <v:shape id="_x0000_s2359" type="#_x0000_t202" style="position:absolute;margin-left:118.8pt;margin-top:320.8pt;width:404.85pt;height:331.7pt;z-index:-251609600;mso-wrap-distance-left:0;mso-wrap-distance-right:0;mso-position-horizontal-relative:page;mso-position-vertical-relative:page" filled="f" stroked="f">
            <v:textbox inset="0,0,0,0">
              <w:txbxContent>
                <w:p w14:paraId="24B01D2D" w14:textId="77777777" w:rsidR="00E33EC6" w:rsidRDefault="00000000">
                  <w:pPr>
                    <w:spacing w:before="243" w:line="276" w:lineRule="exact"/>
                    <w:ind w:right="144"/>
                    <w:textAlignment w:val="baseline"/>
                    <w:rPr>
                      <w:rFonts w:ascii="Arial" w:eastAsia="Arial" w:hAnsi="Arial"/>
                      <w:color w:val="000000"/>
                      <w:sz w:val="24"/>
                    </w:rPr>
                  </w:pPr>
                  <w:r>
                    <w:rPr>
                      <w:rFonts w:ascii="Arial" w:eastAsia="Arial" w:hAnsi="Arial"/>
                      <w:color w:val="000000"/>
                      <w:sz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b/>
                      <w:color w:val="000000"/>
                      <w:sz w:val="24"/>
                    </w:rPr>
                    <w:t>Exit Information</w:t>
                  </w:r>
                  <w:r>
                    <w:rPr>
                      <w:rFonts w:ascii="Arial" w:eastAsia="Arial" w:hAnsi="Arial"/>
                      <w:color w:val="000000"/>
                      <w:sz w:val="24"/>
                    </w:rPr>
                    <w:t>").</w:t>
                  </w:r>
                </w:p>
                <w:p w14:paraId="135C1773" w14:textId="77777777" w:rsidR="00E33EC6" w:rsidRDefault="00000000">
                  <w:pPr>
                    <w:spacing w:before="116" w:line="276" w:lineRule="exact"/>
                    <w:ind w:right="432"/>
                    <w:textAlignment w:val="baseline"/>
                    <w:rPr>
                      <w:rFonts w:ascii="Arial" w:eastAsia="Arial" w:hAnsi="Arial"/>
                      <w:color w:val="000000"/>
                      <w:sz w:val="24"/>
                    </w:rPr>
                  </w:pPr>
                  <w:r>
                    <w:rPr>
                      <w:rFonts w:ascii="Arial" w:eastAsia="Arial" w:hAnsi="Arial"/>
                      <w:color w:val="000000"/>
                      <w:sz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4EFC50EC" w14:textId="77777777" w:rsidR="00E33EC6" w:rsidRDefault="00000000">
                  <w:pPr>
                    <w:spacing w:before="118" w:line="276" w:lineRule="exact"/>
                    <w:ind w:right="144"/>
                    <w:textAlignment w:val="baseline"/>
                    <w:rPr>
                      <w:rFonts w:ascii="Arial" w:eastAsia="Arial" w:hAnsi="Arial"/>
                      <w:color w:val="000000"/>
                      <w:sz w:val="24"/>
                    </w:rPr>
                  </w:pPr>
                  <w:r>
                    <w:rPr>
                      <w:rFonts w:ascii="Arial" w:eastAsia="Arial" w:hAnsi="Arial"/>
                      <w:color w:val="000000"/>
                      <w:sz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40B945C7" w14:textId="77777777" w:rsidR="00E33EC6" w:rsidRDefault="00000000">
                  <w:pPr>
                    <w:spacing w:before="120" w:after="239" w:line="276" w:lineRule="exact"/>
                    <w:textAlignment w:val="baseline"/>
                    <w:rPr>
                      <w:rFonts w:ascii="Arial" w:eastAsia="Arial" w:hAnsi="Arial"/>
                      <w:color w:val="000000"/>
                      <w:sz w:val="24"/>
                    </w:rPr>
                  </w:pPr>
                  <w:r>
                    <w:rPr>
                      <w:rFonts w:ascii="Arial" w:eastAsia="Arial" w:hAnsi="Arial"/>
                      <w:color w:val="000000"/>
                      <w:sz w:val="24"/>
                    </w:rPr>
                    <w:t>The Exit Information shall be accurate and complete in all material respects and shall be sufficient to enable a third party to prepare an informed offer for those Deliverables; and not be disadvantaged in any procurement process compared to the Supplier.</w:t>
                  </w:r>
                </w:p>
              </w:txbxContent>
            </v:textbox>
            <w10:wrap type="square" anchorx="page" anchory="page"/>
          </v:shape>
        </w:pict>
      </w:r>
      <w:r>
        <w:pict w14:anchorId="7329253A">
          <v:shape id="_x0000_s2358" type="#_x0000_t202" style="position:absolute;margin-left:16.35pt;margin-top:652.5pt;width:507.3pt;height:13.8pt;z-index:-251608576;mso-wrap-distance-left:0;mso-wrap-distance-right:0;mso-position-horizontal-relative:page;mso-position-vertical-relative:page" filled="f" stroked="f">
            <v:textbox inset="0,0,0,0">
              <w:txbxContent>
                <w:p w14:paraId="603858EA" w14:textId="77777777" w:rsidR="00E33EC6" w:rsidRDefault="00000000">
                  <w:pPr>
                    <w:spacing w:before="2" w:line="274" w:lineRule="exact"/>
                    <w:ind w:left="1080"/>
                    <w:textAlignment w:val="baseline"/>
                    <w:rPr>
                      <w:rFonts w:ascii="Arial" w:eastAsia="Arial" w:hAnsi="Arial"/>
                      <w:b/>
                      <w:color w:val="000000"/>
                      <w:sz w:val="24"/>
                    </w:rPr>
                  </w:pPr>
                  <w:r>
                    <w:rPr>
                      <w:rFonts w:ascii="Arial" w:eastAsia="Arial" w:hAnsi="Arial"/>
                      <w:b/>
                      <w:color w:val="000000"/>
                      <w:sz w:val="24"/>
                    </w:rPr>
                    <w:t>4. Exit Plan</w:t>
                  </w:r>
                </w:p>
              </w:txbxContent>
            </v:textbox>
            <w10:wrap type="square" anchorx="page" anchory="page"/>
          </v:shape>
        </w:pict>
      </w:r>
      <w:r>
        <w:pict w14:anchorId="0C86128B">
          <v:shape id="_x0000_s2357" type="#_x0000_t202" style="position:absolute;margin-left:118.8pt;margin-top:666.3pt;width:404.85pt;height:104.4pt;z-index:-251607552;mso-wrap-distance-left:0;mso-wrap-distance-right:0;mso-position-horizontal-relative:page;mso-position-vertical-relative:page" filled="f" stroked="f">
            <v:textbox inset="0,0,0,0">
              <w:txbxContent>
                <w:p w14:paraId="682FB1DA" w14:textId="77777777" w:rsidR="00E33EC6" w:rsidRDefault="00000000">
                  <w:pPr>
                    <w:spacing w:before="239" w:after="739" w:line="276" w:lineRule="exact"/>
                    <w:ind w:right="216"/>
                    <w:textAlignment w:val="baseline"/>
                    <w:rPr>
                      <w:rFonts w:ascii="Arial" w:eastAsia="Arial" w:hAnsi="Arial"/>
                      <w:color w:val="000000"/>
                      <w:sz w:val="24"/>
                    </w:rPr>
                  </w:pPr>
                  <w:r>
                    <w:rPr>
                      <w:rFonts w:ascii="Arial" w:eastAsia="Arial" w:hAnsi="Arial"/>
                      <w:color w:val="000000"/>
                      <w:sz w:val="24"/>
                    </w:rPr>
                    <w:t>The Supplier shall, within three (3) Months after the Start Date, deliver to the Buyer an Exit Plan which complies with the requirements set out in Paragraph 4.3 of this Schedule and is otherwise reasonably satisfactory to the Buyer.</w:t>
                  </w:r>
                </w:p>
              </w:txbxContent>
            </v:textbox>
            <w10:wrap type="square" anchorx="page" anchory="page"/>
          </v:shape>
        </w:pict>
      </w:r>
      <w:r>
        <w:pict w14:anchorId="0E820457">
          <v:shape id="_x0000_s2356" type="#_x0000_t202" style="position:absolute;margin-left:16.35pt;margin-top:770.7pt;width:507.3pt;height:36.3pt;z-index:-251606528;mso-wrap-distance-left:0;mso-wrap-distance-right:0;mso-position-horizontal-relative:page;mso-position-vertical-relative:page" filled="f" stroked="f">
            <v:textbox inset="0,0,0,0">
              <w:txbxContent>
                <w:p w14:paraId="518251C4"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0F879D34" w14:textId="77777777" w:rsidR="00E33EC6" w:rsidRDefault="00000000">
                  <w:pPr>
                    <w:tabs>
                      <w:tab w:val="right" w:pos="10152"/>
                    </w:tabs>
                    <w:spacing w:before="34" w:line="228"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3</w:t>
                  </w:r>
                </w:p>
                <w:p w14:paraId="60A694ED" w14:textId="77777777" w:rsidR="00E33EC6" w:rsidRDefault="00000000">
                  <w:pPr>
                    <w:spacing w:line="221" w:lineRule="exact"/>
                    <w:ind w:left="1080"/>
                    <w:textAlignment w:val="baseline"/>
                    <w:rPr>
                      <w:rFonts w:ascii="Arial" w:eastAsia="Arial" w:hAnsi="Arial"/>
                      <w:color w:val="000000"/>
                      <w:spacing w:val="-2"/>
                      <w:sz w:val="20"/>
                    </w:rPr>
                  </w:pPr>
                  <w:r>
                    <w:rPr>
                      <w:rFonts w:ascii="Arial" w:eastAsia="Arial" w:hAnsi="Arial"/>
                      <w:color w:val="000000"/>
                      <w:spacing w:val="-2"/>
                      <w:sz w:val="20"/>
                    </w:rPr>
                    <w:t>Model Version: v1.1</w:t>
                  </w:r>
                </w:p>
              </w:txbxContent>
            </v:textbox>
            <w10:wrap type="square" anchorx="page" anchory="page"/>
          </v:shape>
        </w:pict>
      </w:r>
      <w:r>
        <w:pict w14:anchorId="2CED26AB">
          <v:shape id="_x0000_s2355" type="#_x0000_t202" style="position:absolute;margin-left:118.8pt;margin-top:97.2pt;width:36pt;height:158.15pt;z-index:-251698688;mso-wrap-distance-left:0;mso-wrap-distance-right:0;mso-position-horizontal-relative:page;mso-position-vertical-relative:page" filled="f" stroked="f">
            <v:textbox inset="0,0,0,0">
              <w:txbxContent>
                <w:p w14:paraId="777019E3" w14:textId="77777777" w:rsidR="00E33EC6" w:rsidRDefault="00000000">
                  <w:pPr>
                    <w:spacing w:before="163" w:after="2117"/>
                    <w:ind w:right="187"/>
                    <w:textAlignment w:val="baseline"/>
                  </w:pPr>
                  <w:r>
                    <w:rPr>
                      <w:noProof/>
                    </w:rPr>
                    <w:drawing>
                      <wp:inline distT="0" distB="0" distL="0" distR="0" wp14:anchorId="4AB7AF40" wp14:editId="03CB049E">
                        <wp:extent cx="338455" cy="560705"/>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8" name="Picture"/>
                                <pic:cNvPicPr preferRelativeResize="0"/>
                              </pic:nvPicPr>
                              <pic:blipFill>
                                <a:blip r:embed="rId59"/>
                                <a:stretch>
                                  <a:fillRect/>
                                </a:stretch>
                              </pic:blipFill>
                              <pic:spPr>
                                <a:xfrm>
                                  <a:off x="0" y="0"/>
                                  <a:ext cx="338455" cy="560705"/>
                                </a:xfrm>
                                <a:prstGeom prst="rect">
                                  <a:avLst/>
                                </a:prstGeom>
                              </pic:spPr>
                            </pic:pic>
                          </a:graphicData>
                        </a:graphic>
                      </wp:inline>
                    </w:drawing>
                  </w:r>
                </w:p>
              </w:txbxContent>
            </v:textbox>
            <w10:wrap type="square" anchorx="page" anchory="page"/>
          </v:shape>
        </w:pict>
      </w:r>
      <w:r>
        <w:pict w14:anchorId="20F13647">
          <v:shape id="_x0000_s2354" type="#_x0000_t202" style="position:absolute;margin-left:16.35pt;margin-top:666.3pt;width:102.45pt;height:104.4pt;z-index:-251697664;mso-wrap-distance-left:0;mso-wrap-distance-right:0;mso-position-horizontal-relative:page;mso-position-vertical-relative:page" filled="f" stroked="f">
            <v:textbox inset="0,0,0,0">
              <w:txbxContent>
                <w:p w14:paraId="233DAA0C" w14:textId="77777777" w:rsidR="00E33EC6" w:rsidRDefault="00000000">
                  <w:pPr>
                    <w:spacing w:before="287" w:after="1628" w:line="173" w:lineRule="exact"/>
                    <w:ind w:left="1473" w:right="278"/>
                    <w:textAlignment w:val="baseline"/>
                  </w:pPr>
                  <w:r>
                    <w:rPr>
                      <w:noProof/>
                    </w:rPr>
                    <w:drawing>
                      <wp:inline distT="0" distB="0" distL="0" distR="0" wp14:anchorId="1E7CD720" wp14:editId="3655A32B">
                        <wp:extent cx="189230" cy="109855"/>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29" name="Picture"/>
                                <pic:cNvPicPr preferRelativeResize="0"/>
                              </pic:nvPicPr>
                              <pic:blipFill>
                                <a:blip r:embed="rId60"/>
                                <a:stretch>
                                  <a:fillRect/>
                                </a:stretch>
                              </pic:blipFill>
                              <pic:spPr>
                                <a:xfrm>
                                  <a:off x="0" y="0"/>
                                  <a:ext cx="189230" cy="109855"/>
                                </a:xfrm>
                                <a:prstGeom prst="rect">
                                  <a:avLst/>
                                </a:prstGeom>
                              </pic:spPr>
                            </pic:pic>
                          </a:graphicData>
                        </a:graphic>
                      </wp:inline>
                    </w:drawing>
                  </w:r>
                </w:p>
              </w:txbxContent>
            </v:textbox>
            <w10:wrap type="square" anchorx="page" anchory="page"/>
          </v:shape>
        </w:pict>
      </w:r>
    </w:p>
    <w:p w14:paraId="7236D991" w14:textId="77777777" w:rsidR="00E33EC6" w:rsidRDefault="00E33EC6">
      <w:pPr>
        <w:sectPr w:rsidR="00E33EC6">
          <w:pgSz w:w="11909" w:h="16838"/>
          <w:pgMar w:top="180" w:right="1436" w:bottom="198" w:left="327" w:header="720" w:footer="720" w:gutter="0"/>
          <w:cols w:space="720"/>
        </w:sectPr>
      </w:pPr>
    </w:p>
    <w:p w14:paraId="3D459400" w14:textId="77777777" w:rsidR="00E33EC6" w:rsidRDefault="00000000">
      <w:pPr>
        <w:textAlignment w:val="baseline"/>
        <w:rPr>
          <w:rFonts w:eastAsia="Times New Roman"/>
          <w:color w:val="000000"/>
          <w:sz w:val="24"/>
        </w:rPr>
      </w:pPr>
      <w:r>
        <w:lastRenderedPageBreak/>
        <w:pict w14:anchorId="60BC188F">
          <v:shape id="_x0000_s2353" type="#_x0000_t202" style="position:absolute;margin-left:16.35pt;margin-top:70.45pt;width:102.45pt;height:701.15pt;z-index:-251696640;mso-wrap-distance-left:0;mso-wrap-distance-right:0;mso-position-horizontal-relative:page;mso-position-vertical-relative:page" filled="f" stroked="f">
            <v:textbox inset="0,0,0,0">
              <w:txbxContent>
                <w:p w14:paraId="207386AE" w14:textId="77777777" w:rsidR="00E33EC6" w:rsidRDefault="00000000">
                  <w:pPr>
                    <w:spacing w:before="281" w:after="1262" w:line="230" w:lineRule="exact"/>
                    <w:ind w:left="1473" w:right="230"/>
                    <w:textAlignment w:val="baseline"/>
                  </w:pPr>
                  <w:r>
                    <w:rPr>
                      <w:noProof/>
                    </w:rPr>
                    <w:drawing>
                      <wp:inline distT="0" distB="0" distL="0" distR="0" wp14:anchorId="0E617979" wp14:editId="4C7DCA0F">
                        <wp:extent cx="219710" cy="146050"/>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0" name="Picture"/>
                                <pic:cNvPicPr preferRelativeResize="0"/>
                              </pic:nvPicPr>
                              <pic:blipFill>
                                <a:blip r:embed="rId61"/>
                                <a:stretch>
                                  <a:fillRect/>
                                </a:stretch>
                              </pic:blipFill>
                              <pic:spPr>
                                <a:xfrm>
                                  <a:off x="0" y="0"/>
                                  <a:ext cx="219710" cy="146050"/>
                                </a:xfrm>
                                <a:prstGeom prst="rect">
                                  <a:avLst/>
                                </a:prstGeom>
                              </pic:spPr>
                            </pic:pic>
                          </a:graphicData>
                        </a:graphic>
                      </wp:inline>
                    </w:drawing>
                  </w:r>
                </w:p>
                <w:p w14:paraId="0B028C25" w14:textId="77777777" w:rsidR="00E33EC6" w:rsidRDefault="00000000">
                  <w:pPr>
                    <w:spacing w:after="8025" w:line="231" w:lineRule="exact"/>
                    <w:ind w:left="1473" w:right="230"/>
                    <w:textAlignment w:val="baseline"/>
                  </w:pPr>
                  <w:r>
                    <w:rPr>
                      <w:noProof/>
                    </w:rPr>
                    <w:drawing>
                      <wp:inline distT="0" distB="0" distL="0" distR="0" wp14:anchorId="10BD76A5" wp14:editId="4F7D5F92">
                        <wp:extent cx="219710" cy="146685"/>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1" name="Picture"/>
                                <pic:cNvPicPr preferRelativeResize="0"/>
                              </pic:nvPicPr>
                              <pic:blipFill>
                                <a:blip r:embed="rId62"/>
                                <a:stretch>
                                  <a:fillRect/>
                                </a:stretch>
                              </pic:blipFill>
                              <pic:spPr>
                                <a:xfrm>
                                  <a:off x="0" y="0"/>
                                  <a:ext cx="219710" cy="146685"/>
                                </a:xfrm>
                                <a:prstGeom prst="rect">
                                  <a:avLst/>
                                </a:prstGeom>
                              </pic:spPr>
                            </pic:pic>
                          </a:graphicData>
                        </a:graphic>
                      </wp:inline>
                    </w:drawing>
                  </w:r>
                </w:p>
                <w:p w14:paraId="7BC70D21" w14:textId="77777777" w:rsidR="00E33EC6" w:rsidRDefault="00000000">
                  <w:pPr>
                    <w:spacing w:line="183" w:lineRule="exact"/>
                    <w:ind w:left="1473" w:right="245"/>
                    <w:textAlignment w:val="baseline"/>
                  </w:pPr>
                  <w:r>
                    <w:rPr>
                      <w:noProof/>
                    </w:rPr>
                    <w:drawing>
                      <wp:inline distT="0" distB="0" distL="0" distR="0" wp14:anchorId="17C856C2" wp14:editId="7BB50778">
                        <wp:extent cx="210185" cy="116205"/>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2" name="Picture"/>
                                <pic:cNvPicPr preferRelativeResize="0"/>
                              </pic:nvPicPr>
                              <pic:blipFill>
                                <a:blip r:embed="rId63"/>
                                <a:stretch>
                                  <a:fillRect/>
                                </a:stretch>
                              </pic:blipFill>
                              <pic:spPr>
                                <a:xfrm>
                                  <a:off x="0" y="0"/>
                                  <a:ext cx="210185" cy="116205"/>
                                </a:xfrm>
                                <a:prstGeom prst="rect">
                                  <a:avLst/>
                                </a:prstGeom>
                              </pic:spPr>
                            </pic:pic>
                          </a:graphicData>
                        </a:graphic>
                      </wp:inline>
                    </w:drawing>
                  </w:r>
                </w:p>
              </w:txbxContent>
            </v:textbox>
            <w10:wrap type="square" anchorx="page" anchory="page"/>
          </v:shape>
        </w:pict>
      </w:r>
      <w:r>
        <w:pict w14:anchorId="2B070CD4">
          <v:shape id="_x0000_s2352" type="#_x0000_t202" style="position:absolute;margin-left:16.35pt;margin-top:9pt;width:507.3pt;height:61.45pt;z-index:-251605504;mso-wrap-distance-left:0;mso-wrap-distance-right:0;mso-position-horizontal-relative:page;mso-position-vertical-relative:page" filled="f" stroked="f">
            <v:textbox inset="0,0,0,0">
              <w:txbxContent>
                <w:p w14:paraId="6DC112A7"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t>DocuSign Envelope ID: 858AAB92-AC55-43A6-8632-48679E94175E</w:t>
                  </w:r>
                </w:p>
                <w:p w14:paraId="22F574A0"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10 (Exit Management)</w:t>
                  </w:r>
                </w:p>
                <w:p w14:paraId="3D87DD97"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204CBDED"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txbxContent>
            </v:textbox>
            <w10:wrap type="square" anchorx="page" anchory="page"/>
          </v:shape>
        </w:pict>
      </w:r>
      <w:r>
        <w:pict w14:anchorId="4883E38D">
          <v:shape id="_x0000_s2351" type="#_x0000_t202" style="position:absolute;margin-left:118.8pt;margin-top:70.45pt;width:404.85pt;height:101.4pt;z-index:-251604480;mso-wrap-distance-left:0;mso-wrap-distance-right:0;mso-position-horizontal-relative:page;mso-position-vertical-relative:page" filled="f" stroked="f">
            <v:textbox inset="0,0,0,0">
              <w:txbxContent>
                <w:p w14:paraId="2F34C40D" w14:textId="77777777" w:rsidR="00E33EC6" w:rsidRDefault="00000000">
                  <w:pPr>
                    <w:spacing w:before="264" w:line="276" w:lineRule="exact"/>
                    <w:ind w:right="288"/>
                    <w:textAlignment w:val="baseline"/>
                    <w:rPr>
                      <w:rFonts w:ascii="Arial" w:eastAsia="Arial" w:hAnsi="Arial"/>
                      <w:color w:val="000000"/>
                      <w:sz w:val="24"/>
                    </w:rPr>
                  </w:pPr>
                  <w:r>
                    <w:rPr>
                      <w:rFonts w:ascii="Arial" w:eastAsia="Arial" w:hAnsi="Arial"/>
                      <w:color w:val="000000"/>
                      <w:sz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1651FE77" w14:textId="77777777" w:rsidR="00E33EC6" w:rsidRDefault="00000000">
                  <w:pPr>
                    <w:spacing w:before="127" w:line="272" w:lineRule="exact"/>
                    <w:textAlignment w:val="baseline"/>
                    <w:rPr>
                      <w:rFonts w:ascii="Arial" w:eastAsia="Arial" w:hAnsi="Arial"/>
                      <w:color w:val="000000"/>
                      <w:sz w:val="24"/>
                    </w:rPr>
                  </w:pPr>
                  <w:r>
                    <w:rPr>
                      <w:rFonts w:ascii="Arial" w:eastAsia="Arial" w:hAnsi="Arial"/>
                      <w:color w:val="000000"/>
                      <w:sz w:val="24"/>
                    </w:rPr>
                    <w:t>The Exit Plan shall set out, as a minimum:</w:t>
                  </w:r>
                </w:p>
              </w:txbxContent>
            </v:textbox>
            <w10:wrap type="square" anchorx="page" anchory="page"/>
          </v:shape>
        </w:pict>
      </w:r>
      <w:r>
        <w:pict w14:anchorId="06BD7D74">
          <v:shape id="_x0000_s2350" type="#_x0000_t202" style="position:absolute;margin-left:154.8pt;margin-top:171.85pt;width:368.85pt;height:399.6pt;z-index:-251603456;mso-wrap-distance-left:0;mso-wrap-distance-right:0;mso-position-horizontal-relative:page;mso-position-vertical-relative:page" filled="f" stroked="f">
            <v:textbox inset="0,0,0,0">
              <w:txbxContent>
                <w:p w14:paraId="125DB900" w14:textId="77777777" w:rsidR="00E33EC6" w:rsidRDefault="00000000">
                  <w:pPr>
                    <w:spacing w:before="114" w:line="279" w:lineRule="exact"/>
                    <w:ind w:right="288"/>
                    <w:jc w:val="both"/>
                    <w:textAlignment w:val="baseline"/>
                    <w:rPr>
                      <w:rFonts w:ascii="Arial" w:eastAsia="Arial" w:hAnsi="Arial"/>
                      <w:color w:val="000000"/>
                      <w:sz w:val="24"/>
                    </w:rPr>
                  </w:pPr>
                  <w:r>
                    <w:rPr>
                      <w:rFonts w:ascii="Arial" w:eastAsia="Arial" w:hAnsi="Arial"/>
                      <w:color w:val="000000"/>
                      <w:sz w:val="24"/>
                    </w:rPr>
                    <w:t>a detailed description of both the transfer and cessation processes, including a timetable;</w:t>
                  </w:r>
                </w:p>
                <w:p w14:paraId="308EF8BD" w14:textId="77777777" w:rsidR="00E33EC6" w:rsidRDefault="00000000">
                  <w:pPr>
                    <w:spacing w:before="114" w:line="279" w:lineRule="exact"/>
                    <w:jc w:val="both"/>
                    <w:textAlignment w:val="baseline"/>
                    <w:rPr>
                      <w:rFonts w:ascii="Arial" w:eastAsia="Arial" w:hAnsi="Arial"/>
                      <w:color w:val="000000"/>
                      <w:sz w:val="24"/>
                    </w:rPr>
                  </w:pPr>
                  <w:r>
                    <w:rPr>
                      <w:rFonts w:ascii="Arial" w:eastAsia="Arial" w:hAnsi="Arial"/>
                      <w:color w:val="000000"/>
                      <w:sz w:val="24"/>
                    </w:rPr>
                    <w:t>how the Deliverables will transfer to the Replacement Supplier and/or the Buyer;</w:t>
                  </w:r>
                </w:p>
                <w:p w14:paraId="77E925ED" w14:textId="77777777" w:rsidR="00E33EC6" w:rsidRDefault="00000000">
                  <w:pPr>
                    <w:spacing w:before="117" w:line="276" w:lineRule="exact"/>
                    <w:ind w:right="288"/>
                    <w:textAlignment w:val="baseline"/>
                    <w:rPr>
                      <w:rFonts w:ascii="Arial" w:eastAsia="Arial" w:hAnsi="Arial"/>
                      <w:color w:val="000000"/>
                      <w:spacing w:val="-1"/>
                      <w:sz w:val="24"/>
                    </w:rPr>
                  </w:pPr>
                  <w:r>
                    <w:rPr>
                      <w:rFonts w:ascii="Arial" w:eastAsia="Arial" w:hAnsi="Arial"/>
                      <w:color w:val="000000"/>
                      <w:spacing w:val="-1"/>
                      <w:sz w:val="24"/>
                    </w:rPr>
                    <w:t>details of any contracts which will be available for transfer to the Buyer and/or the Replacement Supplier upon the Expiry Date together with any reasonable costs required to effect such transfer;</w:t>
                  </w:r>
                </w:p>
                <w:p w14:paraId="4660E8F0" w14:textId="77777777" w:rsidR="00E33EC6" w:rsidRDefault="00000000">
                  <w:pPr>
                    <w:spacing w:before="123" w:line="276" w:lineRule="exact"/>
                    <w:ind w:right="72"/>
                    <w:textAlignment w:val="baseline"/>
                    <w:rPr>
                      <w:rFonts w:ascii="Arial" w:eastAsia="Arial" w:hAnsi="Arial"/>
                      <w:color w:val="000000"/>
                      <w:sz w:val="24"/>
                    </w:rPr>
                  </w:pPr>
                  <w:r>
                    <w:rPr>
                      <w:rFonts w:ascii="Arial" w:eastAsia="Arial" w:hAnsi="Arial"/>
                      <w:color w:val="000000"/>
                      <w:sz w:val="24"/>
                    </w:rPr>
                    <w:t>proposals for the training of key members of the Replacement Supplier’s staff in connection with the continuation of the provision of the Deliverables following the Expiry Date;</w:t>
                  </w:r>
                </w:p>
                <w:p w14:paraId="0ED51223" w14:textId="77777777" w:rsidR="00E33EC6" w:rsidRDefault="00000000">
                  <w:pPr>
                    <w:spacing w:before="117" w:line="276" w:lineRule="exact"/>
                    <w:ind w:right="144"/>
                    <w:textAlignment w:val="baseline"/>
                    <w:rPr>
                      <w:rFonts w:ascii="Arial" w:eastAsia="Arial" w:hAnsi="Arial"/>
                      <w:color w:val="000000"/>
                      <w:sz w:val="24"/>
                    </w:rPr>
                  </w:pPr>
                  <w:r>
                    <w:rPr>
                      <w:rFonts w:ascii="Arial" w:eastAsia="Arial" w:hAnsi="Arial"/>
                      <w:color w:val="000000"/>
                      <w:sz w:val="24"/>
                    </w:rPr>
                    <w:t>proposals for providing the Buyer or a Replacement Supplier copies of all documentation relating to the use and operation of the Deliverables and required for their continued use;</w:t>
                  </w:r>
                </w:p>
                <w:p w14:paraId="1F257F1D" w14:textId="77777777" w:rsidR="00E33EC6" w:rsidRDefault="00000000">
                  <w:pPr>
                    <w:spacing w:before="126" w:line="273" w:lineRule="exact"/>
                    <w:ind w:right="360"/>
                    <w:textAlignment w:val="baseline"/>
                    <w:rPr>
                      <w:rFonts w:ascii="Arial" w:eastAsia="Arial" w:hAnsi="Arial"/>
                      <w:color w:val="000000"/>
                      <w:sz w:val="24"/>
                    </w:rPr>
                  </w:pPr>
                  <w:r>
                    <w:rPr>
                      <w:rFonts w:ascii="Arial" w:eastAsia="Arial" w:hAnsi="Arial"/>
                      <w:color w:val="000000"/>
                      <w:sz w:val="24"/>
                    </w:rPr>
                    <w:t>proposals for the assignment or novation of all services utilised by the Supplier in connection with the supply of the Deliverables;</w:t>
                  </w:r>
                </w:p>
                <w:p w14:paraId="7C8A506D" w14:textId="77777777" w:rsidR="00E33EC6" w:rsidRDefault="00000000">
                  <w:pPr>
                    <w:spacing w:before="126" w:line="273" w:lineRule="exact"/>
                    <w:ind w:right="144"/>
                    <w:jc w:val="both"/>
                    <w:textAlignment w:val="baseline"/>
                    <w:rPr>
                      <w:rFonts w:ascii="Arial" w:eastAsia="Arial" w:hAnsi="Arial"/>
                      <w:color w:val="000000"/>
                      <w:sz w:val="24"/>
                    </w:rPr>
                  </w:pPr>
                  <w:r>
                    <w:rPr>
                      <w:rFonts w:ascii="Arial" w:eastAsia="Arial" w:hAnsi="Arial"/>
                      <w:color w:val="000000"/>
                      <w:sz w:val="24"/>
                    </w:rPr>
                    <w:t>proposals for the identification and return of all Buyer Property in the possession of and/or control of the Supplier or any third party;</w:t>
                  </w:r>
                </w:p>
                <w:p w14:paraId="613C5E15" w14:textId="77777777" w:rsidR="00E33EC6" w:rsidRDefault="00000000">
                  <w:pPr>
                    <w:spacing w:before="126" w:line="273" w:lineRule="exact"/>
                    <w:ind w:right="936"/>
                    <w:textAlignment w:val="baseline"/>
                    <w:rPr>
                      <w:rFonts w:ascii="Arial" w:eastAsia="Arial" w:hAnsi="Arial"/>
                      <w:color w:val="000000"/>
                      <w:sz w:val="24"/>
                    </w:rPr>
                  </w:pPr>
                  <w:r>
                    <w:rPr>
                      <w:rFonts w:ascii="Arial" w:eastAsia="Arial" w:hAnsi="Arial"/>
                      <w:color w:val="000000"/>
                      <w:sz w:val="24"/>
                    </w:rPr>
                    <w:t>proposals for the disposal of any redundant Deliverables and materials;</w:t>
                  </w:r>
                </w:p>
                <w:p w14:paraId="63F22877" w14:textId="77777777" w:rsidR="00E33EC6" w:rsidRDefault="00000000">
                  <w:pPr>
                    <w:spacing w:before="123" w:line="276" w:lineRule="exact"/>
                    <w:ind w:right="360"/>
                    <w:textAlignment w:val="baseline"/>
                    <w:rPr>
                      <w:rFonts w:ascii="Arial" w:eastAsia="Arial" w:hAnsi="Arial"/>
                      <w:color w:val="000000"/>
                      <w:sz w:val="24"/>
                    </w:rPr>
                  </w:pPr>
                  <w:r>
                    <w:rPr>
                      <w:rFonts w:ascii="Arial" w:eastAsia="Arial" w:hAnsi="Arial"/>
                      <w:color w:val="000000"/>
                      <w:sz w:val="24"/>
                    </w:rPr>
                    <w:t>how the Supplier will ensure that there is no disruption to or degradation of the Deliverables during the Termination Assistance Period; and</w:t>
                  </w:r>
                </w:p>
                <w:p w14:paraId="5C073917" w14:textId="77777777" w:rsidR="00E33EC6" w:rsidRDefault="00000000">
                  <w:pPr>
                    <w:spacing w:before="114" w:line="279" w:lineRule="exact"/>
                    <w:jc w:val="both"/>
                    <w:textAlignment w:val="baseline"/>
                    <w:rPr>
                      <w:rFonts w:ascii="Arial" w:eastAsia="Arial" w:hAnsi="Arial"/>
                      <w:color w:val="000000"/>
                      <w:sz w:val="24"/>
                    </w:rPr>
                  </w:pPr>
                  <w:r>
                    <w:rPr>
                      <w:rFonts w:ascii="Arial" w:eastAsia="Arial" w:hAnsi="Arial"/>
                      <w:color w:val="000000"/>
                      <w:sz w:val="24"/>
                    </w:rPr>
                    <w:t>any other information or assistance reasonably required by the Buyer or a Replacement Supplier.</w:t>
                  </w:r>
                </w:p>
              </w:txbxContent>
            </v:textbox>
            <w10:wrap type="square" anchorx="page" anchory="page"/>
          </v:shape>
        </w:pict>
      </w:r>
      <w:r>
        <w:pict w14:anchorId="2E828DD4">
          <v:shape id="_x0000_s2349" type="#_x0000_t202" style="position:absolute;margin-left:119.05pt;margin-top:571.45pt;width:404.6pt;height:11.75pt;z-index:-251602432;mso-wrap-distance-left:0;mso-wrap-distance-right:0;mso-position-horizontal-relative:page;mso-position-vertical-relative:page" filled="f" stroked="f">
            <v:textbox inset="0,0,0,0">
              <w:txbxContent>
                <w:p w14:paraId="7D023F0D" w14:textId="77777777" w:rsidR="00E33EC6" w:rsidRDefault="00000000">
                  <w:pPr>
                    <w:spacing w:before="5" w:line="272" w:lineRule="exact"/>
                    <w:textAlignment w:val="baseline"/>
                    <w:rPr>
                      <w:rFonts w:ascii="Arial" w:eastAsia="Arial" w:hAnsi="Arial"/>
                      <w:color w:val="000000"/>
                      <w:spacing w:val="-1"/>
                      <w:sz w:val="24"/>
                    </w:rPr>
                  </w:pPr>
                  <w:r>
                    <w:rPr>
                      <w:rFonts w:ascii="Arial" w:eastAsia="Arial" w:hAnsi="Arial"/>
                      <w:color w:val="000000"/>
                      <w:spacing w:val="-1"/>
                      <w:sz w:val="24"/>
                    </w:rPr>
                    <w:t>The Supplier shall:</w:t>
                  </w:r>
                </w:p>
              </w:txbxContent>
            </v:textbox>
            <w10:wrap type="square" anchorx="page" anchory="page"/>
          </v:shape>
        </w:pict>
      </w:r>
      <w:r>
        <w:pict w14:anchorId="6187CAD1">
          <v:shape id="_x0000_s2348" type="#_x0000_t202" style="position:absolute;margin-left:155.5pt;margin-top:583.2pt;width:368.15pt;height:33.85pt;z-index:-251601408;mso-wrap-distance-left:0;mso-wrap-distance-right:0;mso-position-horizontal-relative:page;mso-position-vertical-relative:page" filled="f" stroked="f">
            <v:textbox inset="0,0,0,0">
              <w:txbxContent>
                <w:p w14:paraId="7797396E" w14:textId="77777777" w:rsidR="00E33EC6" w:rsidRDefault="00000000">
                  <w:pPr>
                    <w:spacing w:before="116" w:line="278" w:lineRule="exact"/>
                    <w:ind w:right="360"/>
                    <w:textAlignment w:val="baseline"/>
                    <w:rPr>
                      <w:rFonts w:ascii="Arial" w:eastAsia="Arial" w:hAnsi="Arial"/>
                      <w:color w:val="000000"/>
                      <w:sz w:val="24"/>
                    </w:rPr>
                  </w:pPr>
                  <w:r>
                    <w:rPr>
                      <w:rFonts w:ascii="Arial" w:eastAsia="Arial" w:hAnsi="Arial"/>
                      <w:color w:val="000000"/>
                      <w:sz w:val="24"/>
                    </w:rPr>
                    <w:t>maintain and update the Exit Plan (and risk management plan) no less frequently than:</w:t>
                  </w:r>
                </w:p>
              </w:txbxContent>
            </v:textbox>
            <w10:wrap type="square" anchorx="page" anchory="page"/>
          </v:shape>
        </w:pict>
      </w:r>
      <w:r>
        <w:pict w14:anchorId="317C94BC">
          <v:shape id="_x0000_s2347" type="#_x0000_t202" style="position:absolute;margin-left:201.35pt;margin-top:617.05pt;width:322.3pt;height:153.65pt;z-index:-251600384;mso-wrap-distance-left:0;mso-wrap-distance-right:0;mso-position-horizontal-relative:page;mso-position-vertical-relative:page" filled="f" stroked="f">
            <v:textbox inset="0,0,0,0">
              <w:txbxContent>
                <w:p w14:paraId="6316B736" w14:textId="77777777" w:rsidR="00E33EC6" w:rsidRDefault="00000000">
                  <w:pPr>
                    <w:spacing w:before="127" w:line="272" w:lineRule="exact"/>
                    <w:textAlignment w:val="baseline"/>
                    <w:rPr>
                      <w:rFonts w:ascii="Arial" w:eastAsia="Arial" w:hAnsi="Arial"/>
                      <w:color w:val="000000"/>
                      <w:sz w:val="24"/>
                    </w:rPr>
                  </w:pPr>
                  <w:r>
                    <w:rPr>
                      <w:rFonts w:ascii="Arial" w:eastAsia="Arial" w:hAnsi="Arial"/>
                      <w:color w:val="000000"/>
                      <w:sz w:val="24"/>
                    </w:rPr>
                    <w:t>every six 6 months throughout the Contract Period; and</w:t>
                  </w:r>
                </w:p>
                <w:p w14:paraId="797F8CD2" w14:textId="77777777" w:rsidR="00E33EC6" w:rsidRDefault="00000000">
                  <w:pPr>
                    <w:spacing w:before="120" w:line="278" w:lineRule="exact"/>
                    <w:ind w:right="288"/>
                    <w:textAlignment w:val="baseline"/>
                    <w:rPr>
                      <w:rFonts w:ascii="Arial" w:eastAsia="Arial" w:hAnsi="Arial"/>
                      <w:color w:val="000000"/>
                      <w:sz w:val="24"/>
                    </w:rPr>
                  </w:pPr>
                  <w:r>
                    <w:rPr>
                      <w:rFonts w:ascii="Arial" w:eastAsia="Arial" w:hAnsi="Arial"/>
                      <w:color w:val="000000"/>
                      <w:sz w:val="24"/>
                    </w:rPr>
                    <w:t>no later than twenty 20 Working Days after a request from the Buyer for an up-to-date copy of the Exit Plan;</w:t>
                  </w:r>
                </w:p>
                <w:p w14:paraId="2D4A5E4F" w14:textId="77777777" w:rsidR="00E33EC6" w:rsidRDefault="00000000">
                  <w:pPr>
                    <w:spacing w:before="125" w:after="764" w:line="276" w:lineRule="exact"/>
                    <w:ind w:right="216"/>
                    <w:textAlignment w:val="baseline"/>
                    <w:rPr>
                      <w:rFonts w:ascii="Arial" w:eastAsia="Arial" w:hAnsi="Arial"/>
                      <w:color w:val="000000"/>
                      <w:sz w:val="24"/>
                    </w:rPr>
                  </w:pPr>
                  <w:r>
                    <w:rPr>
                      <w:rFonts w:ascii="Arial" w:eastAsia="Arial" w:hAnsi="Arial"/>
                      <w:color w:val="000000"/>
                      <w:sz w:val="24"/>
                    </w:rPr>
                    <w:t>as soon as reasonably possible following a Termination Assistance Notice, and in any event no later than ten 10 Working Days after the date of the Termination Assistance Notice;</w:t>
                  </w:r>
                </w:p>
              </w:txbxContent>
            </v:textbox>
            <w10:wrap type="square" anchorx="page" anchory="page"/>
          </v:shape>
        </w:pict>
      </w:r>
      <w:r>
        <w:pict w14:anchorId="1362BDDA">
          <v:shape id="_x0000_s2346" type="#_x0000_t202" style="position:absolute;margin-left:16.35pt;margin-top:770.7pt;width:507.3pt;height:36.3pt;z-index:-251599360;mso-wrap-distance-left:0;mso-wrap-distance-right:0;mso-position-horizontal-relative:page;mso-position-vertical-relative:page" filled="f" stroked="f">
            <v:textbox inset="0,0,0,0">
              <w:txbxContent>
                <w:p w14:paraId="33A1D939"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63173067" w14:textId="77777777" w:rsidR="00E33EC6" w:rsidRDefault="00000000">
                  <w:pPr>
                    <w:tabs>
                      <w:tab w:val="right" w:pos="10152"/>
                    </w:tabs>
                    <w:spacing w:before="34" w:line="228"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4</w:t>
                  </w:r>
                </w:p>
                <w:p w14:paraId="0BA8D150" w14:textId="77777777" w:rsidR="00E33EC6" w:rsidRDefault="00000000">
                  <w:pPr>
                    <w:spacing w:line="221" w:lineRule="exact"/>
                    <w:ind w:left="1080"/>
                    <w:textAlignment w:val="baseline"/>
                    <w:rPr>
                      <w:rFonts w:ascii="Arial" w:eastAsia="Arial" w:hAnsi="Arial"/>
                      <w:color w:val="000000"/>
                      <w:spacing w:val="-2"/>
                      <w:sz w:val="20"/>
                    </w:rPr>
                  </w:pPr>
                  <w:r>
                    <w:rPr>
                      <w:rFonts w:ascii="Arial" w:eastAsia="Arial" w:hAnsi="Arial"/>
                      <w:color w:val="000000"/>
                      <w:spacing w:val="-2"/>
                      <w:sz w:val="20"/>
                    </w:rPr>
                    <w:t>Model Version: v1.1</w:t>
                  </w:r>
                </w:p>
              </w:txbxContent>
            </v:textbox>
            <w10:wrap type="square" anchorx="page" anchory="page"/>
          </v:shape>
        </w:pict>
      </w:r>
      <w:r>
        <w:pict w14:anchorId="4E1A0798">
          <v:shape id="_x0000_s2345" type="#_x0000_t202" style="position:absolute;margin-left:118.8pt;margin-top:180.25pt;width:33.1pt;height:368.15pt;z-index:-251695616;mso-wrap-distance-left:0;mso-wrap-distance-top:8.4pt;mso-wrap-distance-right:2.9pt;mso-wrap-distance-bottom:23.05pt;mso-position-horizontal-relative:page;mso-position-vertical-relative:page" filled="f" stroked="f">
            <v:textbox inset="0,0,0,0">
              <w:txbxContent>
                <w:p w14:paraId="569C8299" w14:textId="77777777" w:rsidR="00E33EC6" w:rsidRDefault="00000000">
                  <w:pPr>
                    <w:textAlignment w:val="baseline"/>
                  </w:pPr>
                  <w:r>
                    <w:rPr>
                      <w:noProof/>
                    </w:rPr>
                    <w:drawing>
                      <wp:inline distT="0" distB="0" distL="0" distR="0" wp14:anchorId="6AEC933B" wp14:editId="10D93C64">
                        <wp:extent cx="420370" cy="4675505"/>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3" name="Picture"/>
                                <pic:cNvPicPr preferRelativeResize="0"/>
                              </pic:nvPicPr>
                              <pic:blipFill>
                                <a:blip r:embed="rId64"/>
                                <a:stretch>
                                  <a:fillRect/>
                                </a:stretch>
                              </pic:blipFill>
                              <pic:spPr>
                                <a:xfrm>
                                  <a:off x="0" y="0"/>
                                  <a:ext cx="420370" cy="4675505"/>
                                </a:xfrm>
                                <a:prstGeom prst="rect">
                                  <a:avLst/>
                                </a:prstGeom>
                              </pic:spPr>
                            </pic:pic>
                          </a:graphicData>
                        </a:graphic>
                      </wp:inline>
                    </w:drawing>
                  </w:r>
                </w:p>
              </w:txbxContent>
            </v:textbox>
            <w10:wrap type="square" anchorx="page" anchory="page"/>
          </v:shape>
        </w:pict>
      </w:r>
      <w:r>
        <w:pict w14:anchorId="57A24349">
          <v:shape id="_x0000_s2344" type="#_x0000_t202" style="position:absolute;margin-left:118.8pt;margin-top:583.2pt;width:36.25pt;height:187.5pt;z-index:-251694592;mso-wrap-distance-left:0;mso-wrap-distance-right:0;mso-position-horizontal-relative:page;mso-position-vertical-relative:page" filled="f" stroked="f">
            <v:textbox inset="0,0,0,0">
              <w:txbxContent>
                <w:p w14:paraId="508B2907" w14:textId="77777777" w:rsidR="00E33EC6" w:rsidRDefault="00000000">
                  <w:pPr>
                    <w:spacing w:before="173" w:after="3404" w:line="173" w:lineRule="exact"/>
                    <w:ind w:right="226"/>
                    <w:textAlignment w:val="baseline"/>
                  </w:pPr>
                  <w:r>
                    <w:rPr>
                      <w:noProof/>
                    </w:rPr>
                    <w:drawing>
                      <wp:inline distT="0" distB="0" distL="0" distR="0" wp14:anchorId="78EE88D7" wp14:editId="72048901">
                        <wp:extent cx="316865" cy="109855"/>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34" name="Picture"/>
                                <pic:cNvPicPr preferRelativeResize="0"/>
                              </pic:nvPicPr>
                              <pic:blipFill>
                                <a:blip r:embed="rId65"/>
                                <a:stretch>
                                  <a:fillRect/>
                                </a:stretch>
                              </pic:blipFill>
                              <pic:spPr>
                                <a:xfrm>
                                  <a:off x="0" y="0"/>
                                  <a:ext cx="316865" cy="109855"/>
                                </a:xfrm>
                                <a:prstGeom prst="rect">
                                  <a:avLst/>
                                </a:prstGeom>
                              </pic:spPr>
                            </pic:pic>
                          </a:graphicData>
                        </a:graphic>
                      </wp:inline>
                    </w:drawing>
                  </w:r>
                </w:p>
              </w:txbxContent>
            </v:textbox>
            <w10:wrap type="square" anchorx="page" anchory="page"/>
          </v:shape>
        </w:pict>
      </w:r>
      <w:r>
        <w:pict w14:anchorId="06FC2509">
          <v:shape id="_x0000_s2343" type="#_x0000_t202" style="position:absolute;margin-left:155.05pt;margin-top:617.05pt;width:46.3pt;height:153.65pt;z-index:-251693568;mso-wrap-distance-left:0;mso-wrap-distance-right:0;mso-position-horizontal-relative:page;mso-position-vertical-relative:page" filled="f" stroked="f">
            <v:textbox inset="0,0,0,0">
              <w:txbxContent>
                <w:p w14:paraId="1221B146" w14:textId="77777777" w:rsidR="00E33EC6" w:rsidRDefault="00000000">
                  <w:pPr>
                    <w:spacing w:before="163" w:after="1614" w:line="1296" w:lineRule="exact"/>
                    <w:ind w:right="657"/>
                    <w:textAlignment w:val="baseline"/>
                  </w:pPr>
                  <w:r>
                    <w:rPr>
                      <w:noProof/>
                    </w:rPr>
                    <w:drawing>
                      <wp:inline distT="0" distB="0" distL="0" distR="0" wp14:anchorId="3308D098" wp14:editId="743719FA">
                        <wp:extent cx="170815" cy="82296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5" name="Picture"/>
                                <pic:cNvPicPr preferRelativeResize="0"/>
                              </pic:nvPicPr>
                              <pic:blipFill>
                                <a:blip r:embed="rId66"/>
                                <a:stretch>
                                  <a:fillRect/>
                                </a:stretch>
                              </pic:blipFill>
                              <pic:spPr>
                                <a:xfrm>
                                  <a:off x="0" y="0"/>
                                  <a:ext cx="170815" cy="822960"/>
                                </a:xfrm>
                                <a:prstGeom prst="rect">
                                  <a:avLst/>
                                </a:prstGeom>
                              </pic:spPr>
                            </pic:pic>
                          </a:graphicData>
                        </a:graphic>
                      </wp:inline>
                    </w:drawing>
                  </w:r>
                </w:p>
              </w:txbxContent>
            </v:textbox>
            <w10:wrap type="square" anchorx="page" anchory="page"/>
          </v:shape>
        </w:pict>
      </w:r>
    </w:p>
    <w:p w14:paraId="314B9573" w14:textId="77777777" w:rsidR="00E33EC6" w:rsidRDefault="00E33EC6">
      <w:pPr>
        <w:sectPr w:rsidR="00E33EC6">
          <w:pgSz w:w="11909" w:h="16838"/>
          <w:pgMar w:top="180" w:right="1436" w:bottom="198" w:left="327" w:header="720" w:footer="720" w:gutter="0"/>
          <w:cols w:space="720"/>
        </w:sectPr>
      </w:pPr>
    </w:p>
    <w:p w14:paraId="3BB12143" w14:textId="77777777" w:rsidR="00E33EC6" w:rsidRDefault="00000000">
      <w:pPr>
        <w:textAlignment w:val="baseline"/>
        <w:rPr>
          <w:rFonts w:eastAsia="Times New Roman"/>
          <w:color w:val="000000"/>
          <w:sz w:val="24"/>
        </w:rPr>
      </w:pPr>
      <w:r>
        <w:lastRenderedPageBreak/>
        <w:pict w14:anchorId="122571C3">
          <v:shape id="_x0000_s2342" type="#_x0000_t202" style="position:absolute;margin-left:16.55pt;margin-top:279.45pt;width:102pt;height:492.15pt;z-index:-251692544;mso-wrap-distance-left:0;mso-wrap-distance-right:0;mso-position-horizontal-relative:page;mso-position-vertical-relative:page" filled="f" stroked="f">
            <v:textbox inset="0,0,0,0">
              <w:txbxContent>
                <w:p w14:paraId="11E51C0A" w14:textId="77777777" w:rsidR="00E33EC6" w:rsidRDefault="00000000">
                  <w:pPr>
                    <w:spacing w:before="286" w:after="3183" w:line="187" w:lineRule="exact"/>
                    <w:ind w:left="1469" w:right="273"/>
                    <w:textAlignment w:val="baseline"/>
                  </w:pPr>
                  <w:r>
                    <w:rPr>
                      <w:noProof/>
                    </w:rPr>
                    <w:drawing>
                      <wp:inline distT="0" distB="0" distL="0" distR="0" wp14:anchorId="00EC85F5" wp14:editId="0CDBBE7B">
                        <wp:extent cx="189230" cy="118745"/>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36" name="Picture"/>
                                <pic:cNvPicPr preferRelativeResize="0"/>
                              </pic:nvPicPr>
                              <pic:blipFill>
                                <a:blip r:embed="rId67"/>
                                <a:stretch>
                                  <a:fillRect/>
                                </a:stretch>
                              </pic:blipFill>
                              <pic:spPr>
                                <a:xfrm>
                                  <a:off x="0" y="0"/>
                                  <a:ext cx="189230" cy="118745"/>
                                </a:xfrm>
                                <a:prstGeom prst="rect">
                                  <a:avLst/>
                                </a:prstGeom>
                              </pic:spPr>
                            </pic:pic>
                          </a:graphicData>
                        </a:graphic>
                      </wp:inline>
                    </w:drawing>
                  </w:r>
                </w:p>
                <w:p w14:paraId="1D715E83" w14:textId="77777777" w:rsidR="00E33EC6" w:rsidRDefault="00000000">
                  <w:pPr>
                    <w:spacing w:after="2376" w:line="230" w:lineRule="exact"/>
                    <w:ind w:left="1469" w:right="225"/>
                    <w:textAlignment w:val="baseline"/>
                  </w:pPr>
                  <w:r>
                    <w:rPr>
                      <w:noProof/>
                    </w:rPr>
                    <w:drawing>
                      <wp:inline distT="0" distB="0" distL="0" distR="0" wp14:anchorId="65272A2E" wp14:editId="2A8A2694">
                        <wp:extent cx="219710" cy="146050"/>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7" name="Picture"/>
                                <pic:cNvPicPr preferRelativeResize="0"/>
                              </pic:nvPicPr>
                              <pic:blipFill>
                                <a:blip r:embed="rId68"/>
                                <a:stretch>
                                  <a:fillRect/>
                                </a:stretch>
                              </pic:blipFill>
                              <pic:spPr>
                                <a:xfrm>
                                  <a:off x="0" y="0"/>
                                  <a:ext cx="219710" cy="146050"/>
                                </a:xfrm>
                                <a:prstGeom prst="rect">
                                  <a:avLst/>
                                </a:prstGeom>
                              </pic:spPr>
                            </pic:pic>
                          </a:graphicData>
                        </a:graphic>
                      </wp:inline>
                    </w:drawing>
                  </w:r>
                </w:p>
                <w:p w14:paraId="214387E1" w14:textId="77777777" w:rsidR="00E33EC6" w:rsidRDefault="00000000">
                  <w:pPr>
                    <w:spacing w:line="202" w:lineRule="exact"/>
                    <w:ind w:left="1469" w:right="225"/>
                    <w:textAlignment w:val="baseline"/>
                  </w:pPr>
                  <w:r>
                    <w:rPr>
                      <w:noProof/>
                    </w:rPr>
                    <w:drawing>
                      <wp:inline distT="0" distB="0" distL="0" distR="0" wp14:anchorId="10F6C14D" wp14:editId="65627007">
                        <wp:extent cx="219710" cy="128270"/>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38" name="Picture"/>
                                <pic:cNvPicPr preferRelativeResize="0"/>
                              </pic:nvPicPr>
                              <pic:blipFill>
                                <a:blip r:embed="rId69"/>
                                <a:stretch>
                                  <a:fillRect/>
                                </a:stretch>
                              </pic:blipFill>
                              <pic:spPr>
                                <a:xfrm>
                                  <a:off x="0" y="0"/>
                                  <a:ext cx="219710" cy="128270"/>
                                </a:xfrm>
                                <a:prstGeom prst="rect">
                                  <a:avLst/>
                                </a:prstGeom>
                              </pic:spPr>
                            </pic:pic>
                          </a:graphicData>
                        </a:graphic>
                      </wp:inline>
                    </w:drawing>
                  </w:r>
                </w:p>
              </w:txbxContent>
            </v:textbox>
            <w10:wrap type="square" anchorx="page" anchory="page"/>
          </v:shape>
        </w:pict>
      </w:r>
      <w:r>
        <w:pict w14:anchorId="4189EEC0">
          <v:shape id="_x0000_s2341" type="#_x0000_t202" style="position:absolute;margin-left:16.55pt;margin-top:9pt;width:507pt;height:61.45pt;z-index:-251598336;mso-wrap-distance-left:0;mso-wrap-distance-right:0;mso-position-horizontal-relative:page;mso-position-vertical-relative:page" filled="f" stroked="f">
            <v:textbox inset="0,0,0,0">
              <w:txbxContent>
                <w:p w14:paraId="15637587"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t>DocuSign Envelope ID: 858AAB92-AC55-43A6-8632-48679E94175E</w:t>
                  </w:r>
                </w:p>
                <w:p w14:paraId="23A07D9B"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10 (Exit Management)</w:t>
                  </w:r>
                </w:p>
                <w:p w14:paraId="5EFF7AAC"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0A1210BF" w14:textId="77777777" w:rsidR="00E33EC6" w:rsidRDefault="00000000">
                  <w:pPr>
                    <w:spacing w:before="5" w:line="218"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txbxContent>
            </v:textbox>
            <w10:wrap type="square" anchorx="page" anchory="page"/>
          </v:shape>
        </w:pict>
      </w:r>
      <w:r>
        <w:pict w14:anchorId="63991C55">
          <v:shape id="_x0000_s2340" type="#_x0000_t202" style="position:absolute;margin-left:201.6pt;margin-top:70.45pt;width:321.95pt;height:76.45pt;z-index:-251597312;mso-wrap-distance-left:0;mso-wrap-distance-right:0;mso-position-horizontal-relative:page;mso-position-vertical-relative:page" filled="f" stroked="f">
            <v:textbox inset="0,0,0,0">
              <w:txbxContent>
                <w:p w14:paraId="4C6C06A7" w14:textId="77777777" w:rsidR="00E33EC6" w:rsidRDefault="00000000">
                  <w:pPr>
                    <w:spacing w:before="266" w:line="276" w:lineRule="exact"/>
                    <w:textAlignment w:val="baseline"/>
                    <w:rPr>
                      <w:rFonts w:ascii="Arial" w:eastAsia="Arial" w:hAnsi="Arial"/>
                      <w:color w:val="000000"/>
                      <w:sz w:val="24"/>
                    </w:rPr>
                  </w:pPr>
                  <w:r>
                    <w:rPr>
                      <w:rFonts w:ascii="Arial" w:eastAsia="Arial" w:hAnsi="Arial"/>
                      <w:color w:val="000000"/>
                      <w:sz w:val="24"/>
                    </w:rPr>
                    <w:t>as soon as reasonably possible following, and in any event no later than twenty 20 Working Days following, any material change to the Deliverables (including all changes under the Variation Procedure); and</w:t>
                  </w:r>
                </w:p>
              </w:txbxContent>
            </v:textbox>
            <w10:wrap type="square" anchorx="page" anchory="page"/>
          </v:shape>
        </w:pict>
      </w:r>
      <w:r>
        <w:pict w14:anchorId="03E0C7E4">
          <v:shape id="_x0000_s2339" type="#_x0000_t202" style="position:absolute;margin-left:154.1pt;margin-top:146.9pt;width:369.45pt;height:33.6pt;z-index:-251596288;mso-wrap-distance-left:0;mso-wrap-distance-right:0;mso-position-horizontal-relative:page;mso-position-vertical-relative:page" filled="f" stroked="f">
            <v:textbox inset="0,0,0,0">
              <w:txbxContent>
                <w:p w14:paraId="5072F924" w14:textId="77777777" w:rsidR="00E33EC6" w:rsidRDefault="00000000">
                  <w:pPr>
                    <w:spacing w:before="4" w:line="276" w:lineRule="exact"/>
                    <w:ind w:right="504"/>
                    <w:textAlignment w:val="baseline"/>
                    <w:rPr>
                      <w:rFonts w:ascii="Arial" w:eastAsia="Arial" w:hAnsi="Arial"/>
                      <w:color w:val="000000"/>
                      <w:sz w:val="24"/>
                    </w:rPr>
                  </w:pPr>
                  <w:r>
                    <w:rPr>
                      <w:rFonts w:ascii="Arial" w:eastAsia="Arial" w:hAnsi="Arial"/>
                      <w:color w:val="000000"/>
                      <w:sz w:val="24"/>
                    </w:rPr>
                    <w:t>jointly review and verify the Exit Plan if required by the Buyer and promptly correct any identified failures.</w:t>
                  </w:r>
                </w:p>
              </w:txbxContent>
            </v:textbox>
            <w10:wrap type="square" anchorx="page" anchory="page"/>
          </v:shape>
        </w:pict>
      </w:r>
      <w:r>
        <w:pict w14:anchorId="61613597">
          <v:shape id="_x0000_s2338" type="#_x0000_t202" style="position:absolute;margin-left:118.55pt;margin-top:180.5pt;width:405pt;height:85.15pt;z-index:-251595264;mso-wrap-distance-left:0;mso-wrap-distance-right:0;mso-position-horizontal-relative:page;mso-position-vertical-relative:page" filled="f" stroked="f">
            <v:textbox inset="0,0,0,0">
              <w:txbxContent>
                <w:p w14:paraId="7BCB3143" w14:textId="77777777" w:rsidR="00E33EC6" w:rsidRDefault="00000000">
                  <w:pPr>
                    <w:spacing w:before="4" w:line="276" w:lineRule="exact"/>
                    <w:ind w:right="144"/>
                    <w:textAlignment w:val="baseline"/>
                    <w:rPr>
                      <w:rFonts w:ascii="Arial" w:eastAsia="Arial" w:hAnsi="Arial"/>
                      <w:color w:val="000000"/>
                      <w:sz w:val="24"/>
                    </w:rPr>
                  </w:pPr>
                  <w:r>
                    <w:rPr>
                      <w:rFonts w:ascii="Arial" w:eastAsia="Arial" w:hAnsi="Arial"/>
                      <w:color w:val="000000"/>
                      <w:sz w:val="24"/>
                    </w:rPr>
                    <w:t>Only if (by notification to the Supplier in writing) the Buyer agrees with a draft Exit Plan provided by the Supplier under Paragraph 4.2 or 4.4 (as the context requires), shall that draft become the Exit Plan for this Contract.</w:t>
                  </w:r>
                </w:p>
                <w:p w14:paraId="3D2DC15D" w14:textId="77777777" w:rsidR="00E33EC6" w:rsidRDefault="00000000">
                  <w:pPr>
                    <w:spacing w:before="120" w:line="276" w:lineRule="exact"/>
                    <w:ind w:right="1224"/>
                    <w:textAlignment w:val="baseline"/>
                    <w:rPr>
                      <w:rFonts w:ascii="Arial" w:eastAsia="Arial" w:hAnsi="Arial"/>
                      <w:color w:val="000000"/>
                      <w:sz w:val="24"/>
                    </w:rPr>
                  </w:pPr>
                  <w:r>
                    <w:rPr>
                      <w:rFonts w:ascii="Arial" w:eastAsia="Arial" w:hAnsi="Arial"/>
                      <w:color w:val="000000"/>
                      <w:sz w:val="24"/>
                    </w:rPr>
                    <w:t>A version of an Exit Plan agreed between the parties shall not be superseded by any draft submitted by the Supplier.</w:t>
                  </w:r>
                </w:p>
              </w:txbxContent>
            </v:textbox>
            <w10:wrap type="square" anchorx="page" anchory="page"/>
          </v:shape>
        </w:pict>
      </w:r>
      <w:r>
        <w:pict w14:anchorId="6951D1CC">
          <v:shape id="_x0000_s2337" type="#_x0000_t202" style="position:absolute;margin-left:16.55pt;margin-top:265.65pt;width:507pt;height:13.8pt;z-index:-251594240;mso-wrap-distance-left:0;mso-wrap-distance-right:0;mso-position-horizontal-relative:page;mso-position-vertical-relative:page" filled="f" stroked="f">
            <v:textbox inset="0,0,0,0">
              <w:txbxContent>
                <w:p w14:paraId="3D41D83F" w14:textId="77777777" w:rsidR="00E33EC6" w:rsidRDefault="00000000">
                  <w:pPr>
                    <w:spacing w:before="44" w:line="274" w:lineRule="exact"/>
                    <w:ind w:left="1080"/>
                    <w:textAlignment w:val="baseline"/>
                    <w:rPr>
                      <w:rFonts w:ascii="Arial" w:eastAsia="Arial" w:hAnsi="Arial"/>
                      <w:b/>
                      <w:color w:val="000000"/>
                      <w:sz w:val="24"/>
                    </w:rPr>
                  </w:pPr>
                  <w:r>
                    <w:rPr>
                      <w:rFonts w:ascii="Arial" w:eastAsia="Arial" w:hAnsi="Arial"/>
                      <w:b/>
                      <w:color w:val="000000"/>
                      <w:sz w:val="24"/>
                    </w:rPr>
                    <w:t>5. Termination Assistance</w:t>
                  </w:r>
                </w:p>
              </w:txbxContent>
            </v:textbox>
            <w10:wrap type="square" anchorx="page" anchory="page"/>
          </v:shape>
        </w:pict>
      </w:r>
      <w:r>
        <w:pict w14:anchorId="02EA6730">
          <v:shape id="_x0000_s2336" type="#_x0000_t202" style="position:absolute;margin-left:118.55pt;margin-top:279.45pt;width:405pt;height:94.7pt;z-index:-251593216;mso-wrap-distance-left:0;mso-wrap-distance-right:0;mso-position-horizontal-relative:page;mso-position-vertical-relative:page" filled="f" stroked="f">
            <v:textbox inset="0,0,0,0">
              <w:txbxContent>
                <w:p w14:paraId="1CAD7F29" w14:textId="77777777" w:rsidR="00E33EC6" w:rsidRDefault="00000000">
                  <w:pPr>
                    <w:spacing w:before="238" w:line="276" w:lineRule="exact"/>
                    <w:textAlignment w:val="baseline"/>
                    <w:rPr>
                      <w:rFonts w:ascii="Arial" w:eastAsia="Arial" w:hAnsi="Arial"/>
                      <w:color w:val="000000"/>
                      <w:sz w:val="24"/>
                    </w:rPr>
                  </w:pPr>
                  <w:r>
                    <w:rPr>
                      <w:rFonts w:ascii="Arial" w:eastAsia="Arial" w:hAnsi="Arial"/>
                      <w:color w:val="000000"/>
                      <w:sz w:val="24"/>
                    </w:rPr>
                    <w:t xml:space="preserve">The Buyer shall be entitled to require the provision of Termination Assistance at any time during the Contract Period by giving written notice to the Supplier (a </w:t>
                  </w:r>
                  <w:r>
                    <w:rPr>
                      <w:rFonts w:ascii="Arial" w:eastAsia="Arial" w:hAnsi="Arial"/>
                      <w:b/>
                      <w:color w:val="000000"/>
                      <w:sz w:val="24"/>
                    </w:rPr>
                    <w:t>"Termination Assistance Notice"</w:t>
                  </w:r>
                  <w:r>
                    <w:rPr>
                      <w:rFonts w:ascii="Arial" w:eastAsia="Arial" w:hAnsi="Arial"/>
                      <w:color w:val="000000"/>
                      <w:sz w:val="24"/>
                    </w:rPr>
                    <w:t>) at least four (4) Months prior to the Expiry Date or as soon as reasonably practicable (but in any event, not later than one (1) Month) following the service by either Party of a Termination Notice. The Termination Assistance Notice shall specify:</w:t>
                  </w:r>
                </w:p>
              </w:txbxContent>
            </v:textbox>
            <w10:wrap type="square" anchorx="page" anchory="page"/>
          </v:shape>
        </w:pict>
      </w:r>
      <w:r>
        <w:pict w14:anchorId="75855B60">
          <v:shape id="_x0000_s2335" type="#_x0000_t202" style="position:absolute;margin-left:154.8pt;margin-top:374.15pt;width:368.75pt;height:89.05pt;z-index:-251592192;mso-wrap-distance-left:0;mso-wrap-distance-right:0;mso-position-horizontal-relative:page;mso-position-vertical-relative:page" filled="f" stroked="f">
            <v:textbox inset="0,0,0,0">
              <w:txbxContent>
                <w:p w14:paraId="1C0D1A02" w14:textId="77777777" w:rsidR="00E33EC6" w:rsidRDefault="00000000">
                  <w:pPr>
                    <w:spacing w:before="122" w:line="276" w:lineRule="exact"/>
                    <w:textAlignment w:val="baseline"/>
                    <w:rPr>
                      <w:rFonts w:ascii="Arial" w:eastAsia="Arial" w:hAnsi="Arial"/>
                      <w:color w:val="000000"/>
                      <w:sz w:val="24"/>
                    </w:rPr>
                  </w:pPr>
                  <w:r>
                    <w:rPr>
                      <w:rFonts w:ascii="Arial" w:eastAsia="Arial" w:hAnsi="Arial"/>
                      <w:color w:val="000000"/>
                      <w:sz w:val="24"/>
                    </w:rPr>
                    <w:t>the nature of the Termination Assistance required; and</w:t>
                  </w:r>
                </w:p>
                <w:p w14:paraId="3DAB8FB9" w14:textId="77777777" w:rsidR="00E33EC6" w:rsidRDefault="00000000">
                  <w:pPr>
                    <w:spacing w:before="120" w:line="276" w:lineRule="exact"/>
                    <w:ind w:right="576"/>
                    <w:textAlignment w:val="baseline"/>
                    <w:rPr>
                      <w:rFonts w:ascii="Arial" w:eastAsia="Arial" w:hAnsi="Arial"/>
                      <w:color w:val="000000"/>
                      <w:sz w:val="24"/>
                    </w:rPr>
                  </w:pPr>
                  <w:r>
                    <w:rPr>
                      <w:rFonts w:ascii="Arial" w:eastAsia="Arial" w:hAnsi="Arial"/>
                      <w:color w:val="000000"/>
                      <w:sz w:val="24"/>
                    </w:rPr>
                    <w:t>the start date and period during which it is anticipated that Termination Assistance will be required, which shall continue no longer than twelve (12) Months after the date that the Supplier ceases to provide the Deliverables.</w:t>
                  </w:r>
                </w:p>
              </w:txbxContent>
            </v:textbox>
            <w10:wrap type="square" anchorx="page" anchory="page"/>
          </v:shape>
        </w:pict>
      </w:r>
      <w:r>
        <w:pict w14:anchorId="180F61E6">
          <v:shape id="_x0000_s2334" type="#_x0000_t202" style="position:absolute;margin-left:118.8pt;margin-top:463.2pt;width:404.75pt;height:307.5pt;z-index:-251591168;mso-wrap-distance-left:0;mso-wrap-distance-right:0;mso-position-horizontal-relative:page;mso-position-vertical-relative:page" filled="f" stroked="f">
            <v:textbox inset="0,0,0,0">
              <w:txbxContent>
                <w:p w14:paraId="45EC94A0" w14:textId="77777777" w:rsidR="00E33EC6" w:rsidRDefault="00000000">
                  <w:pPr>
                    <w:spacing w:before="5" w:line="276" w:lineRule="exact"/>
                    <w:textAlignment w:val="baseline"/>
                    <w:rPr>
                      <w:rFonts w:ascii="Arial" w:eastAsia="Arial" w:hAnsi="Arial"/>
                      <w:color w:val="000000"/>
                      <w:sz w:val="24"/>
                    </w:rPr>
                  </w:pPr>
                  <w:r>
                    <w:rPr>
                      <w:rFonts w:ascii="Arial" w:eastAsia="Arial" w:hAnsi="Arial"/>
                      <w:color w:val="000000"/>
                      <w:sz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p>
                <w:p w14:paraId="200E8695" w14:textId="77777777" w:rsidR="00E33EC6" w:rsidRDefault="00000000">
                  <w:pPr>
                    <w:spacing w:before="120" w:after="1925" w:line="276" w:lineRule="exact"/>
                    <w:textAlignment w:val="baseline"/>
                    <w:rPr>
                      <w:rFonts w:ascii="Arial" w:eastAsia="Arial" w:hAnsi="Arial"/>
                      <w:color w:val="000000"/>
                      <w:sz w:val="24"/>
                    </w:rPr>
                  </w:pPr>
                  <w:r>
                    <w:rPr>
                      <w:rFonts w:ascii="Arial" w:eastAsia="Arial" w:hAnsi="Arial"/>
                      <w:color w:val="000000"/>
                      <w:sz w:val="24"/>
                    </w:rPr>
                    <w:t xml:space="preserve">In the event that Termination Assistance is required by the Buyer but at the relevant time the parties are still agreeing an update to the Exit Plan pursuant to Paragraph </w:t>
                  </w:r>
                  <w:r>
                    <w:rPr>
                      <w:rFonts w:ascii="Arial" w:eastAsia="Arial" w:hAnsi="Arial"/>
                      <w:b/>
                      <w:color w:val="000000"/>
                      <w:sz w:val="24"/>
                    </w:rPr>
                    <w:t>Error! Reference source not found.</w:t>
                  </w:r>
                  <w:r>
                    <w:rPr>
                      <w:rFonts w:ascii="Arial" w:eastAsia="Arial" w:hAnsi="Arial"/>
                      <w:color w:val="000000"/>
                      <w:sz w:val="24"/>
                    </w:rPr>
                    <w:t>, the Supplier will provide the Termination Assistance in good faith and in accordance with the principles in this Schedule and the last Buyer approved version of the Exit Plan (insofar as it still applies).</w:t>
                  </w:r>
                </w:p>
              </w:txbxContent>
            </v:textbox>
            <w10:wrap type="square" anchorx="page" anchory="page"/>
          </v:shape>
        </w:pict>
      </w:r>
      <w:r>
        <w:pict w14:anchorId="212B6DE1">
          <v:shape id="_x0000_s2333" type="#_x0000_t202" style="position:absolute;margin-left:16.55pt;margin-top:770.7pt;width:507pt;height:36.3pt;z-index:-251590144;mso-wrap-distance-left:0;mso-wrap-distance-right:0;mso-position-horizontal-relative:page;mso-position-vertical-relative:page" filled="f" stroked="f">
            <v:textbox inset="0,0,0,0">
              <w:txbxContent>
                <w:p w14:paraId="0BF4422D"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349B7C62" w14:textId="77777777" w:rsidR="00E33EC6" w:rsidRDefault="00000000">
                  <w:pPr>
                    <w:tabs>
                      <w:tab w:val="right" w:pos="10152"/>
                    </w:tabs>
                    <w:spacing w:before="34" w:line="228"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5</w:t>
                  </w:r>
                </w:p>
                <w:p w14:paraId="4BFF92BE" w14:textId="77777777" w:rsidR="00E33EC6" w:rsidRDefault="00000000">
                  <w:pPr>
                    <w:spacing w:line="221" w:lineRule="exact"/>
                    <w:ind w:left="1080"/>
                    <w:textAlignment w:val="baseline"/>
                    <w:rPr>
                      <w:rFonts w:ascii="Arial" w:eastAsia="Arial" w:hAnsi="Arial"/>
                      <w:color w:val="000000"/>
                      <w:spacing w:val="-2"/>
                      <w:sz w:val="20"/>
                    </w:rPr>
                  </w:pPr>
                  <w:r>
                    <w:rPr>
                      <w:rFonts w:ascii="Arial" w:eastAsia="Arial" w:hAnsi="Arial"/>
                      <w:color w:val="000000"/>
                      <w:spacing w:val="-2"/>
                      <w:sz w:val="20"/>
                    </w:rPr>
                    <w:t>Model Version: v1.1</w:t>
                  </w:r>
                </w:p>
              </w:txbxContent>
            </v:textbox>
            <w10:wrap type="square" anchorx="page" anchory="page"/>
          </v:shape>
        </w:pict>
      </w:r>
      <w:r>
        <w:pict w14:anchorId="1A23027E">
          <v:shape id="_x0000_s2332" type="#_x0000_t202" style="position:absolute;margin-left:145.45pt;margin-top:70.45pt;width:56.15pt;height:76.45pt;z-index:-251691520;mso-wrap-distance-left:0;mso-wrap-distance-right:0;mso-position-horizontal-relative:page;mso-position-vertical-relative:page" filled="f" stroked="f">
            <v:textbox inset="0,0,0,0">
              <w:txbxContent>
                <w:p w14:paraId="653D6B88" w14:textId="77777777" w:rsidR="00E33EC6" w:rsidRDefault="00000000">
                  <w:pPr>
                    <w:spacing w:before="319" w:after="999" w:line="211" w:lineRule="exact"/>
                    <w:ind w:left="192" w:right="662"/>
                    <w:textAlignment w:val="baseline"/>
                  </w:pPr>
                  <w:r>
                    <w:rPr>
                      <w:noProof/>
                    </w:rPr>
                    <w:drawing>
                      <wp:inline distT="0" distB="0" distL="0" distR="0" wp14:anchorId="0C709A35" wp14:editId="56D898AD">
                        <wp:extent cx="170815" cy="133985"/>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39" name="Picture"/>
                                <pic:cNvPicPr preferRelativeResize="0"/>
                              </pic:nvPicPr>
                              <pic:blipFill>
                                <a:blip r:embed="rId70"/>
                                <a:stretch>
                                  <a:fillRect/>
                                </a:stretch>
                              </pic:blipFill>
                              <pic:spPr>
                                <a:xfrm>
                                  <a:off x="0" y="0"/>
                                  <a:ext cx="170815" cy="133985"/>
                                </a:xfrm>
                                <a:prstGeom prst="rect">
                                  <a:avLst/>
                                </a:prstGeom>
                              </pic:spPr>
                            </pic:pic>
                          </a:graphicData>
                        </a:graphic>
                      </wp:inline>
                    </w:drawing>
                  </w:r>
                </w:p>
              </w:txbxContent>
            </v:textbox>
            <w10:wrap type="square" anchorx="page" anchory="page"/>
          </v:shape>
        </w:pict>
      </w:r>
      <w:r>
        <w:pict w14:anchorId="4C2366A0">
          <v:shape id="_x0000_s2331" type="#_x0000_t202" style="position:absolute;margin-left:107.3pt;margin-top:70.45pt;width:38.15pt;height:110.05pt;z-index:-251690496;mso-wrap-distance-left:0;mso-wrap-distance-right:0;mso-position-horizontal-relative:page;mso-position-vertical-relative:page" filled="f" stroked="f">
            <v:textbox inset="0,0,0,0">
              <w:txbxContent>
                <w:p w14:paraId="111F7DAC" w14:textId="77777777" w:rsidR="00E33EC6" w:rsidRDefault="00000000">
                  <w:pPr>
                    <w:spacing w:before="1505" w:after="466" w:line="230" w:lineRule="exact"/>
                    <w:ind w:left="230"/>
                    <w:textAlignment w:val="baseline"/>
                  </w:pPr>
                  <w:r>
                    <w:rPr>
                      <w:noProof/>
                    </w:rPr>
                    <w:drawing>
                      <wp:inline distT="0" distB="0" distL="0" distR="0" wp14:anchorId="4E66123E" wp14:editId="3CD6B5DB">
                        <wp:extent cx="338455" cy="146050"/>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0" name="Picture"/>
                                <pic:cNvPicPr preferRelativeResize="0"/>
                              </pic:nvPicPr>
                              <pic:blipFill>
                                <a:blip r:embed="rId71"/>
                                <a:stretch>
                                  <a:fillRect/>
                                </a:stretch>
                              </pic:blipFill>
                              <pic:spPr>
                                <a:xfrm>
                                  <a:off x="0" y="0"/>
                                  <a:ext cx="338455" cy="146050"/>
                                </a:xfrm>
                                <a:prstGeom prst="rect">
                                  <a:avLst/>
                                </a:prstGeom>
                              </pic:spPr>
                            </pic:pic>
                          </a:graphicData>
                        </a:graphic>
                      </wp:inline>
                    </w:drawing>
                  </w:r>
                </w:p>
              </w:txbxContent>
            </v:textbox>
            <w10:wrap type="square" anchorx="page" anchory="page"/>
          </v:shape>
        </w:pict>
      </w:r>
      <w:r>
        <w:pict w14:anchorId="0524F393">
          <v:shape id="_x0000_s2330" type="#_x0000_t202" style="position:absolute;margin-left:16.55pt;margin-top:70.45pt;width:90.75pt;height:195.2pt;z-index:-251689472;mso-wrap-distance-left:0;mso-wrap-distance-right:0;mso-position-horizontal-relative:page;mso-position-vertical-relative:page" filled="f" stroked="f">
            <v:textbox inset="0,0,0,0">
              <w:txbxContent>
                <w:p w14:paraId="21FE7917" w14:textId="77777777" w:rsidR="00E33EC6" w:rsidRDefault="00000000">
                  <w:pPr>
                    <w:spacing w:before="2196" w:after="556"/>
                    <w:ind w:left="1469"/>
                    <w:textAlignment w:val="baseline"/>
                  </w:pPr>
                  <w:r>
                    <w:rPr>
                      <w:noProof/>
                    </w:rPr>
                    <w:drawing>
                      <wp:inline distT="0" distB="0" distL="0" distR="0" wp14:anchorId="140B6A87" wp14:editId="150279F6">
                        <wp:extent cx="219710" cy="731520"/>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41" name="Picture"/>
                                <pic:cNvPicPr preferRelativeResize="0"/>
                              </pic:nvPicPr>
                              <pic:blipFill>
                                <a:blip r:embed="rId72"/>
                                <a:stretch>
                                  <a:fillRect/>
                                </a:stretch>
                              </pic:blipFill>
                              <pic:spPr>
                                <a:xfrm>
                                  <a:off x="0" y="0"/>
                                  <a:ext cx="219710" cy="731520"/>
                                </a:xfrm>
                                <a:prstGeom prst="rect">
                                  <a:avLst/>
                                </a:prstGeom>
                              </pic:spPr>
                            </pic:pic>
                          </a:graphicData>
                        </a:graphic>
                      </wp:inline>
                    </w:drawing>
                  </w:r>
                </w:p>
              </w:txbxContent>
            </v:textbox>
            <w10:wrap type="square" anchorx="page" anchory="page"/>
          </v:shape>
        </w:pict>
      </w:r>
      <w:r>
        <w:pict w14:anchorId="75A11402">
          <v:shape id="_x0000_s2329" type="#_x0000_t202" style="position:absolute;margin-left:118.55pt;margin-top:374.15pt;width:36.25pt;height:89.05pt;z-index:-251688448;mso-wrap-distance-left:0;mso-wrap-distance-right:0;mso-position-horizontal-relative:page;mso-position-vertical-relative:page" filled="f" stroked="f">
            <v:textbox inset="0,0,0,0">
              <w:txbxContent>
                <w:p w14:paraId="2F55A6AC" w14:textId="77777777" w:rsidR="00E33EC6" w:rsidRDefault="00000000">
                  <w:pPr>
                    <w:spacing w:before="168" w:after="1018"/>
                    <w:ind w:left="5" w:right="187"/>
                    <w:textAlignment w:val="baseline"/>
                  </w:pPr>
                  <w:r>
                    <w:rPr>
                      <w:noProof/>
                    </w:rPr>
                    <w:drawing>
                      <wp:inline distT="0" distB="0" distL="0" distR="0" wp14:anchorId="1B0D9FB2" wp14:editId="74B43485">
                        <wp:extent cx="338455" cy="377825"/>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42" name="Picture"/>
                                <pic:cNvPicPr preferRelativeResize="0"/>
                              </pic:nvPicPr>
                              <pic:blipFill>
                                <a:blip r:embed="rId73"/>
                                <a:stretch>
                                  <a:fillRect/>
                                </a:stretch>
                              </pic:blipFill>
                              <pic:spPr>
                                <a:xfrm>
                                  <a:off x="0" y="0"/>
                                  <a:ext cx="338455" cy="377825"/>
                                </a:xfrm>
                                <a:prstGeom prst="rect">
                                  <a:avLst/>
                                </a:prstGeom>
                              </pic:spPr>
                            </pic:pic>
                          </a:graphicData>
                        </a:graphic>
                      </wp:inline>
                    </w:drawing>
                  </w:r>
                </w:p>
              </w:txbxContent>
            </v:textbox>
            <w10:wrap type="square" anchorx="page" anchory="page"/>
          </v:shape>
        </w:pict>
      </w:r>
    </w:p>
    <w:p w14:paraId="1555E1EE" w14:textId="77777777" w:rsidR="00E33EC6" w:rsidRDefault="00E33EC6">
      <w:pPr>
        <w:sectPr w:rsidR="00E33EC6">
          <w:pgSz w:w="11909" w:h="16838"/>
          <w:pgMar w:top="180" w:right="1438" w:bottom="198" w:left="331" w:header="720" w:footer="720" w:gutter="0"/>
          <w:cols w:space="720"/>
        </w:sectPr>
      </w:pPr>
    </w:p>
    <w:p w14:paraId="1AC93218" w14:textId="77777777" w:rsidR="00E33EC6" w:rsidRDefault="00000000">
      <w:pPr>
        <w:textAlignment w:val="baseline"/>
        <w:rPr>
          <w:rFonts w:eastAsia="Times New Roman"/>
          <w:color w:val="000000"/>
          <w:sz w:val="24"/>
        </w:rPr>
      </w:pPr>
      <w:r>
        <w:lastRenderedPageBreak/>
        <w:pict w14:anchorId="3F89871D">
          <v:shape id="_x0000_s2328" type="#_x0000_t202" style="position:absolute;margin-left:16.55pt;margin-top:97.6pt;width:102.25pt;height:486.45pt;z-index:-251687424;mso-wrap-distance-left:0;mso-wrap-distance-right:0;mso-position-horizontal-relative:page;mso-position-vertical-relative:page" filled="f" stroked="f">
            <v:textbox inset="0,0,0,0">
              <w:txbxContent>
                <w:p w14:paraId="7269E66F" w14:textId="77777777" w:rsidR="00E33EC6" w:rsidRDefault="00000000">
                  <w:pPr>
                    <w:spacing w:before="285" w:after="6447" w:line="177" w:lineRule="exact"/>
                    <w:ind w:left="1469" w:right="278"/>
                    <w:textAlignment w:val="baseline"/>
                  </w:pPr>
                  <w:r>
                    <w:rPr>
                      <w:noProof/>
                    </w:rPr>
                    <w:drawing>
                      <wp:inline distT="0" distB="0" distL="0" distR="0" wp14:anchorId="404FCFBF" wp14:editId="50E1AEEC">
                        <wp:extent cx="189230" cy="112395"/>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43" name="Picture"/>
                                <pic:cNvPicPr preferRelativeResize="0"/>
                              </pic:nvPicPr>
                              <pic:blipFill>
                                <a:blip r:embed="rId74"/>
                                <a:stretch>
                                  <a:fillRect/>
                                </a:stretch>
                              </pic:blipFill>
                              <pic:spPr>
                                <a:xfrm>
                                  <a:off x="0" y="0"/>
                                  <a:ext cx="189230" cy="112395"/>
                                </a:xfrm>
                                <a:prstGeom prst="rect">
                                  <a:avLst/>
                                </a:prstGeom>
                              </pic:spPr>
                            </pic:pic>
                          </a:graphicData>
                        </a:graphic>
                      </wp:inline>
                    </w:drawing>
                  </w:r>
                </w:p>
                <w:p w14:paraId="63BA3565" w14:textId="77777777" w:rsidR="00E33EC6" w:rsidRDefault="00000000">
                  <w:pPr>
                    <w:spacing w:after="998" w:line="192" w:lineRule="exact"/>
                    <w:ind w:left="1469" w:right="245"/>
                    <w:textAlignment w:val="baseline"/>
                  </w:pPr>
                  <w:r>
                    <w:rPr>
                      <w:noProof/>
                    </w:rPr>
                    <w:drawing>
                      <wp:inline distT="0" distB="0" distL="0" distR="0" wp14:anchorId="7D007A15" wp14:editId="16587C7B">
                        <wp:extent cx="210185" cy="121920"/>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44" name="Picture"/>
                                <pic:cNvPicPr preferRelativeResize="0"/>
                              </pic:nvPicPr>
                              <pic:blipFill>
                                <a:blip r:embed="rId75"/>
                                <a:stretch>
                                  <a:fillRect/>
                                </a:stretch>
                              </pic:blipFill>
                              <pic:spPr>
                                <a:xfrm>
                                  <a:off x="0" y="0"/>
                                  <a:ext cx="210185" cy="121920"/>
                                </a:xfrm>
                                <a:prstGeom prst="rect">
                                  <a:avLst/>
                                </a:prstGeom>
                              </pic:spPr>
                            </pic:pic>
                          </a:graphicData>
                        </a:graphic>
                      </wp:inline>
                    </w:drawing>
                  </w:r>
                </w:p>
                <w:p w14:paraId="799F544E" w14:textId="77777777" w:rsidR="00E33EC6" w:rsidRDefault="00000000">
                  <w:pPr>
                    <w:spacing w:line="231" w:lineRule="exact"/>
                    <w:ind w:left="1431" w:right="230"/>
                    <w:textAlignment w:val="baseline"/>
                  </w:pPr>
                  <w:r>
                    <w:rPr>
                      <w:noProof/>
                    </w:rPr>
                    <w:drawing>
                      <wp:inline distT="0" distB="0" distL="0" distR="0" wp14:anchorId="5BAC301B" wp14:editId="77BE6933">
                        <wp:extent cx="243840" cy="146685"/>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45" name="Picture"/>
                                <pic:cNvPicPr preferRelativeResize="0"/>
                              </pic:nvPicPr>
                              <pic:blipFill>
                                <a:blip r:embed="rId76"/>
                                <a:stretch>
                                  <a:fillRect/>
                                </a:stretch>
                              </pic:blipFill>
                              <pic:spPr>
                                <a:xfrm>
                                  <a:off x="0" y="0"/>
                                  <a:ext cx="243840" cy="146685"/>
                                </a:xfrm>
                                <a:prstGeom prst="rect">
                                  <a:avLst/>
                                </a:prstGeom>
                              </pic:spPr>
                            </pic:pic>
                          </a:graphicData>
                        </a:graphic>
                      </wp:inline>
                    </w:drawing>
                  </w:r>
                </w:p>
              </w:txbxContent>
            </v:textbox>
            <w10:wrap type="square" anchorx="page" anchory="page"/>
          </v:shape>
        </w:pict>
      </w:r>
      <w:r>
        <w:pict w14:anchorId="1A113D14">
          <v:shape id="_x0000_s2327" type="#_x0000_t202" style="position:absolute;margin-left:16.55pt;margin-top:9pt;width:507pt;height:88.6pt;z-index:-251589120;mso-wrap-distance-left:0;mso-wrap-distance-right:0;mso-position-horizontal-relative:page;mso-position-vertical-relative:page" filled="f" stroked="f">
            <v:textbox inset="0,0,0,0">
              <w:txbxContent>
                <w:p w14:paraId="685F0390"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t>DocuSign Envelope ID: 858AAB92-AC55-43A6-8632-48679E94175E</w:t>
                  </w:r>
                </w:p>
                <w:p w14:paraId="2018ACB7"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10 (Exit Management)</w:t>
                  </w:r>
                </w:p>
                <w:p w14:paraId="6DA6B68E"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2FB649C4"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7F38B87E" w14:textId="77777777" w:rsidR="00E33EC6" w:rsidRDefault="00000000">
                  <w:pPr>
                    <w:spacing w:before="268" w:line="276" w:lineRule="exact"/>
                    <w:ind w:left="1080"/>
                    <w:textAlignment w:val="baseline"/>
                    <w:rPr>
                      <w:rFonts w:ascii="Arial" w:eastAsia="Arial" w:hAnsi="Arial"/>
                      <w:b/>
                      <w:color w:val="000000"/>
                      <w:sz w:val="24"/>
                    </w:rPr>
                  </w:pPr>
                  <w:r>
                    <w:rPr>
                      <w:rFonts w:ascii="Arial" w:eastAsia="Arial" w:hAnsi="Arial"/>
                      <w:b/>
                      <w:color w:val="000000"/>
                      <w:sz w:val="24"/>
                    </w:rPr>
                    <w:t>6. Termination Assistance Period</w:t>
                  </w:r>
                </w:p>
              </w:txbxContent>
            </v:textbox>
            <w10:wrap type="square" anchorx="page" anchory="page"/>
          </v:shape>
        </w:pict>
      </w:r>
      <w:r>
        <w:pict w14:anchorId="2260DE11">
          <v:shape id="_x0000_s2326" type="#_x0000_t202" style="position:absolute;margin-left:119.05pt;margin-top:97.6pt;width:404.5pt;height:25.75pt;z-index:-251588096;mso-wrap-distance-left:0;mso-wrap-distance-right:0;mso-position-horizontal-relative:page;mso-position-vertical-relative:page" filled="f" stroked="f">
            <v:textbox inset="0,0,0,0">
              <w:txbxContent>
                <w:p w14:paraId="3E8A469A" w14:textId="77777777" w:rsidR="00E33EC6" w:rsidRDefault="00000000">
                  <w:pPr>
                    <w:spacing w:before="243" w:line="271" w:lineRule="exact"/>
                    <w:textAlignment w:val="baseline"/>
                    <w:rPr>
                      <w:rFonts w:ascii="Arial" w:eastAsia="Arial" w:hAnsi="Arial"/>
                      <w:color w:val="000000"/>
                      <w:sz w:val="24"/>
                    </w:rPr>
                  </w:pPr>
                  <w:r>
                    <w:rPr>
                      <w:rFonts w:ascii="Arial" w:eastAsia="Arial" w:hAnsi="Arial"/>
                      <w:color w:val="000000"/>
                      <w:sz w:val="24"/>
                    </w:rPr>
                    <w:t>Throughout the Termination Assistance Period the Supplier shall:</w:t>
                  </w:r>
                </w:p>
              </w:txbxContent>
            </v:textbox>
            <w10:wrap type="square" anchorx="page" anchory="page"/>
          </v:shape>
        </w:pict>
      </w:r>
      <w:r>
        <w:pict w14:anchorId="7933F5AF">
          <v:shape id="_x0000_s2325" type="#_x0000_t202" style="position:absolute;margin-left:154.8pt;margin-top:123.35pt;width:368.75pt;height:319.7pt;z-index:-251587072;mso-wrap-distance-left:0;mso-wrap-distance-right:0;mso-position-horizontal-relative:page;mso-position-vertical-relative:page" filled="f" stroked="f">
            <v:textbox inset="0,0,0,0">
              <w:txbxContent>
                <w:p w14:paraId="367FA160" w14:textId="77777777" w:rsidR="00E33EC6" w:rsidRDefault="00000000">
                  <w:pPr>
                    <w:spacing w:before="117" w:line="276" w:lineRule="exact"/>
                    <w:ind w:right="360"/>
                    <w:textAlignment w:val="baseline"/>
                    <w:rPr>
                      <w:rFonts w:ascii="Arial" w:eastAsia="Arial" w:hAnsi="Arial"/>
                      <w:color w:val="000000"/>
                      <w:sz w:val="24"/>
                    </w:rPr>
                  </w:pPr>
                  <w:r>
                    <w:rPr>
                      <w:rFonts w:ascii="Arial" w:eastAsia="Arial" w:hAnsi="Arial"/>
                      <w:color w:val="000000"/>
                      <w:sz w:val="24"/>
                    </w:rPr>
                    <w:t>continue to provide the Deliverables (as applicable) and otherwise perform its obligations under this Contract and, if required by the Buyer, provide the Termination Assistance;</w:t>
                  </w:r>
                </w:p>
                <w:p w14:paraId="595EA21C" w14:textId="77777777" w:rsidR="00E33EC6" w:rsidRDefault="00000000">
                  <w:pPr>
                    <w:spacing w:before="123" w:line="276" w:lineRule="exact"/>
                    <w:ind w:right="72"/>
                    <w:textAlignment w:val="baseline"/>
                    <w:rPr>
                      <w:rFonts w:ascii="Arial" w:eastAsia="Arial" w:hAnsi="Arial"/>
                      <w:color w:val="000000"/>
                      <w:sz w:val="24"/>
                    </w:rPr>
                  </w:pPr>
                  <w:r>
                    <w:rPr>
                      <w:rFonts w:ascii="Arial" w:eastAsia="Arial" w:hAnsi="Arial"/>
                      <w:color w:val="000000"/>
                      <w:sz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1E7DFBE4" w14:textId="77777777" w:rsidR="00E33EC6" w:rsidRDefault="00000000">
                  <w:pPr>
                    <w:spacing w:before="114" w:line="279" w:lineRule="exact"/>
                    <w:ind w:right="504"/>
                    <w:textAlignment w:val="baseline"/>
                    <w:rPr>
                      <w:rFonts w:ascii="Arial" w:eastAsia="Arial" w:hAnsi="Arial"/>
                      <w:color w:val="000000"/>
                      <w:sz w:val="24"/>
                    </w:rPr>
                  </w:pPr>
                  <w:r>
                    <w:rPr>
                      <w:rFonts w:ascii="Arial" w:eastAsia="Arial" w:hAnsi="Arial"/>
                      <w:color w:val="000000"/>
                      <w:sz w:val="24"/>
                    </w:rPr>
                    <w:t>use all reasonable endeavours to reallocate resources to provide such assistance without additional costs to the Buyer;</w:t>
                  </w:r>
                </w:p>
                <w:p w14:paraId="62352CFF" w14:textId="77777777" w:rsidR="00E33EC6" w:rsidRDefault="00000000">
                  <w:pPr>
                    <w:spacing w:before="117" w:line="276" w:lineRule="exact"/>
                    <w:ind w:right="144"/>
                    <w:textAlignment w:val="baseline"/>
                    <w:rPr>
                      <w:rFonts w:ascii="Arial" w:eastAsia="Arial" w:hAnsi="Arial"/>
                      <w:color w:val="000000"/>
                      <w:sz w:val="24"/>
                    </w:rPr>
                  </w:pPr>
                  <w:r>
                    <w:rPr>
                      <w:rFonts w:ascii="Arial" w:eastAsia="Arial" w:hAnsi="Arial"/>
                      <w:color w:val="000000"/>
                      <w:sz w:val="24"/>
                    </w:rPr>
                    <w:t>subject to Paragraph 6.3, provide the Deliverables and the Termination Assistance at no detriment to the Performance Indicators (PI’s) or Service Levels, the provision of the Management Information or any other reports nor to any other of the Supplier's obligations under this Contract;</w:t>
                  </w:r>
                </w:p>
                <w:p w14:paraId="2D0C244E" w14:textId="77777777" w:rsidR="00E33EC6" w:rsidRDefault="00000000">
                  <w:pPr>
                    <w:spacing w:before="126" w:line="273" w:lineRule="exact"/>
                    <w:ind w:right="288"/>
                    <w:textAlignment w:val="baseline"/>
                    <w:rPr>
                      <w:rFonts w:ascii="Arial" w:eastAsia="Arial" w:hAnsi="Arial"/>
                      <w:color w:val="000000"/>
                      <w:sz w:val="24"/>
                    </w:rPr>
                  </w:pPr>
                  <w:r>
                    <w:rPr>
                      <w:rFonts w:ascii="Arial" w:eastAsia="Arial" w:hAnsi="Arial"/>
                      <w:color w:val="000000"/>
                      <w:sz w:val="24"/>
                    </w:rPr>
                    <w:t>at the Buyer's request and on reasonable notice, deliver up-to-date Registers to the Buyer;</w:t>
                  </w:r>
                </w:p>
                <w:p w14:paraId="45D98CDE" w14:textId="77777777" w:rsidR="00E33EC6" w:rsidRDefault="00000000">
                  <w:pPr>
                    <w:spacing w:before="123" w:line="276" w:lineRule="exact"/>
                    <w:ind w:right="72"/>
                    <w:textAlignment w:val="baseline"/>
                    <w:rPr>
                      <w:rFonts w:ascii="Arial" w:eastAsia="Arial" w:hAnsi="Arial"/>
                      <w:color w:val="000000"/>
                      <w:sz w:val="24"/>
                    </w:rPr>
                  </w:pPr>
                  <w:r>
                    <w:rPr>
                      <w:rFonts w:ascii="Arial" w:eastAsia="Arial" w:hAnsi="Arial"/>
                      <w:color w:val="000000"/>
                      <w:sz w:val="24"/>
                    </w:rPr>
                    <w:t>seek the Buyer's prior written consent to access any Buyer Premises from which the de-installation or removal of Supplier Assets is required.</w:t>
                  </w:r>
                </w:p>
              </w:txbxContent>
            </v:textbox>
            <w10:wrap type="square" anchorx="page" anchory="page"/>
          </v:shape>
        </w:pict>
      </w:r>
      <w:r>
        <w:pict w14:anchorId="59652DAA">
          <v:shape id="_x0000_s2324" type="#_x0000_t202" style="position:absolute;margin-left:118.8pt;margin-top:443.05pt;width:404.75pt;height:140.1pt;z-index:-251586048;mso-wrap-distance-left:0;mso-wrap-distance-right:0;mso-position-horizontal-relative:page;mso-position-vertical-relative:page" filled="f" stroked="f">
            <v:textbox inset="0,0,0,0">
              <w:txbxContent>
                <w:p w14:paraId="3A826A77" w14:textId="77777777" w:rsidR="00E33EC6" w:rsidRDefault="00000000">
                  <w:pPr>
                    <w:spacing w:before="5" w:line="277" w:lineRule="exact"/>
                    <w:ind w:right="288"/>
                    <w:jc w:val="both"/>
                    <w:textAlignment w:val="baseline"/>
                    <w:rPr>
                      <w:rFonts w:ascii="Arial" w:eastAsia="Arial" w:hAnsi="Arial"/>
                      <w:color w:val="000000"/>
                      <w:spacing w:val="-1"/>
                      <w:sz w:val="24"/>
                    </w:rPr>
                  </w:pPr>
                  <w:r>
                    <w:rPr>
                      <w:rFonts w:ascii="Arial" w:eastAsia="Arial" w:hAnsi="Arial"/>
                      <w:color w:val="000000"/>
                      <w:spacing w:val="-1"/>
                      <w:sz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383B1BA4" w14:textId="77777777" w:rsidR="00E33EC6" w:rsidRDefault="00000000">
                  <w:pPr>
                    <w:spacing w:before="117" w:after="222" w:line="276" w:lineRule="exact"/>
                    <w:ind w:right="72"/>
                    <w:textAlignment w:val="baseline"/>
                    <w:rPr>
                      <w:rFonts w:ascii="Arial" w:eastAsia="Arial" w:hAnsi="Arial"/>
                      <w:color w:val="000000"/>
                      <w:sz w:val="24"/>
                    </w:rPr>
                  </w:pPr>
                  <w:r>
                    <w:rPr>
                      <w:rFonts w:ascii="Arial" w:eastAsia="Arial" w:hAnsi="Arial"/>
                      <w:color w:val="000000"/>
                      <w:sz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txbxContent>
            </v:textbox>
            <w10:wrap type="square" anchorx="page" anchory="page"/>
          </v:shape>
        </w:pict>
      </w:r>
      <w:r>
        <w:pict w14:anchorId="1995AC99">
          <v:shape id="_x0000_s2323" type="#_x0000_t202" style="position:absolute;margin-left:16.55pt;margin-top:583.15pt;width:507pt;height:16.7pt;z-index:-251585024;mso-wrap-distance-left:0;mso-wrap-distance-right:0;mso-position-horizontal-relative:page;mso-position-vertical-relative:page" filled="f" stroked="f">
            <v:textbox inset="0,0,0,0">
              <w:txbxContent>
                <w:p w14:paraId="734C1146" w14:textId="77777777" w:rsidR="00E33EC6" w:rsidRDefault="00000000">
                  <w:pPr>
                    <w:spacing w:before="7" w:line="276" w:lineRule="exact"/>
                    <w:ind w:left="1080"/>
                    <w:textAlignment w:val="baseline"/>
                    <w:rPr>
                      <w:rFonts w:ascii="Arial" w:eastAsia="Arial" w:hAnsi="Arial"/>
                      <w:b/>
                      <w:color w:val="000000"/>
                      <w:sz w:val="24"/>
                    </w:rPr>
                  </w:pPr>
                  <w:r>
                    <w:rPr>
                      <w:rFonts w:ascii="Arial" w:eastAsia="Arial" w:hAnsi="Arial"/>
                      <w:b/>
                      <w:color w:val="000000"/>
                      <w:sz w:val="24"/>
                    </w:rPr>
                    <w:t>7. Obligations when the contract is terminated</w:t>
                  </w:r>
                </w:p>
              </w:txbxContent>
            </v:textbox>
            <w10:wrap type="square" anchorx="page" anchory="page"/>
          </v:shape>
        </w:pict>
      </w:r>
      <w:r>
        <w:pict w14:anchorId="1E0B3B42">
          <v:shape id="_x0000_s2322" type="#_x0000_t202" style="position:absolute;margin-left:118.8pt;margin-top:599.85pt;width:404.75pt;height:36.8pt;z-index:-251584000;mso-wrap-distance-left:0;mso-wrap-distance-right:0;mso-position-horizontal-relative:page;mso-position-vertical-relative:page" filled="f" stroked="f">
            <v:textbox inset="0,0,0,0">
              <w:txbxContent>
                <w:p w14:paraId="4CF50102" w14:textId="77777777" w:rsidR="00E33EC6" w:rsidRDefault="00000000">
                  <w:pPr>
                    <w:spacing w:before="229" w:line="274" w:lineRule="exact"/>
                    <w:ind w:right="576"/>
                    <w:jc w:val="both"/>
                    <w:textAlignment w:val="baseline"/>
                    <w:rPr>
                      <w:rFonts w:ascii="Arial" w:eastAsia="Arial" w:hAnsi="Arial"/>
                      <w:color w:val="000000"/>
                      <w:sz w:val="24"/>
                    </w:rPr>
                  </w:pPr>
                  <w:r>
                    <w:rPr>
                      <w:rFonts w:ascii="Arial" w:eastAsia="Arial" w:hAnsi="Arial"/>
                      <w:color w:val="000000"/>
                      <w:sz w:val="24"/>
                    </w:rPr>
                    <w:t>The Supplier shall comply with all of its obligations contained in the Exit Plan.</w:t>
                  </w:r>
                </w:p>
              </w:txbxContent>
            </v:textbox>
            <w10:wrap type="square" anchorx="page" anchory="page"/>
          </v:shape>
        </w:pict>
      </w:r>
      <w:r>
        <w:pict w14:anchorId="2FED0601">
          <v:shape id="_x0000_s2321" type="#_x0000_t202" style="position:absolute;margin-left:119.05pt;margin-top:636.65pt;width:404.5pt;height:47.6pt;z-index:-251582976;mso-wrap-distance-left:0;mso-wrap-distance-right:0;mso-position-horizontal-relative:page;mso-position-vertical-relative:page" filled="f" stroked="f">
            <v:textbox inset="0,0,0,0">
              <w:txbxContent>
                <w:p w14:paraId="73319A9B" w14:textId="77777777" w:rsidR="00E33EC6" w:rsidRDefault="00000000">
                  <w:pPr>
                    <w:spacing w:before="122" w:line="276" w:lineRule="exact"/>
                    <w:textAlignment w:val="baseline"/>
                    <w:rPr>
                      <w:rFonts w:ascii="Arial" w:eastAsia="Arial" w:hAnsi="Arial"/>
                      <w:color w:val="000000"/>
                      <w:spacing w:val="-1"/>
                      <w:sz w:val="24"/>
                    </w:rPr>
                  </w:pPr>
                  <w:r>
                    <w:rPr>
                      <w:rFonts w:ascii="Arial" w:eastAsia="Arial" w:hAnsi="Arial"/>
                      <w:color w:val="000000"/>
                      <w:spacing w:val="-1"/>
                      <w:sz w:val="24"/>
                    </w:rPr>
                    <w:t>Upon termination or expiry or at the end of the Termination Assistance Period (or earlier if this does not adversely affect the Supplier's performance of the Deliverables and the Termination Assistance), the Supplier shall:</w:t>
                  </w:r>
                </w:p>
              </w:txbxContent>
            </v:textbox>
            <w10:wrap type="square" anchorx="page" anchory="page"/>
          </v:shape>
        </w:pict>
      </w:r>
      <w:r>
        <w:pict w14:anchorId="330C2297">
          <v:shape id="_x0000_s2320" type="#_x0000_t202" style="position:absolute;margin-left:154.8pt;margin-top:684.25pt;width:368.75pt;height:86.45pt;z-index:-251581952;mso-wrap-distance-left:0;mso-wrap-distance-right:0;mso-position-horizontal-relative:page;mso-position-vertical-relative:page" filled="f" stroked="f">
            <v:textbox inset="0,0,0,0">
              <w:txbxContent>
                <w:p w14:paraId="4F69A540" w14:textId="77777777" w:rsidR="00E33EC6" w:rsidRDefault="00000000">
                  <w:pPr>
                    <w:spacing w:before="123" w:line="271" w:lineRule="exact"/>
                    <w:textAlignment w:val="baseline"/>
                    <w:rPr>
                      <w:rFonts w:ascii="Arial" w:eastAsia="Arial" w:hAnsi="Arial"/>
                      <w:color w:val="000000"/>
                      <w:sz w:val="24"/>
                    </w:rPr>
                  </w:pPr>
                  <w:r>
                    <w:rPr>
                      <w:rFonts w:ascii="Arial" w:eastAsia="Arial" w:hAnsi="Arial"/>
                      <w:color w:val="000000"/>
                      <w:sz w:val="24"/>
                    </w:rPr>
                    <w:t>vacate any Buyer Premises;</w:t>
                  </w:r>
                </w:p>
                <w:p w14:paraId="22F55A13" w14:textId="77777777" w:rsidR="00E33EC6" w:rsidRDefault="00000000">
                  <w:pPr>
                    <w:spacing w:before="122" w:after="381" w:line="276" w:lineRule="exact"/>
                    <w:ind w:right="288"/>
                    <w:textAlignment w:val="baseline"/>
                    <w:rPr>
                      <w:rFonts w:ascii="Arial" w:eastAsia="Arial" w:hAnsi="Arial"/>
                      <w:color w:val="000000"/>
                      <w:sz w:val="24"/>
                    </w:rPr>
                  </w:pPr>
                  <w:r>
                    <w:rPr>
                      <w:rFonts w:ascii="Arial" w:eastAsia="Arial" w:hAnsi="Arial"/>
                      <w:color w:val="000000"/>
                      <w:sz w:val="24"/>
                    </w:rPr>
                    <w:t>remove the Supplier Equipment together with any other materials used by the Supplier to supply the Deliverables and shall leave the Sites in a clean, safe and tidy condition. The Supplier is solely</w:t>
                  </w:r>
                </w:p>
              </w:txbxContent>
            </v:textbox>
            <w10:wrap type="square" anchorx="page" anchory="page"/>
          </v:shape>
        </w:pict>
      </w:r>
      <w:r>
        <w:pict w14:anchorId="7397C69B">
          <v:shape id="_x0000_s2319" type="#_x0000_t202" style="position:absolute;margin-left:16.55pt;margin-top:770.7pt;width:507pt;height:36.3pt;z-index:-251580928;mso-wrap-distance-left:0;mso-wrap-distance-right:0;mso-position-horizontal-relative:page;mso-position-vertical-relative:page" filled="f" stroked="f">
            <v:textbox inset="0,0,0,0">
              <w:txbxContent>
                <w:p w14:paraId="7CA449A1"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45A9985A" w14:textId="77777777" w:rsidR="00E33EC6" w:rsidRDefault="00000000">
                  <w:pPr>
                    <w:tabs>
                      <w:tab w:val="right" w:pos="10152"/>
                    </w:tabs>
                    <w:spacing w:before="34" w:line="228"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6</w:t>
                  </w:r>
                </w:p>
                <w:p w14:paraId="1646A012" w14:textId="77777777" w:rsidR="00E33EC6" w:rsidRDefault="00000000">
                  <w:pPr>
                    <w:spacing w:line="221" w:lineRule="exact"/>
                    <w:ind w:left="1080"/>
                    <w:textAlignment w:val="baseline"/>
                    <w:rPr>
                      <w:rFonts w:ascii="Arial" w:eastAsia="Arial" w:hAnsi="Arial"/>
                      <w:color w:val="000000"/>
                      <w:spacing w:val="-2"/>
                      <w:sz w:val="20"/>
                    </w:rPr>
                  </w:pPr>
                  <w:r>
                    <w:rPr>
                      <w:rFonts w:ascii="Arial" w:eastAsia="Arial" w:hAnsi="Arial"/>
                      <w:color w:val="000000"/>
                      <w:spacing w:val="-2"/>
                      <w:sz w:val="20"/>
                    </w:rPr>
                    <w:t>Model Version: v1.1</w:t>
                  </w:r>
                </w:p>
              </w:txbxContent>
            </v:textbox>
            <w10:wrap type="square" anchorx="page" anchory="page"/>
          </v:shape>
        </w:pict>
      </w:r>
      <w:r>
        <w:pict w14:anchorId="20AB1AA7">
          <v:shape id="_x0000_s2318" type="#_x0000_t202" style="position:absolute;margin-left:118.8pt;margin-top:131.75pt;width:26.65pt;height:274.8pt;z-index:-251686400;mso-wrap-distance-left:0;mso-wrap-distance-top:8.4pt;mso-wrap-distance-right:9.35pt;mso-wrap-distance-bottom:36.5pt;mso-position-horizontal-relative:page;mso-position-vertical-relative:page" filled="f" stroked="f">
            <v:textbox inset="0,0,0,0">
              <w:txbxContent>
                <w:p w14:paraId="3C0965DB" w14:textId="77777777" w:rsidR="00E33EC6" w:rsidRDefault="00000000">
                  <w:pPr>
                    <w:textAlignment w:val="baseline"/>
                  </w:pPr>
                  <w:r>
                    <w:rPr>
                      <w:noProof/>
                    </w:rPr>
                    <w:drawing>
                      <wp:inline distT="0" distB="0" distL="0" distR="0" wp14:anchorId="5ED6D139" wp14:editId="72254FBF">
                        <wp:extent cx="338455" cy="3489960"/>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46" name="Picture"/>
                                <pic:cNvPicPr preferRelativeResize="0"/>
                              </pic:nvPicPr>
                              <pic:blipFill>
                                <a:blip r:embed="rId77"/>
                                <a:stretch>
                                  <a:fillRect/>
                                </a:stretch>
                              </pic:blipFill>
                              <pic:spPr>
                                <a:xfrm>
                                  <a:off x="0" y="0"/>
                                  <a:ext cx="338455" cy="3489960"/>
                                </a:xfrm>
                                <a:prstGeom prst="rect">
                                  <a:avLst/>
                                </a:prstGeom>
                              </pic:spPr>
                            </pic:pic>
                          </a:graphicData>
                        </a:graphic>
                      </wp:inline>
                    </w:drawing>
                  </w:r>
                </w:p>
              </w:txbxContent>
            </v:textbox>
            <w10:wrap type="square" anchorx="page" anchory="page"/>
          </v:shape>
        </w:pict>
      </w:r>
      <w:r>
        <w:pict w14:anchorId="5F2A3356">
          <v:shape id="_x0000_s2317" type="#_x0000_t202" style="position:absolute;margin-left:16.55pt;margin-top:599.85pt;width:102.25pt;height:170.85pt;z-index:-251685376;mso-wrap-distance-left:0;mso-wrap-distance-right:0;mso-position-horizontal-relative:page;mso-position-vertical-relative:page" filled="f" stroked="f">
            <v:textbox inset="0,0,0,0">
              <w:txbxContent>
                <w:p w14:paraId="2FECA7E4" w14:textId="77777777" w:rsidR="00E33EC6" w:rsidRDefault="00000000">
                  <w:pPr>
                    <w:spacing w:before="233" w:after="2334"/>
                    <w:ind w:left="1469" w:right="230"/>
                    <w:textAlignment w:val="baseline"/>
                  </w:pPr>
                  <w:r>
                    <w:rPr>
                      <w:noProof/>
                    </w:rPr>
                    <w:drawing>
                      <wp:inline distT="0" distB="0" distL="0" distR="0" wp14:anchorId="1C713CA3" wp14:editId="3F300292">
                        <wp:extent cx="219710" cy="539750"/>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7" name="Picture"/>
                                <pic:cNvPicPr preferRelativeResize="0"/>
                              </pic:nvPicPr>
                              <pic:blipFill>
                                <a:blip r:embed="rId78"/>
                                <a:stretch>
                                  <a:fillRect/>
                                </a:stretch>
                              </pic:blipFill>
                              <pic:spPr>
                                <a:xfrm>
                                  <a:off x="0" y="0"/>
                                  <a:ext cx="219710" cy="539750"/>
                                </a:xfrm>
                                <a:prstGeom prst="rect">
                                  <a:avLst/>
                                </a:prstGeom>
                              </pic:spPr>
                            </pic:pic>
                          </a:graphicData>
                        </a:graphic>
                      </wp:inline>
                    </w:drawing>
                  </w:r>
                </w:p>
              </w:txbxContent>
            </v:textbox>
            <w10:wrap type="square" anchorx="page" anchory="page"/>
          </v:shape>
        </w:pict>
      </w:r>
      <w:r>
        <w:pict w14:anchorId="71004CB2">
          <v:shape id="_x0000_s2316" type="#_x0000_t202" style="position:absolute;margin-left:118.8pt;margin-top:684.25pt;width:36pt;height:86.45pt;z-index:-251684352;mso-wrap-distance-left:0;mso-wrap-distance-right:0;mso-position-horizontal-relative:page;mso-position-vertical-relative:page" filled="f" stroked="f">
            <v:textbox inset="0,0,0,0">
              <w:txbxContent>
                <w:p w14:paraId="66AAE7C4" w14:textId="77777777" w:rsidR="00E33EC6" w:rsidRDefault="00000000">
                  <w:pPr>
                    <w:spacing w:before="125" w:after="990"/>
                    <w:ind w:right="187"/>
                    <w:textAlignment w:val="baseline"/>
                  </w:pPr>
                  <w:r>
                    <w:rPr>
                      <w:noProof/>
                    </w:rPr>
                    <w:drawing>
                      <wp:inline distT="0" distB="0" distL="0" distR="0" wp14:anchorId="2FDF6E36" wp14:editId="2993D8EC">
                        <wp:extent cx="338455" cy="389890"/>
                        <wp:effectExtent l="0" t="0" r="0" b="0"/>
                        <wp:docPr id="48" name="Picture"/>
                        <wp:cNvGraphicFramePr/>
                        <a:graphic xmlns:a="http://schemas.openxmlformats.org/drawingml/2006/main">
                          <a:graphicData uri="http://schemas.openxmlformats.org/drawingml/2006/picture">
                            <pic:pic xmlns:pic="http://schemas.openxmlformats.org/drawingml/2006/picture">
                              <pic:nvPicPr>
                                <pic:cNvPr id="48" name="Picture"/>
                                <pic:cNvPicPr preferRelativeResize="0"/>
                              </pic:nvPicPr>
                              <pic:blipFill>
                                <a:blip r:embed="rId79"/>
                                <a:stretch>
                                  <a:fillRect/>
                                </a:stretch>
                              </pic:blipFill>
                              <pic:spPr>
                                <a:xfrm>
                                  <a:off x="0" y="0"/>
                                  <a:ext cx="338455" cy="389890"/>
                                </a:xfrm>
                                <a:prstGeom prst="rect">
                                  <a:avLst/>
                                </a:prstGeom>
                              </pic:spPr>
                            </pic:pic>
                          </a:graphicData>
                        </a:graphic>
                      </wp:inline>
                    </w:drawing>
                  </w:r>
                </w:p>
              </w:txbxContent>
            </v:textbox>
            <w10:wrap type="square" anchorx="page" anchory="page"/>
          </v:shape>
        </w:pict>
      </w:r>
    </w:p>
    <w:p w14:paraId="339372E6" w14:textId="77777777" w:rsidR="00E33EC6" w:rsidRDefault="00E33EC6">
      <w:pPr>
        <w:sectPr w:rsidR="00E33EC6">
          <w:pgSz w:w="11909" w:h="16838"/>
          <w:pgMar w:top="180" w:right="1438" w:bottom="198" w:left="331" w:header="720" w:footer="720" w:gutter="0"/>
          <w:cols w:space="720"/>
        </w:sectPr>
      </w:pPr>
    </w:p>
    <w:p w14:paraId="3AABB387" w14:textId="77777777" w:rsidR="00E33EC6" w:rsidRDefault="00000000">
      <w:pPr>
        <w:textAlignment w:val="baseline"/>
        <w:rPr>
          <w:rFonts w:eastAsia="Times New Roman"/>
          <w:color w:val="000000"/>
          <w:sz w:val="24"/>
        </w:rPr>
      </w:pPr>
      <w:r>
        <w:lastRenderedPageBreak/>
        <w:pict w14:anchorId="338B3C6E">
          <v:shape id="_x0000_s2315" type="#_x0000_t202" style="position:absolute;margin-left:16.55pt;margin-top:381.5pt;width:102pt;height:390.1pt;z-index:-251683328;mso-wrap-distance-left:0;mso-wrap-distance-right:0;mso-position-horizontal-relative:page;mso-position-vertical-relative:page" filled="f" stroked="f">
            <v:textbox inset="0,0,0,0">
              <w:txbxContent>
                <w:p w14:paraId="62390D46" w14:textId="77777777" w:rsidR="00E33EC6" w:rsidRDefault="00000000">
                  <w:pPr>
                    <w:spacing w:before="300" w:after="2343" w:line="201" w:lineRule="exact"/>
                    <w:ind w:left="1469" w:right="273"/>
                    <w:textAlignment w:val="baseline"/>
                  </w:pPr>
                  <w:r>
                    <w:rPr>
                      <w:noProof/>
                    </w:rPr>
                    <w:drawing>
                      <wp:inline distT="0" distB="0" distL="0" distR="0" wp14:anchorId="27F59E44" wp14:editId="14C569F4">
                        <wp:extent cx="189230" cy="127635"/>
                        <wp:effectExtent l="0" t="0" r="0" b="0"/>
                        <wp:docPr id="49" name="Picture"/>
                        <wp:cNvGraphicFramePr/>
                        <a:graphic xmlns:a="http://schemas.openxmlformats.org/drawingml/2006/main">
                          <a:graphicData uri="http://schemas.openxmlformats.org/drawingml/2006/picture">
                            <pic:pic xmlns:pic="http://schemas.openxmlformats.org/drawingml/2006/picture">
                              <pic:nvPicPr>
                                <pic:cNvPr id="49" name="Picture"/>
                                <pic:cNvPicPr preferRelativeResize="0"/>
                              </pic:nvPicPr>
                              <pic:blipFill>
                                <a:blip r:embed="rId80"/>
                                <a:stretch>
                                  <a:fillRect/>
                                </a:stretch>
                              </pic:blipFill>
                              <pic:spPr>
                                <a:xfrm>
                                  <a:off x="0" y="0"/>
                                  <a:ext cx="189230" cy="127635"/>
                                </a:xfrm>
                                <a:prstGeom prst="rect">
                                  <a:avLst/>
                                </a:prstGeom>
                              </pic:spPr>
                            </pic:pic>
                          </a:graphicData>
                        </a:graphic>
                      </wp:inline>
                    </w:drawing>
                  </w:r>
                </w:p>
                <w:p w14:paraId="41BF2CD1" w14:textId="77777777" w:rsidR="00E33EC6" w:rsidRDefault="00000000">
                  <w:pPr>
                    <w:spacing w:after="4739" w:line="201" w:lineRule="exact"/>
                    <w:ind w:left="1469" w:right="225"/>
                    <w:textAlignment w:val="baseline"/>
                  </w:pPr>
                  <w:r>
                    <w:rPr>
                      <w:noProof/>
                    </w:rPr>
                    <w:drawing>
                      <wp:inline distT="0" distB="0" distL="0" distR="0" wp14:anchorId="747E618C" wp14:editId="2F7122A2">
                        <wp:extent cx="219710" cy="127635"/>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0" name="Picture"/>
                                <pic:cNvPicPr preferRelativeResize="0"/>
                              </pic:nvPicPr>
                              <pic:blipFill>
                                <a:blip r:embed="rId81"/>
                                <a:stretch>
                                  <a:fillRect/>
                                </a:stretch>
                              </pic:blipFill>
                              <pic:spPr>
                                <a:xfrm>
                                  <a:off x="0" y="0"/>
                                  <a:ext cx="219710" cy="127635"/>
                                </a:xfrm>
                                <a:prstGeom prst="rect">
                                  <a:avLst/>
                                </a:prstGeom>
                              </pic:spPr>
                            </pic:pic>
                          </a:graphicData>
                        </a:graphic>
                      </wp:inline>
                    </w:drawing>
                  </w:r>
                </w:p>
              </w:txbxContent>
            </v:textbox>
            <w10:wrap type="square" anchorx="page" anchory="page"/>
          </v:shape>
        </w:pict>
      </w:r>
      <w:r>
        <w:pict w14:anchorId="7F9A13DC">
          <v:shape id="_x0000_s2314" type="#_x0000_t202" style="position:absolute;margin-left:118.55pt;margin-top:550.1pt;width:36.25pt;height:221.5pt;z-index:-251682304;mso-wrap-distance-left:0;mso-wrap-distance-right:0;mso-position-horizontal-relative:page;mso-position-vertical-relative:page" filled="f" stroked="f">
            <v:textbox inset="0,0,0,0">
              <w:txbxContent>
                <w:p w14:paraId="1F21DC65" w14:textId="77777777" w:rsidR="00E33EC6" w:rsidRDefault="00000000">
                  <w:pPr>
                    <w:spacing w:before="120" w:after="1651"/>
                    <w:ind w:left="5" w:right="187"/>
                    <w:textAlignment w:val="baseline"/>
                  </w:pPr>
                  <w:r>
                    <w:rPr>
                      <w:noProof/>
                    </w:rPr>
                    <w:drawing>
                      <wp:inline distT="0" distB="0" distL="0" distR="0" wp14:anchorId="224A748C" wp14:editId="1D65F494">
                        <wp:extent cx="338455" cy="755650"/>
                        <wp:effectExtent l="0" t="0" r="0" b="0"/>
                        <wp:docPr id="51" name="Picture"/>
                        <wp:cNvGraphicFramePr/>
                        <a:graphic xmlns:a="http://schemas.openxmlformats.org/drawingml/2006/main">
                          <a:graphicData uri="http://schemas.openxmlformats.org/drawingml/2006/picture">
                            <pic:pic xmlns:pic="http://schemas.openxmlformats.org/drawingml/2006/picture">
                              <pic:nvPicPr>
                                <pic:cNvPr id="51" name="Picture"/>
                                <pic:cNvPicPr preferRelativeResize="0"/>
                              </pic:nvPicPr>
                              <pic:blipFill>
                                <a:blip r:embed="rId82"/>
                                <a:stretch>
                                  <a:fillRect/>
                                </a:stretch>
                              </pic:blipFill>
                              <pic:spPr>
                                <a:xfrm>
                                  <a:off x="0" y="0"/>
                                  <a:ext cx="338455" cy="755650"/>
                                </a:xfrm>
                                <a:prstGeom prst="rect">
                                  <a:avLst/>
                                </a:prstGeom>
                              </pic:spPr>
                            </pic:pic>
                          </a:graphicData>
                        </a:graphic>
                      </wp:inline>
                    </w:drawing>
                  </w:r>
                </w:p>
                <w:p w14:paraId="7110D233" w14:textId="77777777" w:rsidR="00E33EC6" w:rsidRDefault="00000000">
                  <w:pPr>
                    <w:spacing w:line="202" w:lineRule="exact"/>
                    <w:ind w:left="5" w:right="187"/>
                    <w:textAlignment w:val="baseline"/>
                  </w:pPr>
                  <w:r>
                    <w:rPr>
                      <w:noProof/>
                    </w:rPr>
                    <w:drawing>
                      <wp:inline distT="0" distB="0" distL="0" distR="0" wp14:anchorId="6B64A3CF" wp14:editId="0EED386F">
                        <wp:extent cx="338455" cy="128270"/>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52" name="Picture"/>
                                <pic:cNvPicPr preferRelativeResize="0"/>
                              </pic:nvPicPr>
                              <pic:blipFill>
                                <a:blip r:embed="rId83"/>
                                <a:stretch>
                                  <a:fillRect/>
                                </a:stretch>
                              </pic:blipFill>
                              <pic:spPr>
                                <a:xfrm>
                                  <a:off x="0" y="0"/>
                                  <a:ext cx="338455" cy="128270"/>
                                </a:xfrm>
                                <a:prstGeom prst="rect">
                                  <a:avLst/>
                                </a:prstGeom>
                              </pic:spPr>
                            </pic:pic>
                          </a:graphicData>
                        </a:graphic>
                      </wp:inline>
                    </w:drawing>
                  </w:r>
                </w:p>
              </w:txbxContent>
            </v:textbox>
            <w10:wrap type="square" anchorx="page" anchory="page"/>
          </v:shape>
        </w:pict>
      </w:r>
      <w:r>
        <w:pict w14:anchorId="54F8DF33">
          <v:shape id="_x0000_s2313" type="#_x0000_t202" style="position:absolute;margin-left:16.55pt;margin-top:9pt;width:507pt;height:74.7pt;z-index:-251579904;mso-wrap-distance-left:0;mso-wrap-distance-right:0;mso-position-horizontal-relative:page;mso-position-vertical-relative:page" filled="f" stroked="f">
            <v:textbox inset="0,0,0,0">
              <w:txbxContent>
                <w:p w14:paraId="5F48443C"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t>DocuSign Envelope ID: 858AAB92-AC55-43A6-8632-48679E94175E</w:t>
                  </w:r>
                </w:p>
                <w:p w14:paraId="726EA9D4"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10 (Exit Management)</w:t>
                  </w:r>
                </w:p>
                <w:p w14:paraId="1A7629C5"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422D38DE" w14:textId="77777777" w:rsidR="00E33EC6" w:rsidRDefault="00000000">
                  <w:pPr>
                    <w:spacing w:before="5" w:after="262"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txbxContent>
            </v:textbox>
            <w10:wrap type="square" anchorx="page" anchory="page"/>
          </v:shape>
        </w:pict>
      </w:r>
      <w:r>
        <w:pict w14:anchorId="6A97802A">
          <v:shape id="_x0000_s2312" type="#_x0000_t202" style="position:absolute;margin-left:16.55pt;margin-top:83.7pt;width:507pt;height:88.8pt;z-index:-25157888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578"/>
                    <w:gridCol w:w="7562"/>
                  </w:tblGrid>
                  <w:tr w:rsidR="00E33EC6" w14:paraId="38B22970" w14:textId="77777777">
                    <w:tblPrEx>
                      <w:tblCellMar>
                        <w:top w:w="0" w:type="dxa"/>
                        <w:bottom w:w="0" w:type="dxa"/>
                      </w:tblCellMar>
                    </w:tblPrEx>
                    <w:trPr>
                      <w:trHeight w:hRule="exact" w:val="1776"/>
                    </w:trPr>
                    <w:tc>
                      <w:tcPr>
                        <w:tcW w:w="2578" w:type="dxa"/>
                      </w:tcPr>
                      <w:p w14:paraId="721C575D" w14:textId="77777777" w:rsidR="00E33EC6" w:rsidRDefault="00000000">
                        <w:pPr>
                          <w:spacing w:after="47" w:line="270" w:lineRule="exact"/>
                          <w:ind w:left="2045"/>
                          <w:jc w:val="right"/>
                          <w:textAlignment w:val="baseline"/>
                        </w:pPr>
                        <w:r>
                          <w:rPr>
                            <w:noProof/>
                          </w:rPr>
                          <w:drawing>
                            <wp:inline distT="0" distB="0" distL="0" distR="0" wp14:anchorId="3D9AB418" wp14:editId="72FBD847">
                              <wp:extent cx="338455" cy="146050"/>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53" name="Picture"/>
                                      <pic:cNvPicPr preferRelativeResize="0"/>
                                    </pic:nvPicPr>
                                    <pic:blipFill>
                                      <a:blip r:embed="rId84"/>
                                      <a:stretch>
                                        <a:fillRect/>
                                      </a:stretch>
                                    </pic:blipFill>
                                    <pic:spPr>
                                      <a:xfrm>
                                        <a:off x="0" y="0"/>
                                        <a:ext cx="338455" cy="146050"/>
                                      </a:xfrm>
                                      <a:prstGeom prst="rect">
                                        <a:avLst/>
                                      </a:prstGeom>
                                    </pic:spPr>
                                  </pic:pic>
                                </a:graphicData>
                              </a:graphic>
                            </wp:inline>
                          </w:drawing>
                        </w:r>
                      </w:p>
                    </w:tc>
                    <w:tc>
                      <w:tcPr>
                        <w:tcW w:w="7562" w:type="dxa"/>
                      </w:tcPr>
                      <w:p w14:paraId="44509268" w14:textId="77777777" w:rsidR="00E33EC6" w:rsidRDefault="00000000">
                        <w:pPr>
                          <w:spacing w:line="275" w:lineRule="exact"/>
                          <w:ind w:left="216" w:right="180"/>
                          <w:jc w:val="both"/>
                          <w:textAlignment w:val="baseline"/>
                          <w:rPr>
                            <w:rFonts w:ascii="Arial" w:eastAsia="Arial" w:hAnsi="Arial"/>
                            <w:color w:val="000000"/>
                            <w:sz w:val="24"/>
                          </w:rPr>
                        </w:pPr>
                        <w:r>
                          <w:rPr>
                            <w:rFonts w:ascii="Arial" w:eastAsia="Arial" w:hAnsi="Arial"/>
                            <w:color w:val="000000"/>
                            <w:sz w:val="24"/>
                          </w:rPr>
                          <w:t>responsible for making good any damage to the Sites or any objects contained thereon, other than fair wear and tear, which is caused by the Supplier;</w:t>
                        </w:r>
                      </w:p>
                      <w:p w14:paraId="620D70ED" w14:textId="77777777" w:rsidR="00E33EC6" w:rsidRDefault="00000000">
                        <w:pPr>
                          <w:spacing w:before="123" w:line="273" w:lineRule="exact"/>
                          <w:ind w:left="216" w:right="180"/>
                          <w:textAlignment w:val="baseline"/>
                          <w:rPr>
                            <w:rFonts w:ascii="Arial" w:eastAsia="Arial" w:hAnsi="Arial"/>
                            <w:color w:val="000000"/>
                            <w:sz w:val="24"/>
                          </w:rPr>
                        </w:pPr>
                        <w:r>
                          <w:rPr>
                            <w:rFonts w:ascii="Arial" w:eastAsia="Arial" w:hAnsi="Arial"/>
                            <w:color w:val="000000"/>
                            <w:sz w:val="24"/>
                          </w:rPr>
                          <w:t>provide access during normal working hours to the Buyer and/or the Replacement Supplier for up to twelve (12) Months after expiry or termination to:</w:t>
                        </w:r>
                      </w:p>
                    </w:tc>
                  </w:tr>
                </w:tbl>
                <w:p w14:paraId="25EC7266" w14:textId="77777777" w:rsidR="00000000" w:rsidRDefault="00000000"/>
              </w:txbxContent>
            </v:textbox>
            <w10:wrap type="square" anchorx="page" anchory="page"/>
          </v:shape>
        </w:pict>
      </w:r>
      <w:r>
        <w:pict w14:anchorId="511CC6E4">
          <v:shape id="_x0000_s2311" type="#_x0000_t202" style="position:absolute;margin-left:201.6pt;margin-top:172.5pt;width:321.95pt;height:130.4pt;z-index:-251577856;mso-wrap-distance-left:0;mso-wrap-distance-right:0;mso-position-horizontal-relative:page;mso-position-vertical-relative:page" filled="f" stroked="f">
            <v:textbox inset="0,0,0,0">
              <w:txbxContent>
                <w:p w14:paraId="03C1FBB5" w14:textId="77777777" w:rsidR="00E33EC6" w:rsidRDefault="00000000">
                  <w:pPr>
                    <w:spacing w:before="124" w:line="274" w:lineRule="exact"/>
                    <w:ind w:right="288"/>
                    <w:textAlignment w:val="baseline"/>
                    <w:rPr>
                      <w:rFonts w:ascii="Arial" w:eastAsia="Arial" w:hAnsi="Arial"/>
                      <w:color w:val="000000"/>
                      <w:sz w:val="24"/>
                    </w:rPr>
                  </w:pPr>
                  <w:r>
                    <w:rPr>
                      <w:rFonts w:ascii="Arial" w:eastAsia="Arial" w:hAnsi="Arial"/>
                      <w:color w:val="000000"/>
                      <w:sz w:val="24"/>
                    </w:rPr>
                    <w:t>such information relating to the Deliverables as remains in the possession or control of the Supplier; and</w:t>
                  </w:r>
                </w:p>
                <w:p w14:paraId="43E20022" w14:textId="77777777" w:rsidR="00E33EC6" w:rsidRDefault="00000000">
                  <w:pPr>
                    <w:spacing w:before="124" w:line="276" w:lineRule="exact"/>
                    <w:textAlignment w:val="baseline"/>
                    <w:rPr>
                      <w:rFonts w:ascii="Arial" w:eastAsia="Arial" w:hAnsi="Arial"/>
                      <w:color w:val="000000"/>
                      <w:sz w:val="24"/>
                    </w:rPr>
                  </w:pPr>
                  <w:r>
                    <w:rPr>
                      <w:rFonts w:ascii="Arial" w:eastAsia="Arial" w:hAnsi="Arial"/>
                      <w:color w:val="000000"/>
                      <w:sz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txbxContent>
            </v:textbox>
            <w10:wrap type="square" anchorx="page" anchory="page"/>
          </v:shape>
        </w:pict>
      </w:r>
      <w:r>
        <w:pict w14:anchorId="5806E76D">
          <v:shape id="_x0000_s2310" type="#_x0000_t202" style="position:absolute;margin-left:118.55pt;margin-top:302.9pt;width:405pt;height:65.45pt;z-index:-251576832;mso-wrap-distance-left:0;mso-wrap-distance-right:0;mso-position-horizontal-relative:page;mso-position-vertical-relative:page" filled="f" stroked="f">
            <v:textbox inset="0,0,0,0">
              <w:txbxContent>
                <w:p w14:paraId="3F3F4743" w14:textId="77777777" w:rsidR="00E33EC6" w:rsidRDefault="00000000">
                  <w:pPr>
                    <w:spacing w:before="4" w:line="276" w:lineRule="exact"/>
                    <w:ind w:right="144"/>
                    <w:textAlignment w:val="baseline"/>
                    <w:rPr>
                      <w:rFonts w:ascii="Arial" w:eastAsia="Arial" w:hAnsi="Arial"/>
                      <w:color w:val="000000"/>
                      <w:sz w:val="24"/>
                    </w:rPr>
                  </w:pPr>
                  <w:r>
                    <w:rPr>
                      <w:rFonts w:ascii="Arial" w:eastAsia="Arial" w:hAnsi="Arial"/>
                      <w:color w:val="000000"/>
                      <w:sz w:val="24"/>
                    </w:rPr>
                    <w:t>Except where this Contract provides otherwise, all licences, leases and authorisations granted by the Buyer to the Supplier in relation to the Deliverables shall be terminated with effect from the end of the Termination Assistance Period.</w:t>
                  </w:r>
                </w:p>
              </w:txbxContent>
            </v:textbox>
            <w10:wrap type="square" anchorx="page" anchory="page"/>
          </v:shape>
        </w:pict>
      </w:r>
      <w:r>
        <w:pict w14:anchorId="1BE92F32">
          <v:shape id="_x0000_s2309" type="#_x0000_t202" style="position:absolute;margin-left:16.55pt;margin-top:368.35pt;width:507pt;height:13.15pt;z-index:-251575808;mso-wrap-distance-left:0;mso-wrap-distance-right:0;mso-position-horizontal-relative:page;mso-position-vertical-relative:page" filled="f" stroked="f">
            <v:textbox inset="0,0,0,0">
              <w:txbxContent>
                <w:p w14:paraId="2E064F89" w14:textId="77777777" w:rsidR="00E33EC6" w:rsidRDefault="00000000">
                  <w:pPr>
                    <w:spacing w:before="39" w:line="261" w:lineRule="exact"/>
                    <w:ind w:left="1080"/>
                    <w:textAlignment w:val="baseline"/>
                    <w:rPr>
                      <w:rFonts w:ascii="Arial" w:eastAsia="Arial" w:hAnsi="Arial"/>
                      <w:b/>
                      <w:color w:val="000000"/>
                      <w:sz w:val="24"/>
                    </w:rPr>
                  </w:pPr>
                  <w:r>
                    <w:rPr>
                      <w:rFonts w:ascii="Arial" w:eastAsia="Arial" w:hAnsi="Arial"/>
                      <w:b/>
                      <w:color w:val="000000"/>
                      <w:sz w:val="24"/>
                    </w:rPr>
                    <w:t>8. Assets, Sub-contracts and Software</w:t>
                  </w:r>
                </w:p>
              </w:txbxContent>
            </v:textbox>
            <w10:wrap type="square" anchorx="page" anchory="page"/>
          </v:shape>
        </w:pict>
      </w:r>
      <w:r>
        <w:pict w14:anchorId="5BC44889">
          <v:shape id="_x0000_s2308" type="#_x0000_t202" style="position:absolute;margin-left:118.55pt;margin-top:381.5pt;width:405pt;height:54pt;z-index:-251574784;mso-wrap-distance-left:0;mso-wrap-distance-right:0;mso-position-horizontal-relative:page;mso-position-vertical-relative:page" filled="f" stroked="f">
            <v:textbox inset="0,0,0,0">
              <w:txbxContent>
                <w:p w14:paraId="251A0B8E" w14:textId="77777777" w:rsidR="00E33EC6" w:rsidRDefault="00000000">
                  <w:pPr>
                    <w:spacing w:before="252" w:line="271" w:lineRule="exact"/>
                    <w:ind w:right="288"/>
                    <w:textAlignment w:val="baseline"/>
                    <w:rPr>
                      <w:rFonts w:ascii="Arial" w:eastAsia="Arial" w:hAnsi="Arial"/>
                      <w:color w:val="000000"/>
                      <w:sz w:val="24"/>
                    </w:rPr>
                  </w:pPr>
                  <w:r>
                    <w:rPr>
                      <w:rFonts w:ascii="Arial" w:eastAsia="Arial" w:hAnsi="Arial"/>
                      <w:color w:val="000000"/>
                      <w:sz w:val="24"/>
                    </w:rPr>
                    <w:t>Following notice of termination of this Contract and during the Termination Assistance Period, the Supplier shall not, without the Buyer's prior written consent:</w:t>
                  </w:r>
                </w:p>
              </w:txbxContent>
            </v:textbox>
            <w10:wrap type="square" anchorx="page" anchory="page"/>
          </v:shape>
        </w:pict>
      </w:r>
      <w:r>
        <w:pict w14:anchorId="141F9287">
          <v:shape id="_x0000_s2307" type="#_x0000_t202" style="position:absolute;margin-left:154.8pt;margin-top:435.5pt;width:368.75pt;height:88.9pt;z-index:-251573760;mso-wrap-distance-left:0;mso-wrap-distance-right:0;mso-position-horizontal-relative:page;mso-position-vertical-relative:page" filled="f" stroked="f">
            <v:textbox inset="0,0,0,0">
              <w:txbxContent>
                <w:p w14:paraId="15B62165" w14:textId="77777777" w:rsidR="00E33EC6" w:rsidRDefault="00000000">
                  <w:pPr>
                    <w:spacing w:before="116" w:line="278" w:lineRule="exact"/>
                    <w:ind w:right="648"/>
                    <w:textAlignment w:val="baseline"/>
                    <w:rPr>
                      <w:rFonts w:ascii="Arial" w:eastAsia="Arial" w:hAnsi="Arial"/>
                      <w:color w:val="000000"/>
                      <w:sz w:val="24"/>
                    </w:rPr>
                  </w:pPr>
                  <w:r>
                    <w:rPr>
                      <w:rFonts w:ascii="Arial" w:eastAsia="Arial" w:hAnsi="Arial"/>
                      <w:color w:val="000000"/>
                      <w:sz w:val="24"/>
                    </w:rPr>
                    <w:t>terminate, enter into or vary any Sub-contract or licence for any software in connection with the Deliverables; or</w:t>
                  </w:r>
                </w:p>
                <w:p w14:paraId="072BED8C" w14:textId="77777777" w:rsidR="00E33EC6" w:rsidRDefault="00000000">
                  <w:pPr>
                    <w:spacing w:before="118" w:line="276" w:lineRule="exact"/>
                    <w:ind w:right="792"/>
                    <w:textAlignment w:val="baseline"/>
                    <w:rPr>
                      <w:rFonts w:ascii="Arial" w:eastAsia="Arial" w:hAnsi="Arial"/>
                      <w:color w:val="000000"/>
                      <w:sz w:val="24"/>
                    </w:rPr>
                  </w:pPr>
                  <w:r>
                    <w:rPr>
                      <w:rFonts w:ascii="Arial" w:eastAsia="Arial" w:hAnsi="Arial"/>
                      <w:color w:val="000000"/>
                      <w:sz w:val="24"/>
                    </w:rPr>
                    <w:t>(subject to normal maintenance requirements) make material modifications to, or dispose of, any existing Supplier Assets or acquire any new Supplier Assets.</w:t>
                  </w:r>
                </w:p>
              </w:txbxContent>
            </v:textbox>
            <w10:wrap type="square" anchorx="page" anchory="page"/>
          </v:shape>
        </w:pict>
      </w:r>
      <w:r>
        <w:pict w14:anchorId="1A4507F5">
          <v:shape id="_x0000_s2306" type="#_x0000_t202" style="position:absolute;margin-left:118.8pt;margin-top:524.4pt;width:404.75pt;height:25.7pt;z-index:-251572736;mso-wrap-distance-left:0;mso-wrap-distance-right:0;mso-position-horizontal-relative:page;mso-position-vertical-relative:page" filled="f" stroked="f">
            <v:textbox inset="0,0,0,0">
              <w:txbxContent>
                <w:p w14:paraId="570AB226" w14:textId="77777777" w:rsidR="00E33EC6" w:rsidRDefault="00000000">
                  <w:pPr>
                    <w:spacing w:before="5" w:line="274" w:lineRule="exact"/>
                    <w:ind w:right="576"/>
                    <w:textAlignment w:val="baseline"/>
                    <w:rPr>
                      <w:rFonts w:ascii="Arial" w:eastAsia="Arial" w:hAnsi="Arial"/>
                      <w:color w:val="000000"/>
                      <w:spacing w:val="-1"/>
                      <w:sz w:val="24"/>
                    </w:rPr>
                  </w:pPr>
                  <w:r>
                    <w:rPr>
                      <w:rFonts w:ascii="Arial" w:eastAsia="Arial" w:hAnsi="Arial"/>
                      <w:color w:val="000000"/>
                      <w:spacing w:val="-1"/>
                      <w:sz w:val="24"/>
                    </w:rPr>
                    <w:t>Within twenty (20) Working Days of receipt of the up-to-date Registers provided by the Supplier, the Buyer shall notify the Supplier setting out:</w:t>
                  </w:r>
                </w:p>
              </w:txbxContent>
            </v:textbox>
            <w10:wrap type="square" anchorx="page" anchory="page"/>
          </v:shape>
        </w:pict>
      </w:r>
      <w:r>
        <w:pict w14:anchorId="654EFD58">
          <v:shape id="_x0000_s2305" type="#_x0000_t202" style="position:absolute;margin-left:154.8pt;margin-top:550.1pt;width:368.75pt;height:67.2pt;z-index:-251571712;mso-wrap-distance-left:0;mso-wrap-distance-right:0;mso-position-horizontal-relative:page;mso-position-vertical-relative:page" filled="f" stroked="f">
            <v:textbox inset="0,0,0,0">
              <w:txbxContent>
                <w:p w14:paraId="3D1A23B1" w14:textId="77777777" w:rsidR="00E33EC6" w:rsidRDefault="00000000">
                  <w:pPr>
                    <w:spacing w:before="127" w:line="276" w:lineRule="exact"/>
                    <w:ind w:right="504"/>
                    <w:textAlignment w:val="baseline"/>
                    <w:rPr>
                      <w:rFonts w:ascii="Arial" w:eastAsia="Arial" w:hAnsi="Arial"/>
                      <w:color w:val="000000"/>
                      <w:sz w:val="24"/>
                    </w:rPr>
                  </w:pPr>
                  <w:r>
                    <w:rPr>
                      <w:rFonts w:ascii="Arial" w:eastAsia="Arial" w:hAnsi="Arial"/>
                      <w:color w:val="000000"/>
                      <w:sz w:val="24"/>
                    </w:rPr>
                    <w:t>which, if any, of the Transferable Assets the Buyer requires to be transferred to the Buyer and/or the Replacement Supplier ("</w:t>
                  </w:r>
                  <w:r>
                    <w:rPr>
                      <w:rFonts w:ascii="Arial" w:eastAsia="Arial" w:hAnsi="Arial"/>
                      <w:b/>
                      <w:color w:val="000000"/>
                      <w:sz w:val="24"/>
                    </w:rPr>
                    <w:t>Transferring Assets</w:t>
                  </w:r>
                  <w:r>
                    <w:rPr>
                      <w:rFonts w:ascii="Arial" w:eastAsia="Arial" w:hAnsi="Arial"/>
                      <w:color w:val="000000"/>
                      <w:sz w:val="24"/>
                    </w:rPr>
                    <w:t>");</w:t>
                  </w:r>
                </w:p>
                <w:p w14:paraId="2ED806E2" w14:textId="77777777" w:rsidR="00E33EC6" w:rsidRDefault="00000000">
                  <w:pPr>
                    <w:spacing w:before="118" w:line="271" w:lineRule="exact"/>
                    <w:textAlignment w:val="baseline"/>
                    <w:rPr>
                      <w:rFonts w:ascii="Arial" w:eastAsia="Arial" w:hAnsi="Arial"/>
                      <w:color w:val="000000"/>
                      <w:sz w:val="24"/>
                    </w:rPr>
                  </w:pPr>
                  <w:r>
                    <w:rPr>
                      <w:rFonts w:ascii="Arial" w:eastAsia="Arial" w:hAnsi="Arial"/>
                      <w:color w:val="000000"/>
                      <w:sz w:val="24"/>
                    </w:rPr>
                    <w:t>which, if any, of:</w:t>
                  </w:r>
                </w:p>
              </w:txbxContent>
            </v:textbox>
            <w10:wrap type="square" anchorx="page" anchory="page"/>
          </v:shape>
        </w:pict>
      </w:r>
      <w:r>
        <w:pict w14:anchorId="225A13C7">
          <v:shape id="_x0000_s2304" type="#_x0000_t202" style="position:absolute;margin-left:201.6pt;margin-top:617.3pt;width:321.95pt;height:47.75pt;z-index:-251570688;mso-wrap-distance-left:0;mso-wrap-distance-right:0;mso-position-horizontal-relative:page;mso-position-vertical-relative:page" filled="f" stroked="f">
            <v:textbox inset="0,0,0,0">
              <w:txbxContent>
                <w:p w14:paraId="24C089DE" w14:textId="77777777" w:rsidR="00E33EC6" w:rsidRDefault="00000000">
                  <w:pPr>
                    <w:spacing w:before="127" w:line="271" w:lineRule="exact"/>
                    <w:textAlignment w:val="baseline"/>
                    <w:rPr>
                      <w:rFonts w:ascii="Arial" w:eastAsia="Arial" w:hAnsi="Arial"/>
                      <w:color w:val="000000"/>
                      <w:sz w:val="24"/>
                    </w:rPr>
                  </w:pPr>
                  <w:r>
                    <w:rPr>
                      <w:rFonts w:ascii="Arial" w:eastAsia="Arial" w:hAnsi="Arial"/>
                      <w:color w:val="000000"/>
                      <w:sz w:val="24"/>
                    </w:rPr>
                    <w:t>the Exclusive Assets that are not Transferable Assets; and</w:t>
                  </w:r>
                </w:p>
                <w:p w14:paraId="0975D34E" w14:textId="77777777" w:rsidR="00E33EC6" w:rsidRDefault="00000000">
                  <w:pPr>
                    <w:spacing w:before="133" w:line="271" w:lineRule="exact"/>
                    <w:textAlignment w:val="baseline"/>
                    <w:rPr>
                      <w:rFonts w:ascii="Arial" w:eastAsia="Arial" w:hAnsi="Arial"/>
                      <w:color w:val="000000"/>
                      <w:sz w:val="24"/>
                    </w:rPr>
                  </w:pPr>
                  <w:r>
                    <w:rPr>
                      <w:rFonts w:ascii="Arial" w:eastAsia="Arial" w:hAnsi="Arial"/>
                      <w:color w:val="000000"/>
                      <w:sz w:val="24"/>
                    </w:rPr>
                    <w:t>the Non-Exclusive Assets,</w:t>
                  </w:r>
                </w:p>
              </w:txbxContent>
            </v:textbox>
            <w10:wrap type="square" anchorx="page" anchory="page"/>
          </v:shape>
        </w:pict>
      </w:r>
      <w:r>
        <w:pict w14:anchorId="74B587F7">
          <v:shape id="_x0000_s2303" type="#_x0000_t202" style="position:absolute;margin-left:154.8pt;margin-top:665.05pt;width:368.75pt;height:105.65pt;z-index:-251569664;mso-wrap-distance-left:0;mso-wrap-distance-right:0;mso-position-horizontal-relative:page;mso-position-vertical-relative:page" filled="f" stroked="f">
            <v:textbox inset="0,0,0,0">
              <w:txbxContent>
                <w:p w14:paraId="6C311AA2" w14:textId="77777777" w:rsidR="00E33EC6" w:rsidRDefault="00000000">
                  <w:pPr>
                    <w:spacing w:before="5" w:line="279" w:lineRule="exact"/>
                    <w:ind w:right="360"/>
                    <w:textAlignment w:val="baseline"/>
                    <w:rPr>
                      <w:rFonts w:ascii="Arial" w:eastAsia="Arial" w:hAnsi="Arial"/>
                      <w:color w:val="000000"/>
                      <w:sz w:val="24"/>
                    </w:rPr>
                  </w:pPr>
                  <w:r>
                    <w:rPr>
                      <w:rFonts w:ascii="Arial" w:eastAsia="Arial" w:hAnsi="Arial"/>
                      <w:color w:val="000000"/>
                      <w:sz w:val="24"/>
                    </w:rPr>
                    <w:t>the Buyer and/or the Replacement Supplier requires the continued use of; and</w:t>
                  </w:r>
                </w:p>
                <w:p w14:paraId="32D7A93F" w14:textId="77777777" w:rsidR="00E33EC6" w:rsidRDefault="00000000">
                  <w:pPr>
                    <w:spacing w:before="122" w:after="640" w:line="276" w:lineRule="exact"/>
                    <w:ind w:right="216"/>
                    <w:textAlignment w:val="baseline"/>
                    <w:rPr>
                      <w:rFonts w:ascii="Arial" w:eastAsia="Arial" w:hAnsi="Arial"/>
                      <w:color w:val="000000"/>
                      <w:sz w:val="24"/>
                    </w:rPr>
                  </w:pPr>
                  <w:r>
                    <w:rPr>
                      <w:rFonts w:ascii="Arial" w:eastAsia="Arial" w:hAnsi="Arial"/>
                      <w:color w:val="000000"/>
                      <w:sz w:val="24"/>
                    </w:rPr>
                    <w:t xml:space="preserve">which, if any, of Transferable Contracts the Buyer requires to be assigned or novated to the Buyer and/or the Replacement Supplier (the </w:t>
                  </w:r>
                  <w:r>
                    <w:rPr>
                      <w:rFonts w:ascii="Arial" w:eastAsia="Arial" w:hAnsi="Arial"/>
                      <w:b/>
                      <w:color w:val="000000"/>
                      <w:sz w:val="24"/>
                    </w:rPr>
                    <w:t>"Transferring Contracts"</w:t>
                  </w:r>
                  <w:r>
                    <w:rPr>
                      <w:rFonts w:ascii="Arial" w:eastAsia="Arial" w:hAnsi="Arial"/>
                      <w:color w:val="000000"/>
                      <w:sz w:val="24"/>
                    </w:rPr>
                    <w:t>),</w:t>
                  </w:r>
                </w:p>
              </w:txbxContent>
            </v:textbox>
            <w10:wrap type="square" anchorx="page" anchory="page"/>
          </v:shape>
        </w:pict>
      </w:r>
      <w:r>
        <w:pict w14:anchorId="732E044A">
          <v:shape id="_x0000_s2302" type="#_x0000_t202" style="position:absolute;margin-left:16.55pt;margin-top:770.7pt;width:507pt;height:36.3pt;z-index:-251568640;mso-wrap-distance-left:0;mso-wrap-distance-right:0;mso-position-horizontal-relative:page;mso-position-vertical-relative:page" filled="f" stroked="f">
            <v:textbox inset="0,0,0,0">
              <w:txbxContent>
                <w:p w14:paraId="783CE7EF"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539AAE17" w14:textId="77777777" w:rsidR="00E33EC6" w:rsidRDefault="00000000">
                  <w:pPr>
                    <w:tabs>
                      <w:tab w:val="right" w:pos="10152"/>
                    </w:tabs>
                    <w:spacing w:before="34" w:line="228"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7</w:t>
                  </w:r>
                </w:p>
                <w:p w14:paraId="70158257" w14:textId="77777777" w:rsidR="00E33EC6" w:rsidRDefault="00000000">
                  <w:pPr>
                    <w:spacing w:line="221" w:lineRule="exact"/>
                    <w:ind w:left="1080"/>
                    <w:textAlignment w:val="baseline"/>
                    <w:rPr>
                      <w:rFonts w:ascii="Arial" w:eastAsia="Arial" w:hAnsi="Arial"/>
                      <w:color w:val="000000"/>
                      <w:spacing w:val="-2"/>
                      <w:sz w:val="20"/>
                    </w:rPr>
                  </w:pPr>
                  <w:r>
                    <w:rPr>
                      <w:rFonts w:ascii="Arial" w:eastAsia="Arial" w:hAnsi="Arial"/>
                      <w:color w:val="000000"/>
                      <w:spacing w:val="-2"/>
                      <w:sz w:val="20"/>
                    </w:rPr>
                    <w:t>Model Version: v1.1</w:t>
                  </w:r>
                </w:p>
              </w:txbxContent>
            </v:textbox>
            <w10:wrap type="square" anchorx="page" anchory="page"/>
          </v:shape>
        </w:pict>
      </w:r>
      <w:r>
        <w:pict w14:anchorId="47678AEF">
          <v:shape id="_x0000_s2301" type="#_x0000_t202" style="position:absolute;margin-left:16.55pt;margin-top:172.5pt;width:185.05pt;height:130.4pt;z-index:-251681280;mso-wrap-distance-left:0;mso-wrap-distance-right:0;mso-position-horizontal-relative:page;mso-position-vertical-relative:page" filled="f" stroked="f">
            <v:textbox inset="0,0,0,0">
              <w:txbxContent>
                <w:p w14:paraId="31B183EA" w14:textId="77777777" w:rsidR="00E33EC6" w:rsidRDefault="00000000">
                  <w:pPr>
                    <w:spacing w:before="174" w:after="1551" w:line="883" w:lineRule="exact"/>
                    <w:ind w:left="2770" w:right="672"/>
                    <w:textAlignment w:val="baseline"/>
                  </w:pPr>
                  <w:r>
                    <w:rPr>
                      <w:noProof/>
                    </w:rPr>
                    <w:drawing>
                      <wp:inline distT="0" distB="0" distL="0" distR="0" wp14:anchorId="42A51AA6" wp14:editId="52FC19B6">
                        <wp:extent cx="164465" cy="560705"/>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54" name="Picture"/>
                                <pic:cNvPicPr preferRelativeResize="0"/>
                              </pic:nvPicPr>
                              <pic:blipFill>
                                <a:blip r:embed="rId85"/>
                                <a:stretch>
                                  <a:fillRect/>
                                </a:stretch>
                              </pic:blipFill>
                              <pic:spPr>
                                <a:xfrm>
                                  <a:off x="0" y="0"/>
                                  <a:ext cx="164465" cy="560705"/>
                                </a:xfrm>
                                <a:prstGeom prst="rect">
                                  <a:avLst/>
                                </a:prstGeom>
                              </pic:spPr>
                            </pic:pic>
                          </a:graphicData>
                        </a:graphic>
                      </wp:inline>
                    </w:drawing>
                  </w:r>
                </w:p>
              </w:txbxContent>
            </v:textbox>
            <w10:wrap type="square" anchorx="page" anchory="page"/>
          </v:shape>
        </w:pict>
      </w:r>
      <w:r>
        <w:pict w14:anchorId="6A49DCFF">
          <v:shape id="_x0000_s2300" type="#_x0000_t202" style="position:absolute;margin-left:16.55pt;margin-top:302.9pt;width:102pt;height:65.45pt;z-index:-251680256;mso-wrap-distance-left:0;mso-wrap-distance-right:0;mso-position-horizontal-relative:page;mso-position-vertical-relative:page" filled="f" stroked="f">
            <v:textbox inset="0,0,0,0">
              <w:txbxContent>
                <w:p w14:paraId="65C76641" w14:textId="77777777" w:rsidR="00E33EC6" w:rsidRDefault="00000000">
                  <w:pPr>
                    <w:spacing w:before="4" w:after="1113" w:line="192" w:lineRule="exact"/>
                    <w:ind w:left="1483" w:right="225"/>
                    <w:textAlignment w:val="baseline"/>
                  </w:pPr>
                  <w:r>
                    <w:rPr>
                      <w:noProof/>
                    </w:rPr>
                    <w:drawing>
                      <wp:inline distT="0" distB="0" distL="0" distR="0" wp14:anchorId="2C7338EE" wp14:editId="5B5BC5D2">
                        <wp:extent cx="210820" cy="121920"/>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55" name="Picture"/>
                                <pic:cNvPicPr preferRelativeResize="0"/>
                              </pic:nvPicPr>
                              <pic:blipFill>
                                <a:blip r:embed="rId86"/>
                                <a:stretch>
                                  <a:fillRect/>
                                </a:stretch>
                              </pic:blipFill>
                              <pic:spPr>
                                <a:xfrm>
                                  <a:off x="0" y="0"/>
                                  <a:ext cx="210820" cy="121920"/>
                                </a:xfrm>
                                <a:prstGeom prst="rect">
                                  <a:avLst/>
                                </a:prstGeom>
                              </pic:spPr>
                            </pic:pic>
                          </a:graphicData>
                        </a:graphic>
                      </wp:inline>
                    </w:drawing>
                  </w:r>
                </w:p>
              </w:txbxContent>
            </v:textbox>
            <w10:wrap type="square" anchorx="page" anchory="page"/>
          </v:shape>
        </w:pict>
      </w:r>
      <w:r>
        <w:pict w14:anchorId="2EB00B3D">
          <v:shape id="_x0000_s2299" type="#_x0000_t202" style="position:absolute;margin-left:118.55pt;margin-top:435.5pt;width:36.25pt;height:88.9pt;z-index:-251679232;mso-wrap-distance-left:0;mso-wrap-distance-right:0;mso-position-horizontal-relative:page;mso-position-vertical-relative:page" filled="f" stroked="f">
            <v:textbox inset="0,0,0,0">
              <w:txbxContent>
                <w:p w14:paraId="09D8F672" w14:textId="77777777" w:rsidR="00E33EC6" w:rsidRDefault="00000000">
                  <w:pPr>
                    <w:spacing w:before="170" w:after="744"/>
                    <w:ind w:left="5" w:right="187"/>
                    <w:textAlignment w:val="baseline"/>
                  </w:pPr>
                  <w:r>
                    <w:rPr>
                      <w:noProof/>
                    </w:rPr>
                    <w:drawing>
                      <wp:inline distT="0" distB="0" distL="0" distR="0" wp14:anchorId="6AC0EE71" wp14:editId="06884723">
                        <wp:extent cx="338455" cy="548640"/>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56" name="Picture"/>
                                <pic:cNvPicPr preferRelativeResize="0"/>
                              </pic:nvPicPr>
                              <pic:blipFill>
                                <a:blip r:embed="rId87"/>
                                <a:stretch>
                                  <a:fillRect/>
                                </a:stretch>
                              </pic:blipFill>
                              <pic:spPr>
                                <a:xfrm>
                                  <a:off x="0" y="0"/>
                                  <a:ext cx="338455" cy="548640"/>
                                </a:xfrm>
                                <a:prstGeom prst="rect">
                                  <a:avLst/>
                                </a:prstGeom>
                              </pic:spPr>
                            </pic:pic>
                          </a:graphicData>
                        </a:graphic>
                      </wp:inline>
                    </w:drawing>
                  </w:r>
                </w:p>
              </w:txbxContent>
            </v:textbox>
            <w10:wrap type="square" anchorx="page" anchory="page"/>
          </v:shape>
        </w:pict>
      </w:r>
      <w:r>
        <w:pict w14:anchorId="32ABEC84">
          <v:shape id="_x0000_s2298" type="#_x0000_t202" style="position:absolute;margin-left:154.8pt;margin-top:617.3pt;width:46.8pt;height:47.75pt;z-index:-251678208;mso-wrap-distance-left:0;mso-wrap-distance-right:0;mso-position-horizontal-relative:page;mso-position-vertical-relative:page" filled="f" stroked="f">
            <v:textbox inset="0,0,0,0">
              <w:txbxContent>
                <w:p w14:paraId="51F89DE6" w14:textId="77777777" w:rsidR="00E33EC6" w:rsidRDefault="00000000">
                  <w:pPr>
                    <w:spacing w:before="177" w:after="168" w:line="610" w:lineRule="exact"/>
                    <w:ind w:left="5" w:right="662"/>
                    <w:textAlignment w:val="baseline"/>
                  </w:pPr>
                  <w:r>
                    <w:rPr>
                      <w:noProof/>
                    </w:rPr>
                    <w:drawing>
                      <wp:inline distT="0" distB="0" distL="0" distR="0" wp14:anchorId="351DB446" wp14:editId="4F99C1DD">
                        <wp:extent cx="170815" cy="387350"/>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57" name="Picture"/>
                                <pic:cNvPicPr preferRelativeResize="0"/>
                              </pic:nvPicPr>
                              <pic:blipFill>
                                <a:blip r:embed="rId88"/>
                                <a:stretch>
                                  <a:fillRect/>
                                </a:stretch>
                              </pic:blipFill>
                              <pic:spPr>
                                <a:xfrm>
                                  <a:off x="0" y="0"/>
                                  <a:ext cx="170815" cy="387350"/>
                                </a:xfrm>
                                <a:prstGeom prst="rect">
                                  <a:avLst/>
                                </a:prstGeom>
                              </pic:spPr>
                            </pic:pic>
                          </a:graphicData>
                        </a:graphic>
                      </wp:inline>
                    </w:drawing>
                  </w:r>
                </w:p>
              </w:txbxContent>
            </v:textbox>
            <w10:wrap type="square" anchorx="page" anchory="page"/>
          </v:shape>
        </w:pict>
      </w:r>
    </w:p>
    <w:p w14:paraId="681310F1" w14:textId="77777777" w:rsidR="00E33EC6" w:rsidRDefault="00E33EC6">
      <w:pPr>
        <w:sectPr w:rsidR="00E33EC6">
          <w:pgSz w:w="11909" w:h="16838"/>
          <w:pgMar w:top="180" w:right="1438" w:bottom="198" w:left="331" w:header="720" w:footer="720" w:gutter="0"/>
          <w:cols w:space="720"/>
        </w:sectPr>
      </w:pPr>
    </w:p>
    <w:p w14:paraId="3E7DD1A8" w14:textId="77777777" w:rsidR="00E33EC6" w:rsidRDefault="00000000">
      <w:pPr>
        <w:textAlignment w:val="baseline"/>
        <w:rPr>
          <w:rFonts w:eastAsia="Times New Roman"/>
          <w:color w:val="000000"/>
          <w:sz w:val="24"/>
        </w:rPr>
      </w:pPr>
      <w:r>
        <w:lastRenderedPageBreak/>
        <w:pict w14:anchorId="089D5721">
          <v:shape id="_x0000_s2297" type="#_x0000_t202" style="position:absolute;margin-left:16.55pt;margin-top:70.45pt;width:102.25pt;height:701.15pt;z-index:-251677184;mso-wrap-distance-left:0;mso-wrap-distance-right:0;mso-position-horizontal-relative:page;mso-position-vertical-relative:page" filled="f" stroked="f">
            <v:textbox inset="0,0,0,0">
              <w:txbxContent>
                <w:p w14:paraId="0D041FA4" w14:textId="77777777" w:rsidR="00E33EC6" w:rsidRDefault="00000000">
                  <w:pPr>
                    <w:spacing w:before="2081" w:after="1036" w:line="192" w:lineRule="exact"/>
                    <w:ind w:left="1469" w:right="230"/>
                    <w:textAlignment w:val="baseline"/>
                  </w:pPr>
                  <w:r>
                    <w:rPr>
                      <w:noProof/>
                    </w:rPr>
                    <w:drawing>
                      <wp:inline distT="0" distB="0" distL="0" distR="0" wp14:anchorId="58AF0C5B" wp14:editId="4E79ED6D">
                        <wp:extent cx="219710" cy="121920"/>
                        <wp:effectExtent l="0" t="0" r="0" b="0"/>
                        <wp:docPr id="58" name="Picture"/>
                        <wp:cNvGraphicFramePr/>
                        <a:graphic xmlns:a="http://schemas.openxmlformats.org/drawingml/2006/main">
                          <a:graphicData uri="http://schemas.openxmlformats.org/drawingml/2006/picture">
                            <pic:pic xmlns:pic="http://schemas.openxmlformats.org/drawingml/2006/picture">
                              <pic:nvPicPr>
                                <pic:cNvPr id="58" name="Picture"/>
                                <pic:cNvPicPr preferRelativeResize="0"/>
                              </pic:nvPicPr>
                              <pic:blipFill>
                                <a:blip r:embed="rId89"/>
                                <a:stretch>
                                  <a:fillRect/>
                                </a:stretch>
                              </pic:blipFill>
                              <pic:spPr>
                                <a:xfrm>
                                  <a:off x="0" y="0"/>
                                  <a:ext cx="219710" cy="121920"/>
                                </a:xfrm>
                                <a:prstGeom prst="rect">
                                  <a:avLst/>
                                </a:prstGeom>
                              </pic:spPr>
                            </pic:pic>
                          </a:graphicData>
                        </a:graphic>
                      </wp:inline>
                    </w:drawing>
                  </w:r>
                </w:p>
                <w:p w14:paraId="723E997D" w14:textId="77777777" w:rsidR="00E33EC6" w:rsidRDefault="00000000">
                  <w:pPr>
                    <w:spacing w:after="2607"/>
                    <w:ind w:left="1469" w:right="230"/>
                    <w:textAlignment w:val="baseline"/>
                  </w:pPr>
                  <w:r>
                    <w:rPr>
                      <w:noProof/>
                    </w:rPr>
                    <w:drawing>
                      <wp:inline distT="0" distB="0" distL="0" distR="0" wp14:anchorId="36965DCB" wp14:editId="4198FD80">
                        <wp:extent cx="219710" cy="731520"/>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59" name="Picture"/>
                                <pic:cNvPicPr preferRelativeResize="0"/>
                              </pic:nvPicPr>
                              <pic:blipFill>
                                <a:blip r:embed="rId90"/>
                                <a:stretch>
                                  <a:fillRect/>
                                </a:stretch>
                              </pic:blipFill>
                              <pic:spPr>
                                <a:xfrm>
                                  <a:off x="0" y="0"/>
                                  <a:ext cx="219710" cy="731520"/>
                                </a:xfrm>
                                <a:prstGeom prst="rect">
                                  <a:avLst/>
                                </a:prstGeom>
                              </pic:spPr>
                            </pic:pic>
                          </a:graphicData>
                        </a:graphic>
                      </wp:inline>
                    </w:drawing>
                  </w:r>
                </w:p>
                <w:p w14:paraId="6693321D" w14:textId="77777777" w:rsidR="00E33EC6" w:rsidRDefault="00000000">
                  <w:pPr>
                    <w:spacing w:after="1306" w:line="230" w:lineRule="exact"/>
                    <w:ind w:left="1469" w:right="230"/>
                    <w:textAlignment w:val="baseline"/>
                  </w:pPr>
                  <w:r>
                    <w:rPr>
                      <w:noProof/>
                    </w:rPr>
                    <w:drawing>
                      <wp:inline distT="0" distB="0" distL="0" distR="0" wp14:anchorId="2541FFA7" wp14:editId="6FF96F93">
                        <wp:extent cx="219710" cy="146050"/>
                        <wp:effectExtent l="0" t="0" r="0" b="0"/>
                        <wp:docPr id="60" name="Picture"/>
                        <wp:cNvGraphicFramePr/>
                        <a:graphic xmlns:a="http://schemas.openxmlformats.org/drawingml/2006/main">
                          <a:graphicData uri="http://schemas.openxmlformats.org/drawingml/2006/picture">
                            <pic:pic xmlns:pic="http://schemas.openxmlformats.org/drawingml/2006/picture">
                              <pic:nvPicPr>
                                <pic:cNvPr id="60" name="Picture"/>
                                <pic:cNvPicPr preferRelativeResize="0"/>
                              </pic:nvPicPr>
                              <pic:blipFill>
                                <a:blip r:embed="rId91"/>
                                <a:stretch>
                                  <a:fillRect/>
                                </a:stretch>
                              </pic:blipFill>
                              <pic:spPr>
                                <a:xfrm>
                                  <a:off x="0" y="0"/>
                                  <a:ext cx="219710" cy="146050"/>
                                </a:xfrm>
                                <a:prstGeom prst="rect">
                                  <a:avLst/>
                                </a:prstGeom>
                              </pic:spPr>
                            </pic:pic>
                          </a:graphicData>
                        </a:graphic>
                      </wp:inline>
                    </w:drawing>
                  </w:r>
                </w:p>
                <w:p w14:paraId="37F67D58" w14:textId="77777777" w:rsidR="00E33EC6" w:rsidRDefault="00000000">
                  <w:pPr>
                    <w:spacing w:after="2337" w:line="192" w:lineRule="exact"/>
                    <w:ind w:left="1469" w:right="245"/>
                    <w:textAlignment w:val="baseline"/>
                  </w:pPr>
                  <w:r>
                    <w:rPr>
                      <w:noProof/>
                    </w:rPr>
                    <w:drawing>
                      <wp:inline distT="0" distB="0" distL="0" distR="0" wp14:anchorId="4F3A464C" wp14:editId="09A7C108">
                        <wp:extent cx="210185" cy="121920"/>
                        <wp:effectExtent l="0" t="0" r="0" b="0"/>
                        <wp:docPr id="61" name="Picture"/>
                        <wp:cNvGraphicFramePr/>
                        <a:graphic xmlns:a="http://schemas.openxmlformats.org/drawingml/2006/main">
                          <a:graphicData uri="http://schemas.openxmlformats.org/drawingml/2006/picture">
                            <pic:pic xmlns:pic="http://schemas.openxmlformats.org/drawingml/2006/picture">
                              <pic:nvPicPr>
                                <pic:cNvPr id="61" name="Picture"/>
                                <pic:cNvPicPr preferRelativeResize="0"/>
                              </pic:nvPicPr>
                              <pic:blipFill>
                                <a:blip r:embed="rId92"/>
                                <a:stretch>
                                  <a:fillRect/>
                                </a:stretch>
                              </pic:blipFill>
                              <pic:spPr>
                                <a:xfrm>
                                  <a:off x="0" y="0"/>
                                  <a:ext cx="210185" cy="121920"/>
                                </a:xfrm>
                                <a:prstGeom prst="rect">
                                  <a:avLst/>
                                </a:prstGeom>
                              </pic:spPr>
                            </pic:pic>
                          </a:graphicData>
                        </a:graphic>
                      </wp:inline>
                    </w:drawing>
                  </w:r>
                </w:p>
                <w:p w14:paraId="063367A6" w14:textId="77777777" w:rsidR="00E33EC6" w:rsidRDefault="00000000">
                  <w:pPr>
                    <w:ind w:left="1469" w:right="230"/>
                    <w:textAlignment w:val="baseline"/>
                  </w:pPr>
                  <w:r>
                    <w:rPr>
                      <w:noProof/>
                    </w:rPr>
                    <w:drawing>
                      <wp:inline distT="0" distB="0" distL="0" distR="0" wp14:anchorId="03A50735" wp14:editId="6D1231AD">
                        <wp:extent cx="219710" cy="737870"/>
                        <wp:effectExtent l="0" t="0" r="0" b="0"/>
                        <wp:docPr id="62" name="Picture"/>
                        <wp:cNvGraphicFramePr/>
                        <a:graphic xmlns:a="http://schemas.openxmlformats.org/drawingml/2006/main">
                          <a:graphicData uri="http://schemas.openxmlformats.org/drawingml/2006/picture">
                            <pic:pic xmlns:pic="http://schemas.openxmlformats.org/drawingml/2006/picture">
                              <pic:nvPicPr>
                                <pic:cNvPr id="62" name="Picture"/>
                                <pic:cNvPicPr preferRelativeResize="0"/>
                              </pic:nvPicPr>
                              <pic:blipFill>
                                <a:blip r:embed="rId93"/>
                                <a:stretch>
                                  <a:fillRect/>
                                </a:stretch>
                              </pic:blipFill>
                              <pic:spPr>
                                <a:xfrm>
                                  <a:off x="0" y="0"/>
                                  <a:ext cx="219710" cy="737870"/>
                                </a:xfrm>
                                <a:prstGeom prst="rect">
                                  <a:avLst/>
                                </a:prstGeom>
                              </pic:spPr>
                            </pic:pic>
                          </a:graphicData>
                        </a:graphic>
                      </wp:inline>
                    </w:drawing>
                  </w:r>
                </w:p>
              </w:txbxContent>
            </v:textbox>
            <w10:wrap type="square" anchorx="page" anchory="page"/>
          </v:shape>
        </w:pict>
      </w:r>
      <w:r>
        <w:pict w14:anchorId="172431EE">
          <v:shape id="_x0000_s2296" type="#_x0000_t202" style="position:absolute;margin-left:16.55pt;margin-top:9pt;width:507pt;height:61.45pt;z-index:-251567616;mso-wrap-distance-left:0;mso-wrap-distance-right:0;mso-position-horizontal-relative:page;mso-position-vertical-relative:page" filled="f" stroked="f">
            <v:textbox inset="0,0,0,0">
              <w:txbxContent>
                <w:p w14:paraId="3471E2B2"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t>DocuSign Envelope ID: 858AAB92-AC55-43A6-8632-48679E94175E</w:t>
                  </w:r>
                </w:p>
                <w:p w14:paraId="1012836F"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10 (Exit Management)</w:t>
                  </w:r>
                </w:p>
                <w:p w14:paraId="3148F8B7"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577A5195"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txbxContent>
            </v:textbox>
            <w10:wrap type="square" anchorx="page" anchory="page"/>
          </v:shape>
        </w:pict>
      </w:r>
      <w:r>
        <w:pict w14:anchorId="629C3FFD">
          <v:shape id="_x0000_s2295" type="#_x0000_t202" style="position:absolute;margin-left:118.8pt;margin-top:70.45pt;width:404.75pt;height:252.1pt;z-index:-251566592;mso-wrap-distance-left:0;mso-wrap-distance-right:0;mso-position-horizontal-relative:page;mso-position-vertical-relative:page" filled="f" stroked="f">
            <v:textbox inset="0,0,0,0">
              <w:txbxContent>
                <w:p w14:paraId="1AF6D3D9" w14:textId="77777777" w:rsidR="00E33EC6" w:rsidRDefault="00000000">
                  <w:pPr>
                    <w:spacing w:before="267" w:line="276" w:lineRule="exact"/>
                    <w:ind w:right="72"/>
                    <w:textAlignment w:val="baseline"/>
                    <w:rPr>
                      <w:rFonts w:ascii="Arial" w:eastAsia="Arial" w:hAnsi="Arial"/>
                      <w:color w:val="000000"/>
                      <w:sz w:val="24"/>
                    </w:rPr>
                  </w:pPr>
                  <w:r>
                    <w:rPr>
                      <w:rFonts w:ascii="Arial" w:eastAsia="Arial" w:hAnsi="Arial"/>
                      <w:color w:val="000000"/>
                      <w:sz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0A29E0BC" w14:textId="77777777" w:rsidR="00E33EC6" w:rsidRDefault="00000000">
                  <w:pPr>
                    <w:spacing w:before="116" w:line="277" w:lineRule="exact"/>
                    <w:ind w:right="432"/>
                    <w:textAlignment w:val="baseline"/>
                    <w:rPr>
                      <w:rFonts w:ascii="Arial" w:eastAsia="Arial" w:hAnsi="Arial"/>
                      <w:color w:val="000000"/>
                      <w:sz w:val="24"/>
                    </w:rPr>
                  </w:pPr>
                  <w:r>
                    <w:rPr>
                      <w:rFonts w:ascii="Arial" w:eastAsia="Arial" w:hAnsi="Arial"/>
                      <w:color w:val="000000"/>
                      <w:sz w:val="24"/>
                    </w:rPr>
                    <w:t>With effect from the expiry of the Termination Assistance Period, the Supplier shall sell the Transferring Assets to the Buyer and/or the Replacement Supplier for their Net Book Value less any amount already paid for them through the Charges.</w:t>
                  </w:r>
                </w:p>
                <w:p w14:paraId="039F48EB" w14:textId="77777777" w:rsidR="00E33EC6" w:rsidRDefault="00000000">
                  <w:pPr>
                    <w:spacing w:before="117" w:line="276" w:lineRule="exact"/>
                    <w:ind w:right="144"/>
                    <w:textAlignment w:val="baseline"/>
                    <w:rPr>
                      <w:rFonts w:ascii="Arial" w:eastAsia="Arial" w:hAnsi="Arial"/>
                      <w:color w:val="000000"/>
                      <w:sz w:val="24"/>
                    </w:rPr>
                  </w:pPr>
                  <w:r>
                    <w:rPr>
                      <w:rFonts w:ascii="Arial" w:eastAsia="Arial" w:hAnsi="Arial"/>
                      <w:color w:val="000000"/>
                      <w:sz w:val="24"/>
                    </w:rPr>
                    <w:t>Risk in the Transferring Assets shall pass to the Buyer or the Replacement Supplier (as appropriate) at the end of the Termination Assistance Period and title shall pass on payment for them.</w:t>
                  </w:r>
                </w:p>
                <w:p w14:paraId="10BD10D4" w14:textId="77777777" w:rsidR="00E33EC6" w:rsidRDefault="00000000">
                  <w:pPr>
                    <w:spacing w:before="123" w:line="276" w:lineRule="exact"/>
                    <w:ind w:right="216"/>
                    <w:textAlignment w:val="baseline"/>
                    <w:rPr>
                      <w:rFonts w:ascii="Arial" w:eastAsia="Arial" w:hAnsi="Arial"/>
                      <w:color w:val="000000"/>
                      <w:sz w:val="24"/>
                    </w:rPr>
                  </w:pPr>
                  <w:r>
                    <w:rPr>
                      <w:rFonts w:ascii="Arial" w:eastAsia="Arial" w:hAnsi="Arial"/>
                      <w:color w:val="000000"/>
                      <w:sz w:val="24"/>
                    </w:rPr>
                    <w:t>Where the Buyer and/or the Replacement Supplier requires continued use of any Exclusive Assets that are not Transferable Assets or any Non-Exclusive Assets, the Supplier shall as soon as reasonably practicable:</w:t>
                  </w:r>
                </w:p>
              </w:txbxContent>
            </v:textbox>
            <w10:wrap type="square" anchorx="page" anchory="page"/>
          </v:shape>
        </w:pict>
      </w:r>
      <w:r>
        <w:pict w14:anchorId="1F4FC685">
          <v:shape id="_x0000_s2294" type="#_x0000_t202" style="position:absolute;margin-left:155.05pt;margin-top:322.55pt;width:368.5pt;height:102.5pt;z-index:-251565568;mso-wrap-distance-left:0;mso-wrap-distance-right:0;mso-position-horizontal-relative:page;mso-position-vertical-relative:page" filled="f" stroked="f">
            <v:textbox inset="0,0,0,0">
              <w:txbxContent>
                <w:p w14:paraId="3CAC6335" w14:textId="77777777" w:rsidR="00E33EC6" w:rsidRDefault="00000000">
                  <w:pPr>
                    <w:spacing w:before="117" w:line="276" w:lineRule="exact"/>
                    <w:ind w:right="72"/>
                    <w:textAlignment w:val="baseline"/>
                    <w:rPr>
                      <w:rFonts w:ascii="Arial" w:eastAsia="Arial" w:hAnsi="Arial"/>
                      <w:color w:val="000000"/>
                      <w:spacing w:val="-1"/>
                      <w:sz w:val="24"/>
                    </w:rPr>
                  </w:pPr>
                  <w:r>
                    <w:rPr>
                      <w:rFonts w:ascii="Arial" w:eastAsia="Arial" w:hAnsi="Arial"/>
                      <w:color w:val="000000"/>
                      <w:spacing w:val="-1"/>
                      <w:sz w:val="24"/>
                    </w:rPr>
                    <w:t>procure a non-exclusive, perpetual, royalty-free licence for the Buyer and/or the Replacement Supplier to use such assets (with a right of sub-licence or assignment on the same terms); or failing which</w:t>
                  </w:r>
                </w:p>
                <w:p w14:paraId="3C66AC5D" w14:textId="77777777" w:rsidR="00E33EC6" w:rsidRDefault="00000000">
                  <w:pPr>
                    <w:spacing w:before="123" w:line="276" w:lineRule="exact"/>
                    <w:ind w:right="792"/>
                    <w:textAlignment w:val="baseline"/>
                    <w:rPr>
                      <w:rFonts w:ascii="Arial" w:eastAsia="Arial" w:hAnsi="Arial"/>
                      <w:color w:val="000000"/>
                      <w:sz w:val="24"/>
                    </w:rPr>
                  </w:pPr>
                  <w:r>
                    <w:rPr>
                      <w:rFonts w:ascii="Arial" w:eastAsia="Arial" w:hAnsi="Arial"/>
                      <w:color w:val="000000"/>
                      <w:sz w:val="24"/>
                    </w:rPr>
                    <w:t>procure a suitable alternative to such assets, the Buyer or the Replacement Supplier to bear the reasonable proven costs of procuring the same.</w:t>
                  </w:r>
                </w:p>
              </w:txbxContent>
            </v:textbox>
            <w10:wrap type="square" anchorx="page" anchory="page"/>
          </v:shape>
        </w:pict>
      </w:r>
      <w:r>
        <w:pict w14:anchorId="527FAE96">
          <v:shape id="_x0000_s2293" type="#_x0000_t202" style="position:absolute;margin-left:119.05pt;margin-top:425.05pt;width:404.5pt;height:87.1pt;z-index:-251564544;mso-wrap-distance-left:0;mso-wrap-distance-right:0;mso-position-horizontal-relative:page;mso-position-vertical-relative:page" filled="f" stroked="f">
            <v:textbox inset="0,0,0,0">
              <w:txbxContent>
                <w:p w14:paraId="7BF2B56C" w14:textId="77777777" w:rsidR="00E33EC6" w:rsidRDefault="00000000">
                  <w:pPr>
                    <w:spacing w:before="5" w:line="276" w:lineRule="exact"/>
                    <w:ind w:right="72"/>
                    <w:textAlignment w:val="baseline"/>
                    <w:rPr>
                      <w:rFonts w:ascii="Arial" w:eastAsia="Arial" w:hAnsi="Arial"/>
                      <w:color w:val="000000"/>
                      <w:sz w:val="24"/>
                    </w:rPr>
                  </w:pPr>
                  <w:r>
                    <w:rPr>
                      <w:rFonts w:ascii="Arial" w:eastAsia="Arial" w:hAnsi="Arial"/>
                      <w:color w:val="000000"/>
                      <w:sz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2926EB45" w14:textId="77777777" w:rsidR="00E33EC6" w:rsidRDefault="00000000">
                  <w:pPr>
                    <w:spacing w:before="127" w:line="272" w:lineRule="exact"/>
                    <w:textAlignment w:val="baseline"/>
                    <w:rPr>
                      <w:rFonts w:ascii="Arial" w:eastAsia="Arial" w:hAnsi="Arial"/>
                      <w:color w:val="000000"/>
                      <w:spacing w:val="-1"/>
                      <w:sz w:val="24"/>
                    </w:rPr>
                  </w:pPr>
                  <w:r>
                    <w:rPr>
                      <w:rFonts w:ascii="Arial" w:eastAsia="Arial" w:hAnsi="Arial"/>
                      <w:color w:val="000000"/>
                      <w:spacing w:val="-1"/>
                      <w:sz w:val="24"/>
                    </w:rPr>
                    <w:t>The Buyer shall:</w:t>
                  </w:r>
                </w:p>
              </w:txbxContent>
            </v:textbox>
            <w10:wrap type="square" anchorx="page" anchory="page"/>
          </v:shape>
        </w:pict>
      </w:r>
      <w:r>
        <w:pict w14:anchorId="07599B45">
          <v:shape id="_x0000_s2292" type="#_x0000_t202" style="position:absolute;margin-left:155.05pt;margin-top:512.15pt;width:368.5pt;height:116.15pt;z-index:-251563520;mso-wrap-distance-left:0;mso-wrap-distance-right:0;mso-position-horizontal-relative:page;mso-position-vertical-relative:page" filled="f" stroked="f">
            <v:textbox inset="0,0,0,0">
              <w:txbxContent>
                <w:p w14:paraId="3F853A19" w14:textId="77777777" w:rsidR="00E33EC6" w:rsidRDefault="00000000">
                  <w:pPr>
                    <w:spacing w:before="114" w:line="279" w:lineRule="exact"/>
                    <w:ind w:right="576"/>
                    <w:textAlignment w:val="baseline"/>
                    <w:rPr>
                      <w:rFonts w:ascii="Arial" w:eastAsia="Arial" w:hAnsi="Arial"/>
                      <w:color w:val="000000"/>
                      <w:sz w:val="24"/>
                    </w:rPr>
                  </w:pPr>
                  <w:r>
                    <w:rPr>
                      <w:rFonts w:ascii="Arial" w:eastAsia="Arial" w:hAnsi="Arial"/>
                      <w:color w:val="000000"/>
                      <w:sz w:val="24"/>
                    </w:rPr>
                    <w:t>accept assignments from the Supplier or join with the Supplier in procuring a novation of each Transferring Contract; and</w:t>
                  </w:r>
                </w:p>
                <w:p w14:paraId="7512A393" w14:textId="77777777" w:rsidR="00E33EC6" w:rsidRDefault="00000000">
                  <w:pPr>
                    <w:spacing w:before="117" w:line="276" w:lineRule="exact"/>
                    <w:ind w:right="288"/>
                    <w:textAlignment w:val="baseline"/>
                    <w:rPr>
                      <w:rFonts w:ascii="Arial" w:eastAsia="Arial" w:hAnsi="Arial"/>
                      <w:color w:val="000000"/>
                      <w:spacing w:val="-1"/>
                      <w:sz w:val="24"/>
                    </w:rPr>
                  </w:pPr>
                  <w:r>
                    <w:rPr>
                      <w:rFonts w:ascii="Arial" w:eastAsia="Arial" w:hAnsi="Arial"/>
                      <w:color w:val="000000"/>
                      <w:spacing w:val="-1"/>
                      <w:sz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txbxContent>
            </v:textbox>
            <w10:wrap type="square" anchorx="page" anchory="page"/>
          </v:shape>
        </w:pict>
      </w:r>
      <w:r>
        <w:pict w14:anchorId="13A65353">
          <v:shape id="_x0000_s2291" type="#_x0000_t202" style="position:absolute;margin-left:118.8pt;margin-top:628.3pt;width:404.75pt;height:142.4pt;z-index:-251562496;mso-wrap-distance-left:0;mso-wrap-distance-right:0;mso-position-horizontal-relative:page;mso-position-vertical-relative:page" filled="f" stroked="f">
            <v:textbox inset="0,0,0,0">
              <w:txbxContent>
                <w:p w14:paraId="74CC72E2" w14:textId="77777777" w:rsidR="00E33EC6" w:rsidRDefault="00000000">
                  <w:pPr>
                    <w:spacing w:before="5" w:line="276" w:lineRule="exact"/>
                    <w:ind w:right="288"/>
                    <w:textAlignment w:val="baseline"/>
                    <w:rPr>
                      <w:rFonts w:ascii="Arial" w:eastAsia="Arial" w:hAnsi="Arial"/>
                      <w:color w:val="000000"/>
                      <w:sz w:val="24"/>
                    </w:rPr>
                  </w:pPr>
                  <w:r>
                    <w:rPr>
                      <w:rFonts w:ascii="Arial" w:eastAsia="Arial" w:hAnsi="Arial"/>
                      <w:color w:val="000000"/>
                      <w:sz w:val="24"/>
                    </w:rPr>
                    <w:t>The Supplier shall hold any Transferring Contracts on trust for the Buyer until the transfer of the relevant Transferring Contract to the Buyer and/or the Replacement Supplier has taken place.</w:t>
                  </w:r>
                </w:p>
                <w:p w14:paraId="62603E56" w14:textId="77777777" w:rsidR="00E33EC6" w:rsidRDefault="00000000">
                  <w:pPr>
                    <w:spacing w:before="124" w:line="275" w:lineRule="exact"/>
                    <w:ind w:right="216"/>
                    <w:textAlignment w:val="baseline"/>
                    <w:rPr>
                      <w:rFonts w:ascii="Arial" w:eastAsia="Arial" w:hAnsi="Arial"/>
                      <w:color w:val="000000"/>
                      <w:spacing w:val="-1"/>
                      <w:sz w:val="24"/>
                    </w:rPr>
                  </w:pPr>
                  <w:r>
                    <w:rPr>
                      <w:rFonts w:ascii="Arial" w:eastAsia="Arial" w:hAnsi="Arial"/>
                      <w:color w:val="000000"/>
                      <w:spacing w:val="-1"/>
                      <w:sz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w:t>
                  </w:r>
                </w:p>
                <w:p w14:paraId="21445B5C" w14:textId="77777777" w:rsidR="00E33EC6" w:rsidRDefault="00000000">
                  <w:pPr>
                    <w:spacing w:before="4" w:after="274" w:line="274" w:lineRule="exact"/>
                    <w:ind w:right="432"/>
                    <w:textAlignment w:val="baseline"/>
                    <w:rPr>
                      <w:rFonts w:ascii="Arial" w:eastAsia="Arial" w:hAnsi="Arial"/>
                      <w:color w:val="000000"/>
                      <w:sz w:val="24"/>
                    </w:rPr>
                  </w:pPr>
                  <w:r>
                    <w:rPr>
                      <w:rFonts w:ascii="Arial" w:eastAsia="Arial" w:hAnsi="Arial"/>
                      <w:color w:val="000000"/>
                      <w:sz w:val="24"/>
                    </w:rPr>
                    <w:t>Paragraph 8.6 in relation to any matters arising prior to the date of assignment or novation of such Transferring Contract. Clause 19 (Other</w:t>
                  </w:r>
                </w:p>
              </w:txbxContent>
            </v:textbox>
            <w10:wrap type="square" anchorx="page" anchory="page"/>
          </v:shape>
        </w:pict>
      </w:r>
      <w:r>
        <w:pict w14:anchorId="6ED765E6">
          <v:shape id="_x0000_s2290" type="#_x0000_t202" style="position:absolute;margin-left:16.55pt;margin-top:770.7pt;width:507pt;height:36.3pt;z-index:-251561472;mso-wrap-distance-left:0;mso-wrap-distance-right:0;mso-position-horizontal-relative:page;mso-position-vertical-relative:page" filled="f" stroked="f">
            <v:textbox inset="0,0,0,0">
              <w:txbxContent>
                <w:p w14:paraId="60BCBDEF"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43CF74B5" w14:textId="77777777" w:rsidR="00E33EC6" w:rsidRDefault="00000000">
                  <w:pPr>
                    <w:tabs>
                      <w:tab w:val="right" w:pos="10152"/>
                    </w:tabs>
                    <w:spacing w:before="34" w:line="228"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8</w:t>
                  </w:r>
                </w:p>
                <w:p w14:paraId="08BD1967" w14:textId="77777777" w:rsidR="00E33EC6" w:rsidRDefault="00000000">
                  <w:pPr>
                    <w:spacing w:line="221" w:lineRule="exact"/>
                    <w:ind w:left="1080"/>
                    <w:textAlignment w:val="baseline"/>
                    <w:rPr>
                      <w:rFonts w:ascii="Arial" w:eastAsia="Arial" w:hAnsi="Arial"/>
                      <w:color w:val="000000"/>
                      <w:spacing w:val="-2"/>
                      <w:sz w:val="20"/>
                    </w:rPr>
                  </w:pPr>
                  <w:r>
                    <w:rPr>
                      <w:rFonts w:ascii="Arial" w:eastAsia="Arial" w:hAnsi="Arial"/>
                      <w:color w:val="000000"/>
                      <w:spacing w:val="-2"/>
                      <w:sz w:val="20"/>
                    </w:rPr>
                    <w:t>Model Version: v1.1</w:t>
                  </w:r>
                </w:p>
              </w:txbxContent>
            </v:textbox>
            <w10:wrap type="square" anchorx="page" anchory="page"/>
          </v:shape>
        </w:pict>
      </w:r>
      <w:r>
        <w:pict w14:anchorId="586D2516">
          <v:shape id="_x0000_s2289" type="#_x0000_t202" style="position:absolute;margin-left:118.8pt;margin-top:322.55pt;width:36.25pt;height:102.5pt;z-index:-251676160;mso-wrap-distance-left:0;mso-wrap-distance-right:0;mso-position-horizontal-relative:page;mso-position-vertical-relative:page" filled="f" stroked="f">
            <v:textbox inset="0,0,0,0">
              <w:txbxContent>
                <w:p w14:paraId="3E2AD757" w14:textId="77777777" w:rsidR="00E33EC6" w:rsidRDefault="00000000">
                  <w:pPr>
                    <w:spacing w:before="144" w:after="754"/>
                    <w:ind w:right="192"/>
                    <w:textAlignment w:val="baseline"/>
                  </w:pPr>
                  <w:r>
                    <w:rPr>
                      <w:noProof/>
                    </w:rPr>
                    <w:drawing>
                      <wp:inline distT="0" distB="0" distL="0" distR="0" wp14:anchorId="6E08A73E" wp14:editId="5D04D6DB">
                        <wp:extent cx="338455" cy="731520"/>
                        <wp:effectExtent l="0" t="0" r="0" b="0"/>
                        <wp:docPr id="63" name="Picture"/>
                        <wp:cNvGraphicFramePr/>
                        <a:graphic xmlns:a="http://schemas.openxmlformats.org/drawingml/2006/main">
                          <a:graphicData uri="http://schemas.openxmlformats.org/drawingml/2006/picture">
                            <pic:pic xmlns:pic="http://schemas.openxmlformats.org/drawingml/2006/picture">
                              <pic:nvPicPr>
                                <pic:cNvPr id="63" name="Picture"/>
                                <pic:cNvPicPr preferRelativeResize="0"/>
                              </pic:nvPicPr>
                              <pic:blipFill>
                                <a:blip r:embed="rId94"/>
                                <a:stretch>
                                  <a:fillRect/>
                                </a:stretch>
                              </pic:blipFill>
                              <pic:spPr>
                                <a:xfrm>
                                  <a:off x="0" y="0"/>
                                  <a:ext cx="338455" cy="731520"/>
                                </a:xfrm>
                                <a:prstGeom prst="rect">
                                  <a:avLst/>
                                </a:prstGeom>
                              </pic:spPr>
                            </pic:pic>
                          </a:graphicData>
                        </a:graphic>
                      </wp:inline>
                    </w:drawing>
                  </w:r>
                </w:p>
              </w:txbxContent>
            </v:textbox>
            <w10:wrap type="square" anchorx="page" anchory="page"/>
          </v:shape>
        </w:pict>
      </w:r>
      <w:r>
        <w:pict w14:anchorId="6E3492A2">
          <v:shape id="_x0000_s2288" type="#_x0000_t202" style="position:absolute;margin-left:118.8pt;margin-top:512.15pt;width:36.25pt;height:116.15pt;z-index:-251675136;mso-wrap-distance-left:0;mso-wrap-distance-right:0;mso-position-horizontal-relative:page;mso-position-vertical-relative:page" filled="f" stroked="f">
            <v:textbox inset="0,0,0,0">
              <w:txbxContent>
                <w:p w14:paraId="25728321" w14:textId="77777777" w:rsidR="00E33EC6" w:rsidRDefault="00000000">
                  <w:pPr>
                    <w:spacing w:before="154" w:after="1291"/>
                    <w:ind w:right="192"/>
                    <w:textAlignment w:val="baseline"/>
                  </w:pPr>
                  <w:r>
                    <w:rPr>
                      <w:noProof/>
                    </w:rPr>
                    <w:drawing>
                      <wp:inline distT="0" distB="0" distL="0" distR="0" wp14:anchorId="1DB3679A" wp14:editId="069A42D6">
                        <wp:extent cx="338455" cy="557530"/>
                        <wp:effectExtent l="0" t="0" r="0" b="0"/>
                        <wp:docPr id="64" name="Picture"/>
                        <wp:cNvGraphicFramePr/>
                        <a:graphic xmlns:a="http://schemas.openxmlformats.org/drawingml/2006/main">
                          <a:graphicData uri="http://schemas.openxmlformats.org/drawingml/2006/picture">
                            <pic:pic xmlns:pic="http://schemas.openxmlformats.org/drawingml/2006/picture">
                              <pic:nvPicPr>
                                <pic:cNvPr id="64" name="Picture"/>
                                <pic:cNvPicPr preferRelativeResize="0"/>
                              </pic:nvPicPr>
                              <pic:blipFill>
                                <a:blip r:embed="rId95"/>
                                <a:stretch>
                                  <a:fillRect/>
                                </a:stretch>
                              </pic:blipFill>
                              <pic:spPr>
                                <a:xfrm>
                                  <a:off x="0" y="0"/>
                                  <a:ext cx="338455" cy="557530"/>
                                </a:xfrm>
                                <a:prstGeom prst="rect">
                                  <a:avLst/>
                                </a:prstGeom>
                              </pic:spPr>
                            </pic:pic>
                          </a:graphicData>
                        </a:graphic>
                      </wp:inline>
                    </w:drawing>
                  </w:r>
                </w:p>
              </w:txbxContent>
            </v:textbox>
            <w10:wrap type="square" anchorx="page" anchory="page"/>
          </v:shape>
        </w:pict>
      </w:r>
    </w:p>
    <w:p w14:paraId="7BE0E747" w14:textId="77777777" w:rsidR="00E33EC6" w:rsidRDefault="00E33EC6">
      <w:pPr>
        <w:sectPr w:rsidR="00E33EC6">
          <w:pgSz w:w="11909" w:h="16838"/>
          <w:pgMar w:top="180" w:right="1438" w:bottom="198" w:left="331" w:header="720" w:footer="720" w:gutter="0"/>
          <w:cols w:space="720"/>
        </w:sectPr>
      </w:pPr>
    </w:p>
    <w:p w14:paraId="7E159968" w14:textId="77777777" w:rsidR="00E33EC6" w:rsidRDefault="00000000">
      <w:pPr>
        <w:textAlignment w:val="baseline"/>
        <w:rPr>
          <w:rFonts w:eastAsia="Times New Roman"/>
          <w:color w:val="000000"/>
          <w:sz w:val="24"/>
        </w:rPr>
      </w:pPr>
      <w:r>
        <w:lastRenderedPageBreak/>
        <w:pict w14:anchorId="71EA424A">
          <v:shape id="_x0000_s2287" type="#_x0000_t202" style="position:absolute;margin-left:118.55pt;margin-top:283.2pt;width:36.25pt;height:488.4pt;z-index:-251674112;mso-wrap-distance-left:0;mso-wrap-distance-right:0;mso-position-horizontal-relative:page;mso-position-vertical-relative:page" filled="f" stroked="f">
            <v:textbox inset="0,0,0,0">
              <w:txbxContent>
                <w:p w14:paraId="41C46371" w14:textId="77777777" w:rsidR="00E33EC6" w:rsidRDefault="00000000">
                  <w:pPr>
                    <w:spacing w:before="130" w:after="999"/>
                    <w:ind w:left="34" w:right="58"/>
                    <w:textAlignment w:val="baseline"/>
                  </w:pPr>
                  <w:r>
                    <w:rPr>
                      <w:noProof/>
                    </w:rPr>
                    <w:drawing>
                      <wp:inline distT="0" distB="0" distL="0" distR="0" wp14:anchorId="6702AE95" wp14:editId="6CF075B9">
                        <wp:extent cx="401955" cy="581660"/>
                        <wp:effectExtent l="0" t="0" r="0" b="0"/>
                        <wp:docPr id="65" name="Picture"/>
                        <wp:cNvGraphicFramePr/>
                        <a:graphic xmlns:a="http://schemas.openxmlformats.org/drawingml/2006/main">
                          <a:graphicData uri="http://schemas.openxmlformats.org/drawingml/2006/picture">
                            <pic:pic xmlns:pic="http://schemas.openxmlformats.org/drawingml/2006/picture">
                              <pic:nvPicPr>
                                <pic:cNvPr id="65" name="Picture"/>
                                <pic:cNvPicPr preferRelativeResize="0"/>
                              </pic:nvPicPr>
                              <pic:blipFill>
                                <a:blip r:embed="rId96"/>
                                <a:stretch>
                                  <a:fillRect/>
                                </a:stretch>
                              </pic:blipFill>
                              <pic:spPr>
                                <a:xfrm>
                                  <a:off x="0" y="0"/>
                                  <a:ext cx="401955" cy="581660"/>
                                </a:xfrm>
                                <a:prstGeom prst="rect">
                                  <a:avLst/>
                                </a:prstGeom>
                              </pic:spPr>
                            </pic:pic>
                          </a:graphicData>
                        </a:graphic>
                      </wp:inline>
                    </w:drawing>
                  </w:r>
                </w:p>
                <w:p w14:paraId="2627AF2F" w14:textId="77777777" w:rsidR="00E33EC6" w:rsidRDefault="00000000">
                  <w:pPr>
                    <w:spacing w:line="230" w:lineRule="exact"/>
                    <w:ind w:left="34" w:right="53"/>
                    <w:textAlignment w:val="baseline"/>
                  </w:pPr>
                  <w:r>
                    <w:rPr>
                      <w:noProof/>
                    </w:rPr>
                    <w:drawing>
                      <wp:inline distT="0" distB="0" distL="0" distR="0" wp14:anchorId="5FE1341D" wp14:editId="5D992AC1">
                        <wp:extent cx="405130" cy="146050"/>
                        <wp:effectExtent l="0" t="0" r="0" b="0"/>
                        <wp:docPr id="66" name="Picture"/>
                        <wp:cNvGraphicFramePr/>
                        <a:graphic xmlns:a="http://schemas.openxmlformats.org/drawingml/2006/main">
                          <a:graphicData uri="http://schemas.openxmlformats.org/drawingml/2006/picture">
                            <pic:pic xmlns:pic="http://schemas.openxmlformats.org/drawingml/2006/picture">
                              <pic:nvPicPr>
                                <pic:cNvPr id="66" name="Picture"/>
                                <pic:cNvPicPr preferRelativeResize="0"/>
                              </pic:nvPicPr>
                              <pic:blipFill>
                                <a:blip r:embed="rId97"/>
                                <a:stretch>
                                  <a:fillRect/>
                                </a:stretch>
                              </pic:blipFill>
                              <pic:spPr>
                                <a:xfrm>
                                  <a:off x="0" y="0"/>
                                  <a:ext cx="405130" cy="146050"/>
                                </a:xfrm>
                                <a:prstGeom prst="rect">
                                  <a:avLst/>
                                </a:prstGeom>
                              </pic:spPr>
                            </pic:pic>
                          </a:graphicData>
                        </a:graphic>
                      </wp:inline>
                    </w:drawing>
                  </w:r>
                </w:p>
              </w:txbxContent>
            </v:textbox>
            <w10:wrap type="square" anchorx="page" anchory="page"/>
          </v:shape>
        </w:pict>
      </w:r>
      <w:r>
        <w:pict w14:anchorId="42FE1163">
          <v:shape id="_x0000_s2286" type="#_x0000_t202" style="position:absolute;margin-left:16.55pt;margin-top:9pt;width:245pt;height:26.6pt;z-index:-251560448;mso-wrap-distance-left:0;mso-wrap-distance-right:0;mso-position-horizontal-relative:page;mso-position-vertical-relative:page" filled="f" stroked="f">
            <v:textbox inset="0,0,0,0">
              <w:txbxContent>
                <w:p w14:paraId="337B4D46"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t>DocuSign Envelope ID: 858AAB92-AC55-43A6-8632-48679E94175E</w:t>
                  </w:r>
                </w:p>
              </w:txbxContent>
            </v:textbox>
            <w10:wrap type="square" anchorx="page" anchory="page"/>
          </v:shape>
        </w:pict>
      </w:r>
      <w:r>
        <w:pict w14:anchorId="27EDCA39">
          <v:shape id="_x0000_s2285" type="#_x0000_t202" style="position:absolute;margin-left:72.25pt;margin-top:35.6pt;width:450pt;height:127.3pt;z-index:-251559424;mso-wrap-distance-left:0;mso-wrap-distance-right:0;mso-position-horizontal-relative:page;mso-position-vertical-relative:page" filled="f" stroked="f">
            <v:textbox inset="0,0,0,0">
              <w:txbxContent>
                <w:p w14:paraId="4D61188D" w14:textId="77777777" w:rsidR="00E33EC6" w:rsidRDefault="00000000">
                  <w:pPr>
                    <w:spacing w:before="1" w:line="230" w:lineRule="exact"/>
                    <w:textAlignment w:val="baseline"/>
                    <w:rPr>
                      <w:rFonts w:ascii="Arial" w:eastAsia="Arial" w:hAnsi="Arial"/>
                      <w:b/>
                      <w:color w:val="000000"/>
                      <w:sz w:val="20"/>
                    </w:rPr>
                  </w:pPr>
                  <w:r>
                    <w:rPr>
                      <w:rFonts w:ascii="Arial" w:eastAsia="Arial" w:hAnsi="Arial"/>
                      <w:b/>
                      <w:color w:val="000000"/>
                      <w:sz w:val="20"/>
                    </w:rPr>
                    <w:t>Order Schedule 10 (Exit Management)</w:t>
                  </w:r>
                </w:p>
                <w:p w14:paraId="20F7C2F3" w14:textId="77777777" w:rsidR="00E33EC6" w:rsidRDefault="00000000">
                  <w:pPr>
                    <w:spacing w:line="230"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5BFEA311" w14:textId="77777777" w:rsidR="00E33EC6" w:rsidRDefault="00000000">
                  <w:pPr>
                    <w:spacing w:before="5" w:line="230"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52C2A542" w14:textId="77777777" w:rsidR="00E33EC6" w:rsidRDefault="00000000">
                  <w:pPr>
                    <w:spacing w:before="264" w:line="276" w:lineRule="exact"/>
                    <w:ind w:left="936"/>
                    <w:textAlignment w:val="baseline"/>
                    <w:rPr>
                      <w:rFonts w:ascii="Arial" w:eastAsia="Arial" w:hAnsi="Arial"/>
                      <w:color w:val="000000"/>
                      <w:sz w:val="24"/>
                    </w:rPr>
                  </w:pPr>
                  <w:r>
                    <w:rPr>
                      <w:rFonts w:ascii="Arial" w:eastAsia="Arial" w:hAnsi="Arial"/>
                      <w:color w:val="000000"/>
                      <w:sz w:val="24"/>
                    </w:rPr>
                    <w:t>people's rights in this contract) shall not apply to this Paragraph 8.9 which is intended to be enforceable by Third Parties Beneficiaries by virtue of the CRTPA.</w:t>
                  </w:r>
                </w:p>
                <w:p w14:paraId="104AA5E7" w14:textId="77777777" w:rsidR="00E33EC6" w:rsidRDefault="00000000">
                  <w:pPr>
                    <w:spacing w:before="247" w:after="232" w:line="275" w:lineRule="exact"/>
                    <w:textAlignment w:val="baseline"/>
                    <w:rPr>
                      <w:rFonts w:ascii="Arial" w:eastAsia="Arial" w:hAnsi="Arial"/>
                      <w:b/>
                      <w:color w:val="000000"/>
                      <w:sz w:val="24"/>
                    </w:rPr>
                  </w:pPr>
                  <w:r>
                    <w:rPr>
                      <w:rFonts w:ascii="Arial" w:eastAsia="Arial" w:hAnsi="Arial"/>
                      <w:b/>
                      <w:color w:val="000000"/>
                      <w:sz w:val="24"/>
                    </w:rPr>
                    <w:t>9. No charges</w:t>
                  </w:r>
                </w:p>
              </w:txbxContent>
            </v:textbox>
            <w10:wrap type="square" anchorx="page" anchory="page"/>
          </v:shape>
        </w:pict>
      </w:r>
      <w:r>
        <w:pict w14:anchorId="6873BC94">
          <v:shape id="_x0000_s2284" type="#_x0000_t202" style="position:absolute;margin-left:72.25pt;margin-top:162.9pt;width:450pt;height:39.6pt;z-index:-25155840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653"/>
                    <w:gridCol w:w="8347"/>
                  </w:tblGrid>
                  <w:tr w:rsidR="00E33EC6" w14:paraId="3F7F016B" w14:textId="77777777">
                    <w:tblPrEx>
                      <w:tblCellMar>
                        <w:top w:w="0" w:type="dxa"/>
                        <w:bottom w:w="0" w:type="dxa"/>
                      </w:tblCellMar>
                    </w:tblPrEx>
                    <w:trPr>
                      <w:trHeight w:hRule="exact" w:val="576"/>
                    </w:trPr>
                    <w:tc>
                      <w:tcPr>
                        <w:tcW w:w="653" w:type="dxa"/>
                      </w:tcPr>
                      <w:p w14:paraId="03BBE2FD" w14:textId="77777777" w:rsidR="00E33EC6" w:rsidRDefault="00000000">
                        <w:pPr>
                          <w:spacing w:after="23" w:line="223" w:lineRule="exact"/>
                          <w:ind w:left="355"/>
                          <w:jc w:val="right"/>
                          <w:textAlignment w:val="baseline"/>
                        </w:pPr>
                        <w:r>
                          <w:rPr>
                            <w:noProof/>
                          </w:rPr>
                          <w:drawing>
                            <wp:inline distT="0" distB="0" distL="0" distR="0" wp14:anchorId="580A0F5E" wp14:editId="14FC8083">
                              <wp:extent cx="189230" cy="116205"/>
                              <wp:effectExtent l="0" t="0" r="0" b="0"/>
                              <wp:docPr id="67" name="Picture"/>
                              <wp:cNvGraphicFramePr/>
                              <a:graphic xmlns:a="http://schemas.openxmlformats.org/drawingml/2006/main">
                                <a:graphicData uri="http://schemas.openxmlformats.org/drawingml/2006/picture">
                                  <pic:pic xmlns:pic="http://schemas.openxmlformats.org/drawingml/2006/picture">
                                    <pic:nvPicPr>
                                      <pic:cNvPr id="67" name="Picture"/>
                                      <pic:cNvPicPr preferRelativeResize="0"/>
                                    </pic:nvPicPr>
                                    <pic:blipFill>
                                      <a:blip r:embed="rId98"/>
                                      <a:stretch>
                                        <a:fillRect/>
                                      </a:stretch>
                                    </pic:blipFill>
                                    <pic:spPr>
                                      <a:xfrm>
                                        <a:off x="0" y="0"/>
                                        <a:ext cx="189230" cy="116205"/>
                                      </a:xfrm>
                                      <a:prstGeom prst="rect">
                                        <a:avLst/>
                                      </a:prstGeom>
                                    </pic:spPr>
                                  </pic:pic>
                                </a:graphicData>
                              </a:graphic>
                            </wp:inline>
                          </w:drawing>
                        </w:r>
                      </w:p>
                    </w:tc>
                    <w:tc>
                      <w:tcPr>
                        <w:tcW w:w="8347" w:type="dxa"/>
                      </w:tcPr>
                      <w:p w14:paraId="59FFA58D" w14:textId="77777777" w:rsidR="00E33EC6" w:rsidRDefault="00000000">
                        <w:pPr>
                          <w:spacing w:after="19" w:line="276" w:lineRule="exact"/>
                          <w:ind w:left="288" w:right="540"/>
                          <w:jc w:val="both"/>
                          <w:textAlignment w:val="baseline"/>
                          <w:rPr>
                            <w:rFonts w:ascii="Arial" w:eastAsia="Arial" w:hAnsi="Arial"/>
                            <w:color w:val="000000"/>
                            <w:spacing w:val="-2"/>
                            <w:sz w:val="24"/>
                          </w:rPr>
                        </w:pPr>
                        <w:r>
                          <w:rPr>
                            <w:rFonts w:ascii="Arial" w:eastAsia="Arial" w:hAnsi="Arial"/>
                            <w:color w:val="000000"/>
                            <w:spacing w:val="-2"/>
                            <w:sz w:val="24"/>
                          </w:rPr>
                          <w:t>Unless otherwise stated, the Buyer shall not be obliged to pay for costs incurred by the Supplier in relation to its compliance with this Schedule.</w:t>
                        </w:r>
                      </w:p>
                    </w:tc>
                  </w:tr>
                </w:tbl>
                <w:p w14:paraId="06662EA1" w14:textId="77777777" w:rsidR="00E33EC6" w:rsidRDefault="00E33EC6">
                  <w:pPr>
                    <w:spacing w:after="196" w:line="20" w:lineRule="exact"/>
                  </w:pPr>
                </w:p>
              </w:txbxContent>
            </v:textbox>
            <w10:wrap type="square" anchorx="page" anchory="page"/>
          </v:shape>
        </w:pict>
      </w:r>
      <w:r>
        <w:pict w14:anchorId="3B166BBB">
          <v:shape id="_x0000_s2283" type="#_x0000_t202" style="position:absolute;margin-left:72.25pt;margin-top:202.5pt;width:450pt;height:16.2pt;z-index:-251557376;mso-wrap-distance-left:0;mso-wrap-distance-right:0;mso-position-horizontal-relative:page;mso-position-vertical-relative:page" filled="f" stroked="f">
            <v:textbox inset="0,0,0,0">
              <w:txbxContent>
                <w:p w14:paraId="3939A1B4" w14:textId="77777777" w:rsidR="00E33EC6" w:rsidRDefault="00000000">
                  <w:pPr>
                    <w:spacing w:before="2" w:line="275" w:lineRule="exact"/>
                    <w:textAlignment w:val="baseline"/>
                    <w:rPr>
                      <w:rFonts w:ascii="Arial" w:eastAsia="Arial" w:hAnsi="Arial"/>
                      <w:b/>
                      <w:color w:val="000000"/>
                      <w:spacing w:val="-2"/>
                      <w:sz w:val="24"/>
                    </w:rPr>
                  </w:pPr>
                  <w:r>
                    <w:rPr>
                      <w:rFonts w:ascii="Arial" w:eastAsia="Arial" w:hAnsi="Arial"/>
                      <w:b/>
                      <w:color w:val="000000"/>
                      <w:spacing w:val="-2"/>
                      <w:sz w:val="24"/>
                    </w:rPr>
                    <w:t>10. Dividing the bills</w:t>
                  </w:r>
                </w:p>
              </w:txbxContent>
            </v:textbox>
            <w10:wrap type="square" anchorx="page" anchory="page"/>
          </v:shape>
        </w:pict>
      </w:r>
      <w:r>
        <w:pict w14:anchorId="662FC956">
          <v:shape id="_x0000_s2282" type="#_x0000_t202" style="position:absolute;margin-left:118.55pt;margin-top:218.7pt;width:403.7pt;height:64.5pt;z-index:-251556352;mso-wrap-distance-left:0;mso-wrap-distance-right:0;mso-position-horizontal-relative:page;mso-position-vertical-relative:page" filled="f" stroked="f">
            <v:textbox inset="0,0,0,0">
              <w:txbxContent>
                <w:p w14:paraId="77F0BC26" w14:textId="77777777" w:rsidR="00E33EC6" w:rsidRDefault="00000000">
                  <w:pPr>
                    <w:spacing w:before="239" w:line="275" w:lineRule="exact"/>
                    <w:ind w:right="72"/>
                    <w:textAlignment w:val="baseline"/>
                    <w:rPr>
                      <w:rFonts w:ascii="Arial" w:eastAsia="Arial" w:hAnsi="Arial"/>
                      <w:color w:val="000000"/>
                      <w:sz w:val="24"/>
                    </w:rPr>
                  </w:pPr>
                  <w:r>
                    <w:rPr>
                      <w:rFonts w:ascii="Arial" w:eastAsia="Arial" w:hAnsi="Arial"/>
                      <w:color w:val="000000"/>
                      <w:sz w:val="24"/>
                    </w:rPr>
                    <w:t>All outgoings, expenses, rents, royalties and other periodical payments receivable in respect of the Transferring Assets and Transferring Contracts shall be apportioned between the Buyer and/or the Replacement and the Supplier as follows:</w:t>
                  </w:r>
                </w:p>
              </w:txbxContent>
            </v:textbox>
            <w10:wrap type="square" anchorx="page" anchory="page"/>
          </v:shape>
        </w:pict>
      </w:r>
      <w:r>
        <w:pict w14:anchorId="524BD15E">
          <v:shape id="_x0000_s2281" type="#_x0000_t202" style="position:absolute;margin-left:154.8pt;margin-top:283.2pt;width:367.45pt;height:487.5pt;z-index:-251555328;mso-wrap-distance-left:0;mso-wrap-distance-right:0;mso-position-horizontal-relative:page;mso-position-vertical-relative:page" filled="f" stroked="f">
            <v:textbox inset="0,0,0,0">
              <w:txbxContent>
                <w:p w14:paraId="62A8DDBF" w14:textId="77777777" w:rsidR="00E33EC6" w:rsidRDefault="00000000">
                  <w:pPr>
                    <w:spacing w:before="126" w:line="273" w:lineRule="exact"/>
                    <w:ind w:right="72"/>
                    <w:textAlignment w:val="baseline"/>
                    <w:rPr>
                      <w:rFonts w:ascii="Arial" w:eastAsia="Arial" w:hAnsi="Arial"/>
                      <w:color w:val="000000"/>
                      <w:sz w:val="24"/>
                    </w:rPr>
                  </w:pPr>
                  <w:r>
                    <w:rPr>
                      <w:rFonts w:ascii="Arial" w:eastAsia="Arial" w:hAnsi="Arial"/>
                      <w:color w:val="000000"/>
                      <w:sz w:val="24"/>
                    </w:rPr>
                    <w:t>the amounts shall be annualised and divided by 365 to reach a daily rate;</w:t>
                  </w:r>
                </w:p>
                <w:p w14:paraId="034FD8A2" w14:textId="77777777" w:rsidR="00E33EC6" w:rsidRDefault="00000000">
                  <w:pPr>
                    <w:spacing w:before="124" w:line="275" w:lineRule="exact"/>
                    <w:ind w:right="432"/>
                    <w:textAlignment w:val="baseline"/>
                    <w:rPr>
                      <w:rFonts w:ascii="Arial" w:eastAsia="Arial" w:hAnsi="Arial"/>
                      <w:color w:val="000000"/>
                      <w:sz w:val="24"/>
                    </w:rPr>
                  </w:pPr>
                  <w:r>
                    <w:rPr>
                      <w:rFonts w:ascii="Arial" w:eastAsia="Arial" w:hAnsi="Arial"/>
                      <w:color w:val="000000"/>
                      <w:sz w:val="24"/>
                    </w:rPr>
                    <w:t>the Buyer or Replacement Supplier (as applicable) shall be responsible for or entitled to (as the case may be) that part of the value of the invoice pro rata to the number of complete days following the transfer, multiplied by the daily rate; and</w:t>
                  </w:r>
                </w:p>
                <w:p w14:paraId="29367613" w14:textId="77777777" w:rsidR="00E33EC6" w:rsidRDefault="00000000">
                  <w:pPr>
                    <w:spacing w:before="126" w:after="7172" w:line="273" w:lineRule="exact"/>
                    <w:ind w:right="216"/>
                    <w:textAlignment w:val="baseline"/>
                    <w:rPr>
                      <w:rFonts w:ascii="Arial" w:eastAsia="Arial" w:hAnsi="Arial"/>
                      <w:color w:val="000000"/>
                      <w:sz w:val="24"/>
                    </w:rPr>
                  </w:pPr>
                  <w:r>
                    <w:rPr>
                      <w:rFonts w:ascii="Arial" w:eastAsia="Arial" w:hAnsi="Arial"/>
                      <w:color w:val="000000"/>
                      <w:sz w:val="24"/>
                    </w:rPr>
                    <w:t>the Supplier shall be responsible for or entitled to (as the case may be) the rest of the invoice.</w:t>
                  </w:r>
                </w:p>
              </w:txbxContent>
            </v:textbox>
            <w10:wrap type="square" anchorx="page" anchory="page"/>
          </v:shape>
        </w:pict>
      </w:r>
      <w:r>
        <w:pict w14:anchorId="41ABD6EB">
          <v:shape id="_x0000_s2280" type="#_x0000_t202" style="position:absolute;margin-left:72.25pt;margin-top:218.7pt;width:46.3pt;height:552pt;z-index:-251673088;mso-wrap-distance-left:0;mso-wrap-distance-right:0;mso-position-horizontal-relative:page;mso-position-vertical-relative:page" filled="f" stroked="f">
            <v:textbox inset="0,0,0,0">
              <w:txbxContent>
                <w:p w14:paraId="5E691A5D" w14:textId="77777777" w:rsidR="00E33EC6" w:rsidRDefault="00000000">
                  <w:pPr>
                    <w:spacing w:before="229" w:after="10619" w:line="192" w:lineRule="exact"/>
                    <w:ind w:left="384" w:right="139"/>
                    <w:textAlignment w:val="baseline"/>
                  </w:pPr>
                  <w:r>
                    <w:rPr>
                      <w:noProof/>
                    </w:rPr>
                    <w:drawing>
                      <wp:inline distT="0" distB="0" distL="0" distR="0" wp14:anchorId="35DAE2A1" wp14:editId="29350771">
                        <wp:extent cx="255905" cy="121920"/>
                        <wp:effectExtent l="0" t="0" r="0" b="0"/>
                        <wp:docPr id="68" name="Picture"/>
                        <wp:cNvGraphicFramePr/>
                        <a:graphic xmlns:a="http://schemas.openxmlformats.org/drawingml/2006/main">
                          <a:graphicData uri="http://schemas.openxmlformats.org/drawingml/2006/picture">
                            <pic:pic xmlns:pic="http://schemas.openxmlformats.org/drawingml/2006/picture">
                              <pic:nvPicPr>
                                <pic:cNvPr id="68" name="Picture"/>
                                <pic:cNvPicPr preferRelativeResize="0"/>
                              </pic:nvPicPr>
                              <pic:blipFill>
                                <a:blip r:embed="rId99"/>
                                <a:stretch>
                                  <a:fillRect/>
                                </a:stretch>
                              </pic:blipFill>
                              <pic:spPr>
                                <a:xfrm>
                                  <a:off x="0" y="0"/>
                                  <a:ext cx="255905" cy="121920"/>
                                </a:xfrm>
                                <a:prstGeom prst="rect">
                                  <a:avLst/>
                                </a:prstGeom>
                              </pic:spPr>
                            </pic:pic>
                          </a:graphicData>
                        </a:graphic>
                      </wp:inline>
                    </w:drawing>
                  </w:r>
                </w:p>
              </w:txbxContent>
            </v:textbox>
            <w10:wrap type="square" anchorx="page" anchory="page"/>
          </v:shape>
        </w:pict>
      </w:r>
      <w:r>
        <w:pict w14:anchorId="7860D20E">
          <v:shape id="_x0000_s2279" type="#_x0000_t202" style="position:absolute;margin-left:72.7pt;margin-top:770.7pt;width:451pt;height:36.3pt;z-index:-251554304;mso-wrap-distance-left:0;mso-wrap-distance-right:0;mso-position-horizontal-relative:page;mso-position-vertical-relative:page" filled="f" stroked="f">
            <v:textbox inset="0,0,0,0">
              <w:txbxContent>
                <w:p w14:paraId="0C227E2A" w14:textId="77777777" w:rsidR="00E33EC6" w:rsidRDefault="00000000">
                  <w:pPr>
                    <w:spacing w:before="1"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224EBC58" w14:textId="77777777" w:rsidR="00E33EC6" w:rsidRDefault="00000000">
                  <w:pPr>
                    <w:tabs>
                      <w:tab w:val="right" w:pos="9072"/>
                    </w:tabs>
                    <w:spacing w:before="34" w:line="228"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9</w:t>
                  </w:r>
                </w:p>
                <w:p w14:paraId="419C4BF4" w14:textId="77777777" w:rsidR="00E33EC6" w:rsidRDefault="00000000">
                  <w:pPr>
                    <w:spacing w:line="221" w:lineRule="exact"/>
                    <w:textAlignment w:val="baseline"/>
                    <w:rPr>
                      <w:rFonts w:ascii="Arial" w:eastAsia="Arial" w:hAnsi="Arial"/>
                      <w:color w:val="000000"/>
                      <w:spacing w:val="-2"/>
                      <w:sz w:val="20"/>
                    </w:rPr>
                  </w:pPr>
                  <w:r>
                    <w:rPr>
                      <w:rFonts w:ascii="Arial" w:eastAsia="Arial" w:hAnsi="Arial"/>
                      <w:color w:val="000000"/>
                      <w:spacing w:val="-2"/>
                      <w:sz w:val="20"/>
                    </w:rPr>
                    <w:t>Model Version: v1.1</w:t>
                  </w:r>
                </w:p>
              </w:txbxContent>
            </v:textbox>
            <w10:wrap type="square" anchorx="page" anchory="page"/>
          </v:shape>
        </w:pict>
      </w:r>
    </w:p>
    <w:p w14:paraId="1DAB2C7C" w14:textId="77777777" w:rsidR="00E33EC6" w:rsidRDefault="00E33EC6">
      <w:pPr>
        <w:sectPr w:rsidR="00E33EC6">
          <w:pgSz w:w="11909" w:h="16838"/>
          <w:pgMar w:top="180" w:right="1435" w:bottom="198" w:left="331" w:header="720" w:footer="720" w:gutter="0"/>
          <w:cols w:space="720"/>
        </w:sectPr>
      </w:pPr>
    </w:p>
    <w:p w14:paraId="7F547186" w14:textId="77777777" w:rsidR="00E33EC6" w:rsidRDefault="00E33EC6">
      <w:pPr>
        <w:sectPr w:rsidR="00E33EC6">
          <w:type w:val="continuous"/>
          <w:pgSz w:w="11909" w:h="16838"/>
          <w:pgMar w:top="180" w:right="973" w:bottom="9798" w:left="1164" w:header="720" w:footer="720" w:gutter="0"/>
          <w:cols w:num="2" w:space="0" w:equalWidth="0">
            <w:col w:w="4540" w:space="692"/>
            <w:col w:w="4540" w:space="0"/>
          </w:cols>
        </w:sectPr>
      </w:pPr>
    </w:p>
    <w:p w14:paraId="65941392"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7CBFA579"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14 (Service Levels)</w:t>
      </w:r>
    </w:p>
    <w:p w14:paraId="5F3C0033"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1BE09E70"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132AF679" w14:textId="77777777" w:rsidR="00E33EC6" w:rsidRDefault="00000000">
      <w:pPr>
        <w:spacing w:before="923" w:line="412" w:lineRule="exact"/>
        <w:ind w:left="1080"/>
        <w:textAlignment w:val="baseline"/>
        <w:rPr>
          <w:rFonts w:ascii="Arial" w:eastAsia="Arial" w:hAnsi="Arial"/>
          <w:b/>
          <w:color w:val="000000"/>
          <w:spacing w:val="-9"/>
          <w:w w:val="105"/>
          <w:sz w:val="36"/>
        </w:rPr>
      </w:pPr>
      <w:r>
        <w:rPr>
          <w:rFonts w:ascii="Arial" w:eastAsia="Arial" w:hAnsi="Arial"/>
          <w:b/>
          <w:color w:val="000000"/>
          <w:spacing w:val="-9"/>
          <w:w w:val="105"/>
          <w:sz w:val="36"/>
        </w:rPr>
        <w:t>Order Schedule 14 (Service Levels)</w:t>
      </w:r>
    </w:p>
    <w:p w14:paraId="723E33E1" w14:textId="77777777" w:rsidR="00E33EC6" w:rsidRDefault="00000000">
      <w:pPr>
        <w:tabs>
          <w:tab w:val="left" w:pos="1872"/>
        </w:tabs>
        <w:spacing w:before="244" w:line="274" w:lineRule="exact"/>
        <w:ind w:left="1080"/>
        <w:textAlignment w:val="baseline"/>
        <w:rPr>
          <w:rFonts w:ascii="Arial" w:eastAsia="Arial" w:hAnsi="Arial"/>
          <w:b/>
          <w:color w:val="000000"/>
          <w:spacing w:val="-3"/>
          <w:sz w:val="24"/>
        </w:rPr>
      </w:pPr>
      <w:r>
        <w:rPr>
          <w:rFonts w:ascii="Arial" w:eastAsia="Arial" w:hAnsi="Arial"/>
          <w:b/>
          <w:color w:val="000000"/>
          <w:spacing w:val="-3"/>
          <w:sz w:val="24"/>
        </w:rPr>
        <w:t>1.</w:t>
      </w:r>
      <w:r>
        <w:rPr>
          <w:rFonts w:ascii="Arial" w:eastAsia="Arial" w:hAnsi="Arial"/>
          <w:b/>
          <w:color w:val="000000"/>
          <w:spacing w:val="-3"/>
          <w:sz w:val="24"/>
        </w:rPr>
        <w:tab/>
        <w:t>Definitions</w:t>
      </w:r>
    </w:p>
    <w:p w14:paraId="57593A38" w14:textId="77777777" w:rsidR="00E33EC6" w:rsidRDefault="00000000">
      <w:pPr>
        <w:tabs>
          <w:tab w:val="left" w:pos="2592"/>
        </w:tabs>
        <w:spacing w:before="112" w:line="279" w:lineRule="exact"/>
        <w:ind w:left="2520" w:right="360" w:hanging="720"/>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In this Schedule, the following words shall have the following meanings and they shall supplement Joint Schedule 1 (Definitions):</w:t>
      </w:r>
    </w:p>
    <w:p w14:paraId="151B5D60" w14:textId="77777777" w:rsidR="00E33EC6" w:rsidRDefault="00000000">
      <w:pPr>
        <w:tabs>
          <w:tab w:val="left" w:pos="4608"/>
        </w:tabs>
        <w:spacing w:before="515" w:line="276" w:lineRule="exact"/>
        <w:ind w:left="2016" w:right="936"/>
        <w:textAlignment w:val="baseline"/>
        <w:rPr>
          <w:rFonts w:ascii="Arial" w:eastAsia="Arial" w:hAnsi="Arial"/>
          <w:b/>
          <w:color w:val="000000"/>
          <w:sz w:val="24"/>
        </w:rPr>
      </w:pPr>
      <w:r>
        <w:rPr>
          <w:rFonts w:ascii="Arial" w:eastAsia="Arial" w:hAnsi="Arial"/>
          <w:b/>
          <w:color w:val="000000"/>
          <w:sz w:val="24"/>
        </w:rPr>
        <w:t>“Critical Service</w:t>
      </w:r>
      <w:r>
        <w:rPr>
          <w:rFonts w:ascii="Arial" w:eastAsia="Arial" w:hAnsi="Arial"/>
          <w:b/>
          <w:color w:val="000000"/>
          <w:sz w:val="24"/>
        </w:rPr>
        <w:tab/>
      </w:r>
      <w:r>
        <w:rPr>
          <w:rFonts w:ascii="Arial" w:eastAsia="Arial" w:hAnsi="Arial"/>
          <w:color w:val="000000"/>
          <w:sz w:val="24"/>
        </w:rPr>
        <w:t xml:space="preserve">has the meaning given to it in the Order Form; </w:t>
      </w:r>
      <w:r>
        <w:rPr>
          <w:rFonts w:ascii="Arial" w:eastAsia="Arial" w:hAnsi="Arial"/>
          <w:b/>
          <w:color w:val="000000"/>
          <w:sz w:val="24"/>
        </w:rPr>
        <w:t>Level Failure”</w:t>
      </w:r>
    </w:p>
    <w:p w14:paraId="55D9D5FC" w14:textId="77777777" w:rsidR="00E33EC6" w:rsidRDefault="00000000">
      <w:pPr>
        <w:tabs>
          <w:tab w:val="left" w:pos="4608"/>
        </w:tabs>
        <w:spacing w:before="122" w:after="116" w:line="275" w:lineRule="exact"/>
        <w:ind w:left="4536" w:right="144" w:hanging="2520"/>
        <w:textAlignment w:val="baseline"/>
        <w:rPr>
          <w:rFonts w:ascii="Arial" w:eastAsia="Arial" w:hAnsi="Arial"/>
          <w:b/>
          <w:color w:val="000000"/>
          <w:sz w:val="24"/>
        </w:rPr>
      </w:pPr>
      <w:r>
        <w:rPr>
          <w:rFonts w:ascii="Arial" w:eastAsia="Arial" w:hAnsi="Arial"/>
          <w:b/>
          <w:color w:val="000000"/>
          <w:sz w:val="24"/>
        </w:rPr>
        <w:t>"Service Credits"</w:t>
      </w:r>
      <w:r>
        <w:rPr>
          <w:rFonts w:ascii="Arial" w:eastAsia="Arial" w:hAnsi="Arial"/>
          <w:b/>
          <w:color w:val="000000"/>
          <w:sz w:val="24"/>
        </w:rPr>
        <w:tab/>
      </w:r>
      <w:r>
        <w:rPr>
          <w:rFonts w:ascii="Arial" w:eastAsia="Arial" w:hAnsi="Arial"/>
          <w:color w:val="000000"/>
          <w:sz w:val="24"/>
        </w:rPr>
        <w:t>any service credits specified in the Annex to Part A of this Schedule being payable by the Supplier to the Buyer in respect of any failure by the Supplier to meet one or more Service Levels;</w:t>
      </w:r>
    </w:p>
    <w:p w14:paraId="20F30189" w14:textId="77777777" w:rsidR="00E33EC6" w:rsidRDefault="00E33EC6">
      <w:pPr>
        <w:spacing w:before="122" w:after="116" w:line="275" w:lineRule="exact"/>
        <w:sectPr w:rsidR="00E33EC6">
          <w:pgSz w:w="11909" w:h="16838"/>
          <w:pgMar w:top="180" w:right="1138" w:bottom="302" w:left="331" w:header="720" w:footer="720" w:gutter="0"/>
          <w:cols w:space="720"/>
        </w:sectPr>
      </w:pPr>
    </w:p>
    <w:p w14:paraId="258EA835" w14:textId="77777777" w:rsidR="00E33EC6" w:rsidRDefault="00000000">
      <w:pPr>
        <w:spacing w:line="273" w:lineRule="exact"/>
        <w:textAlignment w:val="baseline"/>
        <w:rPr>
          <w:rFonts w:ascii="Arial" w:eastAsia="Arial" w:hAnsi="Arial"/>
          <w:b/>
          <w:color w:val="000000"/>
          <w:sz w:val="24"/>
        </w:rPr>
      </w:pPr>
      <w:r>
        <w:rPr>
          <w:rFonts w:ascii="Arial" w:eastAsia="Arial" w:hAnsi="Arial"/>
          <w:b/>
          <w:color w:val="000000"/>
          <w:sz w:val="24"/>
        </w:rPr>
        <w:t>"Service Credit Cap"</w:t>
      </w:r>
    </w:p>
    <w:p w14:paraId="6CD7BF02" w14:textId="77777777" w:rsidR="00E33EC6" w:rsidRDefault="00000000">
      <w:pPr>
        <w:spacing w:before="126" w:line="273" w:lineRule="exact"/>
        <w:textAlignment w:val="baseline"/>
        <w:rPr>
          <w:rFonts w:ascii="Arial" w:eastAsia="Arial" w:hAnsi="Arial"/>
          <w:b/>
          <w:color w:val="000000"/>
          <w:sz w:val="24"/>
        </w:rPr>
      </w:pPr>
      <w:r>
        <w:rPr>
          <w:rFonts w:ascii="Arial" w:eastAsia="Arial" w:hAnsi="Arial"/>
          <w:b/>
          <w:color w:val="000000"/>
          <w:sz w:val="24"/>
        </w:rPr>
        <w:t>"Service Level Failure"</w:t>
      </w:r>
    </w:p>
    <w:p w14:paraId="2BC7B40D" w14:textId="77777777" w:rsidR="00E33EC6" w:rsidRDefault="00000000">
      <w:pPr>
        <w:spacing w:before="123" w:line="276" w:lineRule="exact"/>
        <w:textAlignment w:val="baseline"/>
        <w:rPr>
          <w:rFonts w:ascii="Arial" w:eastAsia="Arial" w:hAnsi="Arial"/>
          <w:b/>
          <w:color w:val="000000"/>
          <w:sz w:val="24"/>
        </w:rPr>
      </w:pPr>
      <w:r>
        <w:rPr>
          <w:rFonts w:ascii="Arial" w:eastAsia="Arial" w:hAnsi="Arial"/>
          <w:b/>
          <w:color w:val="000000"/>
          <w:sz w:val="24"/>
        </w:rPr>
        <w:t>"Service Level Performance Measure"</w:t>
      </w:r>
    </w:p>
    <w:p w14:paraId="2753282C" w14:textId="77777777" w:rsidR="00E33EC6" w:rsidRDefault="00000000">
      <w:pPr>
        <w:spacing w:before="114" w:line="272" w:lineRule="exact"/>
        <w:textAlignment w:val="baseline"/>
        <w:rPr>
          <w:rFonts w:ascii="Arial" w:eastAsia="Arial" w:hAnsi="Arial"/>
          <w:b/>
          <w:color w:val="000000"/>
          <w:sz w:val="24"/>
        </w:rPr>
      </w:pPr>
      <w:r>
        <w:rPr>
          <w:rFonts w:ascii="Arial" w:eastAsia="Arial" w:hAnsi="Arial"/>
          <w:b/>
          <w:color w:val="000000"/>
          <w:sz w:val="24"/>
        </w:rPr>
        <w:t xml:space="preserve">"Service Level Threshold" </w:t>
      </w:r>
    </w:p>
    <w:p w14:paraId="3C38E478" w14:textId="77777777" w:rsidR="00E33EC6" w:rsidRDefault="00000000">
      <w:pPr>
        <w:spacing w:before="2" w:line="272" w:lineRule="exact"/>
        <w:textAlignment w:val="baseline"/>
        <w:rPr>
          <w:rFonts w:ascii="Arial" w:eastAsia="Arial" w:hAnsi="Arial"/>
          <w:color w:val="000000"/>
          <w:sz w:val="24"/>
        </w:rPr>
      </w:pPr>
      <w:r>
        <w:br w:type="column"/>
      </w:r>
      <w:r>
        <w:rPr>
          <w:rFonts w:ascii="Arial" w:eastAsia="Arial" w:hAnsi="Arial"/>
          <w:color w:val="000000"/>
          <w:sz w:val="24"/>
        </w:rPr>
        <w:t>has the meaning given to it in the Order Form;</w:t>
      </w:r>
    </w:p>
    <w:p w14:paraId="6DA1AA2E" w14:textId="77777777" w:rsidR="00E33EC6" w:rsidRDefault="00000000">
      <w:pPr>
        <w:spacing w:before="399" w:line="273" w:lineRule="exact"/>
        <w:ind w:right="72"/>
        <w:textAlignment w:val="baseline"/>
        <w:rPr>
          <w:rFonts w:ascii="Arial" w:eastAsia="Arial" w:hAnsi="Arial"/>
          <w:color w:val="000000"/>
          <w:spacing w:val="-1"/>
          <w:sz w:val="24"/>
        </w:rPr>
      </w:pPr>
      <w:r>
        <w:rPr>
          <w:rFonts w:ascii="Arial" w:eastAsia="Arial" w:hAnsi="Arial"/>
          <w:color w:val="000000"/>
          <w:spacing w:val="-1"/>
          <w:sz w:val="24"/>
        </w:rPr>
        <w:t>means a failure to meet the Service Level Performance Measure in respect of a Service Level;</w:t>
      </w:r>
    </w:p>
    <w:p w14:paraId="6E0A97B3" w14:textId="77777777" w:rsidR="00E33EC6" w:rsidRDefault="00000000">
      <w:pPr>
        <w:spacing w:before="126" w:line="273" w:lineRule="exact"/>
        <w:jc w:val="both"/>
        <w:textAlignment w:val="baseline"/>
        <w:rPr>
          <w:rFonts w:ascii="Arial" w:eastAsia="Arial" w:hAnsi="Arial"/>
          <w:color w:val="000000"/>
          <w:sz w:val="24"/>
        </w:rPr>
      </w:pPr>
      <w:r>
        <w:rPr>
          <w:rFonts w:ascii="Arial" w:eastAsia="Arial" w:hAnsi="Arial"/>
          <w:color w:val="000000"/>
          <w:sz w:val="24"/>
        </w:rPr>
        <w:t>shall be as set out against the relevant Service Level in the Annex to Part A of this Schedule; and</w:t>
      </w:r>
    </w:p>
    <w:p w14:paraId="276AAAEF" w14:textId="77777777" w:rsidR="00E33EC6" w:rsidRDefault="00000000">
      <w:pPr>
        <w:spacing w:before="393" w:line="271" w:lineRule="exact"/>
        <w:jc w:val="both"/>
        <w:textAlignment w:val="baseline"/>
        <w:rPr>
          <w:rFonts w:ascii="Arial" w:eastAsia="Arial" w:hAnsi="Arial"/>
          <w:color w:val="000000"/>
          <w:sz w:val="24"/>
        </w:rPr>
      </w:pPr>
      <w:r>
        <w:rPr>
          <w:rFonts w:ascii="Arial" w:eastAsia="Arial" w:hAnsi="Arial"/>
          <w:color w:val="000000"/>
          <w:sz w:val="24"/>
        </w:rPr>
        <w:t>shall be as set out against the relevant Service Level in the Annex to Part A of this Schedule.</w:t>
      </w:r>
    </w:p>
    <w:p w14:paraId="422C64DF" w14:textId="77777777" w:rsidR="00E33EC6" w:rsidRDefault="00E33EC6">
      <w:pPr>
        <w:sectPr w:rsidR="00E33EC6">
          <w:type w:val="continuous"/>
          <w:pgSz w:w="11909" w:h="16838"/>
          <w:pgMar w:top="180" w:right="1402" w:bottom="302" w:left="2405" w:header="720" w:footer="720" w:gutter="0"/>
          <w:cols w:num="2" w:space="0" w:equalWidth="0">
            <w:col w:w="1728" w:space="792"/>
            <w:col w:w="5582" w:space="0"/>
          </w:cols>
        </w:sectPr>
      </w:pPr>
    </w:p>
    <w:p w14:paraId="3C2694E1" w14:textId="77777777" w:rsidR="00E33EC6" w:rsidRDefault="00000000">
      <w:pPr>
        <w:tabs>
          <w:tab w:val="left" w:pos="720"/>
        </w:tabs>
        <w:spacing w:before="89" w:line="274" w:lineRule="exact"/>
        <w:textAlignment w:val="baseline"/>
        <w:rPr>
          <w:rFonts w:ascii="Arial" w:eastAsia="Arial" w:hAnsi="Arial"/>
          <w:b/>
          <w:color w:val="000000"/>
          <w:sz w:val="24"/>
        </w:rPr>
      </w:pPr>
      <w:r>
        <w:rPr>
          <w:rFonts w:ascii="Arial" w:eastAsia="Arial" w:hAnsi="Arial"/>
          <w:b/>
          <w:color w:val="000000"/>
          <w:sz w:val="24"/>
        </w:rPr>
        <w:t>2.</w:t>
      </w:r>
      <w:r>
        <w:rPr>
          <w:rFonts w:ascii="Arial" w:eastAsia="Arial" w:hAnsi="Arial"/>
          <w:b/>
          <w:color w:val="000000"/>
          <w:sz w:val="24"/>
        </w:rPr>
        <w:tab/>
        <w:t>What happens if you don’t meet the Service Levels</w:t>
      </w:r>
    </w:p>
    <w:p w14:paraId="2F2A5BB9" w14:textId="77777777" w:rsidR="00E33EC6" w:rsidRDefault="00000000">
      <w:pPr>
        <w:tabs>
          <w:tab w:val="left" w:pos="1440"/>
        </w:tabs>
        <w:spacing w:before="121" w:line="276" w:lineRule="exact"/>
        <w:ind w:left="1440" w:right="648" w:hanging="720"/>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t>The Supplier shall at all times provide the Deliverables to meet or exceed the Service Level Performance Measure for each Service Level.</w:t>
      </w:r>
    </w:p>
    <w:p w14:paraId="070D95D6" w14:textId="77777777" w:rsidR="00E33EC6" w:rsidRDefault="00000000">
      <w:pPr>
        <w:tabs>
          <w:tab w:val="left" w:pos="1440"/>
        </w:tabs>
        <w:spacing w:before="120" w:line="276" w:lineRule="exact"/>
        <w:ind w:left="1440" w:hanging="720"/>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2F39ED1D" w14:textId="77777777" w:rsidR="00E33EC6" w:rsidRDefault="00000000">
      <w:pPr>
        <w:tabs>
          <w:tab w:val="left" w:pos="1440"/>
        </w:tabs>
        <w:spacing w:before="117" w:line="276" w:lineRule="exact"/>
        <w:ind w:left="1440" w:right="144" w:hanging="720"/>
        <w:textAlignment w:val="baseline"/>
        <w:rPr>
          <w:rFonts w:ascii="Arial" w:eastAsia="Arial" w:hAnsi="Arial"/>
          <w:color w:val="000000"/>
          <w:spacing w:val="-1"/>
          <w:sz w:val="24"/>
        </w:rPr>
      </w:pPr>
      <w:r>
        <w:rPr>
          <w:rFonts w:ascii="Arial" w:eastAsia="Arial" w:hAnsi="Arial"/>
          <w:color w:val="000000"/>
          <w:spacing w:val="-1"/>
          <w:sz w:val="24"/>
        </w:rPr>
        <w:t>2.3</w:t>
      </w:r>
      <w:r>
        <w:rPr>
          <w:rFonts w:ascii="Arial" w:eastAsia="Arial" w:hAnsi="Arial"/>
          <w:color w:val="000000"/>
          <w:spacing w:val="-1"/>
          <w:sz w:val="24"/>
        </w:rPr>
        <w:tab/>
        <w:t>The Supplier shall send Performance Monitoring Reports to the Buyer detailing the level of service which was achieved in accordance with the provisions of Part B (Performance Monitoring) of this Schedule.</w:t>
      </w:r>
    </w:p>
    <w:p w14:paraId="5C4A381E" w14:textId="77777777" w:rsidR="00E33EC6" w:rsidRDefault="00000000">
      <w:pPr>
        <w:tabs>
          <w:tab w:val="left" w:pos="1440"/>
        </w:tabs>
        <w:spacing w:before="116" w:line="278" w:lineRule="exact"/>
        <w:ind w:left="1440" w:right="216" w:hanging="720"/>
        <w:textAlignment w:val="baseline"/>
        <w:rPr>
          <w:rFonts w:ascii="Arial" w:eastAsia="Arial" w:hAnsi="Arial"/>
          <w:color w:val="000000"/>
          <w:sz w:val="24"/>
        </w:rPr>
      </w:pPr>
      <w:r>
        <w:rPr>
          <w:rFonts w:ascii="Arial" w:eastAsia="Arial" w:hAnsi="Arial"/>
          <w:color w:val="000000"/>
          <w:sz w:val="24"/>
        </w:rPr>
        <w:t>2.4</w:t>
      </w:r>
      <w:r>
        <w:rPr>
          <w:rFonts w:ascii="Arial" w:eastAsia="Arial" w:hAnsi="Arial"/>
          <w:color w:val="000000"/>
          <w:sz w:val="24"/>
        </w:rPr>
        <w:tab/>
        <w:t>A Service Credit shall be the Buyer’s exclusive financial remedy for a Service Level Failure except where:</w:t>
      </w:r>
    </w:p>
    <w:p w14:paraId="2657B4C9" w14:textId="77777777" w:rsidR="00E33EC6" w:rsidRDefault="00000000">
      <w:pPr>
        <w:spacing w:before="116" w:line="278" w:lineRule="exact"/>
        <w:ind w:left="2160" w:right="504" w:hanging="720"/>
        <w:textAlignment w:val="baseline"/>
        <w:rPr>
          <w:rFonts w:ascii="Calibri" w:eastAsia="Calibri" w:hAnsi="Calibri"/>
          <w:color w:val="000000"/>
          <w:sz w:val="24"/>
        </w:rPr>
      </w:pPr>
      <w:r>
        <w:rPr>
          <w:rFonts w:ascii="Calibri" w:eastAsia="Calibri" w:hAnsi="Calibri"/>
          <w:color w:val="000000"/>
          <w:sz w:val="24"/>
        </w:rPr>
        <w:t xml:space="preserve">2.4.1 </w:t>
      </w:r>
      <w:r>
        <w:rPr>
          <w:rFonts w:ascii="Arial" w:eastAsia="Arial" w:hAnsi="Arial"/>
          <w:color w:val="000000"/>
          <w:sz w:val="24"/>
        </w:rPr>
        <w:t>the Supplier has over the previous (twelve) 12 Month period exceeded the Service Credit Cap; and/or</w:t>
      </w:r>
    </w:p>
    <w:p w14:paraId="0DBF4D5A" w14:textId="77777777" w:rsidR="00E33EC6" w:rsidRDefault="00000000">
      <w:pPr>
        <w:spacing w:before="579"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7F07305C" w14:textId="77777777" w:rsidR="00E33EC6" w:rsidRDefault="00000000">
      <w:pPr>
        <w:tabs>
          <w:tab w:val="right" w:pos="9000"/>
        </w:tabs>
        <w:spacing w:before="34" w:line="228"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w:t>
      </w:r>
    </w:p>
    <w:p w14:paraId="51D7423D" w14:textId="77777777" w:rsidR="00E33EC6" w:rsidRDefault="00000000">
      <w:pPr>
        <w:spacing w:line="221" w:lineRule="exact"/>
        <w:textAlignment w:val="baseline"/>
        <w:rPr>
          <w:rFonts w:ascii="Arial" w:eastAsia="Arial" w:hAnsi="Arial"/>
          <w:color w:val="000000"/>
          <w:spacing w:val="-2"/>
          <w:sz w:val="20"/>
        </w:rPr>
      </w:pPr>
      <w:r>
        <w:rPr>
          <w:rFonts w:ascii="Arial" w:eastAsia="Arial" w:hAnsi="Arial"/>
          <w:color w:val="000000"/>
          <w:spacing w:val="-2"/>
          <w:sz w:val="20"/>
        </w:rPr>
        <w:t>Model Version: v1.1</w:t>
      </w:r>
    </w:p>
    <w:p w14:paraId="4A151213" w14:textId="77777777" w:rsidR="00E33EC6" w:rsidRDefault="00E33EC6">
      <w:pPr>
        <w:sectPr w:rsidR="00E33EC6">
          <w:type w:val="continuous"/>
          <w:pgSz w:w="11909" w:h="16838"/>
          <w:pgMar w:top="180" w:right="1464" w:bottom="302" w:left="1445" w:header="720" w:footer="720" w:gutter="0"/>
          <w:cols w:space="720"/>
        </w:sectPr>
      </w:pPr>
    </w:p>
    <w:p w14:paraId="25633CAB" w14:textId="77777777" w:rsidR="00E33EC6" w:rsidRDefault="00000000">
      <w:pPr>
        <w:spacing w:before="12"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6B1B36D3" w14:textId="77777777" w:rsidR="00E33EC6" w:rsidRDefault="00000000">
      <w:pPr>
        <w:spacing w:before="336" w:line="230" w:lineRule="exact"/>
        <w:ind w:left="1224"/>
        <w:textAlignment w:val="baseline"/>
        <w:rPr>
          <w:rFonts w:ascii="Arial" w:eastAsia="Arial" w:hAnsi="Arial"/>
          <w:b/>
          <w:color w:val="000000"/>
          <w:sz w:val="20"/>
        </w:rPr>
      </w:pPr>
      <w:r>
        <w:rPr>
          <w:rFonts w:ascii="Arial" w:eastAsia="Arial" w:hAnsi="Arial"/>
          <w:b/>
          <w:color w:val="000000"/>
          <w:sz w:val="20"/>
        </w:rPr>
        <w:t>Order Schedule 14 (Service Levels)</w:t>
      </w:r>
    </w:p>
    <w:p w14:paraId="0E131A2B" w14:textId="77777777" w:rsidR="00E33EC6" w:rsidRDefault="00000000">
      <w:pPr>
        <w:spacing w:line="230" w:lineRule="exact"/>
        <w:ind w:left="1224"/>
        <w:textAlignment w:val="baseline"/>
        <w:rPr>
          <w:rFonts w:ascii="Arial" w:eastAsia="Arial" w:hAnsi="Arial"/>
          <w:color w:val="000000"/>
          <w:spacing w:val="-2"/>
          <w:sz w:val="20"/>
        </w:rPr>
      </w:pPr>
      <w:r>
        <w:rPr>
          <w:rFonts w:ascii="Arial" w:eastAsia="Arial" w:hAnsi="Arial"/>
          <w:color w:val="000000"/>
          <w:spacing w:val="-2"/>
          <w:sz w:val="20"/>
        </w:rPr>
        <w:t>Order Ref:</w:t>
      </w:r>
    </w:p>
    <w:p w14:paraId="0DDF8B1D" w14:textId="77777777" w:rsidR="00E33EC6" w:rsidRDefault="00000000">
      <w:pPr>
        <w:spacing w:before="5" w:line="230" w:lineRule="exact"/>
        <w:ind w:left="1224"/>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53E88072" w14:textId="77777777" w:rsidR="00E33EC6" w:rsidRDefault="00000000">
      <w:pPr>
        <w:spacing w:before="264" w:line="276" w:lineRule="exact"/>
        <w:ind w:left="2664"/>
        <w:textAlignment w:val="baseline"/>
        <w:rPr>
          <w:rFonts w:ascii="Calibri" w:eastAsia="Calibri" w:hAnsi="Calibri"/>
          <w:color w:val="000000"/>
          <w:spacing w:val="4"/>
          <w:sz w:val="24"/>
        </w:rPr>
      </w:pPr>
      <w:r>
        <w:rPr>
          <w:rFonts w:ascii="Calibri" w:eastAsia="Calibri" w:hAnsi="Calibri"/>
          <w:color w:val="000000"/>
          <w:spacing w:val="4"/>
          <w:sz w:val="24"/>
        </w:rPr>
        <w:t xml:space="preserve">2.4.2 </w:t>
      </w:r>
      <w:r>
        <w:rPr>
          <w:rFonts w:ascii="Arial" w:eastAsia="Arial" w:hAnsi="Arial"/>
          <w:color w:val="000000"/>
          <w:spacing w:val="4"/>
          <w:sz w:val="24"/>
        </w:rPr>
        <w:t>the Service Level Failure:</w:t>
      </w:r>
    </w:p>
    <w:p w14:paraId="19947600" w14:textId="77777777" w:rsidR="00E33EC6" w:rsidRDefault="00000000">
      <w:pPr>
        <w:numPr>
          <w:ilvl w:val="0"/>
          <w:numId w:val="59"/>
        </w:numPr>
        <w:tabs>
          <w:tab w:val="clear" w:pos="720"/>
          <w:tab w:val="left" w:pos="4176"/>
        </w:tabs>
        <w:spacing w:before="123" w:line="276" w:lineRule="exact"/>
        <w:ind w:left="4176" w:hanging="720"/>
        <w:textAlignment w:val="baseline"/>
        <w:rPr>
          <w:rFonts w:ascii="Arial" w:eastAsia="Arial" w:hAnsi="Arial"/>
          <w:color w:val="000000"/>
          <w:sz w:val="24"/>
        </w:rPr>
      </w:pPr>
      <w:r>
        <w:rPr>
          <w:rFonts w:ascii="Arial" w:eastAsia="Arial" w:hAnsi="Arial"/>
          <w:color w:val="000000"/>
          <w:sz w:val="24"/>
        </w:rPr>
        <w:t>exceeds the relevant Service Level Threshold;</w:t>
      </w:r>
    </w:p>
    <w:p w14:paraId="6F7F96A5" w14:textId="77777777" w:rsidR="00E33EC6" w:rsidRDefault="00000000">
      <w:pPr>
        <w:numPr>
          <w:ilvl w:val="0"/>
          <w:numId w:val="59"/>
        </w:numPr>
        <w:tabs>
          <w:tab w:val="clear" w:pos="720"/>
          <w:tab w:val="left" w:pos="4176"/>
        </w:tabs>
        <w:spacing w:before="120" w:line="276" w:lineRule="exact"/>
        <w:ind w:left="4176" w:right="216" w:hanging="720"/>
        <w:textAlignment w:val="baseline"/>
        <w:rPr>
          <w:rFonts w:ascii="Arial" w:eastAsia="Arial" w:hAnsi="Arial"/>
          <w:color w:val="000000"/>
          <w:sz w:val="24"/>
        </w:rPr>
      </w:pPr>
      <w:r>
        <w:rPr>
          <w:rFonts w:ascii="Arial" w:eastAsia="Arial" w:hAnsi="Arial"/>
          <w:color w:val="000000"/>
          <w:sz w:val="24"/>
        </w:rPr>
        <w:t>has arisen due to a Prohibited Act or wilful Default by the Supplier;</w:t>
      </w:r>
    </w:p>
    <w:p w14:paraId="0CC31E12" w14:textId="77777777" w:rsidR="00E33EC6" w:rsidRDefault="00000000">
      <w:pPr>
        <w:numPr>
          <w:ilvl w:val="0"/>
          <w:numId w:val="59"/>
        </w:numPr>
        <w:tabs>
          <w:tab w:val="clear" w:pos="720"/>
          <w:tab w:val="left" w:pos="4176"/>
        </w:tabs>
        <w:spacing w:before="120" w:line="276" w:lineRule="exact"/>
        <w:ind w:left="4176" w:right="288" w:hanging="720"/>
        <w:textAlignment w:val="baseline"/>
        <w:rPr>
          <w:rFonts w:ascii="Arial" w:eastAsia="Arial" w:hAnsi="Arial"/>
          <w:color w:val="000000"/>
          <w:sz w:val="24"/>
        </w:rPr>
      </w:pPr>
      <w:r>
        <w:rPr>
          <w:rFonts w:ascii="Arial" w:eastAsia="Arial" w:hAnsi="Arial"/>
          <w:color w:val="000000"/>
          <w:sz w:val="24"/>
        </w:rPr>
        <w:t>results in the corruption or loss of any Government Data; and/or</w:t>
      </w:r>
    </w:p>
    <w:p w14:paraId="34656232" w14:textId="77777777" w:rsidR="00E33EC6" w:rsidRDefault="00000000">
      <w:pPr>
        <w:numPr>
          <w:ilvl w:val="0"/>
          <w:numId w:val="59"/>
        </w:numPr>
        <w:tabs>
          <w:tab w:val="clear" w:pos="720"/>
          <w:tab w:val="left" w:pos="4176"/>
        </w:tabs>
        <w:spacing w:before="117" w:line="276" w:lineRule="exact"/>
        <w:ind w:left="4176" w:hanging="720"/>
        <w:textAlignment w:val="baseline"/>
        <w:rPr>
          <w:rFonts w:ascii="Arial" w:eastAsia="Arial" w:hAnsi="Arial"/>
          <w:color w:val="000000"/>
          <w:sz w:val="24"/>
        </w:rPr>
      </w:pPr>
      <w:r>
        <w:rPr>
          <w:rFonts w:ascii="Arial" w:eastAsia="Arial" w:hAnsi="Arial"/>
          <w:color w:val="000000"/>
          <w:sz w:val="24"/>
        </w:rPr>
        <w:t>results in the Buyer being required to make a</w:t>
      </w:r>
    </w:p>
    <w:p w14:paraId="3074E0D9" w14:textId="77777777" w:rsidR="00E33EC6" w:rsidRDefault="00000000">
      <w:pPr>
        <w:spacing w:line="276" w:lineRule="exact"/>
        <w:ind w:left="4176" w:right="792"/>
        <w:textAlignment w:val="baseline"/>
        <w:rPr>
          <w:rFonts w:ascii="Arial" w:eastAsia="Arial" w:hAnsi="Arial"/>
          <w:color w:val="000000"/>
          <w:sz w:val="24"/>
        </w:rPr>
      </w:pPr>
      <w:r>
        <w:rPr>
          <w:rFonts w:ascii="Arial" w:eastAsia="Arial" w:hAnsi="Arial"/>
          <w:color w:val="000000"/>
          <w:sz w:val="24"/>
        </w:rPr>
        <w:t>compensation payment to one or more third parties; and/or</w:t>
      </w:r>
    </w:p>
    <w:p w14:paraId="0EE29FA7" w14:textId="77777777" w:rsidR="00E33EC6" w:rsidRDefault="00000000">
      <w:pPr>
        <w:spacing w:before="120" w:line="276" w:lineRule="exact"/>
        <w:ind w:left="3384" w:right="144" w:hanging="720"/>
        <w:textAlignment w:val="baseline"/>
        <w:rPr>
          <w:rFonts w:ascii="Calibri" w:eastAsia="Calibri" w:hAnsi="Calibri"/>
          <w:color w:val="000000"/>
          <w:sz w:val="24"/>
        </w:rPr>
      </w:pPr>
      <w:r>
        <w:rPr>
          <w:rFonts w:ascii="Calibri" w:eastAsia="Calibri" w:hAnsi="Calibri"/>
          <w:color w:val="000000"/>
          <w:sz w:val="24"/>
        </w:rPr>
        <w:t xml:space="preserve">2.4.3 </w:t>
      </w:r>
      <w:r>
        <w:rPr>
          <w:rFonts w:ascii="Arial" w:eastAsia="Arial" w:hAnsi="Arial"/>
          <w:color w:val="000000"/>
          <w:sz w:val="24"/>
        </w:rPr>
        <w:t>the Buyer is otherwise entitled to or does terminate this Contract pursuant to Clause 10.4 (CCS and Buyer Termination Rights).</w:t>
      </w:r>
    </w:p>
    <w:p w14:paraId="271393B3" w14:textId="77777777" w:rsidR="00E33EC6" w:rsidRDefault="00000000">
      <w:pPr>
        <w:tabs>
          <w:tab w:val="left" w:pos="2736"/>
        </w:tabs>
        <w:spacing w:before="123" w:line="276" w:lineRule="exact"/>
        <w:ind w:left="2664" w:right="216" w:hanging="720"/>
        <w:textAlignment w:val="baseline"/>
        <w:rPr>
          <w:rFonts w:ascii="Arial" w:eastAsia="Arial" w:hAnsi="Arial"/>
          <w:color w:val="000000"/>
          <w:sz w:val="24"/>
        </w:rPr>
      </w:pPr>
      <w:r>
        <w:rPr>
          <w:rFonts w:ascii="Arial" w:eastAsia="Arial" w:hAnsi="Arial"/>
          <w:color w:val="000000"/>
          <w:sz w:val="24"/>
        </w:rPr>
        <w:t>2.5</w:t>
      </w:r>
      <w:r>
        <w:rPr>
          <w:rFonts w:ascii="Arial" w:eastAsia="Arial" w:hAnsi="Arial"/>
          <w:color w:val="000000"/>
          <w:sz w:val="24"/>
        </w:rPr>
        <w:tab/>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3515FF30" w14:textId="77777777" w:rsidR="00E33EC6" w:rsidRDefault="00000000">
      <w:pPr>
        <w:spacing w:before="117" w:line="276" w:lineRule="exact"/>
        <w:ind w:left="3384" w:right="360" w:hanging="720"/>
        <w:textAlignment w:val="baseline"/>
        <w:rPr>
          <w:rFonts w:ascii="Calibri" w:eastAsia="Calibri" w:hAnsi="Calibri"/>
          <w:color w:val="000000"/>
          <w:sz w:val="24"/>
        </w:rPr>
      </w:pPr>
      <w:r>
        <w:rPr>
          <w:rFonts w:ascii="Calibri" w:eastAsia="Calibri" w:hAnsi="Calibri"/>
          <w:color w:val="000000"/>
          <w:sz w:val="24"/>
        </w:rPr>
        <w:t xml:space="preserve">2.5.1 </w:t>
      </w:r>
      <w:r>
        <w:rPr>
          <w:rFonts w:ascii="Arial" w:eastAsia="Arial" w:hAnsi="Arial"/>
          <w:color w:val="000000"/>
          <w:sz w:val="24"/>
        </w:rPr>
        <w:t>the total number of Service Levels for which the weighting is to be changed does not exceed the number applicable as at the Start Date;</w:t>
      </w:r>
    </w:p>
    <w:p w14:paraId="27EBA104" w14:textId="77777777" w:rsidR="00E33EC6" w:rsidRDefault="00000000">
      <w:pPr>
        <w:spacing w:before="120" w:line="276" w:lineRule="exact"/>
        <w:ind w:left="3384" w:right="432" w:hanging="720"/>
        <w:textAlignment w:val="baseline"/>
        <w:rPr>
          <w:rFonts w:ascii="Calibri" w:eastAsia="Calibri" w:hAnsi="Calibri"/>
          <w:color w:val="000000"/>
          <w:sz w:val="24"/>
        </w:rPr>
      </w:pPr>
      <w:r>
        <w:rPr>
          <w:rFonts w:ascii="Calibri" w:eastAsia="Calibri" w:hAnsi="Calibri"/>
          <w:color w:val="000000"/>
          <w:sz w:val="24"/>
        </w:rPr>
        <w:t xml:space="preserve">2.5.2 </w:t>
      </w:r>
      <w:r>
        <w:rPr>
          <w:rFonts w:ascii="Arial" w:eastAsia="Arial" w:hAnsi="Arial"/>
          <w:color w:val="000000"/>
          <w:sz w:val="24"/>
        </w:rPr>
        <w:t>the principal purpose of the change is to reflect changes in the Buyer's business requirements and/or priorities or to reflect</w:t>
      </w:r>
    </w:p>
    <w:p w14:paraId="158CE25C" w14:textId="77777777" w:rsidR="00E33EC6" w:rsidRDefault="00000000">
      <w:pPr>
        <w:spacing w:before="3" w:line="276" w:lineRule="exact"/>
        <w:ind w:left="3384"/>
        <w:textAlignment w:val="baseline"/>
        <w:rPr>
          <w:rFonts w:ascii="Arial" w:eastAsia="Arial" w:hAnsi="Arial"/>
          <w:color w:val="000000"/>
          <w:sz w:val="24"/>
        </w:rPr>
      </w:pPr>
      <w:r>
        <w:rPr>
          <w:rFonts w:ascii="Arial" w:eastAsia="Arial" w:hAnsi="Arial"/>
          <w:color w:val="000000"/>
          <w:sz w:val="24"/>
        </w:rPr>
        <w:t>changing industry standards; and</w:t>
      </w:r>
    </w:p>
    <w:p w14:paraId="58D496F9" w14:textId="77777777" w:rsidR="00E33EC6" w:rsidRDefault="00000000">
      <w:pPr>
        <w:spacing w:before="117" w:line="276" w:lineRule="exact"/>
        <w:ind w:left="2664"/>
        <w:textAlignment w:val="baseline"/>
        <w:rPr>
          <w:rFonts w:ascii="Calibri" w:eastAsia="Calibri" w:hAnsi="Calibri"/>
          <w:color w:val="000000"/>
          <w:spacing w:val="3"/>
          <w:sz w:val="24"/>
        </w:rPr>
      </w:pPr>
      <w:r>
        <w:rPr>
          <w:rFonts w:ascii="Calibri" w:eastAsia="Calibri" w:hAnsi="Calibri"/>
          <w:color w:val="000000"/>
          <w:spacing w:val="3"/>
          <w:sz w:val="24"/>
        </w:rPr>
        <w:t xml:space="preserve">2.5.3 </w:t>
      </w:r>
      <w:r>
        <w:rPr>
          <w:rFonts w:ascii="Arial" w:eastAsia="Arial" w:hAnsi="Arial"/>
          <w:color w:val="000000"/>
          <w:spacing w:val="3"/>
          <w:sz w:val="24"/>
        </w:rPr>
        <w:t>there is no change to the Service Credit Cap.</w:t>
      </w:r>
    </w:p>
    <w:p w14:paraId="6EB0A718" w14:textId="77777777" w:rsidR="00E33EC6" w:rsidRDefault="00000000">
      <w:pPr>
        <w:tabs>
          <w:tab w:val="left" w:pos="2016"/>
        </w:tabs>
        <w:spacing w:before="247" w:line="274" w:lineRule="exact"/>
        <w:ind w:left="1224"/>
        <w:textAlignment w:val="baseline"/>
        <w:rPr>
          <w:rFonts w:ascii="Arial" w:eastAsia="Arial" w:hAnsi="Arial"/>
          <w:b/>
          <w:color w:val="000000"/>
          <w:spacing w:val="-1"/>
          <w:sz w:val="24"/>
        </w:rPr>
      </w:pPr>
      <w:r>
        <w:rPr>
          <w:rFonts w:ascii="Arial" w:eastAsia="Arial" w:hAnsi="Arial"/>
          <w:b/>
          <w:color w:val="000000"/>
          <w:spacing w:val="-1"/>
          <w:sz w:val="24"/>
        </w:rPr>
        <w:t>3.</w:t>
      </w:r>
      <w:r>
        <w:rPr>
          <w:rFonts w:ascii="Arial" w:eastAsia="Arial" w:hAnsi="Arial"/>
          <w:b/>
          <w:color w:val="000000"/>
          <w:spacing w:val="-1"/>
          <w:sz w:val="24"/>
        </w:rPr>
        <w:tab/>
        <w:t>Critical Service Level Failure</w:t>
      </w:r>
    </w:p>
    <w:p w14:paraId="0A073F5B" w14:textId="77777777" w:rsidR="00E33EC6" w:rsidRDefault="00000000">
      <w:pPr>
        <w:spacing w:before="115" w:line="276" w:lineRule="exact"/>
        <w:ind w:left="1224"/>
        <w:textAlignment w:val="baseline"/>
        <w:rPr>
          <w:rFonts w:ascii="Arial" w:eastAsia="Arial" w:hAnsi="Arial"/>
          <w:color w:val="000000"/>
          <w:sz w:val="24"/>
        </w:rPr>
      </w:pPr>
      <w:r>
        <w:rPr>
          <w:rFonts w:ascii="Arial" w:eastAsia="Arial" w:hAnsi="Arial"/>
          <w:color w:val="000000"/>
          <w:sz w:val="24"/>
        </w:rPr>
        <w:t>On the occurrence of a Critical Service Level Failure:</w:t>
      </w:r>
    </w:p>
    <w:p w14:paraId="53162E72" w14:textId="77777777" w:rsidR="00E33EC6" w:rsidRDefault="00000000">
      <w:pPr>
        <w:tabs>
          <w:tab w:val="left" w:pos="2736"/>
        </w:tabs>
        <w:spacing w:before="120" w:line="276" w:lineRule="exact"/>
        <w:ind w:left="2664" w:right="792" w:hanging="720"/>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any Service Credits that would otherwise have accrued during the relevant Service Period shall not accrue; and</w:t>
      </w:r>
    </w:p>
    <w:p w14:paraId="1500A196" w14:textId="77777777" w:rsidR="00E33EC6" w:rsidRDefault="00000000">
      <w:pPr>
        <w:tabs>
          <w:tab w:val="left" w:pos="2736"/>
        </w:tabs>
        <w:spacing w:before="120" w:line="276" w:lineRule="exact"/>
        <w:ind w:left="2664" w:right="216" w:hanging="720"/>
        <w:textAlignment w:val="baseline"/>
        <w:rPr>
          <w:rFonts w:ascii="Arial" w:eastAsia="Arial" w:hAnsi="Arial"/>
          <w:color w:val="000000"/>
          <w:sz w:val="24"/>
        </w:rPr>
      </w:pPr>
      <w:r>
        <w:rPr>
          <w:rFonts w:ascii="Arial" w:eastAsia="Arial" w:hAnsi="Arial"/>
          <w:color w:val="000000"/>
          <w:sz w:val="24"/>
        </w:rPr>
        <w:t>3.2</w:t>
      </w:r>
      <w:r>
        <w:rPr>
          <w:rFonts w:ascii="Arial" w:eastAsia="Arial" w:hAnsi="Arial"/>
          <w:color w:val="000000"/>
          <w:sz w:val="24"/>
        </w:rPr>
        <w:tab/>
        <w:t>the Buyer shall (subject to the Service Credit Cap) be entitled to withhold and retain as compensation a sum equal to any Charges which would otherwise have been due to the Supplier in respect of that Service Period ("</w:t>
      </w:r>
      <w:r>
        <w:rPr>
          <w:rFonts w:ascii="Arial" w:eastAsia="Arial" w:hAnsi="Arial"/>
          <w:b/>
          <w:color w:val="000000"/>
          <w:sz w:val="24"/>
        </w:rPr>
        <w:t>Compensation for Critical Service Level Failure</w:t>
      </w:r>
      <w:r>
        <w:rPr>
          <w:rFonts w:ascii="Arial" w:eastAsia="Arial" w:hAnsi="Arial"/>
          <w:color w:val="000000"/>
          <w:sz w:val="24"/>
        </w:rPr>
        <w:t>"),</w:t>
      </w:r>
    </w:p>
    <w:p w14:paraId="5443A69F" w14:textId="5630C6F3" w:rsidR="00E33EC6" w:rsidRDefault="00000000">
      <w:pPr>
        <w:spacing w:before="118" w:line="276" w:lineRule="exact"/>
        <w:ind w:left="1944" w:right="432"/>
        <w:textAlignment w:val="baseline"/>
        <w:rPr>
          <w:rFonts w:ascii="Arial" w:eastAsia="Arial" w:hAnsi="Arial"/>
          <w:color w:val="000000"/>
          <w:sz w:val="24"/>
        </w:rPr>
      </w:pPr>
      <w:r>
        <w:rPr>
          <w:rFonts w:ascii="Arial" w:eastAsia="Arial" w:hAnsi="Arial"/>
          <w:color w:val="000000"/>
          <w:sz w:val="24"/>
        </w:rPr>
        <w:t>provided that the operation of this paragraph</w:t>
      </w:r>
      <w:r>
        <w:rPr>
          <w:rFonts w:ascii="Arial" w:eastAsia="Arial" w:hAnsi="Arial"/>
          <w:b/>
          <w:color w:val="2B569A"/>
          <w:sz w:val="24"/>
        </w:rPr>
        <w:t xml:space="preserve"> </w:t>
      </w:r>
      <w:r>
        <w:rPr>
          <w:rFonts w:ascii="Arial" w:eastAsia="Arial" w:hAnsi="Arial"/>
          <w:color w:val="000000"/>
          <w:sz w:val="24"/>
        </w:rPr>
        <w:t>shall be without prejudice to the right of the Buyer to terminate this Contract and/or to claim damages from the Supplier for material Default.</w:t>
      </w:r>
    </w:p>
    <w:p w14:paraId="425C0544" w14:textId="77777777" w:rsidR="00E33EC6" w:rsidRDefault="00000000">
      <w:pPr>
        <w:spacing w:before="2561" w:line="230" w:lineRule="exact"/>
        <w:ind w:left="1224"/>
        <w:textAlignment w:val="baseline"/>
        <w:rPr>
          <w:rFonts w:ascii="Arial" w:eastAsia="Arial" w:hAnsi="Arial"/>
          <w:color w:val="000000"/>
          <w:sz w:val="20"/>
        </w:rPr>
      </w:pPr>
      <w:r>
        <w:rPr>
          <w:rFonts w:ascii="Arial" w:eastAsia="Arial" w:hAnsi="Arial"/>
          <w:color w:val="000000"/>
          <w:sz w:val="20"/>
        </w:rPr>
        <w:t>RM6126 - Research &amp; Insights DPS</w:t>
      </w:r>
    </w:p>
    <w:p w14:paraId="5F42E3EF" w14:textId="77777777" w:rsidR="00E33EC6" w:rsidRDefault="00000000">
      <w:pPr>
        <w:tabs>
          <w:tab w:val="right" w:pos="10296"/>
        </w:tabs>
        <w:spacing w:before="34" w:line="228" w:lineRule="exact"/>
        <w:ind w:left="1224"/>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w:t>
      </w:r>
    </w:p>
    <w:p w14:paraId="242F26AF" w14:textId="77777777" w:rsidR="00E33EC6" w:rsidRDefault="00000000">
      <w:pPr>
        <w:spacing w:line="221" w:lineRule="exact"/>
        <w:ind w:left="1224"/>
        <w:textAlignment w:val="baseline"/>
        <w:rPr>
          <w:rFonts w:ascii="Arial" w:eastAsia="Arial" w:hAnsi="Arial"/>
          <w:color w:val="000000"/>
          <w:spacing w:val="-2"/>
          <w:sz w:val="20"/>
        </w:rPr>
      </w:pPr>
      <w:r>
        <w:rPr>
          <w:rFonts w:ascii="Arial" w:eastAsia="Arial" w:hAnsi="Arial"/>
          <w:color w:val="000000"/>
          <w:spacing w:val="-2"/>
          <w:sz w:val="20"/>
        </w:rPr>
        <w:t>Model Version: v1.1</w:t>
      </w:r>
    </w:p>
    <w:p w14:paraId="3FEBDFC4" w14:textId="77777777" w:rsidR="00E33EC6" w:rsidRDefault="00E33EC6">
      <w:pPr>
        <w:sectPr w:rsidR="00E33EC6">
          <w:pgSz w:w="11909" w:h="16838"/>
          <w:pgMar w:top="180" w:right="1291" w:bottom="302" w:left="178" w:header="720" w:footer="720" w:gutter="0"/>
          <w:cols w:space="720"/>
        </w:sectPr>
      </w:pPr>
    </w:p>
    <w:p w14:paraId="56F43406"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717CB181"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57B28E35" w14:textId="77777777" w:rsidR="00E33EC6" w:rsidRDefault="00000000">
      <w:pPr>
        <w:spacing w:before="1" w:line="230" w:lineRule="exact"/>
        <w:textAlignment w:val="baseline"/>
        <w:rPr>
          <w:rFonts w:ascii="Arial" w:eastAsia="Arial" w:hAnsi="Arial"/>
          <w:b/>
          <w:color w:val="000000"/>
          <w:sz w:val="20"/>
        </w:rPr>
      </w:pPr>
      <w:r>
        <w:rPr>
          <w:rFonts w:ascii="Arial" w:eastAsia="Arial" w:hAnsi="Arial"/>
          <w:b/>
          <w:color w:val="000000"/>
          <w:sz w:val="20"/>
        </w:rPr>
        <w:t>Order Schedule 14 (Service Levels)</w:t>
      </w:r>
    </w:p>
    <w:p w14:paraId="78067A44" w14:textId="77777777" w:rsidR="00E33EC6" w:rsidRDefault="00000000">
      <w:pPr>
        <w:spacing w:line="230"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2B8D7BF0" w14:textId="77777777" w:rsidR="00E33EC6" w:rsidRDefault="00000000">
      <w:pPr>
        <w:spacing w:before="5" w:line="230"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6DD87C21" w14:textId="77777777" w:rsidR="00E33EC6" w:rsidRDefault="00000000">
      <w:pPr>
        <w:spacing w:before="272" w:line="407" w:lineRule="exact"/>
        <w:textAlignment w:val="baseline"/>
        <w:rPr>
          <w:rFonts w:ascii="Arial" w:eastAsia="Arial" w:hAnsi="Arial"/>
          <w:b/>
          <w:color w:val="000000"/>
          <w:spacing w:val="-4"/>
          <w:w w:val="105"/>
          <w:sz w:val="35"/>
        </w:rPr>
      </w:pPr>
      <w:r>
        <w:rPr>
          <w:rFonts w:ascii="Arial" w:eastAsia="Arial" w:hAnsi="Arial"/>
          <w:b/>
          <w:color w:val="000000"/>
          <w:spacing w:val="-4"/>
          <w:w w:val="105"/>
          <w:sz w:val="35"/>
        </w:rPr>
        <w:t>Part A: Service Levels and Service Credits</w:t>
      </w:r>
    </w:p>
    <w:p w14:paraId="251EE4F1" w14:textId="77777777" w:rsidR="00E33EC6" w:rsidRDefault="00000000">
      <w:pPr>
        <w:numPr>
          <w:ilvl w:val="0"/>
          <w:numId w:val="60"/>
        </w:numPr>
        <w:spacing w:before="242" w:line="274" w:lineRule="exact"/>
        <w:textAlignment w:val="baseline"/>
        <w:rPr>
          <w:rFonts w:ascii="Arial" w:eastAsia="Arial" w:hAnsi="Arial"/>
          <w:b/>
          <w:color w:val="000000"/>
          <w:sz w:val="24"/>
        </w:rPr>
      </w:pPr>
      <w:r>
        <w:rPr>
          <w:rFonts w:ascii="Arial" w:eastAsia="Arial" w:hAnsi="Arial"/>
          <w:b/>
          <w:color w:val="000000"/>
          <w:sz w:val="24"/>
        </w:rPr>
        <w:t>Service Levels</w:t>
      </w:r>
    </w:p>
    <w:p w14:paraId="2D41BB35" w14:textId="77777777" w:rsidR="00E33EC6" w:rsidRDefault="00000000">
      <w:pPr>
        <w:spacing w:before="124" w:line="272" w:lineRule="exact"/>
        <w:ind w:left="720"/>
        <w:textAlignment w:val="baseline"/>
        <w:rPr>
          <w:rFonts w:ascii="Arial" w:eastAsia="Arial" w:hAnsi="Arial"/>
          <w:color w:val="000000"/>
          <w:sz w:val="24"/>
        </w:rPr>
      </w:pPr>
      <w:r>
        <w:rPr>
          <w:rFonts w:ascii="Arial" w:eastAsia="Arial" w:hAnsi="Arial"/>
          <w:color w:val="000000"/>
          <w:sz w:val="24"/>
        </w:rPr>
        <w:t>If the level of performance of the Supplier:</w:t>
      </w:r>
    </w:p>
    <w:p w14:paraId="4DB7A8EF" w14:textId="77777777" w:rsidR="00E33EC6" w:rsidRDefault="00000000">
      <w:pPr>
        <w:tabs>
          <w:tab w:val="decimal" w:pos="864"/>
          <w:tab w:val="left" w:pos="1440"/>
        </w:tabs>
        <w:spacing w:before="122" w:line="272" w:lineRule="exact"/>
        <w:ind w:left="720"/>
        <w:textAlignment w:val="baseline"/>
        <w:rPr>
          <w:rFonts w:ascii="Arial" w:eastAsia="Arial" w:hAnsi="Arial"/>
          <w:color w:val="000000"/>
          <w:spacing w:val="-1"/>
          <w:sz w:val="24"/>
        </w:rPr>
      </w:pPr>
      <w:r>
        <w:rPr>
          <w:rFonts w:ascii="Arial" w:eastAsia="Arial" w:hAnsi="Arial"/>
          <w:color w:val="000000"/>
          <w:spacing w:val="-1"/>
          <w:sz w:val="24"/>
        </w:rPr>
        <w:tab/>
        <w:t>1.1</w:t>
      </w:r>
      <w:r>
        <w:rPr>
          <w:rFonts w:ascii="Arial" w:eastAsia="Arial" w:hAnsi="Arial"/>
          <w:color w:val="000000"/>
          <w:spacing w:val="-1"/>
          <w:sz w:val="24"/>
        </w:rPr>
        <w:tab/>
        <w:t>is likely to or fails to meet any Service Level Performance Measure; or</w:t>
      </w:r>
    </w:p>
    <w:p w14:paraId="19D8BA02" w14:textId="77777777" w:rsidR="00E33EC6" w:rsidRDefault="00000000">
      <w:pPr>
        <w:tabs>
          <w:tab w:val="decimal" w:pos="864"/>
          <w:tab w:val="left" w:pos="1440"/>
        </w:tabs>
        <w:spacing w:before="126" w:line="272" w:lineRule="exact"/>
        <w:ind w:left="720"/>
        <w:textAlignment w:val="baseline"/>
        <w:rPr>
          <w:rFonts w:ascii="Arial" w:eastAsia="Arial" w:hAnsi="Arial"/>
          <w:color w:val="000000"/>
          <w:sz w:val="24"/>
        </w:rPr>
      </w:pPr>
      <w:r>
        <w:rPr>
          <w:rFonts w:ascii="Arial" w:eastAsia="Arial" w:hAnsi="Arial"/>
          <w:color w:val="000000"/>
          <w:sz w:val="24"/>
        </w:rPr>
        <w:tab/>
        <w:t>1.2</w:t>
      </w:r>
      <w:r>
        <w:rPr>
          <w:rFonts w:ascii="Arial" w:eastAsia="Arial" w:hAnsi="Arial"/>
          <w:color w:val="000000"/>
          <w:sz w:val="24"/>
        </w:rPr>
        <w:tab/>
        <w:t>is likely to cause or causes a Critical Service Failure to occur,</w:t>
      </w:r>
    </w:p>
    <w:p w14:paraId="2A64A8C2" w14:textId="77777777" w:rsidR="00E33EC6" w:rsidRDefault="00000000">
      <w:pPr>
        <w:spacing w:before="116" w:line="278" w:lineRule="exact"/>
        <w:ind w:left="720" w:right="72"/>
        <w:textAlignment w:val="baseline"/>
        <w:rPr>
          <w:rFonts w:ascii="Arial" w:eastAsia="Arial" w:hAnsi="Arial"/>
          <w:color w:val="000000"/>
          <w:sz w:val="24"/>
        </w:rPr>
      </w:pPr>
      <w:r>
        <w:rPr>
          <w:rFonts w:ascii="Arial" w:eastAsia="Arial" w:hAnsi="Arial"/>
          <w:color w:val="000000"/>
          <w:sz w:val="24"/>
        </w:rPr>
        <w:t>the Supplier shall immediately notify the Buyer in writing and the Buyer, in its absolute discretion and without limiting any other of its rights, may:</w:t>
      </w:r>
    </w:p>
    <w:p w14:paraId="72AADFA2" w14:textId="77777777" w:rsidR="00E33EC6" w:rsidRDefault="00000000">
      <w:pPr>
        <w:spacing w:before="120" w:line="276" w:lineRule="exact"/>
        <w:ind w:left="2160" w:hanging="720"/>
        <w:textAlignment w:val="baseline"/>
        <w:rPr>
          <w:rFonts w:ascii="Arial" w:eastAsia="Arial" w:hAnsi="Arial"/>
          <w:color w:val="000000"/>
          <w:sz w:val="24"/>
        </w:rPr>
      </w:pPr>
      <w:r>
        <w:rPr>
          <w:rFonts w:ascii="Arial" w:eastAsia="Arial" w:hAnsi="Arial"/>
          <w:color w:val="000000"/>
          <w:sz w:val="24"/>
        </w:rPr>
        <w:t>1.2.1 require the Supplier to immediately take all remedial action that is reasonable to mitigate the impact on the Buyer and to rectify or prevent a Service Level Failure or Critical Service Level Failure from taking place or recurring;</w:t>
      </w:r>
    </w:p>
    <w:p w14:paraId="20523CCB" w14:textId="77777777" w:rsidR="00E33EC6" w:rsidRDefault="00000000">
      <w:pPr>
        <w:spacing w:before="116" w:line="278" w:lineRule="exact"/>
        <w:ind w:left="2160" w:right="720" w:hanging="720"/>
        <w:textAlignment w:val="baseline"/>
        <w:rPr>
          <w:rFonts w:ascii="Arial" w:eastAsia="Arial" w:hAnsi="Arial"/>
          <w:color w:val="000000"/>
          <w:sz w:val="24"/>
        </w:rPr>
      </w:pPr>
      <w:r>
        <w:rPr>
          <w:rFonts w:ascii="Arial" w:eastAsia="Arial" w:hAnsi="Arial"/>
          <w:color w:val="000000"/>
          <w:sz w:val="24"/>
        </w:rPr>
        <w:t>1.2.2 instruct the Supplier to comply with the Rectification Plan Process;</w:t>
      </w:r>
    </w:p>
    <w:p w14:paraId="0DF303CD" w14:textId="77777777" w:rsidR="00E33EC6" w:rsidRDefault="00000000">
      <w:pPr>
        <w:spacing w:before="118" w:line="276" w:lineRule="exact"/>
        <w:ind w:left="2160" w:right="288" w:hanging="720"/>
        <w:textAlignment w:val="baseline"/>
        <w:rPr>
          <w:rFonts w:ascii="Arial" w:eastAsia="Arial" w:hAnsi="Arial"/>
          <w:color w:val="000000"/>
          <w:sz w:val="24"/>
        </w:rPr>
      </w:pPr>
      <w:r>
        <w:rPr>
          <w:rFonts w:ascii="Arial" w:eastAsia="Arial" w:hAnsi="Arial"/>
          <w:color w:val="000000"/>
          <w:sz w:val="24"/>
        </w:rPr>
        <w:t>1.2.3 if a Service Level Failure has occurred, deduct the applicable Service Level Credits payable by the Supplier to the Buyer; and/or</w:t>
      </w:r>
    </w:p>
    <w:p w14:paraId="3EE590F6" w14:textId="77777777" w:rsidR="00E33EC6" w:rsidRDefault="00000000">
      <w:pPr>
        <w:spacing w:before="122" w:line="276" w:lineRule="exact"/>
        <w:ind w:left="2160" w:hanging="720"/>
        <w:textAlignment w:val="baseline"/>
        <w:rPr>
          <w:rFonts w:ascii="Arial" w:eastAsia="Arial" w:hAnsi="Arial"/>
          <w:color w:val="000000"/>
          <w:sz w:val="24"/>
        </w:rPr>
      </w:pPr>
      <w:r>
        <w:rPr>
          <w:rFonts w:ascii="Arial" w:eastAsia="Arial" w:hAnsi="Arial"/>
          <w:color w:val="000000"/>
          <w:sz w:val="24"/>
        </w:rPr>
        <w:t>1.2.4 if a Critical Service Level Failure has occurred, exercise its right to Compensation for Critical Service Level Failure (including the right to terminate for material Default).</w:t>
      </w:r>
    </w:p>
    <w:p w14:paraId="07F6FDC5" w14:textId="77777777" w:rsidR="00E33EC6" w:rsidRDefault="00000000">
      <w:pPr>
        <w:numPr>
          <w:ilvl w:val="0"/>
          <w:numId w:val="60"/>
        </w:numPr>
        <w:spacing w:before="242" w:line="274" w:lineRule="exact"/>
        <w:textAlignment w:val="baseline"/>
        <w:rPr>
          <w:rFonts w:ascii="Arial" w:eastAsia="Arial" w:hAnsi="Arial"/>
          <w:b/>
          <w:color w:val="000000"/>
          <w:sz w:val="24"/>
        </w:rPr>
      </w:pPr>
      <w:r>
        <w:rPr>
          <w:rFonts w:ascii="Arial" w:eastAsia="Arial" w:hAnsi="Arial"/>
          <w:b/>
          <w:color w:val="000000"/>
          <w:sz w:val="24"/>
        </w:rPr>
        <w:t>Service Credits</w:t>
      </w:r>
    </w:p>
    <w:p w14:paraId="29721E39" w14:textId="77777777" w:rsidR="00E33EC6" w:rsidRDefault="00000000">
      <w:pPr>
        <w:tabs>
          <w:tab w:val="decimal" w:pos="864"/>
          <w:tab w:val="left" w:pos="1440"/>
        </w:tabs>
        <w:spacing w:before="124" w:line="272" w:lineRule="exact"/>
        <w:ind w:left="720"/>
        <w:textAlignment w:val="baseline"/>
        <w:rPr>
          <w:rFonts w:ascii="Arial" w:eastAsia="Arial" w:hAnsi="Arial"/>
          <w:color w:val="000000"/>
          <w:sz w:val="24"/>
        </w:rPr>
      </w:pPr>
      <w:r>
        <w:rPr>
          <w:rFonts w:ascii="Arial" w:eastAsia="Arial" w:hAnsi="Arial"/>
          <w:color w:val="000000"/>
          <w:sz w:val="24"/>
        </w:rPr>
        <w:tab/>
        <w:t>2.1</w:t>
      </w:r>
      <w:r>
        <w:rPr>
          <w:rFonts w:ascii="Arial" w:eastAsia="Arial" w:hAnsi="Arial"/>
          <w:color w:val="000000"/>
          <w:sz w:val="24"/>
        </w:rPr>
        <w:tab/>
        <w:t>The Buyer shall use the Performance Monitoring Reports supplied by</w:t>
      </w:r>
    </w:p>
    <w:p w14:paraId="19FE3844" w14:textId="77777777" w:rsidR="00E33EC6" w:rsidRDefault="00000000">
      <w:pPr>
        <w:spacing w:line="276" w:lineRule="exact"/>
        <w:ind w:left="1440" w:right="648"/>
        <w:textAlignment w:val="baseline"/>
        <w:rPr>
          <w:rFonts w:ascii="Arial" w:eastAsia="Arial" w:hAnsi="Arial"/>
          <w:color w:val="000000"/>
          <w:sz w:val="24"/>
        </w:rPr>
      </w:pPr>
      <w:r>
        <w:rPr>
          <w:rFonts w:ascii="Arial" w:eastAsia="Arial" w:hAnsi="Arial"/>
          <w:color w:val="000000"/>
          <w:sz w:val="24"/>
        </w:rPr>
        <w:t>the Supplier to verify the calculation and accuracy of the Service Credits, if any, applicable to each Service Period.</w:t>
      </w:r>
    </w:p>
    <w:p w14:paraId="48C14E16" w14:textId="77777777" w:rsidR="00E33EC6" w:rsidRDefault="00000000">
      <w:pPr>
        <w:tabs>
          <w:tab w:val="decimal" w:pos="864"/>
          <w:tab w:val="left" w:pos="1440"/>
        </w:tabs>
        <w:spacing w:before="122" w:line="272" w:lineRule="exact"/>
        <w:ind w:left="720"/>
        <w:textAlignment w:val="baseline"/>
        <w:rPr>
          <w:rFonts w:ascii="Arial" w:eastAsia="Arial" w:hAnsi="Arial"/>
          <w:color w:val="000000"/>
          <w:sz w:val="24"/>
        </w:rPr>
      </w:pPr>
      <w:r>
        <w:rPr>
          <w:rFonts w:ascii="Arial" w:eastAsia="Arial" w:hAnsi="Arial"/>
          <w:color w:val="000000"/>
          <w:sz w:val="24"/>
        </w:rPr>
        <w:tab/>
        <w:t>2.2</w:t>
      </w:r>
      <w:r>
        <w:rPr>
          <w:rFonts w:ascii="Arial" w:eastAsia="Arial" w:hAnsi="Arial"/>
          <w:color w:val="000000"/>
          <w:sz w:val="24"/>
        </w:rPr>
        <w:tab/>
        <w:t>Service Credits are a reduction of the amounts payable in respect of</w:t>
      </w:r>
    </w:p>
    <w:p w14:paraId="3ADD8379" w14:textId="77777777" w:rsidR="00E33EC6" w:rsidRDefault="00000000">
      <w:pPr>
        <w:spacing w:before="4" w:after="4191" w:line="275" w:lineRule="exact"/>
        <w:ind w:left="1440"/>
        <w:textAlignment w:val="baseline"/>
        <w:rPr>
          <w:rFonts w:ascii="Arial" w:eastAsia="Arial" w:hAnsi="Arial"/>
          <w:color w:val="000000"/>
          <w:sz w:val="24"/>
        </w:rPr>
      </w:pPr>
      <w:r>
        <w:rPr>
          <w:rFonts w:ascii="Arial" w:eastAsia="Arial" w:hAnsi="Arial"/>
          <w:color w:val="000000"/>
          <w:sz w:val="24"/>
        </w:rPr>
        <w:t>the Deliverables and do not include VAT. The Supplier shall set-off the value of any Service Credits against the appropriate invoice in accordance with calculation formula in the Annex to Part A of this Schedule.</w:t>
      </w:r>
    </w:p>
    <w:p w14:paraId="5F099EDC" w14:textId="77777777" w:rsidR="00E33EC6" w:rsidRDefault="00E33EC6">
      <w:pPr>
        <w:spacing w:before="4" w:after="4191" w:line="275" w:lineRule="exact"/>
        <w:sectPr w:rsidR="00E33EC6">
          <w:type w:val="continuous"/>
          <w:pgSz w:w="11909" w:h="16838"/>
          <w:pgMar w:top="180" w:right="1544" w:bottom="302" w:left="1445" w:header="720" w:footer="720" w:gutter="0"/>
          <w:cols w:space="720"/>
        </w:sectPr>
      </w:pPr>
    </w:p>
    <w:p w14:paraId="0F2038F7"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62360371" w14:textId="77777777" w:rsidR="00E33EC6" w:rsidRDefault="00000000">
      <w:pPr>
        <w:tabs>
          <w:tab w:val="right" w:pos="9072"/>
        </w:tabs>
        <w:spacing w:before="34" w:line="228"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3</w:t>
      </w:r>
    </w:p>
    <w:p w14:paraId="4D2EEA3B" w14:textId="77777777" w:rsidR="00E33EC6" w:rsidRDefault="00000000">
      <w:pPr>
        <w:spacing w:line="221" w:lineRule="exact"/>
        <w:textAlignment w:val="baseline"/>
        <w:rPr>
          <w:rFonts w:ascii="Arial" w:eastAsia="Arial" w:hAnsi="Arial"/>
          <w:color w:val="000000"/>
          <w:spacing w:val="-2"/>
          <w:sz w:val="20"/>
        </w:rPr>
      </w:pPr>
      <w:r>
        <w:rPr>
          <w:rFonts w:ascii="Arial" w:eastAsia="Arial" w:hAnsi="Arial"/>
          <w:color w:val="000000"/>
          <w:spacing w:val="-2"/>
          <w:sz w:val="20"/>
        </w:rPr>
        <w:t>Model Version: v1.1</w:t>
      </w:r>
    </w:p>
    <w:p w14:paraId="1BDCADA8" w14:textId="77777777" w:rsidR="00E33EC6" w:rsidRDefault="00E33EC6">
      <w:pPr>
        <w:sectPr w:rsidR="00E33EC6">
          <w:type w:val="continuous"/>
          <w:pgSz w:w="11909" w:h="16838"/>
          <w:pgMar w:top="180" w:right="1435" w:bottom="302" w:left="1454" w:header="720" w:footer="720" w:gutter="0"/>
          <w:cols w:space="720"/>
        </w:sectPr>
      </w:pPr>
    </w:p>
    <w:p w14:paraId="7BFEBFCC"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7710F708"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60E1ECE8" w14:textId="77777777" w:rsidR="00E33EC6" w:rsidRDefault="00000000">
      <w:pPr>
        <w:spacing w:before="1" w:line="230" w:lineRule="exact"/>
        <w:ind w:left="72"/>
        <w:textAlignment w:val="baseline"/>
        <w:rPr>
          <w:rFonts w:ascii="Arial" w:eastAsia="Arial" w:hAnsi="Arial"/>
          <w:b/>
          <w:color w:val="000000"/>
          <w:sz w:val="20"/>
        </w:rPr>
      </w:pPr>
      <w:r>
        <w:rPr>
          <w:rFonts w:ascii="Arial" w:eastAsia="Arial" w:hAnsi="Arial"/>
          <w:b/>
          <w:color w:val="000000"/>
          <w:sz w:val="20"/>
        </w:rPr>
        <w:t>Order Schedule 14 (Service Levels)</w:t>
      </w:r>
    </w:p>
    <w:p w14:paraId="564A7BFD" w14:textId="77777777" w:rsidR="00E33EC6" w:rsidRDefault="00000000">
      <w:pPr>
        <w:spacing w:line="230" w:lineRule="exact"/>
        <w:ind w:left="72"/>
        <w:textAlignment w:val="baseline"/>
        <w:rPr>
          <w:rFonts w:ascii="Arial" w:eastAsia="Arial" w:hAnsi="Arial"/>
          <w:color w:val="000000"/>
          <w:spacing w:val="-2"/>
          <w:sz w:val="20"/>
        </w:rPr>
      </w:pPr>
      <w:r>
        <w:rPr>
          <w:rFonts w:ascii="Arial" w:eastAsia="Arial" w:hAnsi="Arial"/>
          <w:color w:val="000000"/>
          <w:spacing w:val="-2"/>
          <w:sz w:val="20"/>
        </w:rPr>
        <w:t>Order Ref:</w:t>
      </w:r>
    </w:p>
    <w:p w14:paraId="02836E7B" w14:textId="77777777" w:rsidR="00E33EC6" w:rsidRDefault="00000000">
      <w:pPr>
        <w:spacing w:before="5" w:line="230" w:lineRule="exact"/>
        <w:ind w:left="72"/>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073228CC" w14:textId="77777777" w:rsidR="00E33EC6" w:rsidRDefault="00000000">
      <w:pPr>
        <w:spacing w:before="267" w:after="726" w:line="412" w:lineRule="exact"/>
        <w:ind w:left="72" w:right="792"/>
        <w:textAlignment w:val="baseline"/>
        <w:rPr>
          <w:rFonts w:ascii="Arial" w:eastAsia="Arial" w:hAnsi="Arial"/>
          <w:b/>
          <w:color w:val="000000"/>
          <w:w w:val="105"/>
          <w:sz w:val="35"/>
        </w:rPr>
      </w:pPr>
      <w:r>
        <w:rPr>
          <w:rFonts w:ascii="Arial" w:eastAsia="Arial" w:hAnsi="Arial"/>
          <w:b/>
          <w:color w:val="000000"/>
          <w:w w:val="105"/>
          <w:sz w:val="35"/>
        </w:rPr>
        <w:t>Annex A to Part A: Services Levels and Service Credits Table</w:t>
      </w:r>
    </w:p>
    <w:tbl>
      <w:tblPr>
        <w:tblW w:w="0" w:type="auto"/>
        <w:tblInd w:w="377" w:type="dxa"/>
        <w:tblLayout w:type="fixed"/>
        <w:tblCellMar>
          <w:left w:w="0" w:type="dxa"/>
          <w:right w:w="0" w:type="dxa"/>
        </w:tblCellMar>
        <w:tblLook w:val="04A0" w:firstRow="1" w:lastRow="0" w:firstColumn="1" w:lastColumn="0" w:noHBand="0" w:noVBand="1"/>
      </w:tblPr>
      <w:tblGrid>
        <w:gridCol w:w="1885"/>
        <w:gridCol w:w="1403"/>
        <w:gridCol w:w="1699"/>
        <w:gridCol w:w="1421"/>
        <w:gridCol w:w="2112"/>
      </w:tblGrid>
      <w:tr w:rsidR="00E33EC6" w14:paraId="2D9BE0C7" w14:textId="77777777" w:rsidTr="006F6533">
        <w:tblPrEx>
          <w:tblCellMar>
            <w:top w:w="0" w:type="dxa"/>
            <w:bottom w:w="0" w:type="dxa"/>
          </w:tblCellMar>
        </w:tblPrEx>
        <w:trPr>
          <w:trHeight w:hRule="exact" w:val="1488"/>
        </w:trPr>
        <w:tc>
          <w:tcPr>
            <w:tcW w:w="1885" w:type="dxa"/>
            <w:tcBorders>
              <w:top w:val="single" w:sz="5" w:space="0" w:color="000000"/>
              <w:left w:val="single" w:sz="5" w:space="0" w:color="000000"/>
              <w:bottom w:val="single" w:sz="5" w:space="0" w:color="000000"/>
              <w:right w:val="single" w:sz="5" w:space="0" w:color="000000"/>
            </w:tcBorders>
            <w:shd w:val="clear" w:color="D9D9D9" w:fill="D9D9D9"/>
          </w:tcPr>
          <w:p w14:paraId="2A53D1DC" w14:textId="77777777" w:rsidR="00E33EC6" w:rsidRDefault="00000000">
            <w:pPr>
              <w:spacing w:after="236" w:line="312" w:lineRule="exact"/>
              <w:ind w:left="180" w:right="180"/>
              <w:textAlignment w:val="baseline"/>
              <w:rPr>
                <w:rFonts w:ascii="Arial" w:eastAsia="Arial" w:hAnsi="Arial"/>
                <w:color w:val="000000"/>
                <w:spacing w:val="-2"/>
                <w:sz w:val="24"/>
              </w:rPr>
            </w:pPr>
            <w:r>
              <w:rPr>
                <w:rFonts w:ascii="Arial" w:eastAsia="Arial" w:hAnsi="Arial"/>
                <w:color w:val="000000"/>
                <w:spacing w:val="-2"/>
                <w:sz w:val="24"/>
              </w:rPr>
              <w:t>Service Level Performance Criterion</w:t>
            </w:r>
          </w:p>
        </w:tc>
        <w:tc>
          <w:tcPr>
            <w:tcW w:w="1403" w:type="dxa"/>
            <w:tcBorders>
              <w:top w:val="single" w:sz="5" w:space="0" w:color="000000"/>
              <w:left w:val="single" w:sz="5" w:space="0" w:color="000000"/>
              <w:bottom w:val="single" w:sz="5" w:space="0" w:color="000000"/>
              <w:right w:val="single" w:sz="5" w:space="0" w:color="000000"/>
            </w:tcBorders>
            <w:shd w:val="clear" w:color="D9D9D9" w:fill="D9D9D9"/>
          </w:tcPr>
          <w:p w14:paraId="6CA6B4C9" w14:textId="77777777" w:rsidR="00E33EC6" w:rsidRDefault="00000000">
            <w:pPr>
              <w:spacing w:before="341" w:line="276" w:lineRule="exact"/>
              <w:ind w:left="216"/>
              <w:textAlignment w:val="baseline"/>
              <w:rPr>
                <w:rFonts w:ascii="Arial" w:eastAsia="Arial" w:hAnsi="Arial"/>
                <w:color w:val="000000"/>
                <w:sz w:val="24"/>
              </w:rPr>
            </w:pPr>
            <w:r>
              <w:rPr>
                <w:rFonts w:ascii="Arial" w:eastAsia="Arial" w:hAnsi="Arial"/>
                <w:color w:val="000000"/>
                <w:sz w:val="24"/>
              </w:rPr>
              <w:t>Key</w:t>
            </w:r>
          </w:p>
          <w:p w14:paraId="527265BD" w14:textId="77777777" w:rsidR="00E33EC6" w:rsidRDefault="00000000">
            <w:pPr>
              <w:spacing w:before="41" w:after="553" w:line="276" w:lineRule="exact"/>
              <w:ind w:left="216"/>
              <w:textAlignment w:val="baseline"/>
              <w:rPr>
                <w:rFonts w:ascii="Arial" w:eastAsia="Arial" w:hAnsi="Arial"/>
                <w:color w:val="000000"/>
                <w:sz w:val="24"/>
              </w:rPr>
            </w:pPr>
            <w:r>
              <w:rPr>
                <w:rFonts w:ascii="Arial" w:eastAsia="Arial" w:hAnsi="Arial"/>
                <w:color w:val="000000"/>
                <w:sz w:val="24"/>
              </w:rPr>
              <w:t>Indicator</w:t>
            </w:r>
          </w:p>
        </w:tc>
        <w:tc>
          <w:tcPr>
            <w:tcW w:w="1699" w:type="dxa"/>
            <w:tcBorders>
              <w:top w:val="single" w:sz="5" w:space="0" w:color="000000"/>
              <w:left w:val="single" w:sz="5" w:space="0" w:color="000000"/>
              <w:bottom w:val="single" w:sz="5" w:space="0" w:color="000000"/>
              <w:right w:val="single" w:sz="5" w:space="0" w:color="000000"/>
            </w:tcBorders>
            <w:shd w:val="clear" w:color="D9D9D9" w:fill="D9D9D9"/>
          </w:tcPr>
          <w:p w14:paraId="09B5D64F" w14:textId="77777777" w:rsidR="00E33EC6" w:rsidRDefault="00000000">
            <w:pPr>
              <w:spacing w:before="145" w:after="394" w:line="316" w:lineRule="exact"/>
              <w:ind w:left="108"/>
              <w:textAlignment w:val="baseline"/>
              <w:rPr>
                <w:rFonts w:ascii="Arial" w:eastAsia="Arial" w:hAnsi="Arial"/>
                <w:color w:val="000000"/>
                <w:sz w:val="24"/>
              </w:rPr>
            </w:pPr>
            <w:r>
              <w:rPr>
                <w:rFonts w:ascii="Arial" w:eastAsia="Arial" w:hAnsi="Arial"/>
                <w:color w:val="000000"/>
                <w:sz w:val="24"/>
              </w:rPr>
              <w:t>Service Level Performance Measure</w:t>
            </w:r>
          </w:p>
        </w:tc>
        <w:tc>
          <w:tcPr>
            <w:tcW w:w="1421" w:type="dxa"/>
            <w:tcBorders>
              <w:top w:val="single" w:sz="5" w:space="0" w:color="000000"/>
              <w:left w:val="single" w:sz="5" w:space="0" w:color="000000"/>
              <w:bottom w:val="single" w:sz="5" w:space="0" w:color="000000"/>
              <w:right w:val="single" w:sz="5" w:space="0" w:color="000000"/>
            </w:tcBorders>
            <w:shd w:val="clear" w:color="D9D9D9" w:fill="D9D9D9"/>
          </w:tcPr>
          <w:p w14:paraId="1FEB5597" w14:textId="77777777" w:rsidR="00E33EC6" w:rsidRDefault="00000000">
            <w:pPr>
              <w:spacing w:line="308" w:lineRule="exact"/>
              <w:ind w:left="216"/>
              <w:textAlignment w:val="baseline"/>
              <w:rPr>
                <w:rFonts w:ascii="Arial" w:eastAsia="Arial" w:hAnsi="Arial"/>
                <w:color w:val="000000"/>
                <w:sz w:val="24"/>
              </w:rPr>
            </w:pPr>
            <w:r>
              <w:rPr>
                <w:rFonts w:ascii="Arial" w:eastAsia="Arial" w:hAnsi="Arial"/>
                <w:color w:val="000000"/>
                <w:sz w:val="24"/>
              </w:rPr>
              <w:t>Service Level</w:t>
            </w:r>
          </w:p>
          <w:p w14:paraId="223F40DF" w14:textId="77777777" w:rsidR="00E33EC6" w:rsidRDefault="00000000">
            <w:pPr>
              <w:spacing w:before="41" w:after="553" w:line="276" w:lineRule="exact"/>
              <w:ind w:left="216"/>
              <w:textAlignment w:val="baseline"/>
              <w:rPr>
                <w:rFonts w:ascii="Arial" w:eastAsia="Arial" w:hAnsi="Arial"/>
                <w:color w:val="000000"/>
                <w:sz w:val="24"/>
              </w:rPr>
            </w:pPr>
            <w:r>
              <w:rPr>
                <w:rFonts w:ascii="Arial" w:eastAsia="Arial" w:hAnsi="Arial"/>
                <w:color w:val="000000"/>
                <w:sz w:val="24"/>
              </w:rPr>
              <w:t>Threshold</w:t>
            </w:r>
          </w:p>
        </w:tc>
        <w:tc>
          <w:tcPr>
            <w:tcW w:w="2112" w:type="dxa"/>
            <w:tcBorders>
              <w:top w:val="single" w:sz="5" w:space="0" w:color="000000"/>
              <w:left w:val="single" w:sz="5" w:space="0" w:color="000000"/>
              <w:bottom w:val="single" w:sz="5" w:space="0" w:color="000000"/>
              <w:right w:val="single" w:sz="5" w:space="0" w:color="000000"/>
            </w:tcBorders>
            <w:shd w:val="clear" w:color="D9D9D9" w:fill="D9D9D9"/>
          </w:tcPr>
          <w:p w14:paraId="6FA87BA2" w14:textId="77777777" w:rsidR="00E33EC6" w:rsidRDefault="00000000">
            <w:pPr>
              <w:spacing w:before="500" w:after="711" w:line="276" w:lineRule="exact"/>
              <w:ind w:right="379"/>
              <w:jc w:val="right"/>
              <w:textAlignment w:val="baseline"/>
              <w:rPr>
                <w:rFonts w:ascii="Arial" w:eastAsia="Arial" w:hAnsi="Arial"/>
                <w:color w:val="000000"/>
                <w:sz w:val="24"/>
              </w:rPr>
            </w:pPr>
            <w:r>
              <w:rPr>
                <w:rFonts w:ascii="Arial" w:eastAsia="Arial" w:hAnsi="Arial"/>
                <w:color w:val="000000"/>
                <w:sz w:val="24"/>
              </w:rPr>
              <w:t>Service Credits</w:t>
            </w:r>
          </w:p>
        </w:tc>
      </w:tr>
      <w:tr w:rsidR="00E33EC6" w14:paraId="12A086A8" w14:textId="77777777" w:rsidTr="006F6533">
        <w:tblPrEx>
          <w:tblCellMar>
            <w:top w:w="0" w:type="dxa"/>
            <w:bottom w:w="0" w:type="dxa"/>
          </w:tblCellMar>
        </w:tblPrEx>
        <w:trPr>
          <w:trHeight w:hRule="exact" w:val="2481"/>
        </w:trPr>
        <w:tc>
          <w:tcPr>
            <w:tcW w:w="1885" w:type="dxa"/>
            <w:tcBorders>
              <w:top w:val="single" w:sz="5" w:space="0" w:color="000000"/>
              <w:left w:val="single" w:sz="5" w:space="0" w:color="000000"/>
              <w:bottom w:val="single" w:sz="5" w:space="0" w:color="000000"/>
              <w:right w:val="single" w:sz="5" w:space="0" w:color="000000"/>
            </w:tcBorders>
          </w:tcPr>
          <w:p w14:paraId="500AED90" w14:textId="77777777" w:rsidR="00E33EC6" w:rsidRDefault="00000000">
            <w:pPr>
              <w:spacing w:after="601" w:line="312" w:lineRule="exact"/>
              <w:ind w:left="180" w:right="180"/>
              <w:textAlignment w:val="baseline"/>
              <w:rPr>
                <w:rFonts w:ascii="Arial" w:eastAsia="Arial" w:hAnsi="Arial"/>
                <w:color w:val="000000"/>
                <w:spacing w:val="-1"/>
                <w:sz w:val="24"/>
              </w:rPr>
            </w:pPr>
            <w:r>
              <w:rPr>
                <w:rFonts w:ascii="Arial" w:eastAsia="Arial" w:hAnsi="Arial"/>
                <w:color w:val="000000"/>
                <w:spacing w:val="-1"/>
                <w:sz w:val="24"/>
              </w:rPr>
              <w:t>Meeting milestone deadline as outlined in the Specification</w:t>
            </w:r>
          </w:p>
        </w:tc>
        <w:tc>
          <w:tcPr>
            <w:tcW w:w="1403" w:type="dxa"/>
            <w:tcBorders>
              <w:top w:val="single" w:sz="5" w:space="0" w:color="000000"/>
              <w:left w:val="single" w:sz="5" w:space="0" w:color="000000"/>
              <w:bottom w:val="single" w:sz="5" w:space="0" w:color="000000"/>
              <w:right w:val="single" w:sz="5" w:space="0" w:color="000000"/>
            </w:tcBorders>
          </w:tcPr>
          <w:p w14:paraId="4E487ACA" w14:textId="77777777" w:rsidR="00E33EC6" w:rsidRDefault="00000000">
            <w:pPr>
              <w:spacing w:after="2185" w:line="276" w:lineRule="exact"/>
              <w:ind w:left="212"/>
              <w:textAlignment w:val="baseline"/>
              <w:rPr>
                <w:rFonts w:ascii="Arial" w:eastAsia="Arial" w:hAnsi="Arial"/>
                <w:color w:val="000000"/>
                <w:sz w:val="24"/>
              </w:rPr>
            </w:pPr>
            <w:r>
              <w:rPr>
                <w:rFonts w:ascii="Arial" w:eastAsia="Arial" w:hAnsi="Arial"/>
                <w:color w:val="000000"/>
                <w:sz w:val="24"/>
              </w:rPr>
              <w:t>Timelines</w:t>
            </w:r>
          </w:p>
        </w:tc>
        <w:tc>
          <w:tcPr>
            <w:tcW w:w="1699" w:type="dxa"/>
            <w:tcBorders>
              <w:top w:val="single" w:sz="5" w:space="0" w:color="000000"/>
              <w:left w:val="single" w:sz="5" w:space="0" w:color="000000"/>
              <w:bottom w:val="single" w:sz="5" w:space="0" w:color="000000"/>
              <w:right w:val="single" w:sz="5" w:space="0" w:color="000000"/>
            </w:tcBorders>
          </w:tcPr>
          <w:p w14:paraId="4D9B6A2E" w14:textId="77777777" w:rsidR="00E33EC6" w:rsidRDefault="00000000">
            <w:pPr>
              <w:spacing w:after="918" w:line="311" w:lineRule="exact"/>
              <w:ind w:left="108" w:right="324"/>
              <w:textAlignment w:val="baseline"/>
              <w:rPr>
                <w:rFonts w:ascii="Arial" w:eastAsia="Arial" w:hAnsi="Arial"/>
                <w:color w:val="000000"/>
                <w:sz w:val="24"/>
              </w:rPr>
            </w:pPr>
            <w:r>
              <w:rPr>
                <w:rFonts w:ascii="Arial" w:eastAsia="Arial" w:hAnsi="Arial"/>
                <w:color w:val="000000"/>
                <w:sz w:val="24"/>
              </w:rPr>
              <w:t>A milestone delivered within 5 Working Days</w:t>
            </w:r>
          </w:p>
        </w:tc>
        <w:tc>
          <w:tcPr>
            <w:tcW w:w="1421" w:type="dxa"/>
            <w:tcBorders>
              <w:top w:val="single" w:sz="5" w:space="0" w:color="000000"/>
              <w:left w:val="single" w:sz="5" w:space="0" w:color="000000"/>
              <w:bottom w:val="single" w:sz="5" w:space="0" w:color="000000"/>
              <w:right w:val="single" w:sz="5" w:space="0" w:color="000000"/>
            </w:tcBorders>
          </w:tcPr>
          <w:p w14:paraId="5E453589" w14:textId="77777777" w:rsidR="00E33EC6" w:rsidRDefault="00000000">
            <w:pPr>
              <w:spacing w:after="601" w:line="312" w:lineRule="exact"/>
              <w:ind w:left="108" w:right="324"/>
              <w:textAlignment w:val="baseline"/>
              <w:rPr>
                <w:rFonts w:ascii="Arial" w:eastAsia="Arial" w:hAnsi="Arial"/>
                <w:color w:val="000000"/>
                <w:spacing w:val="-5"/>
                <w:sz w:val="24"/>
              </w:rPr>
            </w:pPr>
            <w:r>
              <w:rPr>
                <w:rFonts w:ascii="Arial" w:eastAsia="Arial" w:hAnsi="Arial"/>
                <w:color w:val="000000"/>
                <w:spacing w:val="-5"/>
                <w:sz w:val="24"/>
              </w:rPr>
              <w:t>A milestone delivered within 10 Working Days</w:t>
            </w:r>
          </w:p>
        </w:tc>
        <w:tc>
          <w:tcPr>
            <w:tcW w:w="2112" w:type="dxa"/>
            <w:tcBorders>
              <w:top w:val="single" w:sz="5" w:space="0" w:color="000000"/>
              <w:left w:val="single" w:sz="5" w:space="0" w:color="000000"/>
              <w:bottom w:val="single" w:sz="5" w:space="0" w:color="000000"/>
              <w:right w:val="single" w:sz="5" w:space="0" w:color="000000"/>
            </w:tcBorders>
          </w:tcPr>
          <w:p w14:paraId="2023A5E8" w14:textId="77777777" w:rsidR="00E33EC6" w:rsidRDefault="00000000">
            <w:pPr>
              <w:spacing w:after="2185" w:line="276" w:lineRule="exact"/>
              <w:ind w:right="1459"/>
              <w:jc w:val="right"/>
              <w:textAlignment w:val="baseline"/>
              <w:rPr>
                <w:rFonts w:ascii="Arial" w:eastAsia="Arial" w:hAnsi="Arial"/>
                <w:color w:val="000000"/>
                <w:sz w:val="24"/>
              </w:rPr>
            </w:pPr>
            <w:r>
              <w:rPr>
                <w:rFonts w:ascii="Arial" w:eastAsia="Arial" w:hAnsi="Arial"/>
                <w:color w:val="000000"/>
                <w:sz w:val="24"/>
              </w:rPr>
              <w:t>N/A</w:t>
            </w:r>
          </w:p>
        </w:tc>
      </w:tr>
    </w:tbl>
    <w:p w14:paraId="335A988C" w14:textId="77777777" w:rsidR="00E33EC6" w:rsidRDefault="00E33EC6">
      <w:pPr>
        <w:spacing w:after="8175" w:line="20" w:lineRule="exact"/>
      </w:pPr>
    </w:p>
    <w:p w14:paraId="359B1192" w14:textId="77777777" w:rsidR="00E33EC6" w:rsidRDefault="00E33EC6">
      <w:pPr>
        <w:spacing w:after="8175" w:line="20" w:lineRule="exact"/>
        <w:sectPr w:rsidR="00E33EC6">
          <w:type w:val="continuous"/>
          <w:pgSz w:w="11909" w:h="16838"/>
          <w:pgMar w:top="180" w:right="1572" w:bottom="302" w:left="1317" w:header="720" w:footer="720" w:gutter="0"/>
          <w:cols w:space="720"/>
        </w:sectPr>
      </w:pPr>
    </w:p>
    <w:p w14:paraId="18FDD84C"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5D5F8F4F" w14:textId="77777777" w:rsidR="00E33EC6" w:rsidRDefault="00000000">
      <w:pPr>
        <w:tabs>
          <w:tab w:val="right" w:pos="9072"/>
        </w:tabs>
        <w:spacing w:before="34" w:line="228"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4</w:t>
      </w:r>
    </w:p>
    <w:p w14:paraId="3609B047" w14:textId="77777777" w:rsidR="00E33EC6" w:rsidRDefault="00000000">
      <w:pPr>
        <w:spacing w:line="221" w:lineRule="exact"/>
        <w:textAlignment w:val="baseline"/>
        <w:rPr>
          <w:rFonts w:ascii="Arial" w:eastAsia="Arial" w:hAnsi="Arial"/>
          <w:color w:val="000000"/>
          <w:spacing w:val="-2"/>
          <w:sz w:val="20"/>
        </w:rPr>
      </w:pPr>
      <w:r>
        <w:rPr>
          <w:rFonts w:ascii="Arial" w:eastAsia="Arial" w:hAnsi="Arial"/>
          <w:color w:val="000000"/>
          <w:spacing w:val="-2"/>
          <w:sz w:val="20"/>
        </w:rPr>
        <w:t>Model Version: v1.1</w:t>
      </w:r>
    </w:p>
    <w:p w14:paraId="2CBC60D2" w14:textId="77777777" w:rsidR="00E33EC6" w:rsidRDefault="00E33EC6">
      <w:pPr>
        <w:sectPr w:rsidR="00E33EC6">
          <w:type w:val="continuous"/>
          <w:pgSz w:w="11909" w:h="16838"/>
          <w:pgMar w:top="180" w:right="1437" w:bottom="302" w:left="1452" w:header="720" w:footer="720" w:gutter="0"/>
          <w:cols w:space="720"/>
        </w:sectPr>
      </w:pPr>
    </w:p>
    <w:p w14:paraId="51DB27A3"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5F8C7FC4"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14 (Service Levels)</w:t>
      </w:r>
    </w:p>
    <w:p w14:paraId="2C0E5D18"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3E1621DC"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721DBAFA" w14:textId="77777777" w:rsidR="00E33EC6" w:rsidRDefault="00000000">
      <w:pPr>
        <w:spacing w:before="272" w:line="409" w:lineRule="exact"/>
        <w:ind w:left="1080"/>
        <w:textAlignment w:val="baseline"/>
        <w:rPr>
          <w:rFonts w:ascii="Arial" w:eastAsia="Arial" w:hAnsi="Arial"/>
          <w:b/>
          <w:color w:val="000000"/>
          <w:spacing w:val="-4"/>
          <w:w w:val="105"/>
          <w:sz w:val="35"/>
        </w:rPr>
      </w:pPr>
      <w:r>
        <w:rPr>
          <w:rFonts w:ascii="Arial" w:eastAsia="Arial" w:hAnsi="Arial"/>
          <w:b/>
          <w:color w:val="000000"/>
          <w:spacing w:val="-4"/>
          <w:w w:val="105"/>
          <w:sz w:val="35"/>
        </w:rPr>
        <w:t>Part B: Performance Monitoring</w:t>
      </w:r>
    </w:p>
    <w:p w14:paraId="799B02A7" w14:textId="77777777" w:rsidR="00E33EC6" w:rsidRDefault="00000000">
      <w:pPr>
        <w:tabs>
          <w:tab w:val="left" w:pos="1872"/>
        </w:tabs>
        <w:spacing w:before="240" w:line="276" w:lineRule="exact"/>
        <w:ind w:left="1080"/>
        <w:textAlignment w:val="baseline"/>
        <w:rPr>
          <w:rFonts w:ascii="Arial" w:eastAsia="Arial" w:hAnsi="Arial"/>
          <w:b/>
          <w:color w:val="000000"/>
          <w:sz w:val="24"/>
        </w:rPr>
      </w:pPr>
      <w:r>
        <w:rPr>
          <w:rFonts w:ascii="Arial" w:eastAsia="Arial" w:hAnsi="Arial"/>
          <w:b/>
          <w:color w:val="000000"/>
          <w:sz w:val="24"/>
        </w:rPr>
        <w:t>3.</w:t>
      </w:r>
      <w:r>
        <w:rPr>
          <w:rFonts w:ascii="Arial" w:eastAsia="Arial" w:hAnsi="Arial"/>
          <w:b/>
          <w:color w:val="000000"/>
          <w:sz w:val="24"/>
        </w:rPr>
        <w:tab/>
        <w:t>Performance Monitoring and Performance Review</w:t>
      </w:r>
    </w:p>
    <w:p w14:paraId="4AC1A7FE" w14:textId="77777777" w:rsidR="00E33EC6" w:rsidRDefault="00000000">
      <w:pPr>
        <w:tabs>
          <w:tab w:val="left" w:pos="2520"/>
        </w:tabs>
        <w:spacing w:before="119" w:line="276" w:lineRule="exact"/>
        <w:ind w:left="2520" w:right="216" w:hanging="720"/>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0256A7B3" w14:textId="2DD6C1CE" w:rsidR="00E33EC6" w:rsidRDefault="00000000">
      <w:pPr>
        <w:tabs>
          <w:tab w:val="left" w:pos="2520"/>
        </w:tabs>
        <w:spacing w:before="120" w:line="276" w:lineRule="exact"/>
        <w:ind w:left="2520" w:right="216" w:hanging="720"/>
        <w:textAlignment w:val="baseline"/>
        <w:rPr>
          <w:rFonts w:ascii="Arial" w:eastAsia="Arial" w:hAnsi="Arial"/>
          <w:color w:val="000000"/>
          <w:sz w:val="24"/>
        </w:rPr>
      </w:pPr>
      <w:r>
        <w:rPr>
          <w:rFonts w:ascii="Arial" w:eastAsia="Arial" w:hAnsi="Arial"/>
          <w:color w:val="000000"/>
          <w:sz w:val="24"/>
        </w:rPr>
        <w:t>3.2</w:t>
      </w:r>
      <w:r>
        <w:rPr>
          <w:rFonts w:ascii="Arial" w:eastAsia="Arial" w:hAnsi="Arial"/>
          <w:color w:val="000000"/>
          <w:sz w:val="24"/>
        </w:rPr>
        <w:tab/>
        <w:t>The Supplier shall provide the Buyer with performance monitoring reports ("</w:t>
      </w:r>
      <w:r>
        <w:rPr>
          <w:rFonts w:ascii="Arial" w:eastAsia="Arial" w:hAnsi="Arial"/>
          <w:b/>
          <w:color w:val="000000"/>
          <w:sz w:val="24"/>
        </w:rPr>
        <w:t>Performance Monitoring Reports</w:t>
      </w:r>
      <w:r>
        <w:rPr>
          <w:rFonts w:ascii="Arial" w:eastAsia="Arial" w:hAnsi="Arial"/>
          <w:color w:val="000000"/>
          <w:sz w:val="24"/>
        </w:rPr>
        <w:t>") in accordance with the process and timescales agreed pursuant to paragraph</w:t>
      </w:r>
      <w:r>
        <w:rPr>
          <w:rFonts w:ascii="Arial" w:eastAsia="Arial" w:hAnsi="Arial"/>
          <w:b/>
          <w:color w:val="2B569A"/>
          <w:sz w:val="24"/>
        </w:rPr>
        <w:t xml:space="preserve"> </w:t>
      </w:r>
      <w:r>
        <w:rPr>
          <w:rFonts w:ascii="Arial" w:eastAsia="Arial" w:hAnsi="Arial"/>
          <w:color w:val="000000"/>
          <w:sz w:val="24"/>
        </w:rPr>
        <w:t>of Part B of this Schedule which shall contain, as a minimum, the following information in respect of the relevant Service Period just ended:</w:t>
      </w:r>
    </w:p>
    <w:p w14:paraId="516C2B22" w14:textId="77777777" w:rsidR="00E33EC6" w:rsidRDefault="00000000">
      <w:pPr>
        <w:spacing w:before="120" w:line="276" w:lineRule="exact"/>
        <w:ind w:left="3240" w:right="360" w:hanging="720"/>
        <w:textAlignment w:val="baseline"/>
        <w:rPr>
          <w:rFonts w:ascii="Calibri" w:eastAsia="Calibri" w:hAnsi="Calibri"/>
          <w:color w:val="000000"/>
          <w:sz w:val="24"/>
        </w:rPr>
      </w:pPr>
      <w:r>
        <w:rPr>
          <w:rFonts w:ascii="Calibri" w:eastAsia="Calibri" w:hAnsi="Calibri"/>
          <w:color w:val="000000"/>
          <w:sz w:val="24"/>
        </w:rPr>
        <w:t xml:space="preserve">3.2.1 </w:t>
      </w:r>
      <w:r>
        <w:rPr>
          <w:rFonts w:ascii="Arial" w:eastAsia="Arial" w:hAnsi="Arial"/>
          <w:color w:val="000000"/>
          <w:sz w:val="24"/>
        </w:rPr>
        <w:t>for each Service Level, the actual performance achieved over the Service Level for the relevant Service Period;</w:t>
      </w:r>
    </w:p>
    <w:p w14:paraId="3DBF9E88" w14:textId="77777777" w:rsidR="00E33EC6" w:rsidRDefault="00000000">
      <w:pPr>
        <w:spacing w:before="120" w:line="276" w:lineRule="exact"/>
        <w:ind w:left="3240" w:hanging="720"/>
        <w:textAlignment w:val="baseline"/>
        <w:rPr>
          <w:rFonts w:ascii="Calibri" w:eastAsia="Calibri" w:hAnsi="Calibri"/>
          <w:color w:val="000000"/>
          <w:sz w:val="24"/>
        </w:rPr>
      </w:pPr>
      <w:r>
        <w:rPr>
          <w:rFonts w:ascii="Calibri" w:eastAsia="Calibri" w:hAnsi="Calibri"/>
          <w:color w:val="000000"/>
          <w:sz w:val="24"/>
        </w:rPr>
        <w:t xml:space="preserve">3.2.2 </w:t>
      </w:r>
      <w:r>
        <w:rPr>
          <w:rFonts w:ascii="Arial" w:eastAsia="Arial" w:hAnsi="Arial"/>
          <w:color w:val="000000"/>
          <w:sz w:val="24"/>
        </w:rPr>
        <w:t>a summary of all failures to achieve Service Levels that occurred during that Service Period;</w:t>
      </w:r>
    </w:p>
    <w:p w14:paraId="7B319674" w14:textId="77777777" w:rsidR="00E33EC6" w:rsidRDefault="00000000">
      <w:pPr>
        <w:spacing w:before="132" w:line="276" w:lineRule="exact"/>
        <w:ind w:left="2520"/>
        <w:textAlignment w:val="baseline"/>
        <w:rPr>
          <w:rFonts w:ascii="Calibri" w:eastAsia="Calibri" w:hAnsi="Calibri"/>
          <w:color w:val="000000"/>
          <w:spacing w:val="3"/>
          <w:sz w:val="24"/>
        </w:rPr>
      </w:pPr>
      <w:r>
        <w:rPr>
          <w:rFonts w:ascii="Calibri" w:eastAsia="Calibri" w:hAnsi="Calibri"/>
          <w:color w:val="000000"/>
          <w:spacing w:val="3"/>
          <w:sz w:val="24"/>
        </w:rPr>
        <w:t xml:space="preserve">3.2.3 </w:t>
      </w:r>
      <w:r>
        <w:rPr>
          <w:rFonts w:ascii="Arial" w:eastAsia="Arial" w:hAnsi="Arial"/>
          <w:color w:val="000000"/>
          <w:spacing w:val="3"/>
          <w:sz w:val="24"/>
        </w:rPr>
        <w:t>details of any Critical Service Level Failures;</w:t>
      </w:r>
    </w:p>
    <w:p w14:paraId="3865D22F" w14:textId="77777777" w:rsidR="00E33EC6" w:rsidRDefault="00000000">
      <w:pPr>
        <w:spacing w:before="106" w:line="276" w:lineRule="exact"/>
        <w:ind w:left="3240" w:right="360" w:hanging="720"/>
        <w:textAlignment w:val="baseline"/>
        <w:rPr>
          <w:rFonts w:ascii="Calibri" w:eastAsia="Calibri" w:hAnsi="Calibri"/>
          <w:color w:val="000000"/>
          <w:sz w:val="24"/>
        </w:rPr>
      </w:pPr>
      <w:r>
        <w:rPr>
          <w:rFonts w:ascii="Calibri" w:eastAsia="Calibri" w:hAnsi="Calibri"/>
          <w:color w:val="000000"/>
          <w:sz w:val="24"/>
        </w:rPr>
        <w:t xml:space="preserve">3.2.4 </w:t>
      </w:r>
      <w:r>
        <w:rPr>
          <w:rFonts w:ascii="Arial" w:eastAsia="Arial" w:hAnsi="Arial"/>
          <w:color w:val="000000"/>
          <w:sz w:val="24"/>
        </w:rPr>
        <w:t>for any repeat failures, actions taken to resolve the underlying cause and prevent recurrence;</w:t>
      </w:r>
    </w:p>
    <w:p w14:paraId="353D1A3C" w14:textId="77777777" w:rsidR="00E33EC6" w:rsidRDefault="00000000">
      <w:pPr>
        <w:spacing w:before="122" w:line="276" w:lineRule="exact"/>
        <w:ind w:left="3240" w:right="432" w:hanging="720"/>
        <w:textAlignment w:val="baseline"/>
        <w:rPr>
          <w:rFonts w:ascii="Calibri" w:eastAsia="Calibri" w:hAnsi="Calibri"/>
          <w:color w:val="000000"/>
          <w:sz w:val="24"/>
        </w:rPr>
      </w:pPr>
      <w:r>
        <w:rPr>
          <w:rFonts w:ascii="Calibri" w:eastAsia="Calibri" w:hAnsi="Calibri"/>
          <w:color w:val="000000"/>
          <w:sz w:val="24"/>
        </w:rPr>
        <w:t xml:space="preserve">3.2.5 </w:t>
      </w:r>
      <w:r>
        <w:rPr>
          <w:rFonts w:ascii="Arial" w:eastAsia="Arial" w:hAnsi="Arial"/>
          <w:color w:val="000000"/>
          <w:sz w:val="24"/>
        </w:rPr>
        <w:t>the Service Credits to be applied in respect of the relevant period indicating the failures and Service Levels to which the Service Credits relate; and</w:t>
      </w:r>
    </w:p>
    <w:p w14:paraId="04243C61" w14:textId="77777777" w:rsidR="00E33EC6" w:rsidRDefault="00000000">
      <w:pPr>
        <w:spacing w:before="120" w:line="276" w:lineRule="exact"/>
        <w:ind w:left="3240" w:right="432" w:hanging="720"/>
        <w:textAlignment w:val="baseline"/>
        <w:rPr>
          <w:rFonts w:ascii="Calibri" w:eastAsia="Calibri" w:hAnsi="Calibri"/>
          <w:color w:val="000000"/>
          <w:sz w:val="24"/>
        </w:rPr>
      </w:pPr>
      <w:r>
        <w:rPr>
          <w:rFonts w:ascii="Calibri" w:eastAsia="Calibri" w:hAnsi="Calibri"/>
          <w:color w:val="000000"/>
          <w:sz w:val="24"/>
        </w:rPr>
        <w:t xml:space="preserve">3.2.6 </w:t>
      </w:r>
      <w:r>
        <w:rPr>
          <w:rFonts w:ascii="Arial" w:eastAsia="Arial" w:hAnsi="Arial"/>
          <w:color w:val="000000"/>
          <w:sz w:val="24"/>
        </w:rPr>
        <w:t>such other details as the Buyer may reasonably require from time to time.</w:t>
      </w:r>
    </w:p>
    <w:p w14:paraId="7D2CFAC6" w14:textId="77777777" w:rsidR="00E33EC6" w:rsidRDefault="00000000">
      <w:pPr>
        <w:tabs>
          <w:tab w:val="left" w:pos="2520"/>
        </w:tabs>
        <w:spacing w:before="118" w:line="276" w:lineRule="exact"/>
        <w:ind w:left="2520" w:right="216" w:hanging="720"/>
        <w:textAlignment w:val="baseline"/>
        <w:rPr>
          <w:rFonts w:ascii="Arial" w:eastAsia="Arial" w:hAnsi="Arial"/>
          <w:color w:val="000000"/>
          <w:sz w:val="24"/>
        </w:rPr>
      </w:pPr>
      <w:r>
        <w:rPr>
          <w:rFonts w:ascii="Arial" w:eastAsia="Arial" w:hAnsi="Arial"/>
          <w:color w:val="000000"/>
          <w:sz w:val="24"/>
        </w:rPr>
        <w:t>3.3</w:t>
      </w:r>
      <w:r>
        <w:rPr>
          <w:rFonts w:ascii="Arial" w:eastAsia="Arial" w:hAnsi="Arial"/>
          <w:color w:val="000000"/>
          <w:sz w:val="24"/>
        </w:rPr>
        <w:tab/>
        <w:t>The Parties shall attend meetings to discuss Performance Monitoring Reports ("</w:t>
      </w:r>
      <w:r>
        <w:rPr>
          <w:rFonts w:ascii="Arial" w:eastAsia="Arial" w:hAnsi="Arial"/>
          <w:b/>
          <w:color w:val="000000"/>
          <w:sz w:val="24"/>
        </w:rPr>
        <w:t>Performance Review Meetings</w:t>
      </w:r>
      <w:r>
        <w:rPr>
          <w:rFonts w:ascii="Arial" w:eastAsia="Arial" w:hAnsi="Arial"/>
          <w:color w:val="000000"/>
          <w:sz w:val="24"/>
        </w:rPr>
        <w:t>") on a Monthly basis. The Performance Review Meetings will be the forum for the review by the Supplier and the Buyer of the Performance Monitoring Reports. The Performance Review Meetings shall:</w:t>
      </w:r>
    </w:p>
    <w:p w14:paraId="419D7E35" w14:textId="77777777" w:rsidR="00E33EC6" w:rsidRDefault="00000000">
      <w:pPr>
        <w:spacing w:before="120" w:line="276" w:lineRule="exact"/>
        <w:ind w:left="3240" w:right="216" w:hanging="720"/>
        <w:textAlignment w:val="baseline"/>
        <w:rPr>
          <w:rFonts w:ascii="Calibri" w:eastAsia="Calibri" w:hAnsi="Calibri"/>
          <w:color w:val="000000"/>
          <w:sz w:val="24"/>
        </w:rPr>
      </w:pPr>
      <w:r>
        <w:rPr>
          <w:rFonts w:ascii="Calibri" w:eastAsia="Calibri" w:hAnsi="Calibri"/>
          <w:color w:val="000000"/>
          <w:sz w:val="24"/>
        </w:rPr>
        <w:t xml:space="preserve">3.3.1 </w:t>
      </w:r>
      <w:r>
        <w:rPr>
          <w:rFonts w:ascii="Arial" w:eastAsia="Arial" w:hAnsi="Arial"/>
          <w:color w:val="000000"/>
          <w:sz w:val="24"/>
        </w:rPr>
        <w:t>take place within one (1) week of the Performance Monitoring Reports being issued by the Supplier at such location and time (within normal business hours) as the Buyer shall reasonably require;</w:t>
      </w:r>
    </w:p>
    <w:p w14:paraId="51FF8FE5" w14:textId="77777777" w:rsidR="00E33EC6" w:rsidRDefault="00000000">
      <w:pPr>
        <w:spacing w:before="120" w:line="276" w:lineRule="exact"/>
        <w:ind w:left="3240" w:right="360" w:hanging="720"/>
        <w:textAlignment w:val="baseline"/>
        <w:rPr>
          <w:rFonts w:ascii="Calibri" w:eastAsia="Calibri" w:hAnsi="Calibri"/>
          <w:color w:val="000000"/>
          <w:sz w:val="24"/>
        </w:rPr>
      </w:pPr>
      <w:r>
        <w:rPr>
          <w:rFonts w:ascii="Calibri" w:eastAsia="Calibri" w:hAnsi="Calibri"/>
          <w:color w:val="000000"/>
          <w:sz w:val="24"/>
        </w:rPr>
        <w:t xml:space="preserve">3.3.2 </w:t>
      </w:r>
      <w:r>
        <w:rPr>
          <w:rFonts w:ascii="Arial" w:eastAsia="Arial" w:hAnsi="Arial"/>
          <w:color w:val="000000"/>
          <w:sz w:val="24"/>
        </w:rPr>
        <w:t>be attended by the Supplier's Representative and the Buyer’s Representative; and</w:t>
      </w:r>
    </w:p>
    <w:p w14:paraId="54401975" w14:textId="77777777" w:rsidR="00E33EC6" w:rsidRDefault="00000000">
      <w:pPr>
        <w:spacing w:before="120" w:line="276" w:lineRule="exact"/>
        <w:ind w:left="3240" w:right="216" w:hanging="720"/>
        <w:textAlignment w:val="baseline"/>
        <w:rPr>
          <w:rFonts w:ascii="Calibri" w:eastAsia="Calibri" w:hAnsi="Calibri"/>
          <w:color w:val="000000"/>
          <w:sz w:val="24"/>
        </w:rPr>
      </w:pPr>
      <w:r>
        <w:rPr>
          <w:rFonts w:ascii="Calibri" w:eastAsia="Calibri" w:hAnsi="Calibri"/>
          <w:color w:val="000000"/>
          <w:sz w:val="24"/>
        </w:rPr>
        <w:t xml:space="preserve">3.3.3 </w:t>
      </w:r>
      <w:r>
        <w:rPr>
          <w:rFonts w:ascii="Arial" w:eastAsia="Arial" w:hAnsi="Arial"/>
          <w:color w:val="000000"/>
          <w:sz w:val="24"/>
        </w:rPr>
        <w:t>be fully minuted by the Supplier and the minutes will be circulated by the Supplier to all attendees at the relevant meeting and also to the Buyer’s Representative and any other recipients agreed at the relevant meeting.</w:t>
      </w:r>
    </w:p>
    <w:p w14:paraId="3A1D9278" w14:textId="77777777" w:rsidR="00E33EC6" w:rsidRDefault="00000000">
      <w:pPr>
        <w:spacing w:before="885"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1B88CDD4" w14:textId="77777777" w:rsidR="00E33EC6" w:rsidRDefault="00000000">
      <w:pPr>
        <w:tabs>
          <w:tab w:val="right" w:pos="10152"/>
        </w:tabs>
        <w:spacing w:before="34" w:line="228"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5</w:t>
      </w:r>
    </w:p>
    <w:p w14:paraId="6A4CF563" w14:textId="77777777" w:rsidR="00E33EC6" w:rsidRDefault="00000000">
      <w:pPr>
        <w:spacing w:line="221" w:lineRule="exact"/>
        <w:ind w:left="1080"/>
        <w:textAlignment w:val="baseline"/>
        <w:rPr>
          <w:rFonts w:ascii="Arial" w:eastAsia="Arial" w:hAnsi="Arial"/>
          <w:color w:val="000000"/>
          <w:spacing w:val="-2"/>
          <w:sz w:val="20"/>
        </w:rPr>
      </w:pPr>
      <w:r>
        <w:rPr>
          <w:rFonts w:ascii="Arial" w:eastAsia="Arial" w:hAnsi="Arial"/>
          <w:color w:val="000000"/>
          <w:spacing w:val="-2"/>
          <w:sz w:val="20"/>
        </w:rPr>
        <w:t>Model Version: v1.1</w:t>
      </w:r>
    </w:p>
    <w:p w14:paraId="256EB9B9" w14:textId="77777777" w:rsidR="00E33EC6" w:rsidRDefault="00E33EC6">
      <w:pPr>
        <w:sectPr w:rsidR="00E33EC6">
          <w:pgSz w:w="11909" w:h="16838"/>
          <w:pgMar w:top="180" w:right="1438" w:bottom="302" w:left="331" w:header="720" w:footer="720" w:gutter="0"/>
          <w:cols w:space="720"/>
        </w:sectPr>
      </w:pPr>
    </w:p>
    <w:p w14:paraId="23D7B11F"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24B2AD9B"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75BAE7C0" w14:textId="77777777" w:rsidR="00E33EC6" w:rsidRDefault="00000000">
      <w:pPr>
        <w:spacing w:before="1" w:line="230" w:lineRule="exact"/>
        <w:textAlignment w:val="baseline"/>
        <w:rPr>
          <w:rFonts w:ascii="Arial" w:eastAsia="Arial" w:hAnsi="Arial"/>
          <w:b/>
          <w:color w:val="000000"/>
          <w:sz w:val="20"/>
        </w:rPr>
      </w:pPr>
      <w:r>
        <w:rPr>
          <w:rFonts w:ascii="Arial" w:eastAsia="Arial" w:hAnsi="Arial"/>
          <w:b/>
          <w:color w:val="000000"/>
          <w:sz w:val="20"/>
        </w:rPr>
        <w:t>Order Schedule 14 (Service Levels)</w:t>
      </w:r>
    </w:p>
    <w:p w14:paraId="1E59A5CA" w14:textId="77777777" w:rsidR="00E33EC6" w:rsidRDefault="00000000">
      <w:pPr>
        <w:spacing w:line="230"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703A05BB" w14:textId="77777777" w:rsidR="00E33EC6" w:rsidRDefault="00000000">
      <w:pPr>
        <w:spacing w:before="5" w:line="230"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7CFABE7B" w14:textId="77777777" w:rsidR="00E33EC6" w:rsidRDefault="00000000">
      <w:pPr>
        <w:tabs>
          <w:tab w:val="left" w:pos="1440"/>
        </w:tabs>
        <w:spacing w:before="266" w:line="276" w:lineRule="exact"/>
        <w:ind w:left="1440" w:right="288" w:hanging="720"/>
        <w:textAlignment w:val="baseline"/>
        <w:rPr>
          <w:rFonts w:ascii="Arial" w:eastAsia="Arial" w:hAnsi="Arial"/>
          <w:color w:val="000000"/>
          <w:sz w:val="24"/>
        </w:rPr>
      </w:pPr>
      <w:r>
        <w:rPr>
          <w:rFonts w:ascii="Arial" w:eastAsia="Arial" w:hAnsi="Arial"/>
          <w:color w:val="000000"/>
          <w:sz w:val="24"/>
        </w:rPr>
        <w:t>3.4</w:t>
      </w:r>
      <w:r>
        <w:rPr>
          <w:rFonts w:ascii="Arial" w:eastAsia="Arial" w:hAnsi="Arial"/>
          <w:color w:val="000000"/>
          <w:sz w:val="24"/>
        </w:rPr>
        <w:tab/>
        <w:t>The minutes of the preceding Month's Performance Review Meeting will be agreed and signed by both the Supplier's Representative and the Buyer’s Representative at each meeting.</w:t>
      </w:r>
    </w:p>
    <w:p w14:paraId="3A6A7616" w14:textId="77777777" w:rsidR="00E33EC6" w:rsidRDefault="00000000">
      <w:pPr>
        <w:tabs>
          <w:tab w:val="left" w:pos="1440"/>
        </w:tabs>
        <w:spacing w:before="119" w:line="276" w:lineRule="exact"/>
        <w:ind w:left="1440" w:right="504" w:hanging="720"/>
        <w:textAlignment w:val="baseline"/>
        <w:rPr>
          <w:rFonts w:ascii="Arial" w:eastAsia="Arial" w:hAnsi="Arial"/>
          <w:color w:val="000000"/>
          <w:sz w:val="24"/>
        </w:rPr>
      </w:pPr>
      <w:r>
        <w:rPr>
          <w:rFonts w:ascii="Arial" w:eastAsia="Arial" w:hAnsi="Arial"/>
          <w:color w:val="000000"/>
          <w:sz w:val="24"/>
        </w:rPr>
        <w:t>3.5</w:t>
      </w:r>
      <w:r>
        <w:rPr>
          <w:rFonts w:ascii="Arial" w:eastAsia="Arial" w:hAnsi="Arial"/>
          <w:color w:val="000000"/>
          <w:sz w:val="24"/>
        </w:rPr>
        <w:tab/>
        <w:t>The Supplier shall provide to the Buyer such documentation as the Buyer may reasonably require in order to verify the level of the performance by the Supplier and the calculations of the amount of Service Credits for any specified Service Period.</w:t>
      </w:r>
    </w:p>
    <w:p w14:paraId="2140F825" w14:textId="77777777" w:rsidR="00E33EC6" w:rsidRDefault="00000000">
      <w:pPr>
        <w:tabs>
          <w:tab w:val="left" w:pos="720"/>
        </w:tabs>
        <w:spacing w:before="639" w:line="276" w:lineRule="exact"/>
        <w:textAlignment w:val="baseline"/>
        <w:rPr>
          <w:rFonts w:ascii="Arial" w:eastAsia="Arial" w:hAnsi="Arial"/>
          <w:b/>
          <w:color w:val="000000"/>
          <w:sz w:val="24"/>
        </w:rPr>
      </w:pPr>
      <w:r>
        <w:rPr>
          <w:rFonts w:ascii="Arial" w:eastAsia="Arial" w:hAnsi="Arial"/>
          <w:b/>
          <w:color w:val="000000"/>
          <w:sz w:val="24"/>
        </w:rPr>
        <w:t>4.</w:t>
      </w:r>
      <w:r>
        <w:rPr>
          <w:rFonts w:ascii="Arial" w:eastAsia="Arial" w:hAnsi="Arial"/>
          <w:b/>
          <w:color w:val="000000"/>
          <w:sz w:val="24"/>
        </w:rPr>
        <w:tab/>
        <w:t>Satisfaction Surveys</w:t>
      </w:r>
    </w:p>
    <w:p w14:paraId="547C683A" w14:textId="77777777" w:rsidR="00E33EC6" w:rsidRDefault="00000000">
      <w:pPr>
        <w:tabs>
          <w:tab w:val="left" w:pos="1440"/>
        </w:tabs>
        <w:spacing w:before="120" w:after="9268" w:line="276" w:lineRule="exact"/>
        <w:ind w:left="1440" w:right="144" w:hanging="720"/>
        <w:textAlignment w:val="baseline"/>
        <w:rPr>
          <w:rFonts w:ascii="Arial" w:eastAsia="Arial" w:hAnsi="Arial"/>
          <w:color w:val="000000"/>
          <w:sz w:val="24"/>
        </w:rPr>
      </w:pPr>
      <w:r>
        <w:rPr>
          <w:rFonts w:ascii="Arial" w:eastAsia="Arial" w:hAnsi="Arial"/>
          <w:color w:val="000000"/>
          <w:sz w:val="24"/>
        </w:rPr>
        <w:t>4.1</w:t>
      </w:r>
      <w:r>
        <w:rPr>
          <w:rFonts w:ascii="Arial" w:eastAsia="Arial" w:hAnsi="Arial"/>
          <w:color w:val="000000"/>
          <w:sz w:val="24"/>
        </w:rPr>
        <w:tab/>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43B7492B" w14:textId="77777777" w:rsidR="00E33EC6" w:rsidRDefault="00E33EC6">
      <w:pPr>
        <w:spacing w:before="120" w:after="9268" w:line="276" w:lineRule="exact"/>
        <w:sectPr w:rsidR="00E33EC6">
          <w:type w:val="continuous"/>
          <w:pgSz w:w="11909" w:h="16838"/>
          <w:pgMar w:top="180" w:right="1469" w:bottom="302" w:left="1440" w:header="720" w:footer="720" w:gutter="0"/>
          <w:cols w:space="720"/>
        </w:sectPr>
      </w:pPr>
    </w:p>
    <w:p w14:paraId="697ED720"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420FE507" w14:textId="77777777" w:rsidR="00E33EC6" w:rsidRDefault="00000000">
      <w:pPr>
        <w:tabs>
          <w:tab w:val="right" w:pos="9072"/>
        </w:tabs>
        <w:spacing w:before="34" w:line="228"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6</w:t>
      </w:r>
    </w:p>
    <w:p w14:paraId="76D227CA" w14:textId="77777777" w:rsidR="00E33EC6" w:rsidRDefault="00000000">
      <w:pPr>
        <w:spacing w:line="221" w:lineRule="exact"/>
        <w:textAlignment w:val="baseline"/>
        <w:rPr>
          <w:rFonts w:ascii="Arial" w:eastAsia="Arial" w:hAnsi="Arial"/>
          <w:color w:val="000000"/>
          <w:spacing w:val="-2"/>
          <w:sz w:val="20"/>
        </w:rPr>
      </w:pPr>
      <w:r>
        <w:rPr>
          <w:rFonts w:ascii="Arial" w:eastAsia="Arial" w:hAnsi="Arial"/>
          <w:color w:val="000000"/>
          <w:spacing w:val="-2"/>
          <w:sz w:val="20"/>
        </w:rPr>
        <w:t>Model Version: v1.1</w:t>
      </w:r>
    </w:p>
    <w:p w14:paraId="774D5FF3" w14:textId="77777777" w:rsidR="00E33EC6" w:rsidRDefault="00E33EC6">
      <w:pPr>
        <w:sectPr w:rsidR="00E33EC6">
          <w:type w:val="continuous"/>
          <w:pgSz w:w="11909" w:h="16838"/>
          <w:pgMar w:top="180" w:right="1435" w:bottom="302" w:left="1454" w:header="720" w:footer="720" w:gutter="0"/>
          <w:cols w:space="720"/>
        </w:sectPr>
      </w:pPr>
    </w:p>
    <w:p w14:paraId="42F7F6F4" w14:textId="1883E64C" w:rsidR="00E33EC6" w:rsidRPr="00F9376E" w:rsidRDefault="00000000" w:rsidP="00F9376E">
      <w:pPr>
        <w:spacing w:before="570" w:line="273" w:lineRule="exact"/>
        <w:ind w:left="72"/>
        <w:textAlignment w:val="baseline"/>
        <w:rPr>
          <w:rFonts w:eastAsia="Times New Roman"/>
          <w:color w:val="000000"/>
          <w:sz w:val="24"/>
        </w:rPr>
        <w:sectPr w:rsidR="00E33EC6" w:rsidRPr="00F9376E">
          <w:type w:val="continuous"/>
          <w:pgSz w:w="11909" w:h="16838"/>
          <w:pgMar w:top="180" w:right="973" w:bottom="9798" w:left="1164" w:header="720" w:footer="720" w:gutter="0"/>
          <w:cols w:num="2" w:space="0" w:equalWidth="0">
            <w:col w:w="4540" w:space="692"/>
            <w:col w:w="4540" w:space="0"/>
          </w:cols>
        </w:sectPr>
      </w:pPr>
      <w:r>
        <w:br w:type="column"/>
      </w:r>
    </w:p>
    <w:p w14:paraId="3DC9B539" w14:textId="77777777" w:rsidR="00E33EC6" w:rsidRDefault="00000000">
      <w:pPr>
        <w:spacing w:line="184"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7E3A2997" w14:textId="77777777" w:rsidR="00E33EC6" w:rsidRDefault="00000000">
      <w:pPr>
        <w:spacing w:before="337" w:line="230" w:lineRule="exact"/>
        <w:ind w:left="1080"/>
        <w:textAlignment w:val="baseline"/>
        <w:rPr>
          <w:rFonts w:ascii="Arial" w:eastAsia="Arial" w:hAnsi="Arial"/>
          <w:b/>
          <w:color w:val="000000"/>
          <w:sz w:val="20"/>
        </w:rPr>
      </w:pPr>
      <w:r>
        <w:rPr>
          <w:rFonts w:ascii="Arial" w:eastAsia="Arial" w:hAnsi="Arial"/>
          <w:b/>
          <w:color w:val="000000"/>
          <w:sz w:val="20"/>
        </w:rPr>
        <w:t>Order Schedule 15 (Order Contract Management)</w:t>
      </w:r>
    </w:p>
    <w:p w14:paraId="185A768D" w14:textId="77777777" w:rsidR="00E33EC6" w:rsidRDefault="00000000">
      <w:pPr>
        <w:spacing w:before="2" w:line="228"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6182B9E4" w14:textId="77777777" w:rsidR="00E33EC6" w:rsidRDefault="00000000">
      <w:pPr>
        <w:spacing w:before="2" w:line="228"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6F224248" w14:textId="77777777" w:rsidR="00E33EC6" w:rsidRDefault="00000000">
      <w:pPr>
        <w:spacing w:before="602" w:line="412" w:lineRule="exact"/>
        <w:ind w:left="1080"/>
        <w:textAlignment w:val="baseline"/>
        <w:rPr>
          <w:rFonts w:ascii="Arial" w:eastAsia="Arial" w:hAnsi="Arial"/>
          <w:b/>
          <w:color w:val="000000"/>
          <w:spacing w:val="-9"/>
          <w:w w:val="105"/>
          <w:sz w:val="36"/>
        </w:rPr>
      </w:pPr>
      <w:r>
        <w:rPr>
          <w:rFonts w:ascii="Arial" w:eastAsia="Arial" w:hAnsi="Arial"/>
          <w:b/>
          <w:color w:val="000000"/>
          <w:spacing w:val="-9"/>
          <w:w w:val="105"/>
          <w:sz w:val="36"/>
        </w:rPr>
        <w:t>Order Schedule 15 (Order Contract Management)</w:t>
      </w:r>
    </w:p>
    <w:p w14:paraId="1055B7EC" w14:textId="77777777" w:rsidR="00E33EC6" w:rsidRDefault="00000000">
      <w:pPr>
        <w:numPr>
          <w:ilvl w:val="0"/>
          <w:numId w:val="61"/>
        </w:numPr>
        <w:tabs>
          <w:tab w:val="clear" w:pos="360"/>
          <w:tab w:val="left" w:pos="1800"/>
        </w:tabs>
        <w:spacing w:before="277" w:line="273" w:lineRule="exact"/>
        <w:ind w:left="1440"/>
        <w:textAlignment w:val="baseline"/>
        <w:rPr>
          <w:rFonts w:ascii="Arial" w:eastAsia="Arial" w:hAnsi="Arial"/>
          <w:b/>
          <w:color w:val="000000"/>
          <w:spacing w:val="-4"/>
          <w:sz w:val="24"/>
        </w:rPr>
      </w:pPr>
      <w:r>
        <w:rPr>
          <w:rFonts w:ascii="Arial" w:eastAsia="Arial" w:hAnsi="Arial"/>
          <w:b/>
          <w:color w:val="000000"/>
          <w:spacing w:val="-4"/>
          <w:sz w:val="24"/>
        </w:rPr>
        <w:t>Definitions</w:t>
      </w:r>
    </w:p>
    <w:p w14:paraId="437DA4A3" w14:textId="77777777" w:rsidR="00E33EC6" w:rsidRDefault="00000000">
      <w:pPr>
        <w:spacing w:before="233" w:line="279" w:lineRule="exact"/>
        <w:ind w:left="1800" w:right="288" w:hanging="360"/>
        <w:textAlignment w:val="baseline"/>
        <w:rPr>
          <w:rFonts w:ascii="Arial" w:eastAsia="Arial" w:hAnsi="Arial"/>
          <w:color w:val="000000"/>
          <w:sz w:val="24"/>
        </w:rPr>
      </w:pPr>
      <w:r>
        <w:rPr>
          <w:rFonts w:ascii="Arial" w:eastAsia="Arial" w:hAnsi="Arial"/>
          <w:color w:val="000000"/>
          <w:sz w:val="24"/>
        </w:rPr>
        <w:t>1.1 In this Schedule, the following words shall have the following meanings and they shall supplement Joint Schedule 1 (Definitions):</w:t>
      </w:r>
    </w:p>
    <w:p w14:paraId="4621DB21" w14:textId="77777777" w:rsidR="00E33EC6" w:rsidRDefault="00000000">
      <w:pPr>
        <w:tabs>
          <w:tab w:val="left" w:pos="4680"/>
        </w:tabs>
        <w:spacing w:before="238" w:line="273" w:lineRule="exact"/>
        <w:ind w:left="2016"/>
        <w:textAlignment w:val="baseline"/>
        <w:rPr>
          <w:rFonts w:ascii="Arial" w:eastAsia="Arial" w:hAnsi="Arial"/>
          <w:b/>
          <w:color w:val="000000"/>
          <w:spacing w:val="-2"/>
          <w:sz w:val="24"/>
        </w:rPr>
      </w:pPr>
      <w:r>
        <w:rPr>
          <w:rFonts w:ascii="Arial" w:eastAsia="Arial" w:hAnsi="Arial"/>
          <w:b/>
          <w:color w:val="000000"/>
          <w:spacing w:val="-2"/>
          <w:sz w:val="24"/>
        </w:rPr>
        <w:t>"Operational</w:t>
      </w:r>
      <w:r>
        <w:rPr>
          <w:rFonts w:ascii="Arial" w:eastAsia="Arial" w:hAnsi="Arial"/>
          <w:b/>
          <w:color w:val="000000"/>
          <w:spacing w:val="-2"/>
          <w:sz w:val="24"/>
        </w:rPr>
        <w:tab/>
      </w:r>
      <w:r>
        <w:rPr>
          <w:rFonts w:ascii="Arial" w:eastAsia="Arial" w:hAnsi="Arial"/>
          <w:color w:val="000000"/>
          <w:spacing w:val="-2"/>
          <w:sz w:val="24"/>
        </w:rPr>
        <w:t>the board established in accordance with paragraph</w:t>
      </w:r>
    </w:p>
    <w:p w14:paraId="1BE059A2" w14:textId="77777777" w:rsidR="00E33EC6" w:rsidRDefault="00000000">
      <w:pPr>
        <w:tabs>
          <w:tab w:val="left" w:pos="5040"/>
        </w:tabs>
        <w:spacing w:before="45" w:line="273" w:lineRule="exact"/>
        <w:ind w:left="2304"/>
        <w:textAlignment w:val="baseline"/>
        <w:rPr>
          <w:rFonts w:ascii="Arial" w:eastAsia="Arial" w:hAnsi="Arial"/>
          <w:b/>
          <w:color w:val="000000"/>
          <w:sz w:val="24"/>
        </w:rPr>
      </w:pPr>
      <w:r>
        <w:rPr>
          <w:rFonts w:ascii="Arial" w:eastAsia="Arial" w:hAnsi="Arial"/>
          <w:b/>
          <w:color w:val="000000"/>
          <w:sz w:val="24"/>
        </w:rPr>
        <w:t>Board"</w:t>
      </w:r>
      <w:r>
        <w:rPr>
          <w:rFonts w:ascii="Arial" w:eastAsia="Arial" w:hAnsi="Arial"/>
          <w:b/>
          <w:color w:val="000000"/>
          <w:sz w:val="24"/>
        </w:rPr>
        <w:tab/>
      </w:r>
      <w:r>
        <w:rPr>
          <w:rFonts w:ascii="Arial" w:eastAsia="Arial" w:hAnsi="Arial"/>
          <w:color w:val="000000"/>
          <w:sz w:val="24"/>
        </w:rPr>
        <w:t>2.1 of this Schedule;</w:t>
      </w:r>
    </w:p>
    <w:p w14:paraId="08DB4AC3" w14:textId="77777777" w:rsidR="00E33EC6" w:rsidRDefault="00000000">
      <w:pPr>
        <w:tabs>
          <w:tab w:val="left" w:pos="4680"/>
        </w:tabs>
        <w:spacing w:before="171" w:line="273" w:lineRule="exact"/>
        <w:ind w:left="2016"/>
        <w:textAlignment w:val="baseline"/>
        <w:rPr>
          <w:rFonts w:ascii="Arial" w:eastAsia="Arial" w:hAnsi="Arial"/>
          <w:b/>
          <w:color w:val="000000"/>
          <w:sz w:val="24"/>
        </w:rPr>
      </w:pPr>
      <w:r>
        <w:rPr>
          <w:rFonts w:ascii="Arial" w:eastAsia="Arial" w:hAnsi="Arial"/>
          <w:b/>
          <w:color w:val="000000"/>
          <w:sz w:val="24"/>
        </w:rPr>
        <w:t>"Project Manager"</w:t>
      </w:r>
      <w:r>
        <w:rPr>
          <w:rFonts w:ascii="Arial" w:eastAsia="Arial" w:hAnsi="Arial"/>
          <w:b/>
          <w:color w:val="000000"/>
          <w:sz w:val="24"/>
        </w:rPr>
        <w:tab/>
      </w:r>
      <w:r>
        <w:rPr>
          <w:rFonts w:ascii="Arial" w:eastAsia="Arial" w:hAnsi="Arial"/>
          <w:color w:val="000000"/>
          <w:sz w:val="24"/>
        </w:rPr>
        <w:t>the manager appointed in accordance with</w:t>
      </w:r>
    </w:p>
    <w:p w14:paraId="5FCFC313" w14:textId="77777777" w:rsidR="00E33EC6" w:rsidRDefault="00000000">
      <w:pPr>
        <w:spacing w:before="43" w:line="272" w:lineRule="exact"/>
        <w:ind w:left="5040"/>
        <w:textAlignment w:val="baseline"/>
        <w:rPr>
          <w:rFonts w:ascii="Arial" w:eastAsia="Arial" w:hAnsi="Arial"/>
          <w:color w:val="000000"/>
          <w:sz w:val="24"/>
        </w:rPr>
      </w:pPr>
      <w:r>
        <w:rPr>
          <w:rFonts w:ascii="Arial" w:eastAsia="Arial" w:hAnsi="Arial"/>
          <w:color w:val="000000"/>
          <w:sz w:val="24"/>
        </w:rPr>
        <w:t>paragraph 2.1 of this Schedule;</w:t>
      </w:r>
    </w:p>
    <w:p w14:paraId="407B9E7F" w14:textId="77777777" w:rsidR="00E33EC6" w:rsidRDefault="00000000">
      <w:pPr>
        <w:spacing w:before="362" w:line="273" w:lineRule="exact"/>
        <w:ind w:left="1440"/>
        <w:textAlignment w:val="baseline"/>
        <w:rPr>
          <w:rFonts w:ascii="Arial" w:eastAsia="Arial" w:hAnsi="Arial"/>
          <w:b/>
          <w:color w:val="000000"/>
          <w:sz w:val="24"/>
        </w:rPr>
      </w:pPr>
      <w:r>
        <w:rPr>
          <w:rFonts w:ascii="Arial" w:eastAsia="Arial" w:hAnsi="Arial"/>
          <w:b/>
          <w:color w:val="000000"/>
          <w:sz w:val="24"/>
        </w:rPr>
        <w:t>2. Project Management</w:t>
      </w:r>
    </w:p>
    <w:p w14:paraId="617C4BDF" w14:textId="77777777" w:rsidR="00E33EC6" w:rsidRDefault="00000000">
      <w:pPr>
        <w:spacing w:before="241" w:line="276" w:lineRule="exact"/>
        <w:ind w:left="1800" w:right="144" w:hanging="360"/>
        <w:textAlignment w:val="baseline"/>
        <w:rPr>
          <w:rFonts w:ascii="Arial" w:eastAsia="Arial" w:hAnsi="Arial"/>
          <w:color w:val="000000"/>
          <w:sz w:val="24"/>
        </w:rPr>
      </w:pPr>
      <w:r>
        <w:rPr>
          <w:rFonts w:ascii="Arial" w:eastAsia="Arial" w:hAnsi="Arial"/>
          <w:color w:val="000000"/>
          <w:sz w:val="24"/>
        </w:rPr>
        <w:t>2.1 The Supplier and the Buyer shall each appoint a Project Manager for the purposes of this Contract through whom the provision of the Services and the Deliverables shall be managed day-to-day.</w:t>
      </w:r>
    </w:p>
    <w:p w14:paraId="78778CC4" w14:textId="77777777" w:rsidR="00E33EC6" w:rsidRDefault="00000000">
      <w:pPr>
        <w:spacing w:before="238" w:line="276" w:lineRule="exact"/>
        <w:ind w:left="1800" w:right="504" w:hanging="360"/>
        <w:textAlignment w:val="baseline"/>
        <w:rPr>
          <w:rFonts w:ascii="Arial" w:eastAsia="Arial" w:hAnsi="Arial"/>
          <w:color w:val="000000"/>
          <w:sz w:val="24"/>
        </w:rPr>
      </w:pPr>
      <w:r>
        <w:rPr>
          <w:rFonts w:ascii="Arial" w:eastAsia="Arial" w:hAnsi="Arial"/>
          <w:color w:val="000000"/>
          <w:sz w:val="24"/>
        </w:rPr>
        <w:t>2.2 The Parties shall ensure that appropriate resource is made available on a regular basis such that the aims, objectives and specific provisions of this Contract can be fully realised.</w:t>
      </w:r>
    </w:p>
    <w:p w14:paraId="1D60247B" w14:textId="77777777" w:rsidR="00E33EC6" w:rsidRDefault="00000000">
      <w:pPr>
        <w:spacing w:before="244" w:line="274" w:lineRule="exact"/>
        <w:ind w:left="1800" w:right="576" w:hanging="360"/>
        <w:textAlignment w:val="baseline"/>
        <w:rPr>
          <w:rFonts w:ascii="Arial" w:eastAsia="Arial" w:hAnsi="Arial"/>
          <w:color w:val="000000"/>
          <w:sz w:val="24"/>
        </w:rPr>
      </w:pPr>
      <w:r>
        <w:rPr>
          <w:rFonts w:ascii="Arial" w:eastAsia="Arial" w:hAnsi="Arial"/>
          <w:color w:val="000000"/>
          <w:sz w:val="24"/>
        </w:rPr>
        <w:t>2.3 Without prejudice to paragraph 4 below, the Parties agree to operate the boards specified as set out in the Annex to this Schedule.</w:t>
      </w:r>
    </w:p>
    <w:p w14:paraId="0C643E1B" w14:textId="77777777" w:rsidR="00E33EC6" w:rsidRDefault="00000000">
      <w:pPr>
        <w:numPr>
          <w:ilvl w:val="0"/>
          <w:numId w:val="62"/>
        </w:numPr>
        <w:spacing w:before="246" w:line="273" w:lineRule="exact"/>
        <w:ind w:left="1440"/>
        <w:textAlignment w:val="baseline"/>
        <w:rPr>
          <w:rFonts w:ascii="Arial" w:eastAsia="Arial" w:hAnsi="Arial"/>
          <w:b/>
          <w:color w:val="000000"/>
          <w:sz w:val="24"/>
        </w:rPr>
      </w:pPr>
      <w:r>
        <w:rPr>
          <w:rFonts w:ascii="Arial" w:eastAsia="Arial" w:hAnsi="Arial"/>
          <w:b/>
          <w:color w:val="000000"/>
          <w:sz w:val="24"/>
        </w:rPr>
        <w:t>Role of the Supplier Contract Manager</w:t>
      </w:r>
    </w:p>
    <w:p w14:paraId="7CAF46DB" w14:textId="77777777" w:rsidR="00E33EC6" w:rsidRDefault="00000000">
      <w:pPr>
        <w:tabs>
          <w:tab w:val="left" w:pos="2016"/>
        </w:tabs>
        <w:spacing w:before="241" w:line="272" w:lineRule="exact"/>
        <w:ind w:left="1440"/>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The Supplier's Contract Manager shall be:</w:t>
      </w:r>
    </w:p>
    <w:p w14:paraId="6B3E3079" w14:textId="77777777" w:rsidR="00E33EC6" w:rsidRDefault="00000000">
      <w:pPr>
        <w:tabs>
          <w:tab w:val="left" w:pos="3096"/>
        </w:tabs>
        <w:spacing w:before="122" w:line="276" w:lineRule="exact"/>
        <w:ind w:left="3096" w:right="504" w:hanging="1080"/>
        <w:textAlignment w:val="baseline"/>
        <w:rPr>
          <w:rFonts w:ascii="Arial" w:eastAsia="Arial" w:hAnsi="Arial"/>
          <w:color w:val="000000"/>
          <w:sz w:val="24"/>
        </w:rPr>
      </w:pPr>
      <w:r>
        <w:rPr>
          <w:rFonts w:ascii="Arial" w:eastAsia="Arial" w:hAnsi="Arial"/>
          <w:color w:val="000000"/>
          <w:sz w:val="24"/>
        </w:rPr>
        <w:t>3.1.1</w:t>
      </w:r>
      <w:r>
        <w:rPr>
          <w:rFonts w:ascii="Arial" w:eastAsia="Arial" w:hAnsi="Arial"/>
          <w:color w:val="000000"/>
          <w:sz w:val="24"/>
        </w:rPr>
        <w:tab/>
        <w:t>the primary point of contact to receive communication from the Buyer and will also be the person primarily responsible for providing information to the Buyer;</w:t>
      </w:r>
    </w:p>
    <w:p w14:paraId="4BD687F8" w14:textId="77777777" w:rsidR="00E33EC6" w:rsidRDefault="00000000">
      <w:pPr>
        <w:tabs>
          <w:tab w:val="left" w:pos="3096"/>
        </w:tabs>
        <w:spacing w:before="100" w:line="275" w:lineRule="exact"/>
        <w:ind w:left="3096" w:right="144" w:hanging="1080"/>
        <w:textAlignment w:val="baseline"/>
        <w:rPr>
          <w:rFonts w:ascii="Arial" w:eastAsia="Arial" w:hAnsi="Arial"/>
          <w:color w:val="000000"/>
          <w:sz w:val="24"/>
        </w:rPr>
      </w:pPr>
      <w:r>
        <w:rPr>
          <w:rFonts w:ascii="Arial" w:eastAsia="Arial" w:hAnsi="Arial"/>
          <w:color w:val="000000"/>
          <w:sz w:val="24"/>
        </w:rPr>
        <w:t>3.1.2</w:t>
      </w:r>
      <w:r>
        <w:rPr>
          <w:rFonts w:ascii="Arial" w:eastAsia="Arial" w:hAnsi="Arial"/>
          <w:color w:val="000000"/>
          <w:sz w:val="24"/>
        </w:rPr>
        <w:tab/>
        <w:t>able to delegate his position to another person at the Supplier but must inform the Buyer before proceeding with the delegation and it will be the delegated person's responsibility to fulfil the Contract Manager's responsibilities and obligations;</w:t>
      </w:r>
    </w:p>
    <w:p w14:paraId="002B123C" w14:textId="77777777" w:rsidR="00E33EC6" w:rsidRDefault="00000000">
      <w:pPr>
        <w:tabs>
          <w:tab w:val="left" w:pos="3096"/>
        </w:tabs>
        <w:spacing w:before="107" w:line="273" w:lineRule="exact"/>
        <w:ind w:left="3096" w:right="792" w:hanging="1080"/>
        <w:textAlignment w:val="baseline"/>
        <w:rPr>
          <w:rFonts w:ascii="Arial" w:eastAsia="Arial" w:hAnsi="Arial"/>
          <w:color w:val="000000"/>
          <w:sz w:val="24"/>
        </w:rPr>
      </w:pPr>
      <w:r>
        <w:rPr>
          <w:rFonts w:ascii="Arial" w:eastAsia="Arial" w:hAnsi="Arial"/>
          <w:color w:val="000000"/>
          <w:sz w:val="24"/>
        </w:rPr>
        <w:t>3.1.3</w:t>
      </w:r>
      <w:r>
        <w:rPr>
          <w:rFonts w:ascii="Arial" w:eastAsia="Arial" w:hAnsi="Arial"/>
          <w:color w:val="000000"/>
          <w:sz w:val="24"/>
        </w:rPr>
        <w:tab/>
        <w:t>able to cancel any delegation and recommence the position himself; and</w:t>
      </w:r>
    </w:p>
    <w:p w14:paraId="0F6732CF" w14:textId="77777777" w:rsidR="00E33EC6" w:rsidRDefault="00000000">
      <w:pPr>
        <w:tabs>
          <w:tab w:val="left" w:pos="3096"/>
        </w:tabs>
        <w:spacing w:before="97" w:line="278" w:lineRule="exact"/>
        <w:ind w:left="3096" w:right="720" w:hanging="1080"/>
        <w:textAlignment w:val="baseline"/>
        <w:rPr>
          <w:rFonts w:ascii="Arial" w:eastAsia="Arial" w:hAnsi="Arial"/>
          <w:color w:val="000000"/>
          <w:sz w:val="24"/>
        </w:rPr>
      </w:pPr>
      <w:r>
        <w:rPr>
          <w:rFonts w:ascii="Arial" w:eastAsia="Arial" w:hAnsi="Arial"/>
          <w:color w:val="000000"/>
          <w:sz w:val="24"/>
        </w:rPr>
        <w:t>3.1.4</w:t>
      </w:r>
      <w:r>
        <w:rPr>
          <w:rFonts w:ascii="Arial" w:eastAsia="Arial" w:hAnsi="Arial"/>
          <w:color w:val="000000"/>
          <w:sz w:val="24"/>
        </w:rPr>
        <w:tab/>
        <w:t>replaced only after the Buyer has received notification of the proposed change.</w:t>
      </w:r>
    </w:p>
    <w:p w14:paraId="0514ECB9" w14:textId="77777777" w:rsidR="00E33EC6" w:rsidRDefault="00000000">
      <w:pPr>
        <w:spacing w:before="120" w:line="276" w:lineRule="exact"/>
        <w:ind w:left="2016" w:right="576" w:hanging="576"/>
        <w:textAlignment w:val="baseline"/>
        <w:rPr>
          <w:rFonts w:ascii="Arial" w:eastAsia="Arial" w:hAnsi="Arial"/>
          <w:color w:val="000000"/>
          <w:sz w:val="24"/>
        </w:rPr>
      </w:pPr>
      <w:r>
        <w:rPr>
          <w:rFonts w:ascii="Arial" w:eastAsia="Arial" w:hAnsi="Arial"/>
          <w:color w:val="000000"/>
          <w:sz w:val="24"/>
        </w:rPr>
        <w:t>3.2 The Buyer may provide revised instructions to the Supplier's Contract Manager in regards to the Contract and it will be the Supplier's Contract Manager's responsibility to ensure the information is provided to the Supplier and the actions implemented.</w:t>
      </w:r>
    </w:p>
    <w:p w14:paraId="0ECA1590" w14:textId="77777777" w:rsidR="00E33EC6" w:rsidRDefault="00000000">
      <w:pPr>
        <w:spacing w:before="831" w:line="228"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79A9DC41" w14:textId="77777777" w:rsidR="00E33EC6" w:rsidRDefault="00000000">
      <w:pPr>
        <w:tabs>
          <w:tab w:val="right" w:pos="10152"/>
        </w:tabs>
        <w:spacing w:line="228"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 </w:t>
      </w:r>
      <w:r>
        <w:rPr>
          <w:rFonts w:ascii="Arial" w:eastAsia="Arial" w:hAnsi="Arial"/>
          <w:color w:val="000000"/>
          <w:sz w:val="20"/>
        </w:rPr>
        <w:br/>
        <w:t>Model Version: v1.0</w:t>
      </w:r>
    </w:p>
    <w:p w14:paraId="04739CB0" w14:textId="77777777" w:rsidR="00E33EC6" w:rsidRDefault="00E33EC6">
      <w:pPr>
        <w:sectPr w:rsidR="00E33EC6">
          <w:pgSz w:w="11909" w:h="16843"/>
          <w:pgMar w:top="180" w:right="1378" w:bottom="287" w:left="331" w:header="720" w:footer="720" w:gutter="0"/>
          <w:cols w:space="720"/>
        </w:sectPr>
      </w:pPr>
    </w:p>
    <w:p w14:paraId="624EC75B" w14:textId="77777777" w:rsidR="00E33EC6" w:rsidRDefault="00000000">
      <w:pPr>
        <w:spacing w:line="184"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342C97A" w14:textId="77777777" w:rsidR="00E33EC6" w:rsidRDefault="00000000">
      <w:pPr>
        <w:spacing w:before="337" w:line="230" w:lineRule="exact"/>
        <w:ind w:left="1152"/>
        <w:textAlignment w:val="baseline"/>
        <w:rPr>
          <w:rFonts w:ascii="Arial" w:eastAsia="Arial" w:hAnsi="Arial"/>
          <w:b/>
          <w:color w:val="000000"/>
          <w:sz w:val="20"/>
        </w:rPr>
      </w:pPr>
      <w:r>
        <w:rPr>
          <w:rFonts w:ascii="Arial" w:eastAsia="Arial" w:hAnsi="Arial"/>
          <w:b/>
          <w:color w:val="000000"/>
          <w:sz w:val="20"/>
        </w:rPr>
        <w:t>Order Schedule 15 (Order Contract Management)</w:t>
      </w:r>
    </w:p>
    <w:p w14:paraId="3437F183" w14:textId="77777777" w:rsidR="00E33EC6" w:rsidRDefault="00000000">
      <w:pPr>
        <w:spacing w:before="2" w:line="228" w:lineRule="exact"/>
        <w:ind w:left="1152"/>
        <w:textAlignment w:val="baseline"/>
        <w:rPr>
          <w:rFonts w:ascii="Arial" w:eastAsia="Arial" w:hAnsi="Arial"/>
          <w:color w:val="000000"/>
          <w:spacing w:val="-2"/>
          <w:sz w:val="20"/>
        </w:rPr>
      </w:pPr>
      <w:r>
        <w:rPr>
          <w:rFonts w:ascii="Arial" w:eastAsia="Arial" w:hAnsi="Arial"/>
          <w:color w:val="000000"/>
          <w:spacing w:val="-2"/>
          <w:sz w:val="20"/>
        </w:rPr>
        <w:t>Order Ref:</w:t>
      </w:r>
    </w:p>
    <w:p w14:paraId="6138FE2A" w14:textId="77777777" w:rsidR="00E33EC6" w:rsidRDefault="00000000">
      <w:pPr>
        <w:spacing w:before="2" w:line="228" w:lineRule="exact"/>
        <w:ind w:left="1152"/>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627B7E5A" w14:textId="77777777" w:rsidR="00E33EC6" w:rsidRDefault="00000000">
      <w:pPr>
        <w:tabs>
          <w:tab w:val="decimal" w:pos="1656"/>
          <w:tab w:val="left" w:pos="2088"/>
        </w:tabs>
        <w:spacing w:before="187" w:line="272" w:lineRule="exact"/>
        <w:ind w:left="1440"/>
        <w:textAlignment w:val="baseline"/>
        <w:rPr>
          <w:rFonts w:ascii="Arial" w:eastAsia="Arial" w:hAnsi="Arial"/>
          <w:color w:val="000000"/>
          <w:sz w:val="24"/>
        </w:rPr>
      </w:pPr>
      <w:r>
        <w:rPr>
          <w:rFonts w:ascii="Arial" w:eastAsia="Arial" w:hAnsi="Arial"/>
          <w:color w:val="000000"/>
          <w:sz w:val="24"/>
        </w:rPr>
        <w:tab/>
        <w:t>3.3</w:t>
      </w:r>
      <w:r>
        <w:rPr>
          <w:rFonts w:ascii="Arial" w:eastAsia="Arial" w:hAnsi="Arial"/>
          <w:color w:val="000000"/>
          <w:sz w:val="24"/>
        </w:rPr>
        <w:tab/>
        <w:t>Receipt of communication from the Supplier's Contract Manager by the</w:t>
      </w:r>
    </w:p>
    <w:p w14:paraId="36AB2E85" w14:textId="77777777" w:rsidR="00E33EC6" w:rsidRDefault="00000000">
      <w:pPr>
        <w:spacing w:before="4" w:line="274" w:lineRule="exact"/>
        <w:ind w:left="2088" w:right="216"/>
        <w:textAlignment w:val="baseline"/>
        <w:rPr>
          <w:rFonts w:ascii="Arial" w:eastAsia="Arial" w:hAnsi="Arial"/>
          <w:color w:val="000000"/>
          <w:sz w:val="24"/>
        </w:rPr>
      </w:pPr>
      <w:r>
        <w:rPr>
          <w:rFonts w:ascii="Arial" w:eastAsia="Arial" w:hAnsi="Arial"/>
          <w:color w:val="000000"/>
          <w:sz w:val="24"/>
        </w:rPr>
        <w:t>Buyer does not absolve the Supplier from its responsibilities, obligations or liabilities under the Contract.</w:t>
      </w:r>
    </w:p>
    <w:p w14:paraId="60246667" w14:textId="77777777" w:rsidR="00E33EC6" w:rsidRDefault="00000000">
      <w:pPr>
        <w:spacing w:before="400" w:line="273" w:lineRule="exact"/>
        <w:ind w:left="1440"/>
        <w:textAlignment w:val="baseline"/>
        <w:rPr>
          <w:rFonts w:ascii="Arial" w:eastAsia="Arial" w:hAnsi="Arial"/>
          <w:b/>
          <w:color w:val="000000"/>
          <w:sz w:val="24"/>
        </w:rPr>
      </w:pPr>
      <w:r>
        <w:rPr>
          <w:rFonts w:ascii="Arial" w:eastAsia="Arial" w:hAnsi="Arial"/>
          <w:b/>
          <w:color w:val="000000"/>
          <w:sz w:val="24"/>
        </w:rPr>
        <w:t>4. Role of the Operational Board</w:t>
      </w:r>
    </w:p>
    <w:p w14:paraId="6F795F32" w14:textId="77777777" w:rsidR="00E33EC6" w:rsidRDefault="00000000">
      <w:pPr>
        <w:spacing w:before="233" w:line="279" w:lineRule="exact"/>
        <w:ind w:left="1872" w:right="216" w:hanging="432"/>
        <w:textAlignment w:val="baseline"/>
        <w:rPr>
          <w:rFonts w:ascii="Arial" w:eastAsia="Arial" w:hAnsi="Arial"/>
          <w:color w:val="000000"/>
          <w:sz w:val="24"/>
        </w:rPr>
      </w:pPr>
      <w:r>
        <w:rPr>
          <w:rFonts w:ascii="Arial" w:eastAsia="Arial" w:hAnsi="Arial"/>
          <w:color w:val="000000"/>
          <w:sz w:val="24"/>
        </w:rPr>
        <w:t>4.1 The Operational Board shall be established by the Buyer for the purposes of this Contract on which the Supplier and the Buyer shall be represented.</w:t>
      </w:r>
    </w:p>
    <w:p w14:paraId="1E4602F1" w14:textId="77777777" w:rsidR="00E33EC6" w:rsidRDefault="00000000">
      <w:pPr>
        <w:spacing w:before="237" w:line="276" w:lineRule="exact"/>
        <w:ind w:left="1872" w:right="216" w:hanging="432"/>
        <w:textAlignment w:val="baseline"/>
        <w:rPr>
          <w:rFonts w:ascii="Arial" w:eastAsia="Arial" w:hAnsi="Arial"/>
          <w:color w:val="000000"/>
          <w:sz w:val="24"/>
        </w:rPr>
      </w:pPr>
      <w:r>
        <w:rPr>
          <w:rFonts w:ascii="Arial" w:eastAsia="Arial" w:hAnsi="Arial"/>
          <w:color w:val="000000"/>
          <w:sz w:val="24"/>
        </w:rPr>
        <w:t>4.2 The Operational Board members, frequency and location of board meetings and planned start date by which the board shall be established are set out in the Order Form.</w:t>
      </w:r>
    </w:p>
    <w:p w14:paraId="7EEBA21A" w14:textId="77777777" w:rsidR="00E33EC6" w:rsidRDefault="00000000">
      <w:pPr>
        <w:spacing w:before="243" w:line="276" w:lineRule="exact"/>
        <w:ind w:left="1872" w:right="72" w:hanging="432"/>
        <w:textAlignment w:val="baseline"/>
        <w:rPr>
          <w:rFonts w:ascii="Arial" w:eastAsia="Arial" w:hAnsi="Arial"/>
          <w:color w:val="000000"/>
          <w:sz w:val="24"/>
        </w:rPr>
      </w:pPr>
      <w:r>
        <w:rPr>
          <w:rFonts w:ascii="Arial" w:eastAsia="Arial" w:hAnsi="Arial"/>
          <w:color w:val="000000"/>
          <w:sz w:val="24"/>
        </w:rPr>
        <w:t>4.3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30B6B562" w14:textId="77777777" w:rsidR="00E33EC6" w:rsidRDefault="00000000">
      <w:pPr>
        <w:spacing w:before="237" w:line="276" w:lineRule="exact"/>
        <w:ind w:left="1872" w:right="144" w:hanging="432"/>
        <w:textAlignment w:val="baseline"/>
        <w:rPr>
          <w:rFonts w:ascii="Arial" w:eastAsia="Arial" w:hAnsi="Arial"/>
          <w:color w:val="000000"/>
          <w:sz w:val="24"/>
        </w:rPr>
      </w:pPr>
      <w:r>
        <w:rPr>
          <w:rFonts w:ascii="Arial" w:eastAsia="Arial" w:hAnsi="Arial"/>
          <w:color w:val="000000"/>
          <w:sz w:val="24"/>
        </w:rPr>
        <w:t>4.4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C5946D7" w14:textId="77777777" w:rsidR="00E33EC6" w:rsidRDefault="00000000">
      <w:pPr>
        <w:spacing w:before="244" w:line="275" w:lineRule="exact"/>
        <w:ind w:left="1872" w:right="72" w:hanging="432"/>
        <w:textAlignment w:val="baseline"/>
        <w:rPr>
          <w:rFonts w:ascii="Arial" w:eastAsia="Arial" w:hAnsi="Arial"/>
          <w:color w:val="000000"/>
          <w:spacing w:val="1"/>
          <w:sz w:val="24"/>
        </w:rPr>
      </w:pPr>
      <w:r>
        <w:rPr>
          <w:rFonts w:ascii="Arial" w:eastAsia="Arial" w:hAnsi="Arial"/>
          <w:color w:val="000000"/>
          <w:spacing w:val="1"/>
          <w:sz w:val="24"/>
        </w:rPr>
        <w:t>4.5 The purpose of the Operational Board meetings will be to review the Supplier’s performance under this Contract. The agenda for each meeting shall be set by the Buyer and communicated to the Supplier in advance of that meeting.</w:t>
      </w:r>
    </w:p>
    <w:p w14:paraId="37FFA8EE" w14:textId="77777777" w:rsidR="00E33EC6" w:rsidRDefault="00000000">
      <w:pPr>
        <w:spacing w:before="247" w:line="273" w:lineRule="exact"/>
        <w:ind w:left="1152"/>
        <w:textAlignment w:val="baseline"/>
        <w:rPr>
          <w:rFonts w:ascii="Arial" w:eastAsia="Arial" w:hAnsi="Arial"/>
          <w:b/>
          <w:color w:val="000000"/>
          <w:sz w:val="24"/>
        </w:rPr>
      </w:pPr>
      <w:r>
        <w:rPr>
          <w:rFonts w:ascii="Arial" w:eastAsia="Arial" w:hAnsi="Arial"/>
          <w:b/>
          <w:color w:val="000000"/>
          <w:sz w:val="24"/>
        </w:rPr>
        <w:t>5. Contract Risk Management</w:t>
      </w:r>
    </w:p>
    <w:p w14:paraId="660091FE" w14:textId="77777777" w:rsidR="00E33EC6" w:rsidRDefault="00000000">
      <w:pPr>
        <w:tabs>
          <w:tab w:val="decimal" w:pos="1656"/>
          <w:tab w:val="left" w:pos="2088"/>
        </w:tabs>
        <w:spacing w:before="240" w:line="272" w:lineRule="exact"/>
        <w:ind w:left="1440"/>
        <w:textAlignment w:val="baseline"/>
        <w:rPr>
          <w:rFonts w:ascii="Arial" w:eastAsia="Arial" w:hAnsi="Arial"/>
          <w:color w:val="000000"/>
          <w:sz w:val="24"/>
        </w:rPr>
      </w:pPr>
      <w:r>
        <w:rPr>
          <w:rFonts w:ascii="Arial" w:eastAsia="Arial" w:hAnsi="Arial"/>
          <w:color w:val="000000"/>
          <w:sz w:val="24"/>
        </w:rPr>
        <w:tab/>
        <w:t>5.1</w:t>
      </w:r>
      <w:r>
        <w:rPr>
          <w:rFonts w:ascii="Arial" w:eastAsia="Arial" w:hAnsi="Arial"/>
          <w:color w:val="000000"/>
          <w:sz w:val="24"/>
        </w:rPr>
        <w:tab/>
        <w:t>Both Parties shall pro-actively manage risks attributed to them under the</w:t>
      </w:r>
    </w:p>
    <w:p w14:paraId="3EEDADD1" w14:textId="77777777" w:rsidR="00E33EC6" w:rsidRDefault="00000000">
      <w:pPr>
        <w:spacing w:before="7" w:line="272" w:lineRule="exact"/>
        <w:ind w:left="2088"/>
        <w:textAlignment w:val="baseline"/>
        <w:rPr>
          <w:rFonts w:ascii="Arial" w:eastAsia="Arial" w:hAnsi="Arial"/>
          <w:color w:val="000000"/>
          <w:sz w:val="24"/>
        </w:rPr>
      </w:pPr>
      <w:r>
        <w:rPr>
          <w:rFonts w:ascii="Arial" w:eastAsia="Arial" w:hAnsi="Arial"/>
          <w:color w:val="000000"/>
          <w:sz w:val="24"/>
        </w:rPr>
        <w:t>terms of this Order Contract.</w:t>
      </w:r>
    </w:p>
    <w:p w14:paraId="3F31FE06" w14:textId="77777777" w:rsidR="00E33EC6" w:rsidRDefault="00000000">
      <w:pPr>
        <w:spacing w:before="114" w:line="279" w:lineRule="exact"/>
        <w:ind w:left="2088" w:right="360" w:hanging="648"/>
        <w:textAlignment w:val="baseline"/>
        <w:rPr>
          <w:rFonts w:ascii="Arial" w:eastAsia="Arial" w:hAnsi="Arial"/>
          <w:color w:val="000000"/>
          <w:sz w:val="24"/>
        </w:rPr>
      </w:pPr>
      <w:r>
        <w:rPr>
          <w:rFonts w:ascii="Arial" w:eastAsia="Arial" w:hAnsi="Arial"/>
          <w:color w:val="000000"/>
          <w:sz w:val="24"/>
        </w:rPr>
        <w:t>5.2 The Supplier shall develop, operate, maintain and amend, as agreed with the Buyer, processes for:</w:t>
      </w:r>
    </w:p>
    <w:p w14:paraId="7BEAF083" w14:textId="77777777" w:rsidR="00E33EC6" w:rsidRDefault="00000000">
      <w:pPr>
        <w:tabs>
          <w:tab w:val="left" w:pos="3096"/>
        </w:tabs>
        <w:spacing w:before="121" w:line="272" w:lineRule="exact"/>
        <w:ind w:left="2088"/>
        <w:textAlignment w:val="baseline"/>
        <w:rPr>
          <w:rFonts w:ascii="Arial" w:eastAsia="Arial" w:hAnsi="Arial"/>
          <w:color w:val="000000"/>
          <w:sz w:val="24"/>
        </w:rPr>
      </w:pPr>
      <w:r>
        <w:rPr>
          <w:rFonts w:ascii="Arial" w:eastAsia="Arial" w:hAnsi="Arial"/>
          <w:color w:val="000000"/>
          <w:sz w:val="24"/>
        </w:rPr>
        <w:t>5.2.1</w:t>
      </w:r>
      <w:r>
        <w:rPr>
          <w:rFonts w:ascii="Arial" w:eastAsia="Arial" w:hAnsi="Arial"/>
          <w:color w:val="000000"/>
          <w:sz w:val="24"/>
        </w:rPr>
        <w:tab/>
        <w:t>the identification and management of risks;</w:t>
      </w:r>
    </w:p>
    <w:p w14:paraId="7F19C49A" w14:textId="77777777" w:rsidR="00E33EC6" w:rsidRDefault="00000000">
      <w:pPr>
        <w:spacing w:before="127" w:line="272" w:lineRule="exact"/>
        <w:ind w:left="2088"/>
        <w:textAlignment w:val="baseline"/>
        <w:rPr>
          <w:rFonts w:ascii="Arial" w:eastAsia="Arial" w:hAnsi="Arial"/>
          <w:color w:val="000000"/>
          <w:sz w:val="24"/>
        </w:rPr>
      </w:pPr>
      <w:r>
        <w:rPr>
          <w:rFonts w:ascii="Arial" w:eastAsia="Arial" w:hAnsi="Arial"/>
          <w:color w:val="000000"/>
          <w:sz w:val="24"/>
        </w:rPr>
        <w:t>5.2.2 the identification and management of issues; and</w:t>
      </w:r>
    </w:p>
    <w:p w14:paraId="1A984142" w14:textId="77777777" w:rsidR="00E33EC6" w:rsidRDefault="00000000">
      <w:pPr>
        <w:tabs>
          <w:tab w:val="left" w:pos="3096"/>
        </w:tabs>
        <w:spacing w:before="121" w:line="272" w:lineRule="exact"/>
        <w:ind w:left="2088"/>
        <w:textAlignment w:val="baseline"/>
        <w:rPr>
          <w:rFonts w:ascii="Arial" w:eastAsia="Arial" w:hAnsi="Arial"/>
          <w:color w:val="000000"/>
          <w:sz w:val="24"/>
        </w:rPr>
      </w:pPr>
      <w:r>
        <w:rPr>
          <w:rFonts w:ascii="Arial" w:eastAsia="Arial" w:hAnsi="Arial"/>
          <w:color w:val="000000"/>
          <w:sz w:val="24"/>
        </w:rPr>
        <w:t>5.2.3</w:t>
      </w:r>
      <w:r>
        <w:rPr>
          <w:rFonts w:ascii="Arial" w:eastAsia="Arial" w:hAnsi="Arial"/>
          <w:color w:val="000000"/>
          <w:sz w:val="24"/>
        </w:rPr>
        <w:tab/>
        <w:t>monitoring and controlling project plans.</w:t>
      </w:r>
    </w:p>
    <w:p w14:paraId="5E0C3773" w14:textId="77777777" w:rsidR="00E33EC6" w:rsidRDefault="00000000">
      <w:pPr>
        <w:tabs>
          <w:tab w:val="decimal" w:pos="1656"/>
          <w:tab w:val="left" w:pos="2088"/>
        </w:tabs>
        <w:spacing w:before="127" w:line="272" w:lineRule="exact"/>
        <w:ind w:left="1440"/>
        <w:textAlignment w:val="baseline"/>
        <w:rPr>
          <w:rFonts w:ascii="Arial" w:eastAsia="Arial" w:hAnsi="Arial"/>
          <w:color w:val="000000"/>
          <w:sz w:val="24"/>
        </w:rPr>
      </w:pPr>
      <w:r>
        <w:rPr>
          <w:rFonts w:ascii="Arial" w:eastAsia="Arial" w:hAnsi="Arial"/>
          <w:color w:val="000000"/>
          <w:sz w:val="24"/>
        </w:rPr>
        <w:tab/>
        <w:t>5.3</w:t>
      </w:r>
      <w:r>
        <w:rPr>
          <w:rFonts w:ascii="Arial" w:eastAsia="Arial" w:hAnsi="Arial"/>
          <w:color w:val="000000"/>
          <w:sz w:val="24"/>
        </w:rPr>
        <w:tab/>
        <w:t>The Supplier allows the Buyer to inspect at any time within working hours</w:t>
      </w:r>
    </w:p>
    <w:p w14:paraId="15B812A4" w14:textId="77777777" w:rsidR="00E33EC6" w:rsidRDefault="00000000">
      <w:pPr>
        <w:spacing w:before="1" w:line="272" w:lineRule="exact"/>
        <w:jc w:val="center"/>
        <w:textAlignment w:val="baseline"/>
        <w:rPr>
          <w:rFonts w:ascii="Arial" w:eastAsia="Arial" w:hAnsi="Arial"/>
          <w:color w:val="000000"/>
          <w:sz w:val="24"/>
        </w:rPr>
      </w:pPr>
      <w:r>
        <w:rPr>
          <w:rFonts w:ascii="Arial" w:eastAsia="Arial" w:hAnsi="Arial"/>
          <w:color w:val="000000"/>
          <w:sz w:val="24"/>
        </w:rPr>
        <w:t>the accounts and records which the Supplier is required to keep.</w:t>
      </w:r>
    </w:p>
    <w:p w14:paraId="51AFEB94" w14:textId="77777777" w:rsidR="00E33EC6" w:rsidRDefault="00000000">
      <w:pPr>
        <w:tabs>
          <w:tab w:val="decimal" w:pos="1656"/>
          <w:tab w:val="left" w:pos="2088"/>
        </w:tabs>
        <w:spacing w:before="127" w:line="272" w:lineRule="exact"/>
        <w:ind w:left="1440"/>
        <w:textAlignment w:val="baseline"/>
        <w:rPr>
          <w:rFonts w:ascii="Arial" w:eastAsia="Arial" w:hAnsi="Arial"/>
          <w:color w:val="000000"/>
          <w:sz w:val="24"/>
        </w:rPr>
      </w:pPr>
      <w:r>
        <w:rPr>
          <w:rFonts w:ascii="Arial" w:eastAsia="Arial" w:hAnsi="Arial"/>
          <w:color w:val="000000"/>
          <w:sz w:val="24"/>
        </w:rPr>
        <w:tab/>
        <w:t>5.4</w:t>
      </w:r>
      <w:r>
        <w:rPr>
          <w:rFonts w:ascii="Arial" w:eastAsia="Arial" w:hAnsi="Arial"/>
          <w:color w:val="000000"/>
          <w:sz w:val="24"/>
        </w:rPr>
        <w:tab/>
        <w:t>The Supplier will maintain a risk register of the risks relating to the Order</w:t>
      </w:r>
    </w:p>
    <w:p w14:paraId="64ED69F9" w14:textId="77777777" w:rsidR="00E33EC6" w:rsidRDefault="00000000">
      <w:pPr>
        <w:spacing w:before="1" w:line="272" w:lineRule="exact"/>
        <w:jc w:val="center"/>
        <w:textAlignment w:val="baseline"/>
        <w:rPr>
          <w:rFonts w:ascii="Arial" w:eastAsia="Arial" w:hAnsi="Arial"/>
          <w:color w:val="000000"/>
          <w:sz w:val="24"/>
        </w:rPr>
      </w:pPr>
      <w:r>
        <w:rPr>
          <w:rFonts w:ascii="Arial" w:eastAsia="Arial" w:hAnsi="Arial"/>
          <w:color w:val="000000"/>
          <w:sz w:val="24"/>
        </w:rPr>
        <w:t>Contract which the Buyer and the Supplier have identified.</w:t>
      </w:r>
    </w:p>
    <w:p w14:paraId="0307742A" w14:textId="77777777" w:rsidR="00E33EC6" w:rsidRDefault="00000000">
      <w:pPr>
        <w:spacing w:before="860" w:line="228" w:lineRule="exact"/>
        <w:ind w:left="1152"/>
        <w:textAlignment w:val="baseline"/>
        <w:rPr>
          <w:rFonts w:ascii="Arial" w:eastAsia="Arial" w:hAnsi="Arial"/>
          <w:color w:val="000000"/>
          <w:sz w:val="20"/>
        </w:rPr>
      </w:pPr>
      <w:r>
        <w:rPr>
          <w:rFonts w:ascii="Arial" w:eastAsia="Arial" w:hAnsi="Arial"/>
          <w:color w:val="000000"/>
          <w:sz w:val="20"/>
        </w:rPr>
        <w:t>RM6126 - Research &amp; Insights DPS</w:t>
      </w:r>
    </w:p>
    <w:p w14:paraId="500028A7" w14:textId="77777777" w:rsidR="00E33EC6" w:rsidRDefault="00000000">
      <w:pPr>
        <w:tabs>
          <w:tab w:val="right" w:pos="10224"/>
        </w:tabs>
        <w:spacing w:line="228" w:lineRule="exact"/>
        <w:ind w:left="115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2 </w:t>
      </w:r>
      <w:r>
        <w:rPr>
          <w:rFonts w:ascii="Arial" w:eastAsia="Arial" w:hAnsi="Arial"/>
          <w:color w:val="000000"/>
          <w:sz w:val="20"/>
        </w:rPr>
        <w:br/>
        <w:t>Model Version: v1.0</w:t>
      </w:r>
    </w:p>
    <w:p w14:paraId="31246DC1" w14:textId="77777777" w:rsidR="00E33EC6" w:rsidRDefault="00E33EC6">
      <w:pPr>
        <w:sectPr w:rsidR="00E33EC6">
          <w:pgSz w:w="11909" w:h="16843"/>
          <w:pgMar w:top="180" w:right="1409" w:bottom="287" w:left="300" w:header="720" w:footer="720" w:gutter="0"/>
          <w:cols w:space="720"/>
        </w:sectPr>
      </w:pPr>
    </w:p>
    <w:p w14:paraId="5D9362D9" w14:textId="77777777" w:rsidR="00E33EC6" w:rsidRDefault="00000000">
      <w:pPr>
        <w:spacing w:before="17" w:after="324" w:line="184"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7A440196" w14:textId="77777777" w:rsidR="00E33EC6" w:rsidRDefault="00E33EC6">
      <w:pPr>
        <w:spacing w:before="17" w:after="324" w:line="184" w:lineRule="exact"/>
        <w:sectPr w:rsidR="00E33EC6">
          <w:pgSz w:w="11909" w:h="16843"/>
          <w:pgMar w:top="180" w:right="6678" w:bottom="287" w:left="331" w:header="720" w:footer="720" w:gutter="0"/>
          <w:cols w:space="720"/>
        </w:sectPr>
      </w:pPr>
    </w:p>
    <w:p w14:paraId="1DFDC0C5" w14:textId="77777777" w:rsidR="00E33EC6" w:rsidRDefault="00000000">
      <w:pPr>
        <w:spacing w:before="1" w:line="230" w:lineRule="exact"/>
        <w:ind w:left="648"/>
        <w:textAlignment w:val="baseline"/>
        <w:rPr>
          <w:rFonts w:ascii="Arial" w:eastAsia="Arial" w:hAnsi="Arial"/>
          <w:b/>
          <w:color w:val="000000"/>
          <w:sz w:val="20"/>
        </w:rPr>
      </w:pPr>
      <w:r>
        <w:rPr>
          <w:rFonts w:ascii="Arial" w:eastAsia="Arial" w:hAnsi="Arial"/>
          <w:b/>
          <w:color w:val="000000"/>
          <w:sz w:val="20"/>
        </w:rPr>
        <w:t>Order Schedule 15 (Order Contract Management)</w:t>
      </w:r>
    </w:p>
    <w:p w14:paraId="2AD900FC" w14:textId="77777777" w:rsidR="00E33EC6" w:rsidRDefault="00000000">
      <w:pPr>
        <w:spacing w:before="2" w:line="228" w:lineRule="exact"/>
        <w:ind w:left="648"/>
        <w:textAlignment w:val="baseline"/>
        <w:rPr>
          <w:rFonts w:ascii="Arial" w:eastAsia="Arial" w:hAnsi="Arial"/>
          <w:color w:val="000000"/>
          <w:spacing w:val="-2"/>
          <w:sz w:val="20"/>
        </w:rPr>
      </w:pPr>
      <w:r>
        <w:rPr>
          <w:rFonts w:ascii="Arial" w:eastAsia="Arial" w:hAnsi="Arial"/>
          <w:color w:val="000000"/>
          <w:spacing w:val="-2"/>
          <w:sz w:val="20"/>
        </w:rPr>
        <w:t>Order Ref:</w:t>
      </w:r>
    </w:p>
    <w:p w14:paraId="62079EF5" w14:textId="77777777" w:rsidR="00E33EC6" w:rsidRDefault="00000000">
      <w:pPr>
        <w:spacing w:before="2" w:line="228" w:lineRule="exact"/>
        <w:ind w:left="648"/>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596A0DEB" w14:textId="77777777" w:rsidR="00E33EC6" w:rsidRDefault="00000000">
      <w:pPr>
        <w:spacing w:before="189" w:line="409" w:lineRule="exact"/>
        <w:ind w:left="648"/>
        <w:textAlignment w:val="baseline"/>
        <w:rPr>
          <w:rFonts w:ascii="Arial" w:eastAsia="Arial" w:hAnsi="Arial"/>
          <w:b/>
          <w:color w:val="000000"/>
          <w:spacing w:val="-9"/>
          <w:w w:val="105"/>
          <w:sz w:val="36"/>
        </w:rPr>
      </w:pPr>
      <w:r>
        <w:rPr>
          <w:rFonts w:ascii="Arial" w:eastAsia="Arial" w:hAnsi="Arial"/>
          <w:b/>
          <w:color w:val="000000"/>
          <w:spacing w:val="-9"/>
          <w:w w:val="105"/>
          <w:sz w:val="36"/>
        </w:rPr>
        <w:t>Annex: Contract Boards</w:t>
      </w:r>
    </w:p>
    <w:p w14:paraId="54A4E64F" w14:textId="77777777" w:rsidR="00E33EC6" w:rsidRDefault="00000000">
      <w:pPr>
        <w:spacing w:before="265" w:after="219" w:line="274" w:lineRule="exact"/>
        <w:ind w:left="648" w:right="1656"/>
        <w:textAlignment w:val="baseline"/>
        <w:rPr>
          <w:rFonts w:ascii="Arial" w:eastAsia="Arial" w:hAnsi="Arial"/>
          <w:color w:val="000000"/>
          <w:sz w:val="24"/>
        </w:rPr>
      </w:pPr>
      <w:r>
        <w:rPr>
          <w:rFonts w:ascii="Arial" w:eastAsia="Arial" w:hAnsi="Arial"/>
          <w:color w:val="000000"/>
          <w:sz w:val="24"/>
        </w:rPr>
        <w:t>The Parties agree to operate the following boards at the locations and at the frequencies set out below:</w:t>
      </w:r>
    </w:p>
    <w:tbl>
      <w:tblPr>
        <w:tblW w:w="0" w:type="auto"/>
        <w:tblInd w:w="14" w:type="dxa"/>
        <w:tblLayout w:type="fixed"/>
        <w:tblCellMar>
          <w:left w:w="0" w:type="dxa"/>
          <w:right w:w="0" w:type="dxa"/>
        </w:tblCellMar>
        <w:tblLook w:val="04A0" w:firstRow="1" w:lastRow="0" w:firstColumn="1" w:lastColumn="0" w:noHBand="0" w:noVBand="1"/>
      </w:tblPr>
      <w:tblGrid>
        <w:gridCol w:w="3374"/>
        <w:gridCol w:w="2127"/>
        <w:gridCol w:w="4829"/>
      </w:tblGrid>
      <w:tr w:rsidR="00E33EC6" w14:paraId="2F949A29" w14:textId="77777777">
        <w:tblPrEx>
          <w:tblCellMar>
            <w:top w:w="0" w:type="dxa"/>
            <w:bottom w:w="0" w:type="dxa"/>
          </w:tblCellMar>
        </w:tblPrEx>
        <w:trPr>
          <w:trHeight w:hRule="exact" w:val="566"/>
        </w:trPr>
        <w:tc>
          <w:tcPr>
            <w:tcW w:w="3374" w:type="dxa"/>
            <w:tcBorders>
              <w:top w:val="single" w:sz="5" w:space="0" w:color="000000"/>
              <w:left w:val="single" w:sz="5" w:space="0" w:color="000000"/>
              <w:bottom w:val="single" w:sz="5" w:space="0" w:color="000000"/>
              <w:right w:val="single" w:sz="5" w:space="0" w:color="000000"/>
            </w:tcBorders>
            <w:shd w:val="clear" w:color="E6E6E6" w:fill="E6E6E6"/>
          </w:tcPr>
          <w:p w14:paraId="55243ACA" w14:textId="77777777" w:rsidR="00E33EC6" w:rsidRDefault="00000000">
            <w:pPr>
              <w:spacing w:line="271" w:lineRule="exact"/>
              <w:ind w:left="108"/>
              <w:textAlignment w:val="baseline"/>
              <w:rPr>
                <w:rFonts w:ascii="Arial" w:eastAsia="Arial" w:hAnsi="Arial"/>
                <w:color w:val="000000"/>
                <w:sz w:val="24"/>
              </w:rPr>
            </w:pPr>
            <w:r>
              <w:rPr>
                <w:rFonts w:ascii="Arial" w:eastAsia="Arial" w:hAnsi="Arial"/>
                <w:color w:val="000000"/>
                <w:sz w:val="24"/>
              </w:rPr>
              <w:t>Buyer Contract Board Members</w:t>
            </w:r>
          </w:p>
        </w:tc>
        <w:tc>
          <w:tcPr>
            <w:tcW w:w="2127" w:type="dxa"/>
            <w:tcBorders>
              <w:top w:val="single" w:sz="5" w:space="0" w:color="000000"/>
              <w:left w:val="single" w:sz="5" w:space="0" w:color="000000"/>
              <w:bottom w:val="single" w:sz="5" w:space="0" w:color="000000"/>
              <w:right w:val="single" w:sz="5" w:space="0" w:color="000000"/>
            </w:tcBorders>
            <w:shd w:val="clear" w:color="E6E6E6" w:fill="E6E6E6"/>
          </w:tcPr>
          <w:p w14:paraId="69F04C45" w14:textId="77777777" w:rsidR="00E33EC6" w:rsidRDefault="00000000">
            <w:pPr>
              <w:spacing w:after="267" w:line="274" w:lineRule="exact"/>
              <w:ind w:left="125"/>
              <w:textAlignment w:val="baseline"/>
              <w:rPr>
                <w:rFonts w:ascii="Arial" w:eastAsia="Arial" w:hAnsi="Arial"/>
                <w:color w:val="000000"/>
                <w:sz w:val="24"/>
              </w:rPr>
            </w:pPr>
            <w:r>
              <w:rPr>
                <w:rFonts w:ascii="Arial" w:eastAsia="Arial" w:hAnsi="Arial"/>
                <w:color w:val="000000"/>
                <w:sz w:val="24"/>
              </w:rPr>
              <w:t>Location</w:t>
            </w:r>
          </w:p>
        </w:tc>
        <w:tc>
          <w:tcPr>
            <w:tcW w:w="4829" w:type="dxa"/>
            <w:tcBorders>
              <w:top w:val="single" w:sz="5" w:space="0" w:color="000000"/>
              <w:left w:val="single" w:sz="5" w:space="0" w:color="000000"/>
              <w:bottom w:val="single" w:sz="5" w:space="0" w:color="000000"/>
              <w:right w:val="single" w:sz="5" w:space="0" w:color="000000"/>
            </w:tcBorders>
            <w:shd w:val="clear" w:color="E6E6E6" w:fill="E6E6E6"/>
          </w:tcPr>
          <w:p w14:paraId="42AADAB1" w14:textId="77777777" w:rsidR="00E33EC6" w:rsidRDefault="00000000">
            <w:pPr>
              <w:spacing w:after="267" w:line="274" w:lineRule="exact"/>
              <w:ind w:left="125"/>
              <w:textAlignment w:val="baseline"/>
              <w:rPr>
                <w:rFonts w:ascii="Arial" w:eastAsia="Arial" w:hAnsi="Arial"/>
                <w:color w:val="000000"/>
                <w:sz w:val="24"/>
              </w:rPr>
            </w:pPr>
            <w:r>
              <w:rPr>
                <w:rFonts w:ascii="Arial" w:eastAsia="Arial" w:hAnsi="Arial"/>
                <w:color w:val="000000"/>
                <w:sz w:val="24"/>
              </w:rPr>
              <w:t>Frequency</w:t>
            </w:r>
          </w:p>
        </w:tc>
      </w:tr>
      <w:tr w:rsidR="00E33EC6" w14:paraId="3B261E92" w14:textId="77777777">
        <w:tblPrEx>
          <w:tblCellMar>
            <w:top w:w="0" w:type="dxa"/>
            <w:bottom w:w="0" w:type="dxa"/>
          </w:tblCellMar>
        </w:tblPrEx>
        <w:trPr>
          <w:trHeight w:hRule="exact" w:val="562"/>
        </w:trPr>
        <w:tc>
          <w:tcPr>
            <w:tcW w:w="3374" w:type="dxa"/>
            <w:tcBorders>
              <w:top w:val="single" w:sz="5" w:space="0" w:color="000000"/>
              <w:left w:val="single" w:sz="5" w:space="0" w:color="000000"/>
              <w:bottom w:val="single" w:sz="5" w:space="0" w:color="000000"/>
              <w:right w:val="single" w:sz="5" w:space="0" w:color="000000"/>
            </w:tcBorders>
          </w:tcPr>
          <w:p w14:paraId="72EAD2E9" w14:textId="68E48FCF" w:rsidR="00E33EC6" w:rsidRDefault="00F9376E">
            <w:pPr>
              <w:spacing w:line="275" w:lineRule="exact"/>
              <w:ind w:left="108"/>
              <w:textAlignment w:val="baseline"/>
              <w:rPr>
                <w:rFonts w:ascii="Arial" w:eastAsia="Arial" w:hAnsi="Arial"/>
                <w:color w:val="000000"/>
                <w:sz w:val="24"/>
              </w:rPr>
            </w:pPr>
            <w:r>
              <w:rPr>
                <w:rFonts w:ascii="Arial" w:eastAsia="Arial" w:hAnsi="Arial"/>
                <w:b/>
                <w:color w:val="000000"/>
                <w:spacing w:val="-1"/>
                <w:sz w:val="24"/>
              </w:rPr>
              <w:t>[REDACTED]</w:t>
            </w:r>
            <w:r w:rsidR="00000000">
              <w:rPr>
                <w:rFonts w:ascii="Arial" w:eastAsia="Arial" w:hAnsi="Arial"/>
                <w:color w:val="000000"/>
                <w:sz w:val="24"/>
              </w:rPr>
              <w:br/>
            </w:r>
            <w:r>
              <w:rPr>
                <w:rFonts w:ascii="Arial" w:eastAsia="Arial" w:hAnsi="Arial"/>
                <w:b/>
                <w:color w:val="000000"/>
                <w:spacing w:val="-1"/>
                <w:sz w:val="24"/>
              </w:rPr>
              <w:t>[REDACTED]</w:t>
            </w:r>
          </w:p>
        </w:tc>
        <w:tc>
          <w:tcPr>
            <w:tcW w:w="2127" w:type="dxa"/>
            <w:tcBorders>
              <w:top w:val="single" w:sz="5" w:space="0" w:color="000000"/>
              <w:left w:val="single" w:sz="5" w:space="0" w:color="000000"/>
              <w:bottom w:val="single" w:sz="5" w:space="0" w:color="000000"/>
              <w:right w:val="single" w:sz="5" w:space="0" w:color="000000"/>
            </w:tcBorders>
          </w:tcPr>
          <w:p w14:paraId="35AA2171" w14:textId="77777777" w:rsidR="00E33EC6" w:rsidRDefault="00000000">
            <w:pPr>
              <w:spacing w:after="267" w:line="274" w:lineRule="exact"/>
              <w:ind w:left="125"/>
              <w:textAlignment w:val="baseline"/>
              <w:rPr>
                <w:rFonts w:ascii="Arial" w:eastAsia="Arial" w:hAnsi="Arial"/>
                <w:color w:val="000000"/>
                <w:sz w:val="24"/>
              </w:rPr>
            </w:pPr>
            <w:r>
              <w:rPr>
                <w:rFonts w:ascii="Arial" w:eastAsia="Arial" w:hAnsi="Arial"/>
                <w:color w:val="000000"/>
                <w:sz w:val="24"/>
              </w:rPr>
              <w:t>MS Teams</w:t>
            </w:r>
          </w:p>
        </w:tc>
        <w:tc>
          <w:tcPr>
            <w:tcW w:w="4829" w:type="dxa"/>
            <w:tcBorders>
              <w:top w:val="single" w:sz="5" w:space="0" w:color="000000"/>
              <w:left w:val="single" w:sz="5" w:space="0" w:color="000000"/>
              <w:bottom w:val="single" w:sz="5" w:space="0" w:color="000000"/>
              <w:right w:val="single" w:sz="5" w:space="0" w:color="000000"/>
            </w:tcBorders>
          </w:tcPr>
          <w:p w14:paraId="5AD1BBFF" w14:textId="1726AC78" w:rsidR="00E33EC6" w:rsidRDefault="00000000">
            <w:pPr>
              <w:spacing w:after="267" w:line="274" w:lineRule="exact"/>
              <w:ind w:left="125"/>
              <w:textAlignment w:val="baseline"/>
              <w:rPr>
                <w:rFonts w:ascii="Arial" w:eastAsia="Arial" w:hAnsi="Arial"/>
                <w:color w:val="000000"/>
                <w:sz w:val="24"/>
              </w:rPr>
            </w:pPr>
            <w:r>
              <w:rPr>
                <w:rFonts w:ascii="Arial" w:eastAsia="Arial" w:hAnsi="Arial"/>
                <w:color w:val="000000"/>
                <w:sz w:val="24"/>
              </w:rPr>
              <w:t>Monthly</w:t>
            </w:r>
            <w:r w:rsidR="00F9376E">
              <w:rPr>
                <w:rFonts w:ascii="Arial" w:eastAsia="Arial" w:hAnsi="Arial"/>
                <w:color w:val="000000"/>
                <w:sz w:val="24"/>
              </w:rPr>
              <w:t>,</w:t>
            </w:r>
            <w:r>
              <w:rPr>
                <w:rFonts w:ascii="Arial" w:eastAsia="Arial" w:hAnsi="Arial"/>
                <w:color w:val="000000"/>
                <w:sz w:val="24"/>
              </w:rPr>
              <w:t xml:space="preserve"> first Working Day of each month</w:t>
            </w:r>
          </w:p>
        </w:tc>
      </w:tr>
      <w:tr w:rsidR="00E33EC6" w14:paraId="0F211970" w14:textId="77777777">
        <w:tblPrEx>
          <w:tblCellMar>
            <w:top w:w="0" w:type="dxa"/>
            <w:bottom w:w="0" w:type="dxa"/>
          </w:tblCellMar>
        </w:tblPrEx>
        <w:trPr>
          <w:trHeight w:hRule="exact" w:val="562"/>
        </w:trPr>
        <w:tc>
          <w:tcPr>
            <w:tcW w:w="3374" w:type="dxa"/>
            <w:tcBorders>
              <w:top w:val="single" w:sz="5" w:space="0" w:color="000000"/>
              <w:left w:val="single" w:sz="5" w:space="0" w:color="000000"/>
              <w:bottom w:val="single" w:sz="5" w:space="0" w:color="000000"/>
              <w:right w:val="single" w:sz="5" w:space="0" w:color="000000"/>
            </w:tcBorders>
            <w:shd w:val="clear" w:color="E6E6E6" w:fill="E6E6E6"/>
          </w:tcPr>
          <w:p w14:paraId="406FA752" w14:textId="77777777" w:rsidR="00E33EC6" w:rsidRDefault="00000000">
            <w:pPr>
              <w:spacing w:line="276" w:lineRule="exact"/>
              <w:ind w:left="108"/>
              <w:textAlignment w:val="baseline"/>
              <w:rPr>
                <w:rFonts w:ascii="Arial" w:eastAsia="Arial" w:hAnsi="Arial"/>
                <w:color w:val="000000"/>
                <w:sz w:val="24"/>
              </w:rPr>
            </w:pPr>
            <w:r>
              <w:rPr>
                <w:rFonts w:ascii="Arial" w:eastAsia="Arial" w:hAnsi="Arial"/>
                <w:color w:val="000000"/>
                <w:sz w:val="24"/>
              </w:rPr>
              <w:t>Supplier Contract Board Member</w:t>
            </w:r>
          </w:p>
        </w:tc>
        <w:tc>
          <w:tcPr>
            <w:tcW w:w="2127" w:type="dxa"/>
            <w:tcBorders>
              <w:top w:val="single" w:sz="5" w:space="0" w:color="000000"/>
              <w:left w:val="single" w:sz="5" w:space="0" w:color="000000"/>
              <w:bottom w:val="single" w:sz="5" w:space="0" w:color="000000"/>
              <w:right w:val="single" w:sz="5" w:space="0" w:color="000000"/>
            </w:tcBorders>
            <w:shd w:val="clear" w:color="E6E6E6" w:fill="E6E6E6"/>
          </w:tcPr>
          <w:p w14:paraId="1672DE4A" w14:textId="77777777" w:rsidR="00E33EC6" w:rsidRDefault="00000000">
            <w:pPr>
              <w:spacing w:after="267" w:line="274" w:lineRule="exact"/>
              <w:ind w:left="125"/>
              <w:textAlignment w:val="baseline"/>
              <w:rPr>
                <w:rFonts w:ascii="Arial" w:eastAsia="Arial" w:hAnsi="Arial"/>
                <w:color w:val="000000"/>
                <w:sz w:val="24"/>
              </w:rPr>
            </w:pPr>
            <w:r>
              <w:rPr>
                <w:rFonts w:ascii="Arial" w:eastAsia="Arial" w:hAnsi="Arial"/>
                <w:color w:val="000000"/>
                <w:sz w:val="24"/>
              </w:rPr>
              <w:t>Location</w:t>
            </w:r>
          </w:p>
        </w:tc>
        <w:tc>
          <w:tcPr>
            <w:tcW w:w="4829" w:type="dxa"/>
            <w:tcBorders>
              <w:top w:val="single" w:sz="5" w:space="0" w:color="000000"/>
              <w:left w:val="single" w:sz="5" w:space="0" w:color="000000"/>
              <w:bottom w:val="single" w:sz="5" w:space="0" w:color="000000"/>
              <w:right w:val="single" w:sz="5" w:space="0" w:color="000000"/>
            </w:tcBorders>
            <w:shd w:val="clear" w:color="E6E6E6" w:fill="E6E6E6"/>
          </w:tcPr>
          <w:p w14:paraId="4FC68D21"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4681E640" w14:textId="77777777" w:rsidTr="00F9376E">
        <w:tblPrEx>
          <w:tblCellMar>
            <w:top w:w="0" w:type="dxa"/>
            <w:bottom w:w="0" w:type="dxa"/>
          </w:tblCellMar>
        </w:tblPrEx>
        <w:trPr>
          <w:trHeight w:hRule="exact" w:val="575"/>
        </w:trPr>
        <w:tc>
          <w:tcPr>
            <w:tcW w:w="3374" w:type="dxa"/>
            <w:tcBorders>
              <w:top w:val="single" w:sz="5" w:space="0" w:color="000000"/>
              <w:left w:val="single" w:sz="5" w:space="0" w:color="000000"/>
              <w:bottom w:val="single" w:sz="5" w:space="0" w:color="000000"/>
              <w:right w:val="single" w:sz="5" w:space="0" w:color="000000"/>
            </w:tcBorders>
          </w:tcPr>
          <w:p w14:paraId="22A377BC" w14:textId="77777777" w:rsidR="00F9376E" w:rsidRDefault="00F9376E">
            <w:pPr>
              <w:spacing w:after="3" w:line="278" w:lineRule="exact"/>
              <w:ind w:left="108"/>
              <w:textAlignment w:val="baseline"/>
              <w:rPr>
                <w:rFonts w:ascii="Arial" w:eastAsia="Arial" w:hAnsi="Arial"/>
                <w:b/>
                <w:color w:val="000000"/>
                <w:spacing w:val="-1"/>
                <w:sz w:val="24"/>
              </w:rPr>
            </w:pPr>
            <w:r>
              <w:rPr>
                <w:rFonts w:ascii="Arial" w:eastAsia="Arial" w:hAnsi="Arial"/>
                <w:b/>
                <w:color w:val="000000"/>
                <w:spacing w:val="-1"/>
                <w:sz w:val="24"/>
              </w:rPr>
              <w:t>[REDACTED]</w:t>
            </w:r>
          </w:p>
          <w:p w14:paraId="03D98720" w14:textId="74B88DA5" w:rsidR="00E33EC6" w:rsidRDefault="00F9376E">
            <w:pPr>
              <w:spacing w:after="3" w:line="278" w:lineRule="exact"/>
              <w:ind w:left="108"/>
              <w:textAlignment w:val="baseline"/>
              <w:rPr>
                <w:rFonts w:ascii="Arial" w:eastAsia="Arial" w:hAnsi="Arial"/>
                <w:color w:val="000000"/>
                <w:sz w:val="24"/>
              </w:rPr>
            </w:pPr>
            <w:r>
              <w:rPr>
                <w:rFonts w:ascii="Arial" w:eastAsia="Arial" w:hAnsi="Arial"/>
                <w:b/>
                <w:color w:val="000000"/>
                <w:spacing w:val="-1"/>
                <w:sz w:val="24"/>
              </w:rPr>
              <w:t>[REDACTED]</w:t>
            </w:r>
            <w:r w:rsidR="00000000">
              <w:rPr>
                <w:rFonts w:ascii="Arial" w:eastAsia="Arial" w:hAnsi="Arial"/>
                <w:color w:val="000000"/>
                <w:sz w:val="24"/>
              </w:rPr>
              <w:br/>
            </w:r>
          </w:p>
        </w:tc>
        <w:tc>
          <w:tcPr>
            <w:tcW w:w="2127" w:type="dxa"/>
            <w:tcBorders>
              <w:top w:val="single" w:sz="5" w:space="0" w:color="000000"/>
              <w:left w:val="single" w:sz="5" w:space="0" w:color="000000"/>
              <w:bottom w:val="single" w:sz="5" w:space="0" w:color="000000"/>
              <w:right w:val="single" w:sz="5" w:space="0" w:color="000000"/>
            </w:tcBorders>
          </w:tcPr>
          <w:p w14:paraId="4B219B42" w14:textId="77777777" w:rsidR="00E33EC6" w:rsidRDefault="00000000">
            <w:pPr>
              <w:spacing w:after="281" w:line="274" w:lineRule="exact"/>
              <w:ind w:left="125"/>
              <w:textAlignment w:val="baseline"/>
              <w:rPr>
                <w:rFonts w:ascii="Arial" w:eastAsia="Arial" w:hAnsi="Arial"/>
                <w:color w:val="000000"/>
                <w:sz w:val="24"/>
              </w:rPr>
            </w:pPr>
            <w:r>
              <w:rPr>
                <w:rFonts w:ascii="Arial" w:eastAsia="Arial" w:hAnsi="Arial"/>
                <w:color w:val="000000"/>
                <w:sz w:val="24"/>
              </w:rPr>
              <w:t>MS Teams</w:t>
            </w:r>
          </w:p>
        </w:tc>
        <w:tc>
          <w:tcPr>
            <w:tcW w:w="4829" w:type="dxa"/>
            <w:tcBorders>
              <w:top w:val="single" w:sz="5" w:space="0" w:color="000000"/>
              <w:left w:val="single" w:sz="5" w:space="0" w:color="000000"/>
              <w:bottom w:val="single" w:sz="5" w:space="0" w:color="000000"/>
              <w:right w:val="single" w:sz="5" w:space="0" w:color="000000"/>
            </w:tcBorders>
          </w:tcPr>
          <w:p w14:paraId="634E1B80" w14:textId="41B331ED" w:rsidR="00E33EC6" w:rsidRDefault="00000000">
            <w:pPr>
              <w:spacing w:after="281" w:line="274" w:lineRule="exact"/>
              <w:ind w:left="125"/>
              <w:textAlignment w:val="baseline"/>
              <w:rPr>
                <w:rFonts w:ascii="Arial" w:eastAsia="Arial" w:hAnsi="Arial"/>
                <w:color w:val="000000"/>
                <w:sz w:val="24"/>
              </w:rPr>
            </w:pPr>
            <w:r>
              <w:rPr>
                <w:rFonts w:ascii="Arial" w:eastAsia="Arial" w:hAnsi="Arial"/>
                <w:color w:val="000000"/>
                <w:sz w:val="24"/>
              </w:rPr>
              <w:t>Monthly</w:t>
            </w:r>
            <w:r w:rsidR="00F9376E">
              <w:rPr>
                <w:rFonts w:ascii="Arial" w:eastAsia="Arial" w:hAnsi="Arial"/>
                <w:color w:val="000000"/>
                <w:sz w:val="24"/>
              </w:rPr>
              <w:t>,</w:t>
            </w:r>
            <w:r>
              <w:rPr>
                <w:rFonts w:ascii="Arial" w:eastAsia="Arial" w:hAnsi="Arial"/>
                <w:color w:val="000000"/>
                <w:sz w:val="24"/>
              </w:rPr>
              <w:t xml:space="preserve"> first Working Day of each month</w:t>
            </w:r>
          </w:p>
        </w:tc>
      </w:tr>
    </w:tbl>
    <w:p w14:paraId="006AFC8C" w14:textId="77777777" w:rsidR="00E33EC6" w:rsidRDefault="00E33EC6">
      <w:pPr>
        <w:spacing w:after="10119" w:line="20" w:lineRule="exact"/>
      </w:pPr>
    </w:p>
    <w:p w14:paraId="23672B6D" w14:textId="77777777" w:rsidR="00E33EC6" w:rsidRDefault="00E33EC6">
      <w:pPr>
        <w:spacing w:after="10119" w:line="20" w:lineRule="exact"/>
        <w:sectPr w:rsidR="00E33EC6">
          <w:type w:val="continuous"/>
          <w:pgSz w:w="11909" w:h="16843"/>
          <w:pgMar w:top="180" w:right="771" w:bottom="287" w:left="778" w:header="720" w:footer="720" w:gutter="0"/>
          <w:cols w:space="720"/>
        </w:sectPr>
      </w:pPr>
    </w:p>
    <w:p w14:paraId="47F9C0A7" w14:textId="77777777" w:rsidR="00E33EC6" w:rsidRDefault="00000000">
      <w:pPr>
        <w:spacing w:line="228" w:lineRule="exact"/>
        <w:ind w:left="576"/>
        <w:textAlignment w:val="baseline"/>
        <w:rPr>
          <w:rFonts w:ascii="Arial" w:eastAsia="Arial" w:hAnsi="Arial"/>
          <w:color w:val="000000"/>
          <w:sz w:val="20"/>
        </w:rPr>
      </w:pPr>
      <w:r>
        <w:rPr>
          <w:rFonts w:ascii="Arial" w:eastAsia="Arial" w:hAnsi="Arial"/>
          <w:color w:val="000000"/>
          <w:sz w:val="20"/>
        </w:rPr>
        <w:t>RM6126 - Research &amp; Insights DPS</w:t>
      </w:r>
    </w:p>
    <w:p w14:paraId="3B0D730A" w14:textId="1CE51511" w:rsidR="00E33EC6" w:rsidRPr="00F9376E" w:rsidRDefault="00000000" w:rsidP="00F9376E">
      <w:pPr>
        <w:tabs>
          <w:tab w:val="left" w:pos="9504"/>
        </w:tabs>
        <w:spacing w:line="228" w:lineRule="exact"/>
        <w:ind w:left="576" w:right="576"/>
        <w:textAlignment w:val="baseline"/>
        <w:rPr>
          <w:rFonts w:ascii="Arial" w:eastAsia="Arial" w:hAnsi="Arial"/>
          <w:color w:val="000000"/>
          <w:sz w:val="20"/>
        </w:rPr>
        <w:sectPr w:rsidR="00E33EC6" w:rsidRPr="00F9376E">
          <w:type w:val="continuous"/>
          <w:pgSz w:w="11909" w:h="16843"/>
          <w:pgMar w:top="180" w:right="847" w:bottom="287" w:left="862" w:header="720" w:footer="720" w:gutter="0"/>
          <w:cols w:space="720"/>
        </w:sectPr>
      </w:pPr>
      <w:r>
        <w:rPr>
          <w:rFonts w:ascii="Arial" w:eastAsia="Arial" w:hAnsi="Arial"/>
          <w:color w:val="000000"/>
          <w:sz w:val="20"/>
        </w:rPr>
        <w:t>Project Version: v1.0</w:t>
      </w:r>
      <w:r>
        <w:rPr>
          <w:rFonts w:ascii="Arial" w:eastAsia="Arial" w:hAnsi="Arial"/>
          <w:color w:val="000000"/>
          <w:sz w:val="20"/>
        </w:rPr>
        <w:tab/>
        <w:t>3 Model Version: v1.</w:t>
      </w:r>
      <w:r w:rsidR="00F9376E">
        <w:rPr>
          <w:rFonts w:ascii="Arial" w:eastAsia="Arial" w:hAnsi="Arial"/>
          <w:color w:val="000000"/>
          <w:sz w:val="20"/>
        </w:rPr>
        <w:t>0</w:t>
      </w:r>
    </w:p>
    <w:p w14:paraId="31848FDC" w14:textId="77777777" w:rsidR="00E33EC6" w:rsidRDefault="00E33EC6">
      <w:pPr>
        <w:sectPr w:rsidR="00E33EC6">
          <w:type w:val="continuous"/>
          <w:pgSz w:w="11909" w:h="16838"/>
          <w:pgMar w:top="180" w:right="973" w:bottom="9798" w:left="1164" w:header="720" w:footer="720" w:gutter="0"/>
          <w:cols w:num="2" w:space="0" w:equalWidth="0">
            <w:col w:w="4540" w:space="692"/>
            <w:col w:w="4540" w:space="0"/>
          </w:cols>
        </w:sectPr>
      </w:pPr>
    </w:p>
    <w:p w14:paraId="458FA78A"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331B30F3" w14:textId="77777777" w:rsidR="00E33EC6" w:rsidRDefault="00000000">
      <w:pPr>
        <w:spacing w:before="336" w:line="230" w:lineRule="exact"/>
        <w:ind w:left="1152"/>
        <w:textAlignment w:val="baseline"/>
        <w:rPr>
          <w:rFonts w:ascii="Arial" w:eastAsia="Arial" w:hAnsi="Arial"/>
          <w:b/>
          <w:color w:val="000000"/>
          <w:sz w:val="20"/>
        </w:rPr>
      </w:pPr>
      <w:r>
        <w:rPr>
          <w:rFonts w:ascii="Arial" w:eastAsia="Arial" w:hAnsi="Arial"/>
          <w:b/>
          <w:color w:val="000000"/>
          <w:sz w:val="20"/>
        </w:rPr>
        <w:t>Order Schedule 16 (Benchmarking)</w:t>
      </w:r>
    </w:p>
    <w:p w14:paraId="3531AF9F" w14:textId="77777777" w:rsidR="00E33EC6" w:rsidRDefault="00000000">
      <w:pPr>
        <w:spacing w:line="230" w:lineRule="exact"/>
        <w:ind w:left="1152"/>
        <w:textAlignment w:val="baseline"/>
        <w:rPr>
          <w:rFonts w:ascii="Arial" w:eastAsia="Arial" w:hAnsi="Arial"/>
          <w:color w:val="000000"/>
          <w:spacing w:val="-2"/>
          <w:sz w:val="20"/>
        </w:rPr>
      </w:pPr>
      <w:r>
        <w:rPr>
          <w:rFonts w:ascii="Arial" w:eastAsia="Arial" w:hAnsi="Arial"/>
          <w:color w:val="000000"/>
          <w:spacing w:val="-2"/>
          <w:sz w:val="20"/>
        </w:rPr>
        <w:t>Order Ref:</w:t>
      </w:r>
    </w:p>
    <w:p w14:paraId="4E2B3C54" w14:textId="77777777" w:rsidR="00E33EC6" w:rsidRDefault="00000000">
      <w:pPr>
        <w:spacing w:before="5" w:line="230" w:lineRule="exact"/>
        <w:ind w:left="1152"/>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6BB64CFD" w14:textId="77777777" w:rsidR="00E33EC6" w:rsidRDefault="00000000">
      <w:pPr>
        <w:spacing w:before="271" w:line="411" w:lineRule="exact"/>
        <w:ind w:left="1152"/>
        <w:textAlignment w:val="baseline"/>
        <w:rPr>
          <w:rFonts w:ascii="Arial" w:eastAsia="Arial" w:hAnsi="Arial"/>
          <w:b/>
          <w:color w:val="000000"/>
          <w:spacing w:val="-9"/>
          <w:w w:val="105"/>
          <w:sz w:val="36"/>
        </w:rPr>
      </w:pPr>
      <w:r>
        <w:rPr>
          <w:rFonts w:ascii="Arial" w:eastAsia="Arial" w:hAnsi="Arial"/>
          <w:b/>
          <w:color w:val="000000"/>
          <w:spacing w:val="-9"/>
          <w:w w:val="105"/>
          <w:sz w:val="36"/>
        </w:rPr>
        <w:t>Order Schedule 16 (Benchmarking)</w:t>
      </w:r>
    </w:p>
    <w:p w14:paraId="4BB46405" w14:textId="77777777" w:rsidR="00E33EC6" w:rsidRDefault="00000000">
      <w:pPr>
        <w:spacing w:before="236" w:line="274" w:lineRule="exact"/>
        <w:ind w:left="1152"/>
        <w:textAlignment w:val="baseline"/>
        <w:rPr>
          <w:rFonts w:ascii="Arial" w:eastAsia="Arial" w:hAnsi="Arial"/>
          <w:b/>
          <w:color w:val="000000"/>
          <w:sz w:val="24"/>
        </w:rPr>
      </w:pPr>
      <w:r>
        <w:rPr>
          <w:rFonts w:ascii="Arial" w:eastAsia="Arial" w:hAnsi="Arial"/>
          <w:b/>
          <w:color w:val="000000"/>
          <w:sz w:val="24"/>
        </w:rPr>
        <w:t>1. DEFINITIONS</w:t>
      </w:r>
    </w:p>
    <w:p w14:paraId="626DF30C" w14:textId="77777777" w:rsidR="00E33EC6" w:rsidRDefault="00000000">
      <w:pPr>
        <w:tabs>
          <w:tab w:val="left" w:pos="2088"/>
        </w:tabs>
        <w:spacing w:before="241" w:line="275" w:lineRule="exact"/>
        <w:ind w:left="2160" w:right="1008" w:hanging="648"/>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In this Schedule, the following expressions shall have the following meanings:</w:t>
      </w:r>
    </w:p>
    <w:p w14:paraId="2F120E65" w14:textId="77777777" w:rsidR="00E33EC6" w:rsidRDefault="00000000">
      <w:pPr>
        <w:tabs>
          <w:tab w:val="left" w:pos="5328"/>
        </w:tabs>
        <w:spacing w:before="124" w:line="275" w:lineRule="exact"/>
        <w:ind w:left="5328" w:right="216" w:hanging="3168"/>
        <w:textAlignment w:val="baseline"/>
        <w:rPr>
          <w:rFonts w:ascii="Arial" w:eastAsia="Arial" w:hAnsi="Arial"/>
          <w:b/>
          <w:color w:val="000000"/>
          <w:sz w:val="24"/>
        </w:rPr>
      </w:pPr>
      <w:r>
        <w:rPr>
          <w:rFonts w:ascii="Arial" w:eastAsia="Arial" w:hAnsi="Arial"/>
          <w:b/>
          <w:color w:val="000000"/>
          <w:sz w:val="24"/>
        </w:rPr>
        <w:t>"Benchmark Review"</w:t>
      </w:r>
      <w:r>
        <w:rPr>
          <w:rFonts w:ascii="Arial" w:eastAsia="Arial" w:hAnsi="Arial"/>
          <w:b/>
          <w:color w:val="000000"/>
          <w:sz w:val="24"/>
        </w:rPr>
        <w:tab/>
      </w:r>
      <w:r>
        <w:rPr>
          <w:rFonts w:ascii="Arial" w:eastAsia="Arial" w:hAnsi="Arial"/>
          <w:color w:val="000000"/>
          <w:sz w:val="24"/>
        </w:rPr>
        <w:t>a review of the Deliverables carried out in accordance with this Schedule to determine whether those Deliverables represent Good Value;</w:t>
      </w:r>
    </w:p>
    <w:p w14:paraId="62BEF5E8" w14:textId="77777777" w:rsidR="00E33EC6" w:rsidRDefault="00000000">
      <w:pPr>
        <w:tabs>
          <w:tab w:val="left" w:pos="5328"/>
        </w:tabs>
        <w:spacing w:before="121" w:line="275" w:lineRule="exact"/>
        <w:ind w:left="2160"/>
        <w:textAlignment w:val="baseline"/>
        <w:rPr>
          <w:rFonts w:ascii="Arial" w:eastAsia="Arial" w:hAnsi="Arial"/>
          <w:b/>
          <w:color w:val="000000"/>
          <w:sz w:val="24"/>
        </w:rPr>
      </w:pPr>
      <w:r>
        <w:rPr>
          <w:rFonts w:ascii="Arial" w:eastAsia="Arial" w:hAnsi="Arial"/>
          <w:b/>
          <w:color w:val="000000"/>
          <w:sz w:val="24"/>
        </w:rPr>
        <w:t>"Benchmarked</w:t>
      </w:r>
      <w:r>
        <w:rPr>
          <w:rFonts w:ascii="Arial" w:eastAsia="Arial" w:hAnsi="Arial"/>
          <w:b/>
          <w:color w:val="000000"/>
          <w:sz w:val="24"/>
        </w:rPr>
        <w:tab/>
      </w:r>
      <w:r>
        <w:rPr>
          <w:rFonts w:ascii="Arial" w:eastAsia="Arial" w:hAnsi="Arial"/>
          <w:color w:val="000000"/>
          <w:sz w:val="24"/>
        </w:rPr>
        <w:t>any Deliverables included within the scope</w:t>
      </w:r>
    </w:p>
    <w:p w14:paraId="52ECAE7B" w14:textId="77777777" w:rsidR="00E33EC6" w:rsidRDefault="00000000">
      <w:pPr>
        <w:tabs>
          <w:tab w:val="left" w:pos="5328"/>
        </w:tabs>
        <w:spacing w:line="273" w:lineRule="exact"/>
        <w:ind w:left="2160"/>
        <w:textAlignment w:val="baseline"/>
        <w:rPr>
          <w:rFonts w:ascii="Arial" w:eastAsia="Arial" w:hAnsi="Arial"/>
          <w:b/>
          <w:color w:val="000000"/>
          <w:sz w:val="24"/>
        </w:rPr>
      </w:pPr>
      <w:r>
        <w:rPr>
          <w:rFonts w:ascii="Arial" w:eastAsia="Arial" w:hAnsi="Arial"/>
          <w:b/>
          <w:color w:val="000000"/>
          <w:sz w:val="24"/>
        </w:rPr>
        <w:t>Deliverables"</w:t>
      </w:r>
      <w:r>
        <w:rPr>
          <w:rFonts w:ascii="Arial" w:eastAsia="Arial" w:hAnsi="Arial"/>
          <w:b/>
          <w:color w:val="000000"/>
          <w:sz w:val="24"/>
        </w:rPr>
        <w:tab/>
      </w:r>
      <w:r>
        <w:rPr>
          <w:rFonts w:ascii="Arial" w:eastAsia="Arial" w:hAnsi="Arial"/>
          <w:color w:val="000000"/>
          <w:sz w:val="24"/>
        </w:rPr>
        <w:t>of a Benchmark Review pursuant to this</w:t>
      </w:r>
    </w:p>
    <w:p w14:paraId="5CEE7F6C" w14:textId="77777777" w:rsidR="00E33EC6" w:rsidRDefault="00000000">
      <w:pPr>
        <w:spacing w:before="6" w:line="275" w:lineRule="exact"/>
        <w:ind w:left="5328"/>
        <w:textAlignment w:val="baseline"/>
        <w:rPr>
          <w:rFonts w:ascii="Arial" w:eastAsia="Arial" w:hAnsi="Arial"/>
          <w:color w:val="000000"/>
          <w:spacing w:val="-2"/>
          <w:sz w:val="24"/>
        </w:rPr>
      </w:pPr>
      <w:r>
        <w:rPr>
          <w:rFonts w:ascii="Arial" w:eastAsia="Arial" w:hAnsi="Arial"/>
          <w:color w:val="000000"/>
          <w:spacing w:val="-2"/>
          <w:sz w:val="24"/>
        </w:rPr>
        <w:t>Schedule;</w:t>
      </w:r>
    </w:p>
    <w:p w14:paraId="449B2ACD" w14:textId="77777777" w:rsidR="00E33EC6" w:rsidRDefault="00000000">
      <w:pPr>
        <w:tabs>
          <w:tab w:val="left" w:pos="5328"/>
        </w:tabs>
        <w:spacing w:before="120" w:line="275" w:lineRule="exact"/>
        <w:ind w:left="2160"/>
        <w:textAlignment w:val="baseline"/>
        <w:rPr>
          <w:rFonts w:ascii="Arial" w:eastAsia="Arial" w:hAnsi="Arial"/>
          <w:b/>
          <w:color w:val="000000"/>
          <w:sz w:val="24"/>
        </w:rPr>
      </w:pPr>
      <w:r>
        <w:rPr>
          <w:rFonts w:ascii="Arial" w:eastAsia="Arial" w:hAnsi="Arial"/>
          <w:b/>
          <w:color w:val="000000"/>
          <w:sz w:val="24"/>
        </w:rPr>
        <w:t>"Comparable Rates"</w:t>
      </w:r>
      <w:r>
        <w:rPr>
          <w:rFonts w:ascii="Arial" w:eastAsia="Arial" w:hAnsi="Arial"/>
          <w:b/>
          <w:color w:val="000000"/>
          <w:sz w:val="24"/>
        </w:rPr>
        <w:tab/>
      </w:r>
      <w:r>
        <w:rPr>
          <w:rFonts w:ascii="Arial" w:eastAsia="Arial" w:hAnsi="Arial"/>
          <w:color w:val="000000"/>
          <w:sz w:val="24"/>
        </w:rPr>
        <w:t>the Charges for Comparable Deliverables;</w:t>
      </w:r>
    </w:p>
    <w:p w14:paraId="0FC5C8C7" w14:textId="77777777" w:rsidR="00E33EC6" w:rsidRDefault="00000000">
      <w:pPr>
        <w:tabs>
          <w:tab w:val="left" w:pos="5328"/>
        </w:tabs>
        <w:spacing w:before="120" w:line="275" w:lineRule="exact"/>
        <w:ind w:left="2160"/>
        <w:textAlignment w:val="baseline"/>
        <w:rPr>
          <w:rFonts w:ascii="Arial" w:eastAsia="Arial" w:hAnsi="Arial"/>
          <w:b/>
          <w:color w:val="000000"/>
          <w:sz w:val="24"/>
        </w:rPr>
      </w:pPr>
      <w:r>
        <w:rPr>
          <w:rFonts w:ascii="Arial" w:eastAsia="Arial" w:hAnsi="Arial"/>
          <w:b/>
          <w:color w:val="000000"/>
          <w:sz w:val="24"/>
        </w:rPr>
        <w:t>"Comparable</w:t>
      </w:r>
      <w:r>
        <w:rPr>
          <w:rFonts w:ascii="Arial" w:eastAsia="Arial" w:hAnsi="Arial"/>
          <w:b/>
          <w:color w:val="000000"/>
          <w:sz w:val="24"/>
        </w:rPr>
        <w:tab/>
      </w:r>
      <w:r>
        <w:rPr>
          <w:rFonts w:ascii="Arial" w:eastAsia="Arial" w:hAnsi="Arial"/>
          <w:color w:val="000000"/>
          <w:sz w:val="24"/>
        </w:rPr>
        <w:t>deliverables that are identical or materially</w:t>
      </w:r>
    </w:p>
    <w:p w14:paraId="31B426A7" w14:textId="77777777" w:rsidR="00E33EC6" w:rsidRDefault="00000000">
      <w:pPr>
        <w:tabs>
          <w:tab w:val="left" w:pos="5328"/>
        </w:tabs>
        <w:spacing w:before="7" w:line="275" w:lineRule="exact"/>
        <w:ind w:left="5328" w:right="72" w:hanging="3168"/>
        <w:textAlignment w:val="baseline"/>
        <w:rPr>
          <w:rFonts w:ascii="Arial" w:eastAsia="Arial" w:hAnsi="Arial"/>
          <w:b/>
          <w:color w:val="000000"/>
          <w:sz w:val="24"/>
        </w:rPr>
      </w:pPr>
      <w:r>
        <w:rPr>
          <w:rFonts w:ascii="Arial" w:eastAsia="Arial" w:hAnsi="Arial"/>
          <w:b/>
          <w:color w:val="000000"/>
          <w:sz w:val="24"/>
        </w:rPr>
        <w:t>Deliverables"</w:t>
      </w:r>
      <w:r>
        <w:rPr>
          <w:rFonts w:ascii="Arial" w:eastAsia="Arial" w:hAnsi="Arial"/>
          <w:b/>
          <w:color w:val="000000"/>
          <w:sz w:val="24"/>
        </w:rPr>
        <w:tab/>
      </w:r>
      <w:r>
        <w:rPr>
          <w:rFonts w:ascii="Arial" w:eastAsia="Arial" w:hAnsi="Arial"/>
          <w:color w:val="000000"/>
          <w:sz w:val="24"/>
        </w:rPr>
        <w:t>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p w14:paraId="673B9C86" w14:textId="77777777" w:rsidR="00E33EC6" w:rsidRDefault="00000000">
      <w:pPr>
        <w:tabs>
          <w:tab w:val="left" w:pos="5328"/>
        </w:tabs>
        <w:spacing w:before="128" w:line="275" w:lineRule="exact"/>
        <w:ind w:left="5328" w:right="144" w:hanging="3168"/>
        <w:textAlignment w:val="baseline"/>
        <w:rPr>
          <w:rFonts w:ascii="Arial" w:eastAsia="Arial" w:hAnsi="Arial"/>
          <w:b/>
          <w:color w:val="000000"/>
          <w:sz w:val="24"/>
        </w:rPr>
      </w:pPr>
      <w:r>
        <w:rPr>
          <w:rFonts w:ascii="Arial" w:eastAsia="Arial" w:hAnsi="Arial"/>
          <w:b/>
          <w:color w:val="000000"/>
          <w:sz w:val="24"/>
        </w:rPr>
        <w:t>"Comparison Group"</w:t>
      </w:r>
      <w:r>
        <w:rPr>
          <w:rFonts w:ascii="Arial" w:eastAsia="Arial" w:hAnsi="Arial"/>
          <w:b/>
          <w:color w:val="000000"/>
          <w:sz w:val="24"/>
        </w:rPr>
        <w:tab/>
      </w:r>
      <w:r>
        <w:rPr>
          <w:rFonts w:ascii="Arial" w:eastAsia="Arial" w:hAnsi="Arial"/>
          <w:color w:val="000000"/>
          <w:sz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p w14:paraId="74F0A1EF" w14:textId="77777777" w:rsidR="00E33EC6" w:rsidRDefault="00000000">
      <w:pPr>
        <w:tabs>
          <w:tab w:val="left" w:pos="5328"/>
        </w:tabs>
        <w:spacing w:before="124" w:line="275" w:lineRule="exact"/>
        <w:ind w:left="5328" w:right="216" w:hanging="3168"/>
        <w:textAlignment w:val="baseline"/>
        <w:rPr>
          <w:rFonts w:ascii="Arial" w:eastAsia="Arial" w:hAnsi="Arial"/>
          <w:b/>
          <w:color w:val="000000"/>
          <w:sz w:val="24"/>
        </w:rPr>
      </w:pPr>
      <w:r>
        <w:rPr>
          <w:rFonts w:ascii="Arial" w:eastAsia="Arial" w:hAnsi="Arial"/>
          <w:b/>
          <w:color w:val="000000"/>
          <w:sz w:val="24"/>
        </w:rPr>
        <w:t>"Equivalent Data"</w:t>
      </w:r>
      <w:r>
        <w:rPr>
          <w:rFonts w:ascii="Arial" w:eastAsia="Arial" w:hAnsi="Arial"/>
          <w:b/>
          <w:color w:val="000000"/>
          <w:sz w:val="24"/>
        </w:rPr>
        <w:tab/>
      </w:r>
      <w:r>
        <w:rPr>
          <w:rFonts w:ascii="Arial" w:eastAsia="Arial" w:hAnsi="Arial"/>
          <w:color w:val="000000"/>
          <w:sz w:val="24"/>
        </w:rPr>
        <w:t>data derived from an analysis of the Comparable Rates and/or the Comparable Deliverables (as applicable) provided by the Comparison Group;</w:t>
      </w:r>
    </w:p>
    <w:p w14:paraId="4E81452F" w14:textId="77777777" w:rsidR="00E33EC6" w:rsidRDefault="00000000">
      <w:pPr>
        <w:tabs>
          <w:tab w:val="left" w:pos="5328"/>
        </w:tabs>
        <w:spacing w:before="124" w:line="275" w:lineRule="exact"/>
        <w:ind w:left="2160"/>
        <w:textAlignment w:val="baseline"/>
        <w:rPr>
          <w:rFonts w:ascii="Arial" w:eastAsia="Arial" w:hAnsi="Arial"/>
          <w:b/>
          <w:color w:val="000000"/>
          <w:sz w:val="24"/>
        </w:rPr>
      </w:pPr>
      <w:r>
        <w:rPr>
          <w:rFonts w:ascii="Arial" w:eastAsia="Arial" w:hAnsi="Arial"/>
          <w:b/>
          <w:color w:val="000000"/>
          <w:sz w:val="24"/>
        </w:rPr>
        <w:t>"Good Value"</w:t>
      </w:r>
      <w:r>
        <w:rPr>
          <w:rFonts w:ascii="Arial" w:eastAsia="Arial" w:hAnsi="Arial"/>
          <w:b/>
          <w:color w:val="000000"/>
          <w:sz w:val="24"/>
        </w:rPr>
        <w:tab/>
      </w:r>
      <w:r>
        <w:rPr>
          <w:rFonts w:ascii="Arial" w:eastAsia="Arial" w:hAnsi="Arial"/>
          <w:color w:val="000000"/>
          <w:sz w:val="24"/>
        </w:rPr>
        <w:t>that the Benchmarked Rates are within the</w:t>
      </w:r>
    </w:p>
    <w:p w14:paraId="5048038D" w14:textId="77777777" w:rsidR="00E33EC6" w:rsidRDefault="00000000">
      <w:pPr>
        <w:spacing w:line="273" w:lineRule="exact"/>
        <w:ind w:left="5328"/>
        <w:textAlignment w:val="baseline"/>
        <w:rPr>
          <w:rFonts w:ascii="Arial" w:eastAsia="Arial" w:hAnsi="Arial"/>
          <w:color w:val="000000"/>
          <w:spacing w:val="-1"/>
          <w:sz w:val="24"/>
        </w:rPr>
      </w:pPr>
      <w:r>
        <w:rPr>
          <w:rFonts w:ascii="Arial" w:eastAsia="Arial" w:hAnsi="Arial"/>
          <w:color w:val="000000"/>
          <w:spacing w:val="-1"/>
          <w:sz w:val="24"/>
        </w:rPr>
        <w:t>Upper Quartile; and</w:t>
      </w:r>
    </w:p>
    <w:p w14:paraId="75BD0C24" w14:textId="77777777" w:rsidR="00E33EC6" w:rsidRDefault="00000000">
      <w:pPr>
        <w:tabs>
          <w:tab w:val="left" w:pos="5328"/>
        </w:tabs>
        <w:spacing w:before="124" w:line="275" w:lineRule="exact"/>
        <w:ind w:left="5328" w:right="72" w:hanging="3168"/>
        <w:textAlignment w:val="baseline"/>
        <w:rPr>
          <w:rFonts w:ascii="Arial" w:eastAsia="Arial" w:hAnsi="Arial"/>
          <w:b/>
          <w:color w:val="000000"/>
          <w:sz w:val="24"/>
        </w:rPr>
      </w:pPr>
      <w:r>
        <w:rPr>
          <w:rFonts w:ascii="Arial" w:eastAsia="Arial" w:hAnsi="Arial"/>
          <w:b/>
          <w:color w:val="000000"/>
          <w:sz w:val="24"/>
        </w:rPr>
        <w:t>"Upper Quartile"</w:t>
      </w:r>
      <w:r>
        <w:rPr>
          <w:rFonts w:ascii="Arial" w:eastAsia="Arial" w:hAnsi="Arial"/>
          <w:b/>
          <w:color w:val="000000"/>
          <w:sz w:val="24"/>
        </w:rPr>
        <w:tab/>
      </w:r>
      <w:r>
        <w:rPr>
          <w:rFonts w:ascii="Arial" w:eastAsia="Arial" w:hAnsi="Arial"/>
          <w:color w:val="000000"/>
          <w:sz w:val="24"/>
        </w:rPr>
        <w:t>in respect of Benchmarked Rates, that based on an analysis of Equivalent Data, the Benchmarked Rates, as compared to the range of prices for Comparable</w:t>
      </w:r>
    </w:p>
    <w:p w14:paraId="7087ABB3" w14:textId="77777777" w:rsidR="00E33EC6" w:rsidRDefault="00000000">
      <w:pPr>
        <w:spacing w:before="5" w:line="275" w:lineRule="exact"/>
        <w:ind w:left="5328" w:right="72"/>
        <w:textAlignment w:val="baseline"/>
        <w:rPr>
          <w:rFonts w:ascii="Arial" w:eastAsia="Arial" w:hAnsi="Arial"/>
          <w:color w:val="000000"/>
          <w:sz w:val="24"/>
        </w:rPr>
      </w:pPr>
      <w:r>
        <w:rPr>
          <w:rFonts w:ascii="Arial" w:eastAsia="Arial" w:hAnsi="Arial"/>
          <w:color w:val="000000"/>
          <w:sz w:val="24"/>
        </w:rPr>
        <w:t>Deliverables, are within the top 25% in terms of best value for money for the recipients of Comparable Deliverables.</w:t>
      </w:r>
    </w:p>
    <w:p w14:paraId="1FD2DE27" w14:textId="77777777" w:rsidR="00E33EC6" w:rsidRDefault="00000000">
      <w:pPr>
        <w:spacing w:before="884" w:line="230" w:lineRule="exact"/>
        <w:ind w:left="1152"/>
        <w:textAlignment w:val="baseline"/>
        <w:rPr>
          <w:rFonts w:ascii="Arial" w:eastAsia="Arial" w:hAnsi="Arial"/>
          <w:color w:val="000000"/>
          <w:sz w:val="20"/>
        </w:rPr>
      </w:pPr>
      <w:r>
        <w:rPr>
          <w:rFonts w:ascii="Arial" w:eastAsia="Arial" w:hAnsi="Arial"/>
          <w:color w:val="000000"/>
          <w:sz w:val="20"/>
        </w:rPr>
        <w:t>RM6126 - Research &amp; Insights DPS</w:t>
      </w:r>
    </w:p>
    <w:p w14:paraId="77A135D6" w14:textId="77777777" w:rsidR="00E33EC6" w:rsidRDefault="00000000">
      <w:pPr>
        <w:tabs>
          <w:tab w:val="right" w:pos="10152"/>
        </w:tabs>
        <w:spacing w:line="224" w:lineRule="exact"/>
        <w:ind w:left="115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 </w:t>
      </w:r>
      <w:r>
        <w:rPr>
          <w:rFonts w:ascii="Arial" w:eastAsia="Arial" w:hAnsi="Arial"/>
          <w:color w:val="000000"/>
          <w:sz w:val="20"/>
        </w:rPr>
        <w:br/>
        <w:t>Model Version: v1.0</w:t>
      </w:r>
    </w:p>
    <w:p w14:paraId="7E9B515E" w14:textId="77777777" w:rsidR="00E33EC6" w:rsidRDefault="00E33EC6">
      <w:pPr>
        <w:sectPr w:rsidR="00E33EC6">
          <w:pgSz w:w="11909" w:h="16838"/>
          <w:pgMar w:top="180" w:right="1426" w:bottom="302" w:left="283" w:header="720" w:footer="720" w:gutter="0"/>
          <w:cols w:space="720"/>
        </w:sectPr>
      </w:pPr>
    </w:p>
    <w:p w14:paraId="278D8274"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7AD266FE" w14:textId="77777777" w:rsidR="00E33EC6" w:rsidRDefault="00000000">
      <w:pPr>
        <w:spacing w:before="336" w:line="230" w:lineRule="exact"/>
        <w:ind w:left="1152"/>
        <w:textAlignment w:val="baseline"/>
        <w:rPr>
          <w:rFonts w:ascii="Arial" w:eastAsia="Arial" w:hAnsi="Arial"/>
          <w:b/>
          <w:color w:val="000000"/>
          <w:sz w:val="20"/>
        </w:rPr>
      </w:pPr>
      <w:r>
        <w:rPr>
          <w:rFonts w:ascii="Arial" w:eastAsia="Arial" w:hAnsi="Arial"/>
          <w:b/>
          <w:color w:val="000000"/>
          <w:sz w:val="20"/>
        </w:rPr>
        <w:t>Order Schedule 16 (Benchmarking)</w:t>
      </w:r>
    </w:p>
    <w:p w14:paraId="74C609B8" w14:textId="77777777" w:rsidR="00E33EC6" w:rsidRDefault="00000000">
      <w:pPr>
        <w:spacing w:line="230" w:lineRule="exact"/>
        <w:ind w:left="1152"/>
        <w:textAlignment w:val="baseline"/>
        <w:rPr>
          <w:rFonts w:ascii="Arial" w:eastAsia="Arial" w:hAnsi="Arial"/>
          <w:color w:val="000000"/>
          <w:spacing w:val="-2"/>
          <w:sz w:val="20"/>
        </w:rPr>
      </w:pPr>
      <w:r>
        <w:rPr>
          <w:rFonts w:ascii="Arial" w:eastAsia="Arial" w:hAnsi="Arial"/>
          <w:color w:val="000000"/>
          <w:spacing w:val="-2"/>
          <w:sz w:val="20"/>
        </w:rPr>
        <w:t>Order Ref:</w:t>
      </w:r>
    </w:p>
    <w:p w14:paraId="6C6FC3F7" w14:textId="77777777" w:rsidR="00E33EC6" w:rsidRDefault="00000000">
      <w:pPr>
        <w:spacing w:before="5" w:line="230" w:lineRule="exact"/>
        <w:ind w:left="1152"/>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16BDB8C5" w14:textId="77777777" w:rsidR="00E33EC6" w:rsidRDefault="00000000">
      <w:pPr>
        <w:numPr>
          <w:ilvl w:val="0"/>
          <w:numId w:val="63"/>
        </w:numPr>
        <w:tabs>
          <w:tab w:val="clear" w:pos="360"/>
          <w:tab w:val="left" w:pos="1512"/>
        </w:tabs>
        <w:spacing w:before="268" w:line="276" w:lineRule="exact"/>
        <w:ind w:left="1152"/>
        <w:textAlignment w:val="baseline"/>
        <w:rPr>
          <w:rFonts w:ascii="Arial" w:eastAsia="Arial" w:hAnsi="Arial"/>
          <w:b/>
          <w:color w:val="000000"/>
          <w:sz w:val="24"/>
        </w:rPr>
      </w:pPr>
      <w:r>
        <w:rPr>
          <w:rFonts w:ascii="Arial" w:eastAsia="Arial" w:hAnsi="Arial"/>
          <w:b/>
          <w:color w:val="000000"/>
          <w:sz w:val="24"/>
        </w:rPr>
        <w:t>When you should use this Schedule</w:t>
      </w:r>
    </w:p>
    <w:p w14:paraId="07660F8C" w14:textId="77777777" w:rsidR="00E33EC6" w:rsidRDefault="00000000">
      <w:pPr>
        <w:tabs>
          <w:tab w:val="decimal" w:pos="1656"/>
          <w:tab w:val="left" w:pos="2088"/>
        </w:tabs>
        <w:spacing w:before="243" w:line="273" w:lineRule="exact"/>
        <w:ind w:left="1512"/>
        <w:textAlignment w:val="baseline"/>
        <w:rPr>
          <w:rFonts w:ascii="Arial" w:eastAsia="Arial" w:hAnsi="Arial"/>
          <w:color w:val="000000"/>
          <w:sz w:val="24"/>
        </w:rPr>
      </w:pPr>
      <w:r>
        <w:rPr>
          <w:rFonts w:ascii="Arial" w:eastAsia="Arial" w:hAnsi="Arial"/>
          <w:color w:val="000000"/>
          <w:sz w:val="24"/>
        </w:rPr>
        <w:tab/>
        <w:t>2.1</w:t>
      </w:r>
      <w:r>
        <w:rPr>
          <w:rFonts w:ascii="Arial" w:eastAsia="Arial" w:hAnsi="Arial"/>
          <w:color w:val="000000"/>
          <w:sz w:val="24"/>
        </w:rPr>
        <w:tab/>
        <w:t>The Supplier acknowledges that the Buyer wishes to ensure that the</w:t>
      </w:r>
    </w:p>
    <w:p w14:paraId="716F2740" w14:textId="77777777" w:rsidR="00E33EC6" w:rsidRDefault="00000000">
      <w:pPr>
        <w:spacing w:line="276" w:lineRule="exact"/>
        <w:ind w:left="2088" w:right="648"/>
        <w:textAlignment w:val="baseline"/>
        <w:rPr>
          <w:rFonts w:ascii="Arial" w:eastAsia="Arial" w:hAnsi="Arial"/>
          <w:color w:val="000000"/>
          <w:sz w:val="24"/>
        </w:rPr>
      </w:pPr>
      <w:r>
        <w:rPr>
          <w:rFonts w:ascii="Arial" w:eastAsia="Arial" w:hAnsi="Arial"/>
          <w:color w:val="000000"/>
          <w:sz w:val="24"/>
        </w:rPr>
        <w:t>Deliverables, represent value for money to the taxpayer throughout the Contract Period.</w:t>
      </w:r>
    </w:p>
    <w:p w14:paraId="5041C7B2" w14:textId="77777777" w:rsidR="00E33EC6" w:rsidRDefault="00000000">
      <w:pPr>
        <w:tabs>
          <w:tab w:val="decimal" w:pos="1656"/>
          <w:tab w:val="left" w:pos="2088"/>
        </w:tabs>
        <w:spacing w:before="120" w:line="273" w:lineRule="exact"/>
        <w:ind w:left="1512"/>
        <w:textAlignment w:val="baseline"/>
        <w:rPr>
          <w:rFonts w:ascii="Arial" w:eastAsia="Arial" w:hAnsi="Arial"/>
          <w:color w:val="000000"/>
          <w:sz w:val="24"/>
        </w:rPr>
      </w:pPr>
      <w:r>
        <w:rPr>
          <w:rFonts w:ascii="Arial" w:eastAsia="Arial" w:hAnsi="Arial"/>
          <w:color w:val="000000"/>
          <w:sz w:val="24"/>
        </w:rPr>
        <w:tab/>
        <w:t>2.2</w:t>
      </w:r>
      <w:r>
        <w:rPr>
          <w:rFonts w:ascii="Arial" w:eastAsia="Arial" w:hAnsi="Arial"/>
          <w:color w:val="000000"/>
          <w:sz w:val="24"/>
        </w:rPr>
        <w:tab/>
        <w:t>This Schedule sets to ensure the Contracts represent value for money</w:t>
      </w:r>
    </w:p>
    <w:p w14:paraId="0696E4D7" w14:textId="77777777" w:rsidR="00E33EC6" w:rsidRDefault="00000000">
      <w:pPr>
        <w:spacing w:before="3" w:line="276" w:lineRule="exact"/>
        <w:ind w:left="2088" w:right="216"/>
        <w:textAlignment w:val="baseline"/>
        <w:rPr>
          <w:rFonts w:ascii="Arial" w:eastAsia="Arial" w:hAnsi="Arial"/>
          <w:color w:val="000000"/>
          <w:sz w:val="24"/>
        </w:rPr>
      </w:pPr>
      <w:r>
        <w:rPr>
          <w:rFonts w:ascii="Arial" w:eastAsia="Arial" w:hAnsi="Arial"/>
          <w:color w:val="000000"/>
          <w:sz w:val="24"/>
        </w:rPr>
        <w:t>throughout and that the Buyer may terminate the Contract by issuing a Termination Notice to the Supplier if the Supplier refuses or fails to comply with its obligations as set out in Paragraphs 3 of this Schedule.</w:t>
      </w:r>
    </w:p>
    <w:p w14:paraId="65D5B22B" w14:textId="77777777" w:rsidR="00E33EC6" w:rsidRDefault="00000000">
      <w:pPr>
        <w:spacing w:before="114" w:line="279" w:lineRule="exact"/>
        <w:ind w:left="2088" w:right="144" w:hanging="576"/>
        <w:jc w:val="both"/>
        <w:textAlignment w:val="baseline"/>
        <w:rPr>
          <w:rFonts w:ascii="Arial" w:eastAsia="Arial" w:hAnsi="Arial"/>
          <w:color w:val="000000"/>
          <w:sz w:val="24"/>
        </w:rPr>
      </w:pPr>
      <w:r>
        <w:rPr>
          <w:rFonts w:ascii="Arial" w:eastAsia="Arial" w:hAnsi="Arial"/>
          <w:color w:val="000000"/>
          <w:sz w:val="24"/>
        </w:rPr>
        <w:t>2.3 Amounts payable under this Schedule shall not fall within the definition of a Cost.</w:t>
      </w:r>
    </w:p>
    <w:p w14:paraId="5220FFF3" w14:textId="77777777" w:rsidR="00E33EC6" w:rsidRDefault="00000000">
      <w:pPr>
        <w:numPr>
          <w:ilvl w:val="0"/>
          <w:numId w:val="63"/>
        </w:numPr>
        <w:tabs>
          <w:tab w:val="clear" w:pos="360"/>
          <w:tab w:val="left" w:pos="1512"/>
        </w:tabs>
        <w:spacing w:before="120" w:line="276" w:lineRule="exact"/>
        <w:ind w:left="1152"/>
        <w:textAlignment w:val="baseline"/>
        <w:rPr>
          <w:rFonts w:ascii="Arial" w:eastAsia="Arial" w:hAnsi="Arial"/>
          <w:b/>
          <w:color w:val="000000"/>
          <w:spacing w:val="-1"/>
          <w:sz w:val="24"/>
        </w:rPr>
      </w:pPr>
      <w:r>
        <w:rPr>
          <w:rFonts w:ascii="Arial" w:eastAsia="Arial" w:hAnsi="Arial"/>
          <w:b/>
          <w:color w:val="000000"/>
          <w:spacing w:val="-1"/>
          <w:sz w:val="24"/>
        </w:rPr>
        <w:t>Benchmarking</w:t>
      </w:r>
    </w:p>
    <w:p w14:paraId="5707EF6F" w14:textId="77777777" w:rsidR="00E33EC6" w:rsidRDefault="00000000">
      <w:pPr>
        <w:spacing w:before="243" w:line="275" w:lineRule="exact"/>
        <w:ind w:left="1512"/>
        <w:textAlignment w:val="baseline"/>
        <w:rPr>
          <w:rFonts w:ascii="Arial" w:eastAsia="Arial" w:hAnsi="Arial"/>
          <w:color w:val="000000"/>
          <w:spacing w:val="6"/>
          <w:sz w:val="24"/>
        </w:rPr>
      </w:pPr>
      <w:r>
        <w:rPr>
          <w:rFonts w:ascii="Arial" w:eastAsia="Arial" w:hAnsi="Arial"/>
          <w:color w:val="000000"/>
          <w:spacing w:val="6"/>
          <w:sz w:val="24"/>
        </w:rPr>
        <w:t xml:space="preserve">3.1 </w:t>
      </w:r>
      <w:r>
        <w:rPr>
          <w:rFonts w:ascii="Arial" w:eastAsia="Arial" w:hAnsi="Arial"/>
          <w:b/>
          <w:color w:val="000000"/>
          <w:spacing w:val="6"/>
          <w:sz w:val="24"/>
        </w:rPr>
        <w:t>How benchmarking works</w:t>
      </w:r>
    </w:p>
    <w:p w14:paraId="66794D37" w14:textId="77777777" w:rsidR="00E33EC6" w:rsidRDefault="00000000">
      <w:pPr>
        <w:spacing w:before="115" w:line="276" w:lineRule="exact"/>
        <w:ind w:left="2808" w:right="72" w:hanging="720"/>
        <w:textAlignment w:val="baseline"/>
        <w:rPr>
          <w:rFonts w:ascii="Arial" w:eastAsia="Arial" w:hAnsi="Arial"/>
          <w:color w:val="000000"/>
          <w:sz w:val="24"/>
        </w:rPr>
      </w:pPr>
      <w:r>
        <w:rPr>
          <w:rFonts w:ascii="Arial" w:eastAsia="Arial" w:hAnsi="Arial"/>
          <w:color w:val="000000"/>
          <w:sz w:val="24"/>
        </w:rPr>
        <w:t>3.1.1 The Buyer and the Supplier recognise that, where specified in DPS Schedule 4 (DPS Management), the Buyer may give CCS the right to enforce the Buyer's rights under this Schedule.</w:t>
      </w:r>
    </w:p>
    <w:p w14:paraId="5694134B" w14:textId="77777777" w:rsidR="00E33EC6" w:rsidRDefault="00000000">
      <w:pPr>
        <w:spacing w:before="126" w:line="273" w:lineRule="exact"/>
        <w:ind w:left="2808" w:right="1224" w:hanging="720"/>
        <w:textAlignment w:val="baseline"/>
        <w:rPr>
          <w:rFonts w:ascii="Arial" w:eastAsia="Arial" w:hAnsi="Arial"/>
          <w:color w:val="000000"/>
          <w:sz w:val="24"/>
        </w:rPr>
      </w:pPr>
      <w:r>
        <w:rPr>
          <w:rFonts w:ascii="Arial" w:eastAsia="Arial" w:hAnsi="Arial"/>
          <w:color w:val="000000"/>
          <w:sz w:val="24"/>
        </w:rPr>
        <w:t>3.1.2 The Buyer may, by written notice to the Supplier, require a Benchmark Review of any or all of the Deliverables.</w:t>
      </w:r>
    </w:p>
    <w:p w14:paraId="09B4F5B2" w14:textId="77777777" w:rsidR="00E33EC6" w:rsidRDefault="00000000">
      <w:pPr>
        <w:spacing w:before="124" w:line="275" w:lineRule="exact"/>
        <w:ind w:left="2808" w:right="72" w:hanging="720"/>
        <w:textAlignment w:val="baseline"/>
        <w:rPr>
          <w:rFonts w:ascii="Arial" w:eastAsia="Arial" w:hAnsi="Arial"/>
          <w:color w:val="000000"/>
          <w:sz w:val="24"/>
        </w:rPr>
      </w:pPr>
      <w:r>
        <w:rPr>
          <w:rFonts w:ascii="Arial" w:eastAsia="Arial" w:hAnsi="Arial"/>
          <w:color w:val="000000"/>
          <w:sz w:val="24"/>
        </w:rPr>
        <w:t>3.1.3 The Buyer shall not be entitled to request a Benchmark Review during the first six (6) Month period from the Contract Start Date or at intervals of less than twelve (12) Months after any previous Benchmark Review.</w:t>
      </w:r>
    </w:p>
    <w:p w14:paraId="7E427225" w14:textId="77777777" w:rsidR="00E33EC6" w:rsidRDefault="00000000">
      <w:pPr>
        <w:spacing w:before="123" w:line="276" w:lineRule="exact"/>
        <w:ind w:left="2808" w:right="144" w:hanging="720"/>
        <w:textAlignment w:val="baseline"/>
        <w:rPr>
          <w:rFonts w:ascii="Arial" w:eastAsia="Arial" w:hAnsi="Arial"/>
          <w:color w:val="000000"/>
          <w:sz w:val="24"/>
        </w:rPr>
      </w:pPr>
      <w:r>
        <w:rPr>
          <w:rFonts w:ascii="Arial" w:eastAsia="Arial" w:hAnsi="Arial"/>
          <w:color w:val="000000"/>
          <w:sz w:val="24"/>
        </w:rPr>
        <w:t>3.1.4 The purpose of a Benchmark Review will be to establish whether the Benchmarked Deliverables are, individually and/or as a whole, Good Value.</w:t>
      </w:r>
    </w:p>
    <w:p w14:paraId="5621F664" w14:textId="77777777" w:rsidR="00E33EC6" w:rsidRDefault="00000000">
      <w:pPr>
        <w:spacing w:before="114" w:line="279" w:lineRule="exact"/>
        <w:ind w:left="2808" w:right="72" w:hanging="720"/>
        <w:textAlignment w:val="baseline"/>
        <w:rPr>
          <w:rFonts w:ascii="Arial" w:eastAsia="Arial" w:hAnsi="Arial"/>
          <w:color w:val="000000"/>
          <w:sz w:val="24"/>
        </w:rPr>
      </w:pPr>
      <w:r>
        <w:rPr>
          <w:rFonts w:ascii="Arial" w:eastAsia="Arial" w:hAnsi="Arial"/>
          <w:color w:val="000000"/>
          <w:sz w:val="24"/>
        </w:rPr>
        <w:t>3.1.5 The Deliverables that are to be the Benchmarked Deliverables will be identified by the Buyer in writing.</w:t>
      </w:r>
    </w:p>
    <w:p w14:paraId="6FF64B64" w14:textId="77777777" w:rsidR="00E33EC6" w:rsidRDefault="00000000">
      <w:pPr>
        <w:spacing w:before="123" w:line="275" w:lineRule="exact"/>
        <w:ind w:left="2808" w:right="72" w:hanging="720"/>
        <w:textAlignment w:val="baseline"/>
        <w:rPr>
          <w:rFonts w:ascii="Arial" w:eastAsia="Arial" w:hAnsi="Arial"/>
          <w:color w:val="000000"/>
          <w:sz w:val="24"/>
        </w:rPr>
      </w:pPr>
      <w:r>
        <w:rPr>
          <w:rFonts w:ascii="Arial" w:eastAsia="Arial" w:hAnsi="Arial"/>
          <w:color w:val="000000"/>
          <w:sz w:val="24"/>
        </w:rPr>
        <w:t>3.1.6 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w:t>
      </w:r>
    </w:p>
    <w:p w14:paraId="56B73F33" w14:textId="77777777" w:rsidR="00E33EC6" w:rsidRDefault="00000000">
      <w:pPr>
        <w:spacing w:before="128" w:line="275" w:lineRule="exact"/>
        <w:ind w:left="2808" w:right="72" w:hanging="720"/>
        <w:textAlignment w:val="baseline"/>
        <w:rPr>
          <w:rFonts w:ascii="Arial" w:eastAsia="Arial" w:hAnsi="Arial"/>
          <w:color w:val="000000"/>
          <w:spacing w:val="-1"/>
          <w:sz w:val="24"/>
        </w:rPr>
      </w:pPr>
      <w:r>
        <w:rPr>
          <w:rFonts w:ascii="Arial" w:eastAsia="Arial" w:hAnsi="Arial"/>
          <w:color w:val="000000"/>
          <w:spacing w:val="-1"/>
          <w:sz w:val="24"/>
        </w:rPr>
        <w:t>3.1.7 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4F007BBE" w14:textId="77777777" w:rsidR="00E33EC6" w:rsidRDefault="00000000">
      <w:pPr>
        <w:spacing w:before="506" w:line="230" w:lineRule="exact"/>
        <w:ind w:left="1152"/>
        <w:textAlignment w:val="baseline"/>
        <w:rPr>
          <w:rFonts w:ascii="Arial" w:eastAsia="Arial" w:hAnsi="Arial"/>
          <w:color w:val="000000"/>
          <w:sz w:val="20"/>
        </w:rPr>
      </w:pPr>
      <w:r>
        <w:rPr>
          <w:rFonts w:ascii="Arial" w:eastAsia="Arial" w:hAnsi="Arial"/>
          <w:color w:val="000000"/>
          <w:sz w:val="20"/>
        </w:rPr>
        <w:t>RM6126 - Research &amp; Insights DPS</w:t>
      </w:r>
    </w:p>
    <w:p w14:paraId="6097F74C" w14:textId="77777777" w:rsidR="00E33EC6" w:rsidRDefault="00000000">
      <w:pPr>
        <w:tabs>
          <w:tab w:val="right" w:pos="10224"/>
        </w:tabs>
        <w:spacing w:line="224" w:lineRule="exact"/>
        <w:ind w:left="115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2 </w:t>
      </w:r>
      <w:r>
        <w:rPr>
          <w:rFonts w:ascii="Arial" w:eastAsia="Arial" w:hAnsi="Arial"/>
          <w:color w:val="000000"/>
          <w:sz w:val="20"/>
        </w:rPr>
        <w:br/>
        <w:t>Model Version: v1.0</w:t>
      </w:r>
    </w:p>
    <w:p w14:paraId="40F6FF31" w14:textId="77777777" w:rsidR="00E33EC6" w:rsidRDefault="00E33EC6">
      <w:pPr>
        <w:sectPr w:rsidR="00E33EC6">
          <w:pgSz w:w="11909" w:h="16838"/>
          <w:pgMar w:top="180" w:right="1414" w:bottom="302" w:left="295" w:header="720" w:footer="720" w:gutter="0"/>
          <w:cols w:space="720"/>
        </w:sectPr>
      </w:pPr>
    </w:p>
    <w:p w14:paraId="5EA8D9CF"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EB8C054"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16 (Benchmarking)</w:t>
      </w:r>
    </w:p>
    <w:p w14:paraId="60B72018"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6C5720CB"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6591F10C" w14:textId="77777777" w:rsidR="00E33EC6" w:rsidRDefault="00000000">
      <w:pPr>
        <w:spacing w:before="268" w:line="276" w:lineRule="exact"/>
        <w:ind w:left="1512"/>
        <w:textAlignment w:val="baseline"/>
        <w:rPr>
          <w:rFonts w:ascii="Arial" w:eastAsia="Arial" w:hAnsi="Arial"/>
          <w:color w:val="000000"/>
          <w:spacing w:val="6"/>
          <w:sz w:val="24"/>
        </w:rPr>
      </w:pPr>
      <w:r>
        <w:rPr>
          <w:rFonts w:ascii="Arial" w:eastAsia="Arial" w:hAnsi="Arial"/>
          <w:color w:val="000000"/>
          <w:spacing w:val="6"/>
          <w:sz w:val="24"/>
        </w:rPr>
        <w:t xml:space="preserve">3.2 </w:t>
      </w:r>
      <w:r>
        <w:rPr>
          <w:rFonts w:ascii="Arial" w:eastAsia="Arial" w:hAnsi="Arial"/>
          <w:b/>
          <w:color w:val="000000"/>
          <w:spacing w:val="6"/>
          <w:sz w:val="24"/>
        </w:rPr>
        <w:t>Benchmarking Process</w:t>
      </w:r>
    </w:p>
    <w:p w14:paraId="2AD94961" w14:textId="77777777" w:rsidR="00E33EC6" w:rsidRDefault="00000000">
      <w:pPr>
        <w:spacing w:before="121" w:line="273" w:lineRule="exact"/>
        <w:ind w:left="2808" w:right="144" w:hanging="720"/>
        <w:jc w:val="both"/>
        <w:textAlignment w:val="baseline"/>
        <w:rPr>
          <w:rFonts w:ascii="Arial" w:eastAsia="Arial" w:hAnsi="Arial"/>
          <w:color w:val="000000"/>
          <w:sz w:val="24"/>
        </w:rPr>
      </w:pPr>
      <w:r>
        <w:rPr>
          <w:rFonts w:ascii="Arial" w:eastAsia="Arial" w:hAnsi="Arial"/>
          <w:color w:val="000000"/>
          <w:sz w:val="24"/>
        </w:rPr>
        <w:t>3.2.1 The benchmarker shall produce and send to the Buyer, for Approval, a draft plan for the Benchmark Review which must include:</w:t>
      </w:r>
    </w:p>
    <w:p w14:paraId="6CE0D6EB" w14:textId="77777777" w:rsidR="00E33EC6" w:rsidRDefault="00000000">
      <w:pPr>
        <w:numPr>
          <w:ilvl w:val="0"/>
          <w:numId w:val="64"/>
        </w:numPr>
        <w:tabs>
          <w:tab w:val="clear" w:pos="936"/>
          <w:tab w:val="left" w:pos="3744"/>
        </w:tabs>
        <w:spacing w:before="128" w:line="271" w:lineRule="exact"/>
        <w:ind w:left="3744" w:hanging="936"/>
        <w:textAlignment w:val="baseline"/>
        <w:rPr>
          <w:rFonts w:ascii="Arial" w:eastAsia="Arial" w:hAnsi="Arial"/>
          <w:color w:val="000000"/>
          <w:sz w:val="24"/>
        </w:rPr>
      </w:pPr>
      <w:r>
        <w:rPr>
          <w:rFonts w:ascii="Arial" w:eastAsia="Arial" w:hAnsi="Arial"/>
          <w:color w:val="000000"/>
          <w:sz w:val="24"/>
        </w:rPr>
        <w:t>a proposed cost and timetable for the Benchmark Review;</w:t>
      </w:r>
    </w:p>
    <w:p w14:paraId="08A1D68F" w14:textId="77777777" w:rsidR="00E33EC6" w:rsidRDefault="00000000">
      <w:pPr>
        <w:numPr>
          <w:ilvl w:val="0"/>
          <w:numId w:val="64"/>
        </w:numPr>
        <w:tabs>
          <w:tab w:val="clear" w:pos="936"/>
          <w:tab w:val="left" w:pos="3744"/>
        </w:tabs>
        <w:spacing w:before="117" w:line="276" w:lineRule="exact"/>
        <w:ind w:left="3744" w:right="144" w:hanging="936"/>
        <w:textAlignment w:val="baseline"/>
        <w:rPr>
          <w:rFonts w:ascii="Arial" w:eastAsia="Arial" w:hAnsi="Arial"/>
          <w:color w:val="000000"/>
          <w:sz w:val="24"/>
        </w:rPr>
      </w:pPr>
      <w:r>
        <w:rPr>
          <w:rFonts w:ascii="Arial" w:eastAsia="Arial" w:hAnsi="Arial"/>
          <w:color w:val="000000"/>
          <w:sz w:val="24"/>
        </w:rPr>
        <w:t>a description of the benchmarking methodology to be used which must demonstrate that the methodology to be used is capable of fulfilling the benchmarking purpose; and</w:t>
      </w:r>
    </w:p>
    <w:p w14:paraId="43B0CFB1" w14:textId="77777777" w:rsidR="00E33EC6" w:rsidRDefault="00000000">
      <w:pPr>
        <w:numPr>
          <w:ilvl w:val="0"/>
          <w:numId w:val="64"/>
        </w:numPr>
        <w:tabs>
          <w:tab w:val="clear" w:pos="936"/>
          <w:tab w:val="left" w:pos="3744"/>
        </w:tabs>
        <w:spacing w:before="126" w:line="273" w:lineRule="exact"/>
        <w:ind w:left="3744" w:hanging="936"/>
        <w:textAlignment w:val="baseline"/>
        <w:rPr>
          <w:rFonts w:ascii="Arial" w:eastAsia="Arial" w:hAnsi="Arial"/>
          <w:color w:val="000000"/>
          <w:sz w:val="24"/>
        </w:rPr>
      </w:pPr>
      <w:r>
        <w:rPr>
          <w:rFonts w:ascii="Arial" w:eastAsia="Arial" w:hAnsi="Arial"/>
          <w:color w:val="000000"/>
          <w:sz w:val="24"/>
        </w:rPr>
        <w:t>a description of how the benchmarker will scope and identify the Comparison Group.</w:t>
      </w:r>
    </w:p>
    <w:p w14:paraId="711C856D" w14:textId="77777777" w:rsidR="00E33EC6" w:rsidRDefault="00000000">
      <w:pPr>
        <w:spacing w:before="123" w:line="276" w:lineRule="exact"/>
        <w:ind w:left="2808" w:right="144" w:hanging="720"/>
        <w:textAlignment w:val="baseline"/>
        <w:rPr>
          <w:rFonts w:ascii="Arial" w:eastAsia="Arial" w:hAnsi="Arial"/>
          <w:color w:val="000000"/>
          <w:sz w:val="24"/>
        </w:rPr>
      </w:pPr>
      <w:r>
        <w:rPr>
          <w:rFonts w:ascii="Arial" w:eastAsia="Arial" w:hAnsi="Arial"/>
          <w:color w:val="000000"/>
          <w:sz w:val="24"/>
        </w:rPr>
        <w:t>3.2.2 The benchmarker, acting reasonably, shall be entitled to use any model to determine the achievement of value for money and to carry out the benchmarking.</w:t>
      </w:r>
    </w:p>
    <w:p w14:paraId="6E37956A" w14:textId="77777777" w:rsidR="00E33EC6" w:rsidRDefault="00000000">
      <w:pPr>
        <w:spacing w:before="117" w:line="276" w:lineRule="exact"/>
        <w:ind w:left="2808" w:right="144" w:hanging="720"/>
        <w:textAlignment w:val="baseline"/>
        <w:rPr>
          <w:rFonts w:ascii="Arial" w:eastAsia="Arial" w:hAnsi="Arial"/>
          <w:color w:val="000000"/>
          <w:spacing w:val="-1"/>
          <w:sz w:val="24"/>
        </w:rPr>
      </w:pPr>
      <w:r>
        <w:rPr>
          <w:rFonts w:ascii="Arial" w:eastAsia="Arial" w:hAnsi="Arial"/>
          <w:color w:val="000000"/>
          <w:spacing w:val="-1"/>
          <w:sz w:val="24"/>
        </w:rPr>
        <w:t>3.2.3 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14:paraId="656BF639" w14:textId="77777777" w:rsidR="00E33EC6" w:rsidRDefault="00000000">
      <w:pPr>
        <w:spacing w:before="123" w:line="276" w:lineRule="exact"/>
        <w:ind w:left="2808" w:right="288" w:hanging="720"/>
        <w:textAlignment w:val="baseline"/>
        <w:rPr>
          <w:rFonts w:ascii="Arial" w:eastAsia="Arial" w:hAnsi="Arial"/>
          <w:color w:val="000000"/>
          <w:sz w:val="24"/>
        </w:rPr>
      </w:pPr>
      <w:r>
        <w:rPr>
          <w:rFonts w:ascii="Arial" w:eastAsia="Arial" w:hAnsi="Arial"/>
          <w:color w:val="000000"/>
          <w:sz w:val="24"/>
        </w:rPr>
        <w:t>3.2.4 Once both Parties have approved the draft plan then they will notify the benchmarker. No Party may unreasonably withhold or delay its Approval of the draft plan.</w:t>
      </w:r>
    </w:p>
    <w:p w14:paraId="79D1C624" w14:textId="77777777" w:rsidR="00E33EC6" w:rsidRDefault="00000000">
      <w:pPr>
        <w:spacing w:before="114" w:line="279" w:lineRule="exact"/>
        <w:ind w:left="2808" w:right="144" w:hanging="720"/>
        <w:jc w:val="both"/>
        <w:textAlignment w:val="baseline"/>
        <w:rPr>
          <w:rFonts w:ascii="Arial" w:eastAsia="Arial" w:hAnsi="Arial"/>
          <w:color w:val="000000"/>
          <w:sz w:val="24"/>
        </w:rPr>
      </w:pPr>
      <w:r>
        <w:rPr>
          <w:rFonts w:ascii="Arial" w:eastAsia="Arial" w:hAnsi="Arial"/>
          <w:color w:val="000000"/>
          <w:sz w:val="24"/>
        </w:rPr>
        <w:t>3.2.5 Once it has received the Approval of the draft plan, the benchmarker shall:</w:t>
      </w:r>
    </w:p>
    <w:p w14:paraId="7FAB4052" w14:textId="77777777" w:rsidR="00E33EC6" w:rsidRDefault="00000000">
      <w:pPr>
        <w:numPr>
          <w:ilvl w:val="0"/>
          <w:numId w:val="65"/>
        </w:numPr>
        <w:tabs>
          <w:tab w:val="clear" w:pos="936"/>
          <w:tab w:val="left" w:pos="3744"/>
        </w:tabs>
        <w:spacing w:before="116" w:line="277" w:lineRule="exact"/>
        <w:ind w:left="3744" w:right="144" w:hanging="936"/>
        <w:textAlignment w:val="baseline"/>
        <w:rPr>
          <w:rFonts w:ascii="Arial" w:eastAsia="Arial" w:hAnsi="Arial"/>
          <w:color w:val="000000"/>
          <w:sz w:val="24"/>
        </w:rPr>
      </w:pPr>
      <w:r>
        <w:rPr>
          <w:rFonts w:ascii="Arial" w:eastAsia="Arial" w:hAnsi="Arial"/>
          <w:color w:val="000000"/>
          <w:sz w:val="24"/>
        </w:rPr>
        <w:t>finalise the Comparison Group and collect data relating to Comparable Rates. The selection of the Comparable Rates (both in terms of number and identity) shall be a matter for the Supplier's professional judgment using:</w:t>
      </w:r>
    </w:p>
    <w:p w14:paraId="67CF83B2" w14:textId="77777777" w:rsidR="00E33EC6" w:rsidRDefault="00000000">
      <w:pPr>
        <w:spacing w:before="122" w:line="271" w:lineRule="exact"/>
        <w:textAlignment w:val="baseline"/>
        <w:rPr>
          <w:rFonts w:ascii="Arial" w:eastAsia="Arial" w:hAnsi="Arial"/>
          <w:color w:val="000000"/>
          <w:spacing w:val="-1"/>
          <w:sz w:val="24"/>
        </w:rPr>
      </w:pPr>
      <w:r>
        <w:pict w14:anchorId="7D4DA1B6">
          <v:shape id="_x0000_s2260" type="#_x0000_t202" style="position:absolute;margin-left:15.15pt;margin-top:524.15pt;width:212.85pt;height:100.55pt;z-index:-251672064;mso-wrap-distance-left:0;mso-wrap-distance-right:0;mso-position-horizontal-relative:page;mso-position-vertical-relative:page" filled="f" stroked="f">
            <v:textbox inset="0,0,0,0">
              <w:txbxContent>
                <w:p w14:paraId="30335AD1" w14:textId="77777777" w:rsidR="00E33EC6" w:rsidRDefault="00000000">
                  <w:pPr>
                    <w:spacing w:before="139" w:after="432"/>
                    <w:ind w:left="3681" w:right="235"/>
                    <w:textAlignment w:val="baseline"/>
                  </w:pPr>
                  <w:r>
                    <w:rPr>
                      <w:noProof/>
                    </w:rPr>
                    <w:drawing>
                      <wp:inline distT="0" distB="0" distL="0" distR="0" wp14:anchorId="726B426E" wp14:editId="17E061A3">
                        <wp:extent cx="216535" cy="914400"/>
                        <wp:effectExtent l="0" t="0" r="0" b="0"/>
                        <wp:docPr id="69" name="Picture"/>
                        <wp:cNvGraphicFramePr/>
                        <a:graphic xmlns:a="http://schemas.openxmlformats.org/drawingml/2006/main">
                          <a:graphicData uri="http://schemas.openxmlformats.org/drawingml/2006/picture">
                            <pic:pic xmlns:pic="http://schemas.openxmlformats.org/drawingml/2006/picture">
                              <pic:nvPicPr>
                                <pic:cNvPr id="69" name="Picture"/>
                                <pic:cNvPicPr preferRelativeResize="0"/>
                              </pic:nvPicPr>
                              <pic:blipFill>
                                <a:blip r:embed="rId100"/>
                                <a:stretch>
                                  <a:fillRect/>
                                </a:stretch>
                              </pic:blipFill>
                              <pic:spPr>
                                <a:xfrm>
                                  <a:off x="0" y="0"/>
                                  <a:ext cx="216535" cy="914400"/>
                                </a:xfrm>
                                <a:prstGeom prst="rect">
                                  <a:avLst/>
                                </a:prstGeom>
                              </pic:spPr>
                            </pic:pic>
                          </a:graphicData>
                        </a:graphic>
                      </wp:inline>
                    </w:drawing>
                  </w:r>
                </w:p>
              </w:txbxContent>
            </v:textbox>
            <w10:wrap type="square" anchorx="page" anchory="page"/>
          </v:shape>
        </w:pict>
      </w:r>
      <w:r>
        <w:rPr>
          <w:rFonts w:ascii="Arial" w:eastAsia="Arial" w:hAnsi="Arial"/>
          <w:color w:val="000000"/>
          <w:spacing w:val="-1"/>
          <w:sz w:val="24"/>
        </w:rPr>
        <w:t>market intelligence;</w:t>
      </w:r>
    </w:p>
    <w:p w14:paraId="1EFC31E3" w14:textId="77777777" w:rsidR="00E33EC6" w:rsidRDefault="00000000">
      <w:pPr>
        <w:spacing w:before="128" w:line="271" w:lineRule="exact"/>
        <w:textAlignment w:val="baseline"/>
        <w:rPr>
          <w:rFonts w:ascii="Arial" w:eastAsia="Arial" w:hAnsi="Arial"/>
          <w:color w:val="000000"/>
          <w:sz w:val="24"/>
        </w:rPr>
      </w:pPr>
      <w:r>
        <w:rPr>
          <w:rFonts w:ascii="Arial" w:eastAsia="Arial" w:hAnsi="Arial"/>
          <w:color w:val="000000"/>
          <w:sz w:val="24"/>
        </w:rPr>
        <w:t>the benchmarker’s own data and experience;</w:t>
      </w:r>
    </w:p>
    <w:p w14:paraId="4C128C5C" w14:textId="77777777" w:rsidR="00E33EC6" w:rsidRDefault="00000000">
      <w:pPr>
        <w:spacing w:before="122" w:line="271" w:lineRule="exact"/>
        <w:textAlignment w:val="baseline"/>
        <w:rPr>
          <w:rFonts w:ascii="Arial" w:eastAsia="Arial" w:hAnsi="Arial"/>
          <w:color w:val="000000"/>
          <w:sz w:val="24"/>
        </w:rPr>
      </w:pPr>
      <w:r>
        <w:rPr>
          <w:rFonts w:ascii="Arial" w:eastAsia="Arial" w:hAnsi="Arial"/>
          <w:color w:val="000000"/>
          <w:sz w:val="24"/>
        </w:rPr>
        <w:t>relevant published information; and</w:t>
      </w:r>
    </w:p>
    <w:p w14:paraId="7E9F766A" w14:textId="77777777" w:rsidR="00E33EC6" w:rsidRDefault="00000000">
      <w:pPr>
        <w:spacing w:before="116" w:line="278" w:lineRule="exact"/>
        <w:ind w:right="360"/>
        <w:textAlignment w:val="baseline"/>
        <w:rPr>
          <w:rFonts w:ascii="Arial" w:eastAsia="Arial" w:hAnsi="Arial"/>
          <w:color w:val="000000"/>
          <w:spacing w:val="-1"/>
          <w:sz w:val="24"/>
        </w:rPr>
      </w:pPr>
      <w:r>
        <w:rPr>
          <w:rFonts w:ascii="Arial" w:eastAsia="Arial" w:hAnsi="Arial"/>
          <w:color w:val="000000"/>
          <w:spacing w:val="-1"/>
          <w:sz w:val="24"/>
        </w:rPr>
        <w:t>pursuant to Paragraph 3.2.7 below, information from other suppliers or purchasers on Comparable Rates;</w:t>
      </w:r>
    </w:p>
    <w:p w14:paraId="468ECE46" w14:textId="77777777" w:rsidR="00E33EC6" w:rsidRDefault="00000000">
      <w:pPr>
        <w:numPr>
          <w:ilvl w:val="0"/>
          <w:numId w:val="65"/>
        </w:numPr>
        <w:tabs>
          <w:tab w:val="clear" w:pos="936"/>
          <w:tab w:val="left" w:pos="3744"/>
        </w:tabs>
        <w:spacing w:before="118" w:line="276" w:lineRule="exact"/>
        <w:ind w:left="3744" w:right="144" w:hanging="936"/>
        <w:textAlignment w:val="baseline"/>
        <w:rPr>
          <w:rFonts w:ascii="Arial" w:eastAsia="Arial" w:hAnsi="Arial"/>
          <w:color w:val="000000"/>
          <w:sz w:val="24"/>
        </w:rPr>
      </w:pPr>
      <w:r>
        <w:rPr>
          <w:rFonts w:ascii="Arial" w:eastAsia="Arial" w:hAnsi="Arial"/>
          <w:color w:val="000000"/>
          <w:sz w:val="24"/>
        </w:rPr>
        <w:t>by applying the adjustment factors listed in Paragraph 3.2.7 and from an analysis of the Comparable Rates, derive the Equivalent Data;</w:t>
      </w:r>
    </w:p>
    <w:p w14:paraId="6F8C2061" w14:textId="77777777" w:rsidR="00E33EC6" w:rsidRDefault="00000000">
      <w:pPr>
        <w:numPr>
          <w:ilvl w:val="0"/>
          <w:numId w:val="65"/>
        </w:numPr>
        <w:tabs>
          <w:tab w:val="clear" w:pos="936"/>
          <w:tab w:val="left" w:pos="3744"/>
        </w:tabs>
        <w:spacing w:before="127" w:line="271" w:lineRule="exact"/>
        <w:ind w:left="3744" w:hanging="936"/>
        <w:textAlignment w:val="baseline"/>
        <w:rPr>
          <w:rFonts w:ascii="Arial" w:eastAsia="Arial" w:hAnsi="Arial"/>
          <w:color w:val="000000"/>
          <w:sz w:val="24"/>
        </w:rPr>
      </w:pPr>
      <w:r>
        <w:rPr>
          <w:rFonts w:ascii="Arial" w:eastAsia="Arial" w:hAnsi="Arial"/>
          <w:color w:val="000000"/>
          <w:sz w:val="24"/>
        </w:rPr>
        <w:t>using the Equivalent Data, calculate the Upper Quartile;</w:t>
      </w:r>
    </w:p>
    <w:p w14:paraId="6DC317FB" w14:textId="77777777" w:rsidR="00E33EC6" w:rsidRDefault="00000000">
      <w:pPr>
        <w:numPr>
          <w:ilvl w:val="0"/>
          <w:numId w:val="65"/>
        </w:numPr>
        <w:tabs>
          <w:tab w:val="clear" w:pos="936"/>
          <w:tab w:val="left" w:pos="3744"/>
        </w:tabs>
        <w:spacing w:before="116" w:line="278" w:lineRule="exact"/>
        <w:ind w:left="3744" w:hanging="936"/>
        <w:textAlignment w:val="baseline"/>
        <w:rPr>
          <w:rFonts w:ascii="Arial" w:eastAsia="Arial" w:hAnsi="Arial"/>
          <w:color w:val="000000"/>
          <w:spacing w:val="-1"/>
          <w:sz w:val="24"/>
        </w:rPr>
      </w:pPr>
      <w:r>
        <w:rPr>
          <w:rFonts w:ascii="Arial" w:eastAsia="Arial" w:hAnsi="Arial"/>
          <w:color w:val="000000"/>
          <w:spacing w:val="-1"/>
          <w:sz w:val="24"/>
        </w:rPr>
        <w:t>determine whether or not each Benchmarked Rate is, and/or the Benchmarked Rates as a whole are, Good Value.</w:t>
      </w:r>
    </w:p>
    <w:p w14:paraId="707BE401" w14:textId="77777777" w:rsidR="00E33EC6" w:rsidRDefault="00000000">
      <w:pPr>
        <w:spacing w:before="116" w:line="278" w:lineRule="exact"/>
        <w:ind w:left="2808" w:right="360" w:hanging="720"/>
        <w:textAlignment w:val="baseline"/>
        <w:rPr>
          <w:rFonts w:ascii="Arial" w:eastAsia="Arial" w:hAnsi="Arial"/>
          <w:color w:val="000000"/>
          <w:spacing w:val="-1"/>
          <w:sz w:val="24"/>
        </w:rPr>
      </w:pPr>
      <w:r>
        <w:rPr>
          <w:rFonts w:ascii="Arial" w:eastAsia="Arial" w:hAnsi="Arial"/>
          <w:color w:val="000000"/>
          <w:spacing w:val="-1"/>
          <w:sz w:val="24"/>
        </w:rPr>
        <w:t>3.2.6 The Supplier shall use all reasonable endeavours and act in good faith to supply information required by the benchmarker in order to</w:t>
      </w:r>
    </w:p>
    <w:p w14:paraId="5BE6E2E3" w14:textId="77777777" w:rsidR="00E33EC6" w:rsidRDefault="00000000">
      <w:pPr>
        <w:spacing w:before="422"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439B074A" w14:textId="77777777" w:rsidR="00E33EC6" w:rsidRDefault="00000000">
      <w:pPr>
        <w:tabs>
          <w:tab w:val="right" w:pos="10224"/>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3 </w:t>
      </w:r>
      <w:r>
        <w:rPr>
          <w:rFonts w:ascii="Arial" w:eastAsia="Arial" w:hAnsi="Arial"/>
          <w:color w:val="000000"/>
          <w:sz w:val="20"/>
        </w:rPr>
        <w:br/>
        <w:t>Model Version: v1.0</w:t>
      </w:r>
    </w:p>
    <w:p w14:paraId="2D738025" w14:textId="77777777" w:rsidR="00E33EC6" w:rsidRDefault="00E33EC6">
      <w:pPr>
        <w:sectPr w:rsidR="00E33EC6">
          <w:pgSz w:w="11909" w:h="16838"/>
          <w:pgMar w:top="180" w:right="1406" w:bottom="302" w:left="303" w:header="720" w:footer="720" w:gutter="0"/>
          <w:cols w:space="720"/>
        </w:sectPr>
      </w:pPr>
    </w:p>
    <w:p w14:paraId="4307D240"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1E19ADAE" w14:textId="77777777" w:rsidR="00E33EC6" w:rsidRDefault="00000000">
      <w:pPr>
        <w:spacing w:before="336" w:line="230" w:lineRule="exact"/>
        <w:ind w:left="1152"/>
        <w:textAlignment w:val="baseline"/>
        <w:rPr>
          <w:rFonts w:ascii="Arial" w:eastAsia="Arial" w:hAnsi="Arial"/>
          <w:b/>
          <w:color w:val="000000"/>
          <w:sz w:val="20"/>
        </w:rPr>
      </w:pPr>
      <w:r>
        <w:rPr>
          <w:rFonts w:ascii="Arial" w:eastAsia="Arial" w:hAnsi="Arial"/>
          <w:b/>
          <w:color w:val="000000"/>
          <w:sz w:val="20"/>
        </w:rPr>
        <w:t>Order Schedule 16 (Benchmarking)</w:t>
      </w:r>
    </w:p>
    <w:p w14:paraId="5A28AA2D" w14:textId="77777777" w:rsidR="00E33EC6" w:rsidRDefault="00000000">
      <w:pPr>
        <w:spacing w:line="230" w:lineRule="exact"/>
        <w:ind w:left="1152"/>
        <w:textAlignment w:val="baseline"/>
        <w:rPr>
          <w:rFonts w:ascii="Arial" w:eastAsia="Arial" w:hAnsi="Arial"/>
          <w:color w:val="000000"/>
          <w:spacing w:val="-2"/>
          <w:sz w:val="20"/>
        </w:rPr>
      </w:pPr>
      <w:r>
        <w:rPr>
          <w:rFonts w:ascii="Arial" w:eastAsia="Arial" w:hAnsi="Arial"/>
          <w:color w:val="000000"/>
          <w:spacing w:val="-2"/>
          <w:sz w:val="20"/>
        </w:rPr>
        <w:t>Order Ref:</w:t>
      </w:r>
    </w:p>
    <w:p w14:paraId="65156280" w14:textId="77777777" w:rsidR="00E33EC6" w:rsidRDefault="00000000">
      <w:pPr>
        <w:spacing w:before="5" w:line="230" w:lineRule="exact"/>
        <w:ind w:left="1152"/>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0070C6C2" w14:textId="77777777" w:rsidR="00E33EC6" w:rsidRDefault="00000000">
      <w:pPr>
        <w:spacing w:before="263" w:line="276" w:lineRule="exact"/>
        <w:ind w:left="2808" w:right="216"/>
        <w:textAlignment w:val="baseline"/>
        <w:rPr>
          <w:rFonts w:ascii="Arial" w:eastAsia="Arial" w:hAnsi="Arial"/>
          <w:color w:val="000000"/>
          <w:sz w:val="24"/>
        </w:rPr>
      </w:pPr>
      <w:r>
        <w:rPr>
          <w:rFonts w:ascii="Arial" w:eastAsia="Arial" w:hAnsi="Arial"/>
          <w:color w:val="000000"/>
          <w:sz w:val="24"/>
        </w:rPr>
        <w:t>undertake the benchmarking. The Supplier agrees to use its reasonable endeavours to obtain information from other suppliers or purchasers on Comparable Rates.</w:t>
      </w:r>
    </w:p>
    <w:p w14:paraId="0185B66E" w14:textId="77777777" w:rsidR="00E33EC6" w:rsidRDefault="00000000">
      <w:pPr>
        <w:spacing w:before="120" w:line="276" w:lineRule="exact"/>
        <w:ind w:left="2808" w:right="144" w:hanging="720"/>
        <w:textAlignment w:val="baseline"/>
        <w:rPr>
          <w:rFonts w:ascii="Arial" w:eastAsia="Arial" w:hAnsi="Arial"/>
          <w:color w:val="000000"/>
          <w:sz w:val="24"/>
        </w:rPr>
      </w:pPr>
      <w:r>
        <w:rPr>
          <w:rFonts w:ascii="Arial" w:eastAsia="Arial" w:hAnsi="Arial"/>
          <w:color w:val="000000"/>
          <w:sz w:val="24"/>
        </w:rPr>
        <w:t>3.2.7 In carrying out the benchmarking analysis the benchmarker may have regard to the following matters when performing a comparative assessment of the Benchmarked Rates and the Comparable Rates in order to derive Equivalent Data:</w:t>
      </w:r>
    </w:p>
    <w:p w14:paraId="01B4450D" w14:textId="77777777" w:rsidR="00E33EC6" w:rsidRDefault="00000000">
      <w:pPr>
        <w:numPr>
          <w:ilvl w:val="0"/>
          <w:numId w:val="66"/>
        </w:numPr>
        <w:tabs>
          <w:tab w:val="clear" w:pos="936"/>
          <w:tab w:val="left" w:pos="3744"/>
        </w:tabs>
        <w:spacing w:before="123" w:line="276" w:lineRule="exact"/>
        <w:ind w:left="3744" w:right="216" w:hanging="936"/>
        <w:textAlignment w:val="baseline"/>
        <w:rPr>
          <w:rFonts w:ascii="Arial" w:eastAsia="Arial" w:hAnsi="Arial"/>
          <w:color w:val="000000"/>
          <w:spacing w:val="-1"/>
          <w:sz w:val="24"/>
        </w:rPr>
      </w:pPr>
      <w:r>
        <w:rPr>
          <w:rFonts w:ascii="Arial" w:eastAsia="Arial" w:hAnsi="Arial"/>
          <w:color w:val="000000"/>
          <w:spacing w:val="-1"/>
          <w:sz w:val="24"/>
        </w:rPr>
        <w:t>the contractual terms and business environment under which the Comparable Rates are being provided (including the scale and geographical spread of the customers);</w:t>
      </w:r>
    </w:p>
    <w:p w14:paraId="7BC9AD57" w14:textId="77777777" w:rsidR="00E33EC6" w:rsidRDefault="00000000">
      <w:pPr>
        <w:numPr>
          <w:ilvl w:val="0"/>
          <w:numId w:val="66"/>
        </w:numPr>
        <w:tabs>
          <w:tab w:val="clear" w:pos="936"/>
          <w:tab w:val="left" w:pos="3744"/>
        </w:tabs>
        <w:spacing w:before="117" w:line="276" w:lineRule="exact"/>
        <w:ind w:left="3744" w:hanging="936"/>
        <w:textAlignment w:val="baseline"/>
        <w:rPr>
          <w:rFonts w:ascii="Arial" w:eastAsia="Arial" w:hAnsi="Arial"/>
          <w:color w:val="000000"/>
          <w:spacing w:val="-1"/>
          <w:sz w:val="24"/>
        </w:rPr>
      </w:pPr>
      <w:r>
        <w:rPr>
          <w:rFonts w:ascii="Arial" w:eastAsia="Arial" w:hAnsi="Arial"/>
          <w:color w:val="000000"/>
          <w:spacing w:val="-1"/>
          <w:sz w:val="24"/>
        </w:rPr>
        <w:t>exchange rates;</w:t>
      </w:r>
    </w:p>
    <w:p w14:paraId="030BDB37" w14:textId="77777777" w:rsidR="00E33EC6" w:rsidRDefault="00000000">
      <w:pPr>
        <w:numPr>
          <w:ilvl w:val="0"/>
          <w:numId w:val="66"/>
        </w:numPr>
        <w:tabs>
          <w:tab w:val="clear" w:pos="936"/>
          <w:tab w:val="left" w:pos="3744"/>
        </w:tabs>
        <w:spacing w:before="123" w:line="276" w:lineRule="exact"/>
        <w:ind w:left="3744" w:right="288" w:hanging="936"/>
        <w:textAlignment w:val="baseline"/>
        <w:rPr>
          <w:rFonts w:ascii="Arial" w:eastAsia="Arial" w:hAnsi="Arial"/>
          <w:color w:val="000000"/>
          <w:sz w:val="24"/>
        </w:rPr>
      </w:pPr>
      <w:r>
        <w:rPr>
          <w:rFonts w:ascii="Arial" w:eastAsia="Arial" w:hAnsi="Arial"/>
          <w:color w:val="000000"/>
          <w:sz w:val="24"/>
        </w:rPr>
        <w:t>any other factors reasonably identified by the Supplier, which, if not taken into consideration, could unfairly cause the Supplier's pricing to appear non-competitive.</w:t>
      </w:r>
    </w:p>
    <w:p w14:paraId="78E58A0B" w14:textId="77777777" w:rsidR="00E33EC6" w:rsidRDefault="00000000">
      <w:pPr>
        <w:tabs>
          <w:tab w:val="left" w:pos="2304"/>
        </w:tabs>
        <w:spacing w:before="119" w:line="276" w:lineRule="exact"/>
        <w:ind w:left="1584"/>
        <w:textAlignment w:val="baseline"/>
        <w:rPr>
          <w:rFonts w:ascii="Arial" w:eastAsia="Arial" w:hAnsi="Arial"/>
          <w:color w:val="000000"/>
          <w:sz w:val="24"/>
        </w:rPr>
      </w:pPr>
      <w:r>
        <w:rPr>
          <w:rFonts w:ascii="Arial" w:eastAsia="Arial" w:hAnsi="Arial"/>
          <w:color w:val="000000"/>
          <w:sz w:val="24"/>
        </w:rPr>
        <w:t>3.3</w:t>
      </w:r>
      <w:r>
        <w:rPr>
          <w:rFonts w:ascii="Arial" w:eastAsia="Arial" w:hAnsi="Arial"/>
          <w:color w:val="000000"/>
          <w:sz w:val="24"/>
        </w:rPr>
        <w:tab/>
      </w:r>
      <w:r>
        <w:rPr>
          <w:rFonts w:ascii="Arial" w:eastAsia="Arial" w:hAnsi="Arial"/>
          <w:b/>
          <w:color w:val="000000"/>
          <w:sz w:val="24"/>
        </w:rPr>
        <w:t>Benchmarking Report</w:t>
      </w:r>
    </w:p>
    <w:p w14:paraId="18EDC9A1" w14:textId="77777777" w:rsidR="00E33EC6" w:rsidRDefault="00000000">
      <w:pPr>
        <w:spacing w:before="121" w:line="276" w:lineRule="exact"/>
        <w:ind w:left="2808" w:right="432" w:hanging="720"/>
        <w:textAlignment w:val="baseline"/>
        <w:rPr>
          <w:rFonts w:ascii="Arial" w:eastAsia="Arial" w:hAnsi="Arial"/>
          <w:color w:val="000000"/>
          <w:sz w:val="24"/>
        </w:rPr>
      </w:pPr>
      <w:r>
        <w:rPr>
          <w:rFonts w:ascii="Arial" w:eastAsia="Arial" w:hAnsi="Arial"/>
          <w:color w:val="000000"/>
          <w:sz w:val="24"/>
        </w:rPr>
        <w:t xml:space="preserve">3.3.1 For the purposes of this Schedule </w:t>
      </w:r>
      <w:r>
        <w:rPr>
          <w:rFonts w:ascii="Arial" w:eastAsia="Arial" w:hAnsi="Arial"/>
          <w:b/>
          <w:color w:val="000000"/>
          <w:sz w:val="24"/>
        </w:rPr>
        <w:t xml:space="preserve">"Benchmarking Report" </w:t>
      </w:r>
      <w:r>
        <w:rPr>
          <w:rFonts w:ascii="Arial" w:eastAsia="Arial" w:hAnsi="Arial"/>
          <w:color w:val="000000"/>
          <w:sz w:val="24"/>
        </w:rPr>
        <w:t>shall mean the report produced by the benchmarker following the Benchmark Review and as further described in this Schedule.</w:t>
      </w:r>
    </w:p>
    <w:p w14:paraId="755CD2D1" w14:textId="77777777" w:rsidR="00E33EC6" w:rsidRDefault="00000000">
      <w:pPr>
        <w:spacing w:before="120" w:line="276" w:lineRule="exact"/>
        <w:ind w:left="2808" w:right="72" w:hanging="720"/>
        <w:textAlignment w:val="baseline"/>
        <w:rPr>
          <w:rFonts w:ascii="Arial" w:eastAsia="Arial" w:hAnsi="Arial"/>
          <w:color w:val="000000"/>
          <w:sz w:val="24"/>
        </w:rPr>
      </w:pPr>
      <w:r>
        <w:rPr>
          <w:rFonts w:ascii="Arial" w:eastAsia="Arial" w:hAnsi="Arial"/>
          <w:color w:val="000000"/>
          <w:sz w:val="24"/>
        </w:rPr>
        <w:t>3.3.2 The benchmarker shall prepare a Benchmarking Report and deliver it to the Buyer, at the time specified in the plan Approved pursuant to Paragraph 3.2.3, setting out its findings. Those findings shall be required to:</w:t>
      </w:r>
    </w:p>
    <w:p w14:paraId="05109803" w14:textId="77777777" w:rsidR="00E33EC6" w:rsidRDefault="00000000">
      <w:pPr>
        <w:numPr>
          <w:ilvl w:val="0"/>
          <w:numId w:val="67"/>
        </w:numPr>
        <w:tabs>
          <w:tab w:val="clear" w:pos="936"/>
          <w:tab w:val="left" w:pos="3744"/>
        </w:tabs>
        <w:spacing w:before="117" w:line="276" w:lineRule="exact"/>
        <w:ind w:left="3744" w:right="144" w:hanging="936"/>
        <w:textAlignment w:val="baseline"/>
        <w:rPr>
          <w:rFonts w:ascii="Arial" w:eastAsia="Arial" w:hAnsi="Arial"/>
          <w:color w:val="000000"/>
          <w:sz w:val="24"/>
        </w:rPr>
      </w:pPr>
      <w:r>
        <w:rPr>
          <w:rFonts w:ascii="Arial" w:eastAsia="Arial" w:hAnsi="Arial"/>
          <w:color w:val="000000"/>
          <w:sz w:val="24"/>
        </w:rPr>
        <w:t>include a finding as to whether or not a Benchmarked Service and/or whether the Benchmarked Deliverables as a whole are, Good Value;</w:t>
      </w:r>
    </w:p>
    <w:p w14:paraId="68A456C5" w14:textId="77777777" w:rsidR="00E33EC6" w:rsidRDefault="00000000">
      <w:pPr>
        <w:numPr>
          <w:ilvl w:val="0"/>
          <w:numId w:val="67"/>
        </w:numPr>
        <w:tabs>
          <w:tab w:val="clear" w:pos="936"/>
          <w:tab w:val="left" w:pos="3744"/>
        </w:tabs>
        <w:spacing w:before="120" w:line="276" w:lineRule="exact"/>
        <w:ind w:left="3744" w:right="144" w:hanging="936"/>
        <w:textAlignment w:val="baseline"/>
        <w:rPr>
          <w:rFonts w:ascii="Arial" w:eastAsia="Arial" w:hAnsi="Arial"/>
          <w:color w:val="000000"/>
          <w:spacing w:val="-2"/>
          <w:sz w:val="24"/>
        </w:rPr>
      </w:pPr>
      <w:r>
        <w:rPr>
          <w:rFonts w:ascii="Arial" w:eastAsia="Arial" w:hAnsi="Arial"/>
          <w:color w:val="000000"/>
          <w:spacing w:val="-2"/>
          <w:sz w:val="24"/>
        </w:rPr>
        <w:t>if any of the Benchmarked Deliverables are, individually or as a whole, not Good Value, specify the changes that would be required to make that Benchmarked Service or the Benchmarked Deliverables as a whole Good Value; and</w:t>
      </w:r>
    </w:p>
    <w:p w14:paraId="03A1BFCD" w14:textId="77777777" w:rsidR="00E33EC6" w:rsidRDefault="00000000">
      <w:pPr>
        <w:numPr>
          <w:ilvl w:val="0"/>
          <w:numId w:val="67"/>
        </w:numPr>
        <w:tabs>
          <w:tab w:val="clear" w:pos="936"/>
          <w:tab w:val="left" w:pos="3744"/>
        </w:tabs>
        <w:spacing w:before="118" w:line="276" w:lineRule="exact"/>
        <w:ind w:left="3744" w:right="216" w:hanging="936"/>
        <w:textAlignment w:val="baseline"/>
        <w:rPr>
          <w:rFonts w:ascii="Arial" w:eastAsia="Arial" w:hAnsi="Arial"/>
          <w:color w:val="000000"/>
          <w:sz w:val="24"/>
        </w:rPr>
      </w:pPr>
      <w:r>
        <w:rPr>
          <w:rFonts w:ascii="Arial" w:eastAsia="Arial" w:hAnsi="Arial"/>
          <w:color w:val="000000"/>
          <w:sz w:val="24"/>
        </w:rPr>
        <w:t>include sufficient detail and transparency so that the Party requesting the Benchmarking can interpret and understand how the Supplier has calculated whether or not the Benchmarked Deliverables are, individually or as a whole, Good Value.</w:t>
      </w:r>
    </w:p>
    <w:p w14:paraId="6F47D517" w14:textId="77777777" w:rsidR="00E33EC6" w:rsidRDefault="00000000">
      <w:pPr>
        <w:spacing w:before="120" w:line="276" w:lineRule="exact"/>
        <w:ind w:left="3096" w:right="72"/>
        <w:textAlignment w:val="baseline"/>
        <w:rPr>
          <w:rFonts w:ascii="Arial" w:eastAsia="Arial" w:hAnsi="Arial"/>
          <w:color w:val="000000"/>
          <w:sz w:val="24"/>
        </w:rPr>
      </w:pPr>
      <w:r>
        <w:rPr>
          <w:rFonts w:ascii="Arial" w:eastAsia="Arial" w:hAnsi="Arial"/>
          <w:color w:val="000000"/>
          <w:sz w:val="24"/>
        </w:rPr>
        <w:t>The Parties agree that any changes required to this Contract identified in the Benchmarking Report shall be implemented at the direction of the Buyer in accordance with Clause 24 (Changing the contract).</w:t>
      </w:r>
    </w:p>
    <w:p w14:paraId="31C6C758" w14:textId="77777777" w:rsidR="00E33EC6" w:rsidRDefault="00000000">
      <w:pPr>
        <w:spacing w:before="1972" w:line="230" w:lineRule="exact"/>
        <w:ind w:left="1152"/>
        <w:textAlignment w:val="baseline"/>
        <w:rPr>
          <w:rFonts w:ascii="Arial" w:eastAsia="Arial" w:hAnsi="Arial"/>
          <w:color w:val="000000"/>
          <w:sz w:val="20"/>
        </w:rPr>
      </w:pPr>
      <w:r>
        <w:rPr>
          <w:rFonts w:ascii="Arial" w:eastAsia="Arial" w:hAnsi="Arial"/>
          <w:color w:val="000000"/>
          <w:sz w:val="20"/>
        </w:rPr>
        <w:t>RM6126 - Research &amp; Insights DPS</w:t>
      </w:r>
    </w:p>
    <w:p w14:paraId="31DA5BB4" w14:textId="77777777" w:rsidR="00E33EC6" w:rsidRDefault="00000000">
      <w:pPr>
        <w:tabs>
          <w:tab w:val="right" w:pos="10224"/>
        </w:tabs>
        <w:spacing w:line="224" w:lineRule="exact"/>
        <w:ind w:left="115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4 </w:t>
      </w:r>
      <w:r>
        <w:rPr>
          <w:rFonts w:ascii="Arial" w:eastAsia="Arial" w:hAnsi="Arial"/>
          <w:color w:val="000000"/>
          <w:sz w:val="20"/>
        </w:rPr>
        <w:br/>
        <w:t>Model Version: v1.0</w:t>
      </w:r>
    </w:p>
    <w:p w14:paraId="20FCCEFA" w14:textId="77777777" w:rsidR="00E33EC6" w:rsidRDefault="00E33EC6">
      <w:pPr>
        <w:sectPr w:rsidR="00E33EC6">
          <w:pgSz w:w="11909" w:h="16838"/>
          <w:pgMar w:top="180" w:right="1411" w:bottom="302" w:left="298" w:header="720" w:footer="720" w:gutter="0"/>
          <w:cols w:space="720"/>
        </w:sectPr>
      </w:pPr>
    </w:p>
    <w:p w14:paraId="71C741C0" w14:textId="77777777" w:rsidR="00E33EC6" w:rsidRDefault="00E33EC6">
      <w:pPr>
        <w:sectPr w:rsidR="00E33EC6">
          <w:type w:val="continuous"/>
          <w:pgSz w:w="11909" w:h="16838"/>
          <w:pgMar w:top="180" w:right="973" w:bottom="9798" w:left="1164" w:header="720" w:footer="720" w:gutter="0"/>
          <w:cols w:num="2" w:space="0" w:equalWidth="0">
            <w:col w:w="4540" w:space="692"/>
            <w:col w:w="4540" w:space="0"/>
          </w:cols>
        </w:sectPr>
      </w:pPr>
    </w:p>
    <w:p w14:paraId="0432528D"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19958FB7" w14:textId="77777777" w:rsidR="00E33EC6" w:rsidRDefault="00000000">
      <w:pPr>
        <w:spacing w:before="336" w:line="230" w:lineRule="exact"/>
        <w:ind w:left="1152"/>
        <w:textAlignment w:val="baseline"/>
        <w:rPr>
          <w:rFonts w:ascii="Arial" w:eastAsia="Arial" w:hAnsi="Arial"/>
          <w:b/>
          <w:color w:val="000000"/>
          <w:sz w:val="20"/>
        </w:rPr>
      </w:pPr>
      <w:r>
        <w:rPr>
          <w:rFonts w:ascii="Arial" w:eastAsia="Arial" w:hAnsi="Arial"/>
          <w:b/>
          <w:color w:val="000000"/>
          <w:sz w:val="20"/>
        </w:rPr>
        <w:t>Order Schedule 2 (Staff Transfer)</w:t>
      </w:r>
    </w:p>
    <w:p w14:paraId="19B72491" w14:textId="77777777" w:rsidR="00E33EC6" w:rsidRDefault="00000000">
      <w:pPr>
        <w:spacing w:line="230" w:lineRule="exact"/>
        <w:ind w:left="1152"/>
        <w:textAlignment w:val="baseline"/>
        <w:rPr>
          <w:rFonts w:ascii="Arial" w:eastAsia="Arial" w:hAnsi="Arial"/>
          <w:color w:val="000000"/>
          <w:spacing w:val="-3"/>
          <w:sz w:val="20"/>
        </w:rPr>
      </w:pPr>
      <w:r>
        <w:rPr>
          <w:rFonts w:ascii="Arial" w:eastAsia="Arial" w:hAnsi="Arial"/>
          <w:color w:val="000000"/>
          <w:spacing w:val="-3"/>
          <w:sz w:val="20"/>
        </w:rPr>
        <w:t>Order Ref:</w:t>
      </w:r>
    </w:p>
    <w:p w14:paraId="22029449" w14:textId="77777777" w:rsidR="00E33EC6" w:rsidRDefault="00000000">
      <w:pPr>
        <w:spacing w:before="5" w:line="230" w:lineRule="exact"/>
        <w:ind w:left="1152"/>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57FF848B" w14:textId="77777777" w:rsidR="00E33EC6" w:rsidRDefault="00000000">
      <w:pPr>
        <w:spacing w:before="683" w:line="412" w:lineRule="exact"/>
        <w:ind w:left="1152"/>
        <w:textAlignment w:val="baseline"/>
        <w:rPr>
          <w:rFonts w:ascii="Arial" w:eastAsia="Arial" w:hAnsi="Arial"/>
          <w:b/>
          <w:color w:val="000000"/>
          <w:spacing w:val="-9"/>
          <w:w w:val="105"/>
          <w:sz w:val="36"/>
        </w:rPr>
      </w:pPr>
      <w:r>
        <w:rPr>
          <w:rFonts w:ascii="Arial" w:eastAsia="Arial" w:hAnsi="Arial"/>
          <w:b/>
          <w:color w:val="000000"/>
          <w:spacing w:val="-9"/>
          <w:w w:val="105"/>
          <w:sz w:val="36"/>
        </w:rPr>
        <w:t>Order Schedule 2 (Staff Transfer)</w:t>
      </w:r>
    </w:p>
    <w:p w14:paraId="008CA20A" w14:textId="77777777" w:rsidR="00E33EC6" w:rsidRDefault="00000000">
      <w:pPr>
        <w:tabs>
          <w:tab w:val="decimal" w:pos="1296"/>
          <w:tab w:val="left" w:pos="1872"/>
        </w:tabs>
        <w:spacing w:before="244" w:line="273" w:lineRule="exact"/>
        <w:ind w:left="1152"/>
        <w:textAlignment w:val="baseline"/>
        <w:rPr>
          <w:rFonts w:ascii="Arial" w:eastAsia="Arial" w:hAnsi="Arial"/>
          <w:b/>
          <w:color w:val="000000"/>
          <w:sz w:val="24"/>
        </w:rPr>
      </w:pPr>
      <w:r>
        <w:rPr>
          <w:rFonts w:ascii="Arial" w:eastAsia="Arial" w:hAnsi="Arial"/>
          <w:b/>
          <w:color w:val="000000"/>
          <w:sz w:val="24"/>
        </w:rPr>
        <w:tab/>
        <w:t>1.</w:t>
      </w:r>
      <w:r>
        <w:rPr>
          <w:rFonts w:ascii="Arial" w:eastAsia="Arial" w:hAnsi="Arial"/>
          <w:b/>
          <w:color w:val="000000"/>
          <w:sz w:val="24"/>
        </w:rPr>
        <w:tab/>
        <w:t>Definitions</w:t>
      </w:r>
    </w:p>
    <w:p w14:paraId="2E310F6F" w14:textId="77777777" w:rsidR="00E33EC6" w:rsidRDefault="00000000">
      <w:pPr>
        <w:tabs>
          <w:tab w:val="decimal" w:pos="1296"/>
          <w:tab w:val="left" w:pos="1872"/>
        </w:tabs>
        <w:spacing w:before="234" w:line="277" w:lineRule="exact"/>
        <w:ind w:left="1152"/>
        <w:textAlignment w:val="baseline"/>
        <w:rPr>
          <w:rFonts w:ascii="Arial" w:eastAsia="Arial" w:hAnsi="Arial"/>
          <w:color w:val="000000"/>
          <w:sz w:val="24"/>
        </w:rPr>
      </w:pPr>
      <w:r>
        <w:rPr>
          <w:rFonts w:ascii="Arial" w:eastAsia="Arial" w:hAnsi="Arial"/>
          <w:color w:val="000000"/>
          <w:sz w:val="24"/>
        </w:rPr>
        <w:tab/>
        <w:t>1.1</w:t>
      </w:r>
      <w:r>
        <w:rPr>
          <w:rFonts w:ascii="Arial" w:eastAsia="Arial" w:hAnsi="Arial"/>
          <w:color w:val="000000"/>
          <w:sz w:val="24"/>
        </w:rPr>
        <w:tab/>
        <w:t>In this Schedule, the following words have the following meanings and they</w:t>
      </w:r>
    </w:p>
    <w:p w14:paraId="2B29D8D6" w14:textId="77777777" w:rsidR="00E33EC6" w:rsidRDefault="00000000">
      <w:pPr>
        <w:spacing w:before="2" w:after="92" w:line="277" w:lineRule="exact"/>
        <w:ind w:left="1872"/>
        <w:textAlignment w:val="baseline"/>
        <w:rPr>
          <w:rFonts w:ascii="Arial" w:eastAsia="Arial" w:hAnsi="Arial"/>
          <w:color w:val="000000"/>
          <w:sz w:val="24"/>
        </w:rPr>
      </w:pPr>
      <w:r>
        <w:rPr>
          <w:rFonts w:ascii="Arial" w:eastAsia="Arial" w:hAnsi="Arial"/>
          <w:color w:val="000000"/>
          <w:sz w:val="24"/>
        </w:rPr>
        <w:t>shall supplement Joint Schedule 1 (Definitions):</w:t>
      </w:r>
    </w:p>
    <w:tbl>
      <w:tblPr>
        <w:tblW w:w="0" w:type="auto"/>
        <w:tblInd w:w="1133" w:type="dxa"/>
        <w:tblLayout w:type="fixed"/>
        <w:tblCellMar>
          <w:left w:w="0" w:type="dxa"/>
          <w:right w:w="0" w:type="dxa"/>
        </w:tblCellMar>
        <w:tblLook w:val="04A0" w:firstRow="1" w:lastRow="0" w:firstColumn="1" w:lastColumn="0" w:noHBand="0" w:noVBand="1"/>
      </w:tblPr>
      <w:tblGrid>
        <w:gridCol w:w="2923"/>
        <w:gridCol w:w="6120"/>
      </w:tblGrid>
      <w:tr w:rsidR="00E33EC6" w14:paraId="2F2E16BF" w14:textId="77777777">
        <w:tblPrEx>
          <w:tblCellMar>
            <w:top w:w="0" w:type="dxa"/>
            <w:bottom w:w="0" w:type="dxa"/>
          </w:tblCellMar>
        </w:tblPrEx>
        <w:trPr>
          <w:trHeight w:hRule="exact" w:val="2189"/>
        </w:trPr>
        <w:tc>
          <w:tcPr>
            <w:tcW w:w="2923" w:type="dxa"/>
            <w:tcBorders>
              <w:top w:val="single" w:sz="5" w:space="0" w:color="000000"/>
              <w:left w:val="single" w:sz="5" w:space="0" w:color="000000"/>
              <w:bottom w:val="single" w:sz="5" w:space="0" w:color="000000"/>
              <w:right w:val="single" w:sz="5" w:space="0" w:color="000000"/>
            </w:tcBorders>
          </w:tcPr>
          <w:p w14:paraId="7F7061F7" w14:textId="77777777" w:rsidR="00E33EC6" w:rsidRDefault="00000000">
            <w:pPr>
              <w:spacing w:line="273" w:lineRule="exact"/>
              <w:ind w:left="864"/>
              <w:textAlignment w:val="baseline"/>
              <w:rPr>
                <w:rFonts w:ascii="Arial" w:eastAsia="Arial" w:hAnsi="Arial"/>
                <w:b/>
                <w:color w:val="000000"/>
                <w:sz w:val="24"/>
              </w:rPr>
            </w:pPr>
            <w:r>
              <w:rPr>
                <w:rFonts w:ascii="Arial" w:eastAsia="Arial" w:hAnsi="Arial"/>
                <w:b/>
                <w:color w:val="000000"/>
                <w:sz w:val="24"/>
              </w:rPr>
              <w:t>“Acquired Rights</w:t>
            </w:r>
          </w:p>
          <w:p w14:paraId="156B4F96" w14:textId="77777777" w:rsidR="00E33EC6" w:rsidRDefault="00000000">
            <w:pPr>
              <w:spacing w:before="5" w:after="1612" w:line="273" w:lineRule="exact"/>
              <w:ind w:left="864"/>
              <w:textAlignment w:val="baseline"/>
              <w:rPr>
                <w:rFonts w:ascii="Arial" w:eastAsia="Arial" w:hAnsi="Arial"/>
                <w:b/>
                <w:color w:val="000000"/>
                <w:sz w:val="24"/>
              </w:rPr>
            </w:pPr>
            <w:r>
              <w:rPr>
                <w:rFonts w:ascii="Arial" w:eastAsia="Arial" w:hAnsi="Arial"/>
                <w:b/>
                <w:color w:val="000000"/>
                <w:sz w:val="24"/>
              </w:rPr>
              <w:t>Directive”</w:t>
            </w:r>
          </w:p>
        </w:tc>
        <w:tc>
          <w:tcPr>
            <w:tcW w:w="6120" w:type="dxa"/>
            <w:tcBorders>
              <w:top w:val="single" w:sz="5" w:space="0" w:color="000000"/>
              <w:left w:val="single" w:sz="5" w:space="0" w:color="000000"/>
              <w:bottom w:val="single" w:sz="5" w:space="0" w:color="000000"/>
              <w:right w:val="single" w:sz="5" w:space="0" w:color="000000"/>
            </w:tcBorders>
          </w:tcPr>
          <w:p w14:paraId="50D8D953" w14:textId="77777777" w:rsidR="00E33EC6" w:rsidRDefault="00000000">
            <w:pPr>
              <w:spacing w:line="277" w:lineRule="exact"/>
              <w:ind w:left="288" w:right="108" w:hanging="144"/>
              <w:jc w:val="both"/>
              <w:textAlignment w:val="baseline"/>
              <w:rPr>
                <w:rFonts w:ascii="Arial" w:eastAsia="Arial" w:hAnsi="Arial"/>
                <w:color w:val="000000"/>
              </w:rPr>
            </w:pPr>
            <w:r>
              <w:rPr>
                <w:rFonts w:ascii="Arial" w:eastAsia="Arial" w:hAnsi="Arial"/>
                <w:color w:val="000000"/>
              </w:rPr>
              <w:t xml:space="preserve">1 </w:t>
            </w:r>
            <w:r>
              <w:rPr>
                <w:rFonts w:ascii="Arial" w:eastAsia="Arial" w:hAnsi="Arial"/>
                <w:color w:val="000000"/>
                <w:sz w:val="24"/>
              </w:rPr>
              <w:t>the European Council Directive 77/187/EEC on the approximation of laws of European member states relating to the safeguarding of employees’ rights in the event of transfers of undertakings, businesses or parts of undertakings or businesses, as amended or re</w:t>
            </w:r>
            <w:r>
              <w:rPr>
                <w:rFonts w:ascii="Arial" w:eastAsia="Arial" w:hAnsi="Arial"/>
                <w:color w:val="000000"/>
                <w:sz w:val="24"/>
              </w:rPr>
              <w:softHyphen/>
              <w:t>enacted from time to time;</w:t>
            </w:r>
          </w:p>
          <w:p w14:paraId="2A1628F5" w14:textId="77777777" w:rsidR="00E33EC6" w:rsidRDefault="00000000">
            <w:pPr>
              <w:spacing w:before="141" w:after="118" w:line="251" w:lineRule="exact"/>
              <w:ind w:right="5520"/>
              <w:jc w:val="right"/>
              <w:textAlignment w:val="baseline"/>
              <w:rPr>
                <w:rFonts w:ascii="Arial" w:eastAsia="Arial" w:hAnsi="Arial"/>
                <w:color w:val="000000"/>
              </w:rPr>
            </w:pPr>
            <w:r>
              <w:rPr>
                <w:rFonts w:ascii="Arial" w:eastAsia="Arial" w:hAnsi="Arial"/>
                <w:color w:val="000000"/>
              </w:rPr>
              <w:t>2</w:t>
            </w:r>
          </w:p>
        </w:tc>
      </w:tr>
      <w:tr w:rsidR="00E33EC6" w14:paraId="4D760804" w14:textId="77777777">
        <w:tblPrEx>
          <w:tblCellMar>
            <w:top w:w="0" w:type="dxa"/>
            <w:bottom w:w="0" w:type="dxa"/>
          </w:tblCellMar>
        </w:tblPrEx>
        <w:trPr>
          <w:trHeight w:hRule="exact" w:val="3561"/>
        </w:trPr>
        <w:tc>
          <w:tcPr>
            <w:tcW w:w="2923" w:type="dxa"/>
            <w:tcBorders>
              <w:top w:val="single" w:sz="5" w:space="0" w:color="000000"/>
              <w:left w:val="single" w:sz="5" w:space="0" w:color="000000"/>
              <w:bottom w:val="single" w:sz="5" w:space="0" w:color="000000"/>
              <w:right w:val="single" w:sz="5" w:space="0" w:color="000000"/>
            </w:tcBorders>
          </w:tcPr>
          <w:p w14:paraId="162B6BC4" w14:textId="77777777" w:rsidR="00E33EC6" w:rsidRDefault="00000000">
            <w:pPr>
              <w:spacing w:after="2989" w:line="273" w:lineRule="exact"/>
              <w:ind w:left="828"/>
              <w:textAlignment w:val="baseline"/>
              <w:rPr>
                <w:rFonts w:ascii="Arial" w:eastAsia="Arial" w:hAnsi="Arial"/>
                <w:b/>
                <w:color w:val="000000"/>
                <w:sz w:val="24"/>
              </w:rPr>
            </w:pPr>
            <w:r>
              <w:rPr>
                <w:rFonts w:ascii="Arial" w:eastAsia="Arial" w:hAnsi="Arial"/>
                <w:b/>
                <w:color w:val="000000"/>
                <w:sz w:val="24"/>
              </w:rPr>
              <w:t>"Employee Liability"</w:t>
            </w:r>
          </w:p>
        </w:tc>
        <w:tc>
          <w:tcPr>
            <w:tcW w:w="6120" w:type="dxa"/>
            <w:tcBorders>
              <w:top w:val="single" w:sz="5" w:space="0" w:color="000000"/>
              <w:left w:val="single" w:sz="5" w:space="0" w:color="000000"/>
              <w:bottom w:val="single" w:sz="5" w:space="0" w:color="000000"/>
              <w:right w:val="single" w:sz="5" w:space="0" w:color="000000"/>
            </w:tcBorders>
          </w:tcPr>
          <w:p w14:paraId="1AD1F188" w14:textId="77777777" w:rsidR="00E33EC6" w:rsidRDefault="00000000">
            <w:pPr>
              <w:spacing w:line="277" w:lineRule="exact"/>
              <w:ind w:left="288" w:right="144" w:hanging="144"/>
              <w:jc w:val="both"/>
              <w:textAlignment w:val="baseline"/>
              <w:rPr>
                <w:rFonts w:ascii="Arial" w:eastAsia="Arial" w:hAnsi="Arial"/>
                <w:b/>
                <w:color w:val="000000"/>
                <w:spacing w:val="-1"/>
              </w:rPr>
            </w:pPr>
            <w:r>
              <w:rPr>
                <w:rFonts w:ascii="Arial" w:eastAsia="Arial" w:hAnsi="Arial"/>
                <w:b/>
                <w:color w:val="000000"/>
                <w:spacing w:val="-1"/>
              </w:rPr>
              <w:t xml:space="preserve">3 </w:t>
            </w:r>
            <w:r>
              <w:rPr>
                <w:rFonts w:ascii="Arial" w:eastAsia="Arial" w:hAnsi="Arial"/>
                <w:color w:val="000000"/>
                <w:spacing w:val="-1"/>
                <w:sz w:val="24"/>
              </w:rPr>
              <w:t>all claims, actions, proceedings, orders, demands, complaints, investigations (save for any claims for personal injury which are covered by insurance) and any award, compensation, damages, tribunal awards,</w:t>
            </w:r>
          </w:p>
          <w:p w14:paraId="032BB225" w14:textId="77777777" w:rsidR="00E33EC6" w:rsidRDefault="00000000">
            <w:pPr>
              <w:tabs>
                <w:tab w:val="left" w:pos="936"/>
                <w:tab w:val="left" w:pos="1584"/>
                <w:tab w:val="left" w:pos="2376"/>
                <w:tab w:val="left" w:pos="3384"/>
                <w:tab w:val="right" w:pos="6048"/>
              </w:tabs>
              <w:spacing w:line="277" w:lineRule="exact"/>
              <w:ind w:left="288" w:right="144"/>
              <w:jc w:val="both"/>
              <w:textAlignment w:val="baseline"/>
              <w:rPr>
                <w:rFonts w:ascii="Arial" w:eastAsia="Arial" w:hAnsi="Arial"/>
                <w:color w:val="000000"/>
                <w:sz w:val="24"/>
              </w:rPr>
            </w:pPr>
            <w:r>
              <w:rPr>
                <w:rFonts w:ascii="Arial" w:eastAsia="Arial" w:hAnsi="Arial"/>
                <w:color w:val="000000"/>
                <w:sz w:val="24"/>
              </w:rPr>
              <w:t>fine,</w:t>
            </w:r>
            <w:r>
              <w:rPr>
                <w:rFonts w:ascii="Arial" w:eastAsia="Arial" w:hAnsi="Arial"/>
                <w:color w:val="000000"/>
                <w:sz w:val="24"/>
              </w:rPr>
              <w:tab/>
              <w:t>loss,</w:t>
            </w:r>
            <w:r>
              <w:rPr>
                <w:rFonts w:ascii="Arial" w:eastAsia="Arial" w:hAnsi="Arial"/>
                <w:color w:val="000000"/>
                <w:sz w:val="24"/>
              </w:rPr>
              <w:tab/>
              <w:t>order,</w:t>
            </w:r>
            <w:r>
              <w:rPr>
                <w:rFonts w:ascii="Arial" w:eastAsia="Arial" w:hAnsi="Arial"/>
                <w:color w:val="000000"/>
                <w:sz w:val="24"/>
              </w:rPr>
              <w:tab/>
              <w:t>penalty,</w:t>
            </w:r>
            <w:r>
              <w:rPr>
                <w:rFonts w:ascii="Arial" w:eastAsia="Arial" w:hAnsi="Arial"/>
                <w:color w:val="000000"/>
                <w:sz w:val="24"/>
              </w:rPr>
              <w:tab/>
              <w:t>disbursement,</w:t>
            </w:r>
            <w:r>
              <w:rPr>
                <w:rFonts w:ascii="Arial" w:eastAsia="Arial" w:hAnsi="Arial"/>
                <w:color w:val="000000"/>
                <w:sz w:val="24"/>
              </w:rPr>
              <w:tab/>
              <w:t xml:space="preserve">payment </w:t>
            </w:r>
            <w:r>
              <w:rPr>
                <w:rFonts w:ascii="Arial" w:eastAsia="Arial" w:hAnsi="Arial"/>
                <w:color w:val="000000"/>
                <w:sz w:val="24"/>
              </w:rPr>
              <w:br/>
              <w:t>made by way of settlement and costs, expenses and legal costs reasonably incurred in connection with a</w:t>
            </w:r>
          </w:p>
          <w:p w14:paraId="3E5DF0B6" w14:textId="77777777" w:rsidR="00E33EC6" w:rsidRDefault="00000000">
            <w:pPr>
              <w:tabs>
                <w:tab w:val="left" w:pos="1008"/>
                <w:tab w:val="left" w:pos="1368"/>
                <w:tab w:val="left" w:pos="2880"/>
                <w:tab w:val="left" w:pos="4032"/>
                <w:tab w:val="left" w:pos="4392"/>
                <w:tab w:val="left" w:pos="5184"/>
                <w:tab w:val="right" w:pos="6048"/>
              </w:tabs>
              <w:spacing w:line="276" w:lineRule="exact"/>
              <w:ind w:left="288" w:right="144"/>
              <w:jc w:val="both"/>
              <w:textAlignment w:val="baseline"/>
              <w:rPr>
                <w:rFonts w:ascii="Arial" w:eastAsia="Arial" w:hAnsi="Arial"/>
                <w:color w:val="000000"/>
                <w:sz w:val="24"/>
              </w:rPr>
            </w:pPr>
            <w:r>
              <w:rPr>
                <w:rFonts w:ascii="Arial" w:eastAsia="Arial" w:hAnsi="Arial"/>
                <w:color w:val="000000"/>
                <w:sz w:val="24"/>
              </w:rPr>
              <w:t>claim</w:t>
            </w:r>
            <w:r>
              <w:rPr>
                <w:rFonts w:ascii="Arial" w:eastAsia="Arial" w:hAnsi="Arial"/>
                <w:color w:val="000000"/>
                <w:sz w:val="24"/>
              </w:rPr>
              <w:tab/>
              <w:t>or</w:t>
            </w:r>
            <w:r>
              <w:rPr>
                <w:rFonts w:ascii="Arial" w:eastAsia="Arial" w:hAnsi="Arial"/>
                <w:color w:val="000000"/>
                <w:sz w:val="24"/>
              </w:rPr>
              <w:tab/>
              <w:t>investigation</w:t>
            </w:r>
            <w:r>
              <w:rPr>
                <w:rFonts w:ascii="Arial" w:eastAsia="Arial" w:hAnsi="Arial"/>
                <w:color w:val="000000"/>
                <w:sz w:val="24"/>
              </w:rPr>
              <w:tab/>
              <w:t>including</w:t>
            </w:r>
            <w:r>
              <w:rPr>
                <w:rFonts w:ascii="Arial" w:eastAsia="Arial" w:hAnsi="Arial"/>
                <w:color w:val="000000"/>
                <w:sz w:val="24"/>
              </w:rPr>
              <w:tab/>
              <w:t>in</w:t>
            </w:r>
            <w:r>
              <w:rPr>
                <w:rFonts w:ascii="Arial" w:eastAsia="Arial" w:hAnsi="Arial"/>
                <w:color w:val="000000"/>
                <w:sz w:val="24"/>
              </w:rPr>
              <w:tab/>
              <w:t>relation</w:t>
            </w:r>
            <w:r>
              <w:rPr>
                <w:rFonts w:ascii="Arial" w:eastAsia="Arial" w:hAnsi="Arial"/>
                <w:color w:val="000000"/>
                <w:sz w:val="24"/>
              </w:rPr>
              <w:tab/>
              <w:t>to</w:t>
            </w:r>
            <w:r>
              <w:rPr>
                <w:rFonts w:ascii="Arial" w:eastAsia="Arial" w:hAnsi="Arial"/>
                <w:color w:val="000000"/>
                <w:sz w:val="24"/>
              </w:rPr>
              <w:tab/>
              <w:t xml:space="preserve">the </w:t>
            </w:r>
            <w:r>
              <w:rPr>
                <w:rFonts w:ascii="Arial" w:eastAsia="Arial" w:hAnsi="Arial"/>
                <w:color w:val="000000"/>
                <w:sz w:val="24"/>
              </w:rPr>
              <w:br/>
              <w:t>following:</w:t>
            </w:r>
          </w:p>
          <w:p w14:paraId="34E84399" w14:textId="77777777" w:rsidR="00E33EC6" w:rsidRDefault="00000000">
            <w:pPr>
              <w:numPr>
                <w:ilvl w:val="0"/>
                <w:numId w:val="68"/>
              </w:numPr>
              <w:tabs>
                <w:tab w:val="clear" w:pos="576"/>
                <w:tab w:val="left" w:pos="864"/>
              </w:tabs>
              <w:spacing w:before="114" w:after="112" w:line="277" w:lineRule="exact"/>
              <w:ind w:left="864" w:right="144" w:hanging="576"/>
              <w:jc w:val="both"/>
              <w:textAlignment w:val="baseline"/>
              <w:rPr>
                <w:rFonts w:ascii="Arial" w:eastAsia="Arial" w:hAnsi="Arial"/>
                <w:color w:val="000000"/>
                <w:sz w:val="24"/>
              </w:rPr>
            </w:pPr>
            <w:r>
              <w:rPr>
                <w:rFonts w:ascii="Arial" w:eastAsia="Arial" w:hAnsi="Arial"/>
                <w:color w:val="000000"/>
                <w:sz w:val="24"/>
              </w:rPr>
              <w:t>redundancy payments including contractual or enhanced redundancy costs, termination costs and notice payments;</w:t>
            </w:r>
          </w:p>
        </w:tc>
      </w:tr>
      <w:tr w:rsidR="00E33EC6" w14:paraId="6A228715" w14:textId="77777777">
        <w:tblPrEx>
          <w:tblCellMar>
            <w:top w:w="0" w:type="dxa"/>
            <w:bottom w:w="0" w:type="dxa"/>
          </w:tblCellMar>
        </w:tblPrEx>
        <w:trPr>
          <w:trHeight w:hRule="exact" w:val="682"/>
        </w:trPr>
        <w:tc>
          <w:tcPr>
            <w:tcW w:w="2923" w:type="dxa"/>
            <w:tcBorders>
              <w:top w:val="single" w:sz="5" w:space="0" w:color="000000"/>
              <w:left w:val="single" w:sz="5" w:space="0" w:color="000000"/>
              <w:bottom w:val="single" w:sz="5" w:space="0" w:color="000000"/>
              <w:right w:val="single" w:sz="5" w:space="0" w:color="000000"/>
            </w:tcBorders>
          </w:tcPr>
          <w:p w14:paraId="441E6D93"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5E5E7E5C" w14:textId="77777777" w:rsidR="00E33EC6" w:rsidRDefault="00000000">
            <w:pPr>
              <w:numPr>
                <w:ilvl w:val="0"/>
                <w:numId w:val="68"/>
              </w:numPr>
              <w:tabs>
                <w:tab w:val="clear" w:pos="576"/>
                <w:tab w:val="left" w:pos="864"/>
                <w:tab w:val="left" w:pos="1800"/>
                <w:tab w:val="left" w:pos="2952"/>
                <w:tab w:val="left" w:pos="3456"/>
                <w:tab w:val="right" w:pos="5976"/>
              </w:tabs>
              <w:spacing w:after="121" w:line="277" w:lineRule="exact"/>
              <w:ind w:left="864" w:right="144" w:hanging="576"/>
              <w:textAlignment w:val="baseline"/>
              <w:rPr>
                <w:rFonts w:ascii="Arial" w:eastAsia="Arial" w:hAnsi="Arial"/>
                <w:color w:val="000000"/>
                <w:sz w:val="24"/>
              </w:rPr>
            </w:pPr>
            <w:r>
              <w:rPr>
                <w:rFonts w:ascii="Arial" w:eastAsia="Arial" w:hAnsi="Arial"/>
                <w:color w:val="000000"/>
                <w:sz w:val="24"/>
              </w:rPr>
              <w:t>unfair,</w:t>
            </w:r>
            <w:r>
              <w:rPr>
                <w:rFonts w:ascii="Arial" w:eastAsia="Arial" w:hAnsi="Arial"/>
                <w:color w:val="000000"/>
                <w:sz w:val="24"/>
              </w:rPr>
              <w:tab/>
              <w:t>wrongful</w:t>
            </w:r>
            <w:r>
              <w:rPr>
                <w:rFonts w:ascii="Arial" w:eastAsia="Arial" w:hAnsi="Arial"/>
                <w:color w:val="000000"/>
                <w:sz w:val="24"/>
              </w:rPr>
              <w:tab/>
              <w:t>or</w:t>
            </w:r>
            <w:r>
              <w:rPr>
                <w:rFonts w:ascii="Arial" w:eastAsia="Arial" w:hAnsi="Arial"/>
                <w:color w:val="000000"/>
                <w:sz w:val="24"/>
              </w:rPr>
              <w:tab/>
              <w:t>constructive</w:t>
            </w:r>
            <w:r>
              <w:rPr>
                <w:rFonts w:ascii="Arial" w:eastAsia="Arial" w:hAnsi="Arial"/>
                <w:color w:val="000000"/>
                <w:sz w:val="24"/>
              </w:rPr>
              <w:tab/>
              <w:t xml:space="preserve">dismissal </w:t>
            </w:r>
            <w:r>
              <w:rPr>
                <w:rFonts w:ascii="Arial" w:eastAsia="Arial" w:hAnsi="Arial"/>
                <w:color w:val="000000"/>
                <w:sz w:val="24"/>
              </w:rPr>
              <w:br/>
              <w:t>compensation;</w:t>
            </w:r>
          </w:p>
        </w:tc>
      </w:tr>
      <w:tr w:rsidR="00E33EC6" w14:paraId="020AA0CD" w14:textId="77777777">
        <w:tblPrEx>
          <w:tblCellMar>
            <w:top w:w="0" w:type="dxa"/>
            <w:bottom w:w="0" w:type="dxa"/>
          </w:tblCellMar>
        </w:tblPrEx>
        <w:trPr>
          <w:trHeight w:hRule="exact" w:val="1507"/>
        </w:trPr>
        <w:tc>
          <w:tcPr>
            <w:tcW w:w="2923" w:type="dxa"/>
            <w:tcBorders>
              <w:top w:val="single" w:sz="5" w:space="0" w:color="000000"/>
              <w:left w:val="single" w:sz="5" w:space="0" w:color="000000"/>
              <w:bottom w:val="single" w:sz="5" w:space="0" w:color="000000"/>
              <w:right w:val="single" w:sz="5" w:space="0" w:color="000000"/>
            </w:tcBorders>
          </w:tcPr>
          <w:p w14:paraId="49A50D8A"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5C0549F6" w14:textId="77777777" w:rsidR="00E33EC6" w:rsidRDefault="00000000">
            <w:pPr>
              <w:numPr>
                <w:ilvl w:val="0"/>
                <w:numId w:val="68"/>
              </w:numPr>
              <w:tabs>
                <w:tab w:val="left" w:pos="2520"/>
                <w:tab w:val="left" w:pos="4680"/>
                <w:tab w:val="right" w:pos="6048"/>
              </w:tabs>
              <w:spacing w:line="277" w:lineRule="exact"/>
              <w:ind w:right="144"/>
              <w:jc w:val="right"/>
              <w:textAlignment w:val="baseline"/>
              <w:rPr>
                <w:rFonts w:ascii="Arial" w:eastAsia="Arial" w:hAnsi="Arial"/>
                <w:color w:val="000000"/>
                <w:sz w:val="24"/>
              </w:rPr>
            </w:pPr>
            <w:r>
              <w:rPr>
                <w:rFonts w:ascii="Arial" w:eastAsia="Arial" w:hAnsi="Arial"/>
                <w:color w:val="000000"/>
                <w:sz w:val="24"/>
              </w:rPr>
              <w:t>compensation</w:t>
            </w:r>
            <w:r>
              <w:rPr>
                <w:rFonts w:ascii="Arial" w:eastAsia="Arial" w:hAnsi="Arial"/>
                <w:color w:val="000000"/>
                <w:sz w:val="24"/>
              </w:rPr>
              <w:tab/>
              <w:t>for discrimination</w:t>
            </w:r>
            <w:r>
              <w:rPr>
                <w:rFonts w:ascii="Arial" w:eastAsia="Arial" w:hAnsi="Arial"/>
                <w:color w:val="000000"/>
                <w:sz w:val="24"/>
              </w:rPr>
              <w:tab/>
              <w:t>on</w:t>
            </w:r>
            <w:r>
              <w:rPr>
                <w:rFonts w:ascii="Arial" w:eastAsia="Arial" w:hAnsi="Arial"/>
                <w:color w:val="000000"/>
                <w:sz w:val="24"/>
              </w:rPr>
              <w:tab/>
              <w:t>grounds</w:t>
            </w:r>
          </w:p>
          <w:p w14:paraId="51F3529C" w14:textId="77777777" w:rsidR="00E33EC6" w:rsidRDefault="00000000">
            <w:pPr>
              <w:tabs>
                <w:tab w:val="right" w:pos="6048"/>
              </w:tabs>
              <w:spacing w:line="274" w:lineRule="exact"/>
              <w:ind w:right="144"/>
              <w:jc w:val="right"/>
              <w:textAlignment w:val="baseline"/>
              <w:rPr>
                <w:rFonts w:ascii="Arial" w:eastAsia="Arial" w:hAnsi="Arial"/>
                <w:color w:val="000000"/>
                <w:sz w:val="24"/>
              </w:rPr>
            </w:pPr>
            <w:r>
              <w:rPr>
                <w:rFonts w:ascii="Arial" w:eastAsia="Arial" w:hAnsi="Arial"/>
                <w:color w:val="000000"/>
                <w:sz w:val="24"/>
              </w:rPr>
              <w:t>of</w:t>
            </w:r>
            <w:r>
              <w:rPr>
                <w:rFonts w:ascii="Arial" w:eastAsia="Arial" w:hAnsi="Arial"/>
                <w:color w:val="000000"/>
                <w:sz w:val="24"/>
              </w:rPr>
              <w:tab/>
              <w:t>sex, race, disability, age, religion or belief,</w:t>
            </w:r>
          </w:p>
          <w:p w14:paraId="7EB50841" w14:textId="77777777" w:rsidR="00E33EC6" w:rsidRDefault="00000000">
            <w:pPr>
              <w:tabs>
                <w:tab w:val="left" w:pos="1944"/>
                <w:tab w:val="left" w:pos="3744"/>
                <w:tab w:val="left" w:pos="5040"/>
                <w:tab w:val="right" w:pos="6048"/>
              </w:tabs>
              <w:spacing w:after="107" w:line="276" w:lineRule="exact"/>
              <w:ind w:left="864" w:right="144"/>
              <w:jc w:val="both"/>
              <w:textAlignment w:val="baseline"/>
              <w:rPr>
                <w:rFonts w:ascii="Arial" w:eastAsia="Arial" w:hAnsi="Arial"/>
                <w:color w:val="000000"/>
                <w:sz w:val="24"/>
              </w:rPr>
            </w:pPr>
            <w:r>
              <w:rPr>
                <w:rFonts w:ascii="Arial" w:eastAsia="Arial" w:hAnsi="Arial"/>
                <w:color w:val="000000"/>
                <w:sz w:val="24"/>
              </w:rPr>
              <w:t>gender</w:t>
            </w:r>
            <w:r>
              <w:rPr>
                <w:rFonts w:ascii="Arial" w:eastAsia="Arial" w:hAnsi="Arial"/>
                <w:color w:val="000000"/>
                <w:sz w:val="24"/>
              </w:rPr>
              <w:tab/>
              <w:t>reassignment,</w:t>
            </w:r>
            <w:r>
              <w:rPr>
                <w:rFonts w:ascii="Arial" w:eastAsia="Arial" w:hAnsi="Arial"/>
                <w:color w:val="000000"/>
                <w:sz w:val="24"/>
              </w:rPr>
              <w:tab/>
              <w:t>marriage</w:t>
            </w:r>
            <w:r>
              <w:rPr>
                <w:rFonts w:ascii="Arial" w:eastAsia="Arial" w:hAnsi="Arial"/>
                <w:color w:val="000000"/>
                <w:sz w:val="24"/>
              </w:rPr>
              <w:tab/>
              <w:t>or</w:t>
            </w:r>
            <w:r>
              <w:rPr>
                <w:rFonts w:ascii="Arial" w:eastAsia="Arial" w:hAnsi="Arial"/>
                <w:color w:val="000000"/>
                <w:sz w:val="24"/>
              </w:rPr>
              <w:tab/>
              <w:t xml:space="preserve">civil </w:t>
            </w:r>
            <w:r>
              <w:rPr>
                <w:rFonts w:ascii="Arial" w:eastAsia="Arial" w:hAnsi="Arial"/>
                <w:color w:val="000000"/>
                <w:sz w:val="24"/>
              </w:rPr>
              <w:br/>
              <w:t>partnership, pregnancy and maternity or sexual orientation or claims for equal pay;</w:t>
            </w:r>
          </w:p>
        </w:tc>
      </w:tr>
      <w:tr w:rsidR="00E33EC6" w14:paraId="4C37DA2D" w14:textId="77777777">
        <w:tblPrEx>
          <w:tblCellMar>
            <w:top w:w="0" w:type="dxa"/>
            <w:bottom w:w="0" w:type="dxa"/>
          </w:tblCellMar>
        </w:tblPrEx>
        <w:trPr>
          <w:trHeight w:hRule="exact" w:val="682"/>
        </w:trPr>
        <w:tc>
          <w:tcPr>
            <w:tcW w:w="2923" w:type="dxa"/>
            <w:tcBorders>
              <w:top w:val="single" w:sz="5" w:space="0" w:color="000000"/>
              <w:left w:val="single" w:sz="5" w:space="0" w:color="000000"/>
              <w:bottom w:val="single" w:sz="5" w:space="0" w:color="000000"/>
              <w:right w:val="single" w:sz="5" w:space="0" w:color="000000"/>
            </w:tcBorders>
          </w:tcPr>
          <w:p w14:paraId="6CC77D43"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3C1D544D" w14:textId="77777777" w:rsidR="00E33EC6" w:rsidRDefault="00000000">
            <w:pPr>
              <w:numPr>
                <w:ilvl w:val="0"/>
                <w:numId w:val="68"/>
              </w:numPr>
              <w:tabs>
                <w:tab w:val="clear" w:pos="576"/>
                <w:tab w:val="left" w:pos="864"/>
                <w:tab w:val="right" w:pos="6048"/>
              </w:tabs>
              <w:spacing w:after="116" w:line="277" w:lineRule="exact"/>
              <w:ind w:left="864" w:right="108" w:hanging="576"/>
              <w:textAlignment w:val="baseline"/>
              <w:rPr>
                <w:rFonts w:ascii="Arial" w:eastAsia="Arial" w:hAnsi="Arial"/>
                <w:color w:val="000000"/>
                <w:sz w:val="24"/>
              </w:rPr>
            </w:pPr>
            <w:r>
              <w:rPr>
                <w:rFonts w:ascii="Arial" w:eastAsia="Arial" w:hAnsi="Arial"/>
                <w:color w:val="000000"/>
                <w:sz w:val="24"/>
              </w:rPr>
              <w:t xml:space="preserve">compensation for less favourable treatment of </w:t>
            </w:r>
            <w:r>
              <w:rPr>
                <w:rFonts w:ascii="Arial" w:eastAsia="Arial" w:hAnsi="Arial"/>
                <w:color w:val="000000"/>
                <w:sz w:val="24"/>
              </w:rPr>
              <w:br/>
              <w:t>part-time workers or fixed term employees;</w:t>
            </w:r>
          </w:p>
        </w:tc>
      </w:tr>
      <w:tr w:rsidR="00E33EC6" w14:paraId="788E3DC2" w14:textId="77777777">
        <w:tblPrEx>
          <w:tblCellMar>
            <w:top w:w="0" w:type="dxa"/>
            <w:bottom w:w="0" w:type="dxa"/>
          </w:tblCellMar>
        </w:tblPrEx>
        <w:trPr>
          <w:trHeight w:hRule="exact" w:val="969"/>
        </w:trPr>
        <w:tc>
          <w:tcPr>
            <w:tcW w:w="2923" w:type="dxa"/>
            <w:tcBorders>
              <w:top w:val="single" w:sz="5" w:space="0" w:color="000000"/>
              <w:left w:val="single" w:sz="5" w:space="0" w:color="000000"/>
              <w:bottom w:val="single" w:sz="5" w:space="0" w:color="000000"/>
              <w:right w:val="single" w:sz="5" w:space="0" w:color="000000"/>
            </w:tcBorders>
          </w:tcPr>
          <w:p w14:paraId="15B9BFC6"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11FED717" w14:textId="77777777" w:rsidR="00E33EC6" w:rsidRDefault="00000000">
            <w:pPr>
              <w:numPr>
                <w:ilvl w:val="0"/>
                <w:numId w:val="68"/>
              </w:numPr>
              <w:tabs>
                <w:tab w:val="clear" w:pos="576"/>
                <w:tab w:val="left" w:pos="864"/>
                <w:tab w:val="right" w:pos="5976"/>
              </w:tabs>
              <w:spacing w:after="126" w:line="277" w:lineRule="exact"/>
              <w:ind w:left="864" w:right="144" w:hanging="576"/>
              <w:jc w:val="both"/>
              <w:textAlignment w:val="baseline"/>
              <w:rPr>
                <w:rFonts w:ascii="Arial" w:eastAsia="Arial" w:hAnsi="Arial"/>
                <w:color w:val="000000"/>
                <w:sz w:val="24"/>
              </w:rPr>
            </w:pPr>
            <w:r>
              <w:rPr>
                <w:rFonts w:ascii="Arial" w:eastAsia="Arial" w:hAnsi="Arial"/>
                <w:color w:val="000000"/>
                <w:sz w:val="24"/>
              </w:rPr>
              <w:t>outstanding employment debts and</w:t>
            </w:r>
            <w:r>
              <w:rPr>
                <w:rFonts w:ascii="Arial" w:eastAsia="Arial" w:hAnsi="Arial"/>
                <w:color w:val="000000"/>
                <w:sz w:val="24"/>
              </w:rPr>
              <w:tab/>
              <w:t xml:space="preserve">unlawful </w:t>
            </w:r>
            <w:r>
              <w:rPr>
                <w:rFonts w:ascii="Arial" w:eastAsia="Arial" w:hAnsi="Arial"/>
                <w:color w:val="000000"/>
                <w:sz w:val="24"/>
              </w:rPr>
              <w:br/>
              <w:t>deduction of wages including any PAYE and National Insurance Contributions;</w:t>
            </w:r>
          </w:p>
        </w:tc>
      </w:tr>
    </w:tbl>
    <w:p w14:paraId="03E4225B" w14:textId="77777777" w:rsidR="00E33EC6" w:rsidRDefault="00E33EC6">
      <w:pPr>
        <w:spacing w:after="1916" w:line="20" w:lineRule="exact"/>
      </w:pPr>
    </w:p>
    <w:p w14:paraId="6206BFAB" w14:textId="77777777" w:rsidR="00E33EC6" w:rsidRDefault="00000000">
      <w:pPr>
        <w:spacing w:line="230" w:lineRule="exact"/>
        <w:ind w:left="1152"/>
        <w:textAlignment w:val="baseline"/>
        <w:rPr>
          <w:rFonts w:ascii="Arial" w:eastAsia="Arial" w:hAnsi="Arial"/>
          <w:color w:val="000000"/>
          <w:sz w:val="20"/>
        </w:rPr>
      </w:pPr>
      <w:r>
        <w:rPr>
          <w:rFonts w:ascii="Arial" w:eastAsia="Arial" w:hAnsi="Arial"/>
          <w:color w:val="000000"/>
          <w:sz w:val="20"/>
        </w:rPr>
        <w:t>RM6126 - Research &amp; Insights DPS</w:t>
      </w:r>
    </w:p>
    <w:p w14:paraId="37F3EF52" w14:textId="77777777" w:rsidR="00E33EC6" w:rsidRDefault="00000000">
      <w:pPr>
        <w:tabs>
          <w:tab w:val="right" w:pos="10152"/>
        </w:tabs>
        <w:spacing w:line="224" w:lineRule="exact"/>
        <w:ind w:left="115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 </w:t>
      </w:r>
      <w:r>
        <w:rPr>
          <w:rFonts w:ascii="Arial" w:eastAsia="Arial" w:hAnsi="Arial"/>
          <w:color w:val="000000"/>
          <w:sz w:val="20"/>
        </w:rPr>
        <w:br/>
        <w:t>Model Version: v3.4</w:t>
      </w:r>
    </w:p>
    <w:p w14:paraId="2430DB5B" w14:textId="77777777" w:rsidR="00E33EC6" w:rsidRDefault="00E33EC6">
      <w:pPr>
        <w:sectPr w:rsidR="00E33EC6">
          <w:pgSz w:w="11909" w:h="16838"/>
          <w:pgMar w:top="180" w:right="1402" w:bottom="302" w:left="307" w:header="720" w:footer="720" w:gutter="0"/>
          <w:cols w:space="720"/>
        </w:sectPr>
      </w:pPr>
    </w:p>
    <w:p w14:paraId="015BFF3D"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415B7E15"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2 (Staff Transfer)</w:t>
      </w:r>
    </w:p>
    <w:p w14:paraId="6E00CAF0"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2F76404A" w14:textId="77777777" w:rsidR="00E33EC6" w:rsidRDefault="00000000">
      <w:pPr>
        <w:spacing w:before="5" w:after="233"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tbl>
      <w:tblPr>
        <w:tblW w:w="0" w:type="auto"/>
        <w:tblInd w:w="1133" w:type="dxa"/>
        <w:tblLayout w:type="fixed"/>
        <w:tblCellMar>
          <w:left w:w="0" w:type="dxa"/>
          <w:right w:w="0" w:type="dxa"/>
        </w:tblCellMar>
        <w:tblLook w:val="04A0" w:firstRow="1" w:lastRow="0" w:firstColumn="1" w:lastColumn="0" w:noHBand="0" w:noVBand="1"/>
      </w:tblPr>
      <w:tblGrid>
        <w:gridCol w:w="2923"/>
        <w:gridCol w:w="6120"/>
      </w:tblGrid>
      <w:tr w:rsidR="00E33EC6" w14:paraId="45E226A0" w14:textId="77777777">
        <w:tblPrEx>
          <w:tblCellMar>
            <w:top w:w="0" w:type="dxa"/>
            <w:bottom w:w="0" w:type="dxa"/>
          </w:tblCellMar>
        </w:tblPrEx>
        <w:trPr>
          <w:trHeight w:hRule="exact" w:val="686"/>
        </w:trPr>
        <w:tc>
          <w:tcPr>
            <w:tcW w:w="2923" w:type="dxa"/>
            <w:tcBorders>
              <w:top w:val="single" w:sz="5" w:space="0" w:color="000000"/>
              <w:left w:val="single" w:sz="5" w:space="0" w:color="000000"/>
              <w:bottom w:val="single" w:sz="5" w:space="0" w:color="000000"/>
              <w:right w:val="single" w:sz="5" w:space="0" w:color="000000"/>
            </w:tcBorders>
          </w:tcPr>
          <w:p w14:paraId="668D2E5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5136FF04" w14:textId="77777777" w:rsidR="00E33EC6" w:rsidRDefault="00000000">
            <w:pPr>
              <w:numPr>
                <w:ilvl w:val="0"/>
                <w:numId w:val="69"/>
              </w:numPr>
              <w:tabs>
                <w:tab w:val="clear" w:pos="576"/>
                <w:tab w:val="left" w:pos="864"/>
                <w:tab w:val="right" w:pos="6048"/>
              </w:tabs>
              <w:spacing w:after="111" w:line="276" w:lineRule="exact"/>
              <w:ind w:left="864" w:right="108" w:hanging="576"/>
              <w:textAlignment w:val="baseline"/>
              <w:rPr>
                <w:rFonts w:ascii="Arial" w:eastAsia="Arial" w:hAnsi="Arial"/>
                <w:color w:val="000000"/>
                <w:sz w:val="24"/>
              </w:rPr>
            </w:pPr>
            <w:r>
              <w:rPr>
                <w:rFonts w:ascii="Arial" w:eastAsia="Arial" w:hAnsi="Arial"/>
                <w:color w:val="000000"/>
                <w:sz w:val="24"/>
              </w:rPr>
              <w:t xml:space="preserve">employment claims whether in tort, contract or </w:t>
            </w:r>
            <w:r>
              <w:rPr>
                <w:rFonts w:ascii="Arial" w:eastAsia="Arial" w:hAnsi="Arial"/>
                <w:color w:val="000000"/>
                <w:sz w:val="24"/>
              </w:rPr>
              <w:br/>
              <w:t>statute or otherwise;</w:t>
            </w:r>
          </w:p>
        </w:tc>
      </w:tr>
      <w:tr w:rsidR="00E33EC6" w14:paraId="59A6C73D" w14:textId="77777777">
        <w:tblPrEx>
          <w:tblCellMar>
            <w:top w:w="0" w:type="dxa"/>
            <w:bottom w:w="0" w:type="dxa"/>
          </w:tblCellMar>
        </w:tblPrEx>
        <w:trPr>
          <w:trHeight w:hRule="exact" w:val="1791"/>
        </w:trPr>
        <w:tc>
          <w:tcPr>
            <w:tcW w:w="2923" w:type="dxa"/>
            <w:tcBorders>
              <w:top w:val="single" w:sz="5" w:space="0" w:color="000000"/>
              <w:left w:val="single" w:sz="5" w:space="0" w:color="000000"/>
              <w:bottom w:val="single" w:sz="5" w:space="0" w:color="000000"/>
              <w:right w:val="single" w:sz="5" w:space="0" w:color="000000"/>
            </w:tcBorders>
          </w:tcPr>
          <w:p w14:paraId="0FF0B0BA"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1FB898ED" w14:textId="77777777" w:rsidR="00E33EC6" w:rsidRDefault="00000000">
            <w:pPr>
              <w:numPr>
                <w:ilvl w:val="0"/>
                <w:numId w:val="69"/>
              </w:numPr>
              <w:tabs>
                <w:tab w:val="left" w:pos="1440"/>
                <w:tab w:val="right" w:pos="3744"/>
                <w:tab w:val="left" w:pos="4104"/>
                <w:tab w:val="right" w:pos="6048"/>
              </w:tabs>
              <w:spacing w:line="276" w:lineRule="exact"/>
              <w:ind w:right="72"/>
              <w:jc w:val="right"/>
              <w:textAlignment w:val="baseline"/>
              <w:rPr>
                <w:rFonts w:ascii="Arial" w:eastAsia="Arial" w:hAnsi="Arial"/>
                <w:color w:val="000000"/>
                <w:sz w:val="24"/>
              </w:rPr>
            </w:pPr>
            <w:r>
              <w:rPr>
                <w:rFonts w:ascii="Arial" w:eastAsia="Arial" w:hAnsi="Arial"/>
                <w:color w:val="000000"/>
                <w:sz w:val="24"/>
              </w:rPr>
              <w:t>any</w:t>
            </w:r>
            <w:r>
              <w:rPr>
                <w:rFonts w:ascii="Arial" w:eastAsia="Arial" w:hAnsi="Arial"/>
                <w:color w:val="000000"/>
                <w:sz w:val="24"/>
              </w:rPr>
              <w:tab/>
              <w:t>investigation</w:t>
            </w:r>
            <w:r>
              <w:rPr>
                <w:rFonts w:ascii="Arial" w:eastAsia="Arial" w:hAnsi="Arial"/>
                <w:color w:val="000000"/>
                <w:sz w:val="24"/>
              </w:rPr>
              <w:tab/>
              <w:t>relating</w:t>
            </w:r>
            <w:r>
              <w:rPr>
                <w:rFonts w:ascii="Arial" w:eastAsia="Arial" w:hAnsi="Arial"/>
                <w:color w:val="000000"/>
                <w:sz w:val="24"/>
              </w:rPr>
              <w:tab/>
              <w:t>to</w:t>
            </w:r>
            <w:r>
              <w:rPr>
                <w:rFonts w:ascii="Arial" w:eastAsia="Arial" w:hAnsi="Arial"/>
                <w:color w:val="000000"/>
                <w:sz w:val="24"/>
              </w:rPr>
              <w:tab/>
              <w:t>employment</w:t>
            </w:r>
          </w:p>
          <w:p w14:paraId="07CF8F46" w14:textId="77777777" w:rsidR="00E33EC6" w:rsidRDefault="00000000">
            <w:pPr>
              <w:tabs>
                <w:tab w:val="right" w:pos="6048"/>
              </w:tabs>
              <w:spacing w:line="276" w:lineRule="exact"/>
              <w:ind w:left="864" w:right="72"/>
              <w:textAlignment w:val="baseline"/>
              <w:rPr>
                <w:rFonts w:ascii="Arial" w:eastAsia="Arial" w:hAnsi="Arial"/>
                <w:color w:val="000000"/>
                <w:sz w:val="24"/>
              </w:rPr>
            </w:pPr>
            <w:r>
              <w:rPr>
                <w:rFonts w:ascii="Arial" w:eastAsia="Arial" w:hAnsi="Arial"/>
                <w:color w:val="000000"/>
                <w:sz w:val="24"/>
              </w:rPr>
              <w:t>matters by the Equality and</w:t>
            </w:r>
            <w:r>
              <w:rPr>
                <w:rFonts w:ascii="Arial" w:eastAsia="Arial" w:hAnsi="Arial"/>
                <w:color w:val="000000"/>
                <w:sz w:val="24"/>
              </w:rPr>
              <w:tab/>
              <w:t xml:space="preserve">Human Rights </w:t>
            </w:r>
            <w:r>
              <w:rPr>
                <w:rFonts w:ascii="Arial" w:eastAsia="Arial" w:hAnsi="Arial"/>
                <w:color w:val="000000"/>
                <w:sz w:val="24"/>
              </w:rPr>
              <w:br/>
              <w:t>Commission or other enforcement, regulatory or</w:t>
            </w:r>
          </w:p>
          <w:p w14:paraId="40B8155F" w14:textId="77777777" w:rsidR="00E33EC6" w:rsidRDefault="00000000">
            <w:pPr>
              <w:tabs>
                <w:tab w:val="left" w:pos="2304"/>
                <w:tab w:val="left" w:pos="3600"/>
                <w:tab w:val="left" w:pos="3960"/>
                <w:tab w:val="right" w:pos="6048"/>
              </w:tabs>
              <w:spacing w:line="274" w:lineRule="exact"/>
              <w:ind w:right="72"/>
              <w:jc w:val="right"/>
              <w:textAlignment w:val="baseline"/>
              <w:rPr>
                <w:rFonts w:ascii="Arial" w:eastAsia="Arial" w:hAnsi="Arial"/>
                <w:color w:val="000000"/>
                <w:sz w:val="24"/>
              </w:rPr>
            </w:pPr>
            <w:r>
              <w:rPr>
                <w:rFonts w:ascii="Arial" w:eastAsia="Arial" w:hAnsi="Arial"/>
                <w:color w:val="000000"/>
                <w:sz w:val="24"/>
              </w:rPr>
              <w:t>supervisory</w:t>
            </w:r>
            <w:r>
              <w:rPr>
                <w:rFonts w:ascii="Arial" w:eastAsia="Arial" w:hAnsi="Arial"/>
                <w:color w:val="000000"/>
                <w:sz w:val="24"/>
              </w:rPr>
              <w:tab/>
              <w:t>body and</w:t>
            </w:r>
            <w:r>
              <w:rPr>
                <w:rFonts w:ascii="Arial" w:eastAsia="Arial" w:hAnsi="Arial"/>
                <w:color w:val="000000"/>
                <w:sz w:val="24"/>
              </w:rPr>
              <w:tab/>
              <w:t>of</w:t>
            </w:r>
            <w:r>
              <w:rPr>
                <w:rFonts w:ascii="Arial" w:eastAsia="Arial" w:hAnsi="Arial"/>
                <w:color w:val="000000"/>
                <w:sz w:val="24"/>
              </w:rPr>
              <w:tab/>
              <w:t>implementing</w:t>
            </w:r>
            <w:r>
              <w:rPr>
                <w:rFonts w:ascii="Arial" w:eastAsia="Arial" w:hAnsi="Arial"/>
                <w:color w:val="000000"/>
                <w:sz w:val="24"/>
              </w:rPr>
              <w:tab/>
              <w:t>any</w:t>
            </w:r>
          </w:p>
          <w:p w14:paraId="7118A60A" w14:textId="77777777" w:rsidR="00E33EC6" w:rsidRDefault="00000000">
            <w:pPr>
              <w:tabs>
                <w:tab w:val="left" w:pos="2448"/>
                <w:tab w:val="right" w:pos="3744"/>
                <w:tab w:val="left" w:pos="3960"/>
                <w:tab w:val="left" w:pos="4752"/>
                <w:tab w:val="right" w:pos="6048"/>
              </w:tabs>
              <w:spacing w:after="110" w:line="276" w:lineRule="exact"/>
              <w:ind w:left="864" w:right="72"/>
              <w:textAlignment w:val="baseline"/>
              <w:rPr>
                <w:rFonts w:ascii="Arial" w:eastAsia="Arial" w:hAnsi="Arial"/>
                <w:color w:val="000000"/>
                <w:sz w:val="24"/>
              </w:rPr>
            </w:pPr>
            <w:r>
              <w:rPr>
                <w:rFonts w:ascii="Arial" w:eastAsia="Arial" w:hAnsi="Arial"/>
                <w:color w:val="000000"/>
                <w:sz w:val="24"/>
              </w:rPr>
              <w:t>requirements</w:t>
            </w:r>
            <w:r>
              <w:rPr>
                <w:rFonts w:ascii="Arial" w:eastAsia="Arial" w:hAnsi="Arial"/>
                <w:color w:val="000000"/>
                <w:sz w:val="24"/>
              </w:rPr>
              <w:tab/>
              <w:t>which</w:t>
            </w:r>
            <w:r>
              <w:rPr>
                <w:rFonts w:ascii="Arial" w:eastAsia="Arial" w:hAnsi="Arial"/>
                <w:color w:val="000000"/>
                <w:sz w:val="24"/>
              </w:rPr>
              <w:tab/>
              <w:t>may</w:t>
            </w:r>
            <w:r>
              <w:rPr>
                <w:rFonts w:ascii="Arial" w:eastAsia="Arial" w:hAnsi="Arial"/>
                <w:color w:val="000000"/>
                <w:sz w:val="24"/>
              </w:rPr>
              <w:tab/>
              <w:t>arise</w:t>
            </w:r>
            <w:r>
              <w:rPr>
                <w:rFonts w:ascii="Arial" w:eastAsia="Arial" w:hAnsi="Arial"/>
                <w:color w:val="000000"/>
                <w:sz w:val="24"/>
              </w:rPr>
              <w:tab/>
              <w:t>from</w:t>
            </w:r>
            <w:r>
              <w:rPr>
                <w:rFonts w:ascii="Arial" w:eastAsia="Arial" w:hAnsi="Arial"/>
                <w:color w:val="000000"/>
                <w:sz w:val="24"/>
              </w:rPr>
              <w:tab/>
              <w:t xml:space="preserve">such </w:t>
            </w:r>
            <w:r>
              <w:rPr>
                <w:rFonts w:ascii="Arial" w:eastAsia="Arial" w:hAnsi="Arial"/>
                <w:color w:val="000000"/>
                <w:sz w:val="24"/>
              </w:rPr>
              <w:br/>
              <w:t>investigation;</w:t>
            </w:r>
          </w:p>
        </w:tc>
      </w:tr>
      <w:tr w:rsidR="00E33EC6" w14:paraId="601B7BE1" w14:textId="77777777">
        <w:tblPrEx>
          <w:tblCellMar>
            <w:top w:w="0" w:type="dxa"/>
            <w:bottom w:w="0" w:type="dxa"/>
          </w:tblCellMar>
        </w:tblPrEx>
        <w:trPr>
          <w:trHeight w:hRule="exact" w:val="1905"/>
        </w:trPr>
        <w:tc>
          <w:tcPr>
            <w:tcW w:w="2923" w:type="dxa"/>
            <w:tcBorders>
              <w:top w:val="single" w:sz="5" w:space="0" w:color="000000"/>
              <w:left w:val="single" w:sz="5" w:space="0" w:color="000000"/>
              <w:bottom w:val="single" w:sz="5" w:space="0" w:color="000000"/>
              <w:right w:val="single" w:sz="5" w:space="0" w:color="000000"/>
            </w:tcBorders>
          </w:tcPr>
          <w:p w14:paraId="6E3667DE" w14:textId="77777777" w:rsidR="00E33EC6" w:rsidRDefault="00000000">
            <w:pPr>
              <w:spacing w:before="136" w:after="1221" w:line="274" w:lineRule="exact"/>
              <w:jc w:val="center"/>
              <w:textAlignment w:val="baseline"/>
              <w:rPr>
                <w:rFonts w:ascii="Arial" w:eastAsia="Arial" w:hAnsi="Arial"/>
                <w:b/>
                <w:color w:val="000000"/>
                <w:sz w:val="24"/>
              </w:rPr>
            </w:pPr>
            <w:r>
              <w:rPr>
                <w:rFonts w:ascii="Arial" w:eastAsia="Arial" w:hAnsi="Arial"/>
                <w:b/>
                <w:color w:val="000000"/>
                <w:sz w:val="24"/>
              </w:rPr>
              <w:t xml:space="preserve">"Former </w:t>
            </w:r>
            <w:r>
              <w:rPr>
                <w:rFonts w:ascii="Arial" w:eastAsia="Arial" w:hAnsi="Arial"/>
                <w:b/>
                <w:color w:val="000000"/>
                <w:sz w:val="24"/>
              </w:rPr>
              <w:br/>
              <w:t>Supplier"</w:t>
            </w:r>
          </w:p>
        </w:tc>
        <w:tc>
          <w:tcPr>
            <w:tcW w:w="6120" w:type="dxa"/>
            <w:tcBorders>
              <w:top w:val="single" w:sz="5" w:space="0" w:color="000000"/>
              <w:left w:val="single" w:sz="5" w:space="0" w:color="000000"/>
              <w:bottom w:val="single" w:sz="5" w:space="0" w:color="000000"/>
              <w:right w:val="single" w:sz="5" w:space="0" w:color="000000"/>
            </w:tcBorders>
          </w:tcPr>
          <w:p w14:paraId="383BA164" w14:textId="77777777" w:rsidR="00E33EC6" w:rsidRDefault="00000000">
            <w:pPr>
              <w:spacing w:before="133" w:line="276" w:lineRule="exact"/>
              <w:ind w:left="144" w:right="144"/>
              <w:jc w:val="both"/>
              <w:textAlignment w:val="baseline"/>
              <w:rPr>
                <w:rFonts w:ascii="Arial" w:eastAsia="Arial" w:hAnsi="Arial"/>
                <w:color w:val="000000"/>
                <w:sz w:val="24"/>
              </w:rPr>
            </w:pPr>
            <w:r>
              <w:rPr>
                <w:rFonts w:ascii="Arial" w:eastAsia="Arial" w:hAnsi="Arial"/>
                <w:color w:val="000000"/>
                <w:sz w:val="24"/>
              </w:rPr>
              <w:t>a supplier supplying services to the Buyer before the Relevant Transfer Date that are the same as or substantially similar to the Services (or any part of the Services) and shall include any Subcontractor of such</w:t>
            </w:r>
          </w:p>
          <w:p w14:paraId="62AB48FA" w14:textId="77777777" w:rsidR="00E33EC6" w:rsidRDefault="00000000">
            <w:pPr>
              <w:tabs>
                <w:tab w:val="left" w:pos="1296"/>
                <w:tab w:val="left" w:pos="1872"/>
                <w:tab w:val="left" w:pos="2520"/>
                <w:tab w:val="left" w:pos="4320"/>
                <w:tab w:val="left" w:pos="4824"/>
                <w:tab w:val="right" w:pos="5976"/>
              </w:tabs>
              <w:spacing w:after="116" w:line="276" w:lineRule="exact"/>
              <w:ind w:left="144" w:right="144"/>
              <w:jc w:val="both"/>
              <w:textAlignment w:val="baseline"/>
              <w:rPr>
                <w:rFonts w:ascii="Arial" w:eastAsia="Arial" w:hAnsi="Arial"/>
                <w:color w:val="000000"/>
                <w:sz w:val="24"/>
              </w:rPr>
            </w:pPr>
            <w:r>
              <w:rPr>
                <w:rFonts w:ascii="Arial" w:eastAsia="Arial" w:hAnsi="Arial"/>
                <w:color w:val="000000"/>
                <w:sz w:val="24"/>
              </w:rPr>
              <w:t>supplier</w:t>
            </w:r>
            <w:r>
              <w:rPr>
                <w:rFonts w:ascii="Arial" w:eastAsia="Arial" w:hAnsi="Arial"/>
                <w:color w:val="000000"/>
                <w:sz w:val="24"/>
              </w:rPr>
              <w:tab/>
              <w:t>(or</w:t>
            </w:r>
            <w:r>
              <w:rPr>
                <w:rFonts w:ascii="Arial" w:eastAsia="Arial" w:hAnsi="Arial"/>
                <w:color w:val="000000"/>
                <w:sz w:val="24"/>
              </w:rPr>
              <w:tab/>
              <w:t>any</w:t>
            </w:r>
            <w:r>
              <w:rPr>
                <w:rFonts w:ascii="Arial" w:eastAsia="Arial" w:hAnsi="Arial"/>
                <w:color w:val="000000"/>
                <w:sz w:val="24"/>
              </w:rPr>
              <w:tab/>
              <w:t>Subcontractor</w:t>
            </w:r>
            <w:r>
              <w:rPr>
                <w:rFonts w:ascii="Arial" w:eastAsia="Arial" w:hAnsi="Arial"/>
                <w:color w:val="000000"/>
                <w:sz w:val="24"/>
              </w:rPr>
              <w:tab/>
              <w:t>of</w:t>
            </w:r>
            <w:r>
              <w:rPr>
                <w:rFonts w:ascii="Arial" w:eastAsia="Arial" w:hAnsi="Arial"/>
                <w:color w:val="000000"/>
                <w:sz w:val="24"/>
              </w:rPr>
              <w:tab/>
              <w:t>any</w:t>
            </w:r>
            <w:r>
              <w:rPr>
                <w:rFonts w:ascii="Arial" w:eastAsia="Arial" w:hAnsi="Arial"/>
                <w:color w:val="000000"/>
                <w:sz w:val="24"/>
              </w:rPr>
              <w:tab/>
              <w:t xml:space="preserve">such </w:t>
            </w:r>
            <w:r>
              <w:rPr>
                <w:rFonts w:ascii="Arial" w:eastAsia="Arial" w:hAnsi="Arial"/>
                <w:color w:val="000000"/>
                <w:sz w:val="24"/>
              </w:rPr>
              <w:br/>
              <w:t>Subcontractor);</w:t>
            </w:r>
          </w:p>
        </w:tc>
      </w:tr>
      <w:tr w:rsidR="00E33EC6" w14:paraId="571AD148" w14:textId="77777777">
        <w:tblPrEx>
          <w:tblCellMar>
            <w:top w:w="0" w:type="dxa"/>
            <w:bottom w:w="0" w:type="dxa"/>
          </w:tblCellMar>
        </w:tblPrEx>
        <w:trPr>
          <w:trHeight w:hRule="exact" w:val="3572"/>
        </w:trPr>
        <w:tc>
          <w:tcPr>
            <w:tcW w:w="2923" w:type="dxa"/>
            <w:tcBorders>
              <w:top w:val="single" w:sz="5" w:space="0" w:color="000000"/>
              <w:left w:val="single" w:sz="5" w:space="0" w:color="000000"/>
              <w:bottom w:val="single" w:sz="5" w:space="0" w:color="000000"/>
              <w:right w:val="single" w:sz="5" w:space="0" w:color="000000"/>
            </w:tcBorders>
          </w:tcPr>
          <w:p w14:paraId="196C5782" w14:textId="77777777" w:rsidR="00E33EC6" w:rsidRDefault="00000000">
            <w:pPr>
              <w:spacing w:before="132" w:after="3165" w:line="274" w:lineRule="exact"/>
              <w:ind w:left="835"/>
              <w:textAlignment w:val="baseline"/>
              <w:rPr>
                <w:rFonts w:ascii="Arial" w:eastAsia="Arial" w:hAnsi="Arial"/>
                <w:b/>
                <w:color w:val="000000"/>
                <w:sz w:val="24"/>
              </w:rPr>
            </w:pPr>
            <w:r>
              <w:rPr>
                <w:rFonts w:ascii="Arial" w:eastAsia="Arial" w:hAnsi="Arial"/>
                <w:b/>
                <w:color w:val="000000"/>
                <w:sz w:val="24"/>
              </w:rPr>
              <w:t>"New Fair Deal"</w:t>
            </w:r>
          </w:p>
        </w:tc>
        <w:tc>
          <w:tcPr>
            <w:tcW w:w="6120" w:type="dxa"/>
            <w:tcBorders>
              <w:top w:val="single" w:sz="5" w:space="0" w:color="000000"/>
              <w:left w:val="single" w:sz="5" w:space="0" w:color="000000"/>
              <w:bottom w:val="single" w:sz="5" w:space="0" w:color="000000"/>
              <w:right w:val="single" w:sz="5" w:space="0" w:color="000000"/>
            </w:tcBorders>
          </w:tcPr>
          <w:p w14:paraId="6C65D7DD" w14:textId="77777777" w:rsidR="00E33EC6" w:rsidRDefault="00000000">
            <w:pPr>
              <w:spacing w:before="134" w:line="276" w:lineRule="exact"/>
              <w:ind w:left="144" w:right="108"/>
              <w:jc w:val="both"/>
              <w:textAlignment w:val="baseline"/>
              <w:rPr>
                <w:rFonts w:ascii="Arial" w:eastAsia="Arial" w:hAnsi="Arial"/>
                <w:color w:val="000000"/>
                <w:sz w:val="24"/>
              </w:rPr>
            </w:pPr>
            <w:r>
              <w:rPr>
                <w:rFonts w:ascii="Arial" w:eastAsia="Arial" w:hAnsi="Arial"/>
                <w:color w:val="000000"/>
                <w:sz w:val="24"/>
              </w:rPr>
              <w:t>the revised Fair Deal position set out in the HM Treasury guidance: "</w:t>
            </w:r>
            <w:r>
              <w:rPr>
                <w:rFonts w:ascii="Arial" w:eastAsia="Arial" w:hAnsi="Arial"/>
                <w:i/>
                <w:color w:val="000000"/>
                <w:sz w:val="24"/>
              </w:rPr>
              <w:t>Fair Deal for Staff Pensions: Staff Transfer from Central Government</w:t>
            </w:r>
            <w:r>
              <w:rPr>
                <w:rFonts w:ascii="Arial" w:eastAsia="Arial" w:hAnsi="Arial"/>
                <w:color w:val="000000"/>
                <w:sz w:val="24"/>
              </w:rPr>
              <w:t>" issued in October 2013 including:</w:t>
            </w:r>
          </w:p>
          <w:p w14:paraId="1A17179F" w14:textId="77777777" w:rsidR="00E33EC6" w:rsidRDefault="00000000">
            <w:pPr>
              <w:numPr>
                <w:ilvl w:val="0"/>
                <w:numId w:val="70"/>
              </w:numPr>
              <w:tabs>
                <w:tab w:val="left" w:pos="2232"/>
                <w:tab w:val="left" w:pos="3888"/>
                <w:tab w:val="left" w:pos="4320"/>
                <w:tab w:val="right" w:pos="6048"/>
              </w:tabs>
              <w:spacing w:before="117" w:line="276" w:lineRule="exact"/>
              <w:ind w:right="108"/>
              <w:jc w:val="right"/>
              <w:textAlignment w:val="baseline"/>
              <w:rPr>
                <w:rFonts w:ascii="Arial" w:eastAsia="Arial" w:hAnsi="Arial"/>
                <w:color w:val="000000"/>
                <w:sz w:val="24"/>
              </w:rPr>
            </w:pPr>
            <w:r>
              <w:rPr>
                <w:rFonts w:ascii="Arial" w:eastAsia="Arial" w:hAnsi="Arial"/>
                <w:color w:val="000000"/>
                <w:sz w:val="24"/>
              </w:rPr>
              <w:t>any</w:t>
            </w:r>
            <w:r>
              <w:rPr>
                <w:rFonts w:ascii="Arial" w:eastAsia="Arial" w:hAnsi="Arial"/>
                <w:color w:val="000000"/>
                <w:sz w:val="24"/>
              </w:rPr>
              <w:tab/>
              <w:t>amendments</w:t>
            </w:r>
            <w:r>
              <w:rPr>
                <w:rFonts w:ascii="Arial" w:eastAsia="Arial" w:hAnsi="Arial"/>
                <w:color w:val="000000"/>
                <w:sz w:val="24"/>
              </w:rPr>
              <w:tab/>
              <w:t>to</w:t>
            </w:r>
            <w:r>
              <w:rPr>
                <w:rFonts w:ascii="Arial" w:eastAsia="Arial" w:hAnsi="Arial"/>
                <w:color w:val="000000"/>
                <w:sz w:val="24"/>
              </w:rPr>
              <w:tab/>
              <w:t>that</w:t>
            </w:r>
            <w:r>
              <w:rPr>
                <w:rFonts w:ascii="Arial" w:eastAsia="Arial" w:hAnsi="Arial"/>
                <w:color w:val="000000"/>
                <w:sz w:val="24"/>
              </w:rPr>
              <w:tab/>
              <w:t>document</w:t>
            </w:r>
          </w:p>
          <w:p w14:paraId="02F1FC9E" w14:textId="77777777" w:rsidR="00E33EC6" w:rsidRDefault="00000000">
            <w:pPr>
              <w:tabs>
                <w:tab w:val="left" w:pos="3168"/>
                <w:tab w:val="right" w:pos="4176"/>
                <w:tab w:val="left" w:pos="4464"/>
                <w:tab w:val="right" w:pos="6048"/>
              </w:tabs>
              <w:spacing w:line="276" w:lineRule="exact"/>
              <w:ind w:left="1584"/>
              <w:textAlignment w:val="baseline"/>
              <w:rPr>
                <w:rFonts w:ascii="Arial" w:eastAsia="Arial" w:hAnsi="Arial"/>
                <w:color w:val="000000"/>
                <w:sz w:val="24"/>
              </w:rPr>
            </w:pPr>
            <w:r>
              <w:rPr>
                <w:rFonts w:ascii="Arial" w:eastAsia="Arial" w:hAnsi="Arial"/>
                <w:color w:val="000000"/>
                <w:sz w:val="24"/>
              </w:rPr>
              <w:t>immediately</w:t>
            </w:r>
            <w:r>
              <w:rPr>
                <w:rFonts w:ascii="Arial" w:eastAsia="Arial" w:hAnsi="Arial"/>
                <w:color w:val="000000"/>
                <w:sz w:val="24"/>
              </w:rPr>
              <w:tab/>
              <w:t>prior</w:t>
            </w:r>
            <w:r>
              <w:rPr>
                <w:rFonts w:ascii="Arial" w:eastAsia="Arial" w:hAnsi="Arial"/>
                <w:color w:val="000000"/>
                <w:sz w:val="24"/>
              </w:rPr>
              <w:tab/>
              <w:t>to</w:t>
            </w:r>
            <w:r>
              <w:rPr>
                <w:rFonts w:ascii="Arial" w:eastAsia="Arial" w:hAnsi="Arial"/>
                <w:color w:val="000000"/>
                <w:sz w:val="24"/>
              </w:rPr>
              <w:tab/>
              <w:t>the</w:t>
            </w:r>
            <w:r>
              <w:rPr>
                <w:rFonts w:ascii="Arial" w:eastAsia="Arial" w:hAnsi="Arial"/>
                <w:color w:val="000000"/>
                <w:sz w:val="24"/>
              </w:rPr>
              <w:tab/>
              <w:t xml:space="preserve">Relevant </w:t>
            </w:r>
            <w:r>
              <w:rPr>
                <w:rFonts w:ascii="Arial" w:eastAsia="Arial" w:hAnsi="Arial"/>
                <w:color w:val="000000"/>
                <w:sz w:val="24"/>
              </w:rPr>
              <w:br/>
              <w:t>Transfer Date; and</w:t>
            </w:r>
          </w:p>
          <w:p w14:paraId="1874E250" w14:textId="77777777" w:rsidR="00E33EC6" w:rsidRDefault="00000000">
            <w:pPr>
              <w:numPr>
                <w:ilvl w:val="0"/>
                <w:numId w:val="70"/>
              </w:numPr>
              <w:tabs>
                <w:tab w:val="clear" w:pos="504"/>
                <w:tab w:val="left" w:pos="1584"/>
                <w:tab w:val="left" w:pos="2232"/>
                <w:tab w:val="right" w:pos="4176"/>
                <w:tab w:val="left" w:pos="4464"/>
                <w:tab w:val="right" w:pos="6048"/>
              </w:tabs>
              <w:spacing w:before="120" w:after="164" w:line="276" w:lineRule="exact"/>
              <w:ind w:left="1584" w:right="108" w:hanging="504"/>
              <w:jc w:val="both"/>
              <w:textAlignment w:val="baseline"/>
              <w:rPr>
                <w:rFonts w:ascii="Arial" w:eastAsia="Arial" w:hAnsi="Arial"/>
                <w:color w:val="000000"/>
                <w:sz w:val="24"/>
              </w:rPr>
            </w:pPr>
            <w:r>
              <w:rPr>
                <w:rFonts w:ascii="Arial" w:eastAsia="Arial" w:hAnsi="Arial"/>
                <w:color w:val="000000"/>
                <w:sz w:val="24"/>
              </w:rPr>
              <w:t>any</w:t>
            </w:r>
            <w:r>
              <w:rPr>
                <w:rFonts w:ascii="Arial" w:eastAsia="Arial" w:hAnsi="Arial"/>
                <w:color w:val="000000"/>
                <w:sz w:val="24"/>
              </w:rPr>
              <w:tab/>
              <w:t>similar</w:t>
            </w:r>
            <w:r>
              <w:rPr>
                <w:rFonts w:ascii="Arial" w:eastAsia="Arial" w:hAnsi="Arial"/>
                <w:color w:val="000000"/>
                <w:sz w:val="24"/>
              </w:rPr>
              <w:tab/>
              <w:t>pension</w:t>
            </w:r>
            <w:r>
              <w:rPr>
                <w:rFonts w:ascii="Arial" w:eastAsia="Arial" w:hAnsi="Arial"/>
                <w:color w:val="000000"/>
                <w:sz w:val="24"/>
              </w:rPr>
              <w:tab/>
              <w:t>protection</w:t>
            </w:r>
            <w:r>
              <w:rPr>
                <w:rFonts w:ascii="Arial" w:eastAsia="Arial" w:hAnsi="Arial"/>
                <w:color w:val="000000"/>
                <w:sz w:val="24"/>
              </w:rPr>
              <w:tab/>
              <w:t xml:space="preserve">in </w:t>
            </w:r>
            <w:r>
              <w:rPr>
                <w:rFonts w:ascii="Arial" w:eastAsia="Arial" w:hAnsi="Arial"/>
                <w:color w:val="000000"/>
                <w:sz w:val="24"/>
              </w:rPr>
              <w:br/>
              <w:t>accordance with the Annexes D1-D3 inclusive to Part D of this Schedule as notified to the Supplier by the Buyer;</w:t>
            </w:r>
          </w:p>
        </w:tc>
      </w:tr>
      <w:tr w:rsidR="00E33EC6" w14:paraId="46F22EFA" w14:textId="77777777">
        <w:tblPrEx>
          <w:tblCellMar>
            <w:top w:w="0" w:type="dxa"/>
            <w:bottom w:w="0" w:type="dxa"/>
          </w:tblCellMar>
        </w:tblPrEx>
        <w:trPr>
          <w:trHeight w:hRule="exact" w:val="1833"/>
        </w:trPr>
        <w:tc>
          <w:tcPr>
            <w:tcW w:w="2923" w:type="dxa"/>
            <w:tcBorders>
              <w:top w:val="single" w:sz="5" w:space="0" w:color="000000"/>
              <w:left w:val="single" w:sz="5" w:space="0" w:color="000000"/>
              <w:bottom w:val="single" w:sz="5" w:space="0" w:color="000000"/>
              <w:right w:val="single" w:sz="5" w:space="0" w:color="000000"/>
            </w:tcBorders>
          </w:tcPr>
          <w:p w14:paraId="3ADBAD2B" w14:textId="77777777" w:rsidR="00E33EC6" w:rsidRDefault="00000000">
            <w:pPr>
              <w:spacing w:before="135" w:after="1419" w:line="274" w:lineRule="exact"/>
              <w:ind w:left="835"/>
              <w:textAlignment w:val="baseline"/>
              <w:rPr>
                <w:rFonts w:ascii="Arial" w:eastAsia="Arial" w:hAnsi="Arial"/>
                <w:b/>
                <w:color w:val="000000"/>
                <w:sz w:val="24"/>
              </w:rPr>
            </w:pPr>
            <w:r>
              <w:rPr>
                <w:rFonts w:ascii="Arial" w:eastAsia="Arial" w:hAnsi="Arial"/>
                <w:b/>
                <w:color w:val="000000"/>
                <w:sz w:val="24"/>
              </w:rPr>
              <w:t>“Old Fair Deal”</w:t>
            </w:r>
          </w:p>
        </w:tc>
        <w:tc>
          <w:tcPr>
            <w:tcW w:w="6120" w:type="dxa"/>
            <w:tcBorders>
              <w:top w:val="single" w:sz="5" w:space="0" w:color="000000"/>
              <w:left w:val="single" w:sz="5" w:space="0" w:color="000000"/>
              <w:bottom w:val="single" w:sz="5" w:space="0" w:color="000000"/>
              <w:right w:val="single" w:sz="5" w:space="0" w:color="000000"/>
            </w:tcBorders>
          </w:tcPr>
          <w:p w14:paraId="188F27AF" w14:textId="77777777" w:rsidR="00E33EC6" w:rsidRDefault="00000000">
            <w:pPr>
              <w:spacing w:before="123" w:after="320" w:line="277" w:lineRule="exact"/>
              <w:ind w:left="108" w:right="108"/>
              <w:jc w:val="both"/>
              <w:textAlignment w:val="baseline"/>
              <w:rPr>
                <w:rFonts w:ascii="Arial" w:eastAsia="Arial" w:hAnsi="Arial"/>
                <w:color w:val="000000"/>
                <w:sz w:val="24"/>
              </w:rPr>
            </w:pPr>
            <w:r>
              <w:rPr>
                <w:rFonts w:ascii="Arial" w:eastAsia="Arial" w:hAnsi="Arial"/>
                <w:color w:val="000000"/>
                <w:sz w:val="24"/>
              </w:rPr>
              <w:t>HM Treasury Guidance “</w:t>
            </w:r>
            <w:r>
              <w:rPr>
                <w:rFonts w:ascii="Arial" w:eastAsia="Arial" w:hAnsi="Arial"/>
                <w:i/>
                <w:color w:val="000000"/>
                <w:sz w:val="24"/>
              </w:rPr>
              <w:t>Staff Transfers from Central Government: A Fair Deal for Staff Pensions</w:t>
            </w:r>
            <w:r>
              <w:rPr>
                <w:rFonts w:ascii="Arial" w:eastAsia="Arial" w:hAnsi="Arial"/>
                <w:color w:val="000000"/>
                <w:sz w:val="24"/>
              </w:rPr>
              <w:t>” issued in June 1999 including the supplementary guidance “</w:t>
            </w:r>
            <w:r>
              <w:rPr>
                <w:rFonts w:ascii="Arial" w:eastAsia="Arial" w:hAnsi="Arial"/>
                <w:i/>
                <w:color w:val="000000"/>
                <w:sz w:val="24"/>
              </w:rPr>
              <w:t>Fair Deal for Staff pensions: Procurement of Bulk Transfer Agreements and Related Issues</w:t>
            </w:r>
            <w:r>
              <w:rPr>
                <w:rFonts w:ascii="Arial" w:eastAsia="Arial" w:hAnsi="Arial"/>
                <w:color w:val="000000"/>
                <w:sz w:val="24"/>
              </w:rPr>
              <w:t>” issued in June 2004;</w:t>
            </w:r>
          </w:p>
        </w:tc>
      </w:tr>
      <w:tr w:rsidR="00E33EC6" w14:paraId="20089B3A" w14:textId="77777777">
        <w:tblPrEx>
          <w:tblCellMar>
            <w:top w:w="0" w:type="dxa"/>
            <w:bottom w:w="0" w:type="dxa"/>
          </w:tblCellMar>
        </w:tblPrEx>
        <w:trPr>
          <w:trHeight w:hRule="exact" w:val="1627"/>
        </w:trPr>
        <w:tc>
          <w:tcPr>
            <w:tcW w:w="2923" w:type="dxa"/>
            <w:tcBorders>
              <w:top w:val="single" w:sz="5" w:space="0" w:color="000000"/>
              <w:left w:val="single" w:sz="5" w:space="0" w:color="000000"/>
              <w:bottom w:val="single" w:sz="5" w:space="0" w:color="000000"/>
              <w:right w:val="single" w:sz="5" w:space="0" w:color="000000"/>
            </w:tcBorders>
          </w:tcPr>
          <w:p w14:paraId="540114D2" w14:textId="77777777" w:rsidR="00E33EC6" w:rsidRDefault="00000000">
            <w:pPr>
              <w:spacing w:before="132" w:line="274" w:lineRule="exact"/>
              <w:ind w:left="864"/>
              <w:textAlignment w:val="baseline"/>
              <w:rPr>
                <w:rFonts w:ascii="Arial" w:eastAsia="Arial" w:hAnsi="Arial"/>
                <w:b/>
                <w:color w:val="000000"/>
                <w:sz w:val="24"/>
              </w:rPr>
            </w:pPr>
            <w:r>
              <w:rPr>
                <w:rFonts w:ascii="Arial" w:eastAsia="Arial" w:hAnsi="Arial"/>
                <w:b/>
                <w:color w:val="000000"/>
                <w:sz w:val="24"/>
              </w:rPr>
              <w:t>"Partial</w:t>
            </w:r>
          </w:p>
          <w:p w14:paraId="48889AA0" w14:textId="77777777" w:rsidR="00E33EC6" w:rsidRDefault="00000000">
            <w:pPr>
              <w:spacing w:after="942" w:line="274" w:lineRule="exact"/>
              <w:ind w:left="864"/>
              <w:textAlignment w:val="baseline"/>
              <w:rPr>
                <w:rFonts w:ascii="Arial" w:eastAsia="Arial" w:hAnsi="Arial"/>
                <w:b/>
                <w:color w:val="000000"/>
                <w:sz w:val="24"/>
              </w:rPr>
            </w:pPr>
            <w:r>
              <w:rPr>
                <w:rFonts w:ascii="Arial" w:eastAsia="Arial" w:hAnsi="Arial"/>
                <w:b/>
                <w:color w:val="000000"/>
                <w:sz w:val="24"/>
              </w:rPr>
              <w:t>Termination"</w:t>
            </w:r>
          </w:p>
        </w:tc>
        <w:tc>
          <w:tcPr>
            <w:tcW w:w="6120" w:type="dxa"/>
            <w:tcBorders>
              <w:top w:val="single" w:sz="5" w:space="0" w:color="000000"/>
              <w:left w:val="single" w:sz="5" w:space="0" w:color="000000"/>
              <w:bottom w:val="single" w:sz="5" w:space="0" w:color="000000"/>
              <w:right w:val="single" w:sz="5" w:space="0" w:color="000000"/>
            </w:tcBorders>
          </w:tcPr>
          <w:p w14:paraId="3BA0B9E7" w14:textId="77777777" w:rsidR="00E33EC6" w:rsidRDefault="00000000">
            <w:pPr>
              <w:spacing w:before="131" w:after="111" w:line="276" w:lineRule="exact"/>
              <w:ind w:left="108" w:right="108"/>
              <w:jc w:val="both"/>
              <w:textAlignment w:val="baseline"/>
              <w:rPr>
                <w:rFonts w:ascii="Arial" w:eastAsia="Arial" w:hAnsi="Arial"/>
                <w:color w:val="000000"/>
                <w:sz w:val="24"/>
              </w:rPr>
            </w:pPr>
            <w:r>
              <w:rPr>
                <w:rFonts w:ascii="Arial" w:eastAsia="Arial" w:hAnsi="Arial"/>
                <w:color w:val="000000"/>
                <w:sz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E33EC6" w14:paraId="3574DBF1" w14:textId="77777777">
        <w:tblPrEx>
          <w:tblCellMar>
            <w:top w:w="0" w:type="dxa"/>
            <w:bottom w:w="0" w:type="dxa"/>
          </w:tblCellMar>
        </w:tblPrEx>
        <w:trPr>
          <w:trHeight w:hRule="exact" w:val="807"/>
        </w:trPr>
        <w:tc>
          <w:tcPr>
            <w:tcW w:w="2923" w:type="dxa"/>
            <w:tcBorders>
              <w:top w:val="single" w:sz="5" w:space="0" w:color="000000"/>
              <w:left w:val="single" w:sz="5" w:space="0" w:color="000000"/>
              <w:bottom w:val="single" w:sz="5" w:space="0" w:color="000000"/>
              <w:right w:val="single" w:sz="5" w:space="0" w:color="000000"/>
            </w:tcBorders>
          </w:tcPr>
          <w:p w14:paraId="0537BE6A" w14:textId="77777777" w:rsidR="00E33EC6" w:rsidRDefault="00000000">
            <w:pPr>
              <w:spacing w:before="137" w:after="116" w:line="274" w:lineRule="exact"/>
              <w:jc w:val="center"/>
              <w:textAlignment w:val="baseline"/>
              <w:rPr>
                <w:rFonts w:ascii="Arial" w:eastAsia="Arial" w:hAnsi="Arial"/>
                <w:b/>
                <w:color w:val="000000"/>
                <w:sz w:val="24"/>
              </w:rPr>
            </w:pPr>
            <w:r>
              <w:rPr>
                <w:rFonts w:ascii="Arial" w:eastAsia="Arial" w:hAnsi="Arial"/>
                <w:b/>
                <w:color w:val="000000"/>
                <w:sz w:val="24"/>
              </w:rPr>
              <w:t xml:space="preserve">"Relevant </w:t>
            </w:r>
            <w:r>
              <w:rPr>
                <w:rFonts w:ascii="Arial" w:eastAsia="Arial" w:hAnsi="Arial"/>
                <w:b/>
                <w:color w:val="000000"/>
                <w:sz w:val="24"/>
              </w:rPr>
              <w:br/>
              <w:t>Transfer"</w:t>
            </w:r>
          </w:p>
        </w:tc>
        <w:tc>
          <w:tcPr>
            <w:tcW w:w="6120" w:type="dxa"/>
            <w:tcBorders>
              <w:top w:val="single" w:sz="5" w:space="0" w:color="000000"/>
              <w:left w:val="single" w:sz="5" w:space="0" w:color="000000"/>
              <w:bottom w:val="single" w:sz="5" w:space="0" w:color="000000"/>
              <w:right w:val="single" w:sz="5" w:space="0" w:color="000000"/>
            </w:tcBorders>
          </w:tcPr>
          <w:p w14:paraId="4690A0C7" w14:textId="77777777" w:rsidR="00E33EC6" w:rsidRDefault="00000000">
            <w:pPr>
              <w:spacing w:before="134" w:after="115" w:line="276" w:lineRule="exact"/>
              <w:ind w:left="108" w:right="144"/>
              <w:jc w:val="both"/>
              <w:textAlignment w:val="baseline"/>
              <w:rPr>
                <w:rFonts w:ascii="Arial" w:eastAsia="Arial" w:hAnsi="Arial"/>
                <w:color w:val="000000"/>
                <w:sz w:val="24"/>
              </w:rPr>
            </w:pPr>
            <w:r>
              <w:rPr>
                <w:rFonts w:ascii="Arial" w:eastAsia="Arial" w:hAnsi="Arial"/>
                <w:color w:val="000000"/>
                <w:sz w:val="24"/>
              </w:rPr>
              <w:t>a transfer of employment to which the Employment Regulations applies;</w:t>
            </w:r>
          </w:p>
        </w:tc>
      </w:tr>
      <w:tr w:rsidR="00E33EC6" w14:paraId="30DBE30D" w14:textId="77777777">
        <w:tblPrEx>
          <w:tblCellMar>
            <w:top w:w="0" w:type="dxa"/>
            <w:bottom w:w="0" w:type="dxa"/>
          </w:tblCellMar>
        </w:tblPrEx>
        <w:trPr>
          <w:trHeight w:hRule="exact" w:val="1243"/>
        </w:trPr>
        <w:tc>
          <w:tcPr>
            <w:tcW w:w="2923" w:type="dxa"/>
            <w:tcBorders>
              <w:top w:val="single" w:sz="5" w:space="0" w:color="000000"/>
              <w:left w:val="single" w:sz="5" w:space="0" w:color="000000"/>
              <w:bottom w:val="single" w:sz="5" w:space="0" w:color="000000"/>
              <w:right w:val="single" w:sz="5" w:space="0" w:color="000000"/>
            </w:tcBorders>
          </w:tcPr>
          <w:p w14:paraId="5F268ABC" w14:textId="77777777" w:rsidR="00E33EC6" w:rsidRDefault="00000000">
            <w:pPr>
              <w:spacing w:before="131" w:after="554" w:line="274" w:lineRule="exact"/>
              <w:ind w:left="828" w:right="432"/>
              <w:textAlignment w:val="baseline"/>
              <w:rPr>
                <w:rFonts w:ascii="Arial" w:eastAsia="Arial" w:hAnsi="Arial"/>
                <w:b/>
                <w:color w:val="000000"/>
                <w:spacing w:val="-1"/>
                <w:sz w:val="24"/>
              </w:rPr>
            </w:pPr>
            <w:r>
              <w:rPr>
                <w:rFonts w:ascii="Arial" w:eastAsia="Arial" w:hAnsi="Arial"/>
                <w:b/>
                <w:color w:val="000000"/>
                <w:spacing w:val="-1"/>
                <w:sz w:val="24"/>
              </w:rPr>
              <w:t>"Relevant Transfer Date"</w:t>
            </w:r>
          </w:p>
        </w:tc>
        <w:tc>
          <w:tcPr>
            <w:tcW w:w="6120" w:type="dxa"/>
            <w:tcBorders>
              <w:top w:val="single" w:sz="5" w:space="0" w:color="000000"/>
              <w:left w:val="single" w:sz="5" w:space="0" w:color="000000"/>
              <w:bottom w:val="single" w:sz="5" w:space="0" w:color="000000"/>
              <w:right w:val="single" w:sz="5" w:space="0" w:color="000000"/>
            </w:tcBorders>
          </w:tcPr>
          <w:p w14:paraId="64A5347F" w14:textId="77777777" w:rsidR="00E33EC6" w:rsidRDefault="00000000">
            <w:pPr>
              <w:spacing w:before="128" w:after="1" w:line="276" w:lineRule="exact"/>
              <w:ind w:left="108" w:right="144"/>
              <w:jc w:val="both"/>
              <w:textAlignment w:val="baseline"/>
              <w:rPr>
                <w:rFonts w:ascii="Arial" w:eastAsia="Arial" w:hAnsi="Arial"/>
                <w:color w:val="000000"/>
                <w:sz w:val="24"/>
              </w:rPr>
            </w:pPr>
            <w:r>
              <w:rPr>
                <w:rFonts w:ascii="Arial" w:eastAsia="Arial" w:hAnsi="Arial"/>
                <w:color w:val="000000"/>
                <w:sz w:val="24"/>
              </w:rPr>
              <w:t>in relation to a Relevant Transfer, the date upon which the Relevant Transfer takes place. For the purposes of Part D: Pensions and its Annexes, where the Supplier or a Subcontractor was the Former Supplier and there</w:t>
            </w:r>
          </w:p>
        </w:tc>
      </w:tr>
    </w:tbl>
    <w:p w14:paraId="7EA2274F" w14:textId="77777777" w:rsidR="00E33EC6" w:rsidRDefault="00E33EC6">
      <w:pPr>
        <w:spacing w:after="298" w:line="20" w:lineRule="exact"/>
      </w:pPr>
    </w:p>
    <w:p w14:paraId="2DCB0DBE"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61DAF83B"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2 </w:t>
      </w:r>
      <w:r>
        <w:rPr>
          <w:rFonts w:ascii="Arial" w:eastAsia="Arial" w:hAnsi="Arial"/>
          <w:color w:val="000000"/>
          <w:sz w:val="20"/>
        </w:rPr>
        <w:br/>
        <w:t>Model Version: v3.4</w:t>
      </w:r>
    </w:p>
    <w:p w14:paraId="2871D0D8" w14:textId="77777777" w:rsidR="00E33EC6" w:rsidRDefault="00E33EC6">
      <w:pPr>
        <w:sectPr w:rsidR="00E33EC6">
          <w:pgSz w:w="11909" w:h="16838"/>
          <w:pgMar w:top="180" w:right="1402" w:bottom="302" w:left="307" w:header="720" w:footer="720" w:gutter="0"/>
          <w:cols w:space="720"/>
        </w:sectPr>
      </w:pPr>
    </w:p>
    <w:p w14:paraId="3165A70A"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23C609CB"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2 (Staff Transfer)</w:t>
      </w:r>
    </w:p>
    <w:p w14:paraId="7F727E71"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6669C31D" w14:textId="77777777" w:rsidR="00E33EC6" w:rsidRDefault="00000000">
      <w:pPr>
        <w:spacing w:before="5" w:after="233"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tbl>
      <w:tblPr>
        <w:tblW w:w="0" w:type="auto"/>
        <w:tblInd w:w="1133" w:type="dxa"/>
        <w:tblLayout w:type="fixed"/>
        <w:tblCellMar>
          <w:left w:w="0" w:type="dxa"/>
          <w:right w:w="0" w:type="dxa"/>
        </w:tblCellMar>
        <w:tblLook w:val="04A0" w:firstRow="1" w:lastRow="0" w:firstColumn="1" w:lastColumn="0" w:noHBand="0" w:noVBand="1"/>
      </w:tblPr>
      <w:tblGrid>
        <w:gridCol w:w="2923"/>
        <w:gridCol w:w="6120"/>
      </w:tblGrid>
      <w:tr w:rsidR="00E33EC6" w14:paraId="3E918362" w14:textId="77777777">
        <w:tblPrEx>
          <w:tblCellMar>
            <w:top w:w="0" w:type="dxa"/>
            <w:bottom w:w="0" w:type="dxa"/>
          </w:tblCellMar>
        </w:tblPrEx>
        <w:trPr>
          <w:trHeight w:hRule="exact" w:val="1517"/>
        </w:trPr>
        <w:tc>
          <w:tcPr>
            <w:tcW w:w="2923" w:type="dxa"/>
            <w:tcBorders>
              <w:top w:val="single" w:sz="5" w:space="0" w:color="000000"/>
              <w:left w:val="single" w:sz="5" w:space="0" w:color="000000"/>
              <w:bottom w:val="single" w:sz="5" w:space="0" w:color="000000"/>
              <w:right w:val="single" w:sz="5" w:space="0" w:color="000000"/>
            </w:tcBorders>
          </w:tcPr>
          <w:p w14:paraId="026F185D"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7B065FAE" w14:textId="77777777" w:rsidR="00E33EC6" w:rsidRDefault="00000000">
            <w:pPr>
              <w:spacing w:after="121" w:line="276" w:lineRule="exact"/>
              <w:ind w:left="108" w:right="108"/>
              <w:jc w:val="both"/>
              <w:textAlignment w:val="baseline"/>
              <w:rPr>
                <w:rFonts w:ascii="Arial" w:eastAsia="Arial" w:hAnsi="Arial"/>
                <w:color w:val="000000"/>
                <w:sz w:val="24"/>
              </w:rPr>
            </w:pPr>
            <w:r>
              <w:rPr>
                <w:rFonts w:ascii="Arial" w:eastAsia="Arial" w:hAnsi="Arial"/>
                <w:color w:val="000000"/>
                <w:sz w:val="24"/>
              </w:rPr>
              <w:t>is no Relevant Transfer of the Fair Deal Employees because they remain continuously employed by the Supplier (or Subcontractor), references to the Relevant Transfer Date shall become references to the Start Date;</w:t>
            </w:r>
          </w:p>
        </w:tc>
      </w:tr>
      <w:tr w:rsidR="00E33EC6" w14:paraId="69F70E0C" w14:textId="77777777">
        <w:tblPrEx>
          <w:tblCellMar>
            <w:top w:w="0" w:type="dxa"/>
            <w:bottom w:w="0" w:type="dxa"/>
          </w:tblCellMar>
        </w:tblPrEx>
        <w:trPr>
          <w:trHeight w:hRule="exact" w:val="3129"/>
        </w:trPr>
        <w:tc>
          <w:tcPr>
            <w:tcW w:w="2923" w:type="dxa"/>
            <w:tcBorders>
              <w:top w:val="single" w:sz="5" w:space="0" w:color="000000"/>
              <w:left w:val="single" w:sz="5" w:space="0" w:color="000000"/>
              <w:bottom w:val="single" w:sz="5" w:space="0" w:color="000000"/>
              <w:right w:val="single" w:sz="5" w:space="0" w:color="000000"/>
            </w:tcBorders>
          </w:tcPr>
          <w:p w14:paraId="6F6A2A07" w14:textId="77777777" w:rsidR="00E33EC6" w:rsidRDefault="00000000">
            <w:pPr>
              <w:spacing w:before="135" w:line="274" w:lineRule="exact"/>
              <w:ind w:left="864"/>
              <w:textAlignment w:val="baseline"/>
              <w:rPr>
                <w:rFonts w:ascii="Arial" w:eastAsia="Arial" w:hAnsi="Arial"/>
                <w:b/>
                <w:color w:val="000000"/>
                <w:sz w:val="24"/>
              </w:rPr>
            </w:pPr>
            <w:r>
              <w:rPr>
                <w:rFonts w:ascii="Arial" w:eastAsia="Arial" w:hAnsi="Arial"/>
                <w:b/>
                <w:color w:val="000000"/>
                <w:sz w:val="24"/>
              </w:rPr>
              <w:t>"Staffing</w:t>
            </w:r>
          </w:p>
          <w:p w14:paraId="56DB502B" w14:textId="77777777" w:rsidR="00E33EC6" w:rsidRDefault="00000000">
            <w:pPr>
              <w:spacing w:after="2440" w:line="275" w:lineRule="exact"/>
              <w:ind w:left="864"/>
              <w:textAlignment w:val="baseline"/>
              <w:rPr>
                <w:rFonts w:ascii="Arial" w:eastAsia="Arial" w:hAnsi="Arial"/>
                <w:b/>
                <w:color w:val="000000"/>
                <w:sz w:val="24"/>
              </w:rPr>
            </w:pPr>
            <w:r>
              <w:rPr>
                <w:rFonts w:ascii="Arial" w:eastAsia="Arial" w:hAnsi="Arial"/>
                <w:b/>
                <w:color w:val="000000"/>
                <w:sz w:val="24"/>
              </w:rPr>
              <w:t>Information"</w:t>
            </w:r>
          </w:p>
        </w:tc>
        <w:tc>
          <w:tcPr>
            <w:tcW w:w="6120" w:type="dxa"/>
            <w:tcBorders>
              <w:top w:val="single" w:sz="5" w:space="0" w:color="000000"/>
              <w:left w:val="single" w:sz="5" w:space="0" w:color="000000"/>
              <w:bottom w:val="single" w:sz="5" w:space="0" w:color="000000"/>
              <w:right w:val="single" w:sz="5" w:space="0" w:color="000000"/>
            </w:tcBorders>
          </w:tcPr>
          <w:p w14:paraId="369F64C1" w14:textId="77777777" w:rsidR="00E33EC6" w:rsidRDefault="00000000">
            <w:pPr>
              <w:spacing w:before="131" w:line="275" w:lineRule="exact"/>
              <w:ind w:left="144" w:right="144"/>
              <w:jc w:val="both"/>
              <w:textAlignment w:val="baseline"/>
              <w:rPr>
                <w:rFonts w:ascii="Arial" w:eastAsia="Arial" w:hAnsi="Arial"/>
                <w:color w:val="000000"/>
                <w:sz w:val="24"/>
              </w:rPr>
            </w:pPr>
            <w:r>
              <w:rPr>
                <w:rFonts w:ascii="Arial" w:eastAsia="Arial" w:hAnsi="Arial"/>
                <w:color w:val="000000"/>
                <w:sz w:val="24"/>
              </w:rPr>
              <w:t>in relation to all persons identified on the Supplier's Provisional Supplier Personnel List or Supplier's Final Supplier Personnel List, as the case may be, such information as the Buyer may reasonably request</w:t>
            </w:r>
          </w:p>
          <w:p w14:paraId="1BE8FF81" w14:textId="77777777" w:rsidR="00E33EC6" w:rsidRDefault="00000000">
            <w:pPr>
              <w:tabs>
                <w:tab w:val="left" w:pos="1152"/>
                <w:tab w:val="left" w:pos="1584"/>
                <w:tab w:val="right" w:pos="3096"/>
                <w:tab w:val="left" w:pos="3312"/>
                <w:tab w:val="left" w:pos="4536"/>
                <w:tab w:val="left" w:pos="4968"/>
                <w:tab w:val="right" w:pos="6048"/>
              </w:tabs>
              <w:spacing w:before="3" w:line="276" w:lineRule="exact"/>
              <w:ind w:left="144" w:right="144"/>
              <w:jc w:val="both"/>
              <w:textAlignment w:val="baseline"/>
              <w:rPr>
                <w:rFonts w:ascii="Arial" w:eastAsia="Arial" w:hAnsi="Arial"/>
                <w:color w:val="000000"/>
                <w:sz w:val="24"/>
              </w:rPr>
            </w:pPr>
            <w:r>
              <w:rPr>
                <w:rFonts w:ascii="Arial" w:eastAsia="Arial" w:hAnsi="Arial"/>
                <w:color w:val="000000"/>
                <w:sz w:val="24"/>
              </w:rPr>
              <w:t>(subject</w:t>
            </w:r>
            <w:r>
              <w:rPr>
                <w:rFonts w:ascii="Arial" w:eastAsia="Arial" w:hAnsi="Arial"/>
                <w:color w:val="000000"/>
                <w:sz w:val="24"/>
              </w:rPr>
              <w:tab/>
              <w:t>to</w:t>
            </w:r>
            <w:r>
              <w:rPr>
                <w:rFonts w:ascii="Arial" w:eastAsia="Arial" w:hAnsi="Arial"/>
                <w:color w:val="000000"/>
                <w:sz w:val="24"/>
              </w:rPr>
              <w:tab/>
              <w:t>all</w:t>
            </w:r>
            <w:r>
              <w:rPr>
                <w:rFonts w:ascii="Arial" w:eastAsia="Arial" w:hAnsi="Arial"/>
                <w:color w:val="000000"/>
                <w:sz w:val="24"/>
              </w:rPr>
              <w:tab/>
              <w:t>applicable</w:t>
            </w:r>
            <w:r>
              <w:rPr>
                <w:rFonts w:ascii="Arial" w:eastAsia="Arial" w:hAnsi="Arial"/>
                <w:color w:val="000000"/>
                <w:sz w:val="24"/>
              </w:rPr>
              <w:tab/>
              <w:t>provisions</w:t>
            </w:r>
            <w:r>
              <w:rPr>
                <w:rFonts w:ascii="Arial" w:eastAsia="Arial" w:hAnsi="Arial"/>
                <w:color w:val="000000"/>
                <w:sz w:val="24"/>
              </w:rPr>
              <w:tab/>
              <w:t>of</w:t>
            </w:r>
            <w:r>
              <w:rPr>
                <w:rFonts w:ascii="Arial" w:eastAsia="Arial" w:hAnsi="Arial"/>
                <w:color w:val="000000"/>
                <w:sz w:val="24"/>
              </w:rPr>
              <w:tab/>
              <w:t>the</w:t>
            </w:r>
            <w:r>
              <w:rPr>
                <w:rFonts w:ascii="Arial" w:eastAsia="Arial" w:hAnsi="Arial"/>
                <w:color w:val="000000"/>
                <w:sz w:val="24"/>
              </w:rPr>
              <w:tab/>
              <w:t xml:space="preserve">Data </w:t>
            </w:r>
            <w:r>
              <w:rPr>
                <w:rFonts w:ascii="Arial" w:eastAsia="Arial" w:hAnsi="Arial"/>
                <w:color w:val="000000"/>
                <w:sz w:val="24"/>
              </w:rPr>
              <w:br/>
              <w:t>Protection Legislation), but including in an anonymised format:</w:t>
            </w:r>
          </w:p>
          <w:p w14:paraId="549EC4F7" w14:textId="77777777" w:rsidR="00E33EC6" w:rsidRDefault="00000000">
            <w:pPr>
              <w:numPr>
                <w:ilvl w:val="0"/>
                <w:numId w:val="71"/>
              </w:numPr>
              <w:tabs>
                <w:tab w:val="clear" w:pos="720"/>
                <w:tab w:val="left" w:pos="864"/>
                <w:tab w:val="left" w:pos="1584"/>
                <w:tab w:val="right" w:pos="3096"/>
                <w:tab w:val="left" w:pos="3312"/>
                <w:tab w:val="left" w:pos="3816"/>
                <w:tab w:val="right" w:pos="6048"/>
              </w:tabs>
              <w:spacing w:before="117" w:after="117" w:line="276" w:lineRule="exact"/>
              <w:ind w:left="864" w:right="144" w:hanging="720"/>
              <w:jc w:val="both"/>
              <w:textAlignment w:val="baseline"/>
              <w:rPr>
                <w:rFonts w:ascii="Arial" w:eastAsia="Arial" w:hAnsi="Arial"/>
                <w:color w:val="000000"/>
                <w:sz w:val="24"/>
              </w:rPr>
            </w:pPr>
            <w:r>
              <w:rPr>
                <w:rFonts w:ascii="Arial" w:eastAsia="Arial" w:hAnsi="Arial"/>
                <w:color w:val="000000"/>
                <w:sz w:val="24"/>
              </w:rPr>
              <w:t>their</w:t>
            </w:r>
            <w:r>
              <w:rPr>
                <w:rFonts w:ascii="Arial" w:eastAsia="Arial" w:hAnsi="Arial"/>
                <w:color w:val="000000"/>
                <w:sz w:val="24"/>
              </w:rPr>
              <w:tab/>
              <w:t>ages,</w:t>
            </w:r>
            <w:r>
              <w:rPr>
                <w:rFonts w:ascii="Arial" w:eastAsia="Arial" w:hAnsi="Arial"/>
                <w:color w:val="000000"/>
                <w:sz w:val="24"/>
              </w:rPr>
              <w:tab/>
              <w:t>dates</w:t>
            </w:r>
            <w:r>
              <w:rPr>
                <w:rFonts w:ascii="Arial" w:eastAsia="Arial" w:hAnsi="Arial"/>
                <w:color w:val="000000"/>
                <w:sz w:val="24"/>
              </w:rPr>
              <w:tab/>
              <w:t>of</w:t>
            </w:r>
            <w:r>
              <w:rPr>
                <w:rFonts w:ascii="Arial" w:eastAsia="Arial" w:hAnsi="Arial"/>
                <w:color w:val="000000"/>
                <w:sz w:val="24"/>
              </w:rPr>
              <w:tab/>
              <w:t>commencement</w:t>
            </w:r>
            <w:r>
              <w:rPr>
                <w:rFonts w:ascii="Arial" w:eastAsia="Arial" w:hAnsi="Arial"/>
                <w:color w:val="000000"/>
                <w:sz w:val="24"/>
              </w:rPr>
              <w:tab/>
              <w:t xml:space="preserve">of </w:t>
            </w:r>
            <w:r>
              <w:rPr>
                <w:rFonts w:ascii="Arial" w:eastAsia="Arial" w:hAnsi="Arial"/>
                <w:color w:val="000000"/>
                <w:sz w:val="24"/>
              </w:rPr>
              <w:br/>
              <w:t>employment or engagement, gender and place of work;</w:t>
            </w:r>
          </w:p>
        </w:tc>
      </w:tr>
      <w:tr w:rsidR="00E33EC6" w14:paraId="260DE9EC" w14:textId="77777777">
        <w:tblPrEx>
          <w:tblCellMar>
            <w:top w:w="0" w:type="dxa"/>
            <w:bottom w:w="0" w:type="dxa"/>
          </w:tblCellMar>
        </w:tblPrEx>
        <w:trPr>
          <w:trHeight w:hRule="exact" w:val="1076"/>
        </w:trPr>
        <w:tc>
          <w:tcPr>
            <w:tcW w:w="2923" w:type="dxa"/>
            <w:tcBorders>
              <w:top w:val="single" w:sz="5" w:space="0" w:color="000000"/>
              <w:left w:val="single" w:sz="5" w:space="0" w:color="000000"/>
              <w:bottom w:val="single" w:sz="5" w:space="0" w:color="000000"/>
              <w:right w:val="single" w:sz="5" w:space="0" w:color="000000"/>
            </w:tcBorders>
          </w:tcPr>
          <w:p w14:paraId="45E2C5CA"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27CAB1A6" w14:textId="77777777" w:rsidR="00E33EC6" w:rsidRDefault="00000000">
            <w:pPr>
              <w:numPr>
                <w:ilvl w:val="0"/>
                <w:numId w:val="71"/>
              </w:numPr>
              <w:tabs>
                <w:tab w:val="clear" w:pos="720"/>
                <w:tab w:val="left" w:pos="864"/>
                <w:tab w:val="right" w:pos="6048"/>
              </w:tabs>
              <w:spacing w:before="130" w:after="117" w:line="276" w:lineRule="exact"/>
              <w:ind w:left="864" w:right="108" w:hanging="720"/>
              <w:jc w:val="both"/>
              <w:textAlignment w:val="baseline"/>
              <w:rPr>
                <w:rFonts w:ascii="Arial" w:eastAsia="Arial" w:hAnsi="Arial"/>
                <w:color w:val="000000"/>
                <w:sz w:val="24"/>
              </w:rPr>
            </w:pPr>
            <w:r>
              <w:rPr>
                <w:rFonts w:ascii="Arial" w:eastAsia="Arial" w:hAnsi="Arial"/>
                <w:color w:val="000000"/>
                <w:sz w:val="24"/>
              </w:rPr>
              <w:t>details of whether they are employed,</w:t>
            </w:r>
            <w:r>
              <w:rPr>
                <w:rFonts w:ascii="Arial" w:eastAsia="Arial" w:hAnsi="Arial"/>
                <w:color w:val="000000"/>
                <w:sz w:val="24"/>
              </w:rPr>
              <w:tab/>
              <w:t xml:space="preserve">self- </w:t>
            </w:r>
            <w:r>
              <w:rPr>
                <w:rFonts w:ascii="Arial" w:eastAsia="Arial" w:hAnsi="Arial"/>
                <w:color w:val="000000"/>
                <w:sz w:val="24"/>
              </w:rPr>
              <w:br/>
              <w:t>employed contractors or consultants, agency workers or otherwise;</w:t>
            </w:r>
          </w:p>
        </w:tc>
      </w:tr>
      <w:tr w:rsidR="00E33EC6" w14:paraId="23451852" w14:textId="77777777">
        <w:tblPrEx>
          <w:tblCellMar>
            <w:top w:w="0" w:type="dxa"/>
            <w:bottom w:w="0" w:type="dxa"/>
          </w:tblCellMar>
        </w:tblPrEx>
        <w:trPr>
          <w:trHeight w:hRule="exact" w:val="801"/>
        </w:trPr>
        <w:tc>
          <w:tcPr>
            <w:tcW w:w="2923" w:type="dxa"/>
            <w:tcBorders>
              <w:top w:val="single" w:sz="5" w:space="0" w:color="000000"/>
              <w:left w:val="single" w:sz="5" w:space="0" w:color="000000"/>
              <w:bottom w:val="single" w:sz="5" w:space="0" w:color="000000"/>
              <w:right w:val="single" w:sz="5" w:space="0" w:color="000000"/>
            </w:tcBorders>
          </w:tcPr>
          <w:p w14:paraId="7ED3DA8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20742891" w14:textId="77777777" w:rsidR="00E33EC6" w:rsidRDefault="00000000">
            <w:pPr>
              <w:numPr>
                <w:ilvl w:val="0"/>
                <w:numId w:val="72"/>
              </w:numPr>
              <w:tabs>
                <w:tab w:val="clear" w:pos="648"/>
                <w:tab w:val="left" w:pos="792"/>
                <w:tab w:val="right" w:pos="6048"/>
              </w:tabs>
              <w:spacing w:before="128" w:after="107" w:line="278" w:lineRule="exact"/>
              <w:ind w:left="792" w:right="144" w:hanging="648"/>
              <w:textAlignment w:val="baseline"/>
              <w:rPr>
                <w:rFonts w:ascii="Arial" w:eastAsia="Arial" w:hAnsi="Arial"/>
                <w:color w:val="000000"/>
                <w:spacing w:val="-5"/>
                <w:sz w:val="24"/>
              </w:rPr>
            </w:pPr>
            <w:r>
              <w:rPr>
                <w:rFonts w:ascii="Arial" w:eastAsia="Arial" w:hAnsi="Arial"/>
                <w:color w:val="000000"/>
                <w:spacing w:val="-5"/>
                <w:sz w:val="24"/>
              </w:rPr>
              <w:t xml:space="preserve">the identity of the employer or relevant contracting </w:t>
            </w:r>
            <w:r>
              <w:rPr>
                <w:rFonts w:ascii="Arial" w:eastAsia="Arial" w:hAnsi="Arial"/>
                <w:color w:val="000000"/>
                <w:spacing w:val="-5"/>
                <w:sz w:val="24"/>
              </w:rPr>
              <w:br/>
              <w:t>Party;</w:t>
            </w:r>
          </w:p>
        </w:tc>
      </w:tr>
      <w:tr w:rsidR="00E33EC6" w14:paraId="798A95CC" w14:textId="77777777">
        <w:tblPrEx>
          <w:tblCellMar>
            <w:top w:w="0" w:type="dxa"/>
            <w:bottom w:w="0" w:type="dxa"/>
          </w:tblCellMar>
        </w:tblPrEx>
        <w:trPr>
          <w:trHeight w:hRule="exact" w:val="1354"/>
        </w:trPr>
        <w:tc>
          <w:tcPr>
            <w:tcW w:w="2923" w:type="dxa"/>
            <w:tcBorders>
              <w:top w:val="single" w:sz="5" w:space="0" w:color="000000"/>
              <w:left w:val="single" w:sz="5" w:space="0" w:color="000000"/>
              <w:bottom w:val="single" w:sz="5" w:space="0" w:color="000000"/>
              <w:right w:val="single" w:sz="5" w:space="0" w:color="000000"/>
            </w:tcBorders>
          </w:tcPr>
          <w:p w14:paraId="2CC2CCDE"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483A3AA3" w14:textId="77777777" w:rsidR="00E33EC6" w:rsidRDefault="00000000">
            <w:pPr>
              <w:numPr>
                <w:ilvl w:val="0"/>
                <w:numId w:val="71"/>
              </w:numPr>
              <w:spacing w:before="135" w:line="271" w:lineRule="exact"/>
              <w:ind w:right="144"/>
              <w:jc w:val="right"/>
              <w:textAlignment w:val="baseline"/>
              <w:rPr>
                <w:rFonts w:ascii="Arial" w:eastAsia="Arial" w:hAnsi="Arial"/>
                <w:color w:val="000000"/>
                <w:sz w:val="24"/>
              </w:rPr>
            </w:pPr>
            <w:r>
              <w:rPr>
                <w:rFonts w:ascii="Arial" w:eastAsia="Arial" w:hAnsi="Arial"/>
                <w:color w:val="000000"/>
                <w:sz w:val="24"/>
              </w:rPr>
              <w:t>their relevant contractual notice periods and any</w:t>
            </w:r>
          </w:p>
          <w:p w14:paraId="7CE85ED2" w14:textId="77777777" w:rsidR="00E33EC6" w:rsidRDefault="00000000">
            <w:pPr>
              <w:tabs>
                <w:tab w:val="left" w:pos="1728"/>
                <w:tab w:val="left" w:pos="2664"/>
                <w:tab w:val="left" w:pos="3744"/>
                <w:tab w:val="left" w:pos="4248"/>
                <w:tab w:val="right" w:pos="6048"/>
              </w:tabs>
              <w:spacing w:before="3" w:after="106" w:line="276" w:lineRule="exact"/>
              <w:ind w:left="864" w:right="144"/>
              <w:jc w:val="both"/>
              <w:textAlignment w:val="baseline"/>
              <w:rPr>
                <w:rFonts w:ascii="Arial" w:eastAsia="Arial" w:hAnsi="Arial"/>
                <w:color w:val="000000"/>
                <w:sz w:val="24"/>
              </w:rPr>
            </w:pPr>
            <w:r>
              <w:rPr>
                <w:rFonts w:ascii="Arial" w:eastAsia="Arial" w:hAnsi="Arial"/>
                <w:color w:val="000000"/>
                <w:sz w:val="24"/>
              </w:rPr>
              <w:t>other</w:t>
            </w:r>
            <w:r>
              <w:rPr>
                <w:rFonts w:ascii="Arial" w:eastAsia="Arial" w:hAnsi="Arial"/>
                <w:color w:val="000000"/>
                <w:sz w:val="24"/>
              </w:rPr>
              <w:tab/>
              <w:t>terms</w:t>
            </w:r>
            <w:r>
              <w:rPr>
                <w:rFonts w:ascii="Arial" w:eastAsia="Arial" w:hAnsi="Arial"/>
                <w:color w:val="000000"/>
                <w:sz w:val="24"/>
              </w:rPr>
              <w:tab/>
              <w:t>relating</w:t>
            </w:r>
            <w:r>
              <w:rPr>
                <w:rFonts w:ascii="Arial" w:eastAsia="Arial" w:hAnsi="Arial"/>
                <w:color w:val="000000"/>
                <w:sz w:val="24"/>
              </w:rPr>
              <w:tab/>
              <w:t>to</w:t>
            </w:r>
            <w:r>
              <w:rPr>
                <w:rFonts w:ascii="Arial" w:eastAsia="Arial" w:hAnsi="Arial"/>
                <w:color w:val="000000"/>
                <w:sz w:val="24"/>
              </w:rPr>
              <w:tab/>
              <w:t>termination</w:t>
            </w:r>
            <w:r>
              <w:rPr>
                <w:rFonts w:ascii="Arial" w:eastAsia="Arial" w:hAnsi="Arial"/>
                <w:color w:val="000000"/>
                <w:sz w:val="24"/>
              </w:rPr>
              <w:tab/>
              <w:t xml:space="preserve">of </w:t>
            </w:r>
            <w:r>
              <w:rPr>
                <w:rFonts w:ascii="Arial" w:eastAsia="Arial" w:hAnsi="Arial"/>
                <w:color w:val="000000"/>
                <w:sz w:val="24"/>
              </w:rPr>
              <w:br/>
              <w:t>employment, including redundancy procedures, and redundancy payments;</w:t>
            </w:r>
          </w:p>
        </w:tc>
      </w:tr>
      <w:tr w:rsidR="00E33EC6" w14:paraId="7B43B64C" w14:textId="77777777">
        <w:tblPrEx>
          <w:tblCellMar>
            <w:top w:w="0" w:type="dxa"/>
            <w:bottom w:w="0" w:type="dxa"/>
          </w:tblCellMar>
        </w:tblPrEx>
        <w:trPr>
          <w:trHeight w:hRule="exact" w:val="806"/>
        </w:trPr>
        <w:tc>
          <w:tcPr>
            <w:tcW w:w="2923" w:type="dxa"/>
            <w:tcBorders>
              <w:top w:val="single" w:sz="5" w:space="0" w:color="000000"/>
              <w:left w:val="single" w:sz="5" w:space="0" w:color="000000"/>
              <w:bottom w:val="single" w:sz="5" w:space="0" w:color="000000"/>
              <w:right w:val="single" w:sz="5" w:space="0" w:color="000000"/>
            </w:tcBorders>
          </w:tcPr>
          <w:p w14:paraId="54A1A885"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58CAE86E" w14:textId="77777777" w:rsidR="00E33EC6" w:rsidRDefault="00000000">
            <w:pPr>
              <w:numPr>
                <w:ilvl w:val="0"/>
                <w:numId w:val="71"/>
              </w:numPr>
              <w:tabs>
                <w:tab w:val="clear" w:pos="720"/>
                <w:tab w:val="left" w:pos="864"/>
                <w:tab w:val="right" w:pos="5976"/>
              </w:tabs>
              <w:spacing w:before="138" w:after="112" w:line="273" w:lineRule="exact"/>
              <w:ind w:left="864" w:right="144" w:hanging="720"/>
              <w:textAlignment w:val="baseline"/>
              <w:rPr>
                <w:rFonts w:ascii="Arial" w:eastAsia="Arial" w:hAnsi="Arial"/>
                <w:color w:val="000000"/>
                <w:spacing w:val="-2"/>
                <w:sz w:val="24"/>
              </w:rPr>
            </w:pPr>
            <w:r>
              <w:rPr>
                <w:rFonts w:ascii="Arial" w:eastAsia="Arial" w:hAnsi="Arial"/>
                <w:color w:val="000000"/>
                <w:spacing w:val="-2"/>
                <w:sz w:val="24"/>
              </w:rPr>
              <w:t xml:space="preserve">their wages, salaries, bonuses and profit sharing </w:t>
            </w:r>
            <w:r>
              <w:rPr>
                <w:rFonts w:ascii="Arial" w:eastAsia="Arial" w:hAnsi="Arial"/>
                <w:color w:val="000000"/>
                <w:spacing w:val="-2"/>
                <w:sz w:val="24"/>
              </w:rPr>
              <w:br/>
              <w:t>arrangements as applicable;</w:t>
            </w:r>
          </w:p>
        </w:tc>
      </w:tr>
      <w:tr w:rsidR="00E33EC6" w14:paraId="5D5FC84A" w14:textId="77777777">
        <w:tblPrEx>
          <w:tblCellMar>
            <w:top w:w="0" w:type="dxa"/>
            <w:bottom w:w="0" w:type="dxa"/>
          </w:tblCellMar>
        </w:tblPrEx>
        <w:trPr>
          <w:trHeight w:hRule="exact" w:val="1627"/>
        </w:trPr>
        <w:tc>
          <w:tcPr>
            <w:tcW w:w="2923" w:type="dxa"/>
            <w:tcBorders>
              <w:top w:val="single" w:sz="5" w:space="0" w:color="000000"/>
              <w:left w:val="single" w:sz="5" w:space="0" w:color="000000"/>
              <w:bottom w:val="single" w:sz="5" w:space="0" w:color="000000"/>
              <w:right w:val="single" w:sz="5" w:space="0" w:color="000000"/>
            </w:tcBorders>
          </w:tcPr>
          <w:p w14:paraId="6FB588DA"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22500E28" w14:textId="77777777" w:rsidR="00E33EC6" w:rsidRDefault="00000000">
            <w:pPr>
              <w:numPr>
                <w:ilvl w:val="0"/>
                <w:numId w:val="71"/>
              </w:numPr>
              <w:tabs>
                <w:tab w:val="clear" w:pos="720"/>
                <w:tab w:val="left" w:pos="864"/>
                <w:tab w:val="right" w:pos="5976"/>
              </w:tabs>
              <w:spacing w:before="132" w:line="274" w:lineRule="exact"/>
              <w:ind w:left="864" w:right="144" w:hanging="720"/>
              <w:jc w:val="both"/>
              <w:textAlignment w:val="baseline"/>
              <w:rPr>
                <w:rFonts w:ascii="Arial" w:eastAsia="Arial" w:hAnsi="Arial"/>
                <w:color w:val="000000"/>
                <w:sz w:val="24"/>
              </w:rPr>
            </w:pPr>
            <w:r>
              <w:rPr>
                <w:rFonts w:ascii="Arial" w:eastAsia="Arial" w:hAnsi="Arial"/>
                <w:color w:val="000000"/>
                <w:sz w:val="24"/>
              </w:rPr>
              <w:t>details of other employment-related</w:t>
            </w:r>
            <w:r>
              <w:rPr>
                <w:rFonts w:ascii="Arial" w:eastAsia="Arial" w:hAnsi="Arial"/>
                <w:color w:val="000000"/>
                <w:sz w:val="24"/>
              </w:rPr>
              <w:tab/>
              <w:t xml:space="preserve">benefits, </w:t>
            </w:r>
            <w:r>
              <w:rPr>
                <w:rFonts w:ascii="Arial" w:eastAsia="Arial" w:hAnsi="Arial"/>
                <w:color w:val="000000"/>
                <w:sz w:val="24"/>
              </w:rPr>
              <w:br/>
              <w:t>including (without limitation) medical insurance,</w:t>
            </w:r>
          </w:p>
          <w:p w14:paraId="743BCADA" w14:textId="77777777" w:rsidR="00E33EC6" w:rsidRDefault="00000000">
            <w:pPr>
              <w:tabs>
                <w:tab w:val="left" w:pos="1368"/>
                <w:tab w:val="left" w:pos="2736"/>
                <w:tab w:val="left" w:pos="3744"/>
                <w:tab w:val="left" w:pos="4176"/>
                <w:tab w:val="right" w:pos="5976"/>
              </w:tabs>
              <w:spacing w:before="4" w:line="274" w:lineRule="exact"/>
              <w:ind w:left="864" w:right="144"/>
              <w:jc w:val="both"/>
              <w:textAlignment w:val="baseline"/>
              <w:rPr>
                <w:rFonts w:ascii="Arial" w:eastAsia="Arial" w:hAnsi="Arial"/>
                <w:color w:val="000000"/>
                <w:sz w:val="24"/>
              </w:rPr>
            </w:pPr>
            <w:r>
              <w:rPr>
                <w:rFonts w:ascii="Arial" w:eastAsia="Arial" w:hAnsi="Arial"/>
                <w:color w:val="000000"/>
                <w:sz w:val="24"/>
              </w:rPr>
              <w:t>life</w:t>
            </w:r>
            <w:r>
              <w:rPr>
                <w:rFonts w:ascii="Arial" w:eastAsia="Arial" w:hAnsi="Arial"/>
                <w:color w:val="000000"/>
                <w:sz w:val="24"/>
              </w:rPr>
              <w:tab/>
              <w:t>assurance,</w:t>
            </w:r>
            <w:r>
              <w:rPr>
                <w:rFonts w:ascii="Arial" w:eastAsia="Arial" w:hAnsi="Arial"/>
                <w:color w:val="000000"/>
                <w:sz w:val="24"/>
              </w:rPr>
              <w:tab/>
              <w:t>pension</w:t>
            </w:r>
            <w:r>
              <w:rPr>
                <w:rFonts w:ascii="Arial" w:eastAsia="Arial" w:hAnsi="Arial"/>
                <w:color w:val="000000"/>
                <w:sz w:val="24"/>
              </w:rPr>
              <w:tab/>
              <w:t>or</w:t>
            </w:r>
            <w:r>
              <w:rPr>
                <w:rFonts w:ascii="Arial" w:eastAsia="Arial" w:hAnsi="Arial"/>
                <w:color w:val="000000"/>
                <w:sz w:val="24"/>
              </w:rPr>
              <w:tab/>
              <w:t>other</w:t>
            </w:r>
            <w:r>
              <w:rPr>
                <w:rFonts w:ascii="Arial" w:eastAsia="Arial" w:hAnsi="Arial"/>
                <w:color w:val="000000"/>
                <w:sz w:val="24"/>
              </w:rPr>
              <w:tab/>
              <w:t xml:space="preserve">retirement </w:t>
            </w:r>
            <w:r>
              <w:rPr>
                <w:rFonts w:ascii="Arial" w:eastAsia="Arial" w:hAnsi="Arial"/>
                <w:color w:val="000000"/>
                <w:sz w:val="24"/>
              </w:rPr>
              <w:br/>
              <w:t>benefit schemes, share option schemes and</w:t>
            </w:r>
          </w:p>
          <w:p w14:paraId="34E2017C" w14:textId="77777777" w:rsidR="00E33EC6" w:rsidRDefault="00000000">
            <w:pPr>
              <w:spacing w:before="7" w:after="107" w:line="271" w:lineRule="exact"/>
              <w:ind w:right="660"/>
              <w:jc w:val="right"/>
              <w:textAlignment w:val="baseline"/>
              <w:rPr>
                <w:rFonts w:ascii="Arial" w:eastAsia="Arial" w:hAnsi="Arial"/>
                <w:color w:val="000000"/>
                <w:sz w:val="24"/>
              </w:rPr>
            </w:pPr>
            <w:r>
              <w:rPr>
                <w:rFonts w:ascii="Arial" w:eastAsia="Arial" w:hAnsi="Arial"/>
                <w:color w:val="000000"/>
                <w:sz w:val="24"/>
              </w:rPr>
              <w:t>company car schedules applicable to them;</w:t>
            </w:r>
          </w:p>
        </w:tc>
      </w:tr>
      <w:tr w:rsidR="00E33EC6" w14:paraId="121F854E" w14:textId="77777777">
        <w:tblPrEx>
          <w:tblCellMar>
            <w:top w:w="0" w:type="dxa"/>
            <w:bottom w:w="0" w:type="dxa"/>
          </w:tblCellMar>
        </w:tblPrEx>
        <w:trPr>
          <w:trHeight w:hRule="exact" w:val="1354"/>
        </w:trPr>
        <w:tc>
          <w:tcPr>
            <w:tcW w:w="2923" w:type="dxa"/>
            <w:tcBorders>
              <w:top w:val="single" w:sz="5" w:space="0" w:color="000000"/>
              <w:left w:val="single" w:sz="5" w:space="0" w:color="000000"/>
              <w:bottom w:val="single" w:sz="5" w:space="0" w:color="000000"/>
              <w:right w:val="single" w:sz="5" w:space="0" w:color="000000"/>
            </w:tcBorders>
          </w:tcPr>
          <w:p w14:paraId="3E939B58"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3FBB5E5A" w14:textId="77777777" w:rsidR="00E33EC6" w:rsidRDefault="00000000">
            <w:pPr>
              <w:numPr>
                <w:ilvl w:val="0"/>
                <w:numId w:val="71"/>
              </w:numPr>
              <w:tabs>
                <w:tab w:val="clear" w:pos="720"/>
                <w:tab w:val="left" w:pos="864"/>
                <w:tab w:val="left" w:pos="1512"/>
                <w:tab w:val="left" w:pos="3024"/>
                <w:tab w:val="left" w:pos="3600"/>
                <w:tab w:val="right" w:pos="5976"/>
              </w:tabs>
              <w:spacing w:before="129" w:after="107" w:line="277" w:lineRule="exact"/>
              <w:ind w:left="864" w:right="144" w:hanging="720"/>
              <w:jc w:val="both"/>
              <w:textAlignment w:val="baseline"/>
              <w:rPr>
                <w:rFonts w:ascii="Arial" w:eastAsia="Arial" w:hAnsi="Arial"/>
                <w:color w:val="000000"/>
                <w:sz w:val="24"/>
              </w:rPr>
            </w:pPr>
            <w:r>
              <w:rPr>
                <w:rFonts w:ascii="Arial" w:eastAsia="Arial" w:hAnsi="Arial"/>
                <w:color w:val="000000"/>
                <w:sz w:val="24"/>
              </w:rPr>
              <w:t>any</w:t>
            </w:r>
            <w:r>
              <w:rPr>
                <w:rFonts w:ascii="Arial" w:eastAsia="Arial" w:hAnsi="Arial"/>
                <w:color w:val="000000"/>
                <w:sz w:val="24"/>
              </w:rPr>
              <w:tab/>
              <w:t>outstanding</w:t>
            </w:r>
            <w:r>
              <w:rPr>
                <w:rFonts w:ascii="Arial" w:eastAsia="Arial" w:hAnsi="Arial"/>
                <w:color w:val="000000"/>
                <w:sz w:val="24"/>
              </w:rPr>
              <w:tab/>
              <w:t>or</w:t>
            </w:r>
            <w:r>
              <w:rPr>
                <w:rFonts w:ascii="Arial" w:eastAsia="Arial" w:hAnsi="Arial"/>
                <w:color w:val="000000"/>
                <w:sz w:val="24"/>
              </w:rPr>
              <w:tab/>
              <w:t>potential</w:t>
            </w:r>
            <w:r>
              <w:rPr>
                <w:rFonts w:ascii="Arial" w:eastAsia="Arial" w:hAnsi="Arial"/>
                <w:color w:val="000000"/>
                <w:sz w:val="24"/>
              </w:rPr>
              <w:tab/>
              <w:t xml:space="preserve">contractual, </w:t>
            </w:r>
            <w:r>
              <w:rPr>
                <w:rFonts w:ascii="Arial" w:eastAsia="Arial" w:hAnsi="Arial"/>
                <w:color w:val="000000"/>
                <w:sz w:val="24"/>
              </w:rPr>
              <w:br/>
              <w:t>statutory or other liabilities in respect of such individuals (including in respect of personal injury claims);</w:t>
            </w:r>
          </w:p>
        </w:tc>
      </w:tr>
      <w:tr w:rsidR="00E33EC6" w14:paraId="4C4687B8" w14:textId="77777777">
        <w:tblPrEx>
          <w:tblCellMar>
            <w:top w:w="0" w:type="dxa"/>
            <w:bottom w:w="0" w:type="dxa"/>
          </w:tblCellMar>
        </w:tblPrEx>
        <w:trPr>
          <w:trHeight w:hRule="exact" w:val="1080"/>
        </w:trPr>
        <w:tc>
          <w:tcPr>
            <w:tcW w:w="2923" w:type="dxa"/>
            <w:tcBorders>
              <w:top w:val="single" w:sz="5" w:space="0" w:color="000000"/>
              <w:left w:val="single" w:sz="5" w:space="0" w:color="000000"/>
              <w:bottom w:val="single" w:sz="5" w:space="0" w:color="000000"/>
              <w:right w:val="single" w:sz="5" w:space="0" w:color="000000"/>
            </w:tcBorders>
          </w:tcPr>
          <w:p w14:paraId="5E49B64F"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4CE3DEA6" w14:textId="77777777" w:rsidR="00E33EC6" w:rsidRDefault="00000000">
            <w:pPr>
              <w:numPr>
                <w:ilvl w:val="0"/>
                <w:numId w:val="71"/>
              </w:numPr>
              <w:spacing w:before="135" w:line="271" w:lineRule="exact"/>
              <w:ind w:right="144"/>
              <w:jc w:val="right"/>
              <w:textAlignment w:val="baseline"/>
              <w:rPr>
                <w:rFonts w:ascii="Arial" w:eastAsia="Arial" w:hAnsi="Arial"/>
                <w:color w:val="000000"/>
                <w:sz w:val="24"/>
              </w:rPr>
            </w:pPr>
            <w:r>
              <w:rPr>
                <w:rFonts w:ascii="Arial" w:eastAsia="Arial" w:hAnsi="Arial"/>
                <w:color w:val="000000"/>
                <w:sz w:val="24"/>
              </w:rPr>
              <w:t>details of any such individuals on long term</w:t>
            </w:r>
          </w:p>
          <w:p w14:paraId="5CE15A00" w14:textId="77777777" w:rsidR="00E33EC6" w:rsidRDefault="00000000">
            <w:pPr>
              <w:tabs>
                <w:tab w:val="left" w:pos="1944"/>
                <w:tab w:val="left" w:pos="3096"/>
                <w:tab w:val="left" w:pos="4176"/>
                <w:tab w:val="right" w:pos="6048"/>
              </w:tabs>
              <w:spacing w:before="4" w:after="112" w:line="274" w:lineRule="exact"/>
              <w:ind w:left="864" w:right="144"/>
              <w:jc w:val="both"/>
              <w:textAlignment w:val="baseline"/>
              <w:rPr>
                <w:rFonts w:ascii="Arial" w:eastAsia="Arial" w:hAnsi="Arial"/>
                <w:color w:val="000000"/>
                <w:sz w:val="24"/>
              </w:rPr>
            </w:pPr>
            <w:r>
              <w:rPr>
                <w:rFonts w:ascii="Arial" w:eastAsia="Arial" w:hAnsi="Arial"/>
                <w:color w:val="000000"/>
                <w:sz w:val="24"/>
              </w:rPr>
              <w:t>sickness</w:t>
            </w:r>
            <w:r>
              <w:rPr>
                <w:rFonts w:ascii="Arial" w:eastAsia="Arial" w:hAnsi="Arial"/>
                <w:color w:val="000000"/>
                <w:sz w:val="24"/>
              </w:rPr>
              <w:tab/>
              <w:t>absence,</w:t>
            </w:r>
            <w:r>
              <w:rPr>
                <w:rFonts w:ascii="Arial" w:eastAsia="Arial" w:hAnsi="Arial"/>
                <w:color w:val="000000"/>
                <w:sz w:val="24"/>
              </w:rPr>
              <w:tab/>
              <w:t>parental</w:t>
            </w:r>
            <w:r>
              <w:rPr>
                <w:rFonts w:ascii="Arial" w:eastAsia="Arial" w:hAnsi="Arial"/>
                <w:color w:val="000000"/>
                <w:sz w:val="24"/>
              </w:rPr>
              <w:tab/>
              <w:t>leave,</w:t>
            </w:r>
            <w:r>
              <w:rPr>
                <w:rFonts w:ascii="Arial" w:eastAsia="Arial" w:hAnsi="Arial"/>
                <w:color w:val="000000"/>
                <w:sz w:val="24"/>
              </w:rPr>
              <w:tab/>
              <w:t xml:space="preserve">maternity </w:t>
            </w:r>
            <w:r>
              <w:rPr>
                <w:rFonts w:ascii="Arial" w:eastAsia="Arial" w:hAnsi="Arial"/>
                <w:color w:val="000000"/>
                <w:sz w:val="24"/>
              </w:rPr>
              <w:br/>
              <w:t>leave or other authorised long term absence;</w:t>
            </w:r>
          </w:p>
        </w:tc>
      </w:tr>
      <w:tr w:rsidR="00E33EC6" w14:paraId="119DB3A6" w14:textId="77777777">
        <w:tblPrEx>
          <w:tblCellMar>
            <w:top w:w="0" w:type="dxa"/>
            <w:bottom w:w="0" w:type="dxa"/>
          </w:tblCellMar>
        </w:tblPrEx>
        <w:trPr>
          <w:trHeight w:hRule="exact" w:val="691"/>
        </w:trPr>
        <w:tc>
          <w:tcPr>
            <w:tcW w:w="2923" w:type="dxa"/>
            <w:tcBorders>
              <w:top w:val="single" w:sz="5" w:space="0" w:color="000000"/>
              <w:left w:val="single" w:sz="5" w:space="0" w:color="000000"/>
              <w:bottom w:val="single" w:sz="5" w:space="0" w:color="000000"/>
              <w:right w:val="single" w:sz="5" w:space="0" w:color="000000"/>
            </w:tcBorders>
          </w:tcPr>
          <w:p w14:paraId="48D16FE4"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25BE53B3" w14:textId="77777777" w:rsidR="00E33EC6" w:rsidRDefault="00000000">
            <w:pPr>
              <w:numPr>
                <w:ilvl w:val="0"/>
                <w:numId w:val="71"/>
              </w:numPr>
              <w:tabs>
                <w:tab w:val="clear" w:pos="720"/>
                <w:tab w:val="left" w:pos="864"/>
                <w:tab w:val="right" w:pos="6048"/>
              </w:tabs>
              <w:spacing w:before="132" w:after="1" w:line="274" w:lineRule="exact"/>
              <w:ind w:left="864" w:right="108" w:hanging="720"/>
              <w:textAlignment w:val="baseline"/>
              <w:rPr>
                <w:rFonts w:ascii="Arial" w:eastAsia="Arial" w:hAnsi="Arial"/>
                <w:color w:val="000000"/>
                <w:sz w:val="24"/>
              </w:rPr>
            </w:pPr>
            <w:r>
              <w:rPr>
                <w:rFonts w:ascii="Arial" w:eastAsia="Arial" w:hAnsi="Arial"/>
                <w:color w:val="000000"/>
                <w:sz w:val="24"/>
              </w:rPr>
              <w:t xml:space="preserve">copies of all relevant documents and materials </w:t>
            </w:r>
            <w:r>
              <w:rPr>
                <w:rFonts w:ascii="Arial" w:eastAsia="Arial" w:hAnsi="Arial"/>
                <w:color w:val="000000"/>
                <w:sz w:val="24"/>
              </w:rPr>
              <w:br/>
              <w:t>relating to such information, including copies of</w:t>
            </w:r>
          </w:p>
        </w:tc>
      </w:tr>
    </w:tbl>
    <w:p w14:paraId="6A01B4EE" w14:textId="77777777" w:rsidR="00E33EC6" w:rsidRDefault="00E33EC6">
      <w:pPr>
        <w:spacing w:after="327" w:line="20" w:lineRule="exact"/>
      </w:pPr>
    </w:p>
    <w:p w14:paraId="5E86EF31" w14:textId="77777777" w:rsidR="00E33EC6" w:rsidRDefault="00000000">
      <w:pPr>
        <w:spacing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799317BE"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3 </w:t>
      </w:r>
      <w:r>
        <w:rPr>
          <w:rFonts w:ascii="Arial" w:eastAsia="Arial" w:hAnsi="Arial"/>
          <w:color w:val="000000"/>
          <w:sz w:val="20"/>
        </w:rPr>
        <w:br/>
        <w:t>Model Version: v3.4</w:t>
      </w:r>
    </w:p>
    <w:p w14:paraId="1B02D846" w14:textId="77777777" w:rsidR="00E33EC6" w:rsidRDefault="00E33EC6">
      <w:pPr>
        <w:sectPr w:rsidR="00E33EC6">
          <w:pgSz w:w="11909" w:h="16838"/>
          <w:pgMar w:top="180" w:right="1402" w:bottom="302" w:left="307" w:header="720" w:footer="720" w:gutter="0"/>
          <w:cols w:space="720"/>
        </w:sectPr>
      </w:pPr>
    </w:p>
    <w:p w14:paraId="572FBFD5"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5DDF3661"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2 (Staff Transfer)</w:t>
      </w:r>
    </w:p>
    <w:p w14:paraId="57360592"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4E80A62D" w14:textId="77777777" w:rsidR="00E33EC6" w:rsidRDefault="00000000">
      <w:pPr>
        <w:spacing w:before="5" w:after="233"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tbl>
      <w:tblPr>
        <w:tblW w:w="0" w:type="auto"/>
        <w:tblInd w:w="1133" w:type="dxa"/>
        <w:tblLayout w:type="fixed"/>
        <w:tblCellMar>
          <w:left w:w="0" w:type="dxa"/>
          <w:right w:w="0" w:type="dxa"/>
        </w:tblCellMar>
        <w:tblLook w:val="04A0" w:firstRow="1" w:lastRow="0" w:firstColumn="1" w:lastColumn="0" w:noHBand="0" w:noVBand="1"/>
      </w:tblPr>
      <w:tblGrid>
        <w:gridCol w:w="2923"/>
        <w:gridCol w:w="6120"/>
      </w:tblGrid>
      <w:tr w:rsidR="00E33EC6" w14:paraId="280CB62B" w14:textId="77777777">
        <w:tblPrEx>
          <w:tblCellMar>
            <w:top w:w="0" w:type="dxa"/>
            <w:bottom w:w="0" w:type="dxa"/>
          </w:tblCellMar>
        </w:tblPrEx>
        <w:trPr>
          <w:trHeight w:hRule="exact" w:val="965"/>
        </w:trPr>
        <w:tc>
          <w:tcPr>
            <w:tcW w:w="2923" w:type="dxa"/>
            <w:tcBorders>
              <w:top w:val="single" w:sz="5" w:space="0" w:color="000000"/>
              <w:left w:val="single" w:sz="5" w:space="0" w:color="000000"/>
              <w:bottom w:val="single" w:sz="5" w:space="0" w:color="000000"/>
              <w:right w:val="single" w:sz="5" w:space="0" w:color="000000"/>
            </w:tcBorders>
          </w:tcPr>
          <w:p w14:paraId="3873FB04"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5471AD28" w14:textId="77777777" w:rsidR="00E33EC6" w:rsidRDefault="00000000">
            <w:pPr>
              <w:spacing w:after="110" w:line="275" w:lineRule="exact"/>
              <w:ind w:left="828" w:right="108"/>
              <w:jc w:val="both"/>
              <w:textAlignment w:val="baseline"/>
              <w:rPr>
                <w:rFonts w:ascii="Arial" w:eastAsia="Arial" w:hAnsi="Arial"/>
                <w:color w:val="000000"/>
                <w:sz w:val="24"/>
              </w:rPr>
            </w:pPr>
            <w:r>
              <w:rPr>
                <w:rFonts w:ascii="Arial" w:eastAsia="Arial" w:hAnsi="Arial"/>
                <w:color w:val="000000"/>
                <w:sz w:val="24"/>
              </w:rPr>
              <w:t>relevant contracts of employment (or relevant standard contracts if applied generally in respect of such employees); and</w:t>
            </w:r>
          </w:p>
        </w:tc>
      </w:tr>
      <w:tr w:rsidR="00E33EC6" w14:paraId="59A42DDF" w14:textId="77777777">
        <w:tblPrEx>
          <w:tblCellMar>
            <w:top w:w="0" w:type="dxa"/>
            <w:bottom w:w="0" w:type="dxa"/>
          </w:tblCellMar>
        </w:tblPrEx>
        <w:trPr>
          <w:trHeight w:hRule="exact" w:val="1075"/>
        </w:trPr>
        <w:tc>
          <w:tcPr>
            <w:tcW w:w="2923" w:type="dxa"/>
            <w:tcBorders>
              <w:top w:val="single" w:sz="5" w:space="0" w:color="000000"/>
              <w:left w:val="single" w:sz="5" w:space="0" w:color="000000"/>
              <w:bottom w:val="single" w:sz="5" w:space="0" w:color="000000"/>
              <w:right w:val="single" w:sz="5" w:space="0" w:color="000000"/>
            </w:tcBorders>
          </w:tcPr>
          <w:p w14:paraId="0AB552E9"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120" w:type="dxa"/>
            <w:tcBorders>
              <w:top w:val="single" w:sz="5" w:space="0" w:color="000000"/>
              <w:left w:val="single" w:sz="5" w:space="0" w:color="000000"/>
              <w:bottom w:val="single" w:sz="5" w:space="0" w:color="000000"/>
              <w:right w:val="single" w:sz="5" w:space="0" w:color="000000"/>
            </w:tcBorders>
          </w:tcPr>
          <w:p w14:paraId="693A6C77" w14:textId="77777777" w:rsidR="00E33EC6" w:rsidRDefault="00000000">
            <w:pPr>
              <w:tabs>
                <w:tab w:val="left" w:pos="864"/>
              </w:tabs>
              <w:spacing w:before="132" w:line="275" w:lineRule="exact"/>
              <w:ind w:right="144"/>
              <w:jc w:val="right"/>
              <w:textAlignment w:val="baseline"/>
              <w:rPr>
                <w:rFonts w:ascii="Arial" w:eastAsia="Arial" w:hAnsi="Arial"/>
                <w:color w:val="000000"/>
                <w:spacing w:val="-4"/>
                <w:sz w:val="24"/>
              </w:rPr>
            </w:pPr>
            <w:r>
              <w:rPr>
                <w:rFonts w:ascii="Arial" w:eastAsia="Arial" w:hAnsi="Arial"/>
                <w:color w:val="000000"/>
                <w:spacing w:val="-4"/>
                <w:sz w:val="24"/>
              </w:rPr>
              <w:t>(j)</w:t>
            </w:r>
            <w:r>
              <w:rPr>
                <w:rFonts w:ascii="Arial" w:eastAsia="Arial" w:hAnsi="Arial"/>
                <w:color w:val="000000"/>
                <w:spacing w:val="-4"/>
                <w:sz w:val="24"/>
              </w:rPr>
              <w:tab/>
              <w:t>any other "employee liability information" as such</w:t>
            </w:r>
          </w:p>
          <w:p w14:paraId="015FF770" w14:textId="77777777" w:rsidR="00E33EC6" w:rsidRDefault="00000000">
            <w:pPr>
              <w:tabs>
                <w:tab w:val="left" w:pos="1584"/>
                <w:tab w:val="left" w:pos="1944"/>
                <w:tab w:val="left" w:pos="3024"/>
                <w:tab w:val="left" w:pos="3456"/>
                <w:tab w:val="left" w:pos="4752"/>
                <w:tab w:val="left" w:pos="5112"/>
                <w:tab w:val="right" w:pos="5976"/>
              </w:tabs>
              <w:spacing w:before="2" w:after="110" w:line="275" w:lineRule="exact"/>
              <w:ind w:left="864" w:right="144"/>
              <w:jc w:val="both"/>
              <w:textAlignment w:val="baseline"/>
              <w:rPr>
                <w:rFonts w:ascii="Arial" w:eastAsia="Arial" w:hAnsi="Arial"/>
                <w:color w:val="000000"/>
                <w:sz w:val="24"/>
              </w:rPr>
            </w:pPr>
            <w:r>
              <w:rPr>
                <w:rFonts w:ascii="Arial" w:eastAsia="Arial" w:hAnsi="Arial"/>
                <w:color w:val="000000"/>
                <w:sz w:val="24"/>
              </w:rPr>
              <w:t>term</w:t>
            </w:r>
            <w:r>
              <w:rPr>
                <w:rFonts w:ascii="Arial" w:eastAsia="Arial" w:hAnsi="Arial"/>
                <w:color w:val="000000"/>
                <w:sz w:val="24"/>
              </w:rPr>
              <w:tab/>
              <w:t>is</w:t>
            </w:r>
            <w:r>
              <w:rPr>
                <w:rFonts w:ascii="Arial" w:eastAsia="Arial" w:hAnsi="Arial"/>
                <w:color w:val="000000"/>
                <w:sz w:val="24"/>
              </w:rPr>
              <w:tab/>
              <w:t>defined</w:t>
            </w:r>
            <w:r>
              <w:rPr>
                <w:rFonts w:ascii="Arial" w:eastAsia="Arial" w:hAnsi="Arial"/>
                <w:color w:val="000000"/>
                <w:sz w:val="24"/>
              </w:rPr>
              <w:tab/>
              <w:t>in</w:t>
            </w:r>
            <w:r>
              <w:rPr>
                <w:rFonts w:ascii="Arial" w:eastAsia="Arial" w:hAnsi="Arial"/>
                <w:color w:val="000000"/>
                <w:sz w:val="24"/>
              </w:rPr>
              <w:tab/>
              <w:t>regulation</w:t>
            </w:r>
            <w:r>
              <w:rPr>
                <w:rFonts w:ascii="Arial" w:eastAsia="Arial" w:hAnsi="Arial"/>
                <w:color w:val="000000"/>
                <w:sz w:val="24"/>
              </w:rPr>
              <w:tab/>
              <w:t>11</w:t>
            </w:r>
            <w:r>
              <w:rPr>
                <w:rFonts w:ascii="Arial" w:eastAsia="Arial" w:hAnsi="Arial"/>
                <w:color w:val="000000"/>
                <w:sz w:val="24"/>
              </w:rPr>
              <w:tab/>
              <w:t>of</w:t>
            </w:r>
            <w:r>
              <w:rPr>
                <w:rFonts w:ascii="Arial" w:eastAsia="Arial" w:hAnsi="Arial"/>
                <w:color w:val="000000"/>
                <w:sz w:val="24"/>
              </w:rPr>
              <w:tab/>
              <w:t xml:space="preserve">the </w:t>
            </w:r>
            <w:r>
              <w:rPr>
                <w:rFonts w:ascii="Arial" w:eastAsia="Arial" w:hAnsi="Arial"/>
                <w:color w:val="000000"/>
                <w:sz w:val="24"/>
              </w:rPr>
              <w:br/>
              <w:t>Employment Regulations;</w:t>
            </w:r>
          </w:p>
        </w:tc>
      </w:tr>
      <w:tr w:rsidR="00E33EC6" w14:paraId="7E043580" w14:textId="77777777">
        <w:tblPrEx>
          <w:tblCellMar>
            <w:top w:w="0" w:type="dxa"/>
            <w:bottom w:w="0" w:type="dxa"/>
          </w:tblCellMar>
        </w:tblPrEx>
        <w:trPr>
          <w:trHeight w:hRule="exact" w:val="1080"/>
        </w:trPr>
        <w:tc>
          <w:tcPr>
            <w:tcW w:w="2923" w:type="dxa"/>
            <w:tcBorders>
              <w:top w:val="single" w:sz="5" w:space="0" w:color="000000"/>
              <w:left w:val="single" w:sz="5" w:space="0" w:color="000000"/>
              <w:bottom w:val="single" w:sz="5" w:space="0" w:color="000000"/>
              <w:right w:val="single" w:sz="5" w:space="0" w:color="000000"/>
            </w:tcBorders>
          </w:tcPr>
          <w:p w14:paraId="0A80A7F9" w14:textId="77777777" w:rsidR="00E33EC6" w:rsidRDefault="00000000">
            <w:pPr>
              <w:spacing w:before="135" w:line="275" w:lineRule="exact"/>
              <w:ind w:left="864"/>
              <w:textAlignment w:val="baseline"/>
              <w:rPr>
                <w:rFonts w:ascii="Arial" w:eastAsia="Arial" w:hAnsi="Arial"/>
                <w:b/>
                <w:color w:val="000000"/>
                <w:sz w:val="24"/>
              </w:rPr>
            </w:pPr>
            <w:r>
              <w:rPr>
                <w:rFonts w:ascii="Arial" w:eastAsia="Arial" w:hAnsi="Arial"/>
                <w:b/>
                <w:color w:val="000000"/>
                <w:sz w:val="24"/>
              </w:rPr>
              <w:t>"Supplier's Final Supplier</w:t>
            </w:r>
          </w:p>
          <w:p w14:paraId="04B89FE0" w14:textId="77777777" w:rsidR="00E33EC6" w:rsidRDefault="00000000">
            <w:pPr>
              <w:spacing w:after="115" w:line="274" w:lineRule="exact"/>
              <w:ind w:left="864"/>
              <w:textAlignment w:val="baseline"/>
              <w:rPr>
                <w:rFonts w:ascii="Arial" w:eastAsia="Arial" w:hAnsi="Arial"/>
                <w:b/>
                <w:color w:val="000000"/>
                <w:sz w:val="24"/>
              </w:rPr>
            </w:pPr>
            <w:r>
              <w:rPr>
                <w:rFonts w:ascii="Arial" w:eastAsia="Arial" w:hAnsi="Arial"/>
                <w:b/>
                <w:color w:val="000000"/>
                <w:sz w:val="24"/>
              </w:rPr>
              <w:t>Personnel List"</w:t>
            </w:r>
          </w:p>
        </w:tc>
        <w:tc>
          <w:tcPr>
            <w:tcW w:w="6120" w:type="dxa"/>
            <w:tcBorders>
              <w:top w:val="single" w:sz="5" w:space="0" w:color="000000"/>
              <w:left w:val="single" w:sz="5" w:space="0" w:color="000000"/>
              <w:bottom w:val="single" w:sz="5" w:space="0" w:color="000000"/>
              <w:right w:val="single" w:sz="5" w:space="0" w:color="000000"/>
            </w:tcBorders>
          </w:tcPr>
          <w:p w14:paraId="39DA127E" w14:textId="77777777" w:rsidR="00E33EC6" w:rsidRDefault="00000000">
            <w:pPr>
              <w:spacing w:before="134" w:after="115" w:line="275" w:lineRule="exact"/>
              <w:ind w:left="108" w:right="144"/>
              <w:jc w:val="both"/>
              <w:textAlignment w:val="baseline"/>
              <w:rPr>
                <w:rFonts w:ascii="Arial" w:eastAsia="Arial" w:hAnsi="Arial"/>
                <w:color w:val="000000"/>
                <w:sz w:val="24"/>
              </w:rPr>
            </w:pPr>
            <w:r>
              <w:rPr>
                <w:rFonts w:ascii="Arial" w:eastAsia="Arial" w:hAnsi="Arial"/>
                <w:color w:val="000000"/>
                <w:sz w:val="24"/>
              </w:rPr>
              <w:t>a list provided by the Supplier of all Supplier Staff whose will transfer under the Employment Regulations on the Service Transfer Date;</w:t>
            </w:r>
          </w:p>
        </w:tc>
      </w:tr>
      <w:tr w:rsidR="00E33EC6" w14:paraId="19F7C3F3" w14:textId="77777777">
        <w:tblPrEx>
          <w:tblCellMar>
            <w:top w:w="0" w:type="dxa"/>
            <w:bottom w:w="0" w:type="dxa"/>
          </w:tblCellMar>
        </w:tblPrEx>
        <w:trPr>
          <w:trHeight w:hRule="exact" w:val="1906"/>
        </w:trPr>
        <w:tc>
          <w:tcPr>
            <w:tcW w:w="2923" w:type="dxa"/>
            <w:tcBorders>
              <w:top w:val="single" w:sz="5" w:space="0" w:color="000000"/>
              <w:left w:val="single" w:sz="5" w:space="0" w:color="000000"/>
              <w:bottom w:val="single" w:sz="5" w:space="0" w:color="000000"/>
              <w:right w:val="single" w:sz="5" w:space="0" w:color="000000"/>
            </w:tcBorders>
          </w:tcPr>
          <w:p w14:paraId="02856584" w14:textId="77777777" w:rsidR="00E33EC6" w:rsidRDefault="00000000">
            <w:pPr>
              <w:spacing w:before="133" w:after="662" w:line="275" w:lineRule="exact"/>
              <w:ind w:left="828"/>
              <w:textAlignment w:val="baseline"/>
              <w:rPr>
                <w:rFonts w:ascii="Arial" w:eastAsia="Arial" w:hAnsi="Arial"/>
                <w:b/>
                <w:color w:val="000000"/>
                <w:sz w:val="24"/>
              </w:rPr>
            </w:pPr>
            <w:r>
              <w:rPr>
                <w:rFonts w:ascii="Arial" w:eastAsia="Arial" w:hAnsi="Arial"/>
                <w:b/>
                <w:color w:val="000000"/>
                <w:sz w:val="24"/>
              </w:rPr>
              <w:t>"Supplier's Provisional Supplier Personnel List"</w:t>
            </w:r>
          </w:p>
        </w:tc>
        <w:tc>
          <w:tcPr>
            <w:tcW w:w="6120" w:type="dxa"/>
            <w:tcBorders>
              <w:top w:val="single" w:sz="5" w:space="0" w:color="000000"/>
              <w:left w:val="single" w:sz="5" w:space="0" w:color="000000"/>
              <w:bottom w:val="single" w:sz="5" w:space="0" w:color="000000"/>
              <w:right w:val="single" w:sz="5" w:space="0" w:color="000000"/>
            </w:tcBorders>
          </w:tcPr>
          <w:p w14:paraId="52942FBA" w14:textId="77777777" w:rsidR="00E33EC6" w:rsidRDefault="00000000">
            <w:pPr>
              <w:spacing w:before="135" w:after="110" w:line="275" w:lineRule="exact"/>
              <w:ind w:left="144" w:right="108"/>
              <w:jc w:val="both"/>
              <w:textAlignment w:val="baseline"/>
              <w:rPr>
                <w:rFonts w:ascii="Arial" w:eastAsia="Arial" w:hAnsi="Arial"/>
                <w:color w:val="000000"/>
                <w:sz w:val="24"/>
              </w:rPr>
            </w:pPr>
            <w:r>
              <w:rPr>
                <w:rFonts w:ascii="Arial" w:eastAsia="Arial" w:hAnsi="Arial"/>
                <w:color w:val="000000"/>
                <w:sz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E33EC6" w14:paraId="2002D72D" w14:textId="77777777">
        <w:tblPrEx>
          <w:tblCellMar>
            <w:top w:w="0" w:type="dxa"/>
            <w:bottom w:w="0" w:type="dxa"/>
          </w:tblCellMar>
        </w:tblPrEx>
        <w:trPr>
          <w:trHeight w:hRule="exact" w:val="1075"/>
        </w:trPr>
        <w:tc>
          <w:tcPr>
            <w:tcW w:w="2923" w:type="dxa"/>
            <w:tcBorders>
              <w:top w:val="single" w:sz="5" w:space="0" w:color="000000"/>
              <w:left w:val="single" w:sz="5" w:space="0" w:color="000000"/>
              <w:bottom w:val="single" w:sz="5" w:space="0" w:color="000000"/>
              <w:right w:val="single" w:sz="5" w:space="0" w:color="000000"/>
            </w:tcBorders>
          </w:tcPr>
          <w:p w14:paraId="5124EF6F" w14:textId="77777777" w:rsidR="00E33EC6" w:rsidRDefault="00000000">
            <w:pPr>
              <w:spacing w:before="132" w:after="662" w:line="275" w:lineRule="exact"/>
              <w:ind w:left="835"/>
              <w:textAlignment w:val="baseline"/>
              <w:rPr>
                <w:rFonts w:ascii="Arial" w:eastAsia="Arial" w:hAnsi="Arial"/>
                <w:b/>
                <w:color w:val="000000"/>
                <w:sz w:val="24"/>
              </w:rPr>
            </w:pPr>
            <w:r>
              <w:rPr>
                <w:rFonts w:ascii="Arial" w:eastAsia="Arial" w:hAnsi="Arial"/>
                <w:b/>
                <w:color w:val="000000"/>
                <w:sz w:val="24"/>
              </w:rPr>
              <w:t>"Term"</w:t>
            </w:r>
          </w:p>
        </w:tc>
        <w:tc>
          <w:tcPr>
            <w:tcW w:w="6120" w:type="dxa"/>
            <w:tcBorders>
              <w:top w:val="single" w:sz="5" w:space="0" w:color="000000"/>
              <w:left w:val="single" w:sz="5" w:space="0" w:color="000000"/>
              <w:bottom w:val="single" w:sz="5" w:space="0" w:color="000000"/>
              <w:right w:val="single" w:sz="5" w:space="0" w:color="000000"/>
            </w:tcBorders>
          </w:tcPr>
          <w:p w14:paraId="11024AF8" w14:textId="77777777" w:rsidR="00E33EC6" w:rsidRDefault="00000000">
            <w:pPr>
              <w:spacing w:before="134" w:after="110" w:line="275" w:lineRule="exact"/>
              <w:ind w:left="108" w:right="144"/>
              <w:jc w:val="both"/>
              <w:textAlignment w:val="baseline"/>
              <w:rPr>
                <w:rFonts w:ascii="Arial" w:eastAsia="Arial" w:hAnsi="Arial"/>
                <w:color w:val="000000"/>
                <w:spacing w:val="-2"/>
                <w:sz w:val="24"/>
              </w:rPr>
            </w:pPr>
            <w:r>
              <w:rPr>
                <w:rFonts w:ascii="Arial" w:eastAsia="Arial" w:hAnsi="Arial"/>
                <w:color w:val="000000"/>
                <w:spacing w:val="-2"/>
                <w:sz w:val="24"/>
              </w:rPr>
              <w:t>the period commencing on the Start Date and ending on the expiry of the Initial Period or any Extension Period or on earlier termination of the relevant Contract;</w:t>
            </w:r>
          </w:p>
        </w:tc>
      </w:tr>
      <w:tr w:rsidR="00E33EC6" w14:paraId="70CF7433" w14:textId="77777777">
        <w:tblPrEx>
          <w:tblCellMar>
            <w:top w:w="0" w:type="dxa"/>
            <w:bottom w:w="0" w:type="dxa"/>
          </w:tblCellMar>
        </w:tblPrEx>
        <w:trPr>
          <w:trHeight w:hRule="exact" w:val="1080"/>
        </w:trPr>
        <w:tc>
          <w:tcPr>
            <w:tcW w:w="2923" w:type="dxa"/>
            <w:tcBorders>
              <w:top w:val="single" w:sz="5" w:space="0" w:color="000000"/>
              <w:left w:val="single" w:sz="5" w:space="0" w:color="000000"/>
              <w:bottom w:val="single" w:sz="5" w:space="0" w:color="000000"/>
              <w:right w:val="single" w:sz="5" w:space="0" w:color="000000"/>
            </w:tcBorders>
            <w:vAlign w:val="center"/>
          </w:tcPr>
          <w:p w14:paraId="28058CFA" w14:textId="77777777" w:rsidR="00E33EC6" w:rsidRDefault="00000000">
            <w:pPr>
              <w:spacing w:before="135" w:line="275" w:lineRule="exact"/>
              <w:ind w:left="864"/>
              <w:textAlignment w:val="baseline"/>
              <w:rPr>
                <w:rFonts w:ascii="Arial" w:eastAsia="Arial" w:hAnsi="Arial"/>
                <w:b/>
                <w:color w:val="000000"/>
                <w:sz w:val="24"/>
              </w:rPr>
            </w:pPr>
            <w:r>
              <w:rPr>
                <w:rFonts w:ascii="Arial" w:eastAsia="Arial" w:hAnsi="Arial"/>
                <w:b/>
                <w:color w:val="000000"/>
                <w:sz w:val="24"/>
              </w:rPr>
              <w:t>"Transferring Buyer</w:t>
            </w:r>
          </w:p>
          <w:p w14:paraId="77FE0C10" w14:textId="77777777" w:rsidR="00E33EC6" w:rsidRDefault="00000000">
            <w:pPr>
              <w:spacing w:before="4" w:after="110" w:line="275" w:lineRule="exact"/>
              <w:ind w:left="864"/>
              <w:textAlignment w:val="baseline"/>
              <w:rPr>
                <w:rFonts w:ascii="Arial" w:eastAsia="Arial" w:hAnsi="Arial"/>
                <w:b/>
                <w:color w:val="000000"/>
                <w:sz w:val="24"/>
              </w:rPr>
            </w:pPr>
            <w:r>
              <w:rPr>
                <w:rFonts w:ascii="Arial" w:eastAsia="Arial" w:hAnsi="Arial"/>
                <w:b/>
                <w:color w:val="000000"/>
                <w:sz w:val="24"/>
              </w:rPr>
              <w:t>Employees"</w:t>
            </w:r>
          </w:p>
        </w:tc>
        <w:tc>
          <w:tcPr>
            <w:tcW w:w="6120" w:type="dxa"/>
            <w:tcBorders>
              <w:top w:val="single" w:sz="5" w:space="0" w:color="000000"/>
              <w:left w:val="single" w:sz="5" w:space="0" w:color="000000"/>
              <w:bottom w:val="single" w:sz="5" w:space="0" w:color="000000"/>
              <w:right w:val="single" w:sz="5" w:space="0" w:color="000000"/>
            </w:tcBorders>
          </w:tcPr>
          <w:p w14:paraId="6821B952" w14:textId="77777777" w:rsidR="00E33EC6" w:rsidRDefault="00000000">
            <w:pPr>
              <w:spacing w:before="135" w:after="389" w:line="275" w:lineRule="exact"/>
              <w:ind w:left="108" w:right="108"/>
              <w:jc w:val="both"/>
              <w:textAlignment w:val="baseline"/>
              <w:rPr>
                <w:rFonts w:ascii="Arial" w:eastAsia="Arial" w:hAnsi="Arial"/>
                <w:color w:val="000000"/>
                <w:spacing w:val="-2"/>
                <w:sz w:val="24"/>
              </w:rPr>
            </w:pPr>
            <w:r>
              <w:rPr>
                <w:rFonts w:ascii="Arial" w:eastAsia="Arial" w:hAnsi="Arial"/>
                <w:color w:val="000000"/>
                <w:spacing w:val="-2"/>
                <w:sz w:val="24"/>
              </w:rPr>
              <w:t>those employees of the Buyer to whom the Employment Regulations will apply on the Relevant Transfer Date;</w:t>
            </w:r>
          </w:p>
        </w:tc>
      </w:tr>
      <w:tr w:rsidR="00E33EC6" w14:paraId="06A6DCB7" w14:textId="77777777">
        <w:tblPrEx>
          <w:tblCellMar>
            <w:top w:w="0" w:type="dxa"/>
            <w:bottom w:w="0" w:type="dxa"/>
          </w:tblCellMar>
        </w:tblPrEx>
        <w:trPr>
          <w:trHeight w:hRule="exact" w:val="1089"/>
        </w:trPr>
        <w:tc>
          <w:tcPr>
            <w:tcW w:w="2923" w:type="dxa"/>
            <w:tcBorders>
              <w:top w:val="single" w:sz="5" w:space="0" w:color="000000"/>
              <w:left w:val="single" w:sz="5" w:space="0" w:color="000000"/>
              <w:bottom w:val="single" w:sz="5" w:space="0" w:color="000000"/>
              <w:right w:val="single" w:sz="5" w:space="0" w:color="000000"/>
            </w:tcBorders>
          </w:tcPr>
          <w:p w14:paraId="61A9BA91" w14:textId="77777777" w:rsidR="00E33EC6" w:rsidRDefault="00000000">
            <w:pPr>
              <w:spacing w:before="135" w:line="275" w:lineRule="exact"/>
              <w:ind w:left="864"/>
              <w:textAlignment w:val="baseline"/>
              <w:rPr>
                <w:rFonts w:ascii="Arial" w:eastAsia="Arial" w:hAnsi="Arial"/>
                <w:b/>
                <w:color w:val="000000"/>
                <w:sz w:val="24"/>
              </w:rPr>
            </w:pPr>
            <w:r>
              <w:rPr>
                <w:rFonts w:ascii="Arial" w:eastAsia="Arial" w:hAnsi="Arial"/>
                <w:b/>
                <w:color w:val="000000"/>
                <w:sz w:val="24"/>
              </w:rPr>
              <w:t>"Transferring Former Supplier</w:t>
            </w:r>
          </w:p>
          <w:p w14:paraId="47673833" w14:textId="77777777" w:rsidR="00E33EC6" w:rsidRDefault="00000000">
            <w:pPr>
              <w:spacing w:after="130" w:line="274" w:lineRule="exact"/>
              <w:ind w:left="864"/>
              <w:textAlignment w:val="baseline"/>
              <w:rPr>
                <w:rFonts w:ascii="Arial" w:eastAsia="Arial" w:hAnsi="Arial"/>
                <w:b/>
                <w:color w:val="000000"/>
                <w:sz w:val="24"/>
              </w:rPr>
            </w:pPr>
            <w:r>
              <w:rPr>
                <w:rFonts w:ascii="Arial" w:eastAsia="Arial" w:hAnsi="Arial"/>
                <w:b/>
                <w:color w:val="000000"/>
                <w:sz w:val="24"/>
              </w:rPr>
              <w:t>Employees"</w:t>
            </w:r>
          </w:p>
        </w:tc>
        <w:tc>
          <w:tcPr>
            <w:tcW w:w="6120" w:type="dxa"/>
            <w:tcBorders>
              <w:top w:val="single" w:sz="5" w:space="0" w:color="000000"/>
              <w:left w:val="single" w:sz="5" w:space="0" w:color="000000"/>
              <w:bottom w:val="single" w:sz="5" w:space="0" w:color="000000"/>
              <w:right w:val="single" w:sz="5" w:space="0" w:color="000000"/>
            </w:tcBorders>
          </w:tcPr>
          <w:p w14:paraId="5DE3C91A" w14:textId="77777777" w:rsidR="00E33EC6" w:rsidRDefault="00000000">
            <w:pPr>
              <w:spacing w:before="134" w:after="130" w:line="275" w:lineRule="exact"/>
              <w:ind w:left="108" w:right="108"/>
              <w:jc w:val="both"/>
              <w:textAlignment w:val="baseline"/>
              <w:rPr>
                <w:rFonts w:ascii="Arial" w:eastAsia="Arial" w:hAnsi="Arial"/>
                <w:color w:val="000000"/>
                <w:sz w:val="24"/>
              </w:rPr>
            </w:pPr>
            <w:r>
              <w:rPr>
                <w:rFonts w:ascii="Arial" w:eastAsia="Arial" w:hAnsi="Arial"/>
                <w:color w:val="000000"/>
                <w:sz w:val="24"/>
              </w:rPr>
              <w:t>in relation to a Former Supplier, those employees of the Former Supplier to whom the Employment Regulations will apply on the Relevant Transfer Date.</w:t>
            </w:r>
          </w:p>
        </w:tc>
      </w:tr>
    </w:tbl>
    <w:p w14:paraId="4A6E0C08" w14:textId="77777777" w:rsidR="00E33EC6" w:rsidRDefault="00E33EC6">
      <w:pPr>
        <w:spacing w:after="104" w:line="20" w:lineRule="exact"/>
      </w:pPr>
    </w:p>
    <w:p w14:paraId="7AD0678B" w14:textId="77777777" w:rsidR="00E33EC6" w:rsidRDefault="00000000">
      <w:pPr>
        <w:tabs>
          <w:tab w:val="left" w:pos="1872"/>
        </w:tabs>
        <w:spacing w:line="274" w:lineRule="exact"/>
        <w:ind w:left="1080"/>
        <w:textAlignment w:val="baseline"/>
        <w:rPr>
          <w:rFonts w:ascii="Arial" w:eastAsia="Arial" w:hAnsi="Arial"/>
          <w:b/>
          <w:color w:val="000000"/>
          <w:spacing w:val="-3"/>
          <w:sz w:val="24"/>
        </w:rPr>
      </w:pPr>
      <w:r>
        <w:rPr>
          <w:rFonts w:ascii="Arial" w:eastAsia="Arial" w:hAnsi="Arial"/>
          <w:b/>
          <w:color w:val="000000"/>
          <w:spacing w:val="-3"/>
          <w:sz w:val="24"/>
        </w:rPr>
        <w:t>2.</w:t>
      </w:r>
      <w:r>
        <w:rPr>
          <w:rFonts w:ascii="Arial" w:eastAsia="Arial" w:hAnsi="Arial"/>
          <w:b/>
          <w:color w:val="000000"/>
          <w:spacing w:val="-3"/>
          <w:sz w:val="24"/>
        </w:rPr>
        <w:tab/>
        <w:t>INTERPRETATION</w:t>
      </w:r>
    </w:p>
    <w:p w14:paraId="28213B21" w14:textId="77777777" w:rsidR="00E33EC6" w:rsidRDefault="00000000">
      <w:pPr>
        <w:tabs>
          <w:tab w:val="left" w:pos="1872"/>
        </w:tabs>
        <w:spacing w:before="246" w:line="275"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2.1</w:t>
      </w:r>
      <w:r>
        <w:rPr>
          <w:rFonts w:ascii="Arial" w:eastAsia="Arial" w:hAnsi="Arial"/>
          <w:color w:val="000000"/>
          <w:spacing w:val="1"/>
          <w:sz w:val="24"/>
        </w:rPr>
        <w:tab/>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1DE62FBE" w14:textId="77777777" w:rsidR="00E33EC6" w:rsidRDefault="00000000">
      <w:pPr>
        <w:tabs>
          <w:tab w:val="left" w:pos="1872"/>
        </w:tabs>
        <w:spacing w:before="128" w:line="275"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2.2</w:t>
      </w:r>
      <w:r>
        <w:rPr>
          <w:rFonts w:ascii="Arial" w:eastAsia="Arial" w:hAnsi="Arial"/>
          <w:color w:val="000000"/>
          <w:spacing w:val="-1"/>
          <w:sz w:val="24"/>
        </w:rPr>
        <w:tab/>
        <w:t>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w:t>
      </w:r>
    </w:p>
    <w:p w14:paraId="22C23BD4" w14:textId="77777777" w:rsidR="00E33EC6" w:rsidRDefault="00000000">
      <w:pPr>
        <w:spacing w:before="89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107E0983" w14:textId="77777777" w:rsidR="00E33EC6" w:rsidRDefault="00000000">
      <w:pPr>
        <w:tabs>
          <w:tab w:val="right" w:pos="10224"/>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4 </w:t>
      </w:r>
      <w:r>
        <w:rPr>
          <w:rFonts w:ascii="Arial" w:eastAsia="Arial" w:hAnsi="Arial"/>
          <w:color w:val="000000"/>
          <w:sz w:val="20"/>
        </w:rPr>
        <w:br/>
        <w:t>Model Version: v3.4</w:t>
      </w:r>
    </w:p>
    <w:p w14:paraId="4E3FA3BB" w14:textId="77777777" w:rsidR="00E33EC6" w:rsidRDefault="00E33EC6">
      <w:pPr>
        <w:sectPr w:rsidR="00E33EC6">
          <w:pgSz w:w="11909" w:h="16838"/>
          <w:pgMar w:top="180" w:right="1402" w:bottom="302" w:left="307" w:header="720" w:footer="720" w:gutter="0"/>
          <w:cols w:space="720"/>
        </w:sectPr>
      </w:pPr>
    </w:p>
    <w:p w14:paraId="7A791F29"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13AD6D1F"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7F3FF03C" w14:textId="77777777" w:rsidR="00E33EC6" w:rsidRDefault="00000000">
      <w:pPr>
        <w:spacing w:before="1" w:line="230" w:lineRule="exact"/>
        <w:textAlignment w:val="baseline"/>
        <w:rPr>
          <w:rFonts w:ascii="Arial" w:eastAsia="Arial" w:hAnsi="Arial"/>
          <w:b/>
          <w:color w:val="000000"/>
          <w:sz w:val="20"/>
        </w:rPr>
      </w:pPr>
      <w:r>
        <w:rPr>
          <w:rFonts w:ascii="Arial" w:eastAsia="Arial" w:hAnsi="Arial"/>
          <w:b/>
          <w:color w:val="000000"/>
          <w:sz w:val="20"/>
        </w:rPr>
        <w:t>Order Schedule 2 (Staff Transfer)</w:t>
      </w:r>
    </w:p>
    <w:p w14:paraId="52F033EB" w14:textId="77777777" w:rsidR="00E33EC6" w:rsidRDefault="00000000">
      <w:pPr>
        <w:spacing w:line="230"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64049D9A" w14:textId="77777777" w:rsidR="00E33EC6" w:rsidRDefault="00000000">
      <w:pPr>
        <w:spacing w:before="5" w:line="230"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201F17FB" w14:textId="77777777" w:rsidR="00E33EC6" w:rsidRDefault="00000000">
      <w:pPr>
        <w:spacing w:before="264" w:line="277" w:lineRule="exact"/>
        <w:ind w:left="720" w:hanging="720"/>
        <w:jc w:val="both"/>
        <w:textAlignment w:val="baseline"/>
        <w:rPr>
          <w:rFonts w:ascii="Arial" w:eastAsia="Arial" w:hAnsi="Arial"/>
          <w:color w:val="000000"/>
          <w:sz w:val="24"/>
        </w:rPr>
      </w:pPr>
      <w:r>
        <w:rPr>
          <w:rFonts w:ascii="Arial" w:eastAsia="Arial" w:hAnsi="Arial"/>
          <w:color w:val="000000"/>
          <w:sz w:val="24"/>
        </w:rPr>
        <w:t>2.3 Subject to Paragraph 2.2 above, a person who is not a Party to this Order Contract has no right under the CRTPA to enforce any term of this Order Contract but this does not affect any right or remedy of any person which exists or is available otherwise than pursuant to that Act.</w:t>
      </w:r>
    </w:p>
    <w:p w14:paraId="63E7B566" w14:textId="77777777" w:rsidR="00E33EC6" w:rsidRDefault="00000000">
      <w:pPr>
        <w:tabs>
          <w:tab w:val="left" w:pos="720"/>
        </w:tabs>
        <w:spacing w:before="117" w:line="276" w:lineRule="exact"/>
        <w:ind w:left="720" w:hanging="720"/>
        <w:jc w:val="both"/>
        <w:textAlignment w:val="baseline"/>
        <w:rPr>
          <w:rFonts w:ascii="Arial" w:eastAsia="Arial" w:hAnsi="Arial"/>
          <w:color w:val="000000"/>
          <w:spacing w:val="-1"/>
          <w:sz w:val="24"/>
        </w:rPr>
      </w:pPr>
      <w:r>
        <w:rPr>
          <w:rFonts w:ascii="Arial" w:eastAsia="Arial" w:hAnsi="Arial"/>
          <w:color w:val="000000"/>
          <w:spacing w:val="-1"/>
          <w:sz w:val="24"/>
        </w:rPr>
        <w:t>2.4</w:t>
      </w:r>
      <w:r>
        <w:rPr>
          <w:rFonts w:ascii="Arial" w:eastAsia="Arial" w:hAnsi="Arial"/>
          <w:color w:val="000000"/>
          <w:spacing w:val="-1"/>
          <w:sz w:val="24"/>
        </w:rPr>
        <w:tab/>
        <w:t>No Third Party Beneficiary may enforce, or take any step to enforce, any Third Party Provision without the prior written consent of the Buyer, which may, if given, be given on and subject to such terms as the Buyer may determine.</w:t>
      </w:r>
    </w:p>
    <w:p w14:paraId="4B26F341" w14:textId="77777777" w:rsidR="00E33EC6" w:rsidRDefault="00000000">
      <w:pPr>
        <w:tabs>
          <w:tab w:val="left" w:pos="720"/>
        </w:tabs>
        <w:spacing w:before="123" w:line="276" w:lineRule="exact"/>
        <w:ind w:left="720" w:hanging="720"/>
        <w:jc w:val="both"/>
        <w:textAlignment w:val="baseline"/>
        <w:rPr>
          <w:rFonts w:ascii="Arial" w:eastAsia="Arial" w:hAnsi="Arial"/>
          <w:color w:val="000000"/>
          <w:spacing w:val="-1"/>
          <w:sz w:val="24"/>
        </w:rPr>
      </w:pPr>
      <w:r>
        <w:rPr>
          <w:rFonts w:ascii="Arial" w:eastAsia="Arial" w:hAnsi="Arial"/>
          <w:color w:val="000000"/>
          <w:spacing w:val="-1"/>
          <w:sz w:val="24"/>
        </w:rPr>
        <w:t>2.5</w:t>
      </w:r>
      <w:r>
        <w:rPr>
          <w:rFonts w:ascii="Arial" w:eastAsia="Arial" w:hAnsi="Arial"/>
          <w:color w:val="000000"/>
          <w:spacing w:val="-1"/>
          <w:sz w:val="24"/>
        </w:rPr>
        <w:tab/>
        <w:t>Any amendments or modifications to this Order Contract may be made, and any rights created under Paragraph 2.2 above may be altered or extinguished, by the Parties without the consent of any Third Party Beneficiary.</w:t>
      </w:r>
    </w:p>
    <w:p w14:paraId="304EDF5A" w14:textId="77777777" w:rsidR="00E33EC6" w:rsidRDefault="00000000">
      <w:pPr>
        <w:tabs>
          <w:tab w:val="left" w:pos="720"/>
        </w:tabs>
        <w:spacing w:before="120" w:line="274" w:lineRule="exact"/>
        <w:textAlignment w:val="baseline"/>
        <w:rPr>
          <w:rFonts w:ascii="Arial" w:eastAsia="Arial" w:hAnsi="Arial"/>
          <w:b/>
          <w:color w:val="000000"/>
          <w:sz w:val="24"/>
        </w:rPr>
      </w:pPr>
      <w:r>
        <w:rPr>
          <w:rFonts w:ascii="Arial" w:eastAsia="Arial" w:hAnsi="Arial"/>
          <w:b/>
          <w:color w:val="000000"/>
          <w:sz w:val="24"/>
        </w:rPr>
        <w:t>3.</w:t>
      </w:r>
      <w:r>
        <w:rPr>
          <w:rFonts w:ascii="Arial" w:eastAsia="Arial" w:hAnsi="Arial"/>
          <w:b/>
          <w:color w:val="000000"/>
          <w:sz w:val="24"/>
        </w:rPr>
        <w:tab/>
        <w:t>Which parts of this Schedule apply</w:t>
      </w:r>
    </w:p>
    <w:p w14:paraId="5CDB5842" w14:textId="77777777" w:rsidR="00E33EC6" w:rsidRDefault="00000000">
      <w:pPr>
        <w:spacing w:before="245" w:line="273" w:lineRule="exact"/>
        <w:jc w:val="center"/>
        <w:textAlignment w:val="baseline"/>
        <w:rPr>
          <w:rFonts w:ascii="Arial" w:eastAsia="Arial" w:hAnsi="Arial"/>
          <w:color w:val="000000"/>
          <w:sz w:val="24"/>
        </w:rPr>
      </w:pPr>
      <w:r>
        <w:rPr>
          <w:rFonts w:ascii="Arial" w:eastAsia="Arial" w:hAnsi="Arial"/>
          <w:color w:val="000000"/>
          <w:sz w:val="24"/>
        </w:rPr>
        <w:t>Only the following parts of this Schedule shall apply to this Call Off Contract:</w:t>
      </w:r>
    </w:p>
    <w:p w14:paraId="65D5D0A3" w14:textId="77777777" w:rsidR="00E33EC6" w:rsidRDefault="00000000">
      <w:pPr>
        <w:numPr>
          <w:ilvl w:val="0"/>
          <w:numId w:val="2"/>
        </w:numPr>
        <w:tabs>
          <w:tab w:val="clear" w:pos="360"/>
          <w:tab w:val="left" w:pos="1440"/>
        </w:tabs>
        <w:spacing w:before="240" w:line="273" w:lineRule="exact"/>
        <w:ind w:left="1080"/>
        <w:textAlignment w:val="baseline"/>
        <w:rPr>
          <w:rFonts w:ascii="Arial" w:eastAsia="Arial" w:hAnsi="Arial"/>
          <w:color w:val="000000"/>
          <w:sz w:val="24"/>
        </w:rPr>
      </w:pPr>
      <w:r>
        <w:rPr>
          <w:rFonts w:ascii="Arial" w:eastAsia="Arial" w:hAnsi="Arial"/>
          <w:color w:val="000000"/>
          <w:sz w:val="24"/>
        </w:rPr>
        <w:t>Part C (No Staff Transfer on the Start Date)</w:t>
      </w:r>
    </w:p>
    <w:p w14:paraId="56B1F64C" w14:textId="77777777" w:rsidR="00E33EC6" w:rsidRDefault="00000000">
      <w:pPr>
        <w:numPr>
          <w:ilvl w:val="0"/>
          <w:numId w:val="2"/>
        </w:numPr>
        <w:tabs>
          <w:tab w:val="clear" w:pos="360"/>
          <w:tab w:val="left" w:pos="1440"/>
        </w:tabs>
        <w:spacing w:before="25" w:after="9037" w:line="273" w:lineRule="exact"/>
        <w:ind w:left="1080"/>
        <w:textAlignment w:val="baseline"/>
        <w:rPr>
          <w:rFonts w:ascii="Arial" w:eastAsia="Arial" w:hAnsi="Arial"/>
          <w:color w:val="000000"/>
          <w:sz w:val="24"/>
        </w:rPr>
      </w:pPr>
      <w:r>
        <w:rPr>
          <w:rFonts w:ascii="Arial" w:eastAsia="Arial" w:hAnsi="Arial"/>
          <w:color w:val="000000"/>
          <w:sz w:val="24"/>
        </w:rPr>
        <w:t>Part E (Staff Transfer on Exit)</w:t>
      </w:r>
    </w:p>
    <w:p w14:paraId="0442AFD5" w14:textId="77777777" w:rsidR="00E33EC6" w:rsidRDefault="00E33EC6">
      <w:pPr>
        <w:spacing w:before="25" w:after="9037" w:line="273" w:lineRule="exact"/>
        <w:sectPr w:rsidR="00E33EC6">
          <w:type w:val="continuous"/>
          <w:pgSz w:w="11909" w:h="16838"/>
          <w:pgMar w:top="180" w:right="1424" w:bottom="302" w:left="1445" w:header="720" w:footer="720" w:gutter="0"/>
          <w:cols w:space="720"/>
        </w:sectPr>
      </w:pPr>
    </w:p>
    <w:p w14:paraId="0D603947"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3F82036D" w14:textId="77777777" w:rsidR="00E33EC6" w:rsidRDefault="00000000">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5 </w:t>
      </w:r>
      <w:r>
        <w:rPr>
          <w:rFonts w:ascii="Arial" w:eastAsia="Arial" w:hAnsi="Arial"/>
          <w:color w:val="000000"/>
          <w:sz w:val="20"/>
        </w:rPr>
        <w:br/>
        <w:t>Model Version: v3.4</w:t>
      </w:r>
    </w:p>
    <w:p w14:paraId="79CA53FF" w14:textId="77777777" w:rsidR="00E33EC6" w:rsidRDefault="00E33EC6">
      <w:pPr>
        <w:sectPr w:rsidR="00E33EC6">
          <w:type w:val="continuous"/>
          <w:pgSz w:w="11909" w:h="16838"/>
          <w:pgMar w:top="180" w:right="1424" w:bottom="302" w:left="1454" w:header="720" w:footer="720" w:gutter="0"/>
          <w:cols w:space="720"/>
        </w:sectPr>
      </w:pPr>
    </w:p>
    <w:p w14:paraId="620550F3"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00FF691A"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616FB05B" w14:textId="77777777" w:rsidR="00E33EC6" w:rsidRDefault="00000000">
      <w:pPr>
        <w:spacing w:before="1" w:line="230" w:lineRule="exact"/>
        <w:textAlignment w:val="baseline"/>
        <w:rPr>
          <w:rFonts w:ascii="Arial" w:eastAsia="Arial" w:hAnsi="Arial"/>
          <w:b/>
          <w:color w:val="000000"/>
          <w:sz w:val="20"/>
        </w:rPr>
      </w:pPr>
      <w:r>
        <w:rPr>
          <w:rFonts w:ascii="Arial" w:eastAsia="Arial" w:hAnsi="Arial"/>
          <w:b/>
          <w:color w:val="000000"/>
          <w:sz w:val="20"/>
        </w:rPr>
        <w:t>Order Schedule 2 (Staff Transfer)</w:t>
      </w:r>
    </w:p>
    <w:p w14:paraId="14CD8FD1" w14:textId="77777777" w:rsidR="00E33EC6" w:rsidRDefault="00000000">
      <w:pPr>
        <w:spacing w:line="230"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2D13146D" w14:textId="77777777" w:rsidR="00E33EC6" w:rsidRDefault="00000000">
      <w:pPr>
        <w:spacing w:before="5" w:line="230"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500368B9" w14:textId="77777777" w:rsidR="00E33EC6" w:rsidRDefault="00000000">
      <w:pPr>
        <w:spacing w:before="272" w:line="407" w:lineRule="exact"/>
        <w:textAlignment w:val="baseline"/>
        <w:rPr>
          <w:rFonts w:ascii="Arial" w:eastAsia="Arial" w:hAnsi="Arial"/>
          <w:b/>
          <w:color w:val="000000"/>
          <w:spacing w:val="5"/>
          <w:sz w:val="35"/>
        </w:rPr>
      </w:pPr>
      <w:r>
        <w:rPr>
          <w:rFonts w:ascii="Arial" w:eastAsia="Arial" w:hAnsi="Arial"/>
          <w:b/>
          <w:color w:val="000000"/>
          <w:spacing w:val="5"/>
          <w:sz w:val="35"/>
        </w:rPr>
        <w:t>PART A: STAFF TRANSFER AT THE START DATE</w:t>
      </w:r>
    </w:p>
    <w:p w14:paraId="2DD553DB" w14:textId="77777777" w:rsidR="00E33EC6" w:rsidRDefault="00000000">
      <w:pPr>
        <w:spacing w:before="239" w:after="12284" w:line="413" w:lineRule="exact"/>
        <w:textAlignment w:val="baseline"/>
        <w:rPr>
          <w:rFonts w:ascii="Arial" w:eastAsia="Arial" w:hAnsi="Arial"/>
          <w:b/>
          <w:color w:val="000000"/>
          <w:sz w:val="35"/>
        </w:rPr>
      </w:pPr>
      <w:r>
        <w:rPr>
          <w:rFonts w:ascii="Arial" w:eastAsia="Arial" w:hAnsi="Arial"/>
          <w:b/>
          <w:color w:val="000000"/>
          <w:sz w:val="35"/>
        </w:rPr>
        <w:t xml:space="preserve">OUTSOURCING FROM THE BUYER </w:t>
      </w:r>
      <w:r>
        <w:rPr>
          <w:rFonts w:ascii="Arial" w:eastAsia="Arial" w:hAnsi="Arial"/>
          <w:b/>
          <w:color w:val="000000"/>
          <w:w w:val="85"/>
          <w:sz w:val="41"/>
        </w:rPr>
        <w:t xml:space="preserve">– </w:t>
      </w:r>
      <w:r>
        <w:rPr>
          <w:rFonts w:ascii="Arial" w:eastAsia="Arial" w:hAnsi="Arial"/>
          <w:b/>
          <w:color w:val="000000"/>
          <w:sz w:val="35"/>
        </w:rPr>
        <w:t>NOT APPLICABLE</w:t>
      </w:r>
    </w:p>
    <w:p w14:paraId="6BFEB972" w14:textId="77777777" w:rsidR="00E33EC6" w:rsidRDefault="00E33EC6">
      <w:pPr>
        <w:spacing w:before="239" w:after="12284" w:line="413" w:lineRule="exact"/>
        <w:sectPr w:rsidR="00E33EC6">
          <w:type w:val="continuous"/>
          <w:pgSz w:w="11909" w:h="16838"/>
          <w:pgMar w:top="180" w:right="1439" w:bottom="302" w:left="1439" w:header="720" w:footer="720" w:gutter="0"/>
          <w:cols w:space="720"/>
        </w:sectPr>
      </w:pPr>
    </w:p>
    <w:p w14:paraId="261D2FCB"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48BF4F72" w14:textId="77777777" w:rsidR="00E33EC6" w:rsidRDefault="00000000">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6 </w:t>
      </w:r>
      <w:r>
        <w:rPr>
          <w:rFonts w:ascii="Arial" w:eastAsia="Arial" w:hAnsi="Arial"/>
          <w:color w:val="000000"/>
          <w:sz w:val="20"/>
        </w:rPr>
        <w:br/>
        <w:t>Model Version: v3.4</w:t>
      </w:r>
    </w:p>
    <w:p w14:paraId="6E5793F0" w14:textId="77777777" w:rsidR="00E33EC6" w:rsidRDefault="00E33EC6">
      <w:pPr>
        <w:sectPr w:rsidR="00E33EC6">
          <w:type w:val="continuous"/>
          <w:pgSz w:w="11909" w:h="16838"/>
          <w:pgMar w:top="180" w:right="1434" w:bottom="302" w:left="1444" w:header="720" w:footer="720" w:gutter="0"/>
          <w:cols w:space="720"/>
        </w:sectPr>
      </w:pPr>
    </w:p>
    <w:p w14:paraId="30D361FD"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3862EDDE"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464C3803" w14:textId="77777777" w:rsidR="00E33EC6" w:rsidRDefault="00000000">
      <w:pPr>
        <w:spacing w:before="1" w:line="230" w:lineRule="exact"/>
        <w:textAlignment w:val="baseline"/>
        <w:rPr>
          <w:rFonts w:ascii="Arial" w:eastAsia="Arial" w:hAnsi="Arial"/>
          <w:b/>
          <w:color w:val="000000"/>
          <w:sz w:val="20"/>
        </w:rPr>
      </w:pPr>
      <w:r>
        <w:rPr>
          <w:rFonts w:ascii="Arial" w:eastAsia="Arial" w:hAnsi="Arial"/>
          <w:b/>
          <w:color w:val="000000"/>
          <w:sz w:val="20"/>
        </w:rPr>
        <w:t>Order Schedule 2 (Staff Transfer)</w:t>
      </w:r>
    </w:p>
    <w:p w14:paraId="750DA72C" w14:textId="77777777" w:rsidR="00E33EC6" w:rsidRDefault="00000000">
      <w:pPr>
        <w:spacing w:line="230"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27D34C41" w14:textId="77777777" w:rsidR="00E33EC6" w:rsidRDefault="00000000">
      <w:pPr>
        <w:spacing w:before="5" w:line="230"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70212A75" w14:textId="77777777" w:rsidR="00E33EC6" w:rsidRDefault="00000000">
      <w:pPr>
        <w:spacing w:before="268" w:after="12524" w:line="412" w:lineRule="exact"/>
        <w:textAlignment w:val="baseline"/>
        <w:rPr>
          <w:rFonts w:ascii="Arial" w:eastAsia="Arial" w:hAnsi="Arial"/>
          <w:b/>
          <w:color w:val="000000"/>
          <w:sz w:val="35"/>
        </w:rPr>
      </w:pPr>
      <w:r>
        <w:rPr>
          <w:rFonts w:ascii="Arial" w:eastAsia="Arial" w:hAnsi="Arial"/>
          <w:b/>
          <w:color w:val="000000"/>
          <w:sz w:val="35"/>
        </w:rPr>
        <w:t xml:space="preserve">PART B: STAFF TRANSFER AT THE START DATE TRANSFER FROM A FORMER SUPPLIER </w:t>
      </w:r>
      <w:r>
        <w:rPr>
          <w:rFonts w:ascii="Arial" w:eastAsia="Arial" w:hAnsi="Arial"/>
          <w:b/>
          <w:color w:val="000000"/>
          <w:w w:val="85"/>
          <w:sz w:val="41"/>
        </w:rPr>
        <w:t xml:space="preserve">– </w:t>
      </w:r>
      <w:r>
        <w:rPr>
          <w:rFonts w:ascii="Arial" w:eastAsia="Arial" w:hAnsi="Arial"/>
          <w:b/>
          <w:color w:val="000000"/>
          <w:sz w:val="35"/>
        </w:rPr>
        <w:t>NOT APPLICABLE</w:t>
      </w:r>
    </w:p>
    <w:p w14:paraId="4366CA55" w14:textId="77777777" w:rsidR="00E33EC6" w:rsidRDefault="00E33EC6">
      <w:pPr>
        <w:spacing w:before="268" w:after="12524" w:line="412" w:lineRule="exact"/>
        <w:sectPr w:rsidR="00E33EC6">
          <w:type w:val="continuous"/>
          <w:pgSz w:w="11909" w:h="16838"/>
          <w:pgMar w:top="180" w:right="1439" w:bottom="302" w:left="1439" w:header="720" w:footer="720" w:gutter="0"/>
          <w:cols w:space="720"/>
        </w:sectPr>
      </w:pPr>
    </w:p>
    <w:p w14:paraId="596CF439" w14:textId="77777777" w:rsidR="00E33EC6" w:rsidRDefault="00000000">
      <w:pPr>
        <w:spacing w:before="1"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43E20446" w14:textId="77777777" w:rsidR="00E33EC6" w:rsidRDefault="00000000">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7 </w:t>
      </w:r>
      <w:r>
        <w:rPr>
          <w:rFonts w:ascii="Arial" w:eastAsia="Arial" w:hAnsi="Arial"/>
          <w:color w:val="000000"/>
          <w:sz w:val="20"/>
        </w:rPr>
        <w:br/>
        <w:t>Model Version: v3.4</w:t>
      </w:r>
    </w:p>
    <w:p w14:paraId="50CADBE7" w14:textId="77777777" w:rsidR="00E33EC6" w:rsidRDefault="00E33EC6">
      <w:pPr>
        <w:sectPr w:rsidR="00E33EC6">
          <w:type w:val="continuous"/>
          <w:pgSz w:w="11909" w:h="16838"/>
          <w:pgMar w:top="180" w:right="1434" w:bottom="302" w:left="1444" w:header="720" w:footer="720" w:gutter="0"/>
          <w:cols w:space="720"/>
        </w:sectPr>
      </w:pPr>
    </w:p>
    <w:p w14:paraId="11630B08"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1FAAEAC7"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2 (Staff Transfer)</w:t>
      </w:r>
    </w:p>
    <w:p w14:paraId="7AFDA8F5"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7047C8F2"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0CF4D531" w14:textId="77777777" w:rsidR="00E33EC6" w:rsidRDefault="00000000">
      <w:pPr>
        <w:spacing w:before="267" w:line="412" w:lineRule="exact"/>
        <w:ind w:left="1080"/>
        <w:textAlignment w:val="baseline"/>
        <w:rPr>
          <w:rFonts w:ascii="Arial" w:eastAsia="Arial" w:hAnsi="Arial"/>
          <w:b/>
          <w:color w:val="000000"/>
          <w:spacing w:val="4"/>
          <w:sz w:val="35"/>
        </w:rPr>
      </w:pPr>
      <w:r>
        <w:rPr>
          <w:rFonts w:ascii="Arial" w:eastAsia="Arial" w:hAnsi="Arial"/>
          <w:b/>
          <w:color w:val="000000"/>
          <w:spacing w:val="4"/>
          <w:sz w:val="35"/>
        </w:rPr>
        <w:t>PART C: NO STAFF TRANSFER ON THE START DATE</w:t>
      </w:r>
    </w:p>
    <w:p w14:paraId="27A37439" w14:textId="77777777" w:rsidR="00E33EC6" w:rsidRDefault="00000000">
      <w:pPr>
        <w:spacing w:before="248" w:line="276" w:lineRule="exact"/>
        <w:ind w:left="1080"/>
        <w:textAlignment w:val="baseline"/>
        <w:rPr>
          <w:rFonts w:ascii="Arial" w:eastAsia="Arial" w:hAnsi="Arial"/>
          <w:b/>
          <w:color w:val="000000"/>
          <w:sz w:val="24"/>
        </w:rPr>
      </w:pPr>
      <w:r>
        <w:rPr>
          <w:rFonts w:ascii="Arial" w:eastAsia="Arial" w:hAnsi="Arial"/>
          <w:b/>
          <w:color w:val="000000"/>
          <w:sz w:val="24"/>
        </w:rPr>
        <w:t>1. What happens if there is a staff transfer</w:t>
      </w:r>
    </w:p>
    <w:p w14:paraId="44AE63C2" w14:textId="77777777" w:rsidR="00E33EC6" w:rsidRDefault="00000000">
      <w:pPr>
        <w:tabs>
          <w:tab w:val="right" w:pos="10152"/>
        </w:tabs>
        <w:spacing w:before="237" w:line="272" w:lineRule="exact"/>
        <w:ind w:left="1080"/>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The Buyer and the Supplier agree that the commencement of the provision of</w:t>
      </w:r>
    </w:p>
    <w:p w14:paraId="7135D407" w14:textId="77777777" w:rsidR="00E33EC6" w:rsidRDefault="00000000">
      <w:pPr>
        <w:spacing w:before="6" w:line="273" w:lineRule="exact"/>
        <w:ind w:left="1800"/>
        <w:jc w:val="both"/>
        <w:textAlignment w:val="baseline"/>
        <w:rPr>
          <w:rFonts w:ascii="Arial" w:eastAsia="Arial" w:hAnsi="Arial"/>
          <w:color w:val="000000"/>
          <w:sz w:val="24"/>
        </w:rPr>
      </w:pPr>
      <w:r>
        <w:rPr>
          <w:rFonts w:ascii="Arial" w:eastAsia="Arial" w:hAnsi="Arial"/>
          <w:color w:val="000000"/>
          <w:sz w:val="24"/>
        </w:rPr>
        <w:t>the Services or of any part of the Services will not be a Relevant Transfer in relation to any employees of the Buyer and/or any Former Supplier.</w:t>
      </w:r>
    </w:p>
    <w:p w14:paraId="3914067B" w14:textId="77777777" w:rsidR="00E33EC6" w:rsidRDefault="00000000">
      <w:pPr>
        <w:tabs>
          <w:tab w:val="right" w:pos="10152"/>
        </w:tabs>
        <w:spacing w:before="127" w:line="272" w:lineRule="exact"/>
        <w:ind w:left="1080"/>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t>If any employee of the Buyer and/or a Former Supplier claims, or it is</w:t>
      </w:r>
    </w:p>
    <w:p w14:paraId="504972ED" w14:textId="77777777" w:rsidR="00E33EC6" w:rsidRDefault="00000000">
      <w:pPr>
        <w:spacing w:line="276" w:lineRule="exact"/>
        <w:ind w:left="1800"/>
        <w:jc w:val="both"/>
        <w:textAlignment w:val="baseline"/>
        <w:rPr>
          <w:rFonts w:ascii="Arial" w:eastAsia="Arial" w:hAnsi="Arial"/>
          <w:color w:val="000000"/>
          <w:sz w:val="24"/>
        </w:rPr>
      </w:pPr>
      <w:r>
        <w:rPr>
          <w:rFonts w:ascii="Arial" w:eastAsia="Arial" w:hAnsi="Arial"/>
          <w:color w:val="000000"/>
          <w:sz w:val="24"/>
        </w:rPr>
        <w:t>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2CCACA90" w14:textId="77777777" w:rsidR="00E33EC6" w:rsidRDefault="00000000">
      <w:pPr>
        <w:tabs>
          <w:tab w:val="decimal" w:pos="2592"/>
          <w:tab w:val="right" w:pos="10152"/>
        </w:tabs>
        <w:spacing w:before="121" w:line="272" w:lineRule="exact"/>
        <w:ind w:left="2232"/>
        <w:textAlignment w:val="baseline"/>
        <w:rPr>
          <w:rFonts w:ascii="Arial" w:eastAsia="Arial" w:hAnsi="Arial"/>
          <w:color w:val="000000"/>
          <w:sz w:val="24"/>
        </w:rPr>
      </w:pPr>
      <w:r>
        <w:rPr>
          <w:rFonts w:ascii="Arial" w:eastAsia="Arial" w:hAnsi="Arial"/>
          <w:color w:val="000000"/>
          <w:sz w:val="24"/>
        </w:rPr>
        <w:tab/>
        <w:t>1.2.1</w:t>
      </w:r>
      <w:r>
        <w:rPr>
          <w:rFonts w:ascii="Arial" w:eastAsia="Arial" w:hAnsi="Arial"/>
          <w:color w:val="000000"/>
          <w:sz w:val="24"/>
        </w:rPr>
        <w:tab/>
        <w:t>the Supplier shall, and shall procure that the relevant</w:t>
      </w:r>
    </w:p>
    <w:p w14:paraId="7AC9AF54" w14:textId="77777777" w:rsidR="00E33EC6" w:rsidRDefault="00000000">
      <w:pPr>
        <w:spacing w:before="3" w:line="276" w:lineRule="exact"/>
        <w:ind w:left="3312"/>
        <w:jc w:val="both"/>
        <w:textAlignment w:val="baseline"/>
        <w:rPr>
          <w:rFonts w:ascii="Arial" w:eastAsia="Arial" w:hAnsi="Arial"/>
          <w:color w:val="000000"/>
          <w:sz w:val="24"/>
        </w:rPr>
      </w:pPr>
      <w:r>
        <w:rPr>
          <w:rFonts w:ascii="Arial" w:eastAsia="Arial" w:hAnsi="Arial"/>
          <w:color w:val="000000"/>
          <w:sz w:val="24"/>
        </w:rPr>
        <w:t>Subcontractor shall, within 5 Working Days of becoming aware of that fact, notify the Buyer in writing and, where required by the Buyer, notify the Former Supplier in writing; and</w:t>
      </w:r>
    </w:p>
    <w:p w14:paraId="2658327D" w14:textId="77777777" w:rsidR="00E33EC6" w:rsidRDefault="00000000">
      <w:pPr>
        <w:tabs>
          <w:tab w:val="decimal" w:pos="2592"/>
          <w:tab w:val="right" w:pos="10152"/>
        </w:tabs>
        <w:spacing w:before="121" w:line="272" w:lineRule="exact"/>
        <w:ind w:left="2232"/>
        <w:textAlignment w:val="baseline"/>
        <w:rPr>
          <w:rFonts w:ascii="Arial" w:eastAsia="Arial" w:hAnsi="Arial"/>
          <w:color w:val="000000"/>
          <w:sz w:val="24"/>
        </w:rPr>
      </w:pPr>
      <w:r>
        <w:rPr>
          <w:rFonts w:ascii="Arial" w:eastAsia="Arial" w:hAnsi="Arial"/>
          <w:color w:val="000000"/>
          <w:sz w:val="24"/>
        </w:rPr>
        <w:tab/>
        <w:t>1.2.2</w:t>
      </w:r>
      <w:r>
        <w:rPr>
          <w:rFonts w:ascii="Arial" w:eastAsia="Arial" w:hAnsi="Arial"/>
          <w:color w:val="000000"/>
          <w:sz w:val="24"/>
        </w:rPr>
        <w:tab/>
        <w:t>the Buyer and/or the Former Supplier may offer (or may procure</w:t>
      </w:r>
    </w:p>
    <w:p w14:paraId="20959A63" w14:textId="77777777" w:rsidR="00E33EC6" w:rsidRDefault="00000000">
      <w:pPr>
        <w:spacing w:before="6" w:line="275" w:lineRule="exact"/>
        <w:ind w:left="3312"/>
        <w:jc w:val="both"/>
        <w:textAlignment w:val="baseline"/>
        <w:rPr>
          <w:rFonts w:ascii="Arial" w:eastAsia="Arial" w:hAnsi="Arial"/>
          <w:color w:val="000000"/>
          <w:sz w:val="24"/>
        </w:rPr>
      </w:pPr>
      <w:r>
        <w:rPr>
          <w:rFonts w:ascii="Arial" w:eastAsia="Arial" w:hAnsi="Arial"/>
          <w:color w:val="000000"/>
          <w:sz w:val="24"/>
        </w:rPr>
        <w:t>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26508B8D" w14:textId="77777777" w:rsidR="00E33EC6" w:rsidRDefault="00000000">
      <w:pPr>
        <w:tabs>
          <w:tab w:val="right" w:pos="10152"/>
        </w:tabs>
        <w:spacing w:before="127" w:line="272" w:lineRule="exact"/>
        <w:ind w:left="1080"/>
        <w:textAlignment w:val="baseline"/>
        <w:rPr>
          <w:rFonts w:ascii="Arial" w:eastAsia="Arial" w:hAnsi="Arial"/>
          <w:color w:val="000000"/>
          <w:sz w:val="24"/>
        </w:rPr>
      </w:pPr>
      <w:r>
        <w:rPr>
          <w:rFonts w:ascii="Arial" w:eastAsia="Arial" w:hAnsi="Arial"/>
          <w:color w:val="000000"/>
          <w:sz w:val="24"/>
        </w:rPr>
        <w:t>1.3</w:t>
      </w:r>
      <w:r>
        <w:rPr>
          <w:rFonts w:ascii="Arial" w:eastAsia="Arial" w:hAnsi="Arial"/>
          <w:color w:val="000000"/>
          <w:sz w:val="24"/>
        </w:rPr>
        <w:tab/>
        <w:t>If an offer referred to in Paragraph 1.2.2 is accepted (or if the situation has</w:t>
      </w:r>
    </w:p>
    <w:p w14:paraId="7B0673EA" w14:textId="77777777" w:rsidR="00E33EC6" w:rsidRDefault="00000000">
      <w:pPr>
        <w:spacing w:line="275" w:lineRule="exact"/>
        <w:ind w:left="1800"/>
        <w:jc w:val="both"/>
        <w:textAlignment w:val="baseline"/>
        <w:rPr>
          <w:rFonts w:ascii="Arial" w:eastAsia="Arial" w:hAnsi="Arial"/>
          <w:color w:val="000000"/>
          <w:sz w:val="24"/>
        </w:rPr>
      </w:pPr>
      <w:r>
        <w:rPr>
          <w:rFonts w:ascii="Arial" w:eastAsia="Arial" w:hAnsi="Arial"/>
          <w:color w:val="000000"/>
          <w:sz w:val="24"/>
        </w:rPr>
        <w:t>otherwise been resolved by the Buyer and/or the Former Supplier),, the Supplier shall, or shall procure that the Subcontractor shall, immediately release the person from his/her employment or alleged employment.</w:t>
      </w:r>
    </w:p>
    <w:p w14:paraId="4199D417" w14:textId="77777777" w:rsidR="00E33EC6" w:rsidRDefault="00000000">
      <w:pPr>
        <w:tabs>
          <w:tab w:val="left" w:pos="1800"/>
        </w:tabs>
        <w:spacing w:before="127" w:line="272" w:lineRule="exact"/>
        <w:ind w:left="1080"/>
        <w:textAlignment w:val="baseline"/>
        <w:rPr>
          <w:rFonts w:ascii="Arial" w:eastAsia="Arial" w:hAnsi="Arial"/>
          <w:color w:val="000000"/>
          <w:sz w:val="24"/>
        </w:rPr>
      </w:pPr>
      <w:r>
        <w:rPr>
          <w:rFonts w:ascii="Arial" w:eastAsia="Arial" w:hAnsi="Arial"/>
          <w:color w:val="000000"/>
          <w:sz w:val="24"/>
        </w:rPr>
        <w:t>1.4</w:t>
      </w:r>
      <w:r>
        <w:rPr>
          <w:rFonts w:ascii="Arial" w:eastAsia="Arial" w:hAnsi="Arial"/>
          <w:color w:val="000000"/>
          <w:sz w:val="24"/>
        </w:rPr>
        <w:tab/>
        <w:t>If by the end of the 15 Working Day period referred to in Paragraph 1.2.2:</w:t>
      </w:r>
    </w:p>
    <w:p w14:paraId="456A4867" w14:textId="77777777" w:rsidR="00E33EC6" w:rsidRDefault="00000000">
      <w:pPr>
        <w:tabs>
          <w:tab w:val="decimal" w:pos="2592"/>
          <w:tab w:val="left" w:pos="3384"/>
        </w:tabs>
        <w:spacing w:before="121" w:line="272" w:lineRule="exact"/>
        <w:ind w:left="2232"/>
        <w:textAlignment w:val="baseline"/>
        <w:rPr>
          <w:rFonts w:ascii="Arial" w:eastAsia="Arial" w:hAnsi="Arial"/>
          <w:color w:val="000000"/>
          <w:sz w:val="24"/>
        </w:rPr>
      </w:pPr>
      <w:r>
        <w:rPr>
          <w:rFonts w:ascii="Arial" w:eastAsia="Arial" w:hAnsi="Arial"/>
          <w:color w:val="000000"/>
          <w:sz w:val="24"/>
        </w:rPr>
        <w:tab/>
        <w:t>1.4.1</w:t>
      </w:r>
      <w:r>
        <w:rPr>
          <w:rFonts w:ascii="Arial" w:eastAsia="Arial" w:hAnsi="Arial"/>
          <w:color w:val="000000"/>
          <w:sz w:val="24"/>
        </w:rPr>
        <w:tab/>
        <w:t>no such offer of employment has been made;</w:t>
      </w:r>
    </w:p>
    <w:p w14:paraId="19686D4A" w14:textId="77777777" w:rsidR="00E33EC6" w:rsidRDefault="00000000">
      <w:pPr>
        <w:tabs>
          <w:tab w:val="decimal" w:pos="2592"/>
          <w:tab w:val="left" w:pos="3312"/>
        </w:tabs>
        <w:spacing w:before="127" w:line="272" w:lineRule="exact"/>
        <w:ind w:left="2232"/>
        <w:textAlignment w:val="baseline"/>
        <w:rPr>
          <w:rFonts w:ascii="Arial" w:eastAsia="Arial" w:hAnsi="Arial"/>
          <w:color w:val="000000"/>
          <w:sz w:val="24"/>
        </w:rPr>
      </w:pPr>
      <w:r>
        <w:rPr>
          <w:rFonts w:ascii="Arial" w:eastAsia="Arial" w:hAnsi="Arial"/>
          <w:color w:val="000000"/>
          <w:sz w:val="24"/>
        </w:rPr>
        <w:tab/>
        <w:t>1.4.2</w:t>
      </w:r>
      <w:r>
        <w:rPr>
          <w:rFonts w:ascii="Arial" w:eastAsia="Arial" w:hAnsi="Arial"/>
          <w:color w:val="000000"/>
          <w:sz w:val="24"/>
        </w:rPr>
        <w:tab/>
        <w:t>such offer has been made but not accepted; or</w:t>
      </w:r>
    </w:p>
    <w:p w14:paraId="56356980" w14:textId="77777777" w:rsidR="00E33EC6" w:rsidRDefault="00000000">
      <w:pPr>
        <w:tabs>
          <w:tab w:val="decimal" w:pos="2592"/>
          <w:tab w:val="left" w:pos="3312"/>
        </w:tabs>
        <w:spacing w:before="121" w:line="272" w:lineRule="exact"/>
        <w:ind w:left="2232"/>
        <w:textAlignment w:val="baseline"/>
        <w:rPr>
          <w:rFonts w:ascii="Arial" w:eastAsia="Arial" w:hAnsi="Arial"/>
          <w:color w:val="000000"/>
          <w:sz w:val="24"/>
        </w:rPr>
      </w:pPr>
      <w:r>
        <w:rPr>
          <w:rFonts w:ascii="Arial" w:eastAsia="Arial" w:hAnsi="Arial"/>
          <w:color w:val="000000"/>
          <w:sz w:val="24"/>
        </w:rPr>
        <w:tab/>
        <w:t>1.4.3</w:t>
      </w:r>
      <w:r>
        <w:rPr>
          <w:rFonts w:ascii="Arial" w:eastAsia="Arial" w:hAnsi="Arial"/>
          <w:color w:val="000000"/>
          <w:sz w:val="24"/>
        </w:rPr>
        <w:tab/>
        <w:t>the situation has not otherwise been resolved;</w:t>
      </w:r>
    </w:p>
    <w:p w14:paraId="5A1D477D" w14:textId="77777777" w:rsidR="00E33EC6" w:rsidRDefault="00000000">
      <w:pPr>
        <w:spacing w:before="126" w:line="273" w:lineRule="exact"/>
        <w:ind w:left="2232" w:hanging="1152"/>
        <w:jc w:val="both"/>
        <w:textAlignment w:val="baseline"/>
        <w:rPr>
          <w:rFonts w:ascii="Arial" w:eastAsia="Arial" w:hAnsi="Arial"/>
          <w:color w:val="000000"/>
          <w:sz w:val="24"/>
        </w:rPr>
      </w:pPr>
      <w:r>
        <w:rPr>
          <w:rFonts w:ascii="Arial" w:eastAsia="Arial" w:hAnsi="Arial"/>
          <w:color w:val="000000"/>
          <w:sz w:val="24"/>
        </w:rPr>
        <w:t>the Supplier may within 5 Working Days give notice to terminate the employment or alleged employment of such person.</w:t>
      </w:r>
    </w:p>
    <w:p w14:paraId="304C6725" w14:textId="77777777" w:rsidR="00E33EC6" w:rsidRDefault="00000000">
      <w:pPr>
        <w:tabs>
          <w:tab w:val="right" w:pos="10152"/>
        </w:tabs>
        <w:spacing w:before="520" w:line="272" w:lineRule="exact"/>
        <w:ind w:left="1080"/>
        <w:textAlignment w:val="baseline"/>
        <w:rPr>
          <w:rFonts w:ascii="Arial" w:eastAsia="Arial" w:hAnsi="Arial"/>
          <w:color w:val="000000"/>
          <w:sz w:val="24"/>
        </w:rPr>
      </w:pPr>
      <w:r>
        <w:rPr>
          <w:rFonts w:ascii="Arial" w:eastAsia="Arial" w:hAnsi="Arial"/>
          <w:color w:val="000000"/>
          <w:sz w:val="24"/>
        </w:rPr>
        <w:t>1.5</w:t>
      </w:r>
      <w:r>
        <w:rPr>
          <w:rFonts w:ascii="Arial" w:eastAsia="Arial" w:hAnsi="Arial"/>
          <w:color w:val="000000"/>
          <w:sz w:val="24"/>
        </w:rPr>
        <w:tab/>
        <w:t>Subject to the Supplier and/or the relevant Subcontractor acting in accordance</w:t>
      </w:r>
    </w:p>
    <w:p w14:paraId="7E1DBD05" w14:textId="77777777" w:rsidR="00E33EC6" w:rsidRDefault="00000000">
      <w:pPr>
        <w:spacing w:line="275" w:lineRule="exact"/>
        <w:ind w:left="1800"/>
        <w:jc w:val="both"/>
        <w:textAlignment w:val="baseline"/>
        <w:rPr>
          <w:rFonts w:ascii="Arial" w:eastAsia="Arial" w:hAnsi="Arial"/>
          <w:color w:val="000000"/>
          <w:sz w:val="24"/>
        </w:rPr>
      </w:pPr>
      <w:r>
        <w:rPr>
          <w:rFonts w:ascii="Arial" w:eastAsia="Arial" w:hAnsi="Arial"/>
          <w:color w:val="000000"/>
          <w:sz w:val="24"/>
        </w:rPr>
        <w:t>with the provisions of Paragraphs 1.2 to 1.4 and in accordance with all applicable employment procedures set out in applicable Law and subject also to Paragraph 1.8 the Buyer shall:</w:t>
      </w:r>
    </w:p>
    <w:p w14:paraId="55E96D10" w14:textId="77777777" w:rsidR="00E33EC6" w:rsidRDefault="00000000">
      <w:pPr>
        <w:tabs>
          <w:tab w:val="decimal" w:pos="2592"/>
          <w:tab w:val="right" w:pos="10152"/>
        </w:tabs>
        <w:spacing w:before="126" w:line="272" w:lineRule="exact"/>
        <w:ind w:left="2232"/>
        <w:textAlignment w:val="baseline"/>
        <w:rPr>
          <w:rFonts w:ascii="Arial" w:eastAsia="Arial" w:hAnsi="Arial"/>
          <w:color w:val="000000"/>
          <w:sz w:val="24"/>
        </w:rPr>
      </w:pPr>
      <w:r>
        <w:rPr>
          <w:rFonts w:ascii="Arial" w:eastAsia="Arial" w:hAnsi="Arial"/>
          <w:color w:val="000000"/>
          <w:sz w:val="24"/>
        </w:rPr>
        <w:tab/>
        <w:t>1.5.1</w:t>
      </w:r>
      <w:r>
        <w:rPr>
          <w:rFonts w:ascii="Arial" w:eastAsia="Arial" w:hAnsi="Arial"/>
          <w:color w:val="000000"/>
          <w:sz w:val="24"/>
        </w:rPr>
        <w:tab/>
        <w:t>indemnify the Supplier and/or the relevant Subcontractor against</w:t>
      </w:r>
    </w:p>
    <w:p w14:paraId="7709EF94" w14:textId="77777777" w:rsidR="00E33EC6" w:rsidRDefault="00000000">
      <w:pPr>
        <w:spacing w:line="275" w:lineRule="exact"/>
        <w:ind w:left="3312"/>
        <w:jc w:val="both"/>
        <w:textAlignment w:val="baseline"/>
        <w:rPr>
          <w:rFonts w:ascii="Arial" w:eastAsia="Arial" w:hAnsi="Arial"/>
          <w:color w:val="000000"/>
          <w:spacing w:val="-1"/>
          <w:sz w:val="24"/>
        </w:rPr>
      </w:pPr>
      <w:r>
        <w:rPr>
          <w:rFonts w:ascii="Arial" w:eastAsia="Arial" w:hAnsi="Arial"/>
          <w:color w:val="000000"/>
          <w:spacing w:val="-1"/>
          <w:sz w:val="24"/>
        </w:rPr>
        <w:t>all Employee Liabilities arising out of the termination of the employment of any of the Buyer's employees referred to in Paragraph 1.2 made pursuant to the provisions of Paragraph 1.4</w:t>
      </w:r>
    </w:p>
    <w:p w14:paraId="5338E8C4" w14:textId="77777777" w:rsidR="00E33EC6" w:rsidRDefault="00000000">
      <w:pPr>
        <w:spacing w:before="267"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4946858A"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8 </w:t>
      </w:r>
      <w:r>
        <w:rPr>
          <w:rFonts w:ascii="Arial" w:eastAsia="Arial" w:hAnsi="Arial"/>
          <w:color w:val="000000"/>
          <w:sz w:val="20"/>
        </w:rPr>
        <w:br/>
        <w:t>Model Version: v3.4</w:t>
      </w:r>
    </w:p>
    <w:p w14:paraId="317DCCE9" w14:textId="77777777" w:rsidR="00E33EC6" w:rsidRDefault="00E33EC6">
      <w:pPr>
        <w:sectPr w:rsidR="00E33EC6">
          <w:pgSz w:w="11909" w:h="16838"/>
          <w:pgMar w:top="180" w:right="1418" w:bottom="302" w:left="331" w:header="720" w:footer="720" w:gutter="0"/>
          <w:cols w:space="720"/>
        </w:sectPr>
      </w:pPr>
    </w:p>
    <w:p w14:paraId="422ACEF3"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7F5224FA"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2 (Staff Transfer)</w:t>
      </w:r>
    </w:p>
    <w:p w14:paraId="0D618FD2"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72D72EA6"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44257B75" w14:textId="77777777" w:rsidR="00E33EC6" w:rsidRDefault="00000000">
      <w:pPr>
        <w:spacing w:before="263" w:line="276" w:lineRule="exact"/>
        <w:ind w:left="3312"/>
        <w:jc w:val="both"/>
        <w:textAlignment w:val="baseline"/>
        <w:rPr>
          <w:rFonts w:ascii="Arial" w:eastAsia="Arial" w:hAnsi="Arial"/>
          <w:color w:val="000000"/>
          <w:sz w:val="24"/>
        </w:rPr>
      </w:pPr>
      <w:r>
        <w:rPr>
          <w:rFonts w:ascii="Arial" w:eastAsia="Arial" w:hAnsi="Arial"/>
          <w:color w:val="000000"/>
          <w:sz w:val="24"/>
        </w:rPr>
        <w:t>provided that the Supplier takes, or shall procure that the Subcontractor takes, all reasonable steps to minimise any such Employee Liabilities; and</w:t>
      </w:r>
    </w:p>
    <w:p w14:paraId="6CFE19BC" w14:textId="77777777" w:rsidR="00E33EC6" w:rsidRDefault="00000000">
      <w:pPr>
        <w:tabs>
          <w:tab w:val="decimal" w:pos="2592"/>
          <w:tab w:val="right" w:pos="10152"/>
        </w:tabs>
        <w:spacing w:before="128" w:line="271" w:lineRule="exact"/>
        <w:ind w:left="2232"/>
        <w:textAlignment w:val="baseline"/>
        <w:rPr>
          <w:rFonts w:ascii="Arial" w:eastAsia="Arial" w:hAnsi="Arial"/>
          <w:color w:val="000000"/>
          <w:sz w:val="24"/>
        </w:rPr>
      </w:pPr>
      <w:r>
        <w:rPr>
          <w:rFonts w:ascii="Arial" w:eastAsia="Arial" w:hAnsi="Arial"/>
          <w:color w:val="000000"/>
          <w:sz w:val="24"/>
        </w:rPr>
        <w:tab/>
        <w:t>1.5.2</w:t>
      </w:r>
      <w:r>
        <w:rPr>
          <w:rFonts w:ascii="Arial" w:eastAsia="Arial" w:hAnsi="Arial"/>
          <w:color w:val="000000"/>
          <w:sz w:val="24"/>
        </w:rPr>
        <w:tab/>
        <w:t>procure that the Former Supplier indemnifies the Supplier and/or</w:t>
      </w:r>
    </w:p>
    <w:p w14:paraId="6B2E2027" w14:textId="77777777" w:rsidR="00E33EC6" w:rsidRDefault="00000000">
      <w:pPr>
        <w:spacing w:line="276" w:lineRule="exact"/>
        <w:ind w:left="3312"/>
        <w:jc w:val="both"/>
        <w:textAlignment w:val="baseline"/>
        <w:rPr>
          <w:rFonts w:ascii="Arial" w:eastAsia="Arial" w:hAnsi="Arial"/>
          <w:color w:val="000000"/>
          <w:sz w:val="24"/>
        </w:rPr>
      </w:pPr>
      <w:r>
        <w:rPr>
          <w:rFonts w:ascii="Arial" w:eastAsia="Arial" w:hAnsi="Arial"/>
          <w:color w:val="000000"/>
          <w:sz w:val="24"/>
        </w:rPr>
        <w:t>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39476DF" w14:textId="77777777" w:rsidR="00E33EC6" w:rsidRDefault="00000000">
      <w:pPr>
        <w:tabs>
          <w:tab w:val="right" w:pos="10152"/>
        </w:tabs>
        <w:spacing w:before="122" w:line="271" w:lineRule="exact"/>
        <w:ind w:left="1080"/>
        <w:textAlignment w:val="baseline"/>
        <w:rPr>
          <w:rFonts w:ascii="Arial" w:eastAsia="Arial" w:hAnsi="Arial"/>
          <w:color w:val="000000"/>
          <w:sz w:val="24"/>
        </w:rPr>
      </w:pPr>
      <w:r>
        <w:rPr>
          <w:rFonts w:ascii="Arial" w:eastAsia="Arial" w:hAnsi="Arial"/>
          <w:color w:val="000000"/>
          <w:sz w:val="24"/>
        </w:rPr>
        <w:t>1.6</w:t>
      </w:r>
      <w:r>
        <w:rPr>
          <w:rFonts w:ascii="Arial" w:eastAsia="Arial" w:hAnsi="Arial"/>
          <w:color w:val="000000"/>
          <w:sz w:val="24"/>
        </w:rPr>
        <w:tab/>
        <w:t>If any such person as is described in Paragraph 1.2 is neither re employed by</w:t>
      </w:r>
    </w:p>
    <w:p w14:paraId="51A128D8" w14:textId="77777777" w:rsidR="00E33EC6" w:rsidRDefault="00000000">
      <w:pPr>
        <w:spacing w:before="6" w:line="275" w:lineRule="exact"/>
        <w:ind w:left="1800"/>
        <w:jc w:val="both"/>
        <w:textAlignment w:val="baseline"/>
        <w:rPr>
          <w:rFonts w:ascii="Arial" w:eastAsia="Arial" w:hAnsi="Arial"/>
          <w:color w:val="000000"/>
          <w:sz w:val="24"/>
        </w:rPr>
      </w:pPr>
      <w:r>
        <w:rPr>
          <w:rFonts w:ascii="Arial" w:eastAsia="Arial" w:hAnsi="Arial"/>
          <w:color w:val="000000"/>
          <w:sz w:val="24"/>
        </w:rPr>
        <w:t>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EA8CC86" w14:textId="77777777" w:rsidR="00E33EC6" w:rsidRDefault="00000000">
      <w:pPr>
        <w:tabs>
          <w:tab w:val="right" w:pos="10152"/>
        </w:tabs>
        <w:spacing w:before="128" w:line="271" w:lineRule="exact"/>
        <w:ind w:left="1080"/>
        <w:textAlignment w:val="baseline"/>
        <w:rPr>
          <w:rFonts w:ascii="Arial" w:eastAsia="Arial" w:hAnsi="Arial"/>
          <w:color w:val="000000"/>
          <w:sz w:val="24"/>
        </w:rPr>
      </w:pPr>
      <w:r>
        <w:rPr>
          <w:rFonts w:ascii="Arial" w:eastAsia="Arial" w:hAnsi="Arial"/>
          <w:color w:val="000000"/>
          <w:sz w:val="24"/>
        </w:rPr>
        <w:t>1.7</w:t>
      </w:r>
      <w:r>
        <w:rPr>
          <w:rFonts w:ascii="Arial" w:eastAsia="Arial" w:hAnsi="Arial"/>
          <w:color w:val="000000"/>
          <w:sz w:val="24"/>
        </w:rPr>
        <w:tab/>
        <w:t>Where any person remains employed by the Supplier and/or any Subcontractor</w:t>
      </w:r>
    </w:p>
    <w:p w14:paraId="1CBAF34B" w14:textId="77777777" w:rsidR="00E33EC6" w:rsidRDefault="00000000">
      <w:pPr>
        <w:spacing w:line="276" w:lineRule="exact"/>
        <w:ind w:left="1800"/>
        <w:jc w:val="both"/>
        <w:textAlignment w:val="baseline"/>
        <w:rPr>
          <w:rFonts w:ascii="Arial" w:eastAsia="Arial" w:hAnsi="Arial"/>
          <w:color w:val="000000"/>
          <w:spacing w:val="-2"/>
          <w:sz w:val="24"/>
        </w:rPr>
      </w:pPr>
      <w:r>
        <w:rPr>
          <w:rFonts w:ascii="Arial" w:eastAsia="Arial" w:hAnsi="Arial"/>
          <w:color w:val="000000"/>
          <w:spacing w:val="-2"/>
          <w:sz w:val="24"/>
        </w:rPr>
        <w:t>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4B144A14" w14:textId="77777777" w:rsidR="00E33EC6" w:rsidRDefault="00000000">
      <w:pPr>
        <w:tabs>
          <w:tab w:val="right" w:pos="5472"/>
        </w:tabs>
        <w:spacing w:before="511" w:line="271" w:lineRule="exact"/>
        <w:ind w:left="1080"/>
        <w:textAlignment w:val="baseline"/>
        <w:rPr>
          <w:rFonts w:ascii="Arial" w:eastAsia="Arial" w:hAnsi="Arial"/>
          <w:color w:val="000000"/>
          <w:sz w:val="24"/>
        </w:rPr>
      </w:pPr>
      <w:r>
        <w:rPr>
          <w:rFonts w:ascii="Arial" w:eastAsia="Arial" w:hAnsi="Arial"/>
          <w:color w:val="000000"/>
          <w:sz w:val="24"/>
        </w:rPr>
        <w:t>1.8</w:t>
      </w:r>
      <w:r>
        <w:rPr>
          <w:rFonts w:ascii="Arial" w:eastAsia="Arial" w:hAnsi="Arial"/>
          <w:color w:val="000000"/>
          <w:sz w:val="24"/>
        </w:rPr>
        <w:tab/>
        <w:t>The indemnities in Paragraph 1.5:</w:t>
      </w:r>
    </w:p>
    <w:p w14:paraId="646AC631" w14:textId="77777777" w:rsidR="00E33EC6" w:rsidRDefault="00000000">
      <w:pPr>
        <w:tabs>
          <w:tab w:val="decimal" w:pos="2592"/>
          <w:tab w:val="left" w:pos="3312"/>
        </w:tabs>
        <w:spacing w:before="123" w:line="271" w:lineRule="exact"/>
        <w:ind w:left="2232"/>
        <w:textAlignment w:val="baseline"/>
        <w:rPr>
          <w:rFonts w:ascii="Arial" w:eastAsia="Arial" w:hAnsi="Arial"/>
          <w:color w:val="000000"/>
          <w:spacing w:val="-1"/>
          <w:sz w:val="24"/>
        </w:rPr>
      </w:pPr>
      <w:r>
        <w:rPr>
          <w:rFonts w:ascii="Arial" w:eastAsia="Arial" w:hAnsi="Arial"/>
          <w:color w:val="000000"/>
          <w:spacing w:val="-1"/>
          <w:sz w:val="24"/>
        </w:rPr>
        <w:tab/>
        <w:t>1.8.1</w:t>
      </w:r>
      <w:r>
        <w:rPr>
          <w:rFonts w:ascii="Arial" w:eastAsia="Arial" w:hAnsi="Arial"/>
          <w:color w:val="000000"/>
          <w:spacing w:val="-1"/>
          <w:sz w:val="24"/>
        </w:rPr>
        <w:tab/>
        <w:t>shall not apply to:</w:t>
      </w:r>
    </w:p>
    <w:p w14:paraId="6F423956" w14:textId="77777777" w:rsidR="00E33EC6" w:rsidRDefault="00000000">
      <w:pPr>
        <w:tabs>
          <w:tab w:val="right" w:pos="5472"/>
        </w:tabs>
        <w:spacing w:before="127" w:line="271" w:lineRule="exact"/>
        <w:ind w:left="2880"/>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any claim for:</w:t>
      </w:r>
    </w:p>
    <w:p w14:paraId="5A9E9BE4" w14:textId="77777777" w:rsidR="00E33EC6" w:rsidRDefault="00000000">
      <w:pPr>
        <w:numPr>
          <w:ilvl w:val="0"/>
          <w:numId w:val="73"/>
        </w:numPr>
        <w:tabs>
          <w:tab w:val="clear" w:pos="504"/>
          <w:tab w:val="left" w:pos="4608"/>
        </w:tabs>
        <w:spacing w:before="120" w:line="276" w:lineRule="exact"/>
        <w:ind w:left="5112" w:hanging="1008"/>
        <w:jc w:val="both"/>
        <w:textAlignment w:val="baseline"/>
        <w:rPr>
          <w:rFonts w:ascii="Arial" w:eastAsia="Arial" w:hAnsi="Arial"/>
          <w:color w:val="000000"/>
          <w:spacing w:val="-2"/>
          <w:sz w:val="24"/>
        </w:rPr>
      </w:pPr>
      <w:r>
        <w:rPr>
          <w:rFonts w:ascii="Arial" w:eastAsia="Arial" w:hAnsi="Arial"/>
          <w:color w:val="000000"/>
          <w:spacing w:val="-2"/>
          <w:sz w:val="24"/>
        </w:rPr>
        <w:t>discrimination, including on the grounds of sex, race, disability, age, gender reassignment, marriage or civil partnership, pregnancy and maternity or sexual orientation, religion or belief; or</w:t>
      </w:r>
    </w:p>
    <w:p w14:paraId="11CF5937" w14:textId="77777777" w:rsidR="00E33EC6" w:rsidRDefault="00000000">
      <w:pPr>
        <w:numPr>
          <w:ilvl w:val="0"/>
          <w:numId w:val="74"/>
        </w:numPr>
        <w:tabs>
          <w:tab w:val="clear" w:pos="1008"/>
          <w:tab w:val="left" w:pos="5112"/>
        </w:tabs>
        <w:spacing w:before="118" w:line="276" w:lineRule="exact"/>
        <w:ind w:left="5112" w:hanging="1008"/>
        <w:jc w:val="both"/>
        <w:textAlignment w:val="baseline"/>
        <w:rPr>
          <w:rFonts w:ascii="Arial" w:eastAsia="Arial" w:hAnsi="Arial"/>
          <w:color w:val="000000"/>
          <w:sz w:val="24"/>
        </w:rPr>
      </w:pPr>
      <w:r>
        <w:rPr>
          <w:rFonts w:ascii="Arial" w:eastAsia="Arial" w:hAnsi="Arial"/>
          <w:color w:val="000000"/>
          <w:sz w:val="24"/>
        </w:rPr>
        <w:t>equal pay or compensation for less favourable treatment of part-time workers or fixed-term employees,</w:t>
      </w:r>
    </w:p>
    <w:p w14:paraId="5A9E4F39" w14:textId="77777777" w:rsidR="00E33EC6" w:rsidRDefault="00000000">
      <w:pPr>
        <w:spacing w:before="124" w:line="274" w:lineRule="exact"/>
        <w:ind w:left="4104" w:hanging="1080"/>
        <w:textAlignment w:val="baseline"/>
        <w:rPr>
          <w:rFonts w:ascii="Arial" w:eastAsia="Arial" w:hAnsi="Arial"/>
          <w:color w:val="000000"/>
          <w:sz w:val="24"/>
        </w:rPr>
      </w:pPr>
      <w:r>
        <w:rPr>
          <w:rFonts w:ascii="Arial" w:eastAsia="Arial" w:hAnsi="Arial"/>
          <w:color w:val="000000"/>
          <w:sz w:val="24"/>
        </w:rPr>
        <w:t>in any case in relation to any alleged act or omission of the Supplier and/or Subcontractor; or</w:t>
      </w:r>
    </w:p>
    <w:p w14:paraId="0652190C" w14:textId="77777777" w:rsidR="00E33EC6" w:rsidRDefault="00000000">
      <w:pPr>
        <w:tabs>
          <w:tab w:val="right" w:pos="10152"/>
        </w:tabs>
        <w:spacing w:before="127" w:line="271" w:lineRule="exact"/>
        <w:ind w:left="2880"/>
        <w:textAlignment w:val="baseline"/>
        <w:rPr>
          <w:rFonts w:ascii="Arial" w:eastAsia="Arial" w:hAnsi="Arial"/>
          <w:color w:val="000000"/>
          <w:sz w:val="24"/>
        </w:rPr>
      </w:pPr>
      <w:r>
        <w:rPr>
          <w:rFonts w:ascii="Arial" w:eastAsia="Arial" w:hAnsi="Arial"/>
          <w:color w:val="000000"/>
          <w:sz w:val="24"/>
        </w:rPr>
        <w:t>(b)</w:t>
      </w:r>
      <w:r>
        <w:rPr>
          <w:rFonts w:ascii="Arial" w:eastAsia="Arial" w:hAnsi="Arial"/>
          <w:color w:val="000000"/>
          <w:sz w:val="24"/>
        </w:rPr>
        <w:tab/>
        <w:t>any claim that the termination of employment was unfair</w:t>
      </w:r>
    </w:p>
    <w:p w14:paraId="1697A4F3" w14:textId="77777777" w:rsidR="00E33EC6" w:rsidRDefault="00000000">
      <w:pPr>
        <w:spacing w:line="276" w:lineRule="exact"/>
        <w:ind w:left="3960"/>
        <w:textAlignment w:val="baseline"/>
        <w:rPr>
          <w:rFonts w:ascii="Arial" w:eastAsia="Arial" w:hAnsi="Arial"/>
          <w:color w:val="000000"/>
          <w:sz w:val="24"/>
        </w:rPr>
      </w:pPr>
      <w:r>
        <w:rPr>
          <w:rFonts w:ascii="Arial" w:eastAsia="Arial" w:hAnsi="Arial"/>
          <w:color w:val="000000"/>
          <w:sz w:val="24"/>
        </w:rPr>
        <w:t>because the Supplier and/or any Subcontractor neglected to follow a fair dismissal procedure; and</w:t>
      </w:r>
    </w:p>
    <w:p w14:paraId="529FAB9C" w14:textId="77777777" w:rsidR="00E33EC6" w:rsidRDefault="00000000">
      <w:pPr>
        <w:tabs>
          <w:tab w:val="decimal" w:pos="2592"/>
          <w:tab w:val="right" w:pos="10152"/>
        </w:tabs>
        <w:spacing w:before="123" w:line="271" w:lineRule="exact"/>
        <w:ind w:left="2232"/>
        <w:textAlignment w:val="baseline"/>
        <w:rPr>
          <w:rFonts w:ascii="Arial" w:eastAsia="Arial" w:hAnsi="Arial"/>
          <w:color w:val="000000"/>
          <w:sz w:val="24"/>
        </w:rPr>
      </w:pPr>
      <w:r>
        <w:rPr>
          <w:rFonts w:ascii="Arial" w:eastAsia="Arial" w:hAnsi="Arial"/>
          <w:color w:val="000000"/>
          <w:sz w:val="24"/>
        </w:rPr>
        <w:tab/>
        <w:t>1.8.2</w:t>
      </w:r>
      <w:r>
        <w:rPr>
          <w:rFonts w:ascii="Arial" w:eastAsia="Arial" w:hAnsi="Arial"/>
          <w:color w:val="000000"/>
          <w:sz w:val="24"/>
        </w:rPr>
        <w:tab/>
        <w:t>shall apply only where the notification referred to in</w:t>
      </w:r>
    </w:p>
    <w:p w14:paraId="52875564" w14:textId="77777777" w:rsidR="00E33EC6" w:rsidRDefault="00000000">
      <w:pPr>
        <w:spacing w:before="7" w:line="271" w:lineRule="exact"/>
        <w:ind w:left="3312"/>
        <w:textAlignment w:val="baseline"/>
        <w:rPr>
          <w:rFonts w:ascii="Arial" w:eastAsia="Arial" w:hAnsi="Arial"/>
          <w:color w:val="000000"/>
          <w:spacing w:val="23"/>
          <w:sz w:val="24"/>
        </w:rPr>
      </w:pPr>
      <w:r>
        <w:rPr>
          <w:rFonts w:ascii="Arial" w:eastAsia="Arial" w:hAnsi="Arial"/>
          <w:color w:val="000000"/>
          <w:spacing w:val="23"/>
          <w:sz w:val="24"/>
        </w:rPr>
        <w:t>Paragraph 1.2.1 is made by the Supplier and/or any</w:t>
      </w:r>
    </w:p>
    <w:p w14:paraId="2CE3AF60" w14:textId="77777777" w:rsidR="00E33EC6" w:rsidRDefault="00000000">
      <w:pPr>
        <w:spacing w:before="753"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35CBCBBE"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9 </w:t>
      </w:r>
      <w:r>
        <w:rPr>
          <w:rFonts w:ascii="Arial" w:eastAsia="Arial" w:hAnsi="Arial"/>
          <w:color w:val="000000"/>
          <w:sz w:val="20"/>
        </w:rPr>
        <w:br/>
        <w:t>Model Version: v3.4</w:t>
      </w:r>
    </w:p>
    <w:p w14:paraId="66541801" w14:textId="77777777" w:rsidR="00E33EC6" w:rsidRDefault="00E33EC6">
      <w:pPr>
        <w:sectPr w:rsidR="00E33EC6">
          <w:pgSz w:w="11909" w:h="16838"/>
          <w:pgMar w:top="180" w:right="1426" w:bottom="302" w:left="323" w:header="720" w:footer="720" w:gutter="0"/>
          <w:cols w:space="720"/>
        </w:sectPr>
      </w:pPr>
    </w:p>
    <w:p w14:paraId="4329D25A"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3677A76E"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275EED8C" w14:textId="77777777" w:rsidR="00E33EC6" w:rsidRDefault="00000000">
      <w:pPr>
        <w:spacing w:before="1" w:line="230" w:lineRule="exact"/>
        <w:textAlignment w:val="baseline"/>
        <w:rPr>
          <w:rFonts w:ascii="Arial" w:eastAsia="Arial" w:hAnsi="Arial"/>
          <w:b/>
          <w:color w:val="000000"/>
          <w:sz w:val="20"/>
        </w:rPr>
      </w:pPr>
      <w:r>
        <w:rPr>
          <w:rFonts w:ascii="Arial" w:eastAsia="Arial" w:hAnsi="Arial"/>
          <w:b/>
          <w:color w:val="000000"/>
          <w:sz w:val="20"/>
        </w:rPr>
        <w:t>Order Schedule 2 (Staff Transfer)</w:t>
      </w:r>
    </w:p>
    <w:p w14:paraId="7FCBCB61" w14:textId="77777777" w:rsidR="00E33EC6" w:rsidRDefault="00000000">
      <w:pPr>
        <w:spacing w:line="230"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484638EE" w14:textId="77777777" w:rsidR="00E33EC6" w:rsidRDefault="00000000">
      <w:pPr>
        <w:spacing w:before="5" w:line="230"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4902E37E" w14:textId="77777777" w:rsidR="00E33EC6" w:rsidRDefault="00000000">
      <w:pPr>
        <w:spacing w:before="265" w:line="277" w:lineRule="exact"/>
        <w:ind w:left="2160"/>
        <w:textAlignment w:val="baseline"/>
        <w:rPr>
          <w:rFonts w:ascii="Arial" w:eastAsia="Arial" w:hAnsi="Arial"/>
          <w:color w:val="000000"/>
          <w:sz w:val="24"/>
        </w:rPr>
      </w:pPr>
      <w:r>
        <w:rPr>
          <w:rFonts w:ascii="Arial" w:eastAsia="Arial" w:hAnsi="Arial"/>
          <w:color w:val="000000"/>
          <w:sz w:val="24"/>
        </w:rPr>
        <w:t>Subcontractor to the Buyer and, if applicable, Former Supplier within 6 months of the Start Date.</w:t>
      </w:r>
    </w:p>
    <w:p w14:paraId="0EDE3B3C" w14:textId="77777777" w:rsidR="00E33EC6" w:rsidRDefault="00000000">
      <w:pPr>
        <w:tabs>
          <w:tab w:val="left" w:pos="720"/>
        </w:tabs>
        <w:spacing w:before="110" w:line="277" w:lineRule="exact"/>
        <w:ind w:left="720" w:hanging="720"/>
        <w:jc w:val="both"/>
        <w:textAlignment w:val="baseline"/>
        <w:rPr>
          <w:rFonts w:ascii="Arial" w:eastAsia="Arial" w:hAnsi="Arial"/>
          <w:color w:val="000000"/>
          <w:sz w:val="24"/>
        </w:rPr>
      </w:pPr>
      <w:r>
        <w:rPr>
          <w:rFonts w:ascii="Arial" w:eastAsia="Arial" w:hAnsi="Arial"/>
          <w:color w:val="000000"/>
          <w:sz w:val="24"/>
        </w:rPr>
        <w:t>1.9</w:t>
      </w:r>
      <w:r>
        <w:rPr>
          <w:rFonts w:ascii="Arial" w:eastAsia="Arial" w:hAnsi="Arial"/>
          <w:color w:val="000000"/>
          <w:sz w:val="24"/>
        </w:rPr>
        <w:tab/>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7E9313D5" w14:textId="77777777" w:rsidR="00E33EC6" w:rsidRDefault="00000000">
      <w:pPr>
        <w:tabs>
          <w:tab w:val="left" w:pos="720"/>
        </w:tabs>
        <w:spacing w:before="127" w:line="274" w:lineRule="exact"/>
        <w:textAlignment w:val="baseline"/>
        <w:rPr>
          <w:rFonts w:ascii="Arial" w:eastAsia="Arial" w:hAnsi="Arial"/>
          <w:b/>
          <w:color w:val="000000"/>
          <w:sz w:val="24"/>
        </w:rPr>
      </w:pPr>
      <w:r>
        <w:rPr>
          <w:rFonts w:ascii="Arial" w:eastAsia="Arial" w:hAnsi="Arial"/>
          <w:b/>
          <w:color w:val="000000"/>
          <w:sz w:val="24"/>
        </w:rPr>
        <w:t>2.</w:t>
      </w:r>
      <w:r>
        <w:rPr>
          <w:rFonts w:ascii="Arial" w:eastAsia="Arial" w:hAnsi="Arial"/>
          <w:b/>
          <w:color w:val="000000"/>
          <w:sz w:val="24"/>
        </w:rPr>
        <w:tab/>
        <w:t>Limits on the Former Supplier’s obligations</w:t>
      </w:r>
    </w:p>
    <w:p w14:paraId="6B6CC491" w14:textId="77777777" w:rsidR="00E33EC6" w:rsidRDefault="00000000">
      <w:pPr>
        <w:spacing w:before="232" w:after="8865" w:line="277" w:lineRule="exact"/>
        <w:ind w:left="360"/>
        <w:jc w:val="both"/>
        <w:textAlignment w:val="baseline"/>
        <w:rPr>
          <w:rFonts w:ascii="Arial" w:eastAsia="Arial" w:hAnsi="Arial"/>
          <w:color w:val="000000"/>
          <w:sz w:val="24"/>
        </w:rPr>
      </w:pPr>
      <w:r>
        <w:rPr>
          <w:rFonts w:ascii="Arial" w:eastAsia="Arial" w:hAnsi="Arial"/>
          <w:color w:val="000000"/>
          <w:sz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46BDE7FC" w14:textId="77777777" w:rsidR="00E33EC6" w:rsidRDefault="00E33EC6">
      <w:pPr>
        <w:spacing w:before="232" w:after="8865" w:line="277" w:lineRule="exact"/>
        <w:sectPr w:rsidR="00E33EC6">
          <w:type w:val="continuous"/>
          <w:pgSz w:w="11909" w:h="16838"/>
          <w:pgMar w:top="180" w:right="1424" w:bottom="302" w:left="1445" w:header="720" w:footer="720" w:gutter="0"/>
          <w:cols w:space="720"/>
        </w:sectPr>
      </w:pPr>
    </w:p>
    <w:p w14:paraId="7E798B61"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17E50A77" w14:textId="77777777" w:rsidR="00E33EC6" w:rsidRDefault="00000000">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10 </w:t>
      </w:r>
      <w:r>
        <w:rPr>
          <w:rFonts w:ascii="Arial" w:eastAsia="Arial" w:hAnsi="Arial"/>
          <w:color w:val="000000"/>
          <w:sz w:val="20"/>
        </w:rPr>
        <w:br/>
        <w:t>Model Version: v3.4</w:t>
      </w:r>
    </w:p>
    <w:p w14:paraId="48CF4561" w14:textId="77777777" w:rsidR="00E33EC6" w:rsidRDefault="00E33EC6">
      <w:pPr>
        <w:sectPr w:rsidR="00E33EC6">
          <w:type w:val="continuous"/>
          <w:pgSz w:w="11909" w:h="16838"/>
          <w:pgMar w:top="180" w:right="1424" w:bottom="302" w:left="1454" w:header="720" w:footer="720" w:gutter="0"/>
          <w:cols w:space="720"/>
        </w:sectPr>
      </w:pPr>
    </w:p>
    <w:p w14:paraId="52A58563"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32FAF710"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60E50152" w14:textId="77777777" w:rsidR="00E33EC6" w:rsidRDefault="00000000">
      <w:pPr>
        <w:spacing w:before="1" w:line="230" w:lineRule="exact"/>
        <w:ind w:left="1008"/>
        <w:textAlignment w:val="baseline"/>
        <w:rPr>
          <w:rFonts w:ascii="Arial" w:eastAsia="Arial" w:hAnsi="Arial"/>
          <w:b/>
          <w:color w:val="000000"/>
          <w:sz w:val="20"/>
        </w:rPr>
      </w:pPr>
      <w:r>
        <w:rPr>
          <w:rFonts w:ascii="Arial" w:eastAsia="Arial" w:hAnsi="Arial"/>
          <w:b/>
          <w:color w:val="000000"/>
          <w:sz w:val="20"/>
        </w:rPr>
        <w:t>Order Schedule 2 (Staff Transfer)</w:t>
      </w:r>
    </w:p>
    <w:p w14:paraId="4C707ED4" w14:textId="77777777" w:rsidR="00E33EC6" w:rsidRDefault="00000000">
      <w:pPr>
        <w:spacing w:line="230" w:lineRule="exact"/>
        <w:ind w:left="1008"/>
        <w:textAlignment w:val="baseline"/>
        <w:rPr>
          <w:rFonts w:ascii="Arial" w:eastAsia="Arial" w:hAnsi="Arial"/>
          <w:color w:val="000000"/>
          <w:spacing w:val="-2"/>
          <w:sz w:val="20"/>
        </w:rPr>
      </w:pPr>
      <w:r>
        <w:rPr>
          <w:rFonts w:ascii="Arial" w:eastAsia="Arial" w:hAnsi="Arial"/>
          <w:color w:val="000000"/>
          <w:spacing w:val="-2"/>
          <w:sz w:val="20"/>
        </w:rPr>
        <w:t>Order Ref:</w:t>
      </w:r>
    </w:p>
    <w:p w14:paraId="12BE7544" w14:textId="77777777" w:rsidR="00E33EC6" w:rsidRDefault="00000000">
      <w:pPr>
        <w:spacing w:before="5" w:line="230" w:lineRule="exact"/>
        <w:ind w:left="1008"/>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2FA57AE9" w14:textId="77777777" w:rsidR="00E33EC6" w:rsidRDefault="00000000">
      <w:pPr>
        <w:spacing w:before="260" w:after="13331" w:line="437" w:lineRule="exact"/>
        <w:ind w:left="1008"/>
        <w:textAlignment w:val="baseline"/>
        <w:rPr>
          <w:rFonts w:ascii="Arial" w:eastAsia="Arial" w:hAnsi="Arial"/>
          <w:b/>
          <w:color w:val="000000"/>
          <w:sz w:val="36"/>
        </w:rPr>
      </w:pPr>
      <w:r>
        <w:rPr>
          <w:rFonts w:ascii="Arial" w:eastAsia="Arial" w:hAnsi="Arial"/>
          <w:b/>
          <w:color w:val="000000"/>
          <w:sz w:val="36"/>
        </w:rPr>
        <w:t xml:space="preserve">PART D: PENSIONS </w:t>
      </w:r>
      <w:r>
        <w:rPr>
          <w:rFonts w:ascii="Arial" w:eastAsia="Arial" w:hAnsi="Arial"/>
          <w:b/>
          <w:color w:val="000000"/>
          <w:w w:val="85"/>
          <w:sz w:val="42"/>
        </w:rPr>
        <w:t xml:space="preserve">– </w:t>
      </w:r>
      <w:r>
        <w:rPr>
          <w:rFonts w:ascii="Arial" w:eastAsia="Arial" w:hAnsi="Arial"/>
          <w:b/>
          <w:color w:val="000000"/>
          <w:sz w:val="36"/>
        </w:rPr>
        <w:t>NOT APPLICABLE</w:t>
      </w:r>
    </w:p>
    <w:p w14:paraId="7A6901E0" w14:textId="77777777" w:rsidR="00E33EC6" w:rsidRDefault="00E33EC6">
      <w:pPr>
        <w:spacing w:before="260" w:after="13331" w:line="437" w:lineRule="exact"/>
        <w:sectPr w:rsidR="00E33EC6">
          <w:type w:val="continuous"/>
          <w:pgSz w:w="11909" w:h="16838"/>
          <w:pgMar w:top="180" w:right="2468" w:bottom="302" w:left="410" w:header="720" w:footer="720" w:gutter="0"/>
          <w:cols w:space="720"/>
        </w:sectPr>
      </w:pPr>
    </w:p>
    <w:p w14:paraId="2979E849"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44D10060" w14:textId="77777777" w:rsidR="00E33EC6" w:rsidRDefault="00000000">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11 </w:t>
      </w:r>
      <w:r>
        <w:rPr>
          <w:rFonts w:ascii="Arial" w:eastAsia="Arial" w:hAnsi="Arial"/>
          <w:color w:val="000000"/>
          <w:sz w:val="20"/>
        </w:rPr>
        <w:br/>
        <w:t>Model Version: v3.4</w:t>
      </w:r>
    </w:p>
    <w:p w14:paraId="21084422" w14:textId="77777777" w:rsidR="00E33EC6" w:rsidRDefault="00E33EC6">
      <w:pPr>
        <w:sectPr w:rsidR="00E33EC6">
          <w:type w:val="continuous"/>
          <w:pgSz w:w="11909" w:h="16838"/>
          <w:pgMar w:top="180" w:right="1449" w:bottom="302" w:left="1429" w:header="720" w:footer="720" w:gutter="0"/>
          <w:cols w:space="720"/>
        </w:sectPr>
      </w:pPr>
    </w:p>
    <w:p w14:paraId="552A9D59"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5EE346BB"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2 (Staff Transfer)</w:t>
      </w:r>
    </w:p>
    <w:p w14:paraId="501D673F"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130ECAA2"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39806E29" w14:textId="77777777" w:rsidR="00E33EC6" w:rsidRDefault="00000000">
      <w:pPr>
        <w:spacing w:before="272" w:line="407" w:lineRule="exact"/>
        <w:ind w:left="1080"/>
        <w:textAlignment w:val="baseline"/>
        <w:rPr>
          <w:rFonts w:ascii="Arial" w:eastAsia="Arial" w:hAnsi="Arial"/>
          <w:b/>
          <w:color w:val="000000"/>
          <w:spacing w:val="5"/>
          <w:sz w:val="35"/>
        </w:rPr>
      </w:pPr>
      <w:r>
        <w:rPr>
          <w:rFonts w:ascii="Arial" w:eastAsia="Arial" w:hAnsi="Arial"/>
          <w:b/>
          <w:color w:val="000000"/>
          <w:spacing w:val="5"/>
          <w:sz w:val="35"/>
        </w:rPr>
        <w:t>PART E: STAFF TRANSFER ON EXIT</w:t>
      </w:r>
    </w:p>
    <w:p w14:paraId="0F0EF569" w14:textId="77777777" w:rsidR="00E33EC6" w:rsidRDefault="00000000">
      <w:pPr>
        <w:spacing w:before="122" w:line="276" w:lineRule="exact"/>
        <w:ind w:left="1080"/>
        <w:textAlignment w:val="baseline"/>
        <w:rPr>
          <w:rFonts w:ascii="Arial" w:eastAsia="Arial" w:hAnsi="Arial"/>
          <w:b/>
          <w:color w:val="000000"/>
          <w:sz w:val="24"/>
        </w:rPr>
      </w:pPr>
      <w:r>
        <w:rPr>
          <w:rFonts w:ascii="Arial" w:eastAsia="Arial" w:hAnsi="Arial"/>
          <w:b/>
          <w:color w:val="000000"/>
          <w:sz w:val="24"/>
        </w:rPr>
        <w:t>1. Obligations before a Staff Transfer</w:t>
      </w:r>
    </w:p>
    <w:p w14:paraId="4BE980CE" w14:textId="77777777" w:rsidR="00E33EC6" w:rsidRDefault="00000000">
      <w:pPr>
        <w:tabs>
          <w:tab w:val="left" w:pos="1800"/>
        </w:tabs>
        <w:spacing w:before="242" w:line="272" w:lineRule="exact"/>
        <w:ind w:left="1080"/>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The Supplier agrees that within 20 Working Days of the earliest of:</w:t>
      </w:r>
    </w:p>
    <w:p w14:paraId="57FF397F" w14:textId="77777777" w:rsidR="00E33EC6" w:rsidRDefault="00000000">
      <w:pPr>
        <w:tabs>
          <w:tab w:val="decimal" w:pos="2592"/>
          <w:tab w:val="right" w:pos="10152"/>
        </w:tabs>
        <w:spacing w:before="122" w:line="272" w:lineRule="exact"/>
        <w:ind w:left="2232"/>
        <w:textAlignment w:val="baseline"/>
        <w:rPr>
          <w:rFonts w:ascii="Arial" w:eastAsia="Arial" w:hAnsi="Arial"/>
          <w:color w:val="000000"/>
          <w:sz w:val="24"/>
        </w:rPr>
      </w:pPr>
      <w:r>
        <w:rPr>
          <w:rFonts w:ascii="Arial" w:eastAsia="Arial" w:hAnsi="Arial"/>
          <w:color w:val="000000"/>
          <w:sz w:val="24"/>
        </w:rPr>
        <w:tab/>
        <w:t>1.1.1</w:t>
      </w:r>
      <w:r>
        <w:rPr>
          <w:rFonts w:ascii="Arial" w:eastAsia="Arial" w:hAnsi="Arial"/>
          <w:color w:val="000000"/>
          <w:sz w:val="24"/>
        </w:rPr>
        <w:tab/>
        <w:t>receipt of a notification from the Buyer of a Service Transfer or</w:t>
      </w:r>
    </w:p>
    <w:p w14:paraId="754DB518" w14:textId="77777777" w:rsidR="00E33EC6" w:rsidRDefault="00000000">
      <w:pPr>
        <w:spacing w:before="6" w:line="272" w:lineRule="exact"/>
        <w:ind w:left="3312"/>
        <w:textAlignment w:val="baseline"/>
        <w:rPr>
          <w:rFonts w:ascii="Arial" w:eastAsia="Arial" w:hAnsi="Arial"/>
          <w:color w:val="000000"/>
          <w:sz w:val="24"/>
        </w:rPr>
      </w:pPr>
      <w:r>
        <w:rPr>
          <w:rFonts w:ascii="Arial" w:eastAsia="Arial" w:hAnsi="Arial"/>
          <w:color w:val="000000"/>
          <w:sz w:val="24"/>
        </w:rPr>
        <w:t>intended Service Transfer;</w:t>
      </w:r>
    </w:p>
    <w:p w14:paraId="41295281" w14:textId="77777777" w:rsidR="00E33EC6" w:rsidRDefault="00000000">
      <w:pPr>
        <w:tabs>
          <w:tab w:val="decimal" w:pos="2592"/>
          <w:tab w:val="right" w:pos="10152"/>
        </w:tabs>
        <w:spacing w:before="122" w:line="272" w:lineRule="exact"/>
        <w:ind w:left="2232"/>
        <w:textAlignment w:val="baseline"/>
        <w:rPr>
          <w:rFonts w:ascii="Arial" w:eastAsia="Arial" w:hAnsi="Arial"/>
          <w:color w:val="000000"/>
          <w:sz w:val="24"/>
        </w:rPr>
      </w:pPr>
      <w:r>
        <w:rPr>
          <w:rFonts w:ascii="Arial" w:eastAsia="Arial" w:hAnsi="Arial"/>
          <w:color w:val="000000"/>
          <w:sz w:val="24"/>
        </w:rPr>
        <w:tab/>
        <w:t>1.1.2</w:t>
      </w:r>
      <w:r>
        <w:rPr>
          <w:rFonts w:ascii="Arial" w:eastAsia="Arial" w:hAnsi="Arial"/>
          <w:color w:val="000000"/>
          <w:sz w:val="24"/>
        </w:rPr>
        <w:tab/>
        <w:t>receipt of the giving of notice of early termination or any Partial</w:t>
      </w:r>
    </w:p>
    <w:p w14:paraId="694EF135" w14:textId="77777777" w:rsidR="00E33EC6" w:rsidRDefault="00000000">
      <w:pPr>
        <w:spacing w:before="6" w:line="272" w:lineRule="exact"/>
        <w:jc w:val="center"/>
        <w:textAlignment w:val="baseline"/>
        <w:rPr>
          <w:rFonts w:ascii="Arial" w:eastAsia="Arial" w:hAnsi="Arial"/>
          <w:color w:val="000000"/>
          <w:sz w:val="24"/>
        </w:rPr>
      </w:pPr>
      <w:r>
        <w:rPr>
          <w:rFonts w:ascii="Arial" w:eastAsia="Arial" w:hAnsi="Arial"/>
          <w:color w:val="000000"/>
          <w:sz w:val="24"/>
        </w:rPr>
        <w:t>Termination of the relevant Contract;</w:t>
      </w:r>
    </w:p>
    <w:p w14:paraId="14886FFF" w14:textId="77777777" w:rsidR="00E33EC6" w:rsidRDefault="00000000">
      <w:pPr>
        <w:tabs>
          <w:tab w:val="decimal" w:pos="2592"/>
          <w:tab w:val="left" w:pos="3312"/>
        </w:tabs>
        <w:spacing w:before="122" w:line="272" w:lineRule="exact"/>
        <w:ind w:left="2232"/>
        <w:textAlignment w:val="baseline"/>
        <w:rPr>
          <w:rFonts w:ascii="Arial" w:eastAsia="Arial" w:hAnsi="Arial"/>
          <w:color w:val="000000"/>
          <w:sz w:val="24"/>
        </w:rPr>
      </w:pPr>
      <w:r>
        <w:rPr>
          <w:rFonts w:ascii="Arial" w:eastAsia="Arial" w:hAnsi="Arial"/>
          <w:color w:val="000000"/>
          <w:sz w:val="24"/>
        </w:rPr>
        <w:tab/>
        <w:t>1.1.3</w:t>
      </w:r>
      <w:r>
        <w:rPr>
          <w:rFonts w:ascii="Arial" w:eastAsia="Arial" w:hAnsi="Arial"/>
          <w:color w:val="000000"/>
          <w:sz w:val="24"/>
        </w:rPr>
        <w:tab/>
        <w:t>the date which is 12 Months before the end of the Term; and</w:t>
      </w:r>
    </w:p>
    <w:p w14:paraId="513D5923" w14:textId="77777777" w:rsidR="00E33EC6" w:rsidRDefault="00000000">
      <w:pPr>
        <w:tabs>
          <w:tab w:val="decimal" w:pos="2592"/>
          <w:tab w:val="right" w:pos="10152"/>
        </w:tabs>
        <w:spacing w:before="126" w:line="272" w:lineRule="exact"/>
        <w:ind w:left="2232"/>
        <w:textAlignment w:val="baseline"/>
        <w:rPr>
          <w:rFonts w:ascii="Arial" w:eastAsia="Arial" w:hAnsi="Arial"/>
          <w:color w:val="000000"/>
          <w:sz w:val="24"/>
        </w:rPr>
      </w:pPr>
      <w:r>
        <w:rPr>
          <w:rFonts w:ascii="Arial" w:eastAsia="Arial" w:hAnsi="Arial"/>
          <w:color w:val="000000"/>
          <w:sz w:val="24"/>
        </w:rPr>
        <w:tab/>
        <w:t>1.1.4</w:t>
      </w:r>
      <w:r>
        <w:rPr>
          <w:rFonts w:ascii="Arial" w:eastAsia="Arial" w:hAnsi="Arial"/>
          <w:color w:val="000000"/>
          <w:sz w:val="24"/>
        </w:rPr>
        <w:tab/>
        <w:t>receipt of a written request of the Buyer at any time (provided that</w:t>
      </w:r>
    </w:p>
    <w:p w14:paraId="399162D7" w14:textId="77777777" w:rsidR="00E33EC6" w:rsidRDefault="00000000">
      <w:pPr>
        <w:spacing w:line="276" w:lineRule="exact"/>
        <w:ind w:left="3312"/>
        <w:textAlignment w:val="baseline"/>
        <w:rPr>
          <w:rFonts w:ascii="Arial" w:eastAsia="Arial" w:hAnsi="Arial"/>
          <w:color w:val="000000"/>
          <w:sz w:val="24"/>
        </w:rPr>
      </w:pPr>
      <w:r>
        <w:rPr>
          <w:rFonts w:ascii="Arial" w:eastAsia="Arial" w:hAnsi="Arial"/>
          <w:color w:val="000000"/>
          <w:sz w:val="24"/>
        </w:rPr>
        <w:t>the Buyer shall only be entitled to make one such request in any 6 Month period),</w:t>
      </w:r>
    </w:p>
    <w:p w14:paraId="1989A4C1" w14:textId="77777777" w:rsidR="00E33EC6" w:rsidRDefault="00000000">
      <w:pPr>
        <w:spacing w:before="120" w:line="276" w:lineRule="exact"/>
        <w:ind w:left="2088"/>
        <w:jc w:val="both"/>
        <w:textAlignment w:val="baseline"/>
        <w:rPr>
          <w:rFonts w:ascii="Arial" w:eastAsia="Arial" w:hAnsi="Arial"/>
          <w:color w:val="000000"/>
          <w:spacing w:val="-3"/>
          <w:sz w:val="24"/>
        </w:rPr>
      </w:pPr>
      <w:r>
        <w:rPr>
          <w:rFonts w:ascii="Arial" w:eastAsia="Arial" w:hAnsi="Arial"/>
          <w:color w:val="000000"/>
          <w:spacing w:val="-3"/>
          <w:sz w:val="24"/>
        </w:rPr>
        <w:t>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w:t>
      </w:r>
    </w:p>
    <w:p w14:paraId="50824100" w14:textId="77777777" w:rsidR="00E33EC6" w:rsidRDefault="00000000">
      <w:pPr>
        <w:tabs>
          <w:tab w:val="right" w:pos="10152"/>
        </w:tabs>
        <w:spacing w:before="242" w:line="272" w:lineRule="exact"/>
        <w:ind w:left="1080"/>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t>At least 20 Working Days prior to the Service Transfer Date, the Supplier shall</w:t>
      </w:r>
    </w:p>
    <w:p w14:paraId="30048261" w14:textId="77777777" w:rsidR="00E33EC6" w:rsidRDefault="00000000">
      <w:pPr>
        <w:spacing w:before="6" w:line="275" w:lineRule="exact"/>
        <w:ind w:left="1800"/>
        <w:jc w:val="both"/>
        <w:textAlignment w:val="baseline"/>
        <w:rPr>
          <w:rFonts w:ascii="Arial" w:eastAsia="Arial" w:hAnsi="Arial"/>
          <w:color w:val="000000"/>
          <w:sz w:val="24"/>
        </w:rPr>
      </w:pPr>
      <w:r>
        <w:rPr>
          <w:rFonts w:ascii="Arial" w:eastAsia="Arial" w:hAnsi="Arial"/>
          <w:color w:val="000000"/>
          <w:sz w:val="24"/>
        </w:rPr>
        <w:t>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380A93DD" w14:textId="77777777" w:rsidR="00E33EC6" w:rsidRDefault="00000000">
      <w:pPr>
        <w:tabs>
          <w:tab w:val="right" w:pos="10152"/>
        </w:tabs>
        <w:spacing w:before="126" w:line="272" w:lineRule="exact"/>
        <w:ind w:left="1080"/>
        <w:textAlignment w:val="baseline"/>
        <w:rPr>
          <w:rFonts w:ascii="Arial" w:eastAsia="Arial" w:hAnsi="Arial"/>
          <w:color w:val="000000"/>
          <w:sz w:val="24"/>
        </w:rPr>
      </w:pPr>
      <w:r>
        <w:rPr>
          <w:rFonts w:ascii="Arial" w:eastAsia="Arial" w:hAnsi="Arial"/>
          <w:color w:val="000000"/>
          <w:sz w:val="24"/>
        </w:rPr>
        <w:t>1.3</w:t>
      </w:r>
      <w:r>
        <w:rPr>
          <w:rFonts w:ascii="Arial" w:eastAsia="Arial" w:hAnsi="Arial"/>
          <w:color w:val="000000"/>
          <w:sz w:val="24"/>
        </w:rPr>
        <w:tab/>
        <w:t>The Buyer shall be permitted to use and disclose information provided by the</w:t>
      </w:r>
    </w:p>
    <w:p w14:paraId="08D749D9" w14:textId="77777777" w:rsidR="00E33EC6" w:rsidRDefault="00000000">
      <w:pPr>
        <w:spacing w:line="276" w:lineRule="exact"/>
        <w:ind w:left="1800"/>
        <w:jc w:val="both"/>
        <w:textAlignment w:val="baseline"/>
        <w:rPr>
          <w:rFonts w:ascii="Arial" w:eastAsia="Arial" w:hAnsi="Arial"/>
          <w:color w:val="000000"/>
          <w:sz w:val="24"/>
        </w:rPr>
      </w:pPr>
      <w:r>
        <w:rPr>
          <w:rFonts w:ascii="Arial" w:eastAsia="Arial" w:hAnsi="Arial"/>
          <w:color w:val="000000"/>
          <w:sz w:val="24"/>
        </w:rPr>
        <w:t>Supplier under Paragraphs 1.1 and 1.2 for the purpose of informing any prospective Replacement Supplier and/or Replacement Subcontractor.</w:t>
      </w:r>
    </w:p>
    <w:p w14:paraId="4638C506" w14:textId="77777777" w:rsidR="00E33EC6" w:rsidRDefault="00000000">
      <w:pPr>
        <w:tabs>
          <w:tab w:val="right" w:pos="10152"/>
        </w:tabs>
        <w:spacing w:before="122" w:line="272" w:lineRule="exact"/>
        <w:ind w:left="1080"/>
        <w:textAlignment w:val="baseline"/>
        <w:rPr>
          <w:rFonts w:ascii="Arial" w:eastAsia="Arial" w:hAnsi="Arial"/>
          <w:color w:val="000000"/>
          <w:sz w:val="24"/>
        </w:rPr>
      </w:pPr>
      <w:r>
        <w:rPr>
          <w:rFonts w:ascii="Arial" w:eastAsia="Arial" w:hAnsi="Arial"/>
          <w:color w:val="000000"/>
          <w:sz w:val="24"/>
        </w:rPr>
        <w:t>1.4</w:t>
      </w:r>
      <w:r>
        <w:rPr>
          <w:rFonts w:ascii="Arial" w:eastAsia="Arial" w:hAnsi="Arial"/>
          <w:color w:val="000000"/>
          <w:sz w:val="24"/>
        </w:rPr>
        <w:tab/>
        <w:t>The Supplier warrants, for the benefit of The Buyer, any Replacement Supplier,</w:t>
      </w:r>
    </w:p>
    <w:p w14:paraId="0AEB640E" w14:textId="77777777" w:rsidR="00E33EC6" w:rsidRDefault="00000000">
      <w:pPr>
        <w:spacing w:before="2" w:line="276" w:lineRule="exact"/>
        <w:ind w:left="1800"/>
        <w:jc w:val="both"/>
        <w:textAlignment w:val="baseline"/>
        <w:rPr>
          <w:rFonts w:ascii="Arial" w:eastAsia="Arial" w:hAnsi="Arial"/>
          <w:color w:val="000000"/>
          <w:sz w:val="24"/>
        </w:rPr>
      </w:pPr>
      <w:r>
        <w:rPr>
          <w:rFonts w:ascii="Arial" w:eastAsia="Arial" w:hAnsi="Arial"/>
          <w:color w:val="000000"/>
          <w:sz w:val="24"/>
        </w:rPr>
        <w:t>and any Replacement Subcontractor that all information provided pursuant to Paragraphs 1.1 and 1.2 shall be true and accurate in all material respects at the time of providing the information.</w:t>
      </w:r>
    </w:p>
    <w:p w14:paraId="036A1DA5" w14:textId="77777777" w:rsidR="00E33EC6" w:rsidRDefault="00000000">
      <w:pPr>
        <w:tabs>
          <w:tab w:val="right" w:pos="10152"/>
        </w:tabs>
        <w:spacing w:before="122" w:line="272" w:lineRule="exact"/>
        <w:ind w:left="1080"/>
        <w:textAlignment w:val="baseline"/>
        <w:rPr>
          <w:rFonts w:ascii="Arial" w:eastAsia="Arial" w:hAnsi="Arial"/>
          <w:color w:val="000000"/>
          <w:sz w:val="24"/>
        </w:rPr>
      </w:pPr>
      <w:r>
        <w:rPr>
          <w:rFonts w:ascii="Arial" w:eastAsia="Arial" w:hAnsi="Arial"/>
          <w:color w:val="000000"/>
          <w:sz w:val="24"/>
        </w:rPr>
        <w:t>1.5</w:t>
      </w:r>
      <w:r>
        <w:rPr>
          <w:rFonts w:ascii="Arial" w:eastAsia="Arial" w:hAnsi="Arial"/>
          <w:color w:val="000000"/>
          <w:sz w:val="24"/>
        </w:rPr>
        <w:tab/>
        <w:t>From the date of the earliest event referred to in Paragraph 1.1.1, 1.1.2</w:t>
      </w:r>
    </w:p>
    <w:p w14:paraId="18FFEB08" w14:textId="77777777" w:rsidR="00E33EC6" w:rsidRDefault="00000000">
      <w:pPr>
        <w:spacing w:before="4" w:line="275" w:lineRule="exact"/>
        <w:ind w:left="1800"/>
        <w:jc w:val="both"/>
        <w:textAlignment w:val="baseline"/>
        <w:rPr>
          <w:rFonts w:ascii="Arial" w:eastAsia="Arial" w:hAnsi="Arial"/>
          <w:color w:val="000000"/>
          <w:spacing w:val="-2"/>
          <w:sz w:val="24"/>
        </w:rPr>
      </w:pPr>
      <w:r>
        <w:rPr>
          <w:rFonts w:ascii="Arial" w:eastAsia="Arial" w:hAnsi="Arial"/>
          <w:color w:val="000000"/>
          <w:spacing w:val="-2"/>
          <w:sz w:val="24"/>
        </w:rPr>
        <w:t>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2CE84C34" w14:textId="77777777" w:rsidR="00E33EC6" w:rsidRDefault="00000000">
      <w:pPr>
        <w:spacing w:before="126" w:line="272" w:lineRule="exact"/>
        <w:ind w:left="1080"/>
        <w:textAlignment w:val="baseline"/>
        <w:rPr>
          <w:rFonts w:ascii="Arial" w:eastAsia="Arial" w:hAnsi="Arial"/>
          <w:color w:val="000000"/>
          <w:sz w:val="24"/>
        </w:rPr>
      </w:pPr>
      <w:r>
        <w:rPr>
          <w:rFonts w:ascii="Arial" w:eastAsia="Arial" w:hAnsi="Arial"/>
          <w:color w:val="000000"/>
          <w:sz w:val="24"/>
        </w:rPr>
        <w:t>:</w:t>
      </w:r>
    </w:p>
    <w:p w14:paraId="66C02681" w14:textId="77777777" w:rsidR="00E33EC6" w:rsidRDefault="00000000">
      <w:pPr>
        <w:tabs>
          <w:tab w:val="decimal" w:pos="2592"/>
          <w:tab w:val="right" w:pos="10152"/>
        </w:tabs>
        <w:spacing w:before="122" w:line="272" w:lineRule="exact"/>
        <w:ind w:left="2232"/>
        <w:textAlignment w:val="baseline"/>
        <w:rPr>
          <w:rFonts w:ascii="Arial" w:eastAsia="Arial" w:hAnsi="Arial"/>
          <w:color w:val="000000"/>
          <w:sz w:val="24"/>
        </w:rPr>
      </w:pPr>
      <w:r>
        <w:rPr>
          <w:rFonts w:ascii="Arial" w:eastAsia="Arial" w:hAnsi="Arial"/>
          <w:color w:val="000000"/>
          <w:sz w:val="24"/>
        </w:rPr>
        <w:tab/>
        <w:t>1.5.1</w:t>
      </w:r>
      <w:r>
        <w:rPr>
          <w:rFonts w:ascii="Arial" w:eastAsia="Arial" w:hAnsi="Arial"/>
          <w:color w:val="000000"/>
          <w:sz w:val="24"/>
        </w:rPr>
        <w:tab/>
        <w:t>replace or re-deploy any Supplier Staff listed on the Supplier</w:t>
      </w:r>
    </w:p>
    <w:p w14:paraId="749204DE" w14:textId="77777777" w:rsidR="00E33EC6" w:rsidRDefault="00000000">
      <w:pPr>
        <w:spacing w:before="4" w:line="275" w:lineRule="exact"/>
        <w:ind w:left="3312"/>
        <w:jc w:val="both"/>
        <w:textAlignment w:val="baseline"/>
        <w:rPr>
          <w:rFonts w:ascii="Arial" w:eastAsia="Arial" w:hAnsi="Arial"/>
          <w:color w:val="000000"/>
          <w:sz w:val="24"/>
        </w:rPr>
      </w:pPr>
      <w:r>
        <w:rPr>
          <w:rFonts w:ascii="Arial" w:eastAsia="Arial" w:hAnsi="Arial"/>
          <w:color w:val="000000"/>
          <w:sz w:val="24"/>
        </w:rPr>
        <w:t>Provisional Supplier Personnel List other than where any replacement is of equivalent grade, skills, experience and expertise and is employed on the same terms and conditions of employment as the person he/she replaces</w:t>
      </w:r>
    </w:p>
    <w:p w14:paraId="20D1A8F8" w14:textId="77777777" w:rsidR="00E33EC6" w:rsidRDefault="00000000">
      <w:pPr>
        <w:spacing w:before="248"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264BF05C"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12 </w:t>
      </w:r>
      <w:r>
        <w:rPr>
          <w:rFonts w:ascii="Arial" w:eastAsia="Arial" w:hAnsi="Arial"/>
          <w:color w:val="000000"/>
          <w:sz w:val="20"/>
        </w:rPr>
        <w:br/>
        <w:t>Model Version: v3.4</w:t>
      </w:r>
    </w:p>
    <w:p w14:paraId="4A50D116" w14:textId="77777777" w:rsidR="00E33EC6" w:rsidRDefault="00E33EC6">
      <w:pPr>
        <w:sectPr w:rsidR="00E33EC6">
          <w:pgSz w:w="11909" w:h="16838"/>
          <w:pgMar w:top="180" w:right="1418" w:bottom="302" w:left="331" w:header="720" w:footer="720" w:gutter="0"/>
          <w:cols w:space="720"/>
        </w:sectPr>
      </w:pPr>
    </w:p>
    <w:p w14:paraId="197226C4"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4B45E4A6"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2 (Staff Transfer)</w:t>
      </w:r>
    </w:p>
    <w:p w14:paraId="53619E07"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62F857B2"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6C4929BE" w14:textId="77777777" w:rsidR="00E33EC6" w:rsidRDefault="00000000">
      <w:pPr>
        <w:tabs>
          <w:tab w:val="decimal" w:pos="2592"/>
          <w:tab w:val="right" w:pos="10152"/>
        </w:tabs>
        <w:spacing w:before="268" w:line="272" w:lineRule="exact"/>
        <w:ind w:left="2232"/>
        <w:textAlignment w:val="baseline"/>
        <w:rPr>
          <w:rFonts w:ascii="Arial" w:eastAsia="Arial" w:hAnsi="Arial"/>
          <w:color w:val="000000"/>
          <w:sz w:val="24"/>
        </w:rPr>
      </w:pPr>
      <w:r>
        <w:rPr>
          <w:rFonts w:ascii="Arial" w:eastAsia="Arial" w:hAnsi="Arial"/>
          <w:color w:val="000000"/>
          <w:sz w:val="24"/>
        </w:rPr>
        <w:tab/>
        <w:t>1.5.2</w:t>
      </w:r>
      <w:r>
        <w:rPr>
          <w:rFonts w:ascii="Arial" w:eastAsia="Arial" w:hAnsi="Arial"/>
          <w:color w:val="000000"/>
          <w:sz w:val="24"/>
        </w:rPr>
        <w:tab/>
        <w:t>make, promise, propose, permit or implement any material</w:t>
      </w:r>
    </w:p>
    <w:p w14:paraId="4DD3554F" w14:textId="77777777" w:rsidR="00E33EC6" w:rsidRDefault="00000000">
      <w:pPr>
        <w:spacing w:before="3" w:line="276" w:lineRule="exact"/>
        <w:ind w:left="3312"/>
        <w:jc w:val="both"/>
        <w:textAlignment w:val="baseline"/>
        <w:rPr>
          <w:rFonts w:ascii="Arial" w:eastAsia="Arial" w:hAnsi="Arial"/>
          <w:color w:val="000000"/>
          <w:sz w:val="24"/>
        </w:rPr>
      </w:pPr>
      <w:r>
        <w:rPr>
          <w:rFonts w:ascii="Arial" w:eastAsia="Arial" w:hAnsi="Arial"/>
          <w:color w:val="000000"/>
          <w:sz w:val="24"/>
        </w:rPr>
        <w:t>changes to the terms and conditions of employment of the Supplier Staff (including pensions and any payments connected with the termination of employment);</w:t>
      </w:r>
    </w:p>
    <w:p w14:paraId="3F7C9822" w14:textId="77777777" w:rsidR="00E33EC6" w:rsidRDefault="00000000">
      <w:pPr>
        <w:tabs>
          <w:tab w:val="decimal" w:pos="2592"/>
          <w:tab w:val="right" w:pos="10152"/>
        </w:tabs>
        <w:spacing w:before="121" w:line="272" w:lineRule="exact"/>
        <w:ind w:left="2232"/>
        <w:textAlignment w:val="baseline"/>
        <w:rPr>
          <w:rFonts w:ascii="Arial" w:eastAsia="Arial" w:hAnsi="Arial"/>
          <w:color w:val="000000"/>
          <w:sz w:val="24"/>
        </w:rPr>
      </w:pPr>
      <w:r>
        <w:rPr>
          <w:rFonts w:ascii="Arial" w:eastAsia="Arial" w:hAnsi="Arial"/>
          <w:color w:val="000000"/>
          <w:sz w:val="24"/>
        </w:rPr>
        <w:tab/>
        <w:t>1.5.3</w:t>
      </w:r>
      <w:r>
        <w:rPr>
          <w:rFonts w:ascii="Arial" w:eastAsia="Arial" w:hAnsi="Arial"/>
          <w:color w:val="000000"/>
          <w:sz w:val="24"/>
        </w:rPr>
        <w:tab/>
        <w:t>increase the proportion of working time spent on the Services (or</w:t>
      </w:r>
    </w:p>
    <w:p w14:paraId="29E5216D" w14:textId="77777777" w:rsidR="00E33EC6" w:rsidRDefault="00000000">
      <w:pPr>
        <w:spacing w:before="3" w:line="276" w:lineRule="exact"/>
        <w:ind w:left="3312"/>
        <w:jc w:val="both"/>
        <w:textAlignment w:val="baseline"/>
        <w:rPr>
          <w:rFonts w:ascii="Arial" w:eastAsia="Arial" w:hAnsi="Arial"/>
          <w:color w:val="000000"/>
          <w:sz w:val="24"/>
        </w:rPr>
      </w:pPr>
      <w:r>
        <w:rPr>
          <w:rFonts w:ascii="Arial" w:eastAsia="Arial" w:hAnsi="Arial"/>
          <w:color w:val="000000"/>
          <w:sz w:val="24"/>
        </w:rPr>
        <w:t>the relevant part of the Services) by any of the Supplier Staff save for fulfilling assignments and projects previously scheduled and agreed;</w:t>
      </w:r>
    </w:p>
    <w:p w14:paraId="56401A9A" w14:textId="77777777" w:rsidR="00E33EC6" w:rsidRDefault="00000000">
      <w:pPr>
        <w:tabs>
          <w:tab w:val="decimal" w:pos="2592"/>
          <w:tab w:val="right" w:pos="10152"/>
        </w:tabs>
        <w:spacing w:before="121" w:line="272" w:lineRule="exact"/>
        <w:ind w:left="2232"/>
        <w:textAlignment w:val="baseline"/>
        <w:rPr>
          <w:rFonts w:ascii="Arial" w:eastAsia="Arial" w:hAnsi="Arial"/>
          <w:color w:val="000000"/>
          <w:sz w:val="24"/>
        </w:rPr>
      </w:pPr>
      <w:r>
        <w:rPr>
          <w:rFonts w:ascii="Arial" w:eastAsia="Arial" w:hAnsi="Arial"/>
          <w:color w:val="000000"/>
          <w:sz w:val="24"/>
        </w:rPr>
        <w:tab/>
        <w:t>1.5.4</w:t>
      </w:r>
      <w:r>
        <w:rPr>
          <w:rFonts w:ascii="Arial" w:eastAsia="Arial" w:hAnsi="Arial"/>
          <w:color w:val="000000"/>
          <w:sz w:val="24"/>
        </w:rPr>
        <w:tab/>
        <w:t>introduce any new contractual or customary practice concerning</w:t>
      </w:r>
    </w:p>
    <w:p w14:paraId="74497523" w14:textId="77777777" w:rsidR="00E33EC6" w:rsidRDefault="00000000">
      <w:pPr>
        <w:spacing w:before="3" w:line="276" w:lineRule="exact"/>
        <w:ind w:left="3312"/>
        <w:jc w:val="both"/>
        <w:textAlignment w:val="baseline"/>
        <w:rPr>
          <w:rFonts w:ascii="Arial" w:eastAsia="Arial" w:hAnsi="Arial"/>
          <w:color w:val="000000"/>
          <w:sz w:val="24"/>
        </w:rPr>
      </w:pPr>
      <w:r>
        <w:rPr>
          <w:rFonts w:ascii="Arial" w:eastAsia="Arial" w:hAnsi="Arial"/>
          <w:color w:val="000000"/>
          <w:sz w:val="24"/>
        </w:rPr>
        <w:t>the making of any lump sum payment on the termination of employment of any employees listed on the Supplier's Provisional Supplier Personnel List;</w:t>
      </w:r>
    </w:p>
    <w:p w14:paraId="411FAED5" w14:textId="77777777" w:rsidR="00E33EC6" w:rsidRDefault="00000000">
      <w:pPr>
        <w:tabs>
          <w:tab w:val="decimal" w:pos="2592"/>
          <w:tab w:val="right" w:pos="10152"/>
        </w:tabs>
        <w:spacing w:before="121" w:line="272" w:lineRule="exact"/>
        <w:ind w:left="2232"/>
        <w:textAlignment w:val="baseline"/>
        <w:rPr>
          <w:rFonts w:ascii="Arial" w:eastAsia="Arial" w:hAnsi="Arial"/>
          <w:color w:val="000000"/>
          <w:sz w:val="24"/>
        </w:rPr>
      </w:pPr>
      <w:r>
        <w:rPr>
          <w:rFonts w:ascii="Arial" w:eastAsia="Arial" w:hAnsi="Arial"/>
          <w:color w:val="000000"/>
          <w:sz w:val="24"/>
        </w:rPr>
        <w:tab/>
        <w:t>1.5.5</w:t>
      </w:r>
      <w:r>
        <w:rPr>
          <w:rFonts w:ascii="Arial" w:eastAsia="Arial" w:hAnsi="Arial"/>
          <w:color w:val="000000"/>
          <w:sz w:val="24"/>
        </w:rPr>
        <w:tab/>
        <w:t>increase or reduce the total number of employees so engaged,</w:t>
      </w:r>
    </w:p>
    <w:p w14:paraId="7783099A" w14:textId="77777777" w:rsidR="00E33EC6" w:rsidRDefault="00000000">
      <w:pPr>
        <w:spacing w:before="6" w:line="273" w:lineRule="exact"/>
        <w:ind w:left="3312"/>
        <w:jc w:val="both"/>
        <w:textAlignment w:val="baseline"/>
        <w:rPr>
          <w:rFonts w:ascii="Arial" w:eastAsia="Arial" w:hAnsi="Arial"/>
          <w:color w:val="000000"/>
          <w:sz w:val="24"/>
        </w:rPr>
      </w:pPr>
      <w:r>
        <w:rPr>
          <w:rFonts w:ascii="Arial" w:eastAsia="Arial" w:hAnsi="Arial"/>
          <w:color w:val="000000"/>
          <w:sz w:val="24"/>
        </w:rPr>
        <w:t>or deploy any other person to perform the Services (or the relevant part of the Services);</w:t>
      </w:r>
    </w:p>
    <w:p w14:paraId="79144C2F" w14:textId="77777777" w:rsidR="00E33EC6" w:rsidRDefault="00000000">
      <w:pPr>
        <w:tabs>
          <w:tab w:val="decimal" w:pos="2592"/>
          <w:tab w:val="right" w:pos="10152"/>
        </w:tabs>
        <w:spacing w:before="127" w:line="272" w:lineRule="exact"/>
        <w:ind w:left="2232"/>
        <w:textAlignment w:val="baseline"/>
        <w:rPr>
          <w:rFonts w:ascii="Arial" w:eastAsia="Arial" w:hAnsi="Arial"/>
          <w:color w:val="000000"/>
          <w:sz w:val="24"/>
        </w:rPr>
      </w:pPr>
      <w:r>
        <w:rPr>
          <w:rFonts w:ascii="Arial" w:eastAsia="Arial" w:hAnsi="Arial"/>
          <w:color w:val="000000"/>
          <w:sz w:val="24"/>
        </w:rPr>
        <w:tab/>
        <w:t>1.5.6</w:t>
      </w:r>
      <w:r>
        <w:rPr>
          <w:rFonts w:ascii="Arial" w:eastAsia="Arial" w:hAnsi="Arial"/>
          <w:color w:val="000000"/>
          <w:sz w:val="24"/>
        </w:rPr>
        <w:tab/>
        <w:t>terminate or give notice to terminate the employment or contracts</w:t>
      </w:r>
    </w:p>
    <w:p w14:paraId="1ABB8F01" w14:textId="77777777" w:rsidR="00E33EC6" w:rsidRDefault="00000000">
      <w:pPr>
        <w:spacing w:line="276" w:lineRule="exact"/>
        <w:ind w:left="3312"/>
        <w:jc w:val="both"/>
        <w:textAlignment w:val="baseline"/>
        <w:rPr>
          <w:rFonts w:ascii="Arial" w:eastAsia="Arial" w:hAnsi="Arial"/>
          <w:color w:val="000000"/>
          <w:sz w:val="24"/>
        </w:rPr>
      </w:pPr>
      <w:r>
        <w:rPr>
          <w:rFonts w:ascii="Arial" w:eastAsia="Arial" w:hAnsi="Arial"/>
          <w:color w:val="000000"/>
          <w:sz w:val="24"/>
        </w:rPr>
        <w:t>of any persons on the Supplier's Provisional Supplier Personnel List save by due disciplinary process;</w:t>
      </w:r>
    </w:p>
    <w:p w14:paraId="2869CA71" w14:textId="77777777" w:rsidR="00E33EC6" w:rsidRDefault="00000000">
      <w:pPr>
        <w:spacing w:before="120" w:line="276" w:lineRule="exact"/>
        <w:ind w:left="1800" w:hanging="720"/>
        <w:jc w:val="both"/>
        <w:textAlignment w:val="baseline"/>
        <w:rPr>
          <w:rFonts w:ascii="Arial" w:eastAsia="Arial" w:hAnsi="Arial"/>
          <w:color w:val="000000"/>
          <w:sz w:val="24"/>
        </w:rPr>
      </w:pPr>
      <w:r>
        <w:rPr>
          <w:rFonts w:ascii="Arial" w:eastAsia="Arial" w:hAnsi="Arial"/>
          <w:color w:val="000000"/>
          <w:sz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D8829EA" w14:textId="77777777" w:rsidR="00E33EC6" w:rsidRDefault="00000000">
      <w:pPr>
        <w:tabs>
          <w:tab w:val="right" w:pos="10152"/>
        </w:tabs>
        <w:spacing w:before="121" w:line="272" w:lineRule="exact"/>
        <w:ind w:left="1080"/>
        <w:jc w:val="both"/>
        <w:textAlignment w:val="baseline"/>
        <w:rPr>
          <w:rFonts w:ascii="Arial" w:eastAsia="Arial" w:hAnsi="Arial"/>
          <w:color w:val="000000"/>
          <w:sz w:val="24"/>
        </w:rPr>
      </w:pPr>
      <w:r>
        <w:rPr>
          <w:rFonts w:ascii="Arial" w:eastAsia="Arial" w:hAnsi="Arial"/>
          <w:color w:val="000000"/>
          <w:sz w:val="24"/>
        </w:rPr>
        <w:t>1.6</w:t>
      </w:r>
      <w:r>
        <w:rPr>
          <w:rFonts w:ascii="Arial" w:eastAsia="Arial" w:hAnsi="Arial"/>
          <w:color w:val="000000"/>
          <w:sz w:val="24"/>
        </w:rPr>
        <w:tab/>
        <w:t>On or around each anniversary of the Start Date and up to four times during the</w:t>
      </w:r>
    </w:p>
    <w:p w14:paraId="6BBCE02E" w14:textId="77777777" w:rsidR="00E33EC6" w:rsidRDefault="00000000">
      <w:pPr>
        <w:spacing w:before="6" w:line="275" w:lineRule="exact"/>
        <w:ind w:left="1800"/>
        <w:jc w:val="both"/>
        <w:textAlignment w:val="baseline"/>
        <w:rPr>
          <w:rFonts w:ascii="Arial" w:eastAsia="Arial" w:hAnsi="Arial"/>
          <w:color w:val="000000"/>
          <w:sz w:val="24"/>
        </w:rPr>
      </w:pPr>
      <w:r>
        <w:rPr>
          <w:rFonts w:ascii="Arial" w:eastAsia="Arial" w:hAnsi="Arial"/>
          <w:color w:val="000000"/>
          <w:sz w:val="24"/>
        </w:rPr>
        <w:t>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w:t>
      </w:r>
    </w:p>
    <w:p w14:paraId="47F12D63" w14:textId="77777777" w:rsidR="00E33EC6" w:rsidRDefault="00000000">
      <w:pPr>
        <w:tabs>
          <w:tab w:val="decimal" w:pos="2592"/>
          <w:tab w:val="left" w:pos="3312"/>
        </w:tabs>
        <w:spacing w:before="122" w:line="272" w:lineRule="exact"/>
        <w:ind w:left="2232"/>
        <w:textAlignment w:val="baseline"/>
        <w:rPr>
          <w:rFonts w:ascii="Arial" w:eastAsia="Arial" w:hAnsi="Arial"/>
          <w:color w:val="000000"/>
          <w:sz w:val="24"/>
        </w:rPr>
      </w:pPr>
      <w:r>
        <w:rPr>
          <w:rFonts w:ascii="Arial" w:eastAsia="Arial" w:hAnsi="Arial"/>
          <w:color w:val="000000"/>
          <w:sz w:val="24"/>
        </w:rPr>
        <w:tab/>
        <w:t>1.6.1</w:t>
      </w:r>
      <w:r>
        <w:rPr>
          <w:rFonts w:ascii="Arial" w:eastAsia="Arial" w:hAnsi="Arial"/>
          <w:color w:val="000000"/>
          <w:sz w:val="24"/>
        </w:rPr>
        <w:tab/>
        <w:t>the numbers of employees engaged in providing the Services;</w:t>
      </w:r>
    </w:p>
    <w:p w14:paraId="0A66FF5E" w14:textId="77777777" w:rsidR="00E33EC6" w:rsidRDefault="00000000">
      <w:pPr>
        <w:tabs>
          <w:tab w:val="decimal" w:pos="2592"/>
          <w:tab w:val="right" w:pos="10152"/>
        </w:tabs>
        <w:spacing w:before="126" w:line="272" w:lineRule="exact"/>
        <w:ind w:left="2232"/>
        <w:textAlignment w:val="baseline"/>
        <w:rPr>
          <w:rFonts w:ascii="Arial" w:eastAsia="Arial" w:hAnsi="Arial"/>
          <w:color w:val="000000"/>
          <w:sz w:val="24"/>
        </w:rPr>
      </w:pPr>
      <w:r>
        <w:rPr>
          <w:rFonts w:ascii="Arial" w:eastAsia="Arial" w:hAnsi="Arial"/>
          <w:color w:val="000000"/>
          <w:sz w:val="24"/>
        </w:rPr>
        <w:tab/>
        <w:t>1.6.2</w:t>
      </w:r>
      <w:r>
        <w:rPr>
          <w:rFonts w:ascii="Arial" w:eastAsia="Arial" w:hAnsi="Arial"/>
          <w:color w:val="000000"/>
          <w:sz w:val="24"/>
        </w:rPr>
        <w:tab/>
        <w:t>the percentage of time spent by each employee engaged in</w:t>
      </w:r>
    </w:p>
    <w:p w14:paraId="2C5F68CE" w14:textId="77777777" w:rsidR="00E33EC6" w:rsidRDefault="00000000">
      <w:pPr>
        <w:spacing w:before="2" w:line="272" w:lineRule="exact"/>
        <w:ind w:left="3312"/>
        <w:textAlignment w:val="baseline"/>
        <w:rPr>
          <w:rFonts w:ascii="Arial" w:eastAsia="Arial" w:hAnsi="Arial"/>
          <w:color w:val="000000"/>
          <w:spacing w:val="-1"/>
          <w:sz w:val="24"/>
        </w:rPr>
      </w:pPr>
      <w:r>
        <w:rPr>
          <w:rFonts w:ascii="Arial" w:eastAsia="Arial" w:hAnsi="Arial"/>
          <w:color w:val="000000"/>
          <w:spacing w:val="-1"/>
          <w:sz w:val="24"/>
        </w:rPr>
        <w:t>providing the Services;</w:t>
      </w:r>
    </w:p>
    <w:p w14:paraId="63446E64" w14:textId="77777777" w:rsidR="00E33EC6" w:rsidRDefault="00000000">
      <w:pPr>
        <w:tabs>
          <w:tab w:val="decimal" w:pos="2592"/>
          <w:tab w:val="right" w:pos="10152"/>
        </w:tabs>
        <w:spacing w:before="126" w:line="272" w:lineRule="exact"/>
        <w:ind w:left="2232"/>
        <w:textAlignment w:val="baseline"/>
        <w:rPr>
          <w:rFonts w:ascii="Arial" w:eastAsia="Arial" w:hAnsi="Arial"/>
          <w:color w:val="000000"/>
          <w:sz w:val="24"/>
        </w:rPr>
      </w:pPr>
      <w:r>
        <w:rPr>
          <w:rFonts w:ascii="Arial" w:eastAsia="Arial" w:hAnsi="Arial"/>
          <w:color w:val="000000"/>
          <w:sz w:val="24"/>
        </w:rPr>
        <w:tab/>
        <w:t>1.6.3</w:t>
      </w:r>
      <w:r>
        <w:rPr>
          <w:rFonts w:ascii="Arial" w:eastAsia="Arial" w:hAnsi="Arial"/>
          <w:color w:val="000000"/>
          <w:sz w:val="24"/>
        </w:rPr>
        <w:tab/>
        <w:t>the extent to which each employee qualifies for membership of</w:t>
      </w:r>
    </w:p>
    <w:p w14:paraId="534BDE13" w14:textId="77777777" w:rsidR="00E33EC6" w:rsidRDefault="00000000">
      <w:pPr>
        <w:spacing w:line="275" w:lineRule="exact"/>
        <w:ind w:left="3312"/>
        <w:jc w:val="both"/>
        <w:textAlignment w:val="baseline"/>
        <w:rPr>
          <w:rFonts w:ascii="Arial" w:eastAsia="Arial" w:hAnsi="Arial"/>
          <w:color w:val="000000"/>
          <w:sz w:val="24"/>
        </w:rPr>
      </w:pPr>
      <w:r>
        <w:rPr>
          <w:rFonts w:ascii="Arial" w:eastAsia="Arial" w:hAnsi="Arial"/>
          <w:color w:val="000000"/>
          <w:sz w:val="24"/>
        </w:rPr>
        <w:t>any of the Statutory Schemes or any Broadly Comparable scheme set up pursuant to the provisions of any of the Annexes to Part D (Pensions) (as appropriate); and</w:t>
      </w:r>
    </w:p>
    <w:p w14:paraId="20936063" w14:textId="77777777" w:rsidR="00E33EC6" w:rsidRDefault="00000000">
      <w:pPr>
        <w:tabs>
          <w:tab w:val="decimal" w:pos="2592"/>
          <w:tab w:val="right" w:pos="10152"/>
        </w:tabs>
        <w:spacing w:before="126" w:line="272" w:lineRule="exact"/>
        <w:ind w:left="2232"/>
        <w:textAlignment w:val="baseline"/>
        <w:rPr>
          <w:rFonts w:ascii="Arial" w:eastAsia="Arial" w:hAnsi="Arial"/>
          <w:color w:val="000000"/>
          <w:sz w:val="24"/>
        </w:rPr>
      </w:pPr>
      <w:r>
        <w:rPr>
          <w:rFonts w:ascii="Arial" w:eastAsia="Arial" w:hAnsi="Arial"/>
          <w:color w:val="000000"/>
          <w:sz w:val="24"/>
        </w:rPr>
        <w:tab/>
        <w:t>1.6.4</w:t>
      </w:r>
      <w:r>
        <w:rPr>
          <w:rFonts w:ascii="Arial" w:eastAsia="Arial" w:hAnsi="Arial"/>
          <w:color w:val="000000"/>
          <w:sz w:val="24"/>
        </w:rPr>
        <w:tab/>
        <w:t>a description of the nature of the work undertaken by each</w:t>
      </w:r>
    </w:p>
    <w:p w14:paraId="50E57581" w14:textId="77777777" w:rsidR="00E33EC6" w:rsidRDefault="00000000">
      <w:pPr>
        <w:spacing w:before="2" w:line="272" w:lineRule="exact"/>
        <w:ind w:left="3312"/>
        <w:textAlignment w:val="baseline"/>
        <w:rPr>
          <w:rFonts w:ascii="Arial" w:eastAsia="Arial" w:hAnsi="Arial"/>
          <w:color w:val="000000"/>
          <w:sz w:val="24"/>
        </w:rPr>
      </w:pPr>
      <w:r>
        <w:rPr>
          <w:rFonts w:ascii="Arial" w:eastAsia="Arial" w:hAnsi="Arial"/>
          <w:color w:val="000000"/>
          <w:sz w:val="24"/>
        </w:rPr>
        <w:t>employee by location.</w:t>
      </w:r>
    </w:p>
    <w:p w14:paraId="0DD9B0E8" w14:textId="77777777" w:rsidR="00E33EC6" w:rsidRDefault="00000000">
      <w:pPr>
        <w:tabs>
          <w:tab w:val="right" w:pos="10152"/>
        </w:tabs>
        <w:spacing w:before="126" w:line="272" w:lineRule="exact"/>
        <w:ind w:left="1080"/>
        <w:textAlignment w:val="baseline"/>
        <w:rPr>
          <w:rFonts w:ascii="Arial" w:eastAsia="Arial" w:hAnsi="Arial"/>
          <w:color w:val="000000"/>
          <w:sz w:val="24"/>
        </w:rPr>
      </w:pPr>
      <w:r>
        <w:rPr>
          <w:rFonts w:ascii="Arial" w:eastAsia="Arial" w:hAnsi="Arial"/>
          <w:color w:val="000000"/>
          <w:sz w:val="24"/>
        </w:rPr>
        <w:t>1.7</w:t>
      </w:r>
      <w:r>
        <w:rPr>
          <w:rFonts w:ascii="Arial" w:eastAsia="Arial" w:hAnsi="Arial"/>
          <w:color w:val="000000"/>
          <w:sz w:val="24"/>
        </w:rPr>
        <w:tab/>
        <w:t>The Supplier shall provide, and shall procure that each Subcontractor shall</w:t>
      </w:r>
    </w:p>
    <w:p w14:paraId="73645BFE" w14:textId="77777777" w:rsidR="00E33EC6" w:rsidRDefault="00000000">
      <w:pPr>
        <w:spacing w:line="275" w:lineRule="exact"/>
        <w:ind w:left="1800"/>
        <w:jc w:val="both"/>
        <w:textAlignment w:val="baseline"/>
        <w:rPr>
          <w:rFonts w:ascii="Arial" w:eastAsia="Arial" w:hAnsi="Arial"/>
          <w:color w:val="000000"/>
          <w:spacing w:val="-2"/>
          <w:sz w:val="24"/>
        </w:rPr>
      </w:pPr>
      <w:r>
        <w:rPr>
          <w:rFonts w:ascii="Arial" w:eastAsia="Arial" w:hAnsi="Arial"/>
          <w:color w:val="000000"/>
          <w:spacing w:val="-2"/>
          <w:sz w:val="24"/>
        </w:rPr>
        <w:t>provide, all reasonable cooperation and assistance to the Buyer, any Replacement Supplier and/or any Replacement Subcontractor to ensure the smooth transfer of the Transferring Supplier Employees on the Service Transfer</w:t>
      </w:r>
    </w:p>
    <w:p w14:paraId="6C2A0373" w14:textId="77777777" w:rsidR="00E33EC6" w:rsidRDefault="00000000">
      <w:pPr>
        <w:spacing w:before="315"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22D34D70"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13 </w:t>
      </w:r>
      <w:r>
        <w:rPr>
          <w:rFonts w:ascii="Arial" w:eastAsia="Arial" w:hAnsi="Arial"/>
          <w:color w:val="000000"/>
          <w:sz w:val="20"/>
        </w:rPr>
        <w:br/>
        <w:t>Model Version: v3.4</w:t>
      </w:r>
    </w:p>
    <w:p w14:paraId="1F4E8281" w14:textId="77777777" w:rsidR="00E33EC6" w:rsidRDefault="00E33EC6">
      <w:pPr>
        <w:sectPr w:rsidR="00E33EC6">
          <w:pgSz w:w="11909" w:h="16838"/>
          <w:pgMar w:top="180" w:right="1424" w:bottom="302" w:left="325" w:header="720" w:footer="720" w:gutter="0"/>
          <w:cols w:space="720"/>
        </w:sectPr>
      </w:pPr>
    </w:p>
    <w:p w14:paraId="21F146E9"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403A2D64"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2 (Staff Transfer)</w:t>
      </w:r>
    </w:p>
    <w:p w14:paraId="12EC1984"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069B9BAC"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1AAFCA3D" w14:textId="77777777" w:rsidR="00E33EC6" w:rsidRDefault="00000000">
      <w:pPr>
        <w:spacing w:before="264" w:line="276" w:lineRule="exact"/>
        <w:ind w:left="1800"/>
        <w:jc w:val="both"/>
        <w:textAlignment w:val="baseline"/>
        <w:rPr>
          <w:rFonts w:ascii="Arial" w:eastAsia="Arial" w:hAnsi="Arial"/>
          <w:color w:val="000000"/>
          <w:sz w:val="24"/>
        </w:rPr>
      </w:pPr>
      <w:r>
        <w:rPr>
          <w:rFonts w:ascii="Arial" w:eastAsia="Arial" w:hAnsi="Arial"/>
          <w:color w:val="000000"/>
          <w:sz w:val="24"/>
        </w:rPr>
        <w:t>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w:t>
      </w:r>
    </w:p>
    <w:p w14:paraId="64EE34D7" w14:textId="77777777" w:rsidR="00E33EC6" w:rsidRDefault="00000000">
      <w:pPr>
        <w:tabs>
          <w:tab w:val="decimal" w:pos="2592"/>
          <w:tab w:val="left" w:pos="3312"/>
        </w:tabs>
        <w:spacing w:before="123" w:line="276" w:lineRule="exact"/>
        <w:ind w:left="2232"/>
        <w:textAlignment w:val="baseline"/>
        <w:rPr>
          <w:rFonts w:ascii="Arial" w:eastAsia="Arial" w:hAnsi="Arial"/>
          <w:color w:val="000000"/>
          <w:sz w:val="24"/>
        </w:rPr>
      </w:pPr>
      <w:r>
        <w:rPr>
          <w:rFonts w:ascii="Arial" w:eastAsia="Arial" w:hAnsi="Arial"/>
          <w:color w:val="000000"/>
          <w:sz w:val="24"/>
        </w:rPr>
        <w:tab/>
        <w:t>1.7.1</w:t>
      </w:r>
      <w:r>
        <w:rPr>
          <w:rFonts w:ascii="Arial" w:eastAsia="Arial" w:hAnsi="Arial"/>
          <w:color w:val="000000"/>
          <w:sz w:val="24"/>
        </w:rPr>
        <w:tab/>
        <w:t>the most recent month's copy pay slip data;</w:t>
      </w:r>
    </w:p>
    <w:p w14:paraId="216DFC2A" w14:textId="77777777" w:rsidR="00E33EC6" w:rsidRDefault="00000000">
      <w:pPr>
        <w:tabs>
          <w:tab w:val="decimal" w:pos="2592"/>
          <w:tab w:val="left" w:pos="3312"/>
        </w:tabs>
        <w:spacing w:before="117" w:line="276" w:lineRule="exact"/>
        <w:ind w:left="2232"/>
        <w:textAlignment w:val="baseline"/>
        <w:rPr>
          <w:rFonts w:ascii="Arial" w:eastAsia="Arial" w:hAnsi="Arial"/>
          <w:color w:val="000000"/>
          <w:sz w:val="24"/>
        </w:rPr>
      </w:pPr>
      <w:r>
        <w:rPr>
          <w:rFonts w:ascii="Arial" w:eastAsia="Arial" w:hAnsi="Arial"/>
          <w:color w:val="000000"/>
          <w:sz w:val="24"/>
        </w:rPr>
        <w:tab/>
        <w:t>1.7.2</w:t>
      </w:r>
      <w:r>
        <w:rPr>
          <w:rFonts w:ascii="Arial" w:eastAsia="Arial" w:hAnsi="Arial"/>
          <w:color w:val="000000"/>
          <w:sz w:val="24"/>
        </w:rPr>
        <w:tab/>
        <w:t>details of cumulative pay for tax and pension purposes;</w:t>
      </w:r>
    </w:p>
    <w:p w14:paraId="136FABDB" w14:textId="77777777" w:rsidR="00E33EC6" w:rsidRDefault="00000000">
      <w:pPr>
        <w:tabs>
          <w:tab w:val="decimal" w:pos="2592"/>
          <w:tab w:val="left" w:pos="3312"/>
        </w:tabs>
        <w:spacing w:before="123" w:line="276" w:lineRule="exact"/>
        <w:ind w:left="2232"/>
        <w:textAlignment w:val="baseline"/>
        <w:rPr>
          <w:rFonts w:ascii="Arial" w:eastAsia="Arial" w:hAnsi="Arial"/>
          <w:color w:val="000000"/>
          <w:sz w:val="24"/>
        </w:rPr>
      </w:pPr>
      <w:r>
        <w:rPr>
          <w:rFonts w:ascii="Arial" w:eastAsia="Arial" w:hAnsi="Arial"/>
          <w:color w:val="000000"/>
          <w:sz w:val="24"/>
        </w:rPr>
        <w:tab/>
        <w:t>1.7.3</w:t>
      </w:r>
      <w:r>
        <w:rPr>
          <w:rFonts w:ascii="Arial" w:eastAsia="Arial" w:hAnsi="Arial"/>
          <w:color w:val="000000"/>
          <w:sz w:val="24"/>
        </w:rPr>
        <w:tab/>
        <w:t>details of cumulative tax paid;</w:t>
      </w:r>
    </w:p>
    <w:p w14:paraId="3E20A6CF" w14:textId="77777777" w:rsidR="00E33EC6" w:rsidRDefault="00000000">
      <w:pPr>
        <w:tabs>
          <w:tab w:val="decimal" w:pos="2592"/>
          <w:tab w:val="left" w:pos="3312"/>
        </w:tabs>
        <w:spacing w:before="117" w:line="276" w:lineRule="exact"/>
        <w:ind w:left="2232"/>
        <w:textAlignment w:val="baseline"/>
        <w:rPr>
          <w:rFonts w:ascii="Arial" w:eastAsia="Arial" w:hAnsi="Arial"/>
          <w:color w:val="000000"/>
          <w:spacing w:val="-2"/>
          <w:sz w:val="24"/>
        </w:rPr>
      </w:pPr>
      <w:r>
        <w:rPr>
          <w:rFonts w:ascii="Arial" w:eastAsia="Arial" w:hAnsi="Arial"/>
          <w:color w:val="000000"/>
          <w:spacing w:val="-2"/>
          <w:sz w:val="24"/>
        </w:rPr>
        <w:tab/>
        <w:t>1.7.4</w:t>
      </w:r>
      <w:r>
        <w:rPr>
          <w:rFonts w:ascii="Arial" w:eastAsia="Arial" w:hAnsi="Arial"/>
          <w:color w:val="000000"/>
          <w:spacing w:val="-2"/>
          <w:sz w:val="24"/>
        </w:rPr>
        <w:tab/>
        <w:t>tax code;</w:t>
      </w:r>
    </w:p>
    <w:p w14:paraId="05AC1A29" w14:textId="77777777" w:rsidR="00E33EC6" w:rsidRDefault="00000000">
      <w:pPr>
        <w:tabs>
          <w:tab w:val="decimal" w:pos="2592"/>
          <w:tab w:val="left" w:pos="3312"/>
        </w:tabs>
        <w:spacing w:before="123" w:line="276" w:lineRule="exact"/>
        <w:ind w:left="2232"/>
        <w:textAlignment w:val="baseline"/>
        <w:rPr>
          <w:rFonts w:ascii="Arial" w:eastAsia="Arial" w:hAnsi="Arial"/>
          <w:color w:val="000000"/>
          <w:sz w:val="24"/>
        </w:rPr>
      </w:pPr>
      <w:r>
        <w:rPr>
          <w:rFonts w:ascii="Arial" w:eastAsia="Arial" w:hAnsi="Arial"/>
          <w:color w:val="000000"/>
          <w:sz w:val="24"/>
        </w:rPr>
        <w:tab/>
        <w:t>1.7.5</w:t>
      </w:r>
      <w:r>
        <w:rPr>
          <w:rFonts w:ascii="Arial" w:eastAsia="Arial" w:hAnsi="Arial"/>
          <w:color w:val="000000"/>
          <w:sz w:val="24"/>
        </w:rPr>
        <w:tab/>
        <w:t>details of any voluntary deductions from pay; and</w:t>
      </w:r>
    </w:p>
    <w:p w14:paraId="36744AE5" w14:textId="77777777" w:rsidR="00E33EC6" w:rsidRDefault="00000000">
      <w:pPr>
        <w:tabs>
          <w:tab w:val="decimal" w:pos="2592"/>
          <w:tab w:val="left" w:pos="3312"/>
        </w:tabs>
        <w:spacing w:before="117" w:line="276" w:lineRule="exact"/>
        <w:ind w:left="2232"/>
        <w:textAlignment w:val="baseline"/>
        <w:rPr>
          <w:rFonts w:ascii="Arial" w:eastAsia="Arial" w:hAnsi="Arial"/>
          <w:color w:val="000000"/>
          <w:sz w:val="24"/>
        </w:rPr>
      </w:pPr>
      <w:r>
        <w:rPr>
          <w:rFonts w:ascii="Arial" w:eastAsia="Arial" w:hAnsi="Arial"/>
          <w:color w:val="000000"/>
          <w:sz w:val="24"/>
        </w:rPr>
        <w:tab/>
        <w:t>1.7.6</w:t>
      </w:r>
      <w:r>
        <w:rPr>
          <w:rFonts w:ascii="Arial" w:eastAsia="Arial" w:hAnsi="Arial"/>
          <w:color w:val="000000"/>
          <w:sz w:val="24"/>
        </w:rPr>
        <w:tab/>
        <w:t>bank/building society account details for payroll purposes.</w:t>
      </w:r>
    </w:p>
    <w:p w14:paraId="266A0F48" w14:textId="77777777" w:rsidR="00E33EC6" w:rsidRDefault="00000000">
      <w:pPr>
        <w:tabs>
          <w:tab w:val="left" w:pos="1872"/>
        </w:tabs>
        <w:spacing w:before="127" w:line="274" w:lineRule="exact"/>
        <w:ind w:left="1080"/>
        <w:textAlignment w:val="baseline"/>
        <w:rPr>
          <w:rFonts w:ascii="Arial" w:eastAsia="Arial" w:hAnsi="Arial"/>
          <w:b/>
          <w:color w:val="000000"/>
          <w:sz w:val="24"/>
        </w:rPr>
      </w:pPr>
      <w:r>
        <w:rPr>
          <w:rFonts w:ascii="Arial" w:eastAsia="Arial" w:hAnsi="Arial"/>
          <w:b/>
          <w:color w:val="000000"/>
          <w:sz w:val="24"/>
        </w:rPr>
        <w:t>2.</w:t>
      </w:r>
      <w:r>
        <w:rPr>
          <w:rFonts w:ascii="Arial" w:eastAsia="Arial" w:hAnsi="Arial"/>
          <w:b/>
          <w:color w:val="000000"/>
          <w:sz w:val="24"/>
        </w:rPr>
        <w:tab/>
        <w:t>Staff Transfer when the contract ends</w:t>
      </w:r>
    </w:p>
    <w:p w14:paraId="4DD8F9B3" w14:textId="77777777" w:rsidR="00E33EC6" w:rsidRDefault="00000000">
      <w:pPr>
        <w:spacing w:before="233" w:line="276" w:lineRule="exact"/>
        <w:ind w:left="1800" w:hanging="720"/>
        <w:jc w:val="both"/>
        <w:textAlignment w:val="baseline"/>
        <w:rPr>
          <w:rFonts w:ascii="Arial" w:eastAsia="Arial" w:hAnsi="Arial"/>
          <w:color w:val="000000"/>
          <w:sz w:val="24"/>
        </w:rPr>
      </w:pPr>
      <w:r>
        <w:rPr>
          <w:rFonts w:ascii="Arial" w:eastAsia="Arial" w:hAnsi="Arial"/>
          <w:color w:val="000000"/>
          <w:sz w:val="24"/>
        </w:rPr>
        <w:t>2.1 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7F018E1" w14:textId="77777777" w:rsidR="00E33EC6" w:rsidRDefault="00000000">
      <w:pPr>
        <w:tabs>
          <w:tab w:val="left" w:pos="1872"/>
        </w:tabs>
        <w:spacing w:before="120" w:line="276" w:lineRule="exact"/>
        <w:ind w:left="1800" w:hanging="720"/>
        <w:jc w:val="both"/>
        <w:textAlignment w:val="baseline"/>
        <w:rPr>
          <w:rFonts w:ascii="Arial" w:eastAsia="Arial" w:hAnsi="Arial"/>
          <w:color w:val="000000"/>
          <w:spacing w:val="-3"/>
          <w:sz w:val="24"/>
        </w:rPr>
      </w:pPr>
      <w:r>
        <w:rPr>
          <w:rFonts w:ascii="Arial" w:eastAsia="Arial" w:hAnsi="Arial"/>
          <w:color w:val="000000"/>
          <w:spacing w:val="-3"/>
          <w:sz w:val="24"/>
        </w:rPr>
        <w:t>2.2</w:t>
      </w:r>
      <w:r>
        <w:rPr>
          <w:rFonts w:ascii="Arial" w:eastAsia="Arial" w:hAnsi="Arial"/>
          <w:color w:val="000000"/>
          <w:spacing w:val="-3"/>
          <w:sz w:val="24"/>
        </w:rPr>
        <w:tab/>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w:t>
      </w:r>
    </w:p>
    <w:p w14:paraId="70F722D6" w14:textId="77777777" w:rsidR="00E33EC6" w:rsidRDefault="00000000">
      <w:pPr>
        <w:spacing w:before="435"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5400674C"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14 </w:t>
      </w:r>
      <w:r>
        <w:rPr>
          <w:rFonts w:ascii="Arial" w:eastAsia="Arial" w:hAnsi="Arial"/>
          <w:color w:val="000000"/>
          <w:sz w:val="20"/>
        </w:rPr>
        <w:br/>
        <w:t>Model Version: v3.4</w:t>
      </w:r>
    </w:p>
    <w:p w14:paraId="2E87BCAE" w14:textId="77777777" w:rsidR="00E33EC6" w:rsidRDefault="00E33EC6">
      <w:pPr>
        <w:sectPr w:rsidR="00E33EC6">
          <w:pgSz w:w="11909" w:h="16838"/>
          <w:pgMar w:top="180" w:right="1426" w:bottom="302" w:left="323" w:header="720" w:footer="720" w:gutter="0"/>
          <w:cols w:space="720"/>
        </w:sectPr>
      </w:pPr>
    </w:p>
    <w:p w14:paraId="285E3288"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40C564A5"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6FB2F497" w14:textId="77777777" w:rsidR="00E33EC6" w:rsidRDefault="00000000">
      <w:pPr>
        <w:spacing w:before="1" w:line="230" w:lineRule="exact"/>
        <w:textAlignment w:val="baseline"/>
        <w:rPr>
          <w:rFonts w:ascii="Arial" w:eastAsia="Arial" w:hAnsi="Arial"/>
          <w:b/>
          <w:color w:val="000000"/>
          <w:sz w:val="20"/>
        </w:rPr>
      </w:pPr>
      <w:r>
        <w:rPr>
          <w:rFonts w:ascii="Arial" w:eastAsia="Arial" w:hAnsi="Arial"/>
          <w:b/>
          <w:color w:val="000000"/>
          <w:sz w:val="20"/>
        </w:rPr>
        <w:t>Order Schedule 2 (Staff Transfer)</w:t>
      </w:r>
    </w:p>
    <w:p w14:paraId="3F5E3F37" w14:textId="77777777" w:rsidR="00E33EC6" w:rsidRDefault="00000000">
      <w:pPr>
        <w:spacing w:line="230"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1DABEC49" w14:textId="77777777" w:rsidR="00E33EC6" w:rsidRDefault="00000000">
      <w:pPr>
        <w:spacing w:before="5" w:line="230"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6794750C" w14:textId="77777777" w:rsidR="00E33EC6" w:rsidRDefault="00000000">
      <w:pPr>
        <w:spacing w:before="267" w:line="276" w:lineRule="exact"/>
        <w:ind w:left="720"/>
        <w:jc w:val="both"/>
        <w:textAlignment w:val="baseline"/>
        <w:rPr>
          <w:rFonts w:ascii="Arial" w:eastAsia="Arial" w:hAnsi="Arial"/>
          <w:color w:val="000000"/>
          <w:sz w:val="24"/>
        </w:rPr>
      </w:pPr>
      <w:r>
        <w:rPr>
          <w:rFonts w:ascii="Arial" w:eastAsia="Arial" w:hAnsi="Arial"/>
          <w:color w:val="000000"/>
          <w:sz w:val="24"/>
        </w:rPr>
        <w:t>the Service Transfer Date) and any necessary apportionments in respect of any periodic payments shall be made between: (i) the Supplier and/or the Subcontractor (as appropriate); and (ii) the Replacement Supplier and/or Replacement Subcontractor.</w:t>
      </w:r>
    </w:p>
    <w:p w14:paraId="455B46F8" w14:textId="77777777" w:rsidR="00E33EC6" w:rsidRDefault="00000000">
      <w:pPr>
        <w:tabs>
          <w:tab w:val="right" w:pos="9072"/>
        </w:tabs>
        <w:spacing w:before="117" w:line="276" w:lineRule="exact"/>
        <w:textAlignment w:val="baseline"/>
        <w:rPr>
          <w:rFonts w:ascii="Arial" w:eastAsia="Arial" w:hAnsi="Arial"/>
          <w:color w:val="000000"/>
          <w:sz w:val="24"/>
        </w:rPr>
      </w:pPr>
      <w:r>
        <w:rPr>
          <w:rFonts w:ascii="Arial" w:eastAsia="Arial" w:hAnsi="Arial"/>
          <w:color w:val="000000"/>
          <w:sz w:val="24"/>
        </w:rPr>
        <w:t>2.3</w:t>
      </w:r>
      <w:r>
        <w:rPr>
          <w:rFonts w:ascii="Arial" w:eastAsia="Arial" w:hAnsi="Arial"/>
          <w:color w:val="000000"/>
          <w:sz w:val="24"/>
        </w:rPr>
        <w:tab/>
        <w:t>Subject to Paragraph 2.4, the Supplier shall indemnify the Buyer and/or the</w:t>
      </w:r>
    </w:p>
    <w:p w14:paraId="59BE6A5D" w14:textId="77777777" w:rsidR="00E33EC6" w:rsidRDefault="00000000">
      <w:pPr>
        <w:spacing w:line="276" w:lineRule="exact"/>
        <w:ind w:left="720"/>
        <w:textAlignment w:val="baseline"/>
        <w:rPr>
          <w:rFonts w:ascii="Arial" w:eastAsia="Arial" w:hAnsi="Arial"/>
          <w:color w:val="000000"/>
          <w:sz w:val="24"/>
        </w:rPr>
      </w:pPr>
      <w:r>
        <w:rPr>
          <w:rFonts w:ascii="Arial" w:eastAsia="Arial" w:hAnsi="Arial"/>
          <w:color w:val="000000"/>
          <w:sz w:val="24"/>
        </w:rPr>
        <w:t>Replacement Supplier and/or any Replacement Subcontractor against any Employee Liabilities arising from or as a result of:</w:t>
      </w:r>
    </w:p>
    <w:p w14:paraId="79035C8E" w14:textId="77777777" w:rsidR="00E33EC6" w:rsidRDefault="00000000">
      <w:pPr>
        <w:tabs>
          <w:tab w:val="decimal" w:pos="1512"/>
          <w:tab w:val="right" w:pos="9072"/>
        </w:tabs>
        <w:spacing w:before="123" w:line="276" w:lineRule="exact"/>
        <w:ind w:left="1080"/>
        <w:textAlignment w:val="baseline"/>
        <w:rPr>
          <w:rFonts w:ascii="Arial" w:eastAsia="Arial" w:hAnsi="Arial"/>
          <w:color w:val="000000"/>
          <w:sz w:val="24"/>
        </w:rPr>
      </w:pPr>
      <w:r>
        <w:rPr>
          <w:rFonts w:ascii="Arial" w:eastAsia="Arial" w:hAnsi="Arial"/>
          <w:color w:val="000000"/>
          <w:sz w:val="24"/>
        </w:rPr>
        <w:tab/>
        <w:t>2.3.1</w:t>
      </w:r>
      <w:r>
        <w:rPr>
          <w:rFonts w:ascii="Arial" w:eastAsia="Arial" w:hAnsi="Arial"/>
          <w:color w:val="000000"/>
          <w:sz w:val="24"/>
        </w:rPr>
        <w:tab/>
        <w:t>any act or omission of the Supplier or any Subcontractor in</w:t>
      </w:r>
    </w:p>
    <w:p w14:paraId="1102AD93" w14:textId="77777777" w:rsidR="00E33EC6" w:rsidRDefault="00000000">
      <w:pPr>
        <w:spacing w:line="276" w:lineRule="exact"/>
        <w:ind w:left="2160"/>
        <w:jc w:val="both"/>
        <w:textAlignment w:val="baseline"/>
        <w:rPr>
          <w:rFonts w:ascii="Arial" w:eastAsia="Arial" w:hAnsi="Arial"/>
          <w:color w:val="000000"/>
          <w:spacing w:val="-2"/>
          <w:sz w:val="24"/>
        </w:rPr>
      </w:pPr>
      <w:r>
        <w:rPr>
          <w:rFonts w:ascii="Arial" w:eastAsia="Arial" w:hAnsi="Arial"/>
          <w:color w:val="000000"/>
          <w:spacing w:val="-2"/>
          <w:sz w:val="24"/>
        </w:rPr>
        <w:t>respect of any Transferring Supplier Employee or any appropriate employee representative (as defined in the Employment Regulations) of any Transferring Supplier Employee whether occurring before, on or after the Service Transfer Date;</w:t>
      </w:r>
    </w:p>
    <w:p w14:paraId="2EC988CA" w14:textId="77777777" w:rsidR="00E33EC6" w:rsidRDefault="00000000">
      <w:pPr>
        <w:tabs>
          <w:tab w:val="decimal" w:pos="1512"/>
          <w:tab w:val="right" w:pos="9072"/>
        </w:tabs>
        <w:spacing w:before="117" w:line="276" w:lineRule="exact"/>
        <w:ind w:left="1080"/>
        <w:textAlignment w:val="baseline"/>
        <w:rPr>
          <w:rFonts w:ascii="Arial" w:eastAsia="Arial" w:hAnsi="Arial"/>
          <w:color w:val="000000"/>
          <w:sz w:val="24"/>
        </w:rPr>
      </w:pPr>
      <w:r>
        <w:rPr>
          <w:rFonts w:ascii="Arial" w:eastAsia="Arial" w:hAnsi="Arial"/>
          <w:color w:val="000000"/>
          <w:sz w:val="24"/>
        </w:rPr>
        <w:tab/>
        <w:t>2.3.2</w:t>
      </w:r>
      <w:r>
        <w:rPr>
          <w:rFonts w:ascii="Arial" w:eastAsia="Arial" w:hAnsi="Arial"/>
          <w:color w:val="000000"/>
          <w:sz w:val="24"/>
        </w:rPr>
        <w:tab/>
        <w:t>the breach or non-observance by the Supplier or any</w:t>
      </w:r>
    </w:p>
    <w:p w14:paraId="0491838E" w14:textId="77777777" w:rsidR="00E33EC6" w:rsidRDefault="00000000">
      <w:pPr>
        <w:spacing w:line="276" w:lineRule="exact"/>
        <w:ind w:left="2160"/>
        <w:jc w:val="both"/>
        <w:textAlignment w:val="baseline"/>
        <w:rPr>
          <w:rFonts w:ascii="Arial" w:eastAsia="Arial" w:hAnsi="Arial"/>
          <w:color w:val="000000"/>
          <w:sz w:val="24"/>
        </w:rPr>
      </w:pPr>
      <w:r>
        <w:rPr>
          <w:rFonts w:ascii="Arial" w:eastAsia="Arial" w:hAnsi="Arial"/>
          <w:color w:val="000000"/>
          <w:sz w:val="24"/>
        </w:rPr>
        <w:t>Subcontractor occurring on or before the Service Transfer Date of:</w:t>
      </w:r>
    </w:p>
    <w:p w14:paraId="5D708DB7" w14:textId="77777777" w:rsidR="00E33EC6" w:rsidRDefault="00000000">
      <w:pPr>
        <w:numPr>
          <w:ilvl w:val="0"/>
          <w:numId w:val="75"/>
        </w:numPr>
        <w:tabs>
          <w:tab w:val="clear" w:pos="1080"/>
          <w:tab w:val="left" w:pos="3384"/>
        </w:tabs>
        <w:spacing w:before="120" w:line="276" w:lineRule="exact"/>
        <w:ind w:left="3384" w:hanging="1080"/>
        <w:jc w:val="both"/>
        <w:textAlignment w:val="baseline"/>
        <w:rPr>
          <w:rFonts w:ascii="Arial" w:eastAsia="Arial" w:hAnsi="Arial"/>
          <w:color w:val="000000"/>
          <w:sz w:val="24"/>
        </w:rPr>
      </w:pPr>
      <w:r>
        <w:rPr>
          <w:rFonts w:ascii="Arial" w:eastAsia="Arial" w:hAnsi="Arial"/>
          <w:color w:val="000000"/>
          <w:sz w:val="24"/>
        </w:rPr>
        <w:t>any collective agreement applicable to the Transferring Supplier Employees; and/or</w:t>
      </w:r>
    </w:p>
    <w:p w14:paraId="41F988FC" w14:textId="77777777" w:rsidR="00E33EC6" w:rsidRDefault="00000000">
      <w:pPr>
        <w:numPr>
          <w:ilvl w:val="0"/>
          <w:numId w:val="75"/>
        </w:numPr>
        <w:tabs>
          <w:tab w:val="clear" w:pos="1080"/>
          <w:tab w:val="left" w:pos="3384"/>
        </w:tabs>
        <w:spacing w:before="240" w:line="276" w:lineRule="exact"/>
        <w:ind w:left="3384" w:hanging="1080"/>
        <w:jc w:val="both"/>
        <w:textAlignment w:val="baseline"/>
        <w:rPr>
          <w:rFonts w:ascii="Arial" w:eastAsia="Arial" w:hAnsi="Arial"/>
          <w:color w:val="000000"/>
          <w:spacing w:val="-4"/>
          <w:sz w:val="24"/>
        </w:rPr>
      </w:pPr>
      <w:r>
        <w:rPr>
          <w:rFonts w:ascii="Arial" w:eastAsia="Arial" w:hAnsi="Arial"/>
          <w:color w:val="000000"/>
          <w:spacing w:val="-4"/>
          <w:sz w:val="24"/>
        </w:rPr>
        <w:t>any other custom or practice with a trade union or staff association in respect of any Transferring Supplier Employees which the Supplier or any Subcontractor is contractually bound to honour;</w:t>
      </w:r>
    </w:p>
    <w:p w14:paraId="1D090DC8" w14:textId="77777777" w:rsidR="00E33EC6" w:rsidRDefault="00000000">
      <w:pPr>
        <w:tabs>
          <w:tab w:val="decimal" w:pos="1512"/>
          <w:tab w:val="right" w:pos="9072"/>
        </w:tabs>
        <w:spacing w:before="243" w:line="276" w:lineRule="exact"/>
        <w:ind w:left="1080"/>
        <w:textAlignment w:val="baseline"/>
        <w:rPr>
          <w:rFonts w:ascii="Arial" w:eastAsia="Arial" w:hAnsi="Arial"/>
          <w:color w:val="000000"/>
          <w:sz w:val="24"/>
        </w:rPr>
      </w:pPr>
      <w:r>
        <w:rPr>
          <w:rFonts w:ascii="Arial" w:eastAsia="Arial" w:hAnsi="Arial"/>
          <w:color w:val="000000"/>
          <w:sz w:val="24"/>
        </w:rPr>
        <w:tab/>
        <w:t>2.3.3</w:t>
      </w:r>
      <w:r>
        <w:rPr>
          <w:rFonts w:ascii="Arial" w:eastAsia="Arial" w:hAnsi="Arial"/>
          <w:color w:val="000000"/>
          <w:sz w:val="24"/>
        </w:rPr>
        <w:tab/>
        <w:t>any claim by any trade union or other body or person</w:t>
      </w:r>
    </w:p>
    <w:p w14:paraId="7F626A26" w14:textId="77777777" w:rsidR="00E33EC6" w:rsidRDefault="00000000">
      <w:pPr>
        <w:spacing w:line="276" w:lineRule="exact"/>
        <w:ind w:left="2160"/>
        <w:jc w:val="both"/>
        <w:textAlignment w:val="baseline"/>
        <w:rPr>
          <w:rFonts w:ascii="Arial" w:eastAsia="Arial" w:hAnsi="Arial"/>
          <w:color w:val="000000"/>
          <w:sz w:val="24"/>
        </w:rPr>
      </w:pPr>
      <w:r>
        <w:rPr>
          <w:rFonts w:ascii="Arial" w:eastAsia="Arial" w:hAnsi="Arial"/>
          <w:color w:val="000000"/>
          <w:sz w:val="24"/>
        </w:rPr>
        <w:t>representing any Transferring Supplier Employees arising from or connected with any failure by the Supplier or a Subcontractor to comply with any legal obligation to such trade union, body or person arising on or before the Service Transfer Date;</w:t>
      </w:r>
    </w:p>
    <w:p w14:paraId="7D8F325B" w14:textId="77777777" w:rsidR="00E33EC6" w:rsidRDefault="00000000">
      <w:pPr>
        <w:tabs>
          <w:tab w:val="decimal" w:pos="1512"/>
          <w:tab w:val="right" w:pos="9072"/>
        </w:tabs>
        <w:spacing w:before="117" w:line="276" w:lineRule="exact"/>
        <w:ind w:left="1080"/>
        <w:textAlignment w:val="baseline"/>
        <w:rPr>
          <w:rFonts w:ascii="Arial" w:eastAsia="Arial" w:hAnsi="Arial"/>
          <w:color w:val="000000"/>
          <w:sz w:val="24"/>
        </w:rPr>
      </w:pPr>
      <w:r>
        <w:rPr>
          <w:rFonts w:ascii="Arial" w:eastAsia="Arial" w:hAnsi="Arial"/>
          <w:color w:val="000000"/>
          <w:sz w:val="24"/>
        </w:rPr>
        <w:tab/>
        <w:t>2.3.4</w:t>
      </w:r>
      <w:r>
        <w:rPr>
          <w:rFonts w:ascii="Arial" w:eastAsia="Arial" w:hAnsi="Arial"/>
          <w:color w:val="000000"/>
          <w:sz w:val="24"/>
        </w:rPr>
        <w:tab/>
        <w:t>any proceeding, claim or demand by HMRC or other statutory</w:t>
      </w:r>
    </w:p>
    <w:p w14:paraId="798BC551" w14:textId="77777777" w:rsidR="00E33EC6" w:rsidRDefault="00000000">
      <w:pPr>
        <w:spacing w:before="3" w:line="276" w:lineRule="exact"/>
        <w:ind w:left="2160"/>
        <w:jc w:val="both"/>
        <w:textAlignment w:val="baseline"/>
        <w:rPr>
          <w:rFonts w:ascii="Arial" w:eastAsia="Arial" w:hAnsi="Arial"/>
          <w:color w:val="000000"/>
          <w:sz w:val="24"/>
        </w:rPr>
      </w:pPr>
      <w:r>
        <w:rPr>
          <w:rFonts w:ascii="Arial" w:eastAsia="Arial" w:hAnsi="Arial"/>
          <w:color w:val="000000"/>
          <w:sz w:val="24"/>
        </w:rPr>
        <w:t>authority in respect of any financial obligation including, but not limited to, PAYE and primary and secondary national insurance contributions:</w:t>
      </w:r>
    </w:p>
    <w:p w14:paraId="021DA2CD" w14:textId="77777777" w:rsidR="00E33EC6" w:rsidRDefault="00000000">
      <w:pPr>
        <w:tabs>
          <w:tab w:val="right" w:pos="9072"/>
        </w:tabs>
        <w:spacing w:before="120" w:line="276" w:lineRule="exact"/>
        <w:ind w:left="2160"/>
        <w:textAlignment w:val="baseline"/>
        <w:rPr>
          <w:rFonts w:ascii="Trebuchet MS" w:eastAsia="Trebuchet MS" w:hAnsi="Trebuchet MS"/>
          <w:color w:val="000000"/>
          <w:sz w:val="25"/>
        </w:rPr>
      </w:pPr>
      <w:r>
        <w:rPr>
          <w:rFonts w:ascii="Trebuchet MS" w:eastAsia="Trebuchet MS" w:hAnsi="Trebuchet MS"/>
          <w:color w:val="000000"/>
          <w:sz w:val="25"/>
        </w:rPr>
        <w:t>(a)</w:t>
      </w:r>
      <w:r>
        <w:rPr>
          <w:rFonts w:ascii="Trebuchet MS" w:eastAsia="Trebuchet MS" w:hAnsi="Trebuchet MS"/>
          <w:color w:val="000000"/>
          <w:sz w:val="25"/>
        </w:rPr>
        <w:tab/>
      </w:r>
      <w:r>
        <w:rPr>
          <w:rFonts w:ascii="Arial" w:eastAsia="Arial" w:hAnsi="Arial"/>
          <w:color w:val="000000"/>
          <w:sz w:val="24"/>
        </w:rPr>
        <w:t>in relation to any Transferring Supplier Employee, to</w:t>
      </w:r>
    </w:p>
    <w:p w14:paraId="45FB3504" w14:textId="77777777" w:rsidR="00E33EC6" w:rsidRDefault="00000000">
      <w:pPr>
        <w:spacing w:after="2904" w:line="275" w:lineRule="exact"/>
        <w:ind w:left="3384"/>
        <w:jc w:val="both"/>
        <w:textAlignment w:val="baseline"/>
        <w:rPr>
          <w:rFonts w:ascii="Arial" w:eastAsia="Arial" w:hAnsi="Arial"/>
          <w:color w:val="000000"/>
          <w:sz w:val="24"/>
        </w:rPr>
      </w:pPr>
      <w:r>
        <w:rPr>
          <w:rFonts w:ascii="Arial" w:eastAsia="Arial" w:hAnsi="Arial"/>
          <w:color w:val="000000"/>
          <w:sz w:val="24"/>
        </w:rPr>
        <w:t>the extent that the proceeding, claim or demand by HMRC or other statutory authority relates to financial obligations arising on and before the Service Transfer Date; and</w:t>
      </w:r>
    </w:p>
    <w:p w14:paraId="512DAA2E" w14:textId="77777777" w:rsidR="00E33EC6" w:rsidRDefault="00E33EC6">
      <w:pPr>
        <w:spacing w:after="2904" w:line="275" w:lineRule="exact"/>
        <w:sectPr w:rsidR="00E33EC6">
          <w:type w:val="continuous"/>
          <w:pgSz w:w="11909" w:h="16838"/>
          <w:pgMar w:top="180" w:right="1424" w:bottom="302" w:left="1445" w:header="720" w:footer="720" w:gutter="0"/>
          <w:cols w:space="720"/>
        </w:sectPr>
      </w:pPr>
    </w:p>
    <w:p w14:paraId="5FE67B61" w14:textId="77777777" w:rsidR="00E33EC6" w:rsidRDefault="00000000">
      <w:pPr>
        <w:spacing w:before="1"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28181BD2" w14:textId="77777777" w:rsidR="00E33EC6" w:rsidRDefault="00000000">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15 </w:t>
      </w:r>
      <w:r>
        <w:rPr>
          <w:rFonts w:ascii="Arial" w:eastAsia="Arial" w:hAnsi="Arial"/>
          <w:color w:val="000000"/>
          <w:sz w:val="20"/>
        </w:rPr>
        <w:br/>
        <w:t>Model Version: v3.4</w:t>
      </w:r>
    </w:p>
    <w:p w14:paraId="3FF00A20" w14:textId="77777777" w:rsidR="00E33EC6" w:rsidRDefault="00E33EC6">
      <w:pPr>
        <w:sectPr w:rsidR="00E33EC6">
          <w:type w:val="continuous"/>
          <w:pgSz w:w="11909" w:h="16838"/>
          <w:pgMar w:top="180" w:right="1435" w:bottom="302" w:left="1454" w:header="720" w:footer="720" w:gutter="0"/>
          <w:cols w:space="720"/>
        </w:sectPr>
      </w:pPr>
    </w:p>
    <w:p w14:paraId="76C1485C"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7001F059"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2 (Staff Transfer)</w:t>
      </w:r>
    </w:p>
    <w:p w14:paraId="156E7B26"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4A771B2C"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565A53EE" w14:textId="77777777" w:rsidR="00E33EC6" w:rsidRDefault="00000000">
      <w:pPr>
        <w:tabs>
          <w:tab w:val="right" w:pos="10152"/>
        </w:tabs>
        <w:spacing w:before="268" w:line="276" w:lineRule="exact"/>
        <w:ind w:left="3312"/>
        <w:textAlignment w:val="baseline"/>
        <w:rPr>
          <w:rFonts w:ascii="Trebuchet MS" w:eastAsia="Trebuchet MS" w:hAnsi="Trebuchet MS"/>
          <w:color w:val="000000"/>
          <w:sz w:val="25"/>
        </w:rPr>
      </w:pPr>
      <w:r>
        <w:rPr>
          <w:rFonts w:ascii="Trebuchet MS" w:eastAsia="Trebuchet MS" w:hAnsi="Trebuchet MS"/>
          <w:color w:val="000000"/>
          <w:sz w:val="25"/>
        </w:rPr>
        <w:t>(b)</w:t>
      </w:r>
      <w:r>
        <w:rPr>
          <w:rFonts w:ascii="Trebuchet MS" w:eastAsia="Trebuchet MS" w:hAnsi="Trebuchet MS"/>
          <w:color w:val="000000"/>
          <w:sz w:val="25"/>
        </w:rPr>
        <w:tab/>
      </w:r>
      <w:r>
        <w:rPr>
          <w:rFonts w:ascii="Arial" w:eastAsia="Arial" w:hAnsi="Arial"/>
          <w:color w:val="000000"/>
          <w:sz w:val="24"/>
        </w:rPr>
        <w:t>in relation to any employee who is not identified in the</w:t>
      </w:r>
    </w:p>
    <w:p w14:paraId="6252AF58" w14:textId="77777777" w:rsidR="00E33EC6" w:rsidRDefault="00000000">
      <w:pPr>
        <w:spacing w:line="275" w:lineRule="exact"/>
        <w:ind w:left="4464"/>
        <w:jc w:val="both"/>
        <w:textAlignment w:val="baseline"/>
        <w:rPr>
          <w:rFonts w:ascii="Arial" w:eastAsia="Arial" w:hAnsi="Arial"/>
          <w:color w:val="000000"/>
          <w:sz w:val="24"/>
        </w:rPr>
      </w:pPr>
      <w:r>
        <w:rPr>
          <w:rFonts w:ascii="Arial" w:eastAsia="Arial" w:hAnsi="Arial"/>
          <w:color w:val="000000"/>
          <w:sz w:val="24"/>
        </w:rPr>
        <w:t>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191DB3AA" w14:textId="77777777" w:rsidR="00E33EC6" w:rsidRDefault="00000000">
      <w:pPr>
        <w:tabs>
          <w:tab w:val="decimal" w:pos="2592"/>
          <w:tab w:val="right" w:pos="10152"/>
        </w:tabs>
        <w:spacing w:before="237" w:line="276" w:lineRule="exact"/>
        <w:ind w:left="2232"/>
        <w:textAlignment w:val="baseline"/>
        <w:rPr>
          <w:rFonts w:ascii="Arial" w:eastAsia="Arial" w:hAnsi="Arial"/>
          <w:color w:val="000000"/>
          <w:sz w:val="24"/>
        </w:rPr>
      </w:pPr>
      <w:r>
        <w:rPr>
          <w:rFonts w:ascii="Arial" w:eastAsia="Arial" w:hAnsi="Arial"/>
          <w:color w:val="000000"/>
          <w:sz w:val="24"/>
        </w:rPr>
        <w:tab/>
        <w:t>2.3.5</w:t>
      </w:r>
      <w:r>
        <w:rPr>
          <w:rFonts w:ascii="Arial" w:eastAsia="Arial" w:hAnsi="Arial"/>
          <w:color w:val="000000"/>
          <w:sz w:val="24"/>
        </w:rPr>
        <w:tab/>
        <w:t>a failure of the Supplier or any Subcontractor to discharge or</w:t>
      </w:r>
    </w:p>
    <w:p w14:paraId="23823B6E" w14:textId="77777777" w:rsidR="00E33EC6" w:rsidRDefault="00000000">
      <w:pPr>
        <w:spacing w:line="276" w:lineRule="exact"/>
        <w:ind w:left="3312"/>
        <w:jc w:val="both"/>
        <w:textAlignment w:val="baseline"/>
        <w:rPr>
          <w:rFonts w:ascii="Arial" w:eastAsia="Arial" w:hAnsi="Arial"/>
          <w:color w:val="000000"/>
          <w:spacing w:val="-3"/>
          <w:sz w:val="24"/>
        </w:rPr>
      </w:pPr>
      <w:r>
        <w:rPr>
          <w:rFonts w:ascii="Arial" w:eastAsia="Arial" w:hAnsi="Arial"/>
          <w:color w:val="000000"/>
          <w:spacing w:val="-3"/>
          <w:sz w:val="24"/>
        </w:rPr>
        <w:t>procure the discharge of all wages, salaries and all other benefits and all PAYE tax deductions and national insurance contributions relating to the Transferring Supplier Employees in respect of the period up to (and including) the Service Transfer Date);</w:t>
      </w:r>
    </w:p>
    <w:p w14:paraId="562EA70D" w14:textId="77777777" w:rsidR="00E33EC6" w:rsidRDefault="00000000">
      <w:pPr>
        <w:tabs>
          <w:tab w:val="decimal" w:pos="2592"/>
          <w:tab w:val="right" w:pos="10152"/>
        </w:tabs>
        <w:spacing w:before="123" w:line="276" w:lineRule="exact"/>
        <w:ind w:left="2232"/>
        <w:textAlignment w:val="baseline"/>
        <w:rPr>
          <w:rFonts w:ascii="Arial" w:eastAsia="Arial" w:hAnsi="Arial"/>
          <w:color w:val="000000"/>
          <w:sz w:val="24"/>
        </w:rPr>
      </w:pPr>
      <w:r>
        <w:rPr>
          <w:rFonts w:ascii="Arial" w:eastAsia="Arial" w:hAnsi="Arial"/>
          <w:color w:val="000000"/>
          <w:sz w:val="24"/>
        </w:rPr>
        <w:tab/>
        <w:t>2.3.6</w:t>
      </w:r>
      <w:r>
        <w:rPr>
          <w:rFonts w:ascii="Arial" w:eastAsia="Arial" w:hAnsi="Arial"/>
          <w:color w:val="000000"/>
          <w:sz w:val="24"/>
        </w:rPr>
        <w:tab/>
        <w:t>any claim made by or in respect of any person employed or</w:t>
      </w:r>
    </w:p>
    <w:p w14:paraId="56CB917C" w14:textId="77777777" w:rsidR="00E33EC6" w:rsidRDefault="00000000">
      <w:pPr>
        <w:spacing w:line="275" w:lineRule="exact"/>
        <w:ind w:left="3312"/>
        <w:jc w:val="both"/>
        <w:textAlignment w:val="baseline"/>
        <w:rPr>
          <w:rFonts w:ascii="Arial" w:eastAsia="Arial" w:hAnsi="Arial"/>
          <w:color w:val="000000"/>
          <w:spacing w:val="-1"/>
          <w:sz w:val="24"/>
        </w:rPr>
      </w:pPr>
      <w:r>
        <w:rPr>
          <w:rFonts w:ascii="Arial" w:eastAsia="Arial" w:hAnsi="Arial"/>
          <w:color w:val="000000"/>
          <w:spacing w:val="-1"/>
          <w:sz w:val="24"/>
        </w:rPr>
        <w:t>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5A99343C" w14:textId="77777777" w:rsidR="00E33EC6" w:rsidRDefault="00000000">
      <w:pPr>
        <w:tabs>
          <w:tab w:val="decimal" w:pos="2592"/>
          <w:tab w:val="right" w:pos="10152"/>
        </w:tabs>
        <w:spacing w:before="123" w:line="276" w:lineRule="exact"/>
        <w:ind w:left="2232"/>
        <w:textAlignment w:val="baseline"/>
        <w:rPr>
          <w:rFonts w:ascii="Arial" w:eastAsia="Arial" w:hAnsi="Arial"/>
          <w:color w:val="000000"/>
          <w:sz w:val="24"/>
        </w:rPr>
      </w:pPr>
      <w:r>
        <w:rPr>
          <w:rFonts w:ascii="Arial" w:eastAsia="Arial" w:hAnsi="Arial"/>
          <w:color w:val="000000"/>
          <w:sz w:val="24"/>
        </w:rPr>
        <w:tab/>
        <w:t>2.3.7</w:t>
      </w:r>
      <w:r>
        <w:rPr>
          <w:rFonts w:ascii="Arial" w:eastAsia="Arial" w:hAnsi="Arial"/>
          <w:color w:val="000000"/>
          <w:sz w:val="24"/>
        </w:rPr>
        <w:tab/>
        <w:t>any claim made by or in respect of a Transferring Supplier</w:t>
      </w:r>
    </w:p>
    <w:p w14:paraId="4275DB1B" w14:textId="77777777" w:rsidR="00E33EC6" w:rsidRDefault="00000000">
      <w:pPr>
        <w:spacing w:line="276" w:lineRule="exact"/>
        <w:ind w:left="3312"/>
        <w:jc w:val="both"/>
        <w:textAlignment w:val="baseline"/>
        <w:rPr>
          <w:rFonts w:ascii="Arial" w:eastAsia="Arial" w:hAnsi="Arial"/>
          <w:color w:val="000000"/>
          <w:sz w:val="24"/>
        </w:rPr>
      </w:pPr>
      <w:r>
        <w:rPr>
          <w:rFonts w:ascii="Arial" w:eastAsia="Arial" w:hAnsi="Arial"/>
          <w:color w:val="000000"/>
          <w:sz w:val="24"/>
        </w:rPr>
        <w:t>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3E637792" w14:textId="77777777" w:rsidR="00E33EC6" w:rsidRDefault="00000000">
      <w:pPr>
        <w:tabs>
          <w:tab w:val="right" w:pos="10152"/>
        </w:tabs>
        <w:spacing w:before="516" w:line="276" w:lineRule="exact"/>
        <w:ind w:left="1080"/>
        <w:textAlignment w:val="baseline"/>
        <w:rPr>
          <w:rFonts w:ascii="Arial" w:eastAsia="Arial" w:hAnsi="Arial"/>
          <w:color w:val="000000"/>
          <w:sz w:val="24"/>
        </w:rPr>
      </w:pPr>
      <w:r>
        <w:rPr>
          <w:rFonts w:ascii="Arial" w:eastAsia="Arial" w:hAnsi="Arial"/>
          <w:color w:val="000000"/>
          <w:sz w:val="24"/>
        </w:rPr>
        <w:t>2.4</w:t>
      </w:r>
      <w:r>
        <w:rPr>
          <w:rFonts w:ascii="Arial" w:eastAsia="Arial" w:hAnsi="Arial"/>
          <w:color w:val="000000"/>
          <w:sz w:val="24"/>
        </w:rPr>
        <w:tab/>
        <w:t>The indemnities in Paragraph 2.3 shall not apply to the extent that the</w:t>
      </w:r>
    </w:p>
    <w:p w14:paraId="08EEF0F0" w14:textId="77777777" w:rsidR="00E33EC6" w:rsidRDefault="00000000">
      <w:pPr>
        <w:spacing w:line="276" w:lineRule="exact"/>
        <w:ind w:left="1800"/>
        <w:jc w:val="both"/>
        <w:textAlignment w:val="baseline"/>
        <w:rPr>
          <w:rFonts w:ascii="Arial" w:eastAsia="Arial" w:hAnsi="Arial"/>
          <w:color w:val="000000"/>
          <w:sz w:val="24"/>
        </w:rPr>
      </w:pPr>
      <w:r>
        <w:rPr>
          <w:rFonts w:ascii="Arial" w:eastAsia="Arial" w:hAnsi="Arial"/>
          <w:color w:val="000000"/>
          <w:sz w:val="24"/>
        </w:rPr>
        <w:t>Employee Liabilities arise or are attributable to an act or omission of the Replacement Supplier and/or any Replacement Subcontractor whether occurring or having its origin before, on or after the Service Transfer Date including any Employee Liabilities:</w:t>
      </w:r>
    </w:p>
    <w:p w14:paraId="519DD2F2" w14:textId="77777777" w:rsidR="00E33EC6" w:rsidRDefault="00000000">
      <w:pPr>
        <w:tabs>
          <w:tab w:val="decimal" w:pos="2592"/>
          <w:tab w:val="right" w:pos="10152"/>
        </w:tabs>
        <w:spacing w:before="117" w:line="276" w:lineRule="exact"/>
        <w:ind w:left="2232"/>
        <w:textAlignment w:val="baseline"/>
        <w:rPr>
          <w:rFonts w:ascii="Arial" w:eastAsia="Arial" w:hAnsi="Arial"/>
          <w:color w:val="000000"/>
          <w:sz w:val="24"/>
        </w:rPr>
      </w:pPr>
      <w:r>
        <w:rPr>
          <w:rFonts w:ascii="Arial" w:eastAsia="Arial" w:hAnsi="Arial"/>
          <w:color w:val="000000"/>
          <w:sz w:val="24"/>
        </w:rPr>
        <w:tab/>
        <w:t>2.4.1</w:t>
      </w:r>
      <w:r>
        <w:rPr>
          <w:rFonts w:ascii="Arial" w:eastAsia="Arial" w:hAnsi="Arial"/>
          <w:color w:val="000000"/>
          <w:sz w:val="24"/>
        </w:rPr>
        <w:tab/>
        <w:t>arising out of the resignation of any Transferring Supplier</w:t>
      </w:r>
    </w:p>
    <w:p w14:paraId="2EB26AC0" w14:textId="77777777" w:rsidR="00E33EC6" w:rsidRDefault="00000000">
      <w:pPr>
        <w:spacing w:line="275" w:lineRule="exact"/>
        <w:ind w:left="3312"/>
        <w:jc w:val="both"/>
        <w:textAlignment w:val="baseline"/>
        <w:rPr>
          <w:rFonts w:ascii="Arial" w:eastAsia="Arial" w:hAnsi="Arial"/>
          <w:color w:val="000000"/>
          <w:sz w:val="24"/>
        </w:rPr>
      </w:pPr>
      <w:r>
        <w:rPr>
          <w:rFonts w:ascii="Arial" w:eastAsia="Arial" w:hAnsi="Arial"/>
          <w:color w:val="000000"/>
          <w:sz w:val="24"/>
        </w:rPr>
        <w:t>Employee before the Service Transfer Date on account of substantial detrimental changes to his/her working conditions proposed by the Replacement Supplier and/or any Replacement Subcontractor to occur in the period on or after the Service Transfer Date); or</w:t>
      </w:r>
    </w:p>
    <w:p w14:paraId="0DB6239E" w14:textId="77777777" w:rsidR="00E33EC6" w:rsidRDefault="00000000">
      <w:pPr>
        <w:spacing w:before="795"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1F810C0A"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16 </w:t>
      </w:r>
      <w:r>
        <w:rPr>
          <w:rFonts w:ascii="Arial" w:eastAsia="Arial" w:hAnsi="Arial"/>
          <w:color w:val="000000"/>
          <w:sz w:val="20"/>
        </w:rPr>
        <w:br/>
        <w:t>Model Version: v3.4</w:t>
      </w:r>
    </w:p>
    <w:p w14:paraId="34B7927B" w14:textId="77777777" w:rsidR="00E33EC6" w:rsidRDefault="00E33EC6">
      <w:pPr>
        <w:sectPr w:rsidR="00E33EC6">
          <w:pgSz w:w="11909" w:h="16838"/>
          <w:pgMar w:top="180" w:right="1424" w:bottom="302" w:left="325" w:header="720" w:footer="720" w:gutter="0"/>
          <w:cols w:space="720"/>
        </w:sectPr>
      </w:pPr>
    </w:p>
    <w:p w14:paraId="017B5107"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72E032EF"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2 (Staff Transfer)</w:t>
      </w:r>
    </w:p>
    <w:p w14:paraId="1E0F0046"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408A4FC7"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152350AC" w14:textId="77777777" w:rsidR="00E33EC6" w:rsidRDefault="00000000">
      <w:pPr>
        <w:tabs>
          <w:tab w:val="decimal" w:pos="2592"/>
          <w:tab w:val="left" w:pos="3312"/>
        </w:tabs>
        <w:spacing w:before="268" w:line="271" w:lineRule="exact"/>
        <w:ind w:left="2232"/>
        <w:textAlignment w:val="baseline"/>
        <w:rPr>
          <w:rFonts w:ascii="Arial" w:eastAsia="Arial" w:hAnsi="Arial"/>
          <w:color w:val="000000"/>
          <w:sz w:val="24"/>
        </w:rPr>
      </w:pPr>
      <w:r>
        <w:rPr>
          <w:rFonts w:ascii="Arial" w:eastAsia="Arial" w:hAnsi="Arial"/>
          <w:color w:val="000000"/>
          <w:sz w:val="24"/>
        </w:rPr>
        <w:tab/>
        <w:t>2.4.2</w:t>
      </w:r>
      <w:r>
        <w:rPr>
          <w:rFonts w:ascii="Arial" w:eastAsia="Arial" w:hAnsi="Arial"/>
          <w:color w:val="000000"/>
          <w:sz w:val="24"/>
        </w:rPr>
        <w:tab/>
        <w:t>arising from the Replacement Supplier’s failure, and/or</w:t>
      </w:r>
    </w:p>
    <w:p w14:paraId="06DAA5FD" w14:textId="77777777" w:rsidR="00E33EC6" w:rsidRDefault="00000000">
      <w:pPr>
        <w:spacing w:before="6" w:line="273" w:lineRule="exact"/>
        <w:ind w:left="3312"/>
        <w:textAlignment w:val="baseline"/>
        <w:rPr>
          <w:rFonts w:ascii="Arial" w:eastAsia="Arial" w:hAnsi="Arial"/>
          <w:color w:val="000000"/>
          <w:sz w:val="24"/>
        </w:rPr>
      </w:pPr>
      <w:r>
        <w:rPr>
          <w:rFonts w:ascii="Arial" w:eastAsia="Arial" w:hAnsi="Arial"/>
          <w:color w:val="000000"/>
          <w:sz w:val="24"/>
        </w:rPr>
        <w:t>Replacement Subcontractor’s failure, to comply with its obligations under the Employment Regulations.</w:t>
      </w:r>
    </w:p>
    <w:p w14:paraId="0D1E83AD" w14:textId="77777777" w:rsidR="00E33EC6" w:rsidRDefault="00000000">
      <w:pPr>
        <w:tabs>
          <w:tab w:val="left" w:pos="1872"/>
        </w:tabs>
        <w:spacing w:before="511" w:line="276" w:lineRule="exact"/>
        <w:ind w:left="1800" w:hanging="720"/>
        <w:jc w:val="both"/>
        <w:textAlignment w:val="baseline"/>
        <w:rPr>
          <w:rFonts w:ascii="Arial" w:eastAsia="Arial" w:hAnsi="Arial"/>
          <w:color w:val="000000"/>
          <w:sz w:val="24"/>
        </w:rPr>
      </w:pPr>
      <w:r>
        <w:rPr>
          <w:rFonts w:ascii="Arial" w:eastAsia="Arial" w:hAnsi="Arial"/>
          <w:color w:val="000000"/>
          <w:sz w:val="24"/>
        </w:rPr>
        <w:t>2.5</w:t>
      </w:r>
      <w:r>
        <w:rPr>
          <w:rFonts w:ascii="Arial" w:eastAsia="Arial" w:hAnsi="Arial"/>
          <w:color w:val="000000"/>
          <w:sz w:val="24"/>
        </w:rPr>
        <w:tab/>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66AE3021" w14:textId="77777777" w:rsidR="00E33EC6" w:rsidRDefault="00000000">
      <w:pPr>
        <w:tabs>
          <w:tab w:val="decimal" w:pos="2592"/>
          <w:tab w:val="left" w:pos="3312"/>
        </w:tabs>
        <w:spacing w:before="123" w:line="271" w:lineRule="exact"/>
        <w:ind w:left="2232"/>
        <w:textAlignment w:val="baseline"/>
        <w:rPr>
          <w:rFonts w:ascii="Arial" w:eastAsia="Arial" w:hAnsi="Arial"/>
          <w:color w:val="000000"/>
          <w:sz w:val="24"/>
        </w:rPr>
      </w:pPr>
      <w:r>
        <w:rPr>
          <w:rFonts w:ascii="Arial" w:eastAsia="Arial" w:hAnsi="Arial"/>
          <w:color w:val="000000"/>
          <w:sz w:val="24"/>
        </w:rPr>
        <w:tab/>
        <w:t>2.5.1</w:t>
      </w:r>
      <w:r>
        <w:rPr>
          <w:rFonts w:ascii="Arial" w:eastAsia="Arial" w:hAnsi="Arial"/>
          <w:color w:val="000000"/>
          <w:sz w:val="24"/>
        </w:rPr>
        <w:tab/>
        <w:t>the Buyer shall procure that the Replacement Supplier and/or</w:t>
      </w:r>
    </w:p>
    <w:p w14:paraId="4379493D" w14:textId="77777777" w:rsidR="00E33EC6" w:rsidRDefault="00000000">
      <w:pPr>
        <w:spacing w:before="2" w:line="276" w:lineRule="exact"/>
        <w:ind w:left="3312"/>
        <w:jc w:val="both"/>
        <w:textAlignment w:val="baseline"/>
        <w:rPr>
          <w:rFonts w:ascii="Arial" w:eastAsia="Arial" w:hAnsi="Arial"/>
          <w:color w:val="000000"/>
          <w:sz w:val="24"/>
        </w:rPr>
      </w:pPr>
      <w:r>
        <w:rPr>
          <w:rFonts w:ascii="Arial" w:eastAsia="Arial" w:hAnsi="Arial"/>
          <w:color w:val="000000"/>
          <w:sz w:val="24"/>
        </w:rPr>
        <w:t>Replacement Subcontractor will, within 5 Working Days of becoming aware of that fact, notify the Buyer and the Supplier in writing; and</w:t>
      </w:r>
    </w:p>
    <w:p w14:paraId="1EFB8E8A" w14:textId="77777777" w:rsidR="00E33EC6" w:rsidRDefault="00000000">
      <w:pPr>
        <w:tabs>
          <w:tab w:val="decimal" w:pos="2592"/>
          <w:tab w:val="left" w:pos="3312"/>
        </w:tabs>
        <w:spacing w:before="123" w:line="271" w:lineRule="exact"/>
        <w:ind w:left="2232"/>
        <w:textAlignment w:val="baseline"/>
        <w:rPr>
          <w:rFonts w:ascii="Arial" w:eastAsia="Arial" w:hAnsi="Arial"/>
          <w:color w:val="000000"/>
          <w:spacing w:val="-2"/>
          <w:sz w:val="24"/>
        </w:rPr>
      </w:pPr>
      <w:r>
        <w:rPr>
          <w:rFonts w:ascii="Arial" w:eastAsia="Arial" w:hAnsi="Arial"/>
          <w:color w:val="000000"/>
          <w:spacing w:val="-2"/>
          <w:sz w:val="24"/>
        </w:rPr>
        <w:tab/>
        <w:t>2.5.2</w:t>
      </w:r>
      <w:r>
        <w:rPr>
          <w:rFonts w:ascii="Arial" w:eastAsia="Arial" w:hAnsi="Arial"/>
          <w:color w:val="000000"/>
          <w:spacing w:val="-2"/>
          <w:sz w:val="24"/>
        </w:rPr>
        <w:tab/>
        <w:t>the Supplier may offer (or may procure that a Subcontractor may</w:t>
      </w:r>
    </w:p>
    <w:p w14:paraId="339814C2" w14:textId="77777777" w:rsidR="00E33EC6" w:rsidRDefault="00000000">
      <w:pPr>
        <w:spacing w:before="2" w:line="276" w:lineRule="exact"/>
        <w:ind w:left="3312"/>
        <w:jc w:val="both"/>
        <w:textAlignment w:val="baseline"/>
        <w:rPr>
          <w:rFonts w:ascii="Arial" w:eastAsia="Arial" w:hAnsi="Arial"/>
          <w:color w:val="000000"/>
          <w:spacing w:val="-1"/>
          <w:sz w:val="24"/>
        </w:rPr>
      </w:pPr>
      <w:r>
        <w:rPr>
          <w:rFonts w:ascii="Arial" w:eastAsia="Arial" w:hAnsi="Arial"/>
          <w:color w:val="000000"/>
          <w:spacing w:val="-1"/>
          <w:sz w:val="24"/>
        </w:rPr>
        <w:t>offer) employment to such person, or take such other reasonable steps as it considered appropriate to deal the matter provided always that such steps are in compliance with Law, within15 Working Days of receipt of notice from the Replacement Supplier and/or Replacement Subcontractor.</w:t>
      </w:r>
    </w:p>
    <w:p w14:paraId="6C611B09" w14:textId="77777777" w:rsidR="00E33EC6" w:rsidRDefault="00000000">
      <w:pPr>
        <w:tabs>
          <w:tab w:val="left" w:pos="1872"/>
        </w:tabs>
        <w:spacing w:before="118" w:line="276" w:lineRule="exact"/>
        <w:ind w:left="1800" w:hanging="720"/>
        <w:jc w:val="both"/>
        <w:textAlignment w:val="baseline"/>
        <w:rPr>
          <w:rFonts w:ascii="Arial" w:eastAsia="Arial" w:hAnsi="Arial"/>
          <w:color w:val="000000"/>
          <w:sz w:val="24"/>
        </w:rPr>
      </w:pPr>
      <w:r>
        <w:rPr>
          <w:rFonts w:ascii="Arial" w:eastAsia="Arial" w:hAnsi="Arial"/>
          <w:color w:val="000000"/>
          <w:sz w:val="24"/>
        </w:rPr>
        <w:t>2.6</w:t>
      </w:r>
      <w:r>
        <w:rPr>
          <w:rFonts w:ascii="Arial" w:eastAsia="Arial" w:hAnsi="Arial"/>
          <w:color w:val="000000"/>
          <w:sz w:val="24"/>
        </w:rPr>
        <w:tab/>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645709D3" w14:textId="77777777" w:rsidR="00E33EC6" w:rsidRDefault="00000000">
      <w:pPr>
        <w:tabs>
          <w:tab w:val="left" w:pos="1872"/>
        </w:tabs>
        <w:spacing w:before="123" w:line="271" w:lineRule="exact"/>
        <w:ind w:left="1080"/>
        <w:textAlignment w:val="baseline"/>
        <w:rPr>
          <w:rFonts w:ascii="Arial" w:eastAsia="Arial" w:hAnsi="Arial"/>
          <w:color w:val="000000"/>
          <w:sz w:val="24"/>
        </w:rPr>
      </w:pPr>
      <w:r>
        <w:rPr>
          <w:rFonts w:ascii="Arial" w:eastAsia="Arial" w:hAnsi="Arial"/>
          <w:color w:val="000000"/>
          <w:sz w:val="24"/>
        </w:rPr>
        <w:t>2.7</w:t>
      </w:r>
      <w:r>
        <w:rPr>
          <w:rFonts w:ascii="Arial" w:eastAsia="Arial" w:hAnsi="Arial"/>
          <w:color w:val="000000"/>
          <w:sz w:val="24"/>
        </w:rPr>
        <w:tab/>
        <w:t>If after the 15 Working Day period specified in Paragraph 2.5.2 has elapsed:</w:t>
      </w:r>
    </w:p>
    <w:p w14:paraId="7A20D0AB" w14:textId="77777777" w:rsidR="00E33EC6" w:rsidRDefault="00000000">
      <w:pPr>
        <w:tabs>
          <w:tab w:val="decimal" w:pos="2592"/>
          <w:tab w:val="left" w:pos="3312"/>
        </w:tabs>
        <w:spacing w:before="127" w:line="271" w:lineRule="exact"/>
        <w:ind w:left="2232"/>
        <w:textAlignment w:val="baseline"/>
        <w:rPr>
          <w:rFonts w:ascii="Arial" w:eastAsia="Arial" w:hAnsi="Arial"/>
          <w:color w:val="000000"/>
          <w:sz w:val="24"/>
        </w:rPr>
      </w:pPr>
      <w:r>
        <w:rPr>
          <w:rFonts w:ascii="Arial" w:eastAsia="Arial" w:hAnsi="Arial"/>
          <w:color w:val="000000"/>
          <w:sz w:val="24"/>
        </w:rPr>
        <w:tab/>
        <w:t>2.7.1</w:t>
      </w:r>
      <w:r>
        <w:rPr>
          <w:rFonts w:ascii="Arial" w:eastAsia="Arial" w:hAnsi="Arial"/>
          <w:color w:val="000000"/>
          <w:sz w:val="24"/>
        </w:rPr>
        <w:tab/>
        <w:t>no such offer has been made:</w:t>
      </w:r>
    </w:p>
    <w:p w14:paraId="57F23B56" w14:textId="77777777" w:rsidR="00E33EC6" w:rsidRDefault="00000000">
      <w:pPr>
        <w:tabs>
          <w:tab w:val="decimal" w:pos="2592"/>
          <w:tab w:val="left" w:pos="3312"/>
        </w:tabs>
        <w:spacing w:before="123" w:line="271" w:lineRule="exact"/>
        <w:ind w:left="2232"/>
        <w:textAlignment w:val="baseline"/>
        <w:rPr>
          <w:rFonts w:ascii="Arial" w:eastAsia="Arial" w:hAnsi="Arial"/>
          <w:color w:val="000000"/>
          <w:sz w:val="24"/>
        </w:rPr>
      </w:pPr>
      <w:r>
        <w:rPr>
          <w:rFonts w:ascii="Arial" w:eastAsia="Arial" w:hAnsi="Arial"/>
          <w:color w:val="000000"/>
          <w:sz w:val="24"/>
        </w:rPr>
        <w:tab/>
        <w:t>2.7.2</w:t>
      </w:r>
      <w:r>
        <w:rPr>
          <w:rFonts w:ascii="Arial" w:eastAsia="Arial" w:hAnsi="Arial"/>
          <w:color w:val="000000"/>
          <w:sz w:val="24"/>
        </w:rPr>
        <w:tab/>
        <w:t>such offer has been made but not accepted; or</w:t>
      </w:r>
    </w:p>
    <w:p w14:paraId="02DB3EF8" w14:textId="77777777" w:rsidR="00E33EC6" w:rsidRDefault="00000000">
      <w:pPr>
        <w:tabs>
          <w:tab w:val="decimal" w:pos="2592"/>
          <w:tab w:val="left" w:pos="3312"/>
        </w:tabs>
        <w:spacing w:before="127" w:line="271" w:lineRule="exact"/>
        <w:ind w:left="2232"/>
        <w:textAlignment w:val="baseline"/>
        <w:rPr>
          <w:rFonts w:ascii="Arial" w:eastAsia="Arial" w:hAnsi="Arial"/>
          <w:color w:val="000000"/>
          <w:sz w:val="24"/>
        </w:rPr>
      </w:pPr>
      <w:r>
        <w:rPr>
          <w:rFonts w:ascii="Arial" w:eastAsia="Arial" w:hAnsi="Arial"/>
          <w:color w:val="000000"/>
          <w:sz w:val="24"/>
        </w:rPr>
        <w:tab/>
        <w:t>2.7.3</w:t>
      </w:r>
      <w:r>
        <w:rPr>
          <w:rFonts w:ascii="Arial" w:eastAsia="Arial" w:hAnsi="Arial"/>
          <w:color w:val="000000"/>
          <w:sz w:val="24"/>
        </w:rPr>
        <w:tab/>
        <w:t>the situation has not otherwise been resolved</w:t>
      </w:r>
    </w:p>
    <w:p w14:paraId="300B52B6" w14:textId="77777777" w:rsidR="00E33EC6" w:rsidRDefault="00000000">
      <w:pPr>
        <w:spacing w:before="116" w:line="278" w:lineRule="exact"/>
        <w:ind w:left="1080"/>
        <w:jc w:val="right"/>
        <w:textAlignment w:val="baseline"/>
        <w:rPr>
          <w:rFonts w:ascii="Arial" w:eastAsia="Arial" w:hAnsi="Arial"/>
          <w:color w:val="000000"/>
          <w:sz w:val="24"/>
        </w:rPr>
      </w:pPr>
      <w:r>
        <w:rPr>
          <w:rFonts w:ascii="Arial" w:eastAsia="Arial" w:hAnsi="Arial"/>
          <w:color w:val="000000"/>
          <w:sz w:val="24"/>
        </w:rPr>
        <w:t>the Buyer shall advise the Replacement Supplier and/or Replacement Subcontractor (as appropriate) that it may within 5 Working Days give notice to terminate</w:t>
      </w:r>
    </w:p>
    <w:p w14:paraId="3D70E6D0" w14:textId="77777777" w:rsidR="00E33EC6" w:rsidRDefault="00000000">
      <w:pPr>
        <w:spacing w:before="3" w:line="271" w:lineRule="exact"/>
        <w:ind w:left="2088"/>
        <w:textAlignment w:val="baseline"/>
        <w:rPr>
          <w:rFonts w:ascii="Arial" w:eastAsia="Arial" w:hAnsi="Arial"/>
          <w:color w:val="000000"/>
          <w:sz w:val="24"/>
        </w:rPr>
      </w:pPr>
      <w:r>
        <w:rPr>
          <w:rFonts w:ascii="Arial" w:eastAsia="Arial" w:hAnsi="Arial"/>
          <w:color w:val="000000"/>
          <w:sz w:val="24"/>
        </w:rPr>
        <w:t>the employment or alleged employment of such person;</w:t>
      </w:r>
    </w:p>
    <w:p w14:paraId="2F538A1D" w14:textId="77777777" w:rsidR="00E33EC6" w:rsidRDefault="00000000">
      <w:pPr>
        <w:spacing w:before="130" w:line="275" w:lineRule="exact"/>
        <w:ind w:left="1800" w:hanging="720"/>
        <w:jc w:val="both"/>
        <w:textAlignment w:val="baseline"/>
        <w:rPr>
          <w:rFonts w:ascii="Arial" w:eastAsia="Arial" w:hAnsi="Arial"/>
          <w:color w:val="000000"/>
          <w:sz w:val="24"/>
        </w:rPr>
      </w:pPr>
      <w:r>
        <w:rPr>
          <w:rFonts w:ascii="Arial" w:eastAsia="Arial" w:hAnsi="Arial"/>
          <w:color w:val="000000"/>
          <w:sz w:val="24"/>
        </w:rPr>
        <w:t>2.8 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w:t>
      </w:r>
    </w:p>
    <w:p w14:paraId="32E63821" w14:textId="77777777" w:rsidR="00E33EC6" w:rsidRDefault="00000000">
      <w:pPr>
        <w:tabs>
          <w:tab w:val="left" w:pos="1872"/>
        </w:tabs>
        <w:spacing w:before="127" w:line="271" w:lineRule="exact"/>
        <w:ind w:left="1080"/>
        <w:textAlignment w:val="baseline"/>
        <w:rPr>
          <w:rFonts w:ascii="Arial" w:eastAsia="Arial" w:hAnsi="Arial"/>
          <w:color w:val="000000"/>
          <w:spacing w:val="-1"/>
          <w:sz w:val="24"/>
        </w:rPr>
      </w:pPr>
      <w:r>
        <w:rPr>
          <w:rFonts w:ascii="Arial" w:eastAsia="Arial" w:hAnsi="Arial"/>
          <w:color w:val="000000"/>
          <w:spacing w:val="-1"/>
          <w:sz w:val="24"/>
        </w:rPr>
        <w:t>2.9</w:t>
      </w:r>
      <w:r>
        <w:rPr>
          <w:rFonts w:ascii="Arial" w:eastAsia="Arial" w:hAnsi="Arial"/>
          <w:color w:val="000000"/>
          <w:spacing w:val="-1"/>
          <w:sz w:val="24"/>
        </w:rPr>
        <w:tab/>
        <w:t>The indemnity in Paragraph 2.8:</w:t>
      </w:r>
    </w:p>
    <w:p w14:paraId="4504094D" w14:textId="77777777" w:rsidR="00E33EC6" w:rsidRDefault="00000000">
      <w:pPr>
        <w:tabs>
          <w:tab w:val="decimal" w:pos="2592"/>
          <w:tab w:val="left" w:pos="3312"/>
        </w:tabs>
        <w:spacing w:before="123" w:line="271" w:lineRule="exact"/>
        <w:ind w:left="2232"/>
        <w:textAlignment w:val="baseline"/>
        <w:rPr>
          <w:rFonts w:ascii="Arial" w:eastAsia="Arial" w:hAnsi="Arial"/>
          <w:color w:val="000000"/>
          <w:sz w:val="24"/>
        </w:rPr>
      </w:pPr>
      <w:r>
        <w:rPr>
          <w:rFonts w:ascii="Arial" w:eastAsia="Arial" w:hAnsi="Arial"/>
          <w:color w:val="000000"/>
          <w:sz w:val="24"/>
        </w:rPr>
        <w:tab/>
        <w:t>2.9.1</w:t>
      </w:r>
      <w:r>
        <w:rPr>
          <w:rFonts w:ascii="Arial" w:eastAsia="Arial" w:hAnsi="Arial"/>
          <w:color w:val="000000"/>
          <w:sz w:val="24"/>
        </w:rPr>
        <w:tab/>
        <w:t>shall not apply to:</w:t>
      </w:r>
    </w:p>
    <w:p w14:paraId="46E5BB78" w14:textId="77777777" w:rsidR="00E33EC6" w:rsidRDefault="00000000">
      <w:pPr>
        <w:spacing w:before="359"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7655C507"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17 </w:t>
      </w:r>
      <w:r>
        <w:rPr>
          <w:rFonts w:ascii="Arial" w:eastAsia="Arial" w:hAnsi="Arial"/>
          <w:color w:val="000000"/>
          <w:sz w:val="20"/>
        </w:rPr>
        <w:br/>
        <w:t>Model Version: v3.4</w:t>
      </w:r>
    </w:p>
    <w:p w14:paraId="5374A6F6" w14:textId="77777777" w:rsidR="00E33EC6" w:rsidRDefault="00E33EC6">
      <w:pPr>
        <w:sectPr w:rsidR="00E33EC6">
          <w:pgSz w:w="11909" w:h="16838"/>
          <w:pgMar w:top="180" w:right="1422" w:bottom="302" w:left="327" w:header="720" w:footer="720" w:gutter="0"/>
          <w:cols w:space="720"/>
        </w:sectPr>
      </w:pPr>
    </w:p>
    <w:p w14:paraId="3D360A4D"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5D360B21"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2 (Staff Transfer)</w:t>
      </w:r>
    </w:p>
    <w:p w14:paraId="7D55E50C"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63410B6C"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5160170F" w14:textId="77777777" w:rsidR="00E33EC6" w:rsidRDefault="00000000">
      <w:pPr>
        <w:tabs>
          <w:tab w:val="left" w:pos="4032"/>
        </w:tabs>
        <w:spacing w:before="268" w:line="271" w:lineRule="exact"/>
        <w:ind w:left="2880"/>
        <w:textAlignment w:val="baseline"/>
        <w:rPr>
          <w:rFonts w:ascii="Arial" w:eastAsia="Arial" w:hAnsi="Arial"/>
          <w:color w:val="000000"/>
          <w:spacing w:val="-3"/>
          <w:sz w:val="24"/>
        </w:rPr>
      </w:pPr>
      <w:r>
        <w:rPr>
          <w:rFonts w:ascii="Arial" w:eastAsia="Arial" w:hAnsi="Arial"/>
          <w:color w:val="000000"/>
          <w:spacing w:val="-3"/>
          <w:sz w:val="24"/>
        </w:rPr>
        <w:t>(a)</w:t>
      </w:r>
      <w:r>
        <w:rPr>
          <w:rFonts w:ascii="Arial" w:eastAsia="Arial" w:hAnsi="Arial"/>
          <w:color w:val="000000"/>
          <w:spacing w:val="-3"/>
          <w:sz w:val="24"/>
        </w:rPr>
        <w:tab/>
        <w:t>any claim for:</w:t>
      </w:r>
    </w:p>
    <w:p w14:paraId="6E6178B5" w14:textId="77777777" w:rsidR="00E33EC6" w:rsidRDefault="00000000">
      <w:pPr>
        <w:numPr>
          <w:ilvl w:val="0"/>
          <w:numId w:val="76"/>
        </w:numPr>
        <w:tabs>
          <w:tab w:val="clear" w:pos="648"/>
          <w:tab w:val="left" w:pos="5400"/>
        </w:tabs>
        <w:spacing w:before="123" w:line="276" w:lineRule="exact"/>
        <w:ind w:left="5400" w:hanging="648"/>
        <w:jc w:val="both"/>
        <w:textAlignment w:val="baseline"/>
        <w:rPr>
          <w:rFonts w:ascii="Arial" w:eastAsia="Arial" w:hAnsi="Arial"/>
          <w:color w:val="000000"/>
          <w:sz w:val="24"/>
        </w:rPr>
      </w:pPr>
      <w:r>
        <w:rPr>
          <w:rFonts w:ascii="Arial" w:eastAsia="Arial" w:hAnsi="Arial"/>
          <w:color w:val="000000"/>
          <w:sz w:val="24"/>
        </w:rPr>
        <w:t>discrimination, including on the grounds of sex, race, disability, age, gender reassignment, marriage or civil partnership, pregnancy and maternity or sexual orientation, religion or belief; or</w:t>
      </w:r>
    </w:p>
    <w:p w14:paraId="2C60A4ED" w14:textId="77777777" w:rsidR="00E33EC6" w:rsidRDefault="00000000">
      <w:pPr>
        <w:numPr>
          <w:ilvl w:val="0"/>
          <w:numId w:val="76"/>
        </w:numPr>
        <w:tabs>
          <w:tab w:val="clear" w:pos="648"/>
          <w:tab w:val="left" w:pos="5400"/>
        </w:tabs>
        <w:spacing w:before="237" w:line="276" w:lineRule="exact"/>
        <w:ind w:left="5400" w:hanging="648"/>
        <w:jc w:val="both"/>
        <w:textAlignment w:val="baseline"/>
        <w:rPr>
          <w:rFonts w:ascii="Arial" w:eastAsia="Arial" w:hAnsi="Arial"/>
          <w:color w:val="000000"/>
          <w:sz w:val="24"/>
        </w:rPr>
      </w:pPr>
      <w:r>
        <w:rPr>
          <w:rFonts w:ascii="Arial" w:eastAsia="Arial" w:hAnsi="Arial"/>
          <w:color w:val="000000"/>
          <w:sz w:val="24"/>
        </w:rPr>
        <w:t>equal pay or compensation for less favourable treatment of part-time workers or fixed-term employees,</w:t>
      </w:r>
    </w:p>
    <w:p w14:paraId="12A3E49A" w14:textId="77777777" w:rsidR="00E33EC6" w:rsidRDefault="00000000">
      <w:pPr>
        <w:spacing w:before="243" w:line="276" w:lineRule="exact"/>
        <w:ind w:left="4752" w:hanging="792"/>
        <w:jc w:val="both"/>
        <w:textAlignment w:val="baseline"/>
        <w:rPr>
          <w:rFonts w:ascii="Arial" w:eastAsia="Arial" w:hAnsi="Arial"/>
          <w:color w:val="000000"/>
          <w:sz w:val="24"/>
        </w:rPr>
      </w:pPr>
      <w:r>
        <w:rPr>
          <w:rFonts w:ascii="Arial" w:eastAsia="Arial" w:hAnsi="Arial"/>
          <w:color w:val="000000"/>
          <w:sz w:val="24"/>
        </w:rPr>
        <w:t>In any case in relation to any alleged act or omission of the Replacement Supplier and/or Replacement Subcontractor, or</w:t>
      </w:r>
    </w:p>
    <w:p w14:paraId="3485ACE1" w14:textId="77777777" w:rsidR="00E33EC6" w:rsidRDefault="00000000">
      <w:pPr>
        <w:tabs>
          <w:tab w:val="right" w:pos="10152"/>
        </w:tabs>
        <w:spacing w:before="242" w:line="271" w:lineRule="exact"/>
        <w:ind w:left="2880"/>
        <w:textAlignment w:val="baseline"/>
        <w:rPr>
          <w:rFonts w:ascii="Arial" w:eastAsia="Arial" w:hAnsi="Arial"/>
          <w:color w:val="000000"/>
          <w:sz w:val="24"/>
        </w:rPr>
      </w:pPr>
      <w:r>
        <w:rPr>
          <w:rFonts w:ascii="Arial" w:eastAsia="Arial" w:hAnsi="Arial"/>
          <w:color w:val="000000"/>
          <w:sz w:val="24"/>
        </w:rPr>
        <w:t>(b)</w:t>
      </w:r>
      <w:r>
        <w:rPr>
          <w:rFonts w:ascii="Arial" w:eastAsia="Arial" w:hAnsi="Arial"/>
          <w:color w:val="000000"/>
          <w:sz w:val="24"/>
        </w:rPr>
        <w:tab/>
        <w:t>any claim that the termination of employment was unfair</w:t>
      </w:r>
    </w:p>
    <w:p w14:paraId="074611C7" w14:textId="77777777" w:rsidR="00E33EC6" w:rsidRDefault="00000000">
      <w:pPr>
        <w:spacing w:before="3" w:line="276" w:lineRule="exact"/>
        <w:ind w:left="3960"/>
        <w:jc w:val="both"/>
        <w:textAlignment w:val="baseline"/>
        <w:rPr>
          <w:rFonts w:ascii="Arial" w:eastAsia="Arial" w:hAnsi="Arial"/>
          <w:color w:val="000000"/>
          <w:sz w:val="24"/>
        </w:rPr>
      </w:pPr>
      <w:r>
        <w:rPr>
          <w:rFonts w:ascii="Arial" w:eastAsia="Arial" w:hAnsi="Arial"/>
          <w:color w:val="000000"/>
          <w:sz w:val="24"/>
        </w:rPr>
        <w:t>because the Replacement Supplier and/or Replacement Subcontractor neglected to follow a fair dismissal procedure; and</w:t>
      </w:r>
    </w:p>
    <w:p w14:paraId="2624B132" w14:textId="77777777" w:rsidR="00E33EC6" w:rsidRDefault="00000000">
      <w:pPr>
        <w:tabs>
          <w:tab w:val="right" w:pos="10152"/>
        </w:tabs>
        <w:spacing w:before="122" w:line="271" w:lineRule="exact"/>
        <w:ind w:left="2232"/>
        <w:textAlignment w:val="baseline"/>
        <w:rPr>
          <w:rFonts w:ascii="Arial" w:eastAsia="Arial" w:hAnsi="Arial"/>
          <w:color w:val="000000"/>
          <w:sz w:val="24"/>
        </w:rPr>
      </w:pPr>
      <w:r>
        <w:rPr>
          <w:rFonts w:ascii="Arial" w:eastAsia="Arial" w:hAnsi="Arial"/>
          <w:color w:val="000000"/>
          <w:sz w:val="24"/>
        </w:rPr>
        <w:t>2.9.2</w:t>
      </w:r>
      <w:r>
        <w:rPr>
          <w:rFonts w:ascii="Arial" w:eastAsia="Arial" w:hAnsi="Arial"/>
          <w:color w:val="000000"/>
          <w:sz w:val="24"/>
        </w:rPr>
        <w:tab/>
        <w:t>shall apply only where the notification referred to in</w:t>
      </w:r>
    </w:p>
    <w:p w14:paraId="68AEA3F4" w14:textId="77777777" w:rsidR="00E33EC6" w:rsidRDefault="00000000">
      <w:pPr>
        <w:spacing w:before="3" w:line="276" w:lineRule="exact"/>
        <w:ind w:left="3312"/>
        <w:textAlignment w:val="baseline"/>
        <w:rPr>
          <w:rFonts w:ascii="Arial" w:eastAsia="Arial" w:hAnsi="Arial"/>
          <w:color w:val="000000"/>
          <w:sz w:val="24"/>
        </w:rPr>
      </w:pPr>
      <w:r>
        <w:rPr>
          <w:rFonts w:ascii="Arial" w:eastAsia="Arial" w:hAnsi="Arial"/>
          <w:color w:val="000000"/>
          <w:sz w:val="24"/>
        </w:rPr>
        <w:t>Paragraph 2.5.1 is made by the Replacement Supplier and/or Replacement Subcontractor to the Supplier within 6 months of the Service Transfer Date..</w:t>
      </w:r>
    </w:p>
    <w:p w14:paraId="0ED4AAD9" w14:textId="77777777" w:rsidR="00E33EC6" w:rsidRDefault="00000000">
      <w:pPr>
        <w:spacing w:before="117" w:line="276"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2.10 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0FAB0D31" w14:textId="77777777" w:rsidR="00E33EC6" w:rsidRDefault="00000000">
      <w:pPr>
        <w:spacing w:before="131" w:line="275"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2.11 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14:paraId="3025D9C8" w14:textId="77777777" w:rsidR="00E33EC6" w:rsidRDefault="00000000">
      <w:pPr>
        <w:tabs>
          <w:tab w:val="left" w:pos="2520"/>
        </w:tabs>
        <w:spacing w:before="127" w:line="271" w:lineRule="exact"/>
        <w:ind w:left="1800"/>
        <w:textAlignment w:val="baseline"/>
        <w:rPr>
          <w:rFonts w:ascii="Arial" w:eastAsia="Arial" w:hAnsi="Arial"/>
          <w:color w:val="000000"/>
          <w:sz w:val="24"/>
        </w:rPr>
      </w:pPr>
      <w:r>
        <w:rPr>
          <w:rFonts w:ascii="Arial" w:eastAsia="Arial" w:hAnsi="Arial"/>
          <w:color w:val="000000"/>
          <w:sz w:val="24"/>
        </w:rPr>
        <w:t>(b)</w:t>
      </w:r>
      <w:r>
        <w:rPr>
          <w:rFonts w:ascii="Arial" w:eastAsia="Arial" w:hAnsi="Arial"/>
          <w:color w:val="000000"/>
          <w:sz w:val="24"/>
        </w:rPr>
        <w:tab/>
        <w:t>the Supplier and/or any Subcontractor; and</w:t>
      </w:r>
    </w:p>
    <w:p w14:paraId="3720A459" w14:textId="77777777" w:rsidR="00E33EC6" w:rsidRDefault="00000000">
      <w:pPr>
        <w:tabs>
          <w:tab w:val="left" w:pos="2520"/>
        </w:tabs>
        <w:spacing w:before="243" w:line="271" w:lineRule="exact"/>
        <w:ind w:left="1800"/>
        <w:textAlignment w:val="baseline"/>
        <w:rPr>
          <w:rFonts w:ascii="Arial" w:eastAsia="Arial" w:hAnsi="Arial"/>
          <w:color w:val="000000"/>
          <w:sz w:val="24"/>
        </w:rPr>
      </w:pPr>
      <w:r>
        <w:rPr>
          <w:rFonts w:ascii="Arial" w:eastAsia="Arial" w:hAnsi="Arial"/>
          <w:color w:val="000000"/>
          <w:sz w:val="24"/>
        </w:rPr>
        <w:t>(c)</w:t>
      </w:r>
      <w:r>
        <w:rPr>
          <w:rFonts w:ascii="Arial" w:eastAsia="Arial" w:hAnsi="Arial"/>
          <w:color w:val="000000"/>
          <w:sz w:val="24"/>
        </w:rPr>
        <w:tab/>
        <w:t>the Replacement Supplier and/or the Replacement Subcontractor.</w:t>
      </w:r>
    </w:p>
    <w:p w14:paraId="7A4DCA3D" w14:textId="77777777" w:rsidR="00E33EC6" w:rsidRDefault="00000000">
      <w:pPr>
        <w:spacing w:before="1180"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1554732F"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18 </w:t>
      </w:r>
      <w:r>
        <w:rPr>
          <w:rFonts w:ascii="Arial" w:eastAsia="Arial" w:hAnsi="Arial"/>
          <w:color w:val="000000"/>
          <w:sz w:val="20"/>
        </w:rPr>
        <w:br/>
        <w:t>Model Version: v3.4</w:t>
      </w:r>
    </w:p>
    <w:p w14:paraId="63D390A3" w14:textId="77777777" w:rsidR="00E33EC6" w:rsidRDefault="00E33EC6">
      <w:pPr>
        <w:sectPr w:rsidR="00E33EC6">
          <w:pgSz w:w="11909" w:h="16838"/>
          <w:pgMar w:top="180" w:right="1422" w:bottom="302" w:left="327" w:header="720" w:footer="720" w:gutter="0"/>
          <w:cols w:space="720"/>
        </w:sectPr>
      </w:pPr>
    </w:p>
    <w:p w14:paraId="4660B0C1"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669B967"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2 (Staff Transfer)</w:t>
      </w:r>
    </w:p>
    <w:p w14:paraId="20FA5D5E"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3FDC946C"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0C36D2B2" w14:textId="77777777" w:rsidR="00E33EC6" w:rsidRDefault="00000000">
      <w:pPr>
        <w:spacing w:before="267" w:line="276" w:lineRule="exact"/>
        <w:ind w:left="1800" w:hanging="720"/>
        <w:jc w:val="both"/>
        <w:textAlignment w:val="baseline"/>
        <w:rPr>
          <w:rFonts w:ascii="Arial" w:eastAsia="Arial" w:hAnsi="Arial"/>
          <w:color w:val="000000"/>
          <w:sz w:val="24"/>
        </w:rPr>
      </w:pPr>
      <w:r>
        <w:rPr>
          <w:rFonts w:ascii="Arial" w:eastAsia="Arial" w:hAnsi="Arial"/>
          <w:color w:val="000000"/>
          <w:sz w:val="24"/>
        </w:rPr>
        <w:t>2.12 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2E3DB9E0" w14:textId="77777777" w:rsidR="00E33EC6" w:rsidRDefault="00000000">
      <w:pPr>
        <w:spacing w:before="120" w:line="276" w:lineRule="exact"/>
        <w:ind w:left="1800" w:hanging="720"/>
        <w:jc w:val="both"/>
        <w:textAlignment w:val="baseline"/>
        <w:rPr>
          <w:rFonts w:ascii="Arial" w:eastAsia="Arial" w:hAnsi="Arial"/>
          <w:color w:val="000000"/>
          <w:sz w:val="24"/>
        </w:rPr>
      </w:pPr>
      <w:r>
        <w:rPr>
          <w:rFonts w:ascii="Arial" w:eastAsia="Arial" w:hAnsi="Arial"/>
          <w:color w:val="000000"/>
          <w:sz w:val="24"/>
        </w:rPr>
        <w:t>2.13 Subject to Paragraph 2.14, the Buyer shall procure that the Replacement Supplier indemnifies the Supplier on its own behalf and on behalf of any Replacement Subcontractor and its Subcontractors against any Employee Liabilities arising from or as a result of:</w:t>
      </w:r>
    </w:p>
    <w:p w14:paraId="11109D98" w14:textId="77777777" w:rsidR="00E33EC6" w:rsidRDefault="00000000">
      <w:pPr>
        <w:tabs>
          <w:tab w:val="decimal" w:pos="2736"/>
          <w:tab w:val="right" w:pos="10152"/>
        </w:tabs>
        <w:spacing w:before="117" w:line="276" w:lineRule="exact"/>
        <w:ind w:left="2232"/>
        <w:textAlignment w:val="baseline"/>
        <w:rPr>
          <w:rFonts w:ascii="Arial" w:eastAsia="Arial" w:hAnsi="Arial"/>
          <w:color w:val="000000"/>
          <w:sz w:val="24"/>
        </w:rPr>
      </w:pPr>
      <w:r>
        <w:rPr>
          <w:rFonts w:ascii="Arial" w:eastAsia="Arial" w:hAnsi="Arial"/>
          <w:color w:val="000000"/>
          <w:sz w:val="24"/>
        </w:rPr>
        <w:tab/>
        <w:t>2.13.1</w:t>
      </w:r>
      <w:r>
        <w:rPr>
          <w:rFonts w:ascii="Arial" w:eastAsia="Arial" w:hAnsi="Arial"/>
          <w:color w:val="000000"/>
          <w:sz w:val="24"/>
        </w:rPr>
        <w:tab/>
        <w:t>any act or omission of the Replacement Supplier and/or</w:t>
      </w:r>
    </w:p>
    <w:p w14:paraId="457A942E" w14:textId="77777777" w:rsidR="00E33EC6" w:rsidRDefault="00000000">
      <w:pPr>
        <w:spacing w:before="3" w:line="276" w:lineRule="exact"/>
        <w:ind w:left="3312"/>
        <w:jc w:val="both"/>
        <w:textAlignment w:val="baseline"/>
        <w:rPr>
          <w:rFonts w:ascii="Arial" w:eastAsia="Arial" w:hAnsi="Arial"/>
          <w:color w:val="000000"/>
          <w:sz w:val="24"/>
        </w:rPr>
      </w:pPr>
      <w:r>
        <w:rPr>
          <w:rFonts w:ascii="Arial" w:eastAsia="Arial" w:hAnsi="Arial"/>
          <w:color w:val="000000"/>
          <w:sz w:val="24"/>
        </w:rPr>
        <w:t>Replacement Subcontractor in respect of any Transferring Supplier Employee in the Supplier’s Final Supplier Personnel List or any appropriate employee representative (as defined in the Employment Regulations) of any such Transferring Supplier Employee;</w:t>
      </w:r>
    </w:p>
    <w:p w14:paraId="0A9378E3" w14:textId="77777777" w:rsidR="00E33EC6" w:rsidRDefault="00000000">
      <w:pPr>
        <w:tabs>
          <w:tab w:val="decimal" w:pos="2736"/>
          <w:tab w:val="right" w:pos="10152"/>
        </w:tabs>
        <w:spacing w:before="117" w:line="276" w:lineRule="exact"/>
        <w:ind w:left="2232"/>
        <w:textAlignment w:val="baseline"/>
        <w:rPr>
          <w:rFonts w:ascii="Arial" w:eastAsia="Arial" w:hAnsi="Arial"/>
          <w:color w:val="000000"/>
          <w:sz w:val="24"/>
        </w:rPr>
      </w:pPr>
      <w:r>
        <w:rPr>
          <w:rFonts w:ascii="Arial" w:eastAsia="Arial" w:hAnsi="Arial"/>
          <w:color w:val="000000"/>
          <w:sz w:val="24"/>
        </w:rPr>
        <w:tab/>
        <w:t>2.13.2</w:t>
      </w:r>
      <w:r>
        <w:rPr>
          <w:rFonts w:ascii="Arial" w:eastAsia="Arial" w:hAnsi="Arial"/>
          <w:color w:val="000000"/>
          <w:sz w:val="24"/>
        </w:rPr>
        <w:tab/>
        <w:t>the breach or non-observance by the Replacement Supplier</w:t>
      </w:r>
    </w:p>
    <w:p w14:paraId="56915D94" w14:textId="77777777" w:rsidR="00E33EC6" w:rsidRDefault="00000000">
      <w:pPr>
        <w:spacing w:line="276" w:lineRule="exact"/>
        <w:ind w:left="3312"/>
        <w:jc w:val="both"/>
        <w:textAlignment w:val="baseline"/>
        <w:rPr>
          <w:rFonts w:ascii="Arial" w:eastAsia="Arial" w:hAnsi="Arial"/>
          <w:color w:val="000000"/>
          <w:sz w:val="24"/>
        </w:rPr>
      </w:pPr>
      <w:r>
        <w:rPr>
          <w:rFonts w:ascii="Arial" w:eastAsia="Arial" w:hAnsi="Arial"/>
          <w:color w:val="000000"/>
          <w:sz w:val="24"/>
        </w:rPr>
        <w:t>and/or Replacement Subcontractor on or after the Service Transfer Date of:</w:t>
      </w:r>
    </w:p>
    <w:p w14:paraId="21BFCAB0" w14:textId="77777777" w:rsidR="00E33EC6" w:rsidRDefault="00000000">
      <w:pPr>
        <w:numPr>
          <w:ilvl w:val="0"/>
          <w:numId w:val="77"/>
        </w:numPr>
        <w:tabs>
          <w:tab w:val="clear" w:pos="1080"/>
          <w:tab w:val="left" w:pos="4536"/>
        </w:tabs>
        <w:spacing w:before="122" w:line="276" w:lineRule="exact"/>
        <w:ind w:left="4536" w:hanging="1080"/>
        <w:jc w:val="both"/>
        <w:textAlignment w:val="baseline"/>
        <w:rPr>
          <w:rFonts w:ascii="Arial" w:eastAsia="Arial" w:hAnsi="Arial"/>
          <w:color w:val="000000"/>
          <w:sz w:val="24"/>
        </w:rPr>
      </w:pPr>
      <w:r>
        <w:rPr>
          <w:rFonts w:ascii="Arial" w:eastAsia="Arial" w:hAnsi="Arial"/>
          <w:color w:val="000000"/>
          <w:sz w:val="24"/>
        </w:rPr>
        <w:t>any collective agreement applicable to the Transferring Supplier Employees identified in the Supplier’s Final Supplier Personnel List; and/or</w:t>
      </w:r>
    </w:p>
    <w:p w14:paraId="55CF8632" w14:textId="77777777" w:rsidR="00E33EC6" w:rsidRDefault="00000000">
      <w:pPr>
        <w:numPr>
          <w:ilvl w:val="0"/>
          <w:numId w:val="77"/>
        </w:numPr>
        <w:tabs>
          <w:tab w:val="clear" w:pos="1080"/>
          <w:tab w:val="left" w:pos="4536"/>
        </w:tabs>
        <w:spacing w:before="238" w:line="276" w:lineRule="exact"/>
        <w:ind w:left="4536" w:hanging="1080"/>
        <w:jc w:val="both"/>
        <w:textAlignment w:val="baseline"/>
        <w:rPr>
          <w:rFonts w:ascii="Arial" w:eastAsia="Arial" w:hAnsi="Arial"/>
          <w:color w:val="000000"/>
          <w:sz w:val="24"/>
        </w:rPr>
      </w:pPr>
      <w:r>
        <w:rPr>
          <w:rFonts w:ascii="Arial" w:eastAsia="Arial" w:hAnsi="Arial"/>
          <w:color w:val="000000"/>
          <w:sz w:val="24"/>
        </w:rPr>
        <w:t>any custom or practice in respect of any Transferring Supplier Employees identified in the Supplier’s Final Supplier Personnel List which the Replacement Supplier and/or Replacement Subcontractor is contractually bound to honour;</w:t>
      </w:r>
    </w:p>
    <w:p w14:paraId="155C1837" w14:textId="77777777" w:rsidR="00E33EC6" w:rsidRDefault="00000000">
      <w:pPr>
        <w:tabs>
          <w:tab w:val="decimal" w:pos="2736"/>
          <w:tab w:val="right" w:pos="10152"/>
        </w:tabs>
        <w:spacing w:before="243" w:line="276" w:lineRule="exact"/>
        <w:ind w:left="2232"/>
        <w:textAlignment w:val="baseline"/>
        <w:rPr>
          <w:rFonts w:ascii="Arial" w:eastAsia="Arial" w:hAnsi="Arial"/>
          <w:color w:val="000000"/>
          <w:sz w:val="24"/>
        </w:rPr>
      </w:pPr>
      <w:r>
        <w:rPr>
          <w:rFonts w:ascii="Arial" w:eastAsia="Arial" w:hAnsi="Arial"/>
          <w:color w:val="000000"/>
          <w:sz w:val="24"/>
        </w:rPr>
        <w:tab/>
        <w:t>2.13.3</w:t>
      </w:r>
      <w:r>
        <w:rPr>
          <w:rFonts w:ascii="Arial" w:eastAsia="Arial" w:hAnsi="Arial"/>
          <w:color w:val="000000"/>
          <w:sz w:val="24"/>
        </w:rPr>
        <w:tab/>
        <w:t>any claim by any trade union or other body or person</w:t>
      </w:r>
    </w:p>
    <w:p w14:paraId="0919A69D" w14:textId="77777777" w:rsidR="00E33EC6" w:rsidRDefault="00000000">
      <w:pPr>
        <w:spacing w:line="276" w:lineRule="exact"/>
        <w:ind w:left="3312"/>
        <w:jc w:val="both"/>
        <w:textAlignment w:val="baseline"/>
        <w:rPr>
          <w:rFonts w:ascii="Arial" w:eastAsia="Arial" w:hAnsi="Arial"/>
          <w:color w:val="000000"/>
          <w:sz w:val="24"/>
        </w:rPr>
      </w:pPr>
      <w:r>
        <w:rPr>
          <w:rFonts w:ascii="Arial" w:eastAsia="Arial" w:hAnsi="Arial"/>
          <w:color w:val="000000"/>
          <w:sz w:val="24"/>
        </w:rPr>
        <w:t>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38198417" w14:textId="77777777" w:rsidR="00E33EC6" w:rsidRDefault="00000000">
      <w:pPr>
        <w:tabs>
          <w:tab w:val="decimal" w:pos="2736"/>
          <w:tab w:val="right" w:pos="10152"/>
        </w:tabs>
        <w:spacing w:before="117" w:line="276" w:lineRule="exact"/>
        <w:ind w:left="2232"/>
        <w:textAlignment w:val="baseline"/>
        <w:rPr>
          <w:rFonts w:ascii="Arial" w:eastAsia="Arial" w:hAnsi="Arial"/>
          <w:color w:val="000000"/>
          <w:sz w:val="24"/>
        </w:rPr>
      </w:pPr>
      <w:r>
        <w:rPr>
          <w:rFonts w:ascii="Arial" w:eastAsia="Arial" w:hAnsi="Arial"/>
          <w:color w:val="000000"/>
          <w:sz w:val="24"/>
        </w:rPr>
        <w:tab/>
        <w:t>2.13.4</w:t>
      </w:r>
      <w:r>
        <w:rPr>
          <w:rFonts w:ascii="Arial" w:eastAsia="Arial" w:hAnsi="Arial"/>
          <w:color w:val="000000"/>
          <w:sz w:val="24"/>
        </w:rPr>
        <w:tab/>
        <w:t>any proposal by the Replacement Supplier and/or Replacement</w:t>
      </w:r>
    </w:p>
    <w:p w14:paraId="45ED42E4" w14:textId="77777777" w:rsidR="00E33EC6" w:rsidRDefault="00000000">
      <w:pPr>
        <w:spacing w:line="276" w:lineRule="exact"/>
        <w:ind w:left="3312"/>
        <w:jc w:val="both"/>
        <w:textAlignment w:val="baseline"/>
        <w:rPr>
          <w:rFonts w:ascii="Arial" w:eastAsia="Arial" w:hAnsi="Arial"/>
          <w:color w:val="000000"/>
          <w:spacing w:val="-3"/>
          <w:sz w:val="24"/>
        </w:rPr>
      </w:pPr>
      <w:r>
        <w:rPr>
          <w:rFonts w:ascii="Arial" w:eastAsia="Arial" w:hAnsi="Arial"/>
          <w:color w:val="000000"/>
          <w:spacing w:val="-3"/>
          <w:sz w:val="24"/>
        </w:rPr>
        <w:t>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w:t>
      </w:r>
    </w:p>
    <w:p w14:paraId="3A2C0B2E" w14:textId="77777777" w:rsidR="00E33EC6" w:rsidRDefault="00000000">
      <w:pPr>
        <w:spacing w:before="277"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46B5C232"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19 </w:t>
      </w:r>
      <w:r>
        <w:rPr>
          <w:rFonts w:ascii="Arial" w:eastAsia="Arial" w:hAnsi="Arial"/>
          <w:color w:val="000000"/>
          <w:sz w:val="20"/>
        </w:rPr>
        <w:br/>
        <w:t>Model Version: v3.4</w:t>
      </w:r>
    </w:p>
    <w:p w14:paraId="45E7D3E0" w14:textId="77777777" w:rsidR="00E33EC6" w:rsidRDefault="00E33EC6">
      <w:pPr>
        <w:sectPr w:rsidR="00E33EC6">
          <w:pgSz w:w="11909" w:h="16838"/>
          <w:pgMar w:top="180" w:right="1424" w:bottom="302" w:left="325" w:header="720" w:footer="720" w:gutter="0"/>
          <w:cols w:space="720"/>
        </w:sectPr>
      </w:pPr>
    </w:p>
    <w:p w14:paraId="69B81ECD"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578283ED"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2 (Staff Transfer)</w:t>
      </w:r>
    </w:p>
    <w:p w14:paraId="450BF2B0"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766A30BC"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62DCA497" w14:textId="77777777" w:rsidR="00E33EC6" w:rsidRDefault="00000000">
      <w:pPr>
        <w:spacing w:before="267" w:line="276" w:lineRule="exact"/>
        <w:ind w:left="3312"/>
        <w:jc w:val="both"/>
        <w:textAlignment w:val="baseline"/>
        <w:rPr>
          <w:rFonts w:ascii="Arial" w:eastAsia="Arial" w:hAnsi="Arial"/>
          <w:color w:val="000000"/>
          <w:spacing w:val="-2"/>
          <w:sz w:val="24"/>
        </w:rPr>
      </w:pPr>
      <w:r>
        <w:rPr>
          <w:rFonts w:ascii="Arial" w:eastAsia="Arial" w:hAnsi="Arial"/>
          <w:color w:val="000000"/>
          <w:spacing w:val="-2"/>
          <w:sz w:val="24"/>
        </w:rPr>
        <w:t>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w:t>
      </w:r>
    </w:p>
    <w:p w14:paraId="45A31E48" w14:textId="77777777" w:rsidR="00E33EC6" w:rsidRDefault="00000000">
      <w:pPr>
        <w:tabs>
          <w:tab w:val="right" w:pos="2952"/>
          <w:tab w:val="right" w:pos="10152"/>
        </w:tabs>
        <w:spacing w:before="117" w:line="276" w:lineRule="exact"/>
        <w:ind w:left="2232"/>
        <w:textAlignment w:val="baseline"/>
        <w:rPr>
          <w:rFonts w:ascii="Arial" w:eastAsia="Arial" w:hAnsi="Arial"/>
          <w:color w:val="000000"/>
          <w:sz w:val="24"/>
        </w:rPr>
      </w:pPr>
      <w:r>
        <w:rPr>
          <w:rFonts w:ascii="Arial" w:eastAsia="Arial" w:hAnsi="Arial"/>
          <w:color w:val="000000"/>
          <w:sz w:val="24"/>
        </w:rPr>
        <w:tab/>
        <w:t>2.13.5</w:t>
      </w:r>
      <w:r>
        <w:rPr>
          <w:rFonts w:ascii="Arial" w:eastAsia="Arial" w:hAnsi="Arial"/>
          <w:color w:val="000000"/>
          <w:sz w:val="24"/>
        </w:rPr>
        <w:tab/>
        <w:t>any statement communicated to or action undertaken by the</w:t>
      </w:r>
    </w:p>
    <w:p w14:paraId="1DCD7970" w14:textId="77777777" w:rsidR="00E33EC6" w:rsidRDefault="00000000">
      <w:pPr>
        <w:spacing w:before="3" w:line="276" w:lineRule="exact"/>
        <w:ind w:left="3312"/>
        <w:jc w:val="both"/>
        <w:textAlignment w:val="baseline"/>
        <w:rPr>
          <w:rFonts w:ascii="Arial" w:eastAsia="Arial" w:hAnsi="Arial"/>
          <w:color w:val="000000"/>
          <w:sz w:val="24"/>
        </w:rPr>
      </w:pPr>
      <w:r>
        <w:rPr>
          <w:rFonts w:ascii="Arial" w:eastAsia="Arial" w:hAnsi="Arial"/>
          <w:color w:val="000000"/>
          <w:sz w:val="24"/>
        </w:rPr>
        <w:t>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EB889E3" w14:textId="77777777" w:rsidR="00E33EC6" w:rsidRDefault="00000000">
      <w:pPr>
        <w:tabs>
          <w:tab w:val="right" w:pos="2952"/>
          <w:tab w:val="right" w:pos="10152"/>
        </w:tabs>
        <w:spacing w:before="117" w:line="276" w:lineRule="exact"/>
        <w:ind w:left="2232"/>
        <w:textAlignment w:val="baseline"/>
        <w:rPr>
          <w:rFonts w:ascii="Arial" w:eastAsia="Arial" w:hAnsi="Arial"/>
          <w:color w:val="000000"/>
          <w:sz w:val="24"/>
        </w:rPr>
      </w:pPr>
      <w:r>
        <w:rPr>
          <w:rFonts w:ascii="Arial" w:eastAsia="Arial" w:hAnsi="Arial"/>
          <w:color w:val="000000"/>
          <w:sz w:val="24"/>
        </w:rPr>
        <w:tab/>
        <w:t>2.13.6</w:t>
      </w:r>
      <w:r>
        <w:rPr>
          <w:rFonts w:ascii="Arial" w:eastAsia="Arial" w:hAnsi="Arial"/>
          <w:color w:val="000000"/>
          <w:sz w:val="24"/>
        </w:rPr>
        <w:tab/>
        <w:t>any proceeding, claim or demand by HMRC or other statutory</w:t>
      </w:r>
    </w:p>
    <w:p w14:paraId="388EBF41" w14:textId="77777777" w:rsidR="00E33EC6" w:rsidRDefault="00000000">
      <w:pPr>
        <w:spacing w:before="3" w:line="276" w:lineRule="exact"/>
        <w:ind w:left="3312"/>
        <w:jc w:val="both"/>
        <w:textAlignment w:val="baseline"/>
        <w:rPr>
          <w:rFonts w:ascii="Arial" w:eastAsia="Arial" w:hAnsi="Arial"/>
          <w:color w:val="000000"/>
          <w:sz w:val="24"/>
        </w:rPr>
      </w:pPr>
      <w:r>
        <w:rPr>
          <w:rFonts w:ascii="Arial" w:eastAsia="Arial" w:hAnsi="Arial"/>
          <w:color w:val="000000"/>
          <w:sz w:val="24"/>
        </w:rPr>
        <w:t>authority in respect of any financial obligation including, but not limited to, PAYE and primary and secondary national insurance contributions:</w:t>
      </w:r>
    </w:p>
    <w:p w14:paraId="574BE8C5" w14:textId="77777777" w:rsidR="00E33EC6" w:rsidRDefault="00000000">
      <w:pPr>
        <w:numPr>
          <w:ilvl w:val="0"/>
          <w:numId w:val="78"/>
        </w:numPr>
        <w:tabs>
          <w:tab w:val="clear" w:pos="1224"/>
          <w:tab w:val="left" w:pos="4680"/>
        </w:tabs>
        <w:spacing w:before="120" w:line="276" w:lineRule="exact"/>
        <w:ind w:left="4680" w:hanging="1224"/>
        <w:jc w:val="both"/>
        <w:textAlignment w:val="baseline"/>
        <w:rPr>
          <w:rFonts w:ascii="Arial" w:eastAsia="Arial" w:hAnsi="Arial"/>
          <w:color w:val="000000"/>
          <w:sz w:val="24"/>
        </w:rPr>
      </w:pPr>
      <w:r>
        <w:rPr>
          <w:rFonts w:ascii="Arial" w:eastAsia="Arial" w:hAnsi="Arial"/>
          <w:color w:val="000000"/>
          <w:sz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162DA456" w14:textId="77777777" w:rsidR="00E33EC6" w:rsidRDefault="00000000">
      <w:pPr>
        <w:numPr>
          <w:ilvl w:val="0"/>
          <w:numId w:val="78"/>
        </w:numPr>
        <w:tabs>
          <w:tab w:val="clear" w:pos="1224"/>
          <w:tab w:val="left" w:pos="4680"/>
        </w:tabs>
        <w:spacing w:before="237" w:line="276" w:lineRule="exact"/>
        <w:ind w:left="4680" w:hanging="1224"/>
        <w:jc w:val="both"/>
        <w:textAlignment w:val="baseline"/>
        <w:rPr>
          <w:rFonts w:ascii="Arial" w:eastAsia="Arial" w:hAnsi="Arial"/>
          <w:color w:val="000000"/>
          <w:sz w:val="24"/>
        </w:rPr>
      </w:pPr>
      <w:r>
        <w:rPr>
          <w:rFonts w:ascii="Arial" w:eastAsia="Arial" w:hAnsi="Arial"/>
          <w:color w:val="000000"/>
          <w:sz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00637C1" w14:textId="77777777" w:rsidR="00E33EC6" w:rsidRDefault="00000000">
      <w:pPr>
        <w:spacing w:before="243" w:line="276" w:lineRule="exact"/>
        <w:ind w:left="3312" w:hanging="1080"/>
        <w:jc w:val="both"/>
        <w:textAlignment w:val="baseline"/>
        <w:rPr>
          <w:rFonts w:ascii="Arial" w:eastAsia="Arial" w:hAnsi="Arial"/>
          <w:color w:val="000000"/>
          <w:sz w:val="24"/>
        </w:rPr>
      </w:pPr>
      <w:r>
        <w:rPr>
          <w:rFonts w:ascii="Arial" w:eastAsia="Arial" w:hAnsi="Arial"/>
          <w:color w:val="000000"/>
          <w:sz w:val="24"/>
        </w:rPr>
        <w:t>2.13.7 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3995D003" w14:textId="77777777" w:rsidR="00E33EC6" w:rsidRDefault="00000000">
      <w:pPr>
        <w:tabs>
          <w:tab w:val="right" w:pos="2952"/>
          <w:tab w:val="right" w:pos="10152"/>
        </w:tabs>
        <w:spacing w:before="117" w:line="276" w:lineRule="exact"/>
        <w:ind w:left="2232"/>
        <w:jc w:val="both"/>
        <w:textAlignment w:val="baseline"/>
        <w:rPr>
          <w:rFonts w:ascii="Arial" w:eastAsia="Arial" w:hAnsi="Arial"/>
          <w:color w:val="000000"/>
          <w:sz w:val="24"/>
        </w:rPr>
      </w:pPr>
      <w:r>
        <w:rPr>
          <w:rFonts w:ascii="Arial" w:eastAsia="Arial" w:hAnsi="Arial"/>
          <w:color w:val="000000"/>
          <w:sz w:val="24"/>
        </w:rPr>
        <w:tab/>
        <w:t>2.13.8</w:t>
      </w:r>
      <w:r>
        <w:rPr>
          <w:rFonts w:ascii="Arial" w:eastAsia="Arial" w:hAnsi="Arial"/>
          <w:color w:val="000000"/>
          <w:sz w:val="24"/>
        </w:rPr>
        <w:tab/>
        <w:t>any claim made by or in respect of a Transferring Supplier</w:t>
      </w:r>
    </w:p>
    <w:p w14:paraId="4359E851" w14:textId="77777777" w:rsidR="00E33EC6" w:rsidRDefault="00000000">
      <w:pPr>
        <w:spacing w:line="276" w:lineRule="exact"/>
        <w:ind w:left="3312"/>
        <w:jc w:val="both"/>
        <w:textAlignment w:val="baseline"/>
        <w:rPr>
          <w:rFonts w:ascii="Arial" w:eastAsia="Arial" w:hAnsi="Arial"/>
          <w:color w:val="000000"/>
          <w:sz w:val="24"/>
        </w:rPr>
      </w:pPr>
      <w:r>
        <w:rPr>
          <w:rFonts w:ascii="Arial" w:eastAsia="Arial" w:hAnsi="Arial"/>
          <w:color w:val="000000"/>
          <w:sz w:val="24"/>
        </w:rPr>
        <w:t>Employee identified in the Supplier’s Final Supplier Personnel List or any appropriate employee representative (as defined in the Employment Regulations) of any such Transferring Supplier Employee relating to any act or omission of the Replacement</w:t>
      </w:r>
    </w:p>
    <w:p w14:paraId="6B325479" w14:textId="77777777" w:rsidR="00E33EC6" w:rsidRDefault="00000000">
      <w:pPr>
        <w:spacing w:before="397"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04DF9920" w14:textId="77777777" w:rsidR="00E33EC6" w:rsidRDefault="00000000">
      <w:pPr>
        <w:tabs>
          <w:tab w:val="right" w:pos="2952"/>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ab/>
        <w:t>Project Version: v1.0</w:t>
      </w:r>
      <w:r>
        <w:rPr>
          <w:rFonts w:ascii="Arial" w:eastAsia="Arial" w:hAnsi="Arial"/>
          <w:color w:val="000000"/>
          <w:sz w:val="20"/>
        </w:rPr>
        <w:tab/>
        <w:t xml:space="preserve">20 </w:t>
      </w:r>
      <w:r>
        <w:rPr>
          <w:rFonts w:ascii="Arial" w:eastAsia="Arial" w:hAnsi="Arial"/>
          <w:color w:val="000000"/>
          <w:sz w:val="20"/>
        </w:rPr>
        <w:br/>
        <w:t>Model Version: v3.4</w:t>
      </w:r>
    </w:p>
    <w:p w14:paraId="11021B26" w14:textId="77777777" w:rsidR="00E33EC6" w:rsidRDefault="00E33EC6">
      <w:pPr>
        <w:sectPr w:rsidR="00E33EC6">
          <w:pgSz w:w="11909" w:h="16838"/>
          <w:pgMar w:top="180" w:right="1424" w:bottom="302" w:left="325" w:header="720" w:footer="720" w:gutter="0"/>
          <w:cols w:space="720"/>
        </w:sectPr>
      </w:pPr>
    </w:p>
    <w:p w14:paraId="18D82EF7"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388E6903"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4A5F632B" w14:textId="77777777" w:rsidR="00E33EC6" w:rsidRDefault="00000000">
      <w:pPr>
        <w:spacing w:before="1" w:line="230" w:lineRule="exact"/>
        <w:ind w:left="360"/>
        <w:textAlignment w:val="baseline"/>
        <w:rPr>
          <w:rFonts w:ascii="Arial" w:eastAsia="Arial" w:hAnsi="Arial"/>
          <w:b/>
          <w:color w:val="000000"/>
          <w:sz w:val="20"/>
        </w:rPr>
      </w:pPr>
      <w:r>
        <w:rPr>
          <w:rFonts w:ascii="Arial" w:eastAsia="Arial" w:hAnsi="Arial"/>
          <w:b/>
          <w:color w:val="000000"/>
          <w:sz w:val="20"/>
        </w:rPr>
        <w:t>Order Schedule 2 (Staff Transfer)</w:t>
      </w:r>
    </w:p>
    <w:p w14:paraId="486C429C" w14:textId="77777777" w:rsidR="00E33EC6" w:rsidRDefault="00000000">
      <w:pPr>
        <w:spacing w:line="230" w:lineRule="exact"/>
        <w:ind w:left="360"/>
        <w:textAlignment w:val="baseline"/>
        <w:rPr>
          <w:rFonts w:ascii="Arial" w:eastAsia="Arial" w:hAnsi="Arial"/>
          <w:color w:val="000000"/>
          <w:spacing w:val="-2"/>
          <w:sz w:val="20"/>
        </w:rPr>
      </w:pPr>
      <w:r>
        <w:rPr>
          <w:rFonts w:ascii="Arial" w:eastAsia="Arial" w:hAnsi="Arial"/>
          <w:color w:val="000000"/>
          <w:spacing w:val="-2"/>
          <w:sz w:val="20"/>
        </w:rPr>
        <w:t>Order Ref:</w:t>
      </w:r>
    </w:p>
    <w:p w14:paraId="7C443A47" w14:textId="77777777" w:rsidR="00E33EC6" w:rsidRDefault="00000000">
      <w:pPr>
        <w:spacing w:before="5" w:line="230" w:lineRule="exact"/>
        <w:ind w:left="36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607CAD4D" w14:textId="77777777" w:rsidR="00E33EC6" w:rsidRDefault="00000000">
      <w:pPr>
        <w:spacing w:before="267" w:line="276" w:lineRule="exact"/>
        <w:ind w:left="2520"/>
        <w:textAlignment w:val="baseline"/>
        <w:rPr>
          <w:rFonts w:ascii="Arial" w:eastAsia="Arial" w:hAnsi="Arial"/>
          <w:color w:val="000000"/>
          <w:sz w:val="24"/>
        </w:rPr>
      </w:pPr>
      <w:r>
        <w:rPr>
          <w:rFonts w:ascii="Arial" w:eastAsia="Arial" w:hAnsi="Arial"/>
          <w:color w:val="000000"/>
          <w:sz w:val="24"/>
        </w:rPr>
        <w:t>Supplier or Replacement Subcontractor in relation to obligations under regulation 13 of the Employment Regulations.</w:t>
      </w:r>
    </w:p>
    <w:p w14:paraId="2A115863" w14:textId="77777777" w:rsidR="00E33EC6" w:rsidRDefault="00000000">
      <w:pPr>
        <w:spacing w:before="513" w:after="11040" w:line="276" w:lineRule="exact"/>
        <w:ind w:left="720" w:hanging="720"/>
        <w:jc w:val="both"/>
        <w:textAlignment w:val="baseline"/>
        <w:rPr>
          <w:rFonts w:ascii="Arial" w:eastAsia="Arial" w:hAnsi="Arial"/>
          <w:color w:val="000000"/>
          <w:sz w:val="24"/>
        </w:rPr>
      </w:pPr>
      <w:r>
        <w:rPr>
          <w:rFonts w:ascii="Arial" w:eastAsia="Arial" w:hAnsi="Arial"/>
          <w:color w:val="000000"/>
          <w:sz w:val="24"/>
        </w:rPr>
        <w:t>2.14 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67899A4" w14:textId="77777777" w:rsidR="00E33EC6" w:rsidRDefault="00E33EC6">
      <w:pPr>
        <w:spacing w:before="513" w:after="11040" w:line="276" w:lineRule="exact"/>
        <w:sectPr w:rsidR="00E33EC6">
          <w:type w:val="continuous"/>
          <w:pgSz w:w="11909" w:h="16838"/>
          <w:pgMar w:top="180" w:right="1424" w:bottom="302" w:left="1085" w:header="720" w:footer="720" w:gutter="0"/>
          <w:cols w:space="720"/>
        </w:sectPr>
      </w:pPr>
    </w:p>
    <w:p w14:paraId="0BAB13F4"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3D29365B" w14:textId="77777777" w:rsidR="00E33EC6" w:rsidRDefault="00000000">
      <w:pPr>
        <w:tabs>
          <w:tab w:val="right" w:pos="9000"/>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21 </w:t>
      </w:r>
      <w:r>
        <w:rPr>
          <w:rFonts w:ascii="Arial" w:eastAsia="Arial" w:hAnsi="Arial"/>
          <w:color w:val="000000"/>
          <w:sz w:val="20"/>
        </w:rPr>
        <w:br/>
        <w:t>Model Version: v3.4</w:t>
      </w:r>
    </w:p>
    <w:p w14:paraId="71171C2B" w14:textId="77777777" w:rsidR="00E33EC6" w:rsidRDefault="00E33EC6">
      <w:pPr>
        <w:sectPr w:rsidR="00E33EC6">
          <w:type w:val="continuous"/>
          <w:pgSz w:w="11909" w:h="16838"/>
          <w:pgMar w:top="180" w:right="1455" w:bottom="302" w:left="1454" w:header="720" w:footer="720" w:gutter="0"/>
          <w:cols w:space="720"/>
        </w:sectPr>
      </w:pPr>
    </w:p>
    <w:p w14:paraId="2D067467" w14:textId="77777777" w:rsidR="00E33EC6" w:rsidRDefault="00E33EC6">
      <w:pPr>
        <w:sectPr w:rsidR="00E33EC6">
          <w:type w:val="continuous"/>
          <w:pgSz w:w="11909" w:h="16838"/>
          <w:pgMar w:top="180" w:right="973" w:bottom="9798" w:left="1164" w:header="720" w:footer="720" w:gutter="0"/>
          <w:cols w:num="2" w:space="0" w:equalWidth="0">
            <w:col w:w="4540" w:space="692"/>
            <w:col w:w="4540" w:space="0"/>
          </w:cols>
        </w:sectPr>
      </w:pPr>
    </w:p>
    <w:p w14:paraId="6BAC5B59"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4E394D8F" w14:textId="77777777" w:rsidR="00E33EC6" w:rsidRDefault="00000000">
      <w:pPr>
        <w:spacing w:before="341" w:line="227" w:lineRule="exact"/>
        <w:ind w:left="1080"/>
        <w:textAlignment w:val="baseline"/>
        <w:rPr>
          <w:rFonts w:ascii="Arial" w:eastAsia="Arial" w:hAnsi="Arial"/>
          <w:color w:val="000000"/>
          <w:sz w:val="20"/>
        </w:rPr>
      </w:pPr>
      <w:r>
        <w:rPr>
          <w:rFonts w:ascii="Arial" w:eastAsia="Arial" w:hAnsi="Arial"/>
          <w:color w:val="000000"/>
          <w:sz w:val="20"/>
        </w:rPr>
        <w:t>Order Schedule 20 (Order Specification)</w:t>
      </w:r>
    </w:p>
    <w:p w14:paraId="076133E8" w14:textId="77777777" w:rsidR="00E33EC6" w:rsidRDefault="00000000">
      <w:pPr>
        <w:spacing w:line="228"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3710ED4D" w14:textId="77777777" w:rsidR="00E33EC6" w:rsidRDefault="00000000">
      <w:pPr>
        <w:spacing w:before="1"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1F6C6849" w14:textId="77777777" w:rsidR="00E33EC6" w:rsidRDefault="00000000">
      <w:pPr>
        <w:spacing w:before="913" w:line="410" w:lineRule="exact"/>
        <w:ind w:left="1080"/>
        <w:textAlignment w:val="baseline"/>
        <w:rPr>
          <w:rFonts w:ascii="Arial" w:eastAsia="Arial" w:hAnsi="Arial"/>
          <w:b/>
          <w:color w:val="000000"/>
          <w:spacing w:val="-9"/>
          <w:w w:val="105"/>
          <w:sz w:val="36"/>
        </w:rPr>
      </w:pPr>
      <w:r>
        <w:rPr>
          <w:rFonts w:ascii="Arial" w:eastAsia="Arial" w:hAnsi="Arial"/>
          <w:b/>
          <w:color w:val="000000"/>
          <w:spacing w:val="-9"/>
          <w:w w:val="105"/>
          <w:sz w:val="36"/>
        </w:rPr>
        <w:t>Order Schedule 20 (Order Specification)</w:t>
      </w:r>
    </w:p>
    <w:p w14:paraId="1CE96CAC" w14:textId="77777777" w:rsidR="00E33EC6" w:rsidRDefault="00000000">
      <w:pPr>
        <w:spacing w:before="262" w:line="274" w:lineRule="exact"/>
        <w:ind w:left="1080" w:right="360"/>
        <w:textAlignment w:val="baseline"/>
        <w:rPr>
          <w:rFonts w:ascii="Arial" w:eastAsia="Arial" w:hAnsi="Arial"/>
          <w:color w:val="000000"/>
          <w:sz w:val="24"/>
        </w:rPr>
      </w:pPr>
      <w:r>
        <w:rPr>
          <w:rFonts w:ascii="Arial" w:eastAsia="Arial" w:hAnsi="Arial"/>
          <w:color w:val="000000"/>
          <w:sz w:val="24"/>
        </w:rPr>
        <w:t>This Schedule sets out the characteristics of the Deliverables that the Supplier will be required to make to the Buyers under this Order Contract</w:t>
      </w:r>
    </w:p>
    <w:p w14:paraId="41FAC625" w14:textId="77777777" w:rsidR="00E33EC6" w:rsidRDefault="00000000">
      <w:pPr>
        <w:spacing w:before="521" w:after="191" w:line="229" w:lineRule="exact"/>
        <w:ind w:left="1080"/>
        <w:textAlignment w:val="baseline"/>
        <w:rPr>
          <w:rFonts w:ascii="Arial" w:eastAsia="Arial" w:hAnsi="Arial"/>
          <w:b/>
          <w:color w:val="000000"/>
          <w:sz w:val="20"/>
        </w:rPr>
      </w:pPr>
      <w:r>
        <w:rPr>
          <w:rFonts w:ascii="Arial" w:eastAsia="Arial" w:hAnsi="Arial"/>
          <w:b/>
          <w:color w:val="000000"/>
          <w:sz w:val="20"/>
        </w:rPr>
        <w:t>THE SPECIFICATION</w:t>
      </w:r>
    </w:p>
    <w:p w14:paraId="4C90541B" w14:textId="77777777" w:rsidR="00E33EC6" w:rsidRDefault="00000000">
      <w:pPr>
        <w:spacing w:after="1216"/>
        <w:ind w:left="6643" w:right="27"/>
        <w:textAlignment w:val="baseline"/>
      </w:pPr>
      <w:r>
        <w:rPr>
          <w:noProof/>
        </w:rPr>
        <w:drawing>
          <wp:inline distT="0" distB="0" distL="0" distR="0" wp14:anchorId="03AB9FB3" wp14:editId="6A1A3A84">
            <wp:extent cx="2216150" cy="1386840"/>
            <wp:effectExtent l="0" t="0" r="0" b="0"/>
            <wp:docPr id="70" name="Picture"/>
            <wp:cNvGraphicFramePr/>
            <a:graphic xmlns:a="http://schemas.openxmlformats.org/drawingml/2006/main">
              <a:graphicData uri="http://schemas.openxmlformats.org/drawingml/2006/picture">
                <pic:pic xmlns:pic="http://schemas.openxmlformats.org/drawingml/2006/picture">
                  <pic:nvPicPr>
                    <pic:cNvPr id="70" name="Picture"/>
                    <pic:cNvPicPr preferRelativeResize="0"/>
                  </pic:nvPicPr>
                  <pic:blipFill>
                    <a:blip r:embed="rId101"/>
                    <a:stretch>
                      <a:fillRect/>
                    </a:stretch>
                  </pic:blipFill>
                  <pic:spPr>
                    <a:xfrm>
                      <a:off x="0" y="0"/>
                      <a:ext cx="2216150" cy="1386840"/>
                    </a:xfrm>
                    <a:prstGeom prst="rect">
                      <a:avLst/>
                    </a:prstGeom>
                  </pic:spPr>
                </pic:pic>
              </a:graphicData>
            </a:graphic>
          </wp:inline>
        </w:drawing>
      </w:r>
    </w:p>
    <w:p w14:paraId="57F76168" w14:textId="77777777" w:rsidR="00E33EC6" w:rsidRDefault="00000000">
      <w:pPr>
        <w:spacing w:before="1" w:after="738" w:line="229" w:lineRule="exact"/>
        <w:ind w:left="1080"/>
        <w:textAlignment w:val="baseline"/>
        <w:rPr>
          <w:rFonts w:ascii="Arial" w:eastAsia="Arial" w:hAnsi="Arial"/>
          <w:b/>
          <w:color w:val="000000"/>
          <w:sz w:val="20"/>
        </w:rPr>
      </w:pPr>
      <w:r>
        <w:rPr>
          <w:rFonts w:ascii="Arial" w:eastAsia="Arial" w:hAnsi="Arial"/>
          <w:b/>
          <w:color w:val="000000"/>
          <w:sz w:val="20"/>
        </w:rPr>
        <w:t>DPF4</w:t>
      </w:r>
    </w:p>
    <w:tbl>
      <w:tblPr>
        <w:tblW w:w="0" w:type="auto"/>
        <w:tblInd w:w="1109" w:type="dxa"/>
        <w:tblLayout w:type="fixed"/>
        <w:tblCellMar>
          <w:left w:w="0" w:type="dxa"/>
          <w:right w:w="0" w:type="dxa"/>
        </w:tblCellMar>
        <w:tblLook w:val="04A0" w:firstRow="1" w:lastRow="0" w:firstColumn="1" w:lastColumn="0" w:noHBand="0" w:noVBand="1"/>
      </w:tblPr>
      <w:tblGrid>
        <w:gridCol w:w="2966"/>
        <w:gridCol w:w="6068"/>
      </w:tblGrid>
      <w:tr w:rsidR="00E33EC6" w14:paraId="4993858A" w14:textId="77777777">
        <w:tblPrEx>
          <w:tblCellMar>
            <w:top w:w="0" w:type="dxa"/>
            <w:bottom w:w="0" w:type="dxa"/>
          </w:tblCellMar>
        </w:tblPrEx>
        <w:trPr>
          <w:trHeight w:hRule="exact" w:val="658"/>
        </w:trPr>
        <w:tc>
          <w:tcPr>
            <w:tcW w:w="2966" w:type="dxa"/>
            <w:tcBorders>
              <w:top w:val="single" w:sz="5" w:space="0" w:color="000000"/>
              <w:left w:val="single" w:sz="5" w:space="0" w:color="000000"/>
              <w:bottom w:val="single" w:sz="5" w:space="0" w:color="000000"/>
              <w:right w:val="single" w:sz="5" w:space="0" w:color="000000"/>
            </w:tcBorders>
            <w:shd w:val="clear" w:color="C5D9F0" w:fill="C5D9F0"/>
          </w:tcPr>
          <w:p w14:paraId="4860A534" w14:textId="77777777" w:rsidR="00E33EC6" w:rsidRDefault="00000000">
            <w:pPr>
              <w:spacing w:after="320" w:line="319" w:lineRule="exact"/>
              <w:ind w:left="120"/>
              <w:textAlignment w:val="baseline"/>
              <w:rPr>
                <w:rFonts w:ascii="Arial" w:eastAsia="Arial" w:hAnsi="Arial"/>
                <w:b/>
                <w:color w:val="000000"/>
                <w:sz w:val="28"/>
              </w:rPr>
            </w:pPr>
            <w:r>
              <w:rPr>
                <w:rFonts w:ascii="Arial" w:eastAsia="Arial" w:hAnsi="Arial"/>
                <w:b/>
                <w:color w:val="000000"/>
                <w:sz w:val="28"/>
              </w:rPr>
              <w:t>Title</w:t>
            </w:r>
          </w:p>
        </w:tc>
        <w:tc>
          <w:tcPr>
            <w:tcW w:w="6068" w:type="dxa"/>
            <w:tcBorders>
              <w:top w:val="single" w:sz="5" w:space="0" w:color="000000"/>
              <w:left w:val="single" w:sz="5" w:space="0" w:color="000000"/>
              <w:bottom w:val="single" w:sz="5" w:space="0" w:color="000000"/>
              <w:right w:val="single" w:sz="5" w:space="0" w:color="000000"/>
            </w:tcBorders>
          </w:tcPr>
          <w:p w14:paraId="3EAE8E3D" w14:textId="77777777" w:rsidR="00E33EC6" w:rsidRDefault="00000000">
            <w:pPr>
              <w:spacing w:line="321" w:lineRule="exact"/>
              <w:ind w:left="108" w:right="504"/>
              <w:textAlignment w:val="baseline"/>
              <w:rPr>
                <w:rFonts w:ascii="Arial" w:eastAsia="Arial" w:hAnsi="Arial"/>
                <w:color w:val="000000"/>
                <w:sz w:val="28"/>
              </w:rPr>
            </w:pPr>
            <w:r>
              <w:rPr>
                <w:rFonts w:ascii="Arial" w:eastAsia="Arial" w:hAnsi="Arial"/>
                <w:color w:val="000000"/>
                <w:sz w:val="28"/>
              </w:rPr>
              <w:t>Longitudinal Small Business Survey Wave 8 and Wave 9.</w:t>
            </w:r>
          </w:p>
        </w:tc>
      </w:tr>
      <w:tr w:rsidR="00E33EC6" w14:paraId="1126A878" w14:textId="77777777">
        <w:tblPrEx>
          <w:tblCellMar>
            <w:top w:w="0" w:type="dxa"/>
            <w:bottom w:w="0" w:type="dxa"/>
          </w:tblCellMar>
        </w:tblPrEx>
        <w:trPr>
          <w:trHeight w:hRule="exact" w:val="662"/>
        </w:trPr>
        <w:tc>
          <w:tcPr>
            <w:tcW w:w="2966" w:type="dxa"/>
            <w:tcBorders>
              <w:top w:val="single" w:sz="5" w:space="0" w:color="000000"/>
              <w:left w:val="single" w:sz="5" w:space="0" w:color="000000"/>
              <w:bottom w:val="single" w:sz="5" w:space="0" w:color="000000"/>
              <w:right w:val="single" w:sz="5" w:space="0" w:color="000000"/>
            </w:tcBorders>
            <w:shd w:val="clear" w:color="C5D9F0" w:fill="C5D9F0"/>
          </w:tcPr>
          <w:p w14:paraId="3B76CEA2" w14:textId="77777777" w:rsidR="00E33EC6" w:rsidRDefault="00000000">
            <w:pPr>
              <w:spacing w:line="320" w:lineRule="exact"/>
              <w:ind w:left="108"/>
              <w:textAlignment w:val="baseline"/>
              <w:rPr>
                <w:rFonts w:ascii="Arial" w:eastAsia="Arial" w:hAnsi="Arial"/>
                <w:b/>
                <w:color w:val="000000"/>
                <w:sz w:val="28"/>
              </w:rPr>
            </w:pPr>
            <w:r>
              <w:rPr>
                <w:rFonts w:ascii="Arial" w:eastAsia="Arial" w:hAnsi="Arial"/>
                <w:b/>
                <w:color w:val="000000"/>
                <w:sz w:val="28"/>
              </w:rPr>
              <w:t>Tender Reference Number</w:t>
            </w:r>
          </w:p>
        </w:tc>
        <w:tc>
          <w:tcPr>
            <w:tcW w:w="6068" w:type="dxa"/>
            <w:tcBorders>
              <w:top w:val="single" w:sz="5" w:space="0" w:color="000000"/>
              <w:left w:val="single" w:sz="5" w:space="0" w:color="000000"/>
              <w:bottom w:val="single" w:sz="5" w:space="0" w:color="000000"/>
              <w:right w:val="single" w:sz="5" w:space="0" w:color="000000"/>
            </w:tcBorders>
          </w:tcPr>
          <w:p w14:paraId="57E1EBFA" w14:textId="77777777" w:rsidR="00E33EC6" w:rsidRDefault="00000000">
            <w:pPr>
              <w:spacing w:after="304" w:line="322" w:lineRule="exact"/>
              <w:ind w:left="120"/>
              <w:textAlignment w:val="baseline"/>
              <w:rPr>
                <w:rFonts w:ascii="Arial" w:eastAsia="Arial" w:hAnsi="Arial"/>
                <w:color w:val="000000"/>
                <w:sz w:val="28"/>
              </w:rPr>
            </w:pPr>
            <w:r>
              <w:rPr>
                <w:rFonts w:ascii="Arial" w:eastAsia="Arial" w:hAnsi="Arial"/>
                <w:color w:val="000000"/>
                <w:sz w:val="28"/>
              </w:rPr>
              <w:t>PRJ_269</w:t>
            </w:r>
          </w:p>
        </w:tc>
      </w:tr>
    </w:tbl>
    <w:p w14:paraId="1319C47C" w14:textId="77777777" w:rsidR="00E33EC6" w:rsidRDefault="00E33EC6">
      <w:pPr>
        <w:spacing w:after="2310" w:line="20" w:lineRule="exact"/>
      </w:pPr>
    </w:p>
    <w:p w14:paraId="5E93880F" w14:textId="77777777" w:rsidR="00E33EC6" w:rsidRDefault="00000000">
      <w:pPr>
        <w:spacing w:line="229" w:lineRule="exact"/>
        <w:ind w:left="1080"/>
        <w:textAlignment w:val="baseline"/>
        <w:rPr>
          <w:rFonts w:ascii="Arial" w:eastAsia="Arial" w:hAnsi="Arial"/>
          <w:b/>
          <w:color w:val="000000"/>
          <w:spacing w:val="-1"/>
          <w:sz w:val="20"/>
        </w:rPr>
      </w:pPr>
      <w:r>
        <w:rPr>
          <w:rFonts w:ascii="Arial" w:eastAsia="Arial" w:hAnsi="Arial"/>
          <w:b/>
          <w:color w:val="000000"/>
          <w:spacing w:val="-1"/>
          <w:sz w:val="20"/>
        </w:rPr>
        <w:t>Date: June 2022</w:t>
      </w:r>
    </w:p>
    <w:p w14:paraId="5CD79E6F" w14:textId="77777777" w:rsidR="00E33EC6" w:rsidRDefault="00000000">
      <w:pPr>
        <w:spacing w:before="236" w:line="230" w:lineRule="exact"/>
        <w:ind w:left="1080"/>
        <w:textAlignment w:val="baseline"/>
        <w:rPr>
          <w:rFonts w:ascii="Arial" w:eastAsia="Arial" w:hAnsi="Arial"/>
          <w:color w:val="000000"/>
          <w:sz w:val="20"/>
        </w:rPr>
      </w:pPr>
      <w:r>
        <w:rPr>
          <w:rFonts w:ascii="Arial" w:eastAsia="Arial" w:hAnsi="Arial"/>
          <w:color w:val="000000"/>
          <w:sz w:val="20"/>
        </w:rPr>
        <w:t>Department for Business, Energy and Industrial Strategy</w:t>
      </w:r>
    </w:p>
    <w:p w14:paraId="56E5F33F" w14:textId="77777777" w:rsidR="00E33EC6" w:rsidRDefault="00000000">
      <w:pPr>
        <w:spacing w:before="236"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1 Victoria Street</w:t>
      </w:r>
    </w:p>
    <w:p w14:paraId="4EB19971" w14:textId="77777777" w:rsidR="00E33EC6" w:rsidRDefault="00000000">
      <w:pPr>
        <w:spacing w:before="231" w:line="230" w:lineRule="exact"/>
        <w:ind w:left="1080"/>
        <w:textAlignment w:val="baseline"/>
        <w:rPr>
          <w:rFonts w:ascii="Arial" w:eastAsia="Arial" w:hAnsi="Arial"/>
          <w:color w:val="000000"/>
          <w:spacing w:val="-3"/>
          <w:sz w:val="20"/>
        </w:rPr>
      </w:pPr>
      <w:r>
        <w:rPr>
          <w:rFonts w:ascii="Arial" w:eastAsia="Arial" w:hAnsi="Arial"/>
          <w:color w:val="000000"/>
          <w:spacing w:val="-3"/>
          <w:sz w:val="20"/>
        </w:rPr>
        <w:t>London</w:t>
      </w:r>
    </w:p>
    <w:p w14:paraId="0E5870ED" w14:textId="77777777" w:rsidR="00E33EC6" w:rsidRDefault="00000000">
      <w:pPr>
        <w:spacing w:before="235" w:line="230" w:lineRule="exact"/>
        <w:ind w:left="1080"/>
        <w:textAlignment w:val="baseline"/>
        <w:rPr>
          <w:rFonts w:ascii="Arial" w:eastAsia="Arial" w:hAnsi="Arial"/>
          <w:color w:val="000000"/>
          <w:sz w:val="20"/>
        </w:rPr>
      </w:pPr>
      <w:r>
        <w:rPr>
          <w:rFonts w:ascii="Arial" w:eastAsia="Arial" w:hAnsi="Arial"/>
          <w:color w:val="000000"/>
          <w:sz w:val="20"/>
        </w:rPr>
        <w:t>SW1H 0ET</w:t>
      </w:r>
    </w:p>
    <w:p w14:paraId="71F0E4A6" w14:textId="77777777" w:rsidR="00E33EC6" w:rsidRDefault="00000000">
      <w:pPr>
        <w:spacing w:before="769"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4180A91E" w14:textId="77777777" w:rsidR="00E33EC6" w:rsidRDefault="00000000">
      <w:pPr>
        <w:spacing w:before="34" w:line="230" w:lineRule="exact"/>
        <w:ind w:left="1080"/>
        <w:textAlignment w:val="baseline"/>
        <w:rPr>
          <w:rFonts w:ascii="Arial" w:eastAsia="Arial" w:hAnsi="Arial"/>
          <w:color w:val="000000"/>
          <w:sz w:val="20"/>
        </w:rPr>
      </w:pPr>
      <w:r>
        <w:rPr>
          <w:rFonts w:ascii="Arial" w:eastAsia="Arial" w:hAnsi="Arial"/>
          <w:color w:val="000000"/>
          <w:sz w:val="20"/>
        </w:rPr>
        <w:t>Project Version: v1.0</w:t>
      </w:r>
    </w:p>
    <w:p w14:paraId="7FE4C4A1" w14:textId="77777777" w:rsidR="00E33EC6" w:rsidRDefault="00000000">
      <w:pPr>
        <w:spacing w:before="34" w:line="230" w:lineRule="exact"/>
        <w:ind w:left="1080"/>
        <w:textAlignment w:val="baseline"/>
        <w:rPr>
          <w:rFonts w:ascii="Arial" w:eastAsia="Arial" w:hAnsi="Arial"/>
          <w:color w:val="000000"/>
          <w:sz w:val="20"/>
        </w:rPr>
      </w:pPr>
      <w:r>
        <w:rPr>
          <w:rFonts w:ascii="Arial" w:eastAsia="Arial" w:hAnsi="Arial"/>
          <w:color w:val="000000"/>
          <w:sz w:val="20"/>
        </w:rPr>
        <w:t>Model Version: v1.0</w:t>
      </w:r>
    </w:p>
    <w:p w14:paraId="06584170" w14:textId="77777777" w:rsidR="00E33EC6" w:rsidRDefault="00E33EC6">
      <w:pPr>
        <w:sectPr w:rsidR="00E33EC6">
          <w:pgSz w:w="11909" w:h="16838"/>
          <w:pgMar w:top="180" w:right="1418" w:bottom="282" w:left="331" w:header="720" w:footer="720" w:gutter="0"/>
          <w:cols w:space="720"/>
        </w:sectPr>
      </w:pPr>
    </w:p>
    <w:p w14:paraId="02D31D5D"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781A2AAF" w14:textId="77777777" w:rsidR="00E33EC6" w:rsidRDefault="00000000">
      <w:pPr>
        <w:spacing w:before="341" w:line="227" w:lineRule="exact"/>
        <w:ind w:left="1080"/>
        <w:textAlignment w:val="baseline"/>
        <w:rPr>
          <w:rFonts w:ascii="Arial" w:eastAsia="Arial" w:hAnsi="Arial"/>
          <w:color w:val="000000"/>
          <w:sz w:val="20"/>
        </w:rPr>
      </w:pPr>
      <w:r>
        <w:rPr>
          <w:rFonts w:ascii="Arial" w:eastAsia="Arial" w:hAnsi="Arial"/>
          <w:color w:val="000000"/>
          <w:sz w:val="20"/>
        </w:rPr>
        <w:t>Order Schedule 20 (Order Specification)</w:t>
      </w:r>
    </w:p>
    <w:p w14:paraId="1EE47ABB" w14:textId="77777777" w:rsidR="00E33EC6" w:rsidRDefault="00000000">
      <w:pPr>
        <w:spacing w:line="227"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3E452BC7" w14:textId="77777777" w:rsidR="00E33EC6" w:rsidRDefault="00000000">
      <w:pPr>
        <w:spacing w:before="2" w:line="229"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7EAD54F2" w14:textId="77777777" w:rsidR="00E33EC6" w:rsidRDefault="00000000">
      <w:pPr>
        <w:spacing w:before="231" w:line="230" w:lineRule="exact"/>
        <w:ind w:left="1512"/>
        <w:textAlignment w:val="baseline"/>
        <w:rPr>
          <w:rFonts w:ascii="Arial" w:eastAsia="Arial" w:hAnsi="Arial"/>
          <w:b/>
          <w:color w:val="000000"/>
          <w:sz w:val="20"/>
        </w:rPr>
      </w:pPr>
      <w:r>
        <w:rPr>
          <w:rFonts w:ascii="Arial" w:eastAsia="Arial" w:hAnsi="Arial"/>
          <w:b/>
          <w:color w:val="000000"/>
          <w:sz w:val="20"/>
        </w:rPr>
        <w:t>1. Introduction</w:t>
      </w:r>
    </w:p>
    <w:p w14:paraId="5AA0B815" w14:textId="77777777" w:rsidR="00E33EC6" w:rsidRDefault="00000000">
      <w:pPr>
        <w:spacing w:before="277" w:line="226" w:lineRule="exact"/>
        <w:ind w:left="1080"/>
        <w:textAlignment w:val="baseline"/>
        <w:rPr>
          <w:rFonts w:ascii="Arial" w:eastAsia="Arial" w:hAnsi="Arial"/>
          <w:color w:val="000000"/>
          <w:sz w:val="20"/>
        </w:rPr>
      </w:pPr>
      <w:r>
        <w:rPr>
          <w:rFonts w:ascii="Arial" w:eastAsia="Arial" w:hAnsi="Arial"/>
          <w:color w:val="000000"/>
          <w:sz w:val="20"/>
        </w:rPr>
        <w:t>The BEIS Longitudinal Small Business Survey (LSBS) is an Official Statistic, has operated since 2015 and is a key source of reliable data on SME performance and the factors that affect this.</w:t>
      </w:r>
    </w:p>
    <w:p w14:paraId="62C2D452" w14:textId="77777777" w:rsidR="00E33EC6" w:rsidRDefault="00000000">
      <w:pPr>
        <w:spacing w:before="239" w:line="229" w:lineRule="exact"/>
        <w:ind w:left="1080"/>
        <w:textAlignment w:val="baseline"/>
        <w:rPr>
          <w:rFonts w:ascii="Arial" w:eastAsia="Arial" w:hAnsi="Arial"/>
          <w:color w:val="000000"/>
          <w:sz w:val="20"/>
        </w:rPr>
      </w:pPr>
      <w:r>
        <w:rPr>
          <w:rFonts w:ascii="Arial" w:eastAsia="Arial" w:hAnsi="Arial"/>
          <w:color w:val="000000"/>
          <w:sz w:val="20"/>
        </w:rPr>
        <w:t>LSBS data and findings are highly policy-relevant and are widely used to enable evidence-based policy making by BEIS, its arms-length bodies and Other Government Departments. For example, previous surveys have been used to measure the impact of the National Living Wage, the awareness of the Scottish Government’s Business Pledge, the uptake and usage of Smart meters, investment in business advice, training and innovation, and HMRC’s ‘Making Tax Digital’ programme. Also, LSBS is the only official data collected on the ethnicity of business owners.</w:t>
      </w:r>
    </w:p>
    <w:p w14:paraId="67582DB2" w14:textId="77777777" w:rsidR="00E33EC6" w:rsidRDefault="00000000">
      <w:pPr>
        <w:spacing w:before="239" w:line="226" w:lineRule="exact"/>
        <w:ind w:left="1080" w:right="648"/>
        <w:textAlignment w:val="baseline"/>
        <w:rPr>
          <w:rFonts w:ascii="Arial" w:eastAsia="Arial" w:hAnsi="Arial"/>
          <w:color w:val="000000"/>
          <w:sz w:val="20"/>
        </w:rPr>
      </w:pPr>
      <w:r>
        <w:rPr>
          <w:rFonts w:ascii="Arial" w:eastAsia="Arial" w:hAnsi="Arial"/>
          <w:color w:val="000000"/>
          <w:sz w:val="20"/>
        </w:rPr>
        <w:t>LSBS cross sectional data provides the only reliable data on growth ambition and the business behaviours associated with business performance and growth in SMEs.</w:t>
      </w:r>
    </w:p>
    <w:p w14:paraId="3CDDF2AF" w14:textId="77777777" w:rsidR="00E33EC6" w:rsidRDefault="00000000">
      <w:pPr>
        <w:spacing w:before="238" w:line="228" w:lineRule="exact"/>
        <w:ind w:left="1080" w:right="72"/>
        <w:textAlignment w:val="baseline"/>
        <w:rPr>
          <w:rFonts w:ascii="Arial" w:eastAsia="Arial" w:hAnsi="Arial"/>
          <w:color w:val="000000"/>
          <w:sz w:val="20"/>
        </w:rPr>
      </w:pPr>
      <w:r>
        <w:rPr>
          <w:rFonts w:ascii="Arial" w:eastAsia="Arial" w:hAnsi="Arial"/>
          <w:color w:val="000000"/>
          <w:sz w:val="20"/>
        </w:rPr>
        <w:t>Since 2015 LSBS has included additional respondents (top-ups) in order to maintain size of the sample and the cross-sectional representativeness of the data produced and this process will need to be repeated for Years 8 and 9.</w:t>
      </w:r>
    </w:p>
    <w:p w14:paraId="29B4086E" w14:textId="77777777" w:rsidR="00E33EC6" w:rsidRDefault="00000000">
      <w:pPr>
        <w:spacing w:before="237" w:line="228" w:lineRule="exact"/>
        <w:ind w:left="1080" w:right="360"/>
        <w:textAlignment w:val="baseline"/>
        <w:rPr>
          <w:rFonts w:ascii="Arial" w:eastAsia="Arial" w:hAnsi="Arial"/>
          <w:color w:val="000000"/>
          <w:sz w:val="20"/>
        </w:rPr>
      </w:pPr>
      <w:r>
        <w:rPr>
          <w:rFonts w:ascii="Arial" w:eastAsia="Arial" w:hAnsi="Arial"/>
          <w:color w:val="000000"/>
          <w:sz w:val="20"/>
        </w:rPr>
        <w:t>This specification relates to the Years 8 and 9 of the LSBS; the fieldwork for Year 8 will take place between October 2022 (earlier if possible) and March 2023 and for Year 9 September 2023 and February 2024 subject to Covid-19 restrictions.</w:t>
      </w:r>
    </w:p>
    <w:p w14:paraId="7AB42A2A" w14:textId="77777777" w:rsidR="00E33EC6" w:rsidRDefault="00000000">
      <w:pPr>
        <w:spacing w:before="233" w:line="229" w:lineRule="exact"/>
        <w:ind w:left="1080" w:right="72"/>
        <w:textAlignment w:val="baseline"/>
        <w:rPr>
          <w:rFonts w:ascii="Arial" w:eastAsia="Arial" w:hAnsi="Arial"/>
          <w:color w:val="000000"/>
          <w:sz w:val="20"/>
        </w:rPr>
      </w:pPr>
      <w:r>
        <w:rPr>
          <w:rFonts w:ascii="Arial" w:eastAsia="Arial" w:hAnsi="Arial"/>
          <w:color w:val="000000"/>
          <w:sz w:val="20"/>
        </w:rPr>
        <w:t>In Years 1, 2 and 3 of LSBS, the survey was commissioned through separate contracts for micro businesses, small and medium sized businesses, and analysis and reporting. For Waves 4 and 5 and Waves 6 and 7 there were two single contracts. Years 8 and 9 will be commissioned again through a single contract. Accordingly, this specification invites tenders for conducting the full surveys and for the associated analysis and report writing.</w:t>
      </w:r>
    </w:p>
    <w:p w14:paraId="6CC29507" w14:textId="77777777" w:rsidR="00E33EC6" w:rsidRDefault="00000000">
      <w:pPr>
        <w:spacing w:before="236" w:line="229" w:lineRule="exact"/>
        <w:ind w:left="1080"/>
        <w:textAlignment w:val="baseline"/>
        <w:rPr>
          <w:rFonts w:ascii="Arial" w:eastAsia="Arial" w:hAnsi="Arial"/>
          <w:color w:val="000000"/>
          <w:sz w:val="20"/>
        </w:rPr>
      </w:pPr>
      <w:r>
        <w:rPr>
          <w:rFonts w:ascii="Arial" w:eastAsia="Arial" w:hAnsi="Arial"/>
          <w:color w:val="000000"/>
          <w:sz w:val="20"/>
        </w:rPr>
        <w:t>However, while this ITT relates to two surveys (Years 8 and 9), award of the contract will not guarantee that the Year 9 survey will take place. Once the Year 8 fieldwork is finished and we have the data and a preliminary report in June 2023, we will assess the contractor’s performance and make a decision on the contract renewal for Year 9. We will assess them on:</w:t>
      </w:r>
    </w:p>
    <w:p w14:paraId="7FDC0C79" w14:textId="77777777" w:rsidR="00E33EC6" w:rsidRDefault="00000000">
      <w:pPr>
        <w:numPr>
          <w:ilvl w:val="0"/>
          <w:numId w:val="79"/>
        </w:numPr>
        <w:tabs>
          <w:tab w:val="clear" w:pos="360"/>
          <w:tab w:val="left" w:pos="2592"/>
        </w:tabs>
        <w:spacing w:before="312" w:line="249" w:lineRule="exact"/>
        <w:ind w:left="2232"/>
        <w:textAlignment w:val="baseline"/>
        <w:rPr>
          <w:rFonts w:ascii="Arial" w:eastAsia="Arial" w:hAnsi="Arial"/>
          <w:color w:val="000000"/>
          <w:sz w:val="20"/>
        </w:rPr>
      </w:pPr>
      <w:r>
        <w:rPr>
          <w:rFonts w:ascii="Arial" w:eastAsia="Arial" w:hAnsi="Arial"/>
          <w:color w:val="000000"/>
          <w:sz w:val="20"/>
        </w:rPr>
        <w:t>Survey administration – retention of existing panel, coverage of business population;</w:t>
      </w:r>
    </w:p>
    <w:p w14:paraId="37D7838E" w14:textId="77777777" w:rsidR="00E33EC6" w:rsidRDefault="00000000">
      <w:pPr>
        <w:numPr>
          <w:ilvl w:val="0"/>
          <w:numId w:val="79"/>
        </w:numPr>
        <w:tabs>
          <w:tab w:val="clear" w:pos="360"/>
          <w:tab w:val="left" w:pos="2592"/>
        </w:tabs>
        <w:spacing w:before="24" w:line="224" w:lineRule="exact"/>
        <w:ind w:left="2232" w:right="432"/>
        <w:textAlignment w:val="baseline"/>
        <w:rPr>
          <w:rFonts w:ascii="Arial" w:eastAsia="Arial" w:hAnsi="Arial"/>
          <w:color w:val="000000"/>
          <w:sz w:val="20"/>
        </w:rPr>
      </w:pPr>
      <w:r>
        <w:rPr>
          <w:rFonts w:ascii="Arial" w:eastAsia="Arial" w:hAnsi="Arial"/>
          <w:color w:val="000000"/>
          <w:sz w:val="20"/>
        </w:rPr>
        <w:t>Reporting and Datasets – cleaning, ease of understanding, accuracy of datasets, accuracy, quality of communication of reporting;</w:t>
      </w:r>
    </w:p>
    <w:p w14:paraId="61DEB354" w14:textId="77777777" w:rsidR="00E33EC6" w:rsidRDefault="00000000">
      <w:pPr>
        <w:numPr>
          <w:ilvl w:val="0"/>
          <w:numId w:val="79"/>
        </w:numPr>
        <w:tabs>
          <w:tab w:val="clear" w:pos="360"/>
          <w:tab w:val="left" w:pos="2592"/>
        </w:tabs>
        <w:spacing w:line="247" w:lineRule="exact"/>
        <w:ind w:left="2232"/>
        <w:textAlignment w:val="baseline"/>
        <w:rPr>
          <w:rFonts w:ascii="Arial" w:eastAsia="Arial" w:hAnsi="Arial"/>
          <w:color w:val="000000"/>
          <w:sz w:val="20"/>
        </w:rPr>
      </w:pPr>
      <w:r>
        <w:rPr>
          <w:rFonts w:ascii="Arial" w:eastAsia="Arial" w:hAnsi="Arial"/>
          <w:color w:val="000000"/>
          <w:sz w:val="20"/>
        </w:rPr>
        <w:t>Methodology – sampling, weighting, significance testing;</w:t>
      </w:r>
    </w:p>
    <w:p w14:paraId="37928811" w14:textId="77777777" w:rsidR="00E33EC6" w:rsidRDefault="00000000">
      <w:pPr>
        <w:numPr>
          <w:ilvl w:val="0"/>
          <w:numId w:val="79"/>
        </w:numPr>
        <w:tabs>
          <w:tab w:val="clear" w:pos="360"/>
          <w:tab w:val="left" w:pos="2592"/>
        </w:tabs>
        <w:spacing w:before="24" w:line="226" w:lineRule="exact"/>
        <w:ind w:left="2232" w:right="360"/>
        <w:textAlignment w:val="baseline"/>
        <w:rPr>
          <w:rFonts w:ascii="Arial" w:eastAsia="Arial" w:hAnsi="Arial"/>
          <w:color w:val="000000"/>
          <w:sz w:val="20"/>
        </w:rPr>
      </w:pPr>
      <w:r>
        <w:rPr>
          <w:rFonts w:ascii="Arial" w:eastAsia="Arial" w:hAnsi="Arial"/>
          <w:color w:val="000000"/>
          <w:sz w:val="20"/>
        </w:rPr>
        <w:t>Project management – timeliness, risk management, communications with project manager.</w:t>
      </w:r>
    </w:p>
    <w:p w14:paraId="0B7AB2E5" w14:textId="77777777" w:rsidR="00E33EC6" w:rsidRDefault="00000000">
      <w:pPr>
        <w:spacing w:before="239" w:line="226" w:lineRule="exact"/>
        <w:ind w:left="1080"/>
        <w:textAlignment w:val="baseline"/>
        <w:rPr>
          <w:rFonts w:ascii="Arial" w:eastAsia="Arial" w:hAnsi="Arial"/>
          <w:color w:val="000000"/>
          <w:sz w:val="20"/>
        </w:rPr>
      </w:pPr>
      <w:r>
        <w:rPr>
          <w:rFonts w:ascii="Arial" w:eastAsia="Arial" w:hAnsi="Arial"/>
          <w:color w:val="000000"/>
          <w:sz w:val="20"/>
        </w:rPr>
        <w:t>KPIs relating to the above measures will be agreed with the supplier and included in the contract. The KPIs will then be used to consider whether the contract should be extended.</w:t>
      </w:r>
    </w:p>
    <w:p w14:paraId="7D2DAFF0" w14:textId="77777777" w:rsidR="00E33EC6" w:rsidRDefault="00000000">
      <w:pPr>
        <w:spacing w:before="270" w:line="230" w:lineRule="exact"/>
        <w:ind w:left="1512"/>
        <w:textAlignment w:val="baseline"/>
        <w:rPr>
          <w:rFonts w:ascii="Arial" w:eastAsia="Arial" w:hAnsi="Arial"/>
          <w:b/>
          <w:color w:val="000000"/>
          <w:sz w:val="20"/>
        </w:rPr>
      </w:pPr>
      <w:r>
        <w:rPr>
          <w:rFonts w:ascii="Arial" w:eastAsia="Arial" w:hAnsi="Arial"/>
          <w:b/>
          <w:color w:val="000000"/>
          <w:sz w:val="20"/>
        </w:rPr>
        <w:t>2. The Requirement</w:t>
      </w:r>
    </w:p>
    <w:p w14:paraId="5CC38598" w14:textId="77777777" w:rsidR="00E33EC6" w:rsidRDefault="00000000">
      <w:pPr>
        <w:spacing w:before="465" w:line="461" w:lineRule="exact"/>
        <w:ind w:left="1080"/>
        <w:textAlignment w:val="baseline"/>
        <w:rPr>
          <w:rFonts w:ascii="Arial" w:eastAsia="Arial" w:hAnsi="Arial"/>
          <w:color w:val="000000"/>
          <w:sz w:val="20"/>
        </w:rPr>
      </w:pPr>
      <w:r>
        <w:rPr>
          <w:rFonts w:ascii="Arial" w:eastAsia="Arial" w:hAnsi="Arial"/>
          <w:color w:val="000000"/>
          <w:sz w:val="20"/>
        </w:rPr>
        <w:t xml:space="preserve">The aims of this project are as follows: </w:t>
      </w:r>
      <w:r>
        <w:rPr>
          <w:rFonts w:ascii="Arial" w:eastAsia="Arial" w:hAnsi="Arial"/>
          <w:color w:val="000000"/>
          <w:sz w:val="20"/>
        </w:rPr>
        <w:br/>
      </w:r>
      <w:r>
        <w:rPr>
          <w:rFonts w:ascii="Arial" w:eastAsia="Arial" w:hAnsi="Arial"/>
          <w:b/>
          <w:color w:val="000000"/>
          <w:sz w:val="20"/>
        </w:rPr>
        <w:t>Year 8 of the survey</w:t>
      </w:r>
    </w:p>
    <w:p w14:paraId="53E8F85A" w14:textId="77777777" w:rsidR="00E33EC6" w:rsidRDefault="00000000">
      <w:pPr>
        <w:numPr>
          <w:ilvl w:val="0"/>
          <w:numId w:val="80"/>
        </w:numPr>
        <w:tabs>
          <w:tab w:val="clear" w:pos="360"/>
          <w:tab w:val="left" w:pos="1872"/>
          <w:tab w:val="right" w:pos="10080"/>
        </w:tabs>
        <w:spacing w:before="323" w:line="228" w:lineRule="exact"/>
        <w:ind w:left="1872" w:right="72" w:hanging="360"/>
        <w:textAlignment w:val="baseline"/>
        <w:rPr>
          <w:rFonts w:ascii="Arial" w:eastAsia="Arial" w:hAnsi="Arial"/>
          <w:color w:val="000000"/>
          <w:spacing w:val="-1"/>
          <w:sz w:val="20"/>
        </w:rPr>
      </w:pPr>
      <w:r>
        <w:rPr>
          <w:rFonts w:ascii="Arial" w:eastAsia="Arial" w:hAnsi="Arial"/>
          <w:color w:val="000000"/>
          <w:spacing w:val="-1"/>
          <w:sz w:val="20"/>
        </w:rPr>
        <w:t xml:space="preserve">To conduct a telephone survey of the panel of businesses with 0 to 249 employees that were </w:t>
      </w:r>
      <w:r>
        <w:rPr>
          <w:rFonts w:ascii="Arial" w:eastAsia="Arial" w:hAnsi="Arial"/>
          <w:color w:val="000000"/>
          <w:spacing w:val="-1"/>
          <w:sz w:val="20"/>
        </w:rPr>
        <w:br/>
        <w:t>surveyed in previous waves of the LSBS. The survey will take place between October 2022 (earlier if possible) and March 2023;</w:t>
      </w:r>
    </w:p>
    <w:p w14:paraId="2B8C7042" w14:textId="77777777" w:rsidR="00E33EC6" w:rsidRDefault="00000000">
      <w:pPr>
        <w:numPr>
          <w:ilvl w:val="0"/>
          <w:numId w:val="80"/>
        </w:numPr>
        <w:tabs>
          <w:tab w:val="clear" w:pos="360"/>
          <w:tab w:val="left" w:pos="1872"/>
        </w:tabs>
        <w:spacing w:before="2" w:line="229" w:lineRule="exact"/>
        <w:ind w:left="1872" w:hanging="360"/>
        <w:textAlignment w:val="baseline"/>
        <w:rPr>
          <w:rFonts w:ascii="Arial" w:eastAsia="Arial" w:hAnsi="Arial"/>
          <w:color w:val="000000"/>
          <w:sz w:val="20"/>
        </w:rPr>
      </w:pPr>
      <w:r>
        <w:rPr>
          <w:rFonts w:ascii="Arial" w:eastAsia="Arial" w:hAnsi="Arial"/>
          <w:color w:val="000000"/>
          <w:sz w:val="20"/>
        </w:rPr>
        <w:t>To minimise attrition amongst the panel businesses;</w:t>
      </w:r>
    </w:p>
    <w:p w14:paraId="45BB6C78" w14:textId="77777777" w:rsidR="00E33EC6" w:rsidRDefault="00000000">
      <w:pPr>
        <w:spacing w:before="539" w:line="229"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423CFEED" w14:textId="77777777" w:rsidR="00E33EC6" w:rsidRDefault="00000000">
      <w:pPr>
        <w:spacing w:before="35" w:line="229" w:lineRule="exact"/>
        <w:ind w:left="1080"/>
        <w:textAlignment w:val="baseline"/>
        <w:rPr>
          <w:rFonts w:ascii="Arial" w:eastAsia="Arial" w:hAnsi="Arial"/>
          <w:color w:val="000000"/>
          <w:sz w:val="20"/>
        </w:rPr>
      </w:pPr>
      <w:r>
        <w:rPr>
          <w:rFonts w:ascii="Arial" w:eastAsia="Arial" w:hAnsi="Arial"/>
          <w:color w:val="000000"/>
          <w:sz w:val="20"/>
        </w:rPr>
        <w:t>Project Version: v1.0</w:t>
      </w:r>
    </w:p>
    <w:p w14:paraId="390CA0F1" w14:textId="77777777" w:rsidR="00E33EC6" w:rsidRDefault="00000000">
      <w:pPr>
        <w:spacing w:before="35" w:line="218" w:lineRule="exact"/>
        <w:ind w:left="1080"/>
        <w:textAlignment w:val="baseline"/>
        <w:rPr>
          <w:rFonts w:ascii="Arial" w:eastAsia="Arial" w:hAnsi="Arial"/>
          <w:color w:val="000000"/>
          <w:sz w:val="20"/>
        </w:rPr>
      </w:pPr>
      <w:r>
        <w:rPr>
          <w:rFonts w:ascii="Arial" w:eastAsia="Arial" w:hAnsi="Arial"/>
          <w:color w:val="000000"/>
          <w:sz w:val="20"/>
        </w:rPr>
        <w:t>Model Version: v1.0</w:t>
      </w:r>
    </w:p>
    <w:p w14:paraId="34870509" w14:textId="77777777" w:rsidR="00E33EC6" w:rsidRDefault="00E33EC6">
      <w:pPr>
        <w:sectPr w:rsidR="00E33EC6">
          <w:pgSz w:w="11909" w:h="16838"/>
          <w:pgMar w:top="180" w:right="1443" w:bottom="302" w:left="306" w:header="720" w:footer="720" w:gutter="0"/>
          <w:cols w:space="720"/>
        </w:sectPr>
      </w:pPr>
    </w:p>
    <w:p w14:paraId="3AD8E8AF"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2E63672E" w14:textId="77777777" w:rsidR="00E33EC6" w:rsidRDefault="00000000">
      <w:pPr>
        <w:spacing w:before="340" w:line="230" w:lineRule="exact"/>
        <w:ind w:left="1080"/>
        <w:textAlignment w:val="baseline"/>
        <w:rPr>
          <w:rFonts w:ascii="Arial" w:eastAsia="Arial" w:hAnsi="Arial"/>
          <w:color w:val="000000"/>
          <w:sz w:val="20"/>
        </w:rPr>
      </w:pPr>
      <w:r>
        <w:rPr>
          <w:rFonts w:ascii="Arial" w:eastAsia="Arial" w:hAnsi="Arial"/>
          <w:color w:val="000000"/>
          <w:sz w:val="20"/>
        </w:rPr>
        <w:t>Order Schedule 20 (Order Specification)</w:t>
      </w:r>
    </w:p>
    <w:p w14:paraId="367A0EE0" w14:textId="77777777" w:rsidR="00E33EC6" w:rsidRDefault="00000000">
      <w:pPr>
        <w:spacing w:line="225"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039985F0" w14:textId="77777777" w:rsidR="00E33EC6" w:rsidRDefault="00000000">
      <w:pPr>
        <w:spacing w:before="1"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33B40481" w14:textId="77777777" w:rsidR="00E33EC6" w:rsidRDefault="00000000">
      <w:pPr>
        <w:numPr>
          <w:ilvl w:val="0"/>
          <w:numId w:val="80"/>
        </w:numPr>
        <w:tabs>
          <w:tab w:val="clear" w:pos="360"/>
          <w:tab w:val="left" w:pos="1872"/>
        </w:tabs>
        <w:spacing w:before="227" w:line="230" w:lineRule="exact"/>
        <w:ind w:left="1872" w:right="216" w:hanging="360"/>
        <w:textAlignment w:val="baseline"/>
        <w:rPr>
          <w:rFonts w:ascii="Arial" w:eastAsia="Arial" w:hAnsi="Arial"/>
          <w:color w:val="000000"/>
          <w:spacing w:val="-2"/>
          <w:sz w:val="20"/>
        </w:rPr>
      </w:pPr>
      <w:r>
        <w:rPr>
          <w:rFonts w:ascii="Arial" w:eastAsia="Arial" w:hAnsi="Arial"/>
          <w:color w:val="000000"/>
          <w:spacing w:val="-2"/>
          <w:sz w:val="20"/>
        </w:rPr>
        <w:t>To conduct further telephone-based interviews with a further sample needed to ensure the overall achieved sample is representative. A total of approximately 10,500 interviews will be required in Year This should include a Welsh language questionnaire where respondents request this (Welsh translated questionnaire should be provided by the contractor);</w:t>
      </w:r>
    </w:p>
    <w:p w14:paraId="1C1DAB2C" w14:textId="77777777" w:rsidR="00E33EC6" w:rsidRDefault="00000000">
      <w:pPr>
        <w:numPr>
          <w:ilvl w:val="0"/>
          <w:numId w:val="80"/>
        </w:numPr>
        <w:tabs>
          <w:tab w:val="clear" w:pos="360"/>
          <w:tab w:val="left" w:pos="1872"/>
        </w:tabs>
        <w:spacing w:before="1" w:line="230" w:lineRule="exact"/>
        <w:ind w:left="1872" w:right="72" w:hanging="360"/>
        <w:textAlignment w:val="baseline"/>
        <w:rPr>
          <w:rFonts w:ascii="Arial" w:eastAsia="Arial" w:hAnsi="Arial"/>
          <w:color w:val="000000"/>
          <w:sz w:val="20"/>
        </w:rPr>
      </w:pPr>
      <w:r>
        <w:rPr>
          <w:rFonts w:ascii="Arial" w:eastAsia="Arial" w:hAnsi="Arial"/>
          <w:color w:val="000000"/>
          <w:sz w:val="20"/>
        </w:rPr>
        <w:t>To produce three research reports for publication: one for businesses with no employees, one for SME employers and one for findings from the longitudinal data. The contractor will also be required to produce a comprehensive technical report for publication;</w:t>
      </w:r>
    </w:p>
    <w:p w14:paraId="393C7673" w14:textId="77777777" w:rsidR="00E33EC6" w:rsidRDefault="00000000">
      <w:pPr>
        <w:numPr>
          <w:ilvl w:val="0"/>
          <w:numId w:val="80"/>
        </w:numPr>
        <w:tabs>
          <w:tab w:val="clear" w:pos="360"/>
          <w:tab w:val="left" w:pos="1872"/>
        </w:tabs>
        <w:spacing w:before="1" w:line="230" w:lineRule="exact"/>
        <w:ind w:left="1872" w:right="576" w:hanging="360"/>
        <w:textAlignment w:val="baseline"/>
        <w:rPr>
          <w:rFonts w:ascii="Arial" w:eastAsia="Arial" w:hAnsi="Arial"/>
          <w:color w:val="000000"/>
          <w:sz w:val="20"/>
        </w:rPr>
      </w:pPr>
      <w:r>
        <w:rPr>
          <w:rFonts w:ascii="Arial" w:eastAsia="Arial" w:hAnsi="Arial"/>
          <w:color w:val="000000"/>
          <w:sz w:val="20"/>
        </w:rPr>
        <w:t>To provide a dataset for use by BEIS and approved researchers, including providing an appended dataset with all waves.</w:t>
      </w:r>
    </w:p>
    <w:p w14:paraId="5F98EDD8" w14:textId="77777777" w:rsidR="00E33EC6" w:rsidRDefault="00000000">
      <w:pPr>
        <w:numPr>
          <w:ilvl w:val="0"/>
          <w:numId w:val="80"/>
        </w:numPr>
        <w:tabs>
          <w:tab w:val="clear" w:pos="360"/>
          <w:tab w:val="left" w:pos="1872"/>
        </w:tabs>
        <w:spacing w:before="1" w:line="230" w:lineRule="exact"/>
        <w:ind w:left="1872" w:right="216" w:hanging="360"/>
        <w:textAlignment w:val="baseline"/>
        <w:rPr>
          <w:rFonts w:ascii="Arial" w:eastAsia="Arial" w:hAnsi="Arial"/>
          <w:color w:val="000000"/>
          <w:sz w:val="20"/>
        </w:rPr>
      </w:pPr>
      <w:r>
        <w:rPr>
          <w:rFonts w:ascii="Arial" w:eastAsia="Arial" w:hAnsi="Arial"/>
          <w:color w:val="000000"/>
          <w:sz w:val="20"/>
        </w:rPr>
        <w:t>To manage the LSBS academic user group. Particularly, to manage a mini competition that will be used to fund a small number of secondary analysis projects by members of this group.</w:t>
      </w:r>
    </w:p>
    <w:p w14:paraId="08E97008" w14:textId="77777777" w:rsidR="00E33EC6" w:rsidRDefault="00000000">
      <w:pPr>
        <w:spacing w:before="597" w:line="230" w:lineRule="exact"/>
        <w:ind w:left="1080"/>
        <w:textAlignment w:val="baseline"/>
        <w:rPr>
          <w:rFonts w:ascii="Arial" w:eastAsia="Arial" w:hAnsi="Arial"/>
          <w:b/>
          <w:color w:val="000000"/>
          <w:sz w:val="20"/>
        </w:rPr>
      </w:pPr>
      <w:r>
        <w:rPr>
          <w:rFonts w:ascii="Arial" w:eastAsia="Arial" w:hAnsi="Arial"/>
          <w:b/>
          <w:color w:val="000000"/>
          <w:sz w:val="20"/>
        </w:rPr>
        <w:t>If BEIS decide to proceed with Year 9 of the survey</w:t>
      </w:r>
    </w:p>
    <w:p w14:paraId="7E7BA058" w14:textId="77777777" w:rsidR="00E33EC6" w:rsidRDefault="00000000">
      <w:pPr>
        <w:numPr>
          <w:ilvl w:val="0"/>
          <w:numId w:val="81"/>
        </w:numPr>
        <w:tabs>
          <w:tab w:val="clear" w:pos="360"/>
          <w:tab w:val="left" w:pos="1872"/>
        </w:tabs>
        <w:spacing w:before="230" w:line="230" w:lineRule="exact"/>
        <w:ind w:left="1872" w:hanging="360"/>
        <w:textAlignment w:val="baseline"/>
        <w:rPr>
          <w:rFonts w:ascii="Arial" w:eastAsia="Arial" w:hAnsi="Arial"/>
          <w:color w:val="000000"/>
          <w:sz w:val="20"/>
        </w:rPr>
      </w:pPr>
      <w:r>
        <w:rPr>
          <w:rFonts w:ascii="Arial" w:eastAsia="Arial" w:hAnsi="Arial"/>
          <w:color w:val="000000"/>
          <w:sz w:val="20"/>
        </w:rPr>
        <w:t>To conduct a telephone survey of the panels of businesses with 0 to 249 employees that were surveyed in previous waves of the LSBS. The survey will take place between September 2023 and February 2024;</w:t>
      </w:r>
    </w:p>
    <w:p w14:paraId="67C34E12" w14:textId="77777777" w:rsidR="00E33EC6" w:rsidRDefault="00000000">
      <w:pPr>
        <w:numPr>
          <w:ilvl w:val="0"/>
          <w:numId w:val="81"/>
        </w:numPr>
        <w:tabs>
          <w:tab w:val="clear" w:pos="360"/>
          <w:tab w:val="left" w:pos="1872"/>
        </w:tabs>
        <w:spacing w:before="1" w:line="230" w:lineRule="exact"/>
        <w:ind w:left="1872" w:hanging="360"/>
        <w:textAlignment w:val="baseline"/>
        <w:rPr>
          <w:rFonts w:ascii="Arial" w:eastAsia="Arial" w:hAnsi="Arial"/>
          <w:color w:val="000000"/>
          <w:sz w:val="20"/>
        </w:rPr>
      </w:pPr>
      <w:r>
        <w:rPr>
          <w:rFonts w:ascii="Arial" w:eastAsia="Arial" w:hAnsi="Arial"/>
          <w:color w:val="000000"/>
          <w:sz w:val="20"/>
        </w:rPr>
        <w:t>To minimise attrition amongst the panel businesses;</w:t>
      </w:r>
    </w:p>
    <w:p w14:paraId="4A96FD5A" w14:textId="77777777" w:rsidR="00E33EC6" w:rsidRDefault="00000000">
      <w:pPr>
        <w:numPr>
          <w:ilvl w:val="0"/>
          <w:numId w:val="81"/>
        </w:numPr>
        <w:tabs>
          <w:tab w:val="clear" w:pos="360"/>
          <w:tab w:val="left" w:pos="1872"/>
        </w:tabs>
        <w:spacing w:before="1" w:line="230" w:lineRule="exact"/>
        <w:ind w:left="1872" w:right="216" w:hanging="360"/>
        <w:textAlignment w:val="baseline"/>
        <w:rPr>
          <w:rFonts w:ascii="Arial" w:eastAsia="Arial" w:hAnsi="Arial"/>
          <w:color w:val="000000"/>
          <w:spacing w:val="-2"/>
          <w:sz w:val="20"/>
        </w:rPr>
      </w:pPr>
      <w:r>
        <w:rPr>
          <w:rFonts w:ascii="Arial" w:eastAsia="Arial" w:hAnsi="Arial"/>
          <w:color w:val="000000"/>
          <w:spacing w:val="-2"/>
          <w:sz w:val="20"/>
        </w:rPr>
        <w:t>To conduct further telephone-based interviews with a further sample needed to ensure the overall achieved sample is representative. A total of approximately 10,500 interviews will be required in Year This should include a Welsh language questionnaire where respondents request this (Welsh translated questionnaire should be provided by the contractor);</w:t>
      </w:r>
    </w:p>
    <w:p w14:paraId="1D82465B" w14:textId="77777777" w:rsidR="00E33EC6" w:rsidRDefault="00000000">
      <w:pPr>
        <w:numPr>
          <w:ilvl w:val="0"/>
          <w:numId w:val="81"/>
        </w:numPr>
        <w:tabs>
          <w:tab w:val="clear" w:pos="360"/>
          <w:tab w:val="left" w:pos="1872"/>
        </w:tabs>
        <w:spacing w:before="1" w:line="230" w:lineRule="exact"/>
        <w:ind w:left="1872" w:right="72" w:hanging="360"/>
        <w:textAlignment w:val="baseline"/>
        <w:rPr>
          <w:rFonts w:ascii="Arial" w:eastAsia="Arial" w:hAnsi="Arial"/>
          <w:color w:val="000000"/>
          <w:sz w:val="20"/>
        </w:rPr>
      </w:pPr>
      <w:r>
        <w:rPr>
          <w:rFonts w:ascii="Arial" w:eastAsia="Arial" w:hAnsi="Arial"/>
          <w:color w:val="000000"/>
          <w:sz w:val="20"/>
        </w:rPr>
        <w:t>To produce three research reports for publication: one for businesses with no employees, one for SME employers and one for findings from the longitudinal data. The contractor will also be required to produce a comprehensive technical report for publication;</w:t>
      </w:r>
    </w:p>
    <w:p w14:paraId="29D1D0AD" w14:textId="77777777" w:rsidR="00E33EC6" w:rsidRDefault="00000000">
      <w:pPr>
        <w:numPr>
          <w:ilvl w:val="0"/>
          <w:numId w:val="81"/>
        </w:numPr>
        <w:tabs>
          <w:tab w:val="clear" w:pos="360"/>
          <w:tab w:val="left" w:pos="1872"/>
        </w:tabs>
        <w:spacing w:before="11" w:line="225" w:lineRule="exact"/>
        <w:ind w:left="1872" w:right="576" w:hanging="360"/>
        <w:textAlignment w:val="baseline"/>
        <w:rPr>
          <w:rFonts w:ascii="Arial" w:eastAsia="Arial" w:hAnsi="Arial"/>
          <w:color w:val="000000"/>
          <w:sz w:val="20"/>
        </w:rPr>
      </w:pPr>
      <w:r>
        <w:rPr>
          <w:rFonts w:ascii="Arial" w:eastAsia="Arial" w:hAnsi="Arial"/>
          <w:color w:val="000000"/>
          <w:sz w:val="20"/>
        </w:rPr>
        <w:t>To provide a dataset for use by BEIS and approved researchers, including providing an appended dataset with all waves.</w:t>
      </w:r>
    </w:p>
    <w:p w14:paraId="713F387D" w14:textId="77777777" w:rsidR="00E33EC6" w:rsidRDefault="00000000">
      <w:pPr>
        <w:numPr>
          <w:ilvl w:val="0"/>
          <w:numId w:val="81"/>
        </w:numPr>
        <w:tabs>
          <w:tab w:val="clear" w:pos="360"/>
          <w:tab w:val="left" w:pos="1872"/>
        </w:tabs>
        <w:spacing w:before="1" w:line="230" w:lineRule="exact"/>
        <w:ind w:left="1872" w:right="216" w:hanging="360"/>
        <w:textAlignment w:val="baseline"/>
        <w:rPr>
          <w:rFonts w:ascii="Arial" w:eastAsia="Arial" w:hAnsi="Arial"/>
          <w:color w:val="000000"/>
          <w:sz w:val="20"/>
        </w:rPr>
      </w:pPr>
      <w:r>
        <w:rPr>
          <w:rFonts w:ascii="Arial" w:eastAsia="Arial" w:hAnsi="Arial"/>
          <w:color w:val="000000"/>
          <w:sz w:val="20"/>
        </w:rPr>
        <w:t>To manage the LSBS academic user group. Particularly, to manage a mini competition that will be used to fund a small number of secondary analysis projects by members of this group.</w:t>
      </w:r>
    </w:p>
    <w:p w14:paraId="216703BB" w14:textId="77777777" w:rsidR="00E33EC6" w:rsidRDefault="00000000">
      <w:pPr>
        <w:spacing w:before="232" w:line="230" w:lineRule="exact"/>
        <w:ind w:left="1080" w:right="504"/>
        <w:textAlignment w:val="baseline"/>
        <w:rPr>
          <w:rFonts w:ascii="Arial" w:eastAsia="Arial" w:hAnsi="Arial"/>
          <w:color w:val="000000"/>
          <w:sz w:val="20"/>
        </w:rPr>
      </w:pPr>
      <w:r>
        <w:rPr>
          <w:rFonts w:ascii="Arial" w:eastAsia="Arial" w:hAnsi="Arial"/>
          <w:color w:val="000000"/>
          <w:sz w:val="20"/>
        </w:rPr>
        <w:t>As the award of this contract will not guarantee that the Year 9 survey will be conducted, tenders should provide discrete separately costed proposals for Years 8 and 9.</w:t>
      </w:r>
    </w:p>
    <w:p w14:paraId="0806DB34" w14:textId="77777777" w:rsidR="00E33EC6" w:rsidRDefault="00000000">
      <w:pPr>
        <w:spacing w:before="467" w:line="230" w:lineRule="exact"/>
        <w:ind w:left="1512"/>
        <w:textAlignment w:val="baseline"/>
        <w:rPr>
          <w:rFonts w:ascii="Arial" w:eastAsia="Arial" w:hAnsi="Arial"/>
          <w:b/>
          <w:color w:val="000000"/>
          <w:sz w:val="20"/>
        </w:rPr>
      </w:pPr>
      <w:r>
        <w:rPr>
          <w:rFonts w:ascii="Arial" w:eastAsia="Arial" w:hAnsi="Arial"/>
          <w:b/>
          <w:color w:val="000000"/>
          <w:sz w:val="20"/>
        </w:rPr>
        <w:t>3. Suggested Methodology</w:t>
      </w:r>
    </w:p>
    <w:p w14:paraId="0A140B32" w14:textId="77777777" w:rsidR="00E33EC6" w:rsidRDefault="00000000">
      <w:pPr>
        <w:spacing w:before="711" w:line="230" w:lineRule="exact"/>
        <w:ind w:left="1080" w:right="216"/>
        <w:textAlignment w:val="baseline"/>
        <w:rPr>
          <w:rFonts w:ascii="Arial" w:eastAsia="Arial" w:hAnsi="Arial"/>
          <w:color w:val="000000"/>
          <w:sz w:val="20"/>
        </w:rPr>
      </w:pPr>
      <w:r>
        <w:rPr>
          <w:rFonts w:ascii="Arial" w:eastAsia="Arial" w:hAnsi="Arial"/>
          <w:color w:val="000000"/>
          <w:sz w:val="20"/>
        </w:rPr>
        <w:t>We do not wish to be overly prescriptive in defining the project methodology and we would welcome alternative methods to those outlined in this specification. However, tendering organisations should be aware that LSBS is a longitudinal survey and key elements of the established approach and methods must be maintained.</w:t>
      </w:r>
    </w:p>
    <w:p w14:paraId="3DFE4492" w14:textId="77777777" w:rsidR="00E33EC6" w:rsidRDefault="00000000">
      <w:pPr>
        <w:spacing w:before="232" w:line="230" w:lineRule="exact"/>
        <w:ind w:left="1080" w:right="504"/>
        <w:textAlignment w:val="baseline"/>
        <w:rPr>
          <w:rFonts w:ascii="Arial" w:eastAsia="Arial" w:hAnsi="Arial"/>
          <w:color w:val="000000"/>
          <w:sz w:val="20"/>
        </w:rPr>
      </w:pPr>
      <w:r>
        <w:rPr>
          <w:rFonts w:ascii="Arial" w:eastAsia="Arial" w:hAnsi="Arial"/>
          <w:color w:val="000000"/>
          <w:sz w:val="20"/>
        </w:rPr>
        <w:t>The survey should be telephone-based, rather than online because a large proportion of smaller businesses do not have publicly available email addresses, and online surveys can have lower response rates which would be detrimental to the longitudinal data. We also would not want to introduce a break in our time series by introducing a modal effect (from telephone surveying to another mode).</w:t>
      </w:r>
    </w:p>
    <w:p w14:paraId="5E9972D9" w14:textId="77777777" w:rsidR="00E33EC6" w:rsidRDefault="00000000">
      <w:pPr>
        <w:spacing w:before="241" w:line="225" w:lineRule="exact"/>
        <w:ind w:left="1080" w:right="72"/>
        <w:textAlignment w:val="baseline"/>
        <w:rPr>
          <w:rFonts w:ascii="Arial" w:eastAsia="Arial" w:hAnsi="Arial"/>
          <w:color w:val="000000"/>
          <w:sz w:val="20"/>
        </w:rPr>
      </w:pPr>
      <w:r>
        <w:rPr>
          <w:rFonts w:ascii="Arial" w:eastAsia="Arial" w:hAnsi="Arial"/>
          <w:color w:val="000000"/>
          <w:sz w:val="20"/>
        </w:rPr>
        <w:t>The approach to sampling and weighting etc. should correspond directly to that used in LSBS Years 1 to 7. These are comprehensively explained in the Year 6 (2020) technical report.</w:t>
      </w:r>
    </w:p>
    <w:p w14:paraId="3FD7D88E" w14:textId="77777777" w:rsidR="00E33EC6" w:rsidRDefault="00000000">
      <w:pPr>
        <w:spacing w:before="231" w:line="230" w:lineRule="exact"/>
        <w:ind w:left="1080"/>
        <w:textAlignment w:val="baseline"/>
        <w:rPr>
          <w:rFonts w:ascii="Arial" w:eastAsia="Arial" w:hAnsi="Arial"/>
          <w:color w:val="0000FF"/>
          <w:sz w:val="20"/>
          <w:u w:val="single"/>
        </w:rPr>
      </w:pPr>
      <w:hyperlink r:id="rId102">
        <w:r>
          <w:rPr>
            <w:rFonts w:ascii="Arial" w:eastAsia="Arial" w:hAnsi="Arial"/>
            <w:color w:val="0000FF"/>
            <w:sz w:val="20"/>
            <w:u w:val="single"/>
          </w:rPr>
          <w:t>https://www.gov.uk/government/publications/small-business-survey-2020-methodology</w:t>
        </w:r>
      </w:hyperlink>
      <w:r>
        <w:rPr>
          <w:rFonts w:ascii="Arial" w:eastAsia="Arial" w:hAnsi="Arial"/>
          <w:color w:val="0000FF"/>
          <w:sz w:val="20"/>
        </w:rPr>
        <w:t xml:space="preserve"> </w:t>
      </w:r>
    </w:p>
    <w:p w14:paraId="569BA4BD" w14:textId="77777777" w:rsidR="00E33EC6" w:rsidRDefault="00000000">
      <w:pPr>
        <w:spacing w:before="692"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2C0BC8BE" w14:textId="77777777" w:rsidR="00E33EC6" w:rsidRDefault="00000000">
      <w:pPr>
        <w:spacing w:before="34" w:line="230" w:lineRule="exact"/>
        <w:ind w:left="1080"/>
        <w:textAlignment w:val="baseline"/>
        <w:rPr>
          <w:rFonts w:ascii="Arial" w:eastAsia="Arial" w:hAnsi="Arial"/>
          <w:color w:val="000000"/>
          <w:sz w:val="20"/>
        </w:rPr>
      </w:pPr>
      <w:r>
        <w:rPr>
          <w:rFonts w:ascii="Arial" w:eastAsia="Arial" w:hAnsi="Arial"/>
          <w:color w:val="000000"/>
          <w:sz w:val="20"/>
        </w:rPr>
        <w:t>Project Version: v1.0</w:t>
      </w:r>
    </w:p>
    <w:p w14:paraId="5B20F1F2" w14:textId="77777777" w:rsidR="00E33EC6" w:rsidRDefault="00000000">
      <w:pPr>
        <w:spacing w:before="34" w:line="219" w:lineRule="exact"/>
        <w:ind w:left="1080"/>
        <w:textAlignment w:val="baseline"/>
        <w:rPr>
          <w:rFonts w:ascii="Arial" w:eastAsia="Arial" w:hAnsi="Arial"/>
          <w:color w:val="000000"/>
          <w:sz w:val="20"/>
        </w:rPr>
      </w:pPr>
      <w:r>
        <w:rPr>
          <w:rFonts w:ascii="Arial" w:eastAsia="Arial" w:hAnsi="Arial"/>
          <w:color w:val="000000"/>
          <w:sz w:val="20"/>
        </w:rPr>
        <w:t>Model Version: v1.0</w:t>
      </w:r>
    </w:p>
    <w:p w14:paraId="19EEB159" w14:textId="77777777" w:rsidR="00E33EC6" w:rsidRDefault="00E33EC6">
      <w:pPr>
        <w:sectPr w:rsidR="00E33EC6">
          <w:pgSz w:w="11909" w:h="16838"/>
          <w:pgMar w:top="180" w:right="1436" w:bottom="302" w:left="313" w:header="720" w:footer="720" w:gutter="0"/>
          <w:cols w:space="720"/>
        </w:sectPr>
      </w:pPr>
    </w:p>
    <w:p w14:paraId="75167467"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797C81C9" w14:textId="77777777" w:rsidR="00E33EC6" w:rsidRDefault="00000000">
      <w:pPr>
        <w:spacing w:before="341" w:line="227" w:lineRule="exact"/>
        <w:ind w:left="1080"/>
        <w:textAlignment w:val="baseline"/>
        <w:rPr>
          <w:rFonts w:ascii="Arial" w:eastAsia="Arial" w:hAnsi="Arial"/>
          <w:color w:val="000000"/>
          <w:sz w:val="20"/>
        </w:rPr>
      </w:pPr>
      <w:r>
        <w:rPr>
          <w:rFonts w:ascii="Arial" w:eastAsia="Arial" w:hAnsi="Arial"/>
          <w:color w:val="000000"/>
          <w:sz w:val="20"/>
        </w:rPr>
        <w:t>Order Schedule 20 (Order Specification)</w:t>
      </w:r>
    </w:p>
    <w:p w14:paraId="388BEB4A" w14:textId="77777777" w:rsidR="00E33EC6" w:rsidRDefault="00000000">
      <w:pPr>
        <w:spacing w:line="227"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6ACE45AE" w14:textId="77777777" w:rsidR="00E33EC6" w:rsidRDefault="00000000">
      <w:pPr>
        <w:spacing w:before="2" w:line="229"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06540F36" w14:textId="77777777" w:rsidR="00E33EC6" w:rsidRDefault="00000000">
      <w:pPr>
        <w:spacing w:before="231" w:line="229" w:lineRule="exact"/>
        <w:ind w:left="1080" w:right="72"/>
        <w:textAlignment w:val="baseline"/>
        <w:rPr>
          <w:rFonts w:ascii="Arial" w:eastAsia="Arial" w:hAnsi="Arial"/>
          <w:color w:val="000000"/>
          <w:spacing w:val="-1"/>
          <w:sz w:val="20"/>
        </w:rPr>
      </w:pPr>
      <w:r>
        <w:rPr>
          <w:rFonts w:ascii="Arial" w:eastAsia="Arial" w:hAnsi="Arial"/>
          <w:color w:val="000000"/>
          <w:spacing w:val="-1"/>
          <w:sz w:val="20"/>
        </w:rPr>
        <w:t>A sample of the Interdepartmental Business Register will be provided for identifying businesses which are registered for VAT/PAYE, for sampling purposes. The sampling frame for businesses which are not registered for VAT/PAYE should be provided by the contractor. For previous waves a sample from Dun and Bradstreet and Experian has been used but we would welcome proposals for alternatives.</w:t>
      </w:r>
    </w:p>
    <w:p w14:paraId="61D84CC7" w14:textId="77777777" w:rsidR="00E33EC6" w:rsidRDefault="00000000">
      <w:pPr>
        <w:spacing w:before="239" w:line="229" w:lineRule="exact"/>
        <w:ind w:left="1080" w:right="72"/>
        <w:textAlignment w:val="baseline"/>
        <w:rPr>
          <w:rFonts w:ascii="Arial" w:eastAsia="Arial" w:hAnsi="Arial"/>
          <w:color w:val="000000"/>
          <w:sz w:val="20"/>
        </w:rPr>
      </w:pPr>
      <w:r>
        <w:rPr>
          <w:rFonts w:ascii="Arial" w:eastAsia="Arial" w:hAnsi="Arial"/>
          <w:color w:val="000000"/>
          <w:sz w:val="20"/>
        </w:rPr>
        <w:t>Tendering organisations should assume a mean interview length of 25 minutes for Years 8 and 9 of the survey. The contractor will be required to work closely with the BEIS project manager and other stakeholders to develop and agree the questionnaires for Years 8 and 9. Proposals should include provision for piloting of the questionnaires. A copy of the Year 6 questionnaire is included in the above-mentioned technical report. It is likely that some non-core questions will be included in modules that will be asked in parallel to just a proportion of respondents.</w:t>
      </w:r>
    </w:p>
    <w:p w14:paraId="4206570B" w14:textId="77777777" w:rsidR="00E33EC6" w:rsidRDefault="00000000">
      <w:pPr>
        <w:spacing w:before="239" w:line="227" w:lineRule="exact"/>
        <w:ind w:left="1080" w:right="144"/>
        <w:textAlignment w:val="baseline"/>
        <w:rPr>
          <w:rFonts w:ascii="Arial" w:eastAsia="Arial" w:hAnsi="Arial"/>
          <w:color w:val="000000"/>
          <w:sz w:val="20"/>
        </w:rPr>
      </w:pPr>
      <w:r>
        <w:rPr>
          <w:rFonts w:ascii="Arial" w:eastAsia="Arial" w:hAnsi="Arial"/>
          <w:color w:val="000000"/>
          <w:sz w:val="20"/>
        </w:rPr>
        <w:t>Interviews for the panels should take place as near as possible to the dates individual businesses were interviewed in the previous year. The interviews for any boosts should also take place between October 2022(earlier if possible) and March 2023 and September 2023 and February 2024. The successful contractor will be supplied with contact details, etc. for the panel.</w:t>
      </w:r>
    </w:p>
    <w:p w14:paraId="0846184B" w14:textId="77777777" w:rsidR="00E33EC6" w:rsidRDefault="00000000">
      <w:pPr>
        <w:spacing w:before="237" w:line="228" w:lineRule="exact"/>
        <w:ind w:left="1080" w:right="72"/>
        <w:textAlignment w:val="baseline"/>
        <w:rPr>
          <w:rFonts w:ascii="Arial" w:eastAsia="Arial" w:hAnsi="Arial"/>
          <w:color w:val="000000"/>
          <w:sz w:val="20"/>
        </w:rPr>
      </w:pPr>
      <w:r>
        <w:rPr>
          <w:rFonts w:ascii="Arial" w:eastAsia="Arial" w:hAnsi="Arial"/>
          <w:color w:val="000000"/>
          <w:sz w:val="20"/>
        </w:rPr>
        <w:t>There are 9,000 respondents in total from 2021. Accordingly, tenders should be based on a sample of 10,500 businesses. This total includes both the businesses in the existing panel and those being interviewed for the first time.</w:t>
      </w:r>
    </w:p>
    <w:p w14:paraId="041E99D1" w14:textId="77777777" w:rsidR="00E33EC6" w:rsidRDefault="00000000">
      <w:pPr>
        <w:spacing w:before="238" w:line="228" w:lineRule="exact"/>
        <w:ind w:left="1080" w:right="144"/>
        <w:textAlignment w:val="baseline"/>
        <w:rPr>
          <w:rFonts w:ascii="Arial" w:eastAsia="Arial" w:hAnsi="Arial"/>
          <w:color w:val="000000"/>
          <w:sz w:val="20"/>
        </w:rPr>
      </w:pPr>
      <w:r>
        <w:rPr>
          <w:rFonts w:ascii="Arial" w:eastAsia="Arial" w:hAnsi="Arial"/>
          <w:color w:val="000000"/>
          <w:sz w:val="20"/>
        </w:rPr>
        <w:t>The surveys have also been designed to achieve samples of 1,000 in Scotland and 800 in Northern Ireland. Tenders should include proposals for maintaining cross sectional representativeness and the minimum achieved samples in Scotland and NI in Years 8 and 9.</w:t>
      </w:r>
    </w:p>
    <w:p w14:paraId="24FF8C9E" w14:textId="77777777" w:rsidR="00E33EC6" w:rsidRDefault="00000000">
      <w:pPr>
        <w:spacing w:before="238" w:line="228" w:lineRule="exact"/>
        <w:ind w:left="1080" w:right="288"/>
        <w:textAlignment w:val="baseline"/>
        <w:rPr>
          <w:rFonts w:ascii="Arial" w:eastAsia="Arial" w:hAnsi="Arial"/>
          <w:color w:val="000000"/>
          <w:sz w:val="20"/>
        </w:rPr>
      </w:pPr>
      <w:r>
        <w:rPr>
          <w:rFonts w:ascii="Arial" w:eastAsia="Arial" w:hAnsi="Arial"/>
          <w:color w:val="000000"/>
          <w:sz w:val="20"/>
        </w:rPr>
        <w:t>Proposals for Year 9 should assume an attrition rate of 45 per cent from Year 8 to Year 9. Accordingly, they should assume an overall achieved sample of approximately 10,500 including top ups in year 9.</w:t>
      </w:r>
    </w:p>
    <w:p w14:paraId="7AC24AE2" w14:textId="77777777" w:rsidR="00E33EC6" w:rsidRDefault="00000000">
      <w:pPr>
        <w:spacing w:before="236" w:line="229" w:lineRule="exact"/>
        <w:ind w:left="1080" w:right="288"/>
        <w:textAlignment w:val="baseline"/>
        <w:rPr>
          <w:rFonts w:ascii="Arial" w:eastAsia="Arial" w:hAnsi="Arial"/>
          <w:color w:val="000000"/>
          <w:sz w:val="20"/>
        </w:rPr>
      </w:pPr>
      <w:r>
        <w:rPr>
          <w:rFonts w:ascii="Arial" w:eastAsia="Arial" w:hAnsi="Arial"/>
          <w:color w:val="000000"/>
          <w:sz w:val="20"/>
        </w:rPr>
        <w:t>Minimising attrition is of paramount importance to this survey. Tenders should describe in detail the measures that will be taken to minimise attrition in Year 8 and beyond. On this point, you should be aware that BEIS does not normally favour the use of incentives. BEIS would welcome proposals to test measures to reduce attrition on a proportion of the overall sample in 2022.</w:t>
      </w:r>
    </w:p>
    <w:p w14:paraId="0ABFB6DE" w14:textId="77777777" w:rsidR="00E33EC6" w:rsidRDefault="00000000">
      <w:pPr>
        <w:spacing w:before="238" w:line="229" w:lineRule="exact"/>
        <w:ind w:left="1080" w:right="72"/>
        <w:textAlignment w:val="baseline"/>
        <w:rPr>
          <w:rFonts w:ascii="Arial" w:eastAsia="Arial" w:hAnsi="Arial"/>
          <w:color w:val="000000"/>
          <w:sz w:val="20"/>
        </w:rPr>
      </w:pPr>
      <w:r>
        <w:rPr>
          <w:rFonts w:ascii="Arial" w:eastAsia="Arial" w:hAnsi="Arial"/>
          <w:color w:val="000000"/>
          <w:sz w:val="20"/>
        </w:rPr>
        <w:t>As part of the contract, the contractor will also be required to manage the LSBS academic user group. Tenders should include a ring-fenced sum of £25,000 per year that will be used to fund 4/5 small research projects. The key contractor task here is to manage a mini competition that will be used to fund a small number of secondary analysis projects by members of this group. The contractor will make the user-group aware of the opportunity, collate research proposals, contribute to deciding on which research bids to fund, make payments to the successful researchers, and review resulting outputs. Academics bid for funding support and 4 / 5 projects are provided with funding. The research projects inform both wider academia and BEIS policy making. They also encourage further research into the area, to maximise use of the data collected from the LSBS.</w:t>
      </w:r>
    </w:p>
    <w:p w14:paraId="77D71260" w14:textId="77777777" w:rsidR="00E33EC6" w:rsidRDefault="00000000">
      <w:pPr>
        <w:spacing w:before="239" w:line="226" w:lineRule="exact"/>
        <w:ind w:left="1080" w:right="504"/>
        <w:textAlignment w:val="baseline"/>
        <w:rPr>
          <w:rFonts w:ascii="Arial" w:eastAsia="Arial" w:hAnsi="Arial"/>
          <w:color w:val="000000"/>
          <w:sz w:val="20"/>
        </w:rPr>
      </w:pPr>
      <w:r>
        <w:rPr>
          <w:rFonts w:ascii="Arial" w:eastAsia="Arial" w:hAnsi="Arial"/>
          <w:color w:val="000000"/>
          <w:sz w:val="20"/>
        </w:rPr>
        <w:t>As the award of this contract will not guarantee that the Year 9 survey will be conducted, tenders should provide discrete separately costed proposals for Years 8 and 9.</w:t>
      </w:r>
    </w:p>
    <w:p w14:paraId="10E8E1C4" w14:textId="77777777" w:rsidR="00E33EC6" w:rsidRDefault="00000000">
      <w:pPr>
        <w:spacing w:before="232" w:line="229" w:lineRule="exact"/>
        <w:ind w:left="1080"/>
        <w:textAlignment w:val="baseline"/>
        <w:rPr>
          <w:rFonts w:ascii="Arial" w:eastAsia="Arial" w:hAnsi="Arial"/>
          <w:color w:val="000000"/>
          <w:sz w:val="20"/>
        </w:rPr>
      </w:pPr>
      <w:r>
        <w:rPr>
          <w:rFonts w:ascii="Arial" w:eastAsia="Arial" w:hAnsi="Arial"/>
          <w:color w:val="000000"/>
          <w:sz w:val="20"/>
        </w:rPr>
        <w:t>The contractor will be required to work closely with the BEIS project manager throughout this project.</w:t>
      </w:r>
    </w:p>
    <w:p w14:paraId="5129DD77" w14:textId="77777777" w:rsidR="00E33EC6" w:rsidRDefault="00000000">
      <w:pPr>
        <w:spacing w:before="239" w:after="224" w:line="226" w:lineRule="exact"/>
        <w:ind w:left="1080" w:right="72"/>
        <w:textAlignment w:val="baseline"/>
        <w:rPr>
          <w:rFonts w:ascii="Arial" w:eastAsia="Arial" w:hAnsi="Arial"/>
          <w:color w:val="000000"/>
          <w:sz w:val="20"/>
        </w:rPr>
      </w:pPr>
      <w:r>
        <w:rPr>
          <w:rFonts w:ascii="Arial" w:eastAsia="Arial" w:hAnsi="Arial"/>
          <w:color w:val="000000"/>
          <w:sz w:val="20"/>
        </w:rPr>
        <w:t>Tenders should also include details of how the contractor will undertake appropriate quality assurance and a comprehensive risk register.</w:t>
      </w:r>
    </w:p>
    <w:tbl>
      <w:tblPr>
        <w:tblW w:w="0" w:type="auto"/>
        <w:tblInd w:w="1117" w:type="dxa"/>
        <w:tblLayout w:type="fixed"/>
        <w:tblCellMar>
          <w:left w:w="0" w:type="dxa"/>
          <w:right w:w="0" w:type="dxa"/>
        </w:tblCellMar>
        <w:tblLook w:val="04A0" w:firstRow="1" w:lastRow="0" w:firstColumn="1" w:lastColumn="0" w:noHBand="0" w:noVBand="1"/>
      </w:tblPr>
      <w:tblGrid>
        <w:gridCol w:w="3010"/>
        <w:gridCol w:w="3004"/>
        <w:gridCol w:w="3020"/>
      </w:tblGrid>
      <w:tr w:rsidR="00E33EC6" w14:paraId="1660A9A7" w14:textId="77777777">
        <w:tblPrEx>
          <w:tblCellMar>
            <w:top w:w="0" w:type="dxa"/>
            <w:bottom w:w="0" w:type="dxa"/>
          </w:tblCellMar>
        </w:tblPrEx>
        <w:trPr>
          <w:trHeight w:hRule="exact" w:val="245"/>
        </w:trPr>
        <w:tc>
          <w:tcPr>
            <w:tcW w:w="3010" w:type="dxa"/>
            <w:tcBorders>
              <w:top w:val="single" w:sz="5" w:space="0" w:color="000000"/>
              <w:left w:val="single" w:sz="5" w:space="0" w:color="000000"/>
              <w:bottom w:val="single" w:sz="5" w:space="0" w:color="000000"/>
              <w:right w:val="single" w:sz="5" w:space="0" w:color="000000"/>
            </w:tcBorders>
            <w:shd w:val="clear" w:color="C5D9F0" w:fill="C5D9F0"/>
            <w:vAlign w:val="center"/>
          </w:tcPr>
          <w:p w14:paraId="4E220016" w14:textId="77777777" w:rsidR="00E33EC6" w:rsidRDefault="00000000">
            <w:pPr>
              <w:spacing w:line="218" w:lineRule="exact"/>
              <w:ind w:left="125"/>
              <w:textAlignment w:val="baseline"/>
              <w:rPr>
                <w:rFonts w:ascii="Arial" w:eastAsia="Arial" w:hAnsi="Arial"/>
                <w:b/>
                <w:color w:val="000000"/>
                <w:sz w:val="20"/>
              </w:rPr>
            </w:pPr>
            <w:r>
              <w:rPr>
                <w:rFonts w:ascii="Arial" w:eastAsia="Arial" w:hAnsi="Arial"/>
                <w:b/>
                <w:color w:val="000000"/>
                <w:sz w:val="20"/>
              </w:rPr>
              <w:t>Methodology</w:t>
            </w:r>
          </w:p>
        </w:tc>
        <w:tc>
          <w:tcPr>
            <w:tcW w:w="3004" w:type="dxa"/>
            <w:tcBorders>
              <w:top w:val="single" w:sz="5" w:space="0" w:color="000000"/>
              <w:left w:val="single" w:sz="5" w:space="0" w:color="000000"/>
              <w:bottom w:val="single" w:sz="5" w:space="0" w:color="000000"/>
              <w:right w:val="single" w:sz="5" w:space="0" w:color="000000"/>
            </w:tcBorders>
            <w:shd w:val="clear" w:color="C5D9F0" w:fill="C5D9F0"/>
            <w:vAlign w:val="center"/>
          </w:tcPr>
          <w:p w14:paraId="096A2E60" w14:textId="77777777" w:rsidR="00E33EC6" w:rsidRDefault="00000000">
            <w:pPr>
              <w:spacing w:line="218" w:lineRule="exact"/>
              <w:ind w:left="105"/>
              <w:textAlignment w:val="baseline"/>
              <w:rPr>
                <w:rFonts w:ascii="Arial" w:eastAsia="Arial" w:hAnsi="Arial"/>
                <w:b/>
                <w:color w:val="000000"/>
                <w:sz w:val="20"/>
              </w:rPr>
            </w:pPr>
            <w:r>
              <w:rPr>
                <w:rFonts w:ascii="Arial" w:eastAsia="Arial" w:hAnsi="Arial"/>
                <w:b/>
                <w:color w:val="000000"/>
                <w:sz w:val="20"/>
              </w:rPr>
              <w:t>Amount</w:t>
            </w:r>
          </w:p>
        </w:tc>
        <w:tc>
          <w:tcPr>
            <w:tcW w:w="3020" w:type="dxa"/>
            <w:tcBorders>
              <w:top w:val="single" w:sz="5" w:space="0" w:color="000000"/>
              <w:left w:val="single" w:sz="5" w:space="0" w:color="000000"/>
              <w:bottom w:val="single" w:sz="5" w:space="0" w:color="000000"/>
              <w:right w:val="single" w:sz="5" w:space="0" w:color="000000"/>
            </w:tcBorders>
            <w:shd w:val="clear" w:color="C5D9F0" w:fill="C5D9F0"/>
            <w:vAlign w:val="center"/>
          </w:tcPr>
          <w:p w14:paraId="4981DF4F" w14:textId="77777777" w:rsidR="00E33EC6" w:rsidRDefault="00000000">
            <w:pPr>
              <w:spacing w:line="218" w:lineRule="exact"/>
              <w:ind w:left="116"/>
              <w:textAlignment w:val="baseline"/>
              <w:rPr>
                <w:rFonts w:ascii="Arial" w:eastAsia="Arial" w:hAnsi="Arial"/>
                <w:b/>
                <w:color w:val="000000"/>
                <w:sz w:val="20"/>
              </w:rPr>
            </w:pPr>
            <w:r>
              <w:rPr>
                <w:rFonts w:ascii="Arial" w:eastAsia="Arial" w:hAnsi="Arial"/>
                <w:b/>
                <w:color w:val="000000"/>
                <w:sz w:val="20"/>
              </w:rPr>
              <w:t>Other specific requirements</w:t>
            </w:r>
          </w:p>
        </w:tc>
      </w:tr>
      <w:tr w:rsidR="00E33EC6" w14:paraId="08D45BA8" w14:textId="77777777">
        <w:tblPrEx>
          <w:tblCellMar>
            <w:top w:w="0" w:type="dxa"/>
            <w:bottom w:w="0" w:type="dxa"/>
          </w:tblCellMar>
        </w:tblPrEx>
        <w:trPr>
          <w:trHeight w:hRule="exact" w:val="940"/>
        </w:trPr>
        <w:tc>
          <w:tcPr>
            <w:tcW w:w="3010" w:type="dxa"/>
            <w:tcBorders>
              <w:top w:val="single" w:sz="5" w:space="0" w:color="000000"/>
              <w:left w:val="single" w:sz="5" w:space="0" w:color="000000"/>
              <w:bottom w:val="single" w:sz="5" w:space="0" w:color="000000"/>
              <w:right w:val="single" w:sz="5" w:space="0" w:color="000000"/>
            </w:tcBorders>
          </w:tcPr>
          <w:p w14:paraId="155917E1" w14:textId="77777777" w:rsidR="00E33EC6" w:rsidRDefault="00000000">
            <w:pPr>
              <w:spacing w:after="680" w:line="229" w:lineRule="exact"/>
              <w:ind w:left="125"/>
              <w:textAlignment w:val="baseline"/>
              <w:rPr>
                <w:rFonts w:ascii="Arial" w:eastAsia="Arial" w:hAnsi="Arial"/>
                <w:color w:val="000000"/>
                <w:sz w:val="20"/>
              </w:rPr>
            </w:pPr>
            <w:r>
              <w:rPr>
                <w:rFonts w:ascii="Arial" w:eastAsia="Arial" w:hAnsi="Arial"/>
                <w:color w:val="000000"/>
                <w:sz w:val="20"/>
              </w:rPr>
              <w:t>Interviews (survey)</w:t>
            </w:r>
          </w:p>
        </w:tc>
        <w:tc>
          <w:tcPr>
            <w:tcW w:w="3004" w:type="dxa"/>
            <w:tcBorders>
              <w:top w:val="single" w:sz="5" w:space="0" w:color="000000"/>
              <w:left w:val="single" w:sz="5" w:space="0" w:color="000000"/>
              <w:bottom w:val="single" w:sz="5" w:space="0" w:color="000000"/>
              <w:right w:val="single" w:sz="5" w:space="0" w:color="000000"/>
            </w:tcBorders>
          </w:tcPr>
          <w:p w14:paraId="15F5CCA9" w14:textId="77777777" w:rsidR="00E33EC6" w:rsidRDefault="00000000">
            <w:pPr>
              <w:spacing w:after="219" w:line="230" w:lineRule="exact"/>
              <w:ind w:left="108" w:right="324"/>
              <w:textAlignment w:val="baseline"/>
              <w:rPr>
                <w:rFonts w:ascii="Arial" w:eastAsia="Arial" w:hAnsi="Arial"/>
                <w:color w:val="000000"/>
                <w:sz w:val="20"/>
              </w:rPr>
            </w:pPr>
            <w:r>
              <w:rPr>
                <w:rFonts w:ascii="Arial" w:eastAsia="Arial" w:hAnsi="Arial"/>
                <w:color w:val="000000"/>
                <w:sz w:val="20"/>
              </w:rPr>
              <w:t>Approximately 10,500 telephone interviews for year wave 8 and 9</w:t>
            </w:r>
          </w:p>
        </w:tc>
        <w:tc>
          <w:tcPr>
            <w:tcW w:w="3020" w:type="dxa"/>
            <w:tcBorders>
              <w:top w:val="single" w:sz="5" w:space="0" w:color="000000"/>
              <w:left w:val="single" w:sz="5" w:space="0" w:color="000000"/>
              <w:bottom w:val="single" w:sz="5" w:space="0" w:color="000000"/>
              <w:right w:val="single" w:sz="5" w:space="0" w:color="000000"/>
            </w:tcBorders>
          </w:tcPr>
          <w:p w14:paraId="11B93289" w14:textId="77777777" w:rsidR="00E33EC6" w:rsidRDefault="00000000">
            <w:pPr>
              <w:spacing w:after="219" w:line="230" w:lineRule="exact"/>
              <w:ind w:left="108"/>
              <w:textAlignment w:val="baseline"/>
              <w:rPr>
                <w:rFonts w:ascii="Arial" w:eastAsia="Arial" w:hAnsi="Arial"/>
                <w:color w:val="000000"/>
                <w:sz w:val="20"/>
              </w:rPr>
            </w:pPr>
            <w:r>
              <w:rPr>
                <w:rFonts w:ascii="Arial" w:eastAsia="Arial" w:hAnsi="Arial"/>
                <w:color w:val="000000"/>
                <w:sz w:val="20"/>
              </w:rPr>
              <w:t>Maximise the number of interviews with previous respondents</w:t>
            </w:r>
          </w:p>
        </w:tc>
      </w:tr>
    </w:tbl>
    <w:p w14:paraId="55CD041C" w14:textId="77777777" w:rsidR="00E33EC6" w:rsidRDefault="00E33EC6">
      <w:pPr>
        <w:spacing w:after="558" w:line="20" w:lineRule="exact"/>
      </w:pPr>
    </w:p>
    <w:p w14:paraId="35239C56" w14:textId="77777777" w:rsidR="00E33EC6" w:rsidRDefault="00000000">
      <w:pPr>
        <w:spacing w:line="229"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323153E1" w14:textId="77777777" w:rsidR="00E33EC6" w:rsidRDefault="00000000">
      <w:pPr>
        <w:spacing w:before="35" w:line="229" w:lineRule="exact"/>
        <w:ind w:left="1080"/>
        <w:textAlignment w:val="baseline"/>
        <w:rPr>
          <w:rFonts w:ascii="Arial" w:eastAsia="Arial" w:hAnsi="Arial"/>
          <w:color w:val="000000"/>
          <w:sz w:val="20"/>
        </w:rPr>
      </w:pPr>
      <w:r>
        <w:rPr>
          <w:rFonts w:ascii="Arial" w:eastAsia="Arial" w:hAnsi="Arial"/>
          <w:color w:val="000000"/>
          <w:sz w:val="20"/>
        </w:rPr>
        <w:t>Project Version: v1.0</w:t>
      </w:r>
    </w:p>
    <w:p w14:paraId="296BA0E7" w14:textId="77777777" w:rsidR="00E33EC6" w:rsidRDefault="00000000">
      <w:pPr>
        <w:spacing w:before="35" w:line="218" w:lineRule="exact"/>
        <w:ind w:left="1080"/>
        <w:textAlignment w:val="baseline"/>
        <w:rPr>
          <w:rFonts w:ascii="Arial" w:eastAsia="Arial" w:hAnsi="Arial"/>
          <w:color w:val="000000"/>
          <w:sz w:val="20"/>
        </w:rPr>
      </w:pPr>
      <w:r>
        <w:rPr>
          <w:rFonts w:ascii="Arial" w:eastAsia="Arial" w:hAnsi="Arial"/>
          <w:color w:val="000000"/>
          <w:sz w:val="20"/>
        </w:rPr>
        <w:t>Model Version: v1.0</w:t>
      </w:r>
    </w:p>
    <w:p w14:paraId="2108804F" w14:textId="77777777" w:rsidR="00E33EC6" w:rsidRDefault="00E33EC6">
      <w:pPr>
        <w:sectPr w:rsidR="00E33EC6">
          <w:pgSz w:w="11909" w:h="16838"/>
          <w:pgMar w:top="180" w:right="1426" w:bottom="302" w:left="323" w:header="720" w:footer="720" w:gutter="0"/>
          <w:cols w:space="720"/>
        </w:sectPr>
      </w:pPr>
    </w:p>
    <w:p w14:paraId="5E2F07A0"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4D44766B" w14:textId="77777777" w:rsidR="00E33EC6" w:rsidRDefault="00E33EC6">
      <w:pPr>
        <w:spacing w:before="12" w:after="328" w:line="185" w:lineRule="exact"/>
        <w:sectPr w:rsidR="00E33EC6">
          <w:pgSz w:w="11909" w:h="16838"/>
          <w:pgMar w:top="180" w:right="6678" w:bottom="282" w:left="331" w:header="720" w:footer="720" w:gutter="0"/>
          <w:cols w:space="720"/>
        </w:sectPr>
      </w:pPr>
    </w:p>
    <w:p w14:paraId="567FB2EC" w14:textId="77777777" w:rsidR="00E33EC6" w:rsidRDefault="00000000">
      <w:pPr>
        <w:spacing w:before="1" w:line="227" w:lineRule="exact"/>
        <w:textAlignment w:val="baseline"/>
        <w:rPr>
          <w:rFonts w:ascii="Arial" w:eastAsia="Arial" w:hAnsi="Arial"/>
          <w:color w:val="000000"/>
          <w:sz w:val="20"/>
        </w:rPr>
      </w:pPr>
      <w:r>
        <w:rPr>
          <w:rFonts w:ascii="Arial" w:eastAsia="Arial" w:hAnsi="Arial"/>
          <w:color w:val="000000"/>
          <w:sz w:val="20"/>
        </w:rPr>
        <w:t>Order Schedule 20 (Order Specification)</w:t>
      </w:r>
    </w:p>
    <w:p w14:paraId="7BFFEF95" w14:textId="77777777" w:rsidR="00E33EC6" w:rsidRDefault="00000000">
      <w:pPr>
        <w:spacing w:line="228"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24971DE4" w14:textId="77777777" w:rsidR="00E33EC6" w:rsidRDefault="00000000">
      <w:pPr>
        <w:spacing w:before="1" w:line="230"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546289EB" w14:textId="77777777" w:rsidR="00E33EC6" w:rsidRDefault="00000000">
      <w:pPr>
        <w:spacing w:before="230" w:line="230" w:lineRule="exact"/>
        <w:ind w:left="360"/>
        <w:textAlignment w:val="baseline"/>
        <w:rPr>
          <w:rFonts w:ascii="Arial" w:eastAsia="Arial" w:hAnsi="Arial"/>
          <w:b/>
          <w:color w:val="000000"/>
          <w:spacing w:val="5"/>
          <w:sz w:val="20"/>
        </w:rPr>
      </w:pPr>
      <w:r>
        <w:rPr>
          <w:rFonts w:ascii="Arial" w:eastAsia="Arial" w:hAnsi="Arial"/>
          <w:b/>
          <w:color w:val="000000"/>
          <w:spacing w:val="5"/>
          <w:sz w:val="20"/>
        </w:rPr>
        <w:t>4. Deliverables Timetable</w:t>
      </w:r>
    </w:p>
    <w:p w14:paraId="6351F142" w14:textId="77777777" w:rsidR="00E33EC6" w:rsidRDefault="00000000">
      <w:pPr>
        <w:spacing w:before="235" w:after="675" w:line="269" w:lineRule="exact"/>
        <w:ind w:right="576"/>
        <w:textAlignment w:val="baseline"/>
        <w:rPr>
          <w:rFonts w:ascii="Arial" w:eastAsia="Arial" w:hAnsi="Arial"/>
          <w:color w:val="000000"/>
          <w:sz w:val="20"/>
        </w:rPr>
      </w:pPr>
      <w:r>
        <w:rPr>
          <w:rFonts w:ascii="Arial" w:eastAsia="Arial" w:hAnsi="Arial"/>
          <w:color w:val="000000"/>
          <w:sz w:val="20"/>
        </w:rPr>
        <w:t>4.1 Contractors must demonstrate that they can meet the following provisional timetable for the research:</w:t>
      </w:r>
    </w:p>
    <w:tbl>
      <w:tblPr>
        <w:tblW w:w="0" w:type="auto"/>
        <w:tblInd w:w="106" w:type="dxa"/>
        <w:tblLayout w:type="fixed"/>
        <w:tblCellMar>
          <w:left w:w="0" w:type="dxa"/>
          <w:right w:w="0" w:type="dxa"/>
        </w:tblCellMar>
        <w:tblLook w:val="04A0" w:firstRow="1" w:lastRow="0" w:firstColumn="1" w:lastColumn="0" w:noHBand="0" w:noVBand="1"/>
      </w:tblPr>
      <w:tblGrid>
        <w:gridCol w:w="5251"/>
        <w:gridCol w:w="4267"/>
      </w:tblGrid>
      <w:tr w:rsidR="00E33EC6" w14:paraId="733FB3DA" w14:textId="77777777">
        <w:tblPrEx>
          <w:tblCellMar>
            <w:top w:w="0" w:type="dxa"/>
            <w:bottom w:w="0" w:type="dxa"/>
          </w:tblCellMar>
        </w:tblPrEx>
        <w:trPr>
          <w:trHeight w:hRule="exact" w:val="475"/>
        </w:trPr>
        <w:tc>
          <w:tcPr>
            <w:tcW w:w="5251" w:type="dxa"/>
            <w:tcBorders>
              <w:top w:val="single" w:sz="5" w:space="0" w:color="000000"/>
              <w:left w:val="single" w:sz="5" w:space="0" w:color="000000"/>
              <w:bottom w:val="single" w:sz="5" w:space="0" w:color="000000"/>
              <w:right w:val="single" w:sz="5" w:space="0" w:color="000000"/>
            </w:tcBorders>
            <w:shd w:val="clear" w:color="C5D9F0" w:fill="C5D9F0"/>
          </w:tcPr>
          <w:p w14:paraId="59A1589A" w14:textId="77777777" w:rsidR="00E33EC6" w:rsidRDefault="00000000">
            <w:pPr>
              <w:spacing w:after="214" w:line="230" w:lineRule="exact"/>
              <w:ind w:left="110"/>
              <w:textAlignment w:val="baseline"/>
              <w:rPr>
                <w:rFonts w:ascii="Arial" w:eastAsia="Arial" w:hAnsi="Arial"/>
                <w:b/>
                <w:color w:val="000000"/>
                <w:sz w:val="20"/>
              </w:rPr>
            </w:pPr>
            <w:r>
              <w:rPr>
                <w:rFonts w:ascii="Arial" w:eastAsia="Arial" w:hAnsi="Arial"/>
                <w:b/>
                <w:color w:val="000000"/>
                <w:sz w:val="20"/>
              </w:rPr>
              <w:t>Contract Deliverables</w:t>
            </w:r>
          </w:p>
        </w:tc>
        <w:tc>
          <w:tcPr>
            <w:tcW w:w="4267" w:type="dxa"/>
            <w:tcBorders>
              <w:top w:val="single" w:sz="5" w:space="0" w:color="000000"/>
              <w:left w:val="single" w:sz="5" w:space="0" w:color="000000"/>
              <w:bottom w:val="single" w:sz="5" w:space="0" w:color="000000"/>
              <w:right w:val="single" w:sz="5" w:space="0" w:color="000000"/>
            </w:tcBorders>
            <w:shd w:val="clear" w:color="C5D9F0" w:fill="C5D9F0"/>
          </w:tcPr>
          <w:p w14:paraId="1DD0EDCE" w14:textId="77777777" w:rsidR="00E33EC6" w:rsidRDefault="00000000">
            <w:pPr>
              <w:spacing w:after="214" w:line="230" w:lineRule="exact"/>
              <w:ind w:left="110"/>
              <w:textAlignment w:val="baseline"/>
              <w:rPr>
                <w:rFonts w:ascii="Arial" w:eastAsia="Arial" w:hAnsi="Arial"/>
                <w:b/>
                <w:color w:val="000000"/>
                <w:sz w:val="20"/>
              </w:rPr>
            </w:pPr>
            <w:r>
              <w:rPr>
                <w:rFonts w:ascii="Arial" w:eastAsia="Arial" w:hAnsi="Arial"/>
                <w:b/>
                <w:color w:val="000000"/>
                <w:sz w:val="20"/>
              </w:rPr>
              <w:t>Date and Time</w:t>
            </w:r>
          </w:p>
        </w:tc>
      </w:tr>
      <w:tr w:rsidR="00E33EC6" w14:paraId="3F2DCB5A" w14:textId="77777777">
        <w:tblPrEx>
          <w:tblCellMar>
            <w:top w:w="0" w:type="dxa"/>
            <w:bottom w:w="0" w:type="dxa"/>
          </w:tblCellMar>
        </w:tblPrEx>
        <w:trPr>
          <w:trHeight w:hRule="exact" w:val="739"/>
        </w:trPr>
        <w:tc>
          <w:tcPr>
            <w:tcW w:w="5251" w:type="dxa"/>
            <w:tcBorders>
              <w:top w:val="single" w:sz="5" w:space="0" w:color="000000"/>
              <w:left w:val="single" w:sz="5" w:space="0" w:color="000000"/>
              <w:bottom w:val="single" w:sz="5" w:space="0" w:color="000000"/>
              <w:right w:val="single" w:sz="5" w:space="0" w:color="000000"/>
            </w:tcBorders>
          </w:tcPr>
          <w:p w14:paraId="6DE39EFD" w14:textId="77777777" w:rsidR="00E33EC6" w:rsidRDefault="00000000">
            <w:pPr>
              <w:spacing w:after="219" w:line="258" w:lineRule="exact"/>
              <w:ind w:left="108" w:right="108"/>
              <w:jc w:val="both"/>
              <w:textAlignment w:val="baseline"/>
              <w:rPr>
                <w:rFonts w:ascii="Arial" w:eastAsia="Arial" w:hAnsi="Arial"/>
                <w:color w:val="000000"/>
                <w:sz w:val="20"/>
              </w:rPr>
            </w:pPr>
            <w:r>
              <w:rPr>
                <w:rFonts w:ascii="Arial" w:eastAsia="Arial" w:hAnsi="Arial"/>
                <w:color w:val="000000"/>
                <w:sz w:val="20"/>
              </w:rPr>
              <w:t>Kick-off meeting to agree and finalise approach to the study</w:t>
            </w:r>
          </w:p>
        </w:tc>
        <w:tc>
          <w:tcPr>
            <w:tcW w:w="4267" w:type="dxa"/>
            <w:tcBorders>
              <w:top w:val="single" w:sz="5" w:space="0" w:color="000000"/>
              <w:left w:val="single" w:sz="5" w:space="0" w:color="000000"/>
              <w:bottom w:val="single" w:sz="5" w:space="0" w:color="000000"/>
              <w:right w:val="single" w:sz="5" w:space="0" w:color="000000"/>
            </w:tcBorders>
          </w:tcPr>
          <w:p w14:paraId="50574639" w14:textId="77777777" w:rsidR="00E33EC6" w:rsidRDefault="00000000">
            <w:pPr>
              <w:spacing w:after="483" w:line="230" w:lineRule="exact"/>
              <w:ind w:left="110"/>
              <w:textAlignment w:val="baseline"/>
              <w:rPr>
                <w:rFonts w:ascii="Arial" w:eastAsia="Arial" w:hAnsi="Arial"/>
                <w:color w:val="000000"/>
                <w:sz w:val="20"/>
              </w:rPr>
            </w:pPr>
            <w:r>
              <w:rPr>
                <w:rFonts w:ascii="Arial" w:eastAsia="Arial" w:hAnsi="Arial"/>
                <w:color w:val="000000"/>
                <w:sz w:val="20"/>
              </w:rPr>
              <w:t>w/c 01/08/2022</w:t>
            </w:r>
          </w:p>
        </w:tc>
      </w:tr>
      <w:tr w:rsidR="00E33EC6" w14:paraId="3B55A4DF" w14:textId="77777777">
        <w:tblPrEx>
          <w:tblCellMar>
            <w:top w:w="0" w:type="dxa"/>
            <w:bottom w:w="0" w:type="dxa"/>
          </w:tblCellMar>
        </w:tblPrEx>
        <w:trPr>
          <w:trHeight w:hRule="exact" w:val="476"/>
        </w:trPr>
        <w:tc>
          <w:tcPr>
            <w:tcW w:w="5251" w:type="dxa"/>
            <w:tcBorders>
              <w:top w:val="single" w:sz="5" w:space="0" w:color="000000"/>
              <w:left w:val="single" w:sz="5" w:space="0" w:color="000000"/>
              <w:bottom w:val="single" w:sz="5" w:space="0" w:color="000000"/>
              <w:right w:val="single" w:sz="5" w:space="0" w:color="000000"/>
            </w:tcBorders>
          </w:tcPr>
          <w:p w14:paraId="5ADF22F2" w14:textId="77777777" w:rsidR="00E33EC6" w:rsidRDefault="00000000">
            <w:pPr>
              <w:spacing w:after="223" w:line="230" w:lineRule="exact"/>
              <w:ind w:left="110"/>
              <w:textAlignment w:val="baseline"/>
              <w:rPr>
                <w:rFonts w:ascii="Arial" w:eastAsia="Arial" w:hAnsi="Arial"/>
                <w:color w:val="000000"/>
                <w:sz w:val="20"/>
              </w:rPr>
            </w:pPr>
            <w:r>
              <w:rPr>
                <w:rFonts w:ascii="Arial" w:eastAsia="Arial" w:hAnsi="Arial"/>
                <w:color w:val="000000"/>
                <w:sz w:val="20"/>
              </w:rPr>
              <w:t>A detailed work programme</w:t>
            </w:r>
          </w:p>
        </w:tc>
        <w:tc>
          <w:tcPr>
            <w:tcW w:w="4267" w:type="dxa"/>
            <w:tcBorders>
              <w:top w:val="single" w:sz="5" w:space="0" w:color="000000"/>
              <w:left w:val="single" w:sz="5" w:space="0" w:color="000000"/>
              <w:bottom w:val="single" w:sz="5" w:space="0" w:color="000000"/>
              <w:right w:val="single" w:sz="5" w:space="0" w:color="000000"/>
            </w:tcBorders>
          </w:tcPr>
          <w:p w14:paraId="3D4C834B" w14:textId="77777777" w:rsidR="00E33EC6" w:rsidRDefault="00000000">
            <w:pPr>
              <w:spacing w:after="219" w:line="230" w:lineRule="exact"/>
              <w:ind w:left="110"/>
              <w:textAlignment w:val="baseline"/>
              <w:rPr>
                <w:rFonts w:ascii="Arial" w:eastAsia="Arial" w:hAnsi="Arial"/>
                <w:color w:val="000000"/>
                <w:sz w:val="20"/>
              </w:rPr>
            </w:pPr>
            <w:r>
              <w:rPr>
                <w:rFonts w:ascii="Arial" w:eastAsia="Arial" w:hAnsi="Arial"/>
                <w:color w:val="000000"/>
                <w:sz w:val="20"/>
              </w:rPr>
              <w:t>01/08/2022</w:t>
            </w:r>
          </w:p>
        </w:tc>
      </w:tr>
      <w:tr w:rsidR="00E33EC6" w14:paraId="5D524917" w14:textId="77777777">
        <w:tblPrEx>
          <w:tblCellMar>
            <w:top w:w="0" w:type="dxa"/>
            <w:bottom w:w="0" w:type="dxa"/>
          </w:tblCellMar>
        </w:tblPrEx>
        <w:trPr>
          <w:trHeight w:hRule="exact" w:val="240"/>
        </w:trPr>
        <w:tc>
          <w:tcPr>
            <w:tcW w:w="5251" w:type="dxa"/>
            <w:tcBorders>
              <w:top w:val="single" w:sz="5" w:space="0" w:color="000000"/>
              <w:left w:val="single" w:sz="5" w:space="0" w:color="000000"/>
              <w:bottom w:val="single" w:sz="5" w:space="0" w:color="000000"/>
              <w:right w:val="single" w:sz="5" w:space="0" w:color="000000"/>
            </w:tcBorders>
            <w:vAlign w:val="center"/>
          </w:tcPr>
          <w:p w14:paraId="5FA2C392" w14:textId="77777777" w:rsidR="00E33EC6" w:rsidRDefault="00000000">
            <w:pPr>
              <w:spacing w:line="223" w:lineRule="exact"/>
              <w:ind w:left="110"/>
              <w:textAlignment w:val="baseline"/>
              <w:rPr>
                <w:rFonts w:ascii="Arial" w:eastAsia="Arial" w:hAnsi="Arial"/>
                <w:color w:val="000000"/>
                <w:sz w:val="20"/>
              </w:rPr>
            </w:pPr>
            <w:r>
              <w:rPr>
                <w:rFonts w:ascii="Arial" w:eastAsia="Arial" w:hAnsi="Arial"/>
                <w:color w:val="000000"/>
                <w:sz w:val="20"/>
              </w:rPr>
              <w:t>A detailed sampling strategy</w:t>
            </w:r>
          </w:p>
        </w:tc>
        <w:tc>
          <w:tcPr>
            <w:tcW w:w="4267" w:type="dxa"/>
            <w:tcBorders>
              <w:top w:val="single" w:sz="5" w:space="0" w:color="000000"/>
              <w:left w:val="single" w:sz="5" w:space="0" w:color="000000"/>
              <w:bottom w:val="single" w:sz="5" w:space="0" w:color="000000"/>
              <w:right w:val="single" w:sz="5" w:space="0" w:color="000000"/>
            </w:tcBorders>
            <w:vAlign w:val="center"/>
          </w:tcPr>
          <w:p w14:paraId="0235999A" w14:textId="77777777" w:rsidR="00E33EC6" w:rsidRDefault="00000000">
            <w:pPr>
              <w:spacing w:line="223" w:lineRule="exact"/>
              <w:ind w:left="110"/>
              <w:textAlignment w:val="baseline"/>
              <w:rPr>
                <w:rFonts w:ascii="Arial" w:eastAsia="Arial" w:hAnsi="Arial"/>
                <w:color w:val="000000"/>
                <w:sz w:val="20"/>
              </w:rPr>
            </w:pPr>
            <w:r>
              <w:rPr>
                <w:rFonts w:ascii="Arial" w:eastAsia="Arial" w:hAnsi="Arial"/>
                <w:color w:val="000000"/>
                <w:sz w:val="20"/>
              </w:rPr>
              <w:t>01/08/2022</w:t>
            </w:r>
          </w:p>
        </w:tc>
      </w:tr>
      <w:tr w:rsidR="00E33EC6" w14:paraId="6E8B0DB1" w14:textId="77777777">
        <w:tblPrEx>
          <w:tblCellMar>
            <w:top w:w="0" w:type="dxa"/>
            <w:bottom w:w="0" w:type="dxa"/>
          </w:tblCellMar>
        </w:tblPrEx>
        <w:trPr>
          <w:trHeight w:hRule="exact" w:val="705"/>
        </w:trPr>
        <w:tc>
          <w:tcPr>
            <w:tcW w:w="5251" w:type="dxa"/>
            <w:tcBorders>
              <w:top w:val="single" w:sz="5" w:space="0" w:color="000000"/>
              <w:left w:val="single" w:sz="5" w:space="0" w:color="000000"/>
              <w:bottom w:val="single" w:sz="5" w:space="0" w:color="000000"/>
              <w:right w:val="single" w:sz="5" w:space="0" w:color="000000"/>
            </w:tcBorders>
          </w:tcPr>
          <w:p w14:paraId="38CACE47" w14:textId="77777777" w:rsidR="00E33EC6" w:rsidRDefault="00000000">
            <w:pPr>
              <w:spacing w:after="444" w:line="230" w:lineRule="exact"/>
              <w:ind w:left="110"/>
              <w:textAlignment w:val="baseline"/>
              <w:rPr>
                <w:rFonts w:ascii="Arial" w:eastAsia="Arial" w:hAnsi="Arial"/>
                <w:color w:val="000000"/>
                <w:sz w:val="20"/>
              </w:rPr>
            </w:pPr>
            <w:r>
              <w:rPr>
                <w:rFonts w:ascii="Arial" w:eastAsia="Arial" w:hAnsi="Arial"/>
                <w:color w:val="000000"/>
                <w:sz w:val="20"/>
              </w:rPr>
              <w:t>An agreed questionnaire for Year 8 (wave 8)</w:t>
            </w:r>
          </w:p>
        </w:tc>
        <w:tc>
          <w:tcPr>
            <w:tcW w:w="4267" w:type="dxa"/>
            <w:tcBorders>
              <w:top w:val="single" w:sz="5" w:space="0" w:color="000000"/>
              <w:left w:val="single" w:sz="5" w:space="0" w:color="000000"/>
              <w:bottom w:val="single" w:sz="5" w:space="0" w:color="000000"/>
              <w:right w:val="single" w:sz="5" w:space="0" w:color="000000"/>
            </w:tcBorders>
          </w:tcPr>
          <w:p w14:paraId="575838E2" w14:textId="77777777" w:rsidR="00E33EC6" w:rsidRDefault="00000000">
            <w:pPr>
              <w:spacing w:after="444" w:line="230" w:lineRule="exact"/>
              <w:ind w:left="110"/>
              <w:textAlignment w:val="baseline"/>
              <w:rPr>
                <w:rFonts w:ascii="Arial" w:eastAsia="Arial" w:hAnsi="Arial"/>
                <w:color w:val="000000"/>
                <w:sz w:val="20"/>
              </w:rPr>
            </w:pPr>
            <w:r>
              <w:rPr>
                <w:rFonts w:ascii="Arial" w:eastAsia="Arial" w:hAnsi="Arial"/>
                <w:color w:val="000000"/>
                <w:sz w:val="20"/>
              </w:rPr>
              <w:t>w/c 26/09/2022</w:t>
            </w:r>
          </w:p>
        </w:tc>
      </w:tr>
      <w:tr w:rsidR="00E33EC6" w14:paraId="300A6D3A" w14:textId="77777777">
        <w:tblPrEx>
          <w:tblCellMar>
            <w:top w:w="0" w:type="dxa"/>
            <w:bottom w:w="0" w:type="dxa"/>
          </w:tblCellMar>
        </w:tblPrEx>
        <w:trPr>
          <w:trHeight w:hRule="exact" w:val="931"/>
        </w:trPr>
        <w:tc>
          <w:tcPr>
            <w:tcW w:w="5251" w:type="dxa"/>
            <w:tcBorders>
              <w:top w:val="single" w:sz="5" w:space="0" w:color="000000"/>
              <w:left w:val="single" w:sz="5" w:space="0" w:color="000000"/>
              <w:bottom w:val="single" w:sz="5" w:space="0" w:color="000000"/>
              <w:right w:val="single" w:sz="5" w:space="0" w:color="000000"/>
            </w:tcBorders>
          </w:tcPr>
          <w:p w14:paraId="6799261A" w14:textId="77777777" w:rsidR="00E33EC6" w:rsidRDefault="00000000">
            <w:pPr>
              <w:spacing w:line="226" w:lineRule="exact"/>
              <w:ind w:left="108" w:right="180"/>
              <w:textAlignment w:val="baseline"/>
              <w:rPr>
                <w:rFonts w:ascii="Arial" w:eastAsia="Arial" w:hAnsi="Arial"/>
                <w:color w:val="000000"/>
                <w:spacing w:val="-1"/>
                <w:sz w:val="20"/>
              </w:rPr>
            </w:pPr>
            <w:r>
              <w:rPr>
                <w:rFonts w:ascii="Arial" w:eastAsia="Arial" w:hAnsi="Arial"/>
                <w:color w:val="000000"/>
                <w:spacing w:val="-1"/>
                <w:sz w:val="20"/>
              </w:rPr>
              <w:t>Draft research reports: one for SME employers, one for businesses with no employees and a report on the Year 8 findings from the longitudinal data. The contractor will also be required a comprehensive technical report</w:t>
            </w:r>
          </w:p>
        </w:tc>
        <w:tc>
          <w:tcPr>
            <w:tcW w:w="4267" w:type="dxa"/>
            <w:tcBorders>
              <w:top w:val="single" w:sz="5" w:space="0" w:color="000000"/>
              <w:left w:val="single" w:sz="5" w:space="0" w:color="000000"/>
              <w:bottom w:val="single" w:sz="5" w:space="0" w:color="000000"/>
              <w:right w:val="single" w:sz="5" w:space="0" w:color="000000"/>
            </w:tcBorders>
          </w:tcPr>
          <w:p w14:paraId="79579560" w14:textId="77777777" w:rsidR="00E33EC6" w:rsidRDefault="00000000">
            <w:pPr>
              <w:spacing w:after="675" w:line="230" w:lineRule="exact"/>
              <w:ind w:left="110"/>
              <w:textAlignment w:val="baseline"/>
              <w:rPr>
                <w:rFonts w:ascii="Arial" w:eastAsia="Arial" w:hAnsi="Arial"/>
                <w:color w:val="000000"/>
                <w:sz w:val="20"/>
              </w:rPr>
            </w:pPr>
            <w:r>
              <w:rPr>
                <w:rFonts w:ascii="Arial" w:eastAsia="Arial" w:hAnsi="Arial"/>
                <w:color w:val="000000"/>
                <w:sz w:val="20"/>
              </w:rPr>
              <w:t>w/c 24/07/2023</w:t>
            </w:r>
          </w:p>
        </w:tc>
      </w:tr>
      <w:tr w:rsidR="00E33EC6" w14:paraId="38AEB5EE" w14:textId="77777777">
        <w:tblPrEx>
          <w:tblCellMar>
            <w:top w:w="0" w:type="dxa"/>
            <w:bottom w:w="0" w:type="dxa"/>
          </w:tblCellMar>
        </w:tblPrEx>
        <w:trPr>
          <w:trHeight w:hRule="exact" w:val="476"/>
        </w:trPr>
        <w:tc>
          <w:tcPr>
            <w:tcW w:w="5251" w:type="dxa"/>
            <w:tcBorders>
              <w:top w:val="single" w:sz="5" w:space="0" w:color="000000"/>
              <w:left w:val="single" w:sz="5" w:space="0" w:color="000000"/>
              <w:bottom w:val="single" w:sz="5" w:space="0" w:color="000000"/>
              <w:right w:val="single" w:sz="5" w:space="0" w:color="000000"/>
            </w:tcBorders>
          </w:tcPr>
          <w:p w14:paraId="1B0D0C89" w14:textId="77777777" w:rsidR="00E33EC6" w:rsidRDefault="00000000">
            <w:pPr>
              <w:spacing w:after="223" w:line="230" w:lineRule="exact"/>
              <w:ind w:left="110"/>
              <w:textAlignment w:val="baseline"/>
              <w:rPr>
                <w:rFonts w:ascii="Arial" w:eastAsia="Arial" w:hAnsi="Arial"/>
                <w:color w:val="000000"/>
                <w:sz w:val="20"/>
              </w:rPr>
            </w:pPr>
            <w:r>
              <w:rPr>
                <w:rFonts w:ascii="Arial" w:eastAsia="Arial" w:hAnsi="Arial"/>
                <w:color w:val="000000"/>
                <w:sz w:val="20"/>
              </w:rPr>
              <w:t>Cleaned datasets including all previous waves</w:t>
            </w:r>
          </w:p>
        </w:tc>
        <w:tc>
          <w:tcPr>
            <w:tcW w:w="4267" w:type="dxa"/>
            <w:tcBorders>
              <w:top w:val="single" w:sz="5" w:space="0" w:color="000000"/>
              <w:left w:val="single" w:sz="5" w:space="0" w:color="000000"/>
              <w:bottom w:val="single" w:sz="5" w:space="0" w:color="000000"/>
              <w:right w:val="single" w:sz="5" w:space="0" w:color="000000"/>
            </w:tcBorders>
          </w:tcPr>
          <w:p w14:paraId="5EA69BAA" w14:textId="77777777" w:rsidR="00E33EC6" w:rsidRDefault="00000000">
            <w:pPr>
              <w:spacing w:after="218" w:line="230" w:lineRule="exact"/>
              <w:ind w:left="110"/>
              <w:textAlignment w:val="baseline"/>
              <w:rPr>
                <w:rFonts w:ascii="Arial" w:eastAsia="Arial" w:hAnsi="Arial"/>
                <w:color w:val="000000"/>
                <w:sz w:val="20"/>
              </w:rPr>
            </w:pPr>
            <w:r>
              <w:rPr>
                <w:rFonts w:ascii="Arial" w:eastAsia="Arial" w:hAnsi="Arial"/>
                <w:color w:val="000000"/>
                <w:sz w:val="20"/>
              </w:rPr>
              <w:t>30/08/2023</w:t>
            </w:r>
          </w:p>
        </w:tc>
      </w:tr>
      <w:tr w:rsidR="00E33EC6" w14:paraId="63A1C4E6" w14:textId="77777777">
        <w:tblPrEx>
          <w:tblCellMar>
            <w:top w:w="0" w:type="dxa"/>
            <w:bottom w:w="0" w:type="dxa"/>
          </w:tblCellMar>
        </w:tblPrEx>
        <w:trPr>
          <w:trHeight w:hRule="exact" w:val="470"/>
        </w:trPr>
        <w:tc>
          <w:tcPr>
            <w:tcW w:w="5251" w:type="dxa"/>
            <w:tcBorders>
              <w:top w:val="single" w:sz="5" w:space="0" w:color="000000"/>
              <w:left w:val="single" w:sz="5" w:space="0" w:color="000000"/>
              <w:bottom w:val="single" w:sz="5" w:space="0" w:color="000000"/>
              <w:right w:val="single" w:sz="5" w:space="0" w:color="000000"/>
            </w:tcBorders>
          </w:tcPr>
          <w:p w14:paraId="218637E4" w14:textId="77777777" w:rsidR="00E33EC6" w:rsidRDefault="00000000">
            <w:pPr>
              <w:spacing w:after="223" w:line="230" w:lineRule="exact"/>
              <w:ind w:left="110"/>
              <w:textAlignment w:val="baseline"/>
              <w:rPr>
                <w:rFonts w:ascii="Arial" w:eastAsia="Arial" w:hAnsi="Arial"/>
                <w:color w:val="000000"/>
                <w:sz w:val="20"/>
              </w:rPr>
            </w:pPr>
            <w:r>
              <w:rPr>
                <w:rFonts w:ascii="Arial" w:eastAsia="Arial" w:hAnsi="Arial"/>
                <w:color w:val="000000"/>
                <w:sz w:val="20"/>
              </w:rPr>
              <w:t>Final reports as above of publishable quality</w:t>
            </w:r>
          </w:p>
        </w:tc>
        <w:tc>
          <w:tcPr>
            <w:tcW w:w="4267" w:type="dxa"/>
            <w:tcBorders>
              <w:top w:val="single" w:sz="5" w:space="0" w:color="000000"/>
              <w:left w:val="single" w:sz="5" w:space="0" w:color="000000"/>
              <w:bottom w:val="single" w:sz="5" w:space="0" w:color="000000"/>
              <w:right w:val="single" w:sz="5" w:space="0" w:color="000000"/>
            </w:tcBorders>
          </w:tcPr>
          <w:p w14:paraId="351AE3CB" w14:textId="77777777" w:rsidR="00E33EC6" w:rsidRDefault="00000000">
            <w:pPr>
              <w:spacing w:after="218" w:line="230" w:lineRule="exact"/>
              <w:ind w:left="110"/>
              <w:textAlignment w:val="baseline"/>
              <w:rPr>
                <w:rFonts w:ascii="Arial" w:eastAsia="Arial" w:hAnsi="Arial"/>
                <w:color w:val="000000"/>
                <w:sz w:val="20"/>
              </w:rPr>
            </w:pPr>
            <w:r>
              <w:rPr>
                <w:rFonts w:ascii="Arial" w:eastAsia="Arial" w:hAnsi="Arial"/>
                <w:color w:val="000000"/>
                <w:sz w:val="20"/>
              </w:rPr>
              <w:t>30/08/2023</w:t>
            </w:r>
          </w:p>
        </w:tc>
      </w:tr>
      <w:tr w:rsidR="00E33EC6" w14:paraId="0963E10A" w14:textId="77777777">
        <w:tblPrEx>
          <w:tblCellMar>
            <w:top w:w="0" w:type="dxa"/>
            <w:bottom w:w="0" w:type="dxa"/>
          </w:tblCellMar>
        </w:tblPrEx>
        <w:trPr>
          <w:trHeight w:hRule="exact" w:val="475"/>
        </w:trPr>
        <w:tc>
          <w:tcPr>
            <w:tcW w:w="5251" w:type="dxa"/>
            <w:tcBorders>
              <w:top w:val="single" w:sz="5" w:space="0" w:color="000000"/>
              <w:left w:val="single" w:sz="5" w:space="0" w:color="000000"/>
              <w:bottom w:val="single" w:sz="5" w:space="0" w:color="000000"/>
              <w:right w:val="single" w:sz="5" w:space="0" w:color="000000"/>
            </w:tcBorders>
          </w:tcPr>
          <w:p w14:paraId="500BA9CF" w14:textId="77777777" w:rsidR="00E33EC6" w:rsidRDefault="00000000">
            <w:pPr>
              <w:spacing w:line="228" w:lineRule="exact"/>
              <w:ind w:left="108" w:right="972"/>
              <w:textAlignment w:val="baseline"/>
              <w:rPr>
                <w:rFonts w:ascii="Arial" w:eastAsia="Arial" w:hAnsi="Arial"/>
                <w:color w:val="000000"/>
                <w:spacing w:val="-2"/>
                <w:sz w:val="20"/>
              </w:rPr>
            </w:pPr>
            <w:r>
              <w:rPr>
                <w:rFonts w:ascii="Arial" w:eastAsia="Arial" w:hAnsi="Arial"/>
                <w:color w:val="000000"/>
                <w:spacing w:val="-2"/>
                <w:sz w:val="20"/>
              </w:rPr>
              <w:t xml:space="preserve">Associated </w:t>
            </w:r>
            <w:r>
              <w:rPr>
                <w:rFonts w:ascii="Arial" w:eastAsia="Arial" w:hAnsi="Arial"/>
                <w:color w:val="000000"/>
                <w:spacing w:val="-2"/>
                <w:sz w:val="21"/>
              </w:rPr>
              <w:t xml:space="preserve">‘transparency tables’ </w:t>
            </w:r>
            <w:r>
              <w:rPr>
                <w:rFonts w:ascii="Arial" w:eastAsia="Arial" w:hAnsi="Arial"/>
                <w:color w:val="000000"/>
                <w:spacing w:val="-2"/>
                <w:sz w:val="20"/>
              </w:rPr>
              <w:t>for publication alongside the survey reports.</w:t>
            </w:r>
          </w:p>
        </w:tc>
        <w:tc>
          <w:tcPr>
            <w:tcW w:w="4267" w:type="dxa"/>
            <w:tcBorders>
              <w:top w:val="single" w:sz="5" w:space="0" w:color="000000"/>
              <w:left w:val="single" w:sz="5" w:space="0" w:color="000000"/>
              <w:bottom w:val="single" w:sz="5" w:space="0" w:color="000000"/>
              <w:right w:val="single" w:sz="5" w:space="0" w:color="000000"/>
            </w:tcBorders>
          </w:tcPr>
          <w:p w14:paraId="6A7E4682" w14:textId="77777777" w:rsidR="00E33EC6" w:rsidRDefault="00000000">
            <w:pPr>
              <w:spacing w:after="218" w:line="230" w:lineRule="exact"/>
              <w:ind w:left="110"/>
              <w:textAlignment w:val="baseline"/>
              <w:rPr>
                <w:rFonts w:ascii="Arial" w:eastAsia="Arial" w:hAnsi="Arial"/>
                <w:color w:val="000000"/>
                <w:sz w:val="20"/>
              </w:rPr>
            </w:pPr>
            <w:r>
              <w:rPr>
                <w:rFonts w:ascii="Arial" w:eastAsia="Arial" w:hAnsi="Arial"/>
                <w:color w:val="000000"/>
                <w:sz w:val="20"/>
              </w:rPr>
              <w:t>30/08/2023</w:t>
            </w:r>
          </w:p>
        </w:tc>
      </w:tr>
      <w:tr w:rsidR="00E33EC6" w14:paraId="2FC5A40A" w14:textId="77777777">
        <w:tblPrEx>
          <w:tblCellMar>
            <w:top w:w="0" w:type="dxa"/>
            <w:bottom w:w="0" w:type="dxa"/>
          </w:tblCellMar>
        </w:tblPrEx>
        <w:trPr>
          <w:trHeight w:hRule="exact" w:val="475"/>
        </w:trPr>
        <w:tc>
          <w:tcPr>
            <w:tcW w:w="5251" w:type="dxa"/>
            <w:tcBorders>
              <w:top w:val="single" w:sz="5" w:space="0" w:color="000000"/>
              <w:left w:val="single" w:sz="5" w:space="0" w:color="000000"/>
              <w:bottom w:val="single" w:sz="5" w:space="0" w:color="000000"/>
              <w:right w:val="single" w:sz="5" w:space="0" w:color="000000"/>
            </w:tcBorders>
          </w:tcPr>
          <w:p w14:paraId="57BD011E" w14:textId="77777777" w:rsidR="00E33EC6" w:rsidRDefault="00000000">
            <w:pPr>
              <w:spacing w:line="229" w:lineRule="exact"/>
              <w:ind w:left="108" w:right="684"/>
              <w:textAlignment w:val="baseline"/>
              <w:rPr>
                <w:rFonts w:ascii="Arial" w:eastAsia="Arial" w:hAnsi="Arial"/>
                <w:color w:val="000000"/>
                <w:sz w:val="20"/>
              </w:rPr>
            </w:pPr>
            <w:r>
              <w:rPr>
                <w:rFonts w:ascii="Arial" w:eastAsia="Arial" w:hAnsi="Arial"/>
                <w:color w:val="000000"/>
                <w:sz w:val="20"/>
              </w:rPr>
              <w:t>Four or five projects commissioned from the LSBS academic user group.</w:t>
            </w:r>
          </w:p>
        </w:tc>
        <w:tc>
          <w:tcPr>
            <w:tcW w:w="4267" w:type="dxa"/>
            <w:tcBorders>
              <w:top w:val="single" w:sz="5" w:space="0" w:color="000000"/>
              <w:left w:val="single" w:sz="5" w:space="0" w:color="000000"/>
              <w:bottom w:val="single" w:sz="5" w:space="0" w:color="000000"/>
              <w:right w:val="single" w:sz="5" w:space="0" w:color="000000"/>
            </w:tcBorders>
          </w:tcPr>
          <w:p w14:paraId="08E0B67E" w14:textId="77777777" w:rsidR="00E33EC6" w:rsidRDefault="00000000">
            <w:pPr>
              <w:spacing w:after="219" w:line="230" w:lineRule="exact"/>
              <w:ind w:left="110"/>
              <w:textAlignment w:val="baseline"/>
              <w:rPr>
                <w:rFonts w:ascii="Arial" w:eastAsia="Arial" w:hAnsi="Arial"/>
                <w:color w:val="000000"/>
                <w:sz w:val="20"/>
              </w:rPr>
            </w:pPr>
            <w:r>
              <w:rPr>
                <w:rFonts w:ascii="Arial" w:eastAsia="Arial" w:hAnsi="Arial"/>
                <w:color w:val="000000"/>
                <w:sz w:val="20"/>
              </w:rPr>
              <w:t>w/c 25/9/2023</w:t>
            </w:r>
          </w:p>
        </w:tc>
      </w:tr>
      <w:tr w:rsidR="00E33EC6" w14:paraId="584E9251" w14:textId="77777777">
        <w:tblPrEx>
          <w:tblCellMar>
            <w:top w:w="0" w:type="dxa"/>
            <w:bottom w:w="0" w:type="dxa"/>
          </w:tblCellMar>
        </w:tblPrEx>
        <w:trPr>
          <w:trHeight w:hRule="exact" w:val="486"/>
        </w:trPr>
        <w:tc>
          <w:tcPr>
            <w:tcW w:w="9518" w:type="dxa"/>
            <w:gridSpan w:val="2"/>
            <w:tcBorders>
              <w:top w:val="single" w:sz="5" w:space="0" w:color="000000"/>
              <w:left w:val="single" w:sz="5" w:space="0" w:color="000000"/>
              <w:bottom w:val="single" w:sz="5" w:space="0" w:color="000000"/>
              <w:right w:val="single" w:sz="5" w:space="0" w:color="000000"/>
            </w:tcBorders>
          </w:tcPr>
          <w:p w14:paraId="4C32EA2D" w14:textId="77777777" w:rsidR="00E33EC6" w:rsidRDefault="00000000">
            <w:pPr>
              <w:spacing w:after="237" w:line="230" w:lineRule="exact"/>
              <w:ind w:left="110"/>
              <w:textAlignment w:val="baseline"/>
              <w:rPr>
                <w:rFonts w:ascii="Arial" w:eastAsia="Arial" w:hAnsi="Arial"/>
                <w:b/>
                <w:color w:val="000000"/>
                <w:sz w:val="20"/>
              </w:rPr>
            </w:pPr>
            <w:r>
              <w:rPr>
                <w:rFonts w:ascii="Arial" w:eastAsia="Arial" w:hAnsi="Arial"/>
                <w:b/>
                <w:color w:val="000000"/>
                <w:sz w:val="20"/>
              </w:rPr>
              <w:t>Equivalent deliverables will be required at similar dates for Year 9 (wave 9) if it goes ahead.</w:t>
            </w:r>
          </w:p>
        </w:tc>
      </w:tr>
    </w:tbl>
    <w:p w14:paraId="595022B0" w14:textId="77777777" w:rsidR="00E33EC6" w:rsidRDefault="00E33EC6">
      <w:pPr>
        <w:spacing w:after="490" w:line="20" w:lineRule="exact"/>
      </w:pPr>
    </w:p>
    <w:p w14:paraId="724F9E0A" w14:textId="77777777" w:rsidR="00E33EC6" w:rsidRDefault="00000000">
      <w:pPr>
        <w:spacing w:before="1" w:line="230" w:lineRule="exact"/>
        <w:textAlignment w:val="baseline"/>
        <w:rPr>
          <w:rFonts w:ascii="Arial" w:eastAsia="Arial" w:hAnsi="Arial"/>
          <w:b/>
          <w:color w:val="000000"/>
          <w:sz w:val="20"/>
        </w:rPr>
      </w:pPr>
      <w:r>
        <w:rPr>
          <w:rFonts w:ascii="Arial" w:eastAsia="Arial" w:hAnsi="Arial"/>
          <w:b/>
          <w:color w:val="000000"/>
          <w:sz w:val="20"/>
        </w:rPr>
        <w:t>5. Payment milestones</w:t>
      </w:r>
    </w:p>
    <w:p w14:paraId="736ED93F" w14:textId="77777777" w:rsidR="00E33EC6" w:rsidRDefault="00000000">
      <w:pPr>
        <w:spacing w:before="303" w:after="4831" w:line="230" w:lineRule="exact"/>
        <w:textAlignment w:val="baseline"/>
        <w:rPr>
          <w:rFonts w:ascii="Arial" w:eastAsia="Arial" w:hAnsi="Arial"/>
          <w:color w:val="000000"/>
          <w:sz w:val="20"/>
        </w:rPr>
      </w:pPr>
      <w:r>
        <w:rPr>
          <w:rFonts w:ascii="Arial" w:eastAsia="Arial" w:hAnsi="Arial"/>
          <w:color w:val="000000"/>
          <w:sz w:val="20"/>
        </w:rPr>
        <w:t>5.1 The indicative milestones and phasing of payments will be agreed at the project inception meeting.</w:t>
      </w:r>
    </w:p>
    <w:p w14:paraId="7E912A36" w14:textId="77777777" w:rsidR="00E33EC6" w:rsidRDefault="00E33EC6">
      <w:pPr>
        <w:spacing w:before="303" w:after="4831" w:line="230" w:lineRule="exact"/>
        <w:sectPr w:rsidR="00E33EC6">
          <w:type w:val="continuous"/>
          <w:pgSz w:w="11909" w:h="16838"/>
          <w:pgMar w:top="180" w:right="829" w:bottom="282" w:left="1440" w:header="720" w:footer="720" w:gutter="0"/>
          <w:cols w:space="720"/>
        </w:sectPr>
      </w:pPr>
    </w:p>
    <w:p w14:paraId="220D6237" w14:textId="77777777" w:rsidR="00E33EC6" w:rsidRDefault="00000000">
      <w:pPr>
        <w:spacing w:line="230" w:lineRule="exact"/>
        <w:textAlignment w:val="baseline"/>
        <w:rPr>
          <w:rFonts w:ascii="Arial" w:eastAsia="Arial" w:hAnsi="Arial"/>
          <w:color w:val="000000"/>
          <w:spacing w:val="-2"/>
          <w:sz w:val="20"/>
        </w:rPr>
      </w:pPr>
      <w:r>
        <w:rPr>
          <w:rFonts w:ascii="Arial" w:eastAsia="Arial" w:hAnsi="Arial"/>
          <w:color w:val="000000"/>
          <w:spacing w:val="-2"/>
          <w:sz w:val="20"/>
        </w:rPr>
        <w:t>RM6126 - Research &amp; Insights DPS</w:t>
      </w:r>
    </w:p>
    <w:p w14:paraId="767D908C" w14:textId="77777777" w:rsidR="00E33EC6" w:rsidRDefault="00000000">
      <w:pPr>
        <w:spacing w:before="34" w:line="230" w:lineRule="exact"/>
        <w:textAlignment w:val="baseline"/>
        <w:rPr>
          <w:rFonts w:ascii="Arial" w:eastAsia="Arial" w:hAnsi="Arial"/>
          <w:color w:val="000000"/>
          <w:sz w:val="20"/>
        </w:rPr>
      </w:pPr>
      <w:r>
        <w:rPr>
          <w:rFonts w:ascii="Arial" w:eastAsia="Arial" w:hAnsi="Arial"/>
          <w:color w:val="000000"/>
          <w:sz w:val="20"/>
        </w:rPr>
        <w:t>Project Version: v1.0</w:t>
      </w:r>
    </w:p>
    <w:p w14:paraId="4A1F5062" w14:textId="77777777" w:rsidR="00E33EC6" w:rsidRDefault="00000000">
      <w:pPr>
        <w:spacing w:before="34" w:line="230" w:lineRule="exact"/>
        <w:textAlignment w:val="baseline"/>
        <w:rPr>
          <w:rFonts w:ascii="Arial" w:eastAsia="Arial" w:hAnsi="Arial"/>
          <w:color w:val="000000"/>
          <w:sz w:val="20"/>
        </w:rPr>
      </w:pPr>
      <w:r>
        <w:rPr>
          <w:rFonts w:ascii="Arial" w:eastAsia="Arial" w:hAnsi="Arial"/>
          <w:color w:val="000000"/>
          <w:sz w:val="20"/>
        </w:rPr>
        <w:t>Model Version: v1.0</w:t>
      </w:r>
    </w:p>
    <w:p w14:paraId="2E5B8D74" w14:textId="77777777" w:rsidR="00E33EC6" w:rsidRDefault="00E33EC6">
      <w:pPr>
        <w:sectPr w:rsidR="00E33EC6">
          <w:type w:val="continuous"/>
          <w:pgSz w:w="11909" w:h="16838"/>
          <w:pgMar w:top="180" w:right="7215" w:bottom="282" w:left="1454" w:header="720" w:footer="720" w:gutter="0"/>
          <w:cols w:space="720"/>
        </w:sectPr>
      </w:pPr>
    </w:p>
    <w:p w14:paraId="58F02DAC" w14:textId="77777777" w:rsidR="00E33EC6" w:rsidRDefault="00E33EC6">
      <w:pPr>
        <w:sectPr w:rsidR="00E33EC6">
          <w:type w:val="continuous"/>
          <w:pgSz w:w="11909" w:h="16838"/>
          <w:pgMar w:top="180" w:right="973" w:bottom="9798" w:left="1164" w:header="720" w:footer="720" w:gutter="0"/>
          <w:cols w:num="2" w:space="0" w:equalWidth="0">
            <w:col w:w="4540" w:space="692"/>
            <w:col w:w="4540" w:space="0"/>
          </w:cols>
        </w:sectPr>
      </w:pPr>
    </w:p>
    <w:p w14:paraId="1114FC2D"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6D1AF1E8"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3 (Continuous Improvement)</w:t>
      </w:r>
    </w:p>
    <w:p w14:paraId="3DBF4DE3"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6F1BDA00"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1A87185B" w14:textId="77777777" w:rsidR="00E33EC6" w:rsidRDefault="00000000">
      <w:pPr>
        <w:spacing w:before="683" w:line="410" w:lineRule="exact"/>
        <w:ind w:left="1080"/>
        <w:textAlignment w:val="baseline"/>
        <w:rPr>
          <w:rFonts w:ascii="Arial" w:eastAsia="Arial" w:hAnsi="Arial"/>
          <w:b/>
          <w:color w:val="000000"/>
          <w:sz w:val="36"/>
        </w:rPr>
      </w:pPr>
      <w:r>
        <w:rPr>
          <w:rFonts w:ascii="Arial" w:eastAsia="Arial" w:hAnsi="Arial"/>
          <w:b/>
          <w:color w:val="000000"/>
          <w:sz w:val="36"/>
        </w:rPr>
        <w:t>Order Schedule 3 (Continuous Improvement)</w:t>
      </w:r>
    </w:p>
    <w:p w14:paraId="4BBE1354" w14:textId="77777777" w:rsidR="00E33EC6" w:rsidRDefault="00000000">
      <w:pPr>
        <w:numPr>
          <w:ilvl w:val="0"/>
          <w:numId w:val="82"/>
        </w:numPr>
        <w:tabs>
          <w:tab w:val="clear" w:pos="360"/>
          <w:tab w:val="left" w:pos="1440"/>
        </w:tabs>
        <w:spacing w:before="126" w:line="273" w:lineRule="exact"/>
        <w:ind w:left="1080"/>
        <w:textAlignment w:val="baseline"/>
        <w:rPr>
          <w:rFonts w:ascii="Arial" w:eastAsia="Arial" w:hAnsi="Arial"/>
          <w:b/>
          <w:color w:val="000000"/>
          <w:sz w:val="24"/>
        </w:rPr>
      </w:pPr>
      <w:r>
        <w:rPr>
          <w:rFonts w:ascii="Arial" w:eastAsia="Arial" w:hAnsi="Arial"/>
          <w:b/>
          <w:color w:val="000000"/>
          <w:sz w:val="24"/>
        </w:rPr>
        <w:t>Buyer’s Rights</w:t>
      </w:r>
    </w:p>
    <w:p w14:paraId="55F8672A" w14:textId="77777777" w:rsidR="00E33EC6" w:rsidRDefault="00000000">
      <w:pPr>
        <w:tabs>
          <w:tab w:val="decimal" w:pos="1656"/>
          <w:tab w:val="left" w:pos="2016"/>
        </w:tabs>
        <w:spacing w:before="240" w:line="272" w:lineRule="exact"/>
        <w:ind w:left="1440"/>
        <w:textAlignment w:val="baseline"/>
        <w:rPr>
          <w:rFonts w:ascii="Arial" w:eastAsia="Arial" w:hAnsi="Arial"/>
          <w:color w:val="000000"/>
          <w:sz w:val="24"/>
        </w:rPr>
      </w:pPr>
      <w:r>
        <w:rPr>
          <w:rFonts w:ascii="Arial" w:eastAsia="Arial" w:hAnsi="Arial"/>
          <w:color w:val="000000"/>
          <w:sz w:val="24"/>
        </w:rPr>
        <w:tab/>
        <w:t>1.1</w:t>
      </w:r>
      <w:r>
        <w:rPr>
          <w:rFonts w:ascii="Arial" w:eastAsia="Arial" w:hAnsi="Arial"/>
          <w:color w:val="000000"/>
          <w:sz w:val="24"/>
        </w:rPr>
        <w:tab/>
        <w:t>The Buyer and the Supplier recognise that, where specified in DPS</w:t>
      </w:r>
    </w:p>
    <w:p w14:paraId="359A9472" w14:textId="77777777" w:rsidR="00E33EC6" w:rsidRDefault="00000000">
      <w:pPr>
        <w:spacing w:before="6" w:line="273" w:lineRule="exact"/>
        <w:ind w:left="2016" w:right="720"/>
        <w:textAlignment w:val="baseline"/>
        <w:rPr>
          <w:rFonts w:ascii="Arial" w:eastAsia="Arial" w:hAnsi="Arial"/>
          <w:color w:val="000000"/>
          <w:sz w:val="24"/>
        </w:rPr>
      </w:pPr>
      <w:r>
        <w:rPr>
          <w:rFonts w:ascii="Arial" w:eastAsia="Arial" w:hAnsi="Arial"/>
          <w:color w:val="000000"/>
          <w:sz w:val="24"/>
        </w:rPr>
        <w:t>Schedule 4 (DPS Management), the Buyer may give CCS the right to enforce the Buyer's rights under this Schedule.</w:t>
      </w:r>
    </w:p>
    <w:p w14:paraId="063D9942" w14:textId="77777777" w:rsidR="00E33EC6" w:rsidRDefault="00000000">
      <w:pPr>
        <w:numPr>
          <w:ilvl w:val="0"/>
          <w:numId w:val="82"/>
        </w:numPr>
        <w:tabs>
          <w:tab w:val="clear" w:pos="360"/>
          <w:tab w:val="left" w:pos="1440"/>
        </w:tabs>
        <w:spacing w:before="127" w:line="273" w:lineRule="exact"/>
        <w:ind w:left="1080"/>
        <w:textAlignment w:val="baseline"/>
        <w:rPr>
          <w:rFonts w:ascii="Arial" w:eastAsia="Arial" w:hAnsi="Arial"/>
          <w:b/>
          <w:color w:val="000000"/>
          <w:sz w:val="24"/>
        </w:rPr>
      </w:pPr>
      <w:r>
        <w:rPr>
          <w:rFonts w:ascii="Arial" w:eastAsia="Arial" w:hAnsi="Arial"/>
          <w:b/>
          <w:color w:val="000000"/>
          <w:sz w:val="24"/>
        </w:rPr>
        <w:t>Supplier’s Obligations</w:t>
      </w:r>
    </w:p>
    <w:p w14:paraId="042D232A" w14:textId="77777777" w:rsidR="00E33EC6" w:rsidRDefault="00000000">
      <w:pPr>
        <w:tabs>
          <w:tab w:val="decimal" w:pos="1656"/>
          <w:tab w:val="left" w:pos="2016"/>
        </w:tabs>
        <w:spacing w:before="240" w:line="272" w:lineRule="exact"/>
        <w:ind w:left="1440"/>
        <w:textAlignment w:val="baseline"/>
        <w:rPr>
          <w:rFonts w:ascii="Arial" w:eastAsia="Arial" w:hAnsi="Arial"/>
          <w:color w:val="000000"/>
          <w:sz w:val="24"/>
        </w:rPr>
      </w:pPr>
      <w:r>
        <w:rPr>
          <w:rFonts w:ascii="Arial" w:eastAsia="Arial" w:hAnsi="Arial"/>
          <w:color w:val="000000"/>
          <w:sz w:val="24"/>
        </w:rPr>
        <w:tab/>
        <w:t>2.1</w:t>
      </w:r>
      <w:r>
        <w:rPr>
          <w:rFonts w:ascii="Arial" w:eastAsia="Arial" w:hAnsi="Arial"/>
          <w:color w:val="000000"/>
          <w:sz w:val="24"/>
        </w:rPr>
        <w:tab/>
        <w:t>The Supplier must, throughout the Contract Period, identify new or potential</w:t>
      </w:r>
    </w:p>
    <w:p w14:paraId="52AABFD9" w14:textId="77777777" w:rsidR="00E33EC6" w:rsidRDefault="00000000">
      <w:pPr>
        <w:spacing w:before="3" w:line="276" w:lineRule="exact"/>
        <w:ind w:left="2016" w:right="216"/>
        <w:textAlignment w:val="baseline"/>
        <w:rPr>
          <w:rFonts w:ascii="Arial" w:eastAsia="Arial" w:hAnsi="Arial"/>
          <w:color w:val="000000"/>
          <w:sz w:val="24"/>
        </w:rPr>
      </w:pPr>
      <w:r>
        <w:rPr>
          <w:rFonts w:ascii="Arial" w:eastAsia="Arial" w:hAnsi="Arial"/>
          <w:color w:val="000000"/>
          <w:sz w:val="24"/>
        </w:rPr>
        <w:t>improvements to the provision of the Deliverables with a view to reducing the Buyer’s costs (including the Charges) and/or improving the quality and efficiency of the Deliverables and their supply to the Buyer.</w:t>
      </w:r>
    </w:p>
    <w:p w14:paraId="7B8ECD82" w14:textId="77777777" w:rsidR="00E33EC6" w:rsidRDefault="00000000">
      <w:pPr>
        <w:spacing w:before="120" w:line="276" w:lineRule="exact"/>
        <w:ind w:left="2016" w:right="216" w:hanging="576"/>
        <w:textAlignment w:val="baseline"/>
        <w:rPr>
          <w:rFonts w:ascii="Arial" w:eastAsia="Arial" w:hAnsi="Arial"/>
          <w:color w:val="000000"/>
          <w:sz w:val="24"/>
        </w:rPr>
      </w:pPr>
      <w:r>
        <w:rPr>
          <w:rFonts w:ascii="Arial" w:eastAsia="Arial" w:hAnsi="Arial"/>
          <w:color w:val="000000"/>
          <w:sz w:val="24"/>
        </w:rPr>
        <w:t>2.2 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w:t>
      </w:r>
    </w:p>
    <w:p w14:paraId="306EE0B9" w14:textId="77777777" w:rsidR="00E33EC6" w:rsidRDefault="00000000">
      <w:pPr>
        <w:tabs>
          <w:tab w:val="decimal" w:pos="1656"/>
          <w:tab w:val="left" w:pos="2016"/>
        </w:tabs>
        <w:spacing w:before="121" w:line="272" w:lineRule="exact"/>
        <w:ind w:left="1440"/>
        <w:textAlignment w:val="baseline"/>
        <w:rPr>
          <w:rFonts w:ascii="Arial" w:eastAsia="Arial" w:hAnsi="Arial"/>
          <w:color w:val="000000"/>
          <w:sz w:val="24"/>
        </w:rPr>
      </w:pPr>
      <w:r>
        <w:rPr>
          <w:rFonts w:ascii="Arial" w:eastAsia="Arial" w:hAnsi="Arial"/>
          <w:color w:val="000000"/>
          <w:sz w:val="24"/>
        </w:rPr>
        <w:tab/>
        <w:t>2.3</w:t>
      </w:r>
      <w:r>
        <w:rPr>
          <w:rFonts w:ascii="Arial" w:eastAsia="Arial" w:hAnsi="Arial"/>
          <w:color w:val="000000"/>
          <w:sz w:val="24"/>
        </w:rPr>
        <w:tab/>
        <w:t>In addition to Paragraph 2.1, the Supplier shall produce at the start of each</w:t>
      </w:r>
    </w:p>
    <w:p w14:paraId="28AFF3A6" w14:textId="77777777" w:rsidR="00E33EC6" w:rsidRDefault="00000000">
      <w:pPr>
        <w:spacing w:before="3" w:line="276" w:lineRule="exact"/>
        <w:ind w:left="2016"/>
        <w:textAlignment w:val="baseline"/>
        <w:rPr>
          <w:rFonts w:ascii="Arial" w:eastAsia="Arial" w:hAnsi="Arial"/>
          <w:color w:val="000000"/>
          <w:sz w:val="24"/>
        </w:rPr>
      </w:pPr>
      <w:r>
        <w:rPr>
          <w:rFonts w:ascii="Arial" w:eastAsia="Arial" w:hAnsi="Arial"/>
          <w:color w:val="000000"/>
          <w:sz w:val="24"/>
        </w:rPr>
        <w:t>Contract Year a plan for improving the provision of Deliverables and/or reducing the Charges (without adversely affecting the performance of this Contract) during that Contract Year (</w:t>
      </w:r>
      <w:r>
        <w:rPr>
          <w:rFonts w:ascii="Arial" w:eastAsia="Arial" w:hAnsi="Arial"/>
          <w:b/>
          <w:color w:val="000000"/>
          <w:sz w:val="24"/>
        </w:rPr>
        <w:t>"Continuous Improvement Plan"</w:t>
      </w:r>
      <w:r>
        <w:rPr>
          <w:rFonts w:ascii="Arial" w:eastAsia="Arial" w:hAnsi="Arial"/>
          <w:color w:val="000000"/>
          <w:sz w:val="24"/>
        </w:rPr>
        <w:t>) for the Buyer's Approval. The Continuous Improvement Plan must include, as a minimum, proposals:</w:t>
      </w:r>
    </w:p>
    <w:p w14:paraId="0122E400" w14:textId="77777777" w:rsidR="00E33EC6" w:rsidRDefault="00000000">
      <w:pPr>
        <w:spacing w:before="121" w:line="272" w:lineRule="exact"/>
        <w:ind w:left="2016"/>
        <w:textAlignment w:val="baseline"/>
        <w:rPr>
          <w:rFonts w:ascii="Arial" w:eastAsia="Arial" w:hAnsi="Arial"/>
          <w:color w:val="000000"/>
          <w:sz w:val="24"/>
        </w:rPr>
      </w:pPr>
      <w:r>
        <w:rPr>
          <w:rFonts w:ascii="Arial" w:eastAsia="Arial" w:hAnsi="Arial"/>
          <w:color w:val="000000"/>
          <w:sz w:val="24"/>
        </w:rPr>
        <w:t>2.3.1 identifying the emergence of relevant new and evolving technologies;</w:t>
      </w:r>
    </w:p>
    <w:p w14:paraId="32918C6C" w14:textId="77777777" w:rsidR="00E33EC6" w:rsidRDefault="00000000">
      <w:pPr>
        <w:spacing w:before="124" w:line="275" w:lineRule="exact"/>
        <w:ind w:left="2736" w:right="216" w:hanging="720"/>
        <w:textAlignment w:val="baseline"/>
        <w:rPr>
          <w:rFonts w:ascii="Arial" w:eastAsia="Arial" w:hAnsi="Arial"/>
          <w:color w:val="000000"/>
          <w:spacing w:val="-1"/>
          <w:sz w:val="24"/>
        </w:rPr>
      </w:pPr>
      <w:r>
        <w:rPr>
          <w:rFonts w:ascii="Arial" w:eastAsia="Arial" w:hAnsi="Arial"/>
          <w:color w:val="000000"/>
          <w:spacing w:val="-1"/>
          <w:sz w:val="24"/>
        </w:rPr>
        <w:t>2.3.2 changes in business processes of the Supplier or the Buyer and ways of working that would provide cost savings and/or enhanced benefits to the Buyer (such as methods of interaction, supply chain efficiencies, reduction in energy consumption and methods of sale);</w:t>
      </w:r>
    </w:p>
    <w:p w14:paraId="14C4DC76" w14:textId="77777777" w:rsidR="00E33EC6" w:rsidRDefault="00000000">
      <w:pPr>
        <w:spacing w:before="124" w:line="275" w:lineRule="exact"/>
        <w:ind w:left="2736" w:right="360" w:hanging="720"/>
        <w:textAlignment w:val="baseline"/>
        <w:rPr>
          <w:rFonts w:ascii="Arial" w:eastAsia="Arial" w:hAnsi="Arial"/>
          <w:color w:val="000000"/>
          <w:sz w:val="24"/>
        </w:rPr>
      </w:pPr>
      <w:r>
        <w:rPr>
          <w:rFonts w:ascii="Arial" w:eastAsia="Arial" w:hAnsi="Arial"/>
          <w:color w:val="000000"/>
          <w:sz w:val="24"/>
        </w:rPr>
        <w:t>2.3.3 new or potential improvements to the provision of the Deliverables including the quality, responsiveness, procedures, benchmarking methods, likely performance mechanisms and customer support services in relation to the Deliverables; and</w:t>
      </w:r>
    </w:p>
    <w:p w14:paraId="5F4A55F2" w14:textId="77777777" w:rsidR="00E33EC6" w:rsidRDefault="00000000">
      <w:pPr>
        <w:spacing w:before="120" w:line="276" w:lineRule="exact"/>
        <w:ind w:left="2736" w:right="216" w:hanging="720"/>
        <w:textAlignment w:val="baseline"/>
        <w:rPr>
          <w:rFonts w:ascii="Arial" w:eastAsia="Arial" w:hAnsi="Arial"/>
          <w:color w:val="000000"/>
          <w:sz w:val="24"/>
        </w:rPr>
      </w:pPr>
      <w:r>
        <w:rPr>
          <w:rFonts w:ascii="Arial" w:eastAsia="Arial" w:hAnsi="Arial"/>
          <w:color w:val="000000"/>
          <w:sz w:val="24"/>
        </w:rPr>
        <w:t>2.3.4 measuring and reducing the sustainability impacts of the Supplier's operations and supply-chains relating to the Deliverables, and identifying opportunities to assist the Buyer in meeting their sustainability objectives.</w:t>
      </w:r>
    </w:p>
    <w:p w14:paraId="41D01A84" w14:textId="77777777" w:rsidR="00E33EC6" w:rsidRDefault="00000000">
      <w:pPr>
        <w:tabs>
          <w:tab w:val="decimal" w:pos="1656"/>
          <w:tab w:val="left" w:pos="2016"/>
        </w:tabs>
        <w:spacing w:before="119" w:line="272" w:lineRule="exact"/>
        <w:ind w:left="1440"/>
        <w:textAlignment w:val="baseline"/>
        <w:rPr>
          <w:rFonts w:ascii="Arial" w:eastAsia="Arial" w:hAnsi="Arial"/>
          <w:color w:val="000000"/>
          <w:sz w:val="24"/>
        </w:rPr>
      </w:pPr>
      <w:r>
        <w:rPr>
          <w:rFonts w:ascii="Arial" w:eastAsia="Arial" w:hAnsi="Arial"/>
          <w:color w:val="000000"/>
          <w:sz w:val="24"/>
        </w:rPr>
        <w:tab/>
        <w:t>2.4</w:t>
      </w:r>
      <w:r>
        <w:rPr>
          <w:rFonts w:ascii="Arial" w:eastAsia="Arial" w:hAnsi="Arial"/>
          <w:color w:val="000000"/>
          <w:sz w:val="24"/>
        </w:rPr>
        <w:tab/>
        <w:t>The initial Continuous Improvement Plan for the first (1</w:t>
      </w:r>
      <w:r>
        <w:rPr>
          <w:rFonts w:ascii="Arial" w:eastAsia="Arial" w:hAnsi="Arial"/>
          <w:color w:val="000000"/>
          <w:sz w:val="24"/>
          <w:vertAlign w:val="superscript"/>
        </w:rPr>
        <w:t>st</w:t>
      </w:r>
      <w:r>
        <w:rPr>
          <w:rFonts w:ascii="Arial" w:eastAsia="Arial" w:hAnsi="Arial"/>
          <w:color w:val="000000"/>
          <w:sz w:val="24"/>
        </w:rPr>
        <w:t>) Contract Year</w:t>
      </w:r>
    </w:p>
    <w:p w14:paraId="679603D5" w14:textId="77777777" w:rsidR="00E33EC6" w:rsidRDefault="00000000">
      <w:pPr>
        <w:spacing w:before="5" w:line="276" w:lineRule="exact"/>
        <w:ind w:left="2016" w:right="360"/>
        <w:textAlignment w:val="baseline"/>
        <w:rPr>
          <w:rFonts w:ascii="Arial" w:eastAsia="Arial" w:hAnsi="Arial"/>
          <w:color w:val="000000"/>
          <w:sz w:val="24"/>
        </w:rPr>
      </w:pPr>
      <w:r>
        <w:rPr>
          <w:rFonts w:ascii="Arial" w:eastAsia="Arial" w:hAnsi="Arial"/>
          <w:color w:val="000000"/>
          <w:sz w:val="24"/>
        </w:rPr>
        <w:t>shall be submitted by the Supplier to the Buyer for Approval within one hundred (100) Working Days of the first Order or six (6) Months following the Start Date, whichever is earlier.</w:t>
      </w:r>
    </w:p>
    <w:p w14:paraId="011DDFF8" w14:textId="77777777" w:rsidR="00E33EC6" w:rsidRDefault="00000000">
      <w:pPr>
        <w:spacing w:before="90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7225DB8C" w14:textId="77777777" w:rsidR="00E33EC6" w:rsidRDefault="00000000">
      <w:pPr>
        <w:tabs>
          <w:tab w:val="right" w:pos="10080"/>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 </w:t>
      </w:r>
      <w:r>
        <w:rPr>
          <w:rFonts w:ascii="Arial" w:eastAsia="Arial" w:hAnsi="Arial"/>
          <w:color w:val="000000"/>
          <w:sz w:val="20"/>
        </w:rPr>
        <w:br/>
        <w:t>Model Version: v1.0</w:t>
      </w:r>
    </w:p>
    <w:p w14:paraId="31647B61" w14:textId="77777777" w:rsidR="00E33EC6" w:rsidRDefault="00E33EC6">
      <w:pPr>
        <w:sectPr w:rsidR="00E33EC6">
          <w:pgSz w:w="11909" w:h="16838"/>
          <w:pgMar w:top="180" w:right="1458" w:bottom="302" w:left="331" w:header="720" w:footer="720" w:gutter="0"/>
          <w:cols w:space="720"/>
        </w:sectPr>
      </w:pPr>
    </w:p>
    <w:p w14:paraId="76DDFE71"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3D773CD2"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3 (Continuous Improvement)</w:t>
      </w:r>
    </w:p>
    <w:p w14:paraId="2265233A"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1D0520DE"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68CAB259" w14:textId="77777777" w:rsidR="00E33EC6" w:rsidRDefault="00000000">
      <w:pPr>
        <w:tabs>
          <w:tab w:val="decimal" w:pos="1656"/>
          <w:tab w:val="left" w:pos="2088"/>
        </w:tabs>
        <w:spacing w:before="268" w:line="272" w:lineRule="exact"/>
        <w:ind w:left="1440"/>
        <w:textAlignment w:val="baseline"/>
        <w:rPr>
          <w:rFonts w:ascii="Arial" w:eastAsia="Arial" w:hAnsi="Arial"/>
          <w:color w:val="000000"/>
          <w:sz w:val="24"/>
        </w:rPr>
      </w:pPr>
      <w:r>
        <w:rPr>
          <w:rFonts w:ascii="Arial" w:eastAsia="Arial" w:hAnsi="Arial"/>
          <w:color w:val="000000"/>
          <w:sz w:val="24"/>
        </w:rPr>
        <w:tab/>
        <w:t>2.5</w:t>
      </w:r>
      <w:r>
        <w:rPr>
          <w:rFonts w:ascii="Arial" w:eastAsia="Arial" w:hAnsi="Arial"/>
          <w:color w:val="000000"/>
          <w:sz w:val="24"/>
        </w:rPr>
        <w:tab/>
        <w:t>The Buyer shall notify the Supplier of its Approval or rejection of the</w:t>
      </w:r>
    </w:p>
    <w:p w14:paraId="4328E808" w14:textId="77777777" w:rsidR="00E33EC6" w:rsidRDefault="00000000">
      <w:pPr>
        <w:spacing w:before="6" w:line="275" w:lineRule="exact"/>
        <w:ind w:left="2016"/>
        <w:textAlignment w:val="baseline"/>
        <w:rPr>
          <w:rFonts w:ascii="Arial" w:eastAsia="Arial" w:hAnsi="Arial"/>
          <w:color w:val="000000"/>
          <w:sz w:val="24"/>
        </w:rPr>
      </w:pPr>
      <w:r>
        <w:rPr>
          <w:rFonts w:ascii="Arial" w:eastAsia="Arial" w:hAnsi="Arial"/>
          <w:color w:val="000000"/>
          <w:sz w:val="24"/>
        </w:rPr>
        <w:t>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135A63BC" w14:textId="77777777" w:rsidR="00E33EC6" w:rsidRDefault="00000000">
      <w:pPr>
        <w:spacing w:before="123" w:line="276" w:lineRule="exact"/>
        <w:ind w:left="2016" w:right="72" w:hanging="576"/>
        <w:textAlignment w:val="baseline"/>
        <w:rPr>
          <w:rFonts w:ascii="Arial" w:eastAsia="Arial" w:hAnsi="Arial"/>
          <w:color w:val="000000"/>
          <w:sz w:val="24"/>
        </w:rPr>
      </w:pPr>
      <w:r>
        <w:rPr>
          <w:rFonts w:ascii="Arial" w:eastAsia="Arial" w:hAnsi="Arial"/>
          <w:color w:val="000000"/>
          <w:sz w:val="24"/>
        </w:rPr>
        <w:t>2.6 The Supplier must provide sufficient information with each suggested improvement to enable a decision on whether to implement it. The Supplier shall provide any further information as requested.</w:t>
      </w:r>
    </w:p>
    <w:p w14:paraId="0DB0DB32" w14:textId="77777777" w:rsidR="00E33EC6" w:rsidRDefault="00000000">
      <w:pPr>
        <w:tabs>
          <w:tab w:val="decimal" w:pos="1656"/>
          <w:tab w:val="left" w:pos="2088"/>
        </w:tabs>
        <w:spacing w:before="121" w:line="272" w:lineRule="exact"/>
        <w:ind w:left="1440"/>
        <w:textAlignment w:val="baseline"/>
        <w:rPr>
          <w:rFonts w:ascii="Arial" w:eastAsia="Arial" w:hAnsi="Arial"/>
          <w:color w:val="000000"/>
          <w:sz w:val="24"/>
        </w:rPr>
      </w:pPr>
      <w:r>
        <w:rPr>
          <w:rFonts w:ascii="Arial" w:eastAsia="Arial" w:hAnsi="Arial"/>
          <w:color w:val="000000"/>
          <w:sz w:val="24"/>
        </w:rPr>
        <w:tab/>
        <w:t>2.7</w:t>
      </w:r>
      <w:r>
        <w:rPr>
          <w:rFonts w:ascii="Arial" w:eastAsia="Arial" w:hAnsi="Arial"/>
          <w:color w:val="000000"/>
          <w:sz w:val="24"/>
        </w:rPr>
        <w:tab/>
        <w:t>If the Buyer wishes to incorporate any improvement into this Contract, it</w:t>
      </w:r>
    </w:p>
    <w:p w14:paraId="54D5D3F8" w14:textId="77777777" w:rsidR="00E33EC6" w:rsidRDefault="00000000">
      <w:pPr>
        <w:spacing w:before="3" w:line="276" w:lineRule="exact"/>
        <w:ind w:left="2016" w:right="432"/>
        <w:textAlignment w:val="baseline"/>
        <w:rPr>
          <w:rFonts w:ascii="Arial" w:eastAsia="Arial" w:hAnsi="Arial"/>
          <w:color w:val="000000"/>
          <w:sz w:val="24"/>
        </w:rPr>
      </w:pPr>
      <w:r>
        <w:rPr>
          <w:rFonts w:ascii="Arial" w:eastAsia="Arial" w:hAnsi="Arial"/>
          <w:color w:val="000000"/>
          <w:sz w:val="24"/>
        </w:rPr>
        <w:t>must request a Variation in accordance with the Variation Procedure and the Supplier must implement such Variation at no additional cost to the Buyer or CCS.</w:t>
      </w:r>
    </w:p>
    <w:p w14:paraId="2A31C3E3" w14:textId="77777777" w:rsidR="00E33EC6" w:rsidRDefault="00000000">
      <w:pPr>
        <w:spacing w:before="114" w:line="279" w:lineRule="exact"/>
        <w:ind w:left="2016" w:right="1008" w:hanging="576"/>
        <w:textAlignment w:val="baseline"/>
        <w:rPr>
          <w:rFonts w:ascii="Arial" w:eastAsia="Arial" w:hAnsi="Arial"/>
          <w:color w:val="000000"/>
          <w:sz w:val="24"/>
        </w:rPr>
      </w:pPr>
      <w:r>
        <w:rPr>
          <w:rFonts w:ascii="Arial" w:eastAsia="Arial" w:hAnsi="Arial"/>
          <w:color w:val="000000"/>
          <w:sz w:val="24"/>
        </w:rPr>
        <w:t>2.8 Once the first Continuous Improvement Plan has been Approved in accordance with Paragraph 2.5:</w:t>
      </w:r>
    </w:p>
    <w:p w14:paraId="5234996E" w14:textId="77777777" w:rsidR="00E33EC6" w:rsidRDefault="00000000">
      <w:pPr>
        <w:spacing w:before="117" w:line="276" w:lineRule="exact"/>
        <w:ind w:left="2736" w:right="72" w:hanging="720"/>
        <w:textAlignment w:val="baseline"/>
        <w:rPr>
          <w:rFonts w:ascii="Arial" w:eastAsia="Arial" w:hAnsi="Arial"/>
          <w:color w:val="000000"/>
          <w:sz w:val="24"/>
        </w:rPr>
      </w:pPr>
      <w:r>
        <w:rPr>
          <w:rFonts w:ascii="Arial" w:eastAsia="Arial" w:hAnsi="Arial"/>
          <w:color w:val="000000"/>
          <w:sz w:val="24"/>
        </w:rPr>
        <w:t>2.8.1 the Supplier shall use all reasonable endeavours to implement any agreed deliverables in accordance with the Continuous Improvement Plan; and</w:t>
      </w:r>
    </w:p>
    <w:p w14:paraId="46EEF31E" w14:textId="77777777" w:rsidR="00E33EC6" w:rsidRDefault="00000000">
      <w:pPr>
        <w:spacing w:before="124" w:line="275" w:lineRule="exact"/>
        <w:ind w:left="2736" w:right="288" w:hanging="720"/>
        <w:textAlignment w:val="baseline"/>
        <w:rPr>
          <w:rFonts w:ascii="Arial" w:eastAsia="Arial" w:hAnsi="Arial"/>
          <w:color w:val="000000"/>
          <w:sz w:val="24"/>
        </w:rPr>
      </w:pPr>
      <w:r>
        <w:rPr>
          <w:rFonts w:ascii="Arial" w:eastAsia="Arial" w:hAnsi="Arial"/>
          <w:color w:val="000000"/>
          <w:sz w:val="24"/>
        </w:rPr>
        <w:t>2.8.2 the Parties agree to meet as soon as reasonably possible following the start of each quarter (or as otherwise agreed between the Parties) to review the Supplier's progress against the Continuous Improvement Plan.</w:t>
      </w:r>
    </w:p>
    <w:p w14:paraId="57F19DCA" w14:textId="77777777" w:rsidR="00E33EC6" w:rsidRDefault="00000000">
      <w:pPr>
        <w:spacing w:before="124" w:line="275" w:lineRule="exact"/>
        <w:ind w:left="2016" w:hanging="576"/>
        <w:textAlignment w:val="baseline"/>
        <w:rPr>
          <w:rFonts w:ascii="Arial" w:eastAsia="Arial" w:hAnsi="Arial"/>
          <w:color w:val="000000"/>
          <w:sz w:val="24"/>
        </w:rPr>
      </w:pPr>
      <w:r>
        <w:rPr>
          <w:rFonts w:ascii="Arial" w:eastAsia="Arial" w:hAnsi="Arial"/>
          <w:color w:val="000000"/>
          <w:sz w:val="24"/>
        </w:rPr>
        <w:t>2.9 The Supplier shall update the Continuous Improvement Plan as and when required but at least once every Contract Year (after the first (1</w:t>
      </w:r>
      <w:r>
        <w:rPr>
          <w:rFonts w:ascii="Arial" w:eastAsia="Arial" w:hAnsi="Arial"/>
          <w:color w:val="000000"/>
          <w:sz w:val="24"/>
          <w:vertAlign w:val="superscript"/>
        </w:rPr>
        <w:t>st</w:t>
      </w:r>
      <w:r>
        <w:rPr>
          <w:rFonts w:ascii="Arial" w:eastAsia="Arial" w:hAnsi="Arial"/>
          <w:color w:val="000000"/>
          <w:sz w:val="24"/>
        </w:rPr>
        <w:t>) Contract Year) in accordance with the procedure and timescales set out in Paragraph 2.3.</w:t>
      </w:r>
    </w:p>
    <w:p w14:paraId="6B3F2AB1" w14:textId="77777777" w:rsidR="00E33EC6" w:rsidRDefault="00000000">
      <w:pPr>
        <w:spacing w:before="124" w:line="275" w:lineRule="exact"/>
        <w:ind w:left="2016" w:right="360" w:hanging="576"/>
        <w:textAlignment w:val="baseline"/>
        <w:rPr>
          <w:rFonts w:ascii="Arial" w:eastAsia="Arial" w:hAnsi="Arial"/>
          <w:color w:val="000000"/>
          <w:sz w:val="24"/>
        </w:rPr>
      </w:pPr>
      <w:r>
        <w:rPr>
          <w:rFonts w:ascii="Arial" w:eastAsia="Arial" w:hAnsi="Arial"/>
          <w:color w:val="000000"/>
          <w:sz w:val="24"/>
        </w:rPr>
        <w:t>2.10 All costs relating to the compilation or updating of the Continuous Improvement Plan and the costs arising from any improvement made pursuant to it and the costs of implementing any improvement, shall have no effect on and are included in the Charges.</w:t>
      </w:r>
    </w:p>
    <w:p w14:paraId="7155C01C" w14:textId="77777777" w:rsidR="00E33EC6" w:rsidRDefault="00000000">
      <w:pPr>
        <w:spacing w:before="120" w:line="276" w:lineRule="exact"/>
        <w:ind w:left="2016" w:right="288" w:hanging="576"/>
        <w:textAlignment w:val="baseline"/>
        <w:rPr>
          <w:rFonts w:ascii="Arial" w:eastAsia="Arial" w:hAnsi="Arial"/>
          <w:color w:val="000000"/>
          <w:sz w:val="24"/>
        </w:rPr>
      </w:pPr>
      <w:r>
        <w:rPr>
          <w:rFonts w:ascii="Arial" w:eastAsia="Arial" w:hAnsi="Arial"/>
          <w:color w:val="000000"/>
          <w:sz w:val="24"/>
        </w:rPr>
        <w:t>2.11 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01B7DD19" w14:textId="77777777" w:rsidR="00E33EC6" w:rsidRDefault="00000000">
      <w:pPr>
        <w:spacing w:before="118" w:line="276" w:lineRule="exact"/>
        <w:ind w:left="2016" w:right="72" w:hanging="576"/>
        <w:textAlignment w:val="baseline"/>
        <w:rPr>
          <w:rFonts w:ascii="Arial" w:eastAsia="Arial" w:hAnsi="Arial"/>
          <w:color w:val="000000"/>
          <w:sz w:val="24"/>
        </w:rPr>
      </w:pPr>
      <w:r>
        <w:rPr>
          <w:rFonts w:ascii="Arial" w:eastAsia="Arial" w:hAnsi="Arial"/>
          <w:color w:val="000000"/>
          <w:sz w:val="24"/>
        </w:rPr>
        <w:t>2.12 At any time during the Contract Period of the Order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05A9C35B" w14:textId="77777777" w:rsidR="00E33EC6" w:rsidRDefault="00000000">
      <w:pPr>
        <w:spacing w:before="1659"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5CB8212C"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2 </w:t>
      </w:r>
      <w:r>
        <w:rPr>
          <w:rFonts w:ascii="Arial" w:eastAsia="Arial" w:hAnsi="Arial"/>
          <w:color w:val="000000"/>
          <w:sz w:val="20"/>
        </w:rPr>
        <w:br/>
        <w:t>Model Version: v1.0</w:t>
      </w:r>
    </w:p>
    <w:p w14:paraId="1EDD7EC7" w14:textId="77777777" w:rsidR="00E33EC6" w:rsidRDefault="00E33EC6">
      <w:pPr>
        <w:sectPr w:rsidR="00E33EC6">
          <w:pgSz w:w="11909" w:h="16838"/>
          <w:pgMar w:top="180" w:right="1423" w:bottom="302" w:left="320" w:header="720" w:footer="720" w:gutter="0"/>
          <w:cols w:space="720"/>
        </w:sectPr>
      </w:pPr>
    </w:p>
    <w:p w14:paraId="63B5B3CF" w14:textId="77777777" w:rsidR="00E33EC6" w:rsidRDefault="00E33EC6">
      <w:pPr>
        <w:sectPr w:rsidR="00E33EC6">
          <w:type w:val="continuous"/>
          <w:pgSz w:w="11909" w:h="16838"/>
          <w:pgMar w:top="180" w:right="973" w:bottom="9798" w:left="1164" w:header="720" w:footer="720" w:gutter="0"/>
          <w:cols w:num="2" w:space="0" w:equalWidth="0">
            <w:col w:w="4540" w:space="692"/>
            <w:col w:w="4540" w:space="0"/>
          </w:cols>
        </w:sectPr>
      </w:pPr>
    </w:p>
    <w:p w14:paraId="4CBFF207"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785146E2" w14:textId="77777777" w:rsidR="00B9649E" w:rsidRDefault="00000000">
      <w:pPr>
        <w:spacing w:before="938" w:line="341" w:lineRule="exact"/>
        <w:ind w:left="360" w:right="2016"/>
        <w:textAlignment w:val="baseline"/>
        <w:rPr>
          <w:rFonts w:ascii="Arial" w:eastAsia="Arial" w:hAnsi="Arial"/>
          <w:b/>
          <w:color w:val="000000"/>
          <w:spacing w:val="-9"/>
          <w:w w:val="105"/>
          <w:sz w:val="36"/>
        </w:rPr>
      </w:pPr>
      <w:r>
        <w:rPr>
          <w:rFonts w:ascii="Arial" w:eastAsia="Arial" w:hAnsi="Arial"/>
          <w:b/>
          <w:color w:val="000000"/>
          <w:spacing w:val="-9"/>
          <w:w w:val="105"/>
          <w:sz w:val="36"/>
        </w:rPr>
        <w:t xml:space="preserve">Order Schedule 4 (Order Tender) </w:t>
      </w:r>
      <w:r>
        <w:rPr>
          <w:rFonts w:ascii="Arial" w:eastAsia="Arial" w:hAnsi="Arial"/>
          <w:b/>
          <w:color w:val="000000"/>
          <w:spacing w:val="-9"/>
          <w:w w:val="85"/>
          <w:sz w:val="41"/>
        </w:rPr>
        <w:t xml:space="preserve">– </w:t>
      </w:r>
      <w:r>
        <w:rPr>
          <w:rFonts w:ascii="Arial" w:eastAsia="Arial" w:hAnsi="Arial"/>
          <w:b/>
          <w:color w:val="000000"/>
          <w:spacing w:val="-9"/>
          <w:w w:val="105"/>
          <w:sz w:val="36"/>
        </w:rPr>
        <w:t xml:space="preserve">BMG Proposal </w:t>
      </w:r>
    </w:p>
    <w:p w14:paraId="7AB4CA9C" w14:textId="5ED04E1B" w:rsidR="00E33EC6" w:rsidRDefault="00000000">
      <w:pPr>
        <w:spacing w:before="938" w:line="341" w:lineRule="exact"/>
        <w:ind w:left="360" w:right="2016"/>
        <w:textAlignment w:val="baseline"/>
        <w:rPr>
          <w:rFonts w:ascii="Arial" w:eastAsia="Arial" w:hAnsi="Arial"/>
          <w:b/>
          <w:color w:val="000000"/>
          <w:spacing w:val="-9"/>
          <w:w w:val="105"/>
          <w:sz w:val="36"/>
        </w:rPr>
      </w:pPr>
      <w:r>
        <w:rPr>
          <w:rFonts w:ascii="Calibri" w:eastAsia="Calibri" w:hAnsi="Calibri"/>
          <w:b/>
          <w:color w:val="E80092"/>
          <w:spacing w:val="-9"/>
          <w:sz w:val="28"/>
        </w:rPr>
        <w:t>Introduction</w:t>
      </w:r>
    </w:p>
    <w:p w14:paraId="04CDBB3C" w14:textId="06E61443" w:rsidR="00E33EC6" w:rsidRDefault="00B9649E">
      <w:pPr>
        <w:spacing w:before="250" w:line="268" w:lineRule="exact"/>
        <w:ind w:left="360" w:right="216"/>
        <w:textAlignment w:val="baseline"/>
        <w:rPr>
          <w:rFonts w:ascii="Calibri" w:eastAsia="Calibri" w:hAnsi="Calibri"/>
          <w:color w:val="000000"/>
        </w:rPr>
      </w:pPr>
      <w:r>
        <w:rPr>
          <w:rFonts w:ascii="Arial" w:eastAsia="Arial" w:hAnsi="Arial"/>
          <w:b/>
          <w:color w:val="000000"/>
          <w:spacing w:val="-1"/>
          <w:sz w:val="24"/>
        </w:rPr>
        <w:t>[REDACTED]</w:t>
      </w:r>
    </w:p>
    <w:p w14:paraId="6394AA50" w14:textId="61D6912A" w:rsidR="00E33EC6" w:rsidRDefault="00000000">
      <w:pPr>
        <w:spacing w:before="294" w:line="287" w:lineRule="exact"/>
        <w:ind w:left="360"/>
        <w:textAlignment w:val="baseline"/>
        <w:rPr>
          <w:rFonts w:ascii="Calibri" w:eastAsia="Calibri" w:hAnsi="Calibri"/>
          <w:b/>
          <w:color w:val="E80092"/>
          <w:sz w:val="28"/>
        </w:rPr>
      </w:pPr>
      <w:r>
        <w:rPr>
          <w:rFonts w:ascii="Calibri" w:eastAsia="Calibri" w:hAnsi="Calibri"/>
          <w:b/>
          <w:color w:val="E80092"/>
          <w:sz w:val="28"/>
        </w:rPr>
        <w:t>Understanding the project environment</w:t>
      </w:r>
      <w:r w:rsidR="00B9649E">
        <w:rPr>
          <w:rFonts w:ascii="Calibri" w:eastAsia="Calibri" w:hAnsi="Calibri"/>
          <w:b/>
          <w:color w:val="E80092"/>
          <w:sz w:val="28"/>
        </w:rPr>
        <w:t xml:space="preserve"> </w:t>
      </w:r>
    </w:p>
    <w:p w14:paraId="7F8BCFEC" w14:textId="31B47E81" w:rsidR="00B9649E" w:rsidRDefault="00B9649E">
      <w:pPr>
        <w:spacing w:before="294" w:line="287" w:lineRule="exact"/>
        <w:ind w:left="360"/>
        <w:textAlignment w:val="baseline"/>
        <w:rPr>
          <w:rFonts w:ascii="Calibri" w:eastAsia="Calibri" w:hAnsi="Calibri"/>
          <w:b/>
          <w:color w:val="E80092"/>
          <w:sz w:val="28"/>
        </w:rPr>
      </w:pPr>
      <w:r>
        <w:rPr>
          <w:rFonts w:ascii="Arial" w:eastAsia="Arial" w:hAnsi="Arial"/>
          <w:b/>
          <w:color w:val="000000"/>
          <w:spacing w:val="-1"/>
          <w:sz w:val="24"/>
        </w:rPr>
        <w:t>[REDACTED]</w:t>
      </w:r>
    </w:p>
    <w:p w14:paraId="5F870428" w14:textId="7465F8BF" w:rsidR="00E33EC6" w:rsidRDefault="00000000" w:rsidP="00B9649E">
      <w:pPr>
        <w:spacing w:before="294" w:line="287" w:lineRule="exact"/>
        <w:ind w:left="360"/>
        <w:textAlignment w:val="baseline"/>
        <w:rPr>
          <w:rFonts w:ascii="Calibri" w:eastAsia="Calibri" w:hAnsi="Calibri"/>
          <w:b/>
          <w:color w:val="E80092"/>
          <w:spacing w:val="-4"/>
          <w:sz w:val="28"/>
        </w:rPr>
      </w:pPr>
      <w:r>
        <w:rPr>
          <w:rFonts w:ascii="Calibri" w:eastAsia="Calibri" w:hAnsi="Calibri"/>
          <w:b/>
          <w:color w:val="E80092"/>
          <w:spacing w:val="-4"/>
          <w:sz w:val="28"/>
        </w:rPr>
        <w:t>Approach</w:t>
      </w:r>
      <w:r w:rsidR="00B9649E">
        <w:rPr>
          <w:rFonts w:ascii="Calibri" w:eastAsia="Calibri" w:hAnsi="Calibri"/>
          <w:b/>
          <w:color w:val="E80092"/>
          <w:spacing w:val="-4"/>
          <w:sz w:val="28"/>
        </w:rPr>
        <w:t xml:space="preserve"> </w:t>
      </w:r>
    </w:p>
    <w:p w14:paraId="59B768FE" w14:textId="77777777" w:rsidR="00E33EC6" w:rsidRDefault="00000000" w:rsidP="005D687D">
      <w:pPr>
        <w:spacing w:before="292" w:line="245" w:lineRule="exact"/>
        <w:ind w:left="360"/>
        <w:textAlignment w:val="baseline"/>
        <w:rPr>
          <w:rFonts w:ascii="Calibri" w:eastAsia="Calibri" w:hAnsi="Calibri"/>
          <w:b/>
          <w:color w:val="000000"/>
          <w:spacing w:val="-2"/>
          <w:sz w:val="24"/>
        </w:rPr>
      </w:pPr>
      <w:r>
        <w:rPr>
          <w:rFonts w:ascii="Calibri" w:eastAsia="Calibri" w:hAnsi="Calibri"/>
          <w:b/>
          <w:color w:val="000000"/>
          <w:spacing w:val="-2"/>
          <w:sz w:val="24"/>
        </w:rPr>
        <w:t>Research Design</w:t>
      </w:r>
    </w:p>
    <w:p w14:paraId="6C43B8C7" w14:textId="77777777" w:rsidR="00E33EC6" w:rsidRDefault="00000000" w:rsidP="005D687D">
      <w:pPr>
        <w:spacing w:before="168" w:line="245" w:lineRule="exact"/>
        <w:ind w:left="360"/>
        <w:textAlignment w:val="baseline"/>
        <w:rPr>
          <w:rFonts w:ascii="Calibri" w:eastAsia="Calibri" w:hAnsi="Calibri"/>
          <w:color w:val="E80092"/>
          <w:spacing w:val="-4"/>
          <w:sz w:val="24"/>
        </w:rPr>
      </w:pPr>
      <w:r>
        <w:rPr>
          <w:rFonts w:ascii="Calibri" w:eastAsia="Calibri" w:hAnsi="Calibri"/>
          <w:color w:val="E80092"/>
          <w:spacing w:val="-4"/>
          <w:sz w:val="24"/>
        </w:rPr>
        <w:t>Introduction</w:t>
      </w:r>
    </w:p>
    <w:p w14:paraId="3C4AD23D" w14:textId="77777777" w:rsidR="005D687D" w:rsidRDefault="005D687D" w:rsidP="005D687D">
      <w:pPr>
        <w:spacing w:before="170" w:line="245" w:lineRule="exact"/>
        <w:ind w:left="360"/>
        <w:textAlignment w:val="baseline"/>
        <w:rPr>
          <w:rFonts w:ascii="Arial" w:eastAsia="Arial" w:hAnsi="Arial"/>
          <w:b/>
          <w:color w:val="000000"/>
          <w:spacing w:val="-1"/>
          <w:sz w:val="24"/>
        </w:rPr>
      </w:pPr>
      <w:r>
        <w:rPr>
          <w:rFonts w:ascii="Arial" w:eastAsia="Arial" w:hAnsi="Arial"/>
          <w:b/>
          <w:color w:val="000000"/>
          <w:spacing w:val="-1"/>
          <w:sz w:val="24"/>
        </w:rPr>
        <w:t>[REDACTED]</w:t>
      </w:r>
    </w:p>
    <w:p w14:paraId="26182029" w14:textId="2ACE02B6" w:rsidR="00E33EC6" w:rsidRDefault="00000000" w:rsidP="005D687D">
      <w:pPr>
        <w:spacing w:before="170" w:line="245" w:lineRule="exact"/>
        <w:ind w:left="360"/>
        <w:textAlignment w:val="baseline"/>
        <w:rPr>
          <w:rFonts w:ascii="Calibri" w:eastAsia="Calibri" w:hAnsi="Calibri"/>
          <w:color w:val="E80092"/>
          <w:spacing w:val="-2"/>
          <w:sz w:val="24"/>
        </w:rPr>
      </w:pPr>
      <w:r>
        <w:rPr>
          <w:rFonts w:ascii="Calibri" w:eastAsia="Calibri" w:hAnsi="Calibri"/>
          <w:color w:val="E80092"/>
          <w:spacing w:val="-2"/>
          <w:sz w:val="24"/>
        </w:rPr>
        <w:t>Overview</w:t>
      </w:r>
    </w:p>
    <w:p w14:paraId="06968CFB" w14:textId="77777777" w:rsidR="00E33EC6" w:rsidRDefault="00000000" w:rsidP="005D687D">
      <w:pPr>
        <w:spacing w:before="47" w:line="226" w:lineRule="exact"/>
        <w:ind w:left="360"/>
        <w:textAlignment w:val="baseline"/>
        <w:rPr>
          <w:rFonts w:ascii="Calibri" w:eastAsia="Calibri" w:hAnsi="Calibri"/>
          <w:color w:val="000000"/>
        </w:rPr>
      </w:pPr>
      <w:r>
        <w:rPr>
          <w:rFonts w:ascii="Calibri" w:eastAsia="Calibri" w:hAnsi="Calibri"/>
          <w:color w:val="000000"/>
        </w:rPr>
        <w:t>The LSBS is designed to track the performance of small businesses over time. Additional SMEs have been</w:t>
      </w:r>
    </w:p>
    <w:p w14:paraId="58AB229E" w14:textId="77777777" w:rsidR="00E33EC6" w:rsidRDefault="00000000" w:rsidP="005D687D">
      <w:pPr>
        <w:spacing w:line="268" w:lineRule="exact"/>
        <w:ind w:left="360" w:right="288"/>
        <w:textAlignment w:val="baseline"/>
        <w:rPr>
          <w:rFonts w:ascii="Calibri" w:eastAsia="Calibri" w:hAnsi="Calibri"/>
          <w:color w:val="000000"/>
        </w:rPr>
      </w:pPr>
      <w:r>
        <w:rPr>
          <w:rFonts w:ascii="Calibri" w:eastAsia="Calibri" w:hAnsi="Calibri"/>
          <w:color w:val="000000"/>
        </w:rPr>
        <w:t>interviewed in Years 2-7, in order to maintain a robust sample size that would allow cross-sectional analysis. In total, 9,325 SMEs were interviewed in Year 7 (2021). The design for the Year 8 and 9 survey is intended to follow that of previous years. There will be a total of approximately 10,500 interviews in Year 8 (2022), with a possible 10,500 in Year 9 (2023), should the Year 9 survey take place. As was the case in LSBS Years 1-7 and SBS before that, interviewing will be via Computer Assisted Telephone Interviewing (CATI)</w:t>
      </w:r>
      <w:r>
        <w:rPr>
          <w:rFonts w:ascii="Calibri" w:eastAsia="Calibri" w:hAnsi="Calibri"/>
          <w:color w:val="000000"/>
          <w:vertAlign w:val="superscript"/>
        </w:rPr>
        <w:t>3</w:t>
      </w:r>
      <w:r>
        <w:rPr>
          <w:rFonts w:ascii="Calibri" w:eastAsia="Calibri" w:hAnsi="Calibri"/>
          <w:color w:val="000000"/>
        </w:rPr>
        <w:t>.</w:t>
      </w:r>
    </w:p>
    <w:p w14:paraId="385BF266" w14:textId="77777777" w:rsidR="00E33EC6" w:rsidRDefault="00000000" w:rsidP="005D687D">
      <w:pPr>
        <w:spacing w:before="167" w:line="245" w:lineRule="exact"/>
        <w:ind w:left="360"/>
        <w:textAlignment w:val="baseline"/>
        <w:rPr>
          <w:rFonts w:ascii="Calibri" w:eastAsia="Calibri" w:hAnsi="Calibri"/>
          <w:color w:val="E80092"/>
          <w:sz w:val="24"/>
        </w:rPr>
      </w:pPr>
      <w:r>
        <w:rPr>
          <w:rFonts w:ascii="Calibri" w:eastAsia="Calibri" w:hAnsi="Calibri"/>
          <w:color w:val="E80092"/>
          <w:sz w:val="24"/>
        </w:rPr>
        <w:t>Projected number and type of interviews Years 8-9</w:t>
      </w:r>
    </w:p>
    <w:p w14:paraId="3A6EF538" w14:textId="77777777" w:rsidR="00E33EC6" w:rsidRDefault="00000000" w:rsidP="005D687D">
      <w:pPr>
        <w:spacing w:before="6" w:line="268" w:lineRule="exact"/>
        <w:ind w:left="360" w:right="360"/>
        <w:textAlignment w:val="baseline"/>
        <w:rPr>
          <w:rFonts w:ascii="Calibri" w:eastAsia="Calibri" w:hAnsi="Calibri"/>
          <w:color w:val="000000"/>
        </w:rPr>
      </w:pPr>
      <w:r>
        <w:rPr>
          <w:rFonts w:ascii="Calibri" w:eastAsia="Calibri" w:hAnsi="Calibri"/>
          <w:color w:val="000000"/>
        </w:rPr>
        <w:t>We make every effort to maximise the response rates for panellists in the LSBS, these measures being described later in this proposal. However, panel attrition is inevitable, due to business closure, respondents leaving jobs, the inability to make contact with individuals, and respondents changing their mind about wanting to take part in the survey. This has been exacerbated in the last two surveys (Years 6 and 7) as businesses in many cases temporarily ceased trading or were working remotely and more difficult to contact. Attrition occurs for these reasons, but also because a proportion of respondents do not agree to participation in the next year LSBS, a question that is asked at the end of each survey.</w:t>
      </w:r>
    </w:p>
    <w:p w14:paraId="4DC227BB" w14:textId="77F9F47F" w:rsidR="00E33EC6" w:rsidRDefault="005D687D" w:rsidP="005D687D">
      <w:pPr>
        <w:spacing w:before="121" w:after="105" w:line="268" w:lineRule="exact"/>
        <w:ind w:left="360" w:right="288"/>
        <w:textAlignment w:val="baseline"/>
        <w:rPr>
          <w:rFonts w:ascii="Calibri" w:eastAsia="Calibri" w:hAnsi="Calibri"/>
          <w:color w:val="000000"/>
        </w:rPr>
      </w:pPr>
      <w:r>
        <w:rPr>
          <w:rFonts w:ascii="Arial" w:eastAsia="Arial" w:hAnsi="Arial"/>
          <w:b/>
          <w:color w:val="000000"/>
          <w:spacing w:val="-1"/>
          <w:sz w:val="24"/>
        </w:rPr>
        <w:t>[REDACTED]</w:t>
      </w:r>
    </w:p>
    <w:tbl>
      <w:tblPr>
        <w:tblW w:w="0" w:type="auto"/>
        <w:tblInd w:w="168" w:type="dxa"/>
        <w:tblLayout w:type="fixed"/>
        <w:tblCellMar>
          <w:left w:w="0" w:type="dxa"/>
          <w:right w:w="0" w:type="dxa"/>
        </w:tblCellMar>
        <w:tblLook w:val="04A0" w:firstRow="1" w:lastRow="0" w:firstColumn="1" w:lastColumn="0" w:noHBand="0" w:noVBand="1"/>
      </w:tblPr>
      <w:tblGrid>
        <w:gridCol w:w="403"/>
        <w:gridCol w:w="5923"/>
        <w:gridCol w:w="2021"/>
        <w:gridCol w:w="2136"/>
      </w:tblGrid>
      <w:tr w:rsidR="00E33EC6" w14:paraId="0E0E7A94" w14:textId="77777777">
        <w:tblPrEx>
          <w:tblCellMar>
            <w:top w:w="0" w:type="dxa"/>
            <w:bottom w:w="0" w:type="dxa"/>
          </w:tblCellMar>
        </w:tblPrEx>
        <w:trPr>
          <w:trHeight w:hRule="exact" w:val="259"/>
        </w:trPr>
        <w:tc>
          <w:tcPr>
            <w:tcW w:w="6326" w:type="dxa"/>
            <w:gridSpan w:val="2"/>
            <w:tcBorders>
              <w:top w:val="single" w:sz="5" w:space="0" w:color="000000"/>
              <w:left w:val="single" w:sz="5" w:space="0" w:color="000000"/>
              <w:bottom w:val="single" w:sz="5" w:space="0" w:color="000000"/>
              <w:right w:val="single" w:sz="5" w:space="0" w:color="000000"/>
            </w:tcBorders>
            <w:vAlign w:val="center"/>
          </w:tcPr>
          <w:p w14:paraId="2C7B083A" w14:textId="5F72EDDC" w:rsidR="00E33EC6" w:rsidRDefault="005D687D">
            <w:pPr>
              <w:spacing w:before="38" w:line="221" w:lineRule="exact"/>
              <w:ind w:left="139"/>
              <w:textAlignment w:val="baseline"/>
              <w:rPr>
                <w:rFonts w:ascii="Calibri" w:eastAsia="Calibri" w:hAnsi="Calibri"/>
                <w:b/>
                <w:color w:val="000000"/>
              </w:rPr>
            </w:pPr>
            <w:r>
              <w:rPr>
                <w:rFonts w:ascii="Arial" w:eastAsia="Arial" w:hAnsi="Arial"/>
                <w:b/>
                <w:color w:val="000000"/>
                <w:spacing w:val="-1"/>
                <w:sz w:val="24"/>
              </w:rPr>
              <w:t>[REDACTED]</w:t>
            </w:r>
          </w:p>
        </w:tc>
        <w:tc>
          <w:tcPr>
            <w:tcW w:w="2021" w:type="dxa"/>
            <w:tcBorders>
              <w:top w:val="single" w:sz="5" w:space="0" w:color="000000"/>
              <w:left w:val="single" w:sz="5" w:space="0" w:color="000000"/>
              <w:right w:val="single" w:sz="5" w:space="0" w:color="000000"/>
            </w:tcBorders>
          </w:tcPr>
          <w:p w14:paraId="06F76401"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36" w:type="dxa"/>
            <w:tcBorders>
              <w:top w:val="single" w:sz="5" w:space="0" w:color="000000"/>
              <w:left w:val="single" w:sz="5" w:space="0" w:color="000000"/>
              <w:bottom w:val="single" w:sz="5" w:space="0" w:color="000000"/>
              <w:right w:val="single" w:sz="5" w:space="0" w:color="000000"/>
            </w:tcBorders>
            <w:vAlign w:val="center"/>
          </w:tcPr>
          <w:p w14:paraId="5BC4200D" w14:textId="4F793DE9" w:rsidR="00E33EC6" w:rsidRDefault="005D687D">
            <w:pPr>
              <w:spacing w:before="38" w:line="221" w:lineRule="exact"/>
              <w:ind w:left="130"/>
              <w:textAlignment w:val="baseline"/>
              <w:rPr>
                <w:rFonts w:ascii="Calibri" w:eastAsia="Calibri" w:hAnsi="Calibri"/>
                <w:b/>
                <w:color w:val="000000"/>
              </w:rPr>
            </w:pPr>
            <w:r>
              <w:rPr>
                <w:rFonts w:ascii="Arial" w:eastAsia="Arial" w:hAnsi="Arial"/>
                <w:b/>
                <w:color w:val="000000"/>
                <w:spacing w:val="-1"/>
                <w:sz w:val="24"/>
              </w:rPr>
              <w:t>[REDACTED]</w:t>
            </w:r>
          </w:p>
        </w:tc>
      </w:tr>
      <w:tr w:rsidR="00E33EC6" w14:paraId="350315D3" w14:textId="77777777">
        <w:tblPrEx>
          <w:tblCellMar>
            <w:top w:w="0" w:type="dxa"/>
            <w:bottom w:w="0" w:type="dxa"/>
          </w:tblCellMar>
        </w:tblPrEx>
        <w:trPr>
          <w:trHeight w:hRule="exact" w:val="442"/>
        </w:trPr>
        <w:tc>
          <w:tcPr>
            <w:tcW w:w="403" w:type="dxa"/>
            <w:tcBorders>
              <w:top w:val="single" w:sz="5" w:space="0" w:color="000000"/>
              <w:left w:val="single" w:sz="5" w:space="0" w:color="000000"/>
            </w:tcBorders>
            <w:vAlign w:val="center"/>
          </w:tcPr>
          <w:p w14:paraId="5C8129CD" w14:textId="77777777" w:rsidR="00E33EC6" w:rsidRDefault="00000000">
            <w:pPr>
              <w:numPr>
                <w:ilvl w:val="0"/>
                <w:numId w:val="84"/>
              </w:numPr>
              <w:tabs>
                <w:tab w:val="clear" w:pos="72"/>
                <w:tab w:val="left" w:pos="216"/>
              </w:tabs>
              <w:spacing w:before="177" w:after="31" w:line="224" w:lineRule="exact"/>
              <w:ind w:left="144"/>
              <w:textAlignment w:val="baseline"/>
              <w:rPr>
                <w:rFonts w:ascii="Calibri" w:eastAsia="Calibri" w:hAnsi="Calibri"/>
                <w:color w:val="000000"/>
              </w:rPr>
            </w:pPr>
            <w:r>
              <w:rPr>
                <w:rFonts w:ascii="Calibri" w:eastAsia="Calibri" w:hAnsi="Calibri"/>
                <w:color w:val="000000"/>
              </w:rPr>
              <w:t xml:space="preserve"> </w:t>
            </w:r>
          </w:p>
        </w:tc>
        <w:tc>
          <w:tcPr>
            <w:tcW w:w="5923" w:type="dxa"/>
            <w:tcBorders>
              <w:top w:val="single" w:sz="5" w:space="0" w:color="000000"/>
              <w:right w:val="single" w:sz="5" w:space="0" w:color="000000"/>
            </w:tcBorders>
            <w:vAlign w:val="center"/>
          </w:tcPr>
          <w:p w14:paraId="622D737D" w14:textId="65F0022A" w:rsidR="00E33EC6" w:rsidRDefault="005D687D">
            <w:pPr>
              <w:spacing w:before="177" w:after="29" w:line="226" w:lineRule="exact"/>
              <w:ind w:left="96"/>
              <w:textAlignment w:val="baseline"/>
              <w:rPr>
                <w:rFonts w:ascii="Calibri" w:eastAsia="Calibri" w:hAnsi="Calibri"/>
                <w:color w:val="000000"/>
              </w:rPr>
            </w:pPr>
            <w:r>
              <w:rPr>
                <w:rFonts w:ascii="Arial" w:eastAsia="Arial" w:hAnsi="Arial"/>
                <w:b/>
                <w:color w:val="000000"/>
                <w:spacing w:val="-1"/>
                <w:sz w:val="24"/>
              </w:rPr>
              <w:t>[REDACTED]</w:t>
            </w:r>
          </w:p>
        </w:tc>
        <w:tc>
          <w:tcPr>
            <w:tcW w:w="2021" w:type="dxa"/>
            <w:tcBorders>
              <w:left w:val="single" w:sz="5" w:space="0" w:color="000000"/>
              <w:right w:val="single" w:sz="5" w:space="0" w:color="000000"/>
            </w:tcBorders>
          </w:tcPr>
          <w:p w14:paraId="04B47055"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36" w:type="dxa"/>
            <w:tcBorders>
              <w:top w:val="single" w:sz="5" w:space="0" w:color="000000"/>
              <w:left w:val="single" w:sz="5" w:space="0" w:color="000000"/>
              <w:right w:val="single" w:sz="5" w:space="0" w:color="000000"/>
            </w:tcBorders>
            <w:vAlign w:val="center"/>
          </w:tcPr>
          <w:p w14:paraId="19463244" w14:textId="3832BA82" w:rsidR="00E33EC6" w:rsidRDefault="005D687D" w:rsidP="005D687D">
            <w:pPr>
              <w:spacing w:before="177" w:after="31" w:line="224" w:lineRule="exact"/>
              <w:textAlignment w:val="baseline"/>
              <w:rPr>
                <w:rFonts w:ascii="Calibri" w:eastAsia="Calibri" w:hAnsi="Calibri"/>
                <w:color w:val="000000"/>
              </w:rPr>
            </w:pPr>
            <w:r>
              <w:rPr>
                <w:rFonts w:ascii="Calibri" w:eastAsia="Calibri" w:hAnsi="Calibri"/>
                <w:color w:val="000000"/>
              </w:rPr>
              <w:t xml:space="preserve">   </w:t>
            </w:r>
            <w:r>
              <w:rPr>
                <w:rFonts w:ascii="Arial" w:eastAsia="Arial" w:hAnsi="Arial"/>
                <w:b/>
                <w:color w:val="000000"/>
                <w:spacing w:val="-1"/>
                <w:sz w:val="24"/>
              </w:rPr>
              <w:t>[REDACTED]</w:t>
            </w:r>
          </w:p>
        </w:tc>
      </w:tr>
      <w:tr w:rsidR="00E33EC6" w14:paraId="599C860C" w14:textId="77777777">
        <w:tblPrEx>
          <w:tblCellMar>
            <w:top w:w="0" w:type="dxa"/>
            <w:bottom w:w="0" w:type="dxa"/>
          </w:tblCellMar>
        </w:tblPrEx>
        <w:trPr>
          <w:trHeight w:hRule="exact" w:val="297"/>
        </w:trPr>
        <w:tc>
          <w:tcPr>
            <w:tcW w:w="403" w:type="dxa"/>
            <w:tcBorders>
              <w:left w:val="single" w:sz="5" w:space="0" w:color="000000"/>
            </w:tcBorders>
            <w:vAlign w:val="center"/>
          </w:tcPr>
          <w:p w14:paraId="5268FF31" w14:textId="77777777" w:rsidR="00E33EC6" w:rsidRDefault="00000000">
            <w:pPr>
              <w:numPr>
                <w:ilvl w:val="0"/>
                <w:numId w:val="84"/>
              </w:numPr>
              <w:tabs>
                <w:tab w:val="clear" w:pos="72"/>
                <w:tab w:val="left" w:pos="216"/>
              </w:tabs>
              <w:spacing w:after="69" w:line="223" w:lineRule="exact"/>
              <w:ind w:left="144"/>
              <w:textAlignment w:val="baseline"/>
              <w:rPr>
                <w:rFonts w:ascii="Calibri" w:eastAsia="Calibri" w:hAnsi="Calibri"/>
                <w:color w:val="000000"/>
              </w:rPr>
            </w:pPr>
            <w:r>
              <w:rPr>
                <w:rFonts w:ascii="Calibri" w:eastAsia="Calibri" w:hAnsi="Calibri"/>
                <w:color w:val="000000"/>
              </w:rPr>
              <w:t xml:space="preserve"> </w:t>
            </w:r>
          </w:p>
        </w:tc>
        <w:tc>
          <w:tcPr>
            <w:tcW w:w="5923" w:type="dxa"/>
            <w:tcBorders>
              <w:right w:val="single" w:sz="5" w:space="0" w:color="000000"/>
            </w:tcBorders>
            <w:vAlign w:val="center"/>
          </w:tcPr>
          <w:p w14:paraId="2112D5D7" w14:textId="361A680C" w:rsidR="00E33EC6" w:rsidRDefault="005D687D">
            <w:pPr>
              <w:spacing w:after="67" w:line="225" w:lineRule="exact"/>
              <w:ind w:left="96"/>
              <w:textAlignment w:val="baseline"/>
              <w:rPr>
                <w:rFonts w:ascii="Calibri" w:eastAsia="Calibri" w:hAnsi="Calibri"/>
                <w:color w:val="000000"/>
              </w:rPr>
            </w:pPr>
            <w:r>
              <w:rPr>
                <w:rFonts w:ascii="Arial" w:eastAsia="Arial" w:hAnsi="Arial"/>
                <w:b/>
                <w:color w:val="000000"/>
                <w:spacing w:val="-1"/>
                <w:sz w:val="24"/>
              </w:rPr>
              <w:t>[REDACTED]</w:t>
            </w:r>
          </w:p>
        </w:tc>
        <w:tc>
          <w:tcPr>
            <w:tcW w:w="2021" w:type="dxa"/>
            <w:tcBorders>
              <w:left w:val="single" w:sz="5" w:space="0" w:color="000000"/>
              <w:right w:val="single" w:sz="5" w:space="0" w:color="000000"/>
            </w:tcBorders>
          </w:tcPr>
          <w:p w14:paraId="6AA2672E"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36" w:type="dxa"/>
            <w:tcBorders>
              <w:left w:val="single" w:sz="5" w:space="0" w:color="000000"/>
              <w:right w:val="single" w:sz="5" w:space="0" w:color="000000"/>
            </w:tcBorders>
            <w:vAlign w:val="center"/>
          </w:tcPr>
          <w:p w14:paraId="735D33E3" w14:textId="7A64F51F" w:rsidR="00E33EC6" w:rsidRDefault="005D687D">
            <w:pPr>
              <w:spacing w:before="85" w:line="207" w:lineRule="exact"/>
              <w:ind w:left="130"/>
              <w:textAlignment w:val="baseline"/>
              <w:rPr>
                <w:rFonts w:ascii="Calibri" w:eastAsia="Calibri" w:hAnsi="Calibri"/>
                <w:color w:val="000000"/>
              </w:rPr>
            </w:pPr>
            <w:r>
              <w:rPr>
                <w:rFonts w:ascii="Arial" w:eastAsia="Arial" w:hAnsi="Arial"/>
                <w:b/>
                <w:color w:val="000000"/>
                <w:spacing w:val="-1"/>
                <w:sz w:val="24"/>
              </w:rPr>
              <w:t>[REDACTED]</w:t>
            </w:r>
          </w:p>
        </w:tc>
      </w:tr>
      <w:tr w:rsidR="00E33EC6" w14:paraId="6D1F5355" w14:textId="77777777">
        <w:tblPrEx>
          <w:tblCellMar>
            <w:top w:w="0" w:type="dxa"/>
            <w:bottom w:w="0" w:type="dxa"/>
          </w:tblCellMar>
        </w:tblPrEx>
        <w:trPr>
          <w:trHeight w:hRule="exact" w:val="221"/>
        </w:trPr>
        <w:tc>
          <w:tcPr>
            <w:tcW w:w="403" w:type="dxa"/>
            <w:tcBorders>
              <w:left w:val="single" w:sz="5" w:space="0" w:color="000000"/>
            </w:tcBorders>
          </w:tcPr>
          <w:p w14:paraId="64CF5A7E"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23" w:type="dxa"/>
            <w:tcBorders>
              <w:right w:val="single" w:sz="5" w:space="0" w:color="000000"/>
            </w:tcBorders>
            <w:vAlign w:val="center"/>
          </w:tcPr>
          <w:p w14:paraId="01CF6F57" w14:textId="03B339A2" w:rsidR="00E33EC6" w:rsidRDefault="00E33EC6" w:rsidP="005D687D">
            <w:pPr>
              <w:spacing w:after="9" w:line="202" w:lineRule="exact"/>
              <w:textAlignment w:val="baseline"/>
              <w:rPr>
                <w:rFonts w:ascii="Calibri" w:eastAsia="Calibri" w:hAnsi="Calibri"/>
                <w:color w:val="000000"/>
              </w:rPr>
            </w:pPr>
          </w:p>
        </w:tc>
        <w:tc>
          <w:tcPr>
            <w:tcW w:w="2021" w:type="dxa"/>
            <w:tcBorders>
              <w:left w:val="single" w:sz="5" w:space="0" w:color="000000"/>
              <w:right w:val="single" w:sz="5" w:space="0" w:color="000000"/>
            </w:tcBorders>
          </w:tcPr>
          <w:p w14:paraId="0DEF0EBC"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36" w:type="dxa"/>
            <w:tcBorders>
              <w:left w:val="single" w:sz="5" w:space="0" w:color="000000"/>
              <w:right w:val="single" w:sz="5" w:space="0" w:color="000000"/>
            </w:tcBorders>
          </w:tcPr>
          <w:p w14:paraId="271509A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3AD75E11" w14:textId="77777777">
        <w:tblPrEx>
          <w:tblCellMar>
            <w:top w:w="0" w:type="dxa"/>
            <w:bottom w:w="0" w:type="dxa"/>
          </w:tblCellMar>
        </w:tblPrEx>
        <w:trPr>
          <w:trHeight w:hRule="exact" w:val="374"/>
        </w:trPr>
        <w:tc>
          <w:tcPr>
            <w:tcW w:w="403" w:type="dxa"/>
            <w:tcBorders>
              <w:left w:val="single" w:sz="5" w:space="0" w:color="000000"/>
              <w:bottom w:val="single" w:sz="5" w:space="0" w:color="000000"/>
            </w:tcBorders>
          </w:tcPr>
          <w:p w14:paraId="65CCC8A8" w14:textId="77777777" w:rsidR="00E33EC6" w:rsidRDefault="00000000">
            <w:pPr>
              <w:numPr>
                <w:ilvl w:val="0"/>
                <w:numId w:val="84"/>
              </w:numPr>
              <w:tabs>
                <w:tab w:val="clear" w:pos="72"/>
                <w:tab w:val="left" w:pos="216"/>
              </w:tabs>
              <w:spacing w:after="141" w:line="223" w:lineRule="exact"/>
              <w:ind w:left="144"/>
              <w:textAlignment w:val="baseline"/>
              <w:rPr>
                <w:rFonts w:ascii="Calibri" w:eastAsia="Calibri" w:hAnsi="Calibri"/>
                <w:color w:val="000000"/>
              </w:rPr>
            </w:pPr>
            <w:r>
              <w:rPr>
                <w:rFonts w:ascii="Calibri" w:eastAsia="Calibri" w:hAnsi="Calibri"/>
                <w:color w:val="000000"/>
              </w:rPr>
              <w:t xml:space="preserve"> </w:t>
            </w:r>
          </w:p>
        </w:tc>
        <w:tc>
          <w:tcPr>
            <w:tcW w:w="5923" w:type="dxa"/>
            <w:tcBorders>
              <w:bottom w:val="single" w:sz="5" w:space="0" w:color="000000"/>
              <w:right w:val="single" w:sz="5" w:space="0" w:color="000000"/>
            </w:tcBorders>
          </w:tcPr>
          <w:p w14:paraId="7C3ABAB5" w14:textId="1640CB4D" w:rsidR="00E33EC6" w:rsidRDefault="005D687D">
            <w:pPr>
              <w:spacing w:after="138" w:line="226" w:lineRule="exact"/>
              <w:ind w:left="96"/>
              <w:textAlignment w:val="baseline"/>
              <w:rPr>
                <w:rFonts w:ascii="Calibri" w:eastAsia="Calibri" w:hAnsi="Calibri"/>
                <w:color w:val="000000"/>
              </w:rPr>
            </w:pPr>
            <w:r>
              <w:rPr>
                <w:rFonts w:ascii="Arial" w:eastAsia="Arial" w:hAnsi="Arial"/>
                <w:b/>
                <w:color w:val="000000"/>
                <w:spacing w:val="-1"/>
                <w:sz w:val="24"/>
              </w:rPr>
              <w:t>[REDACTED]</w:t>
            </w:r>
          </w:p>
        </w:tc>
        <w:tc>
          <w:tcPr>
            <w:tcW w:w="2021" w:type="dxa"/>
            <w:tcBorders>
              <w:left w:val="single" w:sz="5" w:space="0" w:color="000000"/>
              <w:bottom w:val="single" w:sz="5" w:space="0" w:color="000000"/>
              <w:right w:val="single" w:sz="5" w:space="0" w:color="000000"/>
            </w:tcBorders>
          </w:tcPr>
          <w:p w14:paraId="74199E3F"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36" w:type="dxa"/>
            <w:tcBorders>
              <w:left w:val="single" w:sz="5" w:space="0" w:color="000000"/>
              <w:bottom w:val="single" w:sz="5" w:space="0" w:color="000000"/>
              <w:right w:val="single" w:sz="5" w:space="0" w:color="000000"/>
            </w:tcBorders>
          </w:tcPr>
          <w:p w14:paraId="15D8D7B1" w14:textId="2E3F02A6" w:rsidR="00E33EC6" w:rsidRDefault="005D687D">
            <w:pPr>
              <w:spacing w:after="155" w:line="209" w:lineRule="exact"/>
              <w:ind w:left="130"/>
              <w:textAlignment w:val="baseline"/>
              <w:rPr>
                <w:rFonts w:ascii="Calibri" w:eastAsia="Calibri" w:hAnsi="Calibri"/>
                <w:color w:val="000000"/>
              </w:rPr>
            </w:pPr>
            <w:r>
              <w:rPr>
                <w:rFonts w:ascii="Arial" w:eastAsia="Arial" w:hAnsi="Arial"/>
                <w:b/>
                <w:color w:val="000000"/>
                <w:spacing w:val="-1"/>
                <w:sz w:val="24"/>
              </w:rPr>
              <w:t>[REDACTED]</w:t>
            </w:r>
          </w:p>
        </w:tc>
      </w:tr>
    </w:tbl>
    <w:p w14:paraId="734097ED" w14:textId="77777777" w:rsidR="00E33EC6" w:rsidRDefault="00E33EC6">
      <w:pPr>
        <w:spacing w:after="280" w:line="20" w:lineRule="exact"/>
      </w:pPr>
    </w:p>
    <w:p w14:paraId="10115291" w14:textId="6185ED45" w:rsidR="00E33EC6" w:rsidRDefault="00E33EC6" w:rsidP="00450A08">
      <w:pPr>
        <w:spacing w:line="203" w:lineRule="exact"/>
        <w:textAlignment w:val="baseline"/>
        <w:rPr>
          <w:rFonts w:ascii="Calibri" w:eastAsia="Calibri" w:hAnsi="Calibri"/>
          <w:color w:val="000000"/>
          <w:sz w:val="10"/>
        </w:rPr>
      </w:pPr>
    </w:p>
    <w:p w14:paraId="039934B5" w14:textId="77777777" w:rsidR="00E33EC6" w:rsidRDefault="00E33EC6">
      <w:pPr>
        <w:sectPr w:rsidR="00E33EC6">
          <w:type w:val="continuous"/>
          <w:pgSz w:w="11909" w:h="16838"/>
          <w:pgMar w:top="180" w:right="537" w:bottom="794" w:left="552" w:header="720" w:footer="720" w:gutter="0"/>
          <w:cols w:space="720"/>
        </w:sectPr>
      </w:pPr>
    </w:p>
    <w:p w14:paraId="2787C7CA" w14:textId="77777777" w:rsidR="00E33EC6" w:rsidRDefault="00000000">
      <w:pPr>
        <w:spacing w:before="12" w:after="299"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1F086787" w14:textId="77777777" w:rsidR="00E33EC6" w:rsidRDefault="00E33EC6">
      <w:pPr>
        <w:spacing w:before="12" w:after="299" w:line="185" w:lineRule="exact"/>
        <w:sectPr w:rsidR="00E33EC6">
          <w:pgSz w:w="11909" w:h="16838"/>
          <w:pgMar w:top="180" w:right="6678" w:bottom="794" w:left="331" w:header="720" w:footer="720" w:gutter="0"/>
          <w:cols w:space="720"/>
        </w:sectPr>
      </w:pPr>
    </w:p>
    <w:tbl>
      <w:tblPr>
        <w:tblW w:w="0" w:type="auto"/>
        <w:tblInd w:w="168" w:type="dxa"/>
        <w:tblLayout w:type="fixed"/>
        <w:tblCellMar>
          <w:left w:w="0" w:type="dxa"/>
          <w:right w:w="0" w:type="dxa"/>
        </w:tblCellMar>
        <w:tblLook w:val="04A0" w:firstRow="1" w:lastRow="0" w:firstColumn="1" w:lastColumn="0" w:noHBand="0" w:noVBand="1"/>
      </w:tblPr>
      <w:tblGrid>
        <w:gridCol w:w="408"/>
        <w:gridCol w:w="5918"/>
        <w:gridCol w:w="2021"/>
        <w:gridCol w:w="2136"/>
      </w:tblGrid>
      <w:tr w:rsidR="00E33EC6" w14:paraId="25F1ACF3" w14:textId="77777777">
        <w:tblPrEx>
          <w:tblCellMar>
            <w:top w:w="0" w:type="dxa"/>
            <w:bottom w:w="0" w:type="dxa"/>
          </w:tblCellMar>
        </w:tblPrEx>
        <w:trPr>
          <w:trHeight w:hRule="exact" w:val="254"/>
        </w:trPr>
        <w:tc>
          <w:tcPr>
            <w:tcW w:w="6326" w:type="dxa"/>
            <w:gridSpan w:val="2"/>
            <w:tcBorders>
              <w:top w:val="single" w:sz="5" w:space="0" w:color="000000"/>
              <w:left w:val="single" w:sz="5" w:space="0" w:color="000000"/>
              <w:bottom w:val="single" w:sz="5" w:space="0" w:color="000000"/>
              <w:right w:val="single" w:sz="5" w:space="0" w:color="000000"/>
            </w:tcBorders>
            <w:vAlign w:val="center"/>
          </w:tcPr>
          <w:p w14:paraId="20786309" w14:textId="530E530A" w:rsidR="00E33EC6" w:rsidRDefault="005D687D">
            <w:pPr>
              <w:spacing w:line="231" w:lineRule="exact"/>
              <w:ind w:left="139"/>
              <w:textAlignment w:val="baseline"/>
              <w:rPr>
                <w:rFonts w:ascii="Calibri" w:eastAsia="Calibri" w:hAnsi="Calibri"/>
                <w:b/>
                <w:color w:val="000000"/>
                <w:sz w:val="24"/>
              </w:rPr>
            </w:pPr>
            <w:r>
              <w:rPr>
                <w:rFonts w:ascii="Arial" w:eastAsia="Arial" w:hAnsi="Arial"/>
                <w:b/>
                <w:color w:val="000000"/>
                <w:spacing w:val="-1"/>
                <w:sz w:val="24"/>
              </w:rPr>
              <w:t>[REDACTED]</w:t>
            </w:r>
          </w:p>
        </w:tc>
        <w:tc>
          <w:tcPr>
            <w:tcW w:w="2021" w:type="dxa"/>
            <w:tcBorders>
              <w:top w:val="single" w:sz="5" w:space="0" w:color="000000"/>
              <w:left w:val="single" w:sz="5" w:space="0" w:color="000000"/>
              <w:right w:val="single" w:sz="5" w:space="0" w:color="000000"/>
            </w:tcBorders>
          </w:tcPr>
          <w:p w14:paraId="457C2490"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36" w:type="dxa"/>
            <w:tcBorders>
              <w:top w:val="single" w:sz="5" w:space="0" w:color="000000"/>
              <w:left w:val="single" w:sz="5" w:space="0" w:color="000000"/>
              <w:bottom w:val="single" w:sz="5" w:space="0" w:color="000000"/>
              <w:right w:val="single" w:sz="5" w:space="0" w:color="000000"/>
            </w:tcBorders>
            <w:vAlign w:val="center"/>
          </w:tcPr>
          <w:p w14:paraId="46938F6A" w14:textId="478D0E11" w:rsidR="00E33EC6" w:rsidRDefault="005D687D">
            <w:pPr>
              <w:spacing w:line="231" w:lineRule="exact"/>
              <w:ind w:left="135"/>
              <w:textAlignment w:val="baseline"/>
              <w:rPr>
                <w:rFonts w:ascii="Calibri" w:eastAsia="Calibri" w:hAnsi="Calibri"/>
                <w:b/>
                <w:color w:val="000000"/>
                <w:sz w:val="24"/>
              </w:rPr>
            </w:pPr>
            <w:r>
              <w:rPr>
                <w:rFonts w:ascii="Arial" w:eastAsia="Arial" w:hAnsi="Arial"/>
                <w:b/>
                <w:color w:val="000000"/>
                <w:spacing w:val="-1"/>
                <w:sz w:val="24"/>
              </w:rPr>
              <w:t>[REDACTED]</w:t>
            </w:r>
          </w:p>
        </w:tc>
      </w:tr>
      <w:tr w:rsidR="00E33EC6" w14:paraId="35964965" w14:textId="77777777">
        <w:tblPrEx>
          <w:tblCellMar>
            <w:top w:w="0" w:type="dxa"/>
            <w:bottom w:w="0" w:type="dxa"/>
          </w:tblCellMar>
        </w:tblPrEx>
        <w:trPr>
          <w:trHeight w:hRule="exact" w:val="452"/>
        </w:trPr>
        <w:tc>
          <w:tcPr>
            <w:tcW w:w="408" w:type="dxa"/>
            <w:tcBorders>
              <w:top w:val="single" w:sz="5" w:space="0" w:color="000000"/>
              <w:left w:val="single" w:sz="5" w:space="0" w:color="000000"/>
            </w:tcBorders>
            <w:vAlign w:val="center"/>
          </w:tcPr>
          <w:p w14:paraId="4384BF24" w14:textId="77777777" w:rsidR="00E33EC6" w:rsidRDefault="00000000">
            <w:pPr>
              <w:numPr>
                <w:ilvl w:val="0"/>
                <w:numId w:val="85"/>
              </w:numPr>
              <w:tabs>
                <w:tab w:val="clear" w:pos="144"/>
                <w:tab w:val="left" w:pos="288"/>
              </w:tabs>
              <w:spacing w:before="177" w:after="40" w:line="224" w:lineRule="exact"/>
              <w:ind w:left="144"/>
              <w:textAlignment w:val="baseline"/>
              <w:rPr>
                <w:rFonts w:ascii="Calibri" w:eastAsia="Calibri" w:hAnsi="Calibri"/>
                <w:color w:val="000000"/>
              </w:rPr>
            </w:pPr>
            <w:r>
              <w:rPr>
                <w:rFonts w:ascii="Calibri" w:eastAsia="Calibri" w:hAnsi="Calibri"/>
                <w:color w:val="000000"/>
              </w:rPr>
              <w:t xml:space="preserve"> </w:t>
            </w:r>
          </w:p>
        </w:tc>
        <w:tc>
          <w:tcPr>
            <w:tcW w:w="5918" w:type="dxa"/>
            <w:tcBorders>
              <w:top w:val="single" w:sz="5" w:space="0" w:color="000000"/>
              <w:right w:val="single" w:sz="5" w:space="0" w:color="000000"/>
            </w:tcBorders>
            <w:vAlign w:val="center"/>
          </w:tcPr>
          <w:p w14:paraId="56A5B240" w14:textId="1DC4695E" w:rsidR="00E33EC6" w:rsidRDefault="005D687D">
            <w:pPr>
              <w:spacing w:before="182" w:after="33" w:line="226" w:lineRule="exact"/>
              <w:ind w:left="96"/>
              <w:textAlignment w:val="baseline"/>
              <w:rPr>
                <w:rFonts w:ascii="Calibri" w:eastAsia="Calibri" w:hAnsi="Calibri"/>
                <w:color w:val="000000"/>
              </w:rPr>
            </w:pPr>
            <w:r>
              <w:rPr>
                <w:rFonts w:ascii="Arial" w:eastAsia="Arial" w:hAnsi="Arial"/>
                <w:b/>
                <w:color w:val="000000"/>
                <w:spacing w:val="-1"/>
                <w:sz w:val="24"/>
              </w:rPr>
              <w:t>[REDACTED]</w:t>
            </w:r>
          </w:p>
        </w:tc>
        <w:tc>
          <w:tcPr>
            <w:tcW w:w="2021" w:type="dxa"/>
            <w:tcBorders>
              <w:left w:val="single" w:sz="5" w:space="0" w:color="000000"/>
              <w:right w:val="single" w:sz="5" w:space="0" w:color="000000"/>
            </w:tcBorders>
          </w:tcPr>
          <w:p w14:paraId="2DB429DA"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36" w:type="dxa"/>
            <w:tcBorders>
              <w:top w:val="single" w:sz="5" w:space="0" w:color="000000"/>
              <w:left w:val="single" w:sz="5" w:space="0" w:color="000000"/>
              <w:right w:val="single" w:sz="5" w:space="0" w:color="000000"/>
            </w:tcBorders>
            <w:vAlign w:val="center"/>
          </w:tcPr>
          <w:p w14:paraId="73B6598C" w14:textId="4914EA72" w:rsidR="00E33EC6" w:rsidRDefault="005D687D">
            <w:pPr>
              <w:spacing w:before="177" w:after="40" w:line="224" w:lineRule="exact"/>
              <w:ind w:left="135"/>
              <w:textAlignment w:val="baseline"/>
              <w:rPr>
                <w:rFonts w:ascii="Calibri" w:eastAsia="Calibri" w:hAnsi="Calibri"/>
                <w:color w:val="000000"/>
              </w:rPr>
            </w:pPr>
            <w:r>
              <w:rPr>
                <w:rFonts w:ascii="Arial" w:eastAsia="Arial" w:hAnsi="Arial"/>
                <w:b/>
                <w:color w:val="000000"/>
                <w:spacing w:val="-1"/>
                <w:sz w:val="24"/>
              </w:rPr>
              <w:t>[REDACTED]</w:t>
            </w:r>
          </w:p>
        </w:tc>
      </w:tr>
      <w:tr w:rsidR="00E33EC6" w14:paraId="277391E0" w14:textId="77777777">
        <w:tblPrEx>
          <w:tblCellMar>
            <w:top w:w="0" w:type="dxa"/>
            <w:bottom w:w="0" w:type="dxa"/>
          </w:tblCellMar>
        </w:tblPrEx>
        <w:trPr>
          <w:trHeight w:hRule="exact" w:val="916"/>
        </w:trPr>
        <w:tc>
          <w:tcPr>
            <w:tcW w:w="408" w:type="dxa"/>
            <w:tcBorders>
              <w:left w:val="single" w:sz="5" w:space="0" w:color="000000"/>
              <w:bottom w:val="single" w:sz="5" w:space="0" w:color="000000"/>
            </w:tcBorders>
          </w:tcPr>
          <w:p w14:paraId="618A7324" w14:textId="77777777" w:rsidR="00E33EC6" w:rsidRDefault="00000000">
            <w:pPr>
              <w:numPr>
                <w:ilvl w:val="0"/>
                <w:numId w:val="85"/>
              </w:numPr>
              <w:tabs>
                <w:tab w:val="clear" w:pos="144"/>
                <w:tab w:val="left" w:pos="288"/>
              </w:tabs>
              <w:spacing w:before="258" w:after="429" w:line="224" w:lineRule="exact"/>
              <w:ind w:left="144"/>
              <w:textAlignment w:val="baseline"/>
              <w:rPr>
                <w:rFonts w:ascii="Calibri" w:eastAsia="Calibri" w:hAnsi="Calibri"/>
                <w:color w:val="000000"/>
              </w:rPr>
            </w:pPr>
            <w:r>
              <w:rPr>
                <w:rFonts w:ascii="Calibri" w:eastAsia="Calibri" w:hAnsi="Calibri"/>
                <w:color w:val="000000"/>
              </w:rPr>
              <w:t xml:space="preserve"> </w:t>
            </w:r>
          </w:p>
        </w:tc>
        <w:tc>
          <w:tcPr>
            <w:tcW w:w="5918" w:type="dxa"/>
            <w:tcBorders>
              <w:bottom w:val="single" w:sz="5" w:space="0" w:color="000000"/>
              <w:right w:val="single" w:sz="5" w:space="0" w:color="000000"/>
            </w:tcBorders>
          </w:tcPr>
          <w:p w14:paraId="177028E9" w14:textId="7D730454" w:rsidR="00E33EC6" w:rsidRDefault="00E33EC6" w:rsidP="005D687D">
            <w:pPr>
              <w:spacing w:line="213" w:lineRule="exact"/>
              <w:textAlignment w:val="baseline"/>
              <w:rPr>
                <w:rFonts w:ascii="Calibri" w:eastAsia="Calibri" w:hAnsi="Calibri"/>
                <w:color w:val="000000"/>
              </w:rPr>
            </w:pPr>
          </w:p>
          <w:p w14:paraId="44DE3DA6" w14:textId="0CC237E0" w:rsidR="00E33EC6" w:rsidRDefault="005D687D">
            <w:pPr>
              <w:spacing w:before="45" w:after="427" w:line="226" w:lineRule="exact"/>
              <w:ind w:left="72"/>
              <w:textAlignment w:val="baseline"/>
              <w:rPr>
                <w:rFonts w:ascii="Calibri" w:eastAsia="Calibri" w:hAnsi="Calibri"/>
                <w:color w:val="000000"/>
              </w:rPr>
            </w:pPr>
            <w:r>
              <w:rPr>
                <w:rFonts w:ascii="Arial" w:eastAsia="Arial" w:hAnsi="Arial"/>
                <w:b/>
                <w:color w:val="000000"/>
                <w:spacing w:val="-1"/>
                <w:sz w:val="24"/>
              </w:rPr>
              <w:t>[REDACTED]</w:t>
            </w:r>
          </w:p>
        </w:tc>
        <w:tc>
          <w:tcPr>
            <w:tcW w:w="2021" w:type="dxa"/>
            <w:tcBorders>
              <w:left w:val="single" w:sz="5" w:space="0" w:color="000000"/>
              <w:bottom w:val="single" w:sz="5" w:space="0" w:color="000000"/>
              <w:right w:val="single" w:sz="5" w:space="0" w:color="000000"/>
            </w:tcBorders>
          </w:tcPr>
          <w:p w14:paraId="1CEFDC54"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36" w:type="dxa"/>
            <w:tcBorders>
              <w:left w:val="single" w:sz="5" w:space="0" w:color="000000"/>
              <w:bottom w:val="single" w:sz="5" w:space="0" w:color="000000"/>
              <w:right w:val="single" w:sz="5" w:space="0" w:color="000000"/>
            </w:tcBorders>
          </w:tcPr>
          <w:p w14:paraId="38E43FE2" w14:textId="4EF5B8CA" w:rsidR="00E33EC6" w:rsidRDefault="005D687D">
            <w:pPr>
              <w:spacing w:before="109" w:after="578" w:line="224" w:lineRule="exact"/>
              <w:ind w:left="135"/>
              <w:textAlignment w:val="baseline"/>
              <w:rPr>
                <w:rFonts w:ascii="Calibri" w:eastAsia="Calibri" w:hAnsi="Calibri"/>
                <w:color w:val="000000"/>
              </w:rPr>
            </w:pPr>
            <w:r>
              <w:rPr>
                <w:rFonts w:ascii="Arial" w:eastAsia="Arial" w:hAnsi="Arial"/>
                <w:b/>
                <w:color w:val="000000"/>
                <w:spacing w:val="-1"/>
                <w:sz w:val="24"/>
              </w:rPr>
              <w:t>[REDACTED]</w:t>
            </w:r>
          </w:p>
        </w:tc>
      </w:tr>
    </w:tbl>
    <w:p w14:paraId="17B010E0" w14:textId="77777777" w:rsidR="00E33EC6" w:rsidRDefault="00E33EC6">
      <w:pPr>
        <w:spacing w:after="98" w:line="20" w:lineRule="exact"/>
      </w:pPr>
    </w:p>
    <w:p w14:paraId="58841453" w14:textId="273D2D1B" w:rsidR="00E33EC6" w:rsidRDefault="00000000">
      <w:pPr>
        <w:spacing w:after="110" w:line="264" w:lineRule="exact"/>
        <w:ind w:left="144" w:right="432"/>
        <w:textAlignment w:val="baseline"/>
        <w:rPr>
          <w:rFonts w:ascii="Calibri" w:eastAsia="Calibri" w:hAnsi="Calibri"/>
          <w:color w:val="000000"/>
        </w:rPr>
      </w:pPr>
      <w:r>
        <w:pict w14:anchorId="2CEB7464">
          <v:shape id="_x0000_s2232" type="#_x0000_t202" style="position:absolute;left:0;text-align:left;margin-left:0;margin-top:660.35pt;width:538.85pt;height:27.1pt;z-index:-251551232;mso-wrap-distance-left:0;mso-wrap-distance-right: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184"/>
                    <w:gridCol w:w="8593"/>
                  </w:tblGrid>
                  <w:tr w:rsidR="00E33EC6" w14:paraId="26458AF8" w14:textId="77777777">
                    <w:tblPrEx>
                      <w:tblCellMar>
                        <w:top w:w="0" w:type="dxa"/>
                        <w:bottom w:w="0" w:type="dxa"/>
                      </w:tblCellMar>
                    </w:tblPrEx>
                    <w:trPr>
                      <w:trHeight w:hRule="exact" w:val="542"/>
                    </w:trPr>
                    <w:tc>
                      <w:tcPr>
                        <w:tcW w:w="2184" w:type="dxa"/>
                      </w:tcPr>
                      <w:p w14:paraId="7988B56B" w14:textId="77777777" w:rsidR="00E33EC6" w:rsidRDefault="00000000">
                        <w:pPr>
                          <w:ind w:left="139"/>
                          <w:jc w:val="right"/>
                          <w:textAlignment w:val="baseline"/>
                        </w:pPr>
                        <w:r>
                          <w:rPr>
                            <w:noProof/>
                          </w:rPr>
                          <w:drawing>
                            <wp:inline distT="0" distB="0" distL="0" distR="0" wp14:anchorId="52A96D0A" wp14:editId="48C90AAC">
                              <wp:extent cx="1298575" cy="344170"/>
                              <wp:effectExtent l="0" t="0" r="0" b="0"/>
                              <wp:docPr id="74" name="Picture"/>
                              <wp:cNvGraphicFramePr/>
                              <a:graphic xmlns:a="http://schemas.openxmlformats.org/drawingml/2006/main">
                                <a:graphicData uri="http://schemas.openxmlformats.org/drawingml/2006/picture">
                                  <pic:pic xmlns:pic="http://schemas.openxmlformats.org/drawingml/2006/picture">
                                    <pic:nvPicPr>
                                      <pic:cNvPr id="74" name="Picture"/>
                                      <pic:cNvPicPr preferRelativeResize="0"/>
                                    </pic:nvPicPr>
                                    <pic:blipFill>
                                      <a:blip r:embed="rId103"/>
                                      <a:stretch>
                                        <a:fillRect/>
                                      </a:stretch>
                                    </pic:blipFill>
                                    <pic:spPr>
                                      <a:xfrm>
                                        <a:off x="0" y="0"/>
                                        <a:ext cx="1298575" cy="344170"/>
                                      </a:xfrm>
                                      <a:prstGeom prst="rect">
                                        <a:avLst/>
                                      </a:prstGeom>
                                    </pic:spPr>
                                  </pic:pic>
                                </a:graphicData>
                              </a:graphic>
                            </wp:inline>
                          </w:drawing>
                        </w:r>
                      </w:p>
                    </w:tc>
                    <w:tc>
                      <w:tcPr>
                        <w:tcW w:w="8593" w:type="dxa"/>
                        <w:vAlign w:val="center"/>
                      </w:tcPr>
                      <w:p w14:paraId="0CA4B878" w14:textId="77777777" w:rsidR="00E33EC6" w:rsidRDefault="00000000">
                        <w:pPr>
                          <w:spacing w:before="167" w:after="146" w:line="224" w:lineRule="exact"/>
                          <w:jc w:val="right"/>
                          <w:textAlignment w:val="baseline"/>
                          <w:rPr>
                            <w:rFonts w:ascii="Calibri" w:eastAsia="Calibri" w:hAnsi="Calibri"/>
                            <w:color w:val="515151"/>
                          </w:rPr>
                        </w:pPr>
                        <w:r>
                          <w:rPr>
                            <w:rFonts w:ascii="Calibri" w:eastAsia="Calibri" w:hAnsi="Calibri"/>
                            <w:color w:val="515151"/>
                          </w:rPr>
                          <w:t>4</w:t>
                        </w:r>
                      </w:p>
                    </w:tc>
                  </w:tr>
                </w:tbl>
                <w:p w14:paraId="54F1087C" w14:textId="77777777" w:rsidR="00000000" w:rsidRDefault="00000000"/>
              </w:txbxContent>
            </v:textbox>
            <w10:wrap type="square"/>
          </v:shape>
        </w:pict>
      </w:r>
      <w:r w:rsidR="005D687D">
        <w:rPr>
          <w:rFonts w:ascii="Arial" w:eastAsia="Arial" w:hAnsi="Arial"/>
          <w:b/>
          <w:color w:val="000000"/>
          <w:spacing w:val="-1"/>
          <w:sz w:val="24"/>
        </w:rPr>
        <w:t>[REDACTED]</w:t>
      </w:r>
    </w:p>
    <w:tbl>
      <w:tblPr>
        <w:tblW w:w="0" w:type="auto"/>
        <w:tblInd w:w="168" w:type="dxa"/>
        <w:tblLayout w:type="fixed"/>
        <w:tblCellMar>
          <w:left w:w="0" w:type="dxa"/>
          <w:right w:w="0" w:type="dxa"/>
        </w:tblCellMar>
        <w:tblLook w:val="04A0" w:firstRow="1" w:lastRow="0" w:firstColumn="1" w:lastColumn="0" w:noHBand="0" w:noVBand="1"/>
      </w:tblPr>
      <w:tblGrid>
        <w:gridCol w:w="2986"/>
        <w:gridCol w:w="1660"/>
        <w:gridCol w:w="1843"/>
        <w:gridCol w:w="3471"/>
      </w:tblGrid>
      <w:tr w:rsidR="00E33EC6" w14:paraId="5A53867B" w14:textId="77777777" w:rsidTr="005D687D">
        <w:tblPrEx>
          <w:tblCellMar>
            <w:top w:w="0" w:type="dxa"/>
            <w:bottom w:w="0" w:type="dxa"/>
          </w:tblCellMar>
        </w:tblPrEx>
        <w:trPr>
          <w:trHeight w:hRule="exact" w:val="677"/>
        </w:trPr>
        <w:tc>
          <w:tcPr>
            <w:tcW w:w="2986" w:type="dxa"/>
            <w:tcBorders>
              <w:top w:val="single" w:sz="5" w:space="0" w:color="000000"/>
              <w:left w:val="single" w:sz="5" w:space="0" w:color="000000"/>
              <w:bottom w:val="single" w:sz="5" w:space="0" w:color="000000"/>
              <w:right w:val="single" w:sz="5" w:space="0" w:color="000000"/>
            </w:tcBorders>
          </w:tcPr>
          <w:p w14:paraId="5E0CA1C5"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660" w:type="dxa"/>
            <w:tcBorders>
              <w:top w:val="single" w:sz="5" w:space="0" w:color="000000"/>
              <w:left w:val="single" w:sz="5" w:space="0" w:color="000000"/>
              <w:bottom w:val="single" w:sz="5" w:space="0" w:color="000000"/>
              <w:right w:val="single" w:sz="5" w:space="0" w:color="000000"/>
            </w:tcBorders>
          </w:tcPr>
          <w:p w14:paraId="25A6F8CE" w14:textId="474EF6A2" w:rsidR="00E33EC6" w:rsidRDefault="005D687D">
            <w:pPr>
              <w:spacing w:after="141" w:line="264" w:lineRule="exact"/>
              <w:ind w:left="108"/>
              <w:textAlignment w:val="baseline"/>
              <w:rPr>
                <w:rFonts w:ascii="Calibri" w:eastAsia="Calibri" w:hAnsi="Calibri"/>
                <w:color w:val="000000"/>
              </w:rPr>
            </w:pPr>
            <w:r>
              <w:rPr>
                <w:rFonts w:ascii="Arial" w:eastAsia="Arial" w:hAnsi="Arial"/>
                <w:b/>
                <w:color w:val="000000"/>
                <w:spacing w:val="-1"/>
                <w:sz w:val="24"/>
              </w:rPr>
              <w:t>[REDACTED]</w:t>
            </w:r>
          </w:p>
        </w:tc>
        <w:tc>
          <w:tcPr>
            <w:tcW w:w="1843" w:type="dxa"/>
            <w:tcBorders>
              <w:top w:val="single" w:sz="5" w:space="0" w:color="000000"/>
              <w:left w:val="single" w:sz="5" w:space="0" w:color="000000"/>
              <w:bottom w:val="single" w:sz="5" w:space="0" w:color="000000"/>
              <w:right w:val="single" w:sz="5" w:space="0" w:color="000000"/>
            </w:tcBorders>
          </w:tcPr>
          <w:p w14:paraId="11A3C271" w14:textId="1662303D" w:rsidR="00E33EC6" w:rsidRDefault="005D687D">
            <w:pPr>
              <w:spacing w:after="141" w:line="264" w:lineRule="exact"/>
              <w:ind w:left="108"/>
              <w:textAlignment w:val="baseline"/>
              <w:rPr>
                <w:rFonts w:ascii="Calibri" w:eastAsia="Calibri" w:hAnsi="Calibri"/>
                <w:color w:val="000000"/>
              </w:rPr>
            </w:pPr>
            <w:r>
              <w:rPr>
                <w:rFonts w:ascii="Arial" w:eastAsia="Arial" w:hAnsi="Arial"/>
                <w:b/>
                <w:color w:val="000000"/>
                <w:spacing w:val="-1"/>
                <w:sz w:val="24"/>
              </w:rPr>
              <w:t>[REDACTED]</w:t>
            </w:r>
          </w:p>
        </w:tc>
        <w:tc>
          <w:tcPr>
            <w:tcW w:w="3471" w:type="dxa"/>
            <w:vMerge w:val="restart"/>
            <w:tcBorders>
              <w:top w:val="single" w:sz="5" w:space="0" w:color="000000"/>
              <w:left w:val="single" w:sz="5" w:space="0" w:color="000000"/>
              <w:right w:val="single" w:sz="5" w:space="0" w:color="000000"/>
            </w:tcBorders>
          </w:tcPr>
          <w:p w14:paraId="52672717" w14:textId="7D63052A" w:rsidR="00E33EC6" w:rsidRDefault="00000000">
            <w:pPr>
              <w:spacing w:after="1588" w:line="267" w:lineRule="exact"/>
              <w:ind w:left="108" w:right="180"/>
              <w:textAlignment w:val="baseline"/>
              <w:rPr>
                <w:rFonts w:ascii="Calibri" w:eastAsia="Calibri" w:hAnsi="Calibri"/>
                <w:color w:val="000000"/>
              </w:rPr>
            </w:pPr>
            <w:r>
              <w:rPr>
                <w:rFonts w:ascii="Calibri" w:eastAsia="Calibri" w:hAnsi="Calibri"/>
                <w:color w:val="000000"/>
              </w:rPr>
              <w:t xml:space="preserve">Notes: </w:t>
            </w:r>
            <w:r w:rsidR="005D687D">
              <w:rPr>
                <w:rFonts w:ascii="Arial" w:eastAsia="Arial" w:hAnsi="Arial"/>
                <w:b/>
                <w:color w:val="000000"/>
                <w:spacing w:val="-1"/>
                <w:sz w:val="24"/>
              </w:rPr>
              <w:t>[REDACTED]</w:t>
            </w:r>
          </w:p>
        </w:tc>
      </w:tr>
      <w:tr w:rsidR="00E33EC6" w14:paraId="2FA35735" w14:textId="77777777" w:rsidTr="005D687D">
        <w:tblPrEx>
          <w:tblCellMar>
            <w:top w:w="0" w:type="dxa"/>
            <w:bottom w:w="0" w:type="dxa"/>
          </w:tblCellMar>
        </w:tblPrEx>
        <w:trPr>
          <w:trHeight w:hRule="exact" w:val="398"/>
        </w:trPr>
        <w:tc>
          <w:tcPr>
            <w:tcW w:w="2986" w:type="dxa"/>
            <w:tcBorders>
              <w:top w:val="single" w:sz="5" w:space="0" w:color="000000"/>
              <w:left w:val="single" w:sz="5" w:space="0" w:color="000000"/>
              <w:bottom w:val="single" w:sz="5" w:space="0" w:color="000000"/>
              <w:right w:val="single" w:sz="5" w:space="0" w:color="000000"/>
            </w:tcBorders>
          </w:tcPr>
          <w:p w14:paraId="515AF074" w14:textId="70F6E69B" w:rsidR="00E33EC6" w:rsidRDefault="005D687D" w:rsidP="00450A08">
            <w:pPr>
              <w:spacing w:after="171" w:line="227" w:lineRule="exact"/>
              <w:textAlignment w:val="baseline"/>
              <w:rPr>
                <w:rFonts w:ascii="Calibri" w:eastAsia="Calibri" w:hAnsi="Calibri"/>
                <w:b/>
                <w:color w:val="000000"/>
                <w:sz w:val="24"/>
              </w:rPr>
            </w:pPr>
            <w:r>
              <w:rPr>
                <w:rFonts w:ascii="Arial" w:eastAsia="Arial" w:hAnsi="Arial"/>
                <w:b/>
                <w:color w:val="000000"/>
                <w:spacing w:val="-1"/>
                <w:sz w:val="24"/>
              </w:rPr>
              <w:t>[REDACTED]</w:t>
            </w:r>
          </w:p>
        </w:tc>
        <w:tc>
          <w:tcPr>
            <w:tcW w:w="1660" w:type="dxa"/>
            <w:tcBorders>
              <w:top w:val="single" w:sz="5" w:space="0" w:color="000000"/>
              <w:left w:val="single" w:sz="5" w:space="0" w:color="000000"/>
              <w:bottom w:val="single" w:sz="5" w:space="0" w:color="000000"/>
              <w:right w:val="single" w:sz="5" w:space="0" w:color="000000"/>
            </w:tcBorders>
          </w:tcPr>
          <w:p w14:paraId="28C76ED4" w14:textId="269F139A" w:rsidR="00E33EC6" w:rsidRDefault="005D687D">
            <w:pPr>
              <w:spacing w:after="171" w:line="227" w:lineRule="exact"/>
              <w:ind w:right="105"/>
              <w:jc w:val="right"/>
              <w:textAlignment w:val="baseline"/>
              <w:rPr>
                <w:rFonts w:ascii="Calibri" w:eastAsia="Calibri" w:hAnsi="Calibri"/>
                <w:b/>
                <w:color w:val="000000"/>
                <w:sz w:val="24"/>
              </w:rPr>
            </w:pPr>
            <w:r>
              <w:rPr>
                <w:rFonts w:ascii="Arial" w:eastAsia="Arial" w:hAnsi="Arial"/>
                <w:b/>
                <w:color w:val="000000"/>
                <w:spacing w:val="-1"/>
                <w:sz w:val="24"/>
              </w:rPr>
              <w:t>[REDACTED]</w:t>
            </w:r>
          </w:p>
        </w:tc>
        <w:tc>
          <w:tcPr>
            <w:tcW w:w="1843" w:type="dxa"/>
            <w:tcBorders>
              <w:top w:val="single" w:sz="5" w:space="0" w:color="000000"/>
              <w:left w:val="single" w:sz="5" w:space="0" w:color="000000"/>
              <w:bottom w:val="single" w:sz="5" w:space="0" w:color="000000"/>
              <w:right w:val="single" w:sz="5" w:space="0" w:color="000000"/>
            </w:tcBorders>
          </w:tcPr>
          <w:p w14:paraId="05F388F2" w14:textId="3B648AF0" w:rsidR="00E33EC6" w:rsidRDefault="005D687D">
            <w:pPr>
              <w:spacing w:after="171" w:line="227" w:lineRule="exact"/>
              <w:ind w:right="111"/>
              <w:jc w:val="right"/>
              <w:textAlignment w:val="baseline"/>
              <w:rPr>
                <w:rFonts w:ascii="Calibri" w:eastAsia="Calibri" w:hAnsi="Calibri"/>
                <w:b/>
                <w:color w:val="000000"/>
                <w:sz w:val="24"/>
              </w:rPr>
            </w:pPr>
            <w:r>
              <w:rPr>
                <w:rFonts w:ascii="Arial" w:eastAsia="Arial" w:hAnsi="Arial"/>
                <w:b/>
                <w:color w:val="000000"/>
                <w:spacing w:val="-1"/>
                <w:sz w:val="24"/>
              </w:rPr>
              <w:t>[REDACTED]</w:t>
            </w:r>
          </w:p>
        </w:tc>
        <w:tc>
          <w:tcPr>
            <w:tcW w:w="3471" w:type="dxa"/>
            <w:vMerge/>
            <w:tcBorders>
              <w:left w:val="single" w:sz="5" w:space="0" w:color="000000"/>
              <w:right w:val="single" w:sz="5" w:space="0" w:color="000000"/>
            </w:tcBorders>
          </w:tcPr>
          <w:p w14:paraId="6AD95BCA" w14:textId="77777777" w:rsidR="00E33EC6" w:rsidRDefault="00E33EC6"/>
        </w:tc>
      </w:tr>
      <w:tr w:rsidR="00E33EC6" w14:paraId="70E32047" w14:textId="77777777" w:rsidTr="005D687D">
        <w:tblPrEx>
          <w:tblCellMar>
            <w:top w:w="0" w:type="dxa"/>
            <w:bottom w:w="0" w:type="dxa"/>
          </w:tblCellMar>
        </w:tblPrEx>
        <w:trPr>
          <w:trHeight w:hRule="exact" w:val="399"/>
        </w:trPr>
        <w:tc>
          <w:tcPr>
            <w:tcW w:w="2986" w:type="dxa"/>
            <w:tcBorders>
              <w:top w:val="single" w:sz="5" w:space="0" w:color="000000"/>
              <w:left w:val="single" w:sz="5" w:space="0" w:color="000000"/>
              <w:bottom w:val="single" w:sz="5" w:space="0" w:color="000000"/>
              <w:right w:val="single" w:sz="5" w:space="0" w:color="000000"/>
            </w:tcBorders>
          </w:tcPr>
          <w:p w14:paraId="28556BCA" w14:textId="098E88A7" w:rsidR="00E33EC6" w:rsidRDefault="005D687D" w:rsidP="00450A08">
            <w:pPr>
              <w:spacing w:after="161" w:line="227" w:lineRule="exact"/>
              <w:textAlignment w:val="baseline"/>
              <w:rPr>
                <w:rFonts w:ascii="Calibri" w:eastAsia="Calibri" w:hAnsi="Calibri"/>
                <w:b/>
                <w:color w:val="000000"/>
                <w:sz w:val="24"/>
              </w:rPr>
            </w:pPr>
            <w:r>
              <w:rPr>
                <w:rFonts w:ascii="Arial" w:eastAsia="Arial" w:hAnsi="Arial"/>
                <w:b/>
                <w:color w:val="000000"/>
                <w:spacing w:val="-1"/>
                <w:sz w:val="24"/>
              </w:rPr>
              <w:t>[REDACTED]</w:t>
            </w:r>
          </w:p>
        </w:tc>
        <w:tc>
          <w:tcPr>
            <w:tcW w:w="1660" w:type="dxa"/>
            <w:tcBorders>
              <w:top w:val="single" w:sz="5" w:space="0" w:color="000000"/>
              <w:left w:val="single" w:sz="5" w:space="0" w:color="000000"/>
              <w:bottom w:val="single" w:sz="5" w:space="0" w:color="000000"/>
              <w:right w:val="single" w:sz="5" w:space="0" w:color="000000"/>
            </w:tcBorders>
          </w:tcPr>
          <w:p w14:paraId="7014EE8F" w14:textId="47209B2E" w:rsidR="00E33EC6" w:rsidRDefault="005D687D">
            <w:pPr>
              <w:spacing w:after="161" w:line="227" w:lineRule="exact"/>
              <w:ind w:right="105"/>
              <w:jc w:val="right"/>
              <w:textAlignment w:val="baseline"/>
              <w:rPr>
                <w:rFonts w:ascii="Calibri" w:eastAsia="Calibri" w:hAnsi="Calibri"/>
                <w:b/>
                <w:color w:val="000000"/>
                <w:sz w:val="24"/>
              </w:rPr>
            </w:pPr>
            <w:r>
              <w:rPr>
                <w:rFonts w:ascii="Arial" w:eastAsia="Arial" w:hAnsi="Arial"/>
                <w:b/>
                <w:color w:val="000000"/>
                <w:spacing w:val="-1"/>
                <w:sz w:val="24"/>
              </w:rPr>
              <w:t>[REDACTED]</w:t>
            </w:r>
          </w:p>
        </w:tc>
        <w:tc>
          <w:tcPr>
            <w:tcW w:w="1843" w:type="dxa"/>
            <w:tcBorders>
              <w:top w:val="single" w:sz="5" w:space="0" w:color="000000"/>
              <w:left w:val="single" w:sz="5" w:space="0" w:color="000000"/>
              <w:bottom w:val="single" w:sz="5" w:space="0" w:color="000000"/>
              <w:right w:val="single" w:sz="5" w:space="0" w:color="000000"/>
            </w:tcBorders>
          </w:tcPr>
          <w:p w14:paraId="6E10DD68" w14:textId="6E4E7A1E" w:rsidR="00E33EC6" w:rsidRDefault="005D687D">
            <w:pPr>
              <w:spacing w:after="161" w:line="227" w:lineRule="exact"/>
              <w:ind w:right="111"/>
              <w:jc w:val="right"/>
              <w:textAlignment w:val="baseline"/>
              <w:rPr>
                <w:rFonts w:ascii="Calibri" w:eastAsia="Calibri" w:hAnsi="Calibri"/>
                <w:b/>
                <w:color w:val="000000"/>
                <w:sz w:val="24"/>
              </w:rPr>
            </w:pPr>
            <w:r>
              <w:rPr>
                <w:rFonts w:ascii="Arial" w:eastAsia="Arial" w:hAnsi="Arial"/>
                <w:b/>
                <w:color w:val="000000"/>
                <w:spacing w:val="-1"/>
                <w:sz w:val="24"/>
              </w:rPr>
              <w:t>[REDACTED]</w:t>
            </w:r>
          </w:p>
        </w:tc>
        <w:tc>
          <w:tcPr>
            <w:tcW w:w="3471" w:type="dxa"/>
            <w:vMerge/>
            <w:tcBorders>
              <w:left w:val="single" w:sz="5" w:space="0" w:color="000000"/>
              <w:right w:val="single" w:sz="5" w:space="0" w:color="000000"/>
            </w:tcBorders>
          </w:tcPr>
          <w:p w14:paraId="180AC98F" w14:textId="77777777" w:rsidR="00E33EC6" w:rsidRDefault="00E33EC6"/>
        </w:tc>
      </w:tr>
      <w:tr w:rsidR="00E33EC6" w14:paraId="4A332596" w14:textId="77777777" w:rsidTr="005D687D">
        <w:tblPrEx>
          <w:tblCellMar>
            <w:top w:w="0" w:type="dxa"/>
            <w:bottom w:w="0" w:type="dxa"/>
          </w:tblCellMar>
        </w:tblPrEx>
        <w:trPr>
          <w:trHeight w:hRule="exact" w:val="398"/>
        </w:trPr>
        <w:tc>
          <w:tcPr>
            <w:tcW w:w="2986" w:type="dxa"/>
            <w:tcBorders>
              <w:top w:val="single" w:sz="5" w:space="0" w:color="000000"/>
              <w:left w:val="single" w:sz="5" w:space="0" w:color="000000"/>
              <w:bottom w:val="single" w:sz="5" w:space="0" w:color="000000"/>
              <w:right w:val="single" w:sz="5" w:space="0" w:color="000000"/>
            </w:tcBorders>
          </w:tcPr>
          <w:p w14:paraId="545A3FE0" w14:textId="19D63121" w:rsidR="00E33EC6" w:rsidRDefault="005D687D" w:rsidP="00450A08">
            <w:pPr>
              <w:spacing w:before="42" w:after="125" w:line="226" w:lineRule="exact"/>
              <w:ind w:right="116"/>
              <w:textAlignment w:val="baseline"/>
              <w:rPr>
                <w:rFonts w:ascii="Calibri" w:eastAsia="Calibri" w:hAnsi="Calibri"/>
                <w:color w:val="000000"/>
              </w:rPr>
            </w:pPr>
            <w:r>
              <w:rPr>
                <w:rFonts w:ascii="Arial" w:eastAsia="Arial" w:hAnsi="Arial"/>
                <w:b/>
                <w:color w:val="000000"/>
                <w:spacing w:val="-1"/>
                <w:sz w:val="24"/>
              </w:rPr>
              <w:t>[REDACTED]</w:t>
            </w:r>
          </w:p>
        </w:tc>
        <w:tc>
          <w:tcPr>
            <w:tcW w:w="1660" w:type="dxa"/>
            <w:tcBorders>
              <w:top w:val="single" w:sz="5" w:space="0" w:color="000000"/>
              <w:left w:val="single" w:sz="5" w:space="0" w:color="000000"/>
              <w:bottom w:val="single" w:sz="5" w:space="0" w:color="000000"/>
              <w:right w:val="single" w:sz="5" w:space="0" w:color="000000"/>
            </w:tcBorders>
          </w:tcPr>
          <w:p w14:paraId="2551466C" w14:textId="08DDB6BA" w:rsidR="00E33EC6" w:rsidRDefault="005D687D">
            <w:pPr>
              <w:spacing w:before="37" w:after="132" w:line="224" w:lineRule="exact"/>
              <w:ind w:right="105"/>
              <w:jc w:val="right"/>
              <w:textAlignment w:val="baseline"/>
              <w:rPr>
                <w:rFonts w:ascii="Calibri" w:eastAsia="Calibri" w:hAnsi="Calibri"/>
                <w:color w:val="000000"/>
              </w:rPr>
            </w:pPr>
            <w:r>
              <w:rPr>
                <w:rFonts w:ascii="Arial" w:eastAsia="Arial" w:hAnsi="Arial"/>
                <w:b/>
                <w:color w:val="000000"/>
                <w:spacing w:val="-1"/>
                <w:sz w:val="24"/>
              </w:rPr>
              <w:t>[REDACTED]</w:t>
            </w:r>
          </w:p>
        </w:tc>
        <w:tc>
          <w:tcPr>
            <w:tcW w:w="1843" w:type="dxa"/>
            <w:tcBorders>
              <w:top w:val="single" w:sz="5" w:space="0" w:color="000000"/>
              <w:left w:val="single" w:sz="5" w:space="0" w:color="000000"/>
              <w:bottom w:val="single" w:sz="5" w:space="0" w:color="000000"/>
              <w:right w:val="single" w:sz="5" w:space="0" w:color="000000"/>
            </w:tcBorders>
          </w:tcPr>
          <w:p w14:paraId="3A07731A" w14:textId="58D88E88" w:rsidR="00E33EC6" w:rsidRDefault="005D687D">
            <w:pPr>
              <w:spacing w:before="37" w:after="132" w:line="224" w:lineRule="exact"/>
              <w:ind w:right="111"/>
              <w:jc w:val="right"/>
              <w:textAlignment w:val="baseline"/>
              <w:rPr>
                <w:rFonts w:ascii="Calibri" w:eastAsia="Calibri" w:hAnsi="Calibri"/>
                <w:color w:val="000000"/>
              </w:rPr>
            </w:pPr>
            <w:r>
              <w:rPr>
                <w:rFonts w:ascii="Arial" w:eastAsia="Arial" w:hAnsi="Arial"/>
                <w:b/>
                <w:color w:val="000000"/>
                <w:spacing w:val="-1"/>
                <w:sz w:val="24"/>
              </w:rPr>
              <w:t>[REDACTED</w:t>
            </w:r>
            <w:r>
              <w:rPr>
                <w:rFonts w:ascii="Arial" w:eastAsia="Arial" w:hAnsi="Arial"/>
                <w:b/>
                <w:color w:val="000000"/>
                <w:spacing w:val="-1"/>
                <w:sz w:val="24"/>
              </w:rPr>
              <w:t>]</w:t>
            </w:r>
          </w:p>
        </w:tc>
        <w:tc>
          <w:tcPr>
            <w:tcW w:w="3471" w:type="dxa"/>
            <w:vMerge/>
            <w:tcBorders>
              <w:left w:val="single" w:sz="5" w:space="0" w:color="000000"/>
              <w:right w:val="single" w:sz="5" w:space="0" w:color="000000"/>
            </w:tcBorders>
          </w:tcPr>
          <w:p w14:paraId="4AD78C6E" w14:textId="77777777" w:rsidR="00E33EC6" w:rsidRDefault="00E33EC6"/>
        </w:tc>
      </w:tr>
      <w:tr w:rsidR="00E33EC6" w14:paraId="748D0209" w14:textId="77777777" w:rsidTr="005D687D">
        <w:tblPrEx>
          <w:tblCellMar>
            <w:top w:w="0" w:type="dxa"/>
            <w:bottom w:w="0" w:type="dxa"/>
          </w:tblCellMar>
        </w:tblPrEx>
        <w:trPr>
          <w:trHeight w:hRule="exact" w:val="398"/>
        </w:trPr>
        <w:tc>
          <w:tcPr>
            <w:tcW w:w="2986" w:type="dxa"/>
            <w:tcBorders>
              <w:top w:val="single" w:sz="5" w:space="0" w:color="000000"/>
              <w:left w:val="single" w:sz="5" w:space="0" w:color="000000"/>
              <w:bottom w:val="single" w:sz="5" w:space="0" w:color="000000"/>
              <w:right w:val="single" w:sz="5" w:space="0" w:color="000000"/>
            </w:tcBorders>
          </w:tcPr>
          <w:p w14:paraId="2735CC3A" w14:textId="7BCAB868" w:rsidR="00E33EC6" w:rsidRDefault="005D687D" w:rsidP="00450A08">
            <w:pPr>
              <w:spacing w:before="42" w:after="114" w:line="227" w:lineRule="exact"/>
              <w:ind w:right="116"/>
              <w:textAlignment w:val="baseline"/>
              <w:rPr>
                <w:rFonts w:ascii="Calibri" w:eastAsia="Calibri" w:hAnsi="Calibri"/>
                <w:color w:val="000000"/>
              </w:rPr>
            </w:pPr>
            <w:r>
              <w:rPr>
                <w:rFonts w:ascii="Arial" w:eastAsia="Arial" w:hAnsi="Arial"/>
                <w:b/>
                <w:color w:val="000000"/>
                <w:spacing w:val="-1"/>
                <w:sz w:val="24"/>
              </w:rPr>
              <w:t>[REDACTED]</w:t>
            </w:r>
          </w:p>
        </w:tc>
        <w:tc>
          <w:tcPr>
            <w:tcW w:w="1660" w:type="dxa"/>
            <w:tcBorders>
              <w:top w:val="single" w:sz="5" w:space="0" w:color="000000"/>
              <w:left w:val="single" w:sz="5" w:space="0" w:color="000000"/>
              <w:bottom w:val="single" w:sz="5" w:space="0" w:color="000000"/>
              <w:right w:val="single" w:sz="5" w:space="0" w:color="000000"/>
            </w:tcBorders>
          </w:tcPr>
          <w:p w14:paraId="55E893A7" w14:textId="55539E20" w:rsidR="00E33EC6" w:rsidRDefault="005D687D">
            <w:pPr>
              <w:spacing w:before="38" w:after="121" w:line="224" w:lineRule="exact"/>
              <w:ind w:right="105"/>
              <w:jc w:val="right"/>
              <w:textAlignment w:val="baseline"/>
              <w:rPr>
                <w:rFonts w:ascii="Calibri" w:eastAsia="Calibri" w:hAnsi="Calibri"/>
                <w:color w:val="000000"/>
              </w:rPr>
            </w:pPr>
            <w:r>
              <w:rPr>
                <w:rFonts w:ascii="Arial" w:eastAsia="Arial" w:hAnsi="Arial"/>
                <w:b/>
                <w:color w:val="000000"/>
                <w:spacing w:val="-1"/>
                <w:sz w:val="24"/>
              </w:rPr>
              <w:t>[REDACTED]</w:t>
            </w:r>
          </w:p>
        </w:tc>
        <w:tc>
          <w:tcPr>
            <w:tcW w:w="1843" w:type="dxa"/>
            <w:tcBorders>
              <w:top w:val="single" w:sz="5" w:space="0" w:color="000000"/>
              <w:left w:val="single" w:sz="5" w:space="0" w:color="000000"/>
              <w:bottom w:val="single" w:sz="5" w:space="0" w:color="000000"/>
              <w:right w:val="single" w:sz="5" w:space="0" w:color="000000"/>
            </w:tcBorders>
          </w:tcPr>
          <w:p w14:paraId="56754B8D" w14:textId="2C7AB895" w:rsidR="00E33EC6" w:rsidRDefault="005D687D">
            <w:pPr>
              <w:spacing w:before="38" w:after="121" w:line="224" w:lineRule="exact"/>
              <w:ind w:right="111"/>
              <w:jc w:val="right"/>
              <w:textAlignment w:val="baseline"/>
              <w:rPr>
                <w:rFonts w:ascii="Calibri" w:eastAsia="Calibri" w:hAnsi="Calibri"/>
                <w:color w:val="000000"/>
              </w:rPr>
            </w:pPr>
            <w:r>
              <w:rPr>
                <w:rFonts w:ascii="Arial" w:eastAsia="Arial" w:hAnsi="Arial"/>
                <w:b/>
                <w:color w:val="000000"/>
                <w:spacing w:val="-1"/>
                <w:sz w:val="24"/>
              </w:rPr>
              <w:t>[REDACTED]</w:t>
            </w:r>
          </w:p>
        </w:tc>
        <w:tc>
          <w:tcPr>
            <w:tcW w:w="3471" w:type="dxa"/>
            <w:vMerge/>
            <w:tcBorders>
              <w:left w:val="single" w:sz="5" w:space="0" w:color="000000"/>
              <w:right w:val="single" w:sz="5" w:space="0" w:color="000000"/>
            </w:tcBorders>
          </w:tcPr>
          <w:p w14:paraId="6CE050EA" w14:textId="77777777" w:rsidR="00E33EC6" w:rsidRDefault="00E33EC6"/>
        </w:tc>
      </w:tr>
      <w:tr w:rsidR="00E33EC6" w14:paraId="14DBCA7E" w14:textId="77777777" w:rsidTr="005D687D">
        <w:tblPrEx>
          <w:tblCellMar>
            <w:top w:w="0" w:type="dxa"/>
            <w:bottom w:w="0" w:type="dxa"/>
          </w:tblCellMar>
        </w:tblPrEx>
        <w:trPr>
          <w:trHeight w:hRule="exact" w:val="399"/>
        </w:trPr>
        <w:tc>
          <w:tcPr>
            <w:tcW w:w="2986" w:type="dxa"/>
            <w:tcBorders>
              <w:top w:val="single" w:sz="5" w:space="0" w:color="000000"/>
              <w:left w:val="single" w:sz="5" w:space="0" w:color="000000"/>
              <w:bottom w:val="single" w:sz="5" w:space="0" w:color="000000"/>
              <w:right w:val="single" w:sz="5" w:space="0" w:color="000000"/>
            </w:tcBorders>
          </w:tcPr>
          <w:p w14:paraId="60941C29" w14:textId="7D69B1CE" w:rsidR="00E33EC6" w:rsidRDefault="005D687D" w:rsidP="00450A08">
            <w:pPr>
              <w:spacing w:before="38" w:after="125" w:line="226" w:lineRule="exact"/>
              <w:ind w:right="116"/>
              <w:textAlignment w:val="baseline"/>
              <w:rPr>
                <w:rFonts w:ascii="Calibri" w:eastAsia="Calibri" w:hAnsi="Calibri"/>
                <w:color w:val="000000"/>
              </w:rPr>
            </w:pPr>
            <w:r>
              <w:rPr>
                <w:rFonts w:ascii="Arial" w:eastAsia="Arial" w:hAnsi="Arial"/>
                <w:b/>
                <w:color w:val="000000"/>
                <w:spacing w:val="-1"/>
                <w:sz w:val="24"/>
              </w:rPr>
              <w:t>[REDACTED]</w:t>
            </w:r>
          </w:p>
        </w:tc>
        <w:tc>
          <w:tcPr>
            <w:tcW w:w="1660" w:type="dxa"/>
            <w:tcBorders>
              <w:top w:val="single" w:sz="5" w:space="0" w:color="000000"/>
              <w:left w:val="single" w:sz="5" w:space="0" w:color="000000"/>
              <w:bottom w:val="single" w:sz="5" w:space="0" w:color="000000"/>
              <w:right w:val="single" w:sz="5" w:space="0" w:color="000000"/>
            </w:tcBorders>
          </w:tcPr>
          <w:p w14:paraId="2D094BB4" w14:textId="0CC9C17C" w:rsidR="00E33EC6" w:rsidRDefault="005D687D">
            <w:pPr>
              <w:spacing w:before="38" w:after="127" w:line="224" w:lineRule="exact"/>
              <w:ind w:right="105"/>
              <w:jc w:val="right"/>
              <w:textAlignment w:val="baseline"/>
              <w:rPr>
                <w:rFonts w:ascii="Calibri" w:eastAsia="Calibri" w:hAnsi="Calibri"/>
                <w:color w:val="000000"/>
              </w:rPr>
            </w:pPr>
            <w:r>
              <w:rPr>
                <w:rFonts w:ascii="Arial" w:eastAsia="Arial" w:hAnsi="Arial"/>
                <w:b/>
                <w:color w:val="000000"/>
                <w:spacing w:val="-1"/>
                <w:sz w:val="24"/>
              </w:rPr>
              <w:t>[REDACTED]</w:t>
            </w:r>
          </w:p>
        </w:tc>
        <w:tc>
          <w:tcPr>
            <w:tcW w:w="1843" w:type="dxa"/>
            <w:tcBorders>
              <w:top w:val="single" w:sz="5" w:space="0" w:color="000000"/>
              <w:left w:val="single" w:sz="5" w:space="0" w:color="000000"/>
              <w:bottom w:val="single" w:sz="5" w:space="0" w:color="000000"/>
              <w:right w:val="single" w:sz="5" w:space="0" w:color="000000"/>
            </w:tcBorders>
          </w:tcPr>
          <w:p w14:paraId="58AA0710" w14:textId="18BA2458" w:rsidR="00E33EC6" w:rsidRDefault="005D687D">
            <w:pPr>
              <w:spacing w:before="38" w:after="127" w:line="224" w:lineRule="exact"/>
              <w:ind w:right="111"/>
              <w:jc w:val="right"/>
              <w:textAlignment w:val="baseline"/>
              <w:rPr>
                <w:rFonts w:ascii="Calibri" w:eastAsia="Calibri" w:hAnsi="Calibri"/>
                <w:color w:val="000000"/>
              </w:rPr>
            </w:pPr>
            <w:r>
              <w:rPr>
                <w:rFonts w:ascii="Arial" w:eastAsia="Arial" w:hAnsi="Arial"/>
                <w:b/>
                <w:color w:val="000000"/>
                <w:spacing w:val="-1"/>
                <w:sz w:val="24"/>
              </w:rPr>
              <w:t>[REDACTED]</w:t>
            </w:r>
          </w:p>
        </w:tc>
        <w:tc>
          <w:tcPr>
            <w:tcW w:w="3471" w:type="dxa"/>
            <w:vMerge/>
            <w:tcBorders>
              <w:left w:val="single" w:sz="5" w:space="0" w:color="000000"/>
              <w:right w:val="single" w:sz="5" w:space="0" w:color="000000"/>
            </w:tcBorders>
          </w:tcPr>
          <w:p w14:paraId="0DDDE661" w14:textId="77777777" w:rsidR="00E33EC6" w:rsidRDefault="00E33EC6"/>
        </w:tc>
      </w:tr>
      <w:tr w:rsidR="00E33EC6" w14:paraId="7BE452B4" w14:textId="77777777" w:rsidTr="005D687D">
        <w:tblPrEx>
          <w:tblCellMar>
            <w:top w:w="0" w:type="dxa"/>
            <w:bottom w:w="0" w:type="dxa"/>
          </w:tblCellMar>
        </w:tblPrEx>
        <w:trPr>
          <w:trHeight w:hRule="exact" w:val="398"/>
        </w:trPr>
        <w:tc>
          <w:tcPr>
            <w:tcW w:w="2986" w:type="dxa"/>
            <w:tcBorders>
              <w:top w:val="single" w:sz="5" w:space="0" w:color="000000"/>
              <w:left w:val="single" w:sz="5" w:space="0" w:color="000000"/>
              <w:bottom w:val="single" w:sz="5" w:space="0" w:color="000000"/>
              <w:right w:val="single" w:sz="5" w:space="0" w:color="000000"/>
            </w:tcBorders>
          </w:tcPr>
          <w:p w14:paraId="4EF4008A" w14:textId="47E4C575" w:rsidR="00E33EC6" w:rsidRDefault="005D687D" w:rsidP="00450A08">
            <w:pPr>
              <w:spacing w:before="37" w:after="132" w:line="224" w:lineRule="exact"/>
              <w:ind w:right="116"/>
              <w:textAlignment w:val="baseline"/>
              <w:rPr>
                <w:rFonts w:ascii="Calibri" w:eastAsia="Calibri" w:hAnsi="Calibri"/>
                <w:color w:val="000000"/>
              </w:rPr>
            </w:pPr>
            <w:r>
              <w:rPr>
                <w:rFonts w:ascii="Arial" w:eastAsia="Arial" w:hAnsi="Arial"/>
                <w:b/>
                <w:color w:val="000000"/>
                <w:spacing w:val="-1"/>
                <w:sz w:val="24"/>
              </w:rPr>
              <w:t>[REDACTED]</w:t>
            </w:r>
          </w:p>
        </w:tc>
        <w:tc>
          <w:tcPr>
            <w:tcW w:w="1660" w:type="dxa"/>
            <w:tcBorders>
              <w:top w:val="single" w:sz="5" w:space="0" w:color="000000"/>
              <w:left w:val="single" w:sz="5" w:space="0" w:color="000000"/>
              <w:bottom w:val="single" w:sz="5" w:space="0" w:color="000000"/>
              <w:right w:val="single" w:sz="5" w:space="0" w:color="000000"/>
            </w:tcBorders>
          </w:tcPr>
          <w:p w14:paraId="01C593E4" w14:textId="4929FAE0" w:rsidR="00E33EC6" w:rsidRDefault="005D687D">
            <w:pPr>
              <w:spacing w:before="37" w:after="132" w:line="224" w:lineRule="exact"/>
              <w:ind w:right="105"/>
              <w:jc w:val="right"/>
              <w:textAlignment w:val="baseline"/>
              <w:rPr>
                <w:rFonts w:ascii="Calibri" w:eastAsia="Calibri" w:hAnsi="Calibri"/>
                <w:color w:val="000000"/>
              </w:rPr>
            </w:pPr>
            <w:r>
              <w:rPr>
                <w:rFonts w:ascii="Arial" w:eastAsia="Arial" w:hAnsi="Arial"/>
                <w:b/>
                <w:color w:val="000000"/>
                <w:spacing w:val="-1"/>
                <w:sz w:val="24"/>
              </w:rPr>
              <w:t>[REDACTED]</w:t>
            </w:r>
          </w:p>
        </w:tc>
        <w:tc>
          <w:tcPr>
            <w:tcW w:w="1843" w:type="dxa"/>
            <w:tcBorders>
              <w:top w:val="single" w:sz="5" w:space="0" w:color="000000"/>
              <w:left w:val="single" w:sz="5" w:space="0" w:color="000000"/>
              <w:bottom w:val="single" w:sz="5" w:space="0" w:color="000000"/>
              <w:right w:val="single" w:sz="5" w:space="0" w:color="000000"/>
            </w:tcBorders>
          </w:tcPr>
          <w:p w14:paraId="13C73892" w14:textId="55218FBA" w:rsidR="00E33EC6" w:rsidRDefault="005D687D">
            <w:pPr>
              <w:spacing w:before="37" w:after="132" w:line="224" w:lineRule="exact"/>
              <w:ind w:right="111"/>
              <w:jc w:val="right"/>
              <w:textAlignment w:val="baseline"/>
              <w:rPr>
                <w:rFonts w:ascii="Calibri" w:eastAsia="Calibri" w:hAnsi="Calibri"/>
                <w:color w:val="000000"/>
              </w:rPr>
            </w:pPr>
            <w:r>
              <w:rPr>
                <w:rFonts w:ascii="Arial" w:eastAsia="Arial" w:hAnsi="Arial"/>
                <w:b/>
                <w:color w:val="000000"/>
                <w:spacing w:val="-1"/>
                <w:sz w:val="24"/>
              </w:rPr>
              <w:t>[REDACTED]</w:t>
            </w:r>
          </w:p>
        </w:tc>
        <w:tc>
          <w:tcPr>
            <w:tcW w:w="3471" w:type="dxa"/>
            <w:vMerge/>
            <w:tcBorders>
              <w:left w:val="single" w:sz="5" w:space="0" w:color="000000"/>
              <w:right w:val="single" w:sz="5" w:space="0" w:color="000000"/>
            </w:tcBorders>
          </w:tcPr>
          <w:p w14:paraId="5CD1E8FE" w14:textId="77777777" w:rsidR="00E33EC6" w:rsidRDefault="00E33EC6"/>
        </w:tc>
      </w:tr>
      <w:tr w:rsidR="00E33EC6" w14:paraId="1BEC5271" w14:textId="77777777" w:rsidTr="005D687D">
        <w:tblPrEx>
          <w:tblCellMar>
            <w:top w:w="0" w:type="dxa"/>
            <w:bottom w:w="0" w:type="dxa"/>
          </w:tblCellMar>
        </w:tblPrEx>
        <w:trPr>
          <w:trHeight w:hRule="exact" w:val="399"/>
        </w:trPr>
        <w:tc>
          <w:tcPr>
            <w:tcW w:w="2986" w:type="dxa"/>
            <w:tcBorders>
              <w:top w:val="single" w:sz="5" w:space="0" w:color="000000"/>
              <w:left w:val="single" w:sz="5" w:space="0" w:color="000000"/>
              <w:bottom w:val="single" w:sz="5" w:space="0" w:color="000000"/>
              <w:right w:val="single" w:sz="5" w:space="0" w:color="000000"/>
            </w:tcBorders>
          </w:tcPr>
          <w:p w14:paraId="0145BBF4" w14:textId="569A03AA" w:rsidR="00E33EC6" w:rsidRDefault="005D687D" w:rsidP="00450A08">
            <w:pPr>
              <w:spacing w:before="33" w:after="129" w:line="236" w:lineRule="exact"/>
              <w:textAlignment w:val="baseline"/>
              <w:rPr>
                <w:rFonts w:ascii="Calibri" w:eastAsia="Calibri" w:hAnsi="Calibri"/>
                <w:b/>
                <w:color w:val="000000"/>
                <w:sz w:val="24"/>
              </w:rPr>
            </w:pPr>
            <w:r>
              <w:rPr>
                <w:rFonts w:ascii="Arial" w:eastAsia="Arial" w:hAnsi="Arial"/>
                <w:b/>
                <w:color w:val="000000"/>
                <w:spacing w:val="-1"/>
                <w:sz w:val="24"/>
              </w:rPr>
              <w:t>[REDACTED]</w:t>
            </w:r>
          </w:p>
        </w:tc>
        <w:tc>
          <w:tcPr>
            <w:tcW w:w="1660" w:type="dxa"/>
            <w:tcBorders>
              <w:top w:val="single" w:sz="5" w:space="0" w:color="000000"/>
              <w:left w:val="single" w:sz="5" w:space="0" w:color="000000"/>
              <w:bottom w:val="single" w:sz="5" w:space="0" w:color="000000"/>
              <w:right w:val="single" w:sz="5" w:space="0" w:color="000000"/>
            </w:tcBorders>
          </w:tcPr>
          <w:p w14:paraId="6B483D28" w14:textId="1A3D0D78" w:rsidR="00E33EC6" w:rsidRDefault="005D687D">
            <w:pPr>
              <w:spacing w:before="33" w:after="132" w:line="233" w:lineRule="exact"/>
              <w:ind w:right="105"/>
              <w:jc w:val="right"/>
              <w:textAlignment w:val="baseline"/>
              <w:rPr>
                <w:rFonts w:ascii="Calibri" w:eastAsia="Calibri" w:hAnsi="Calibri"/>
                <w:b/>
                <w:color w:val="000000"/>
                <w:sz w:val="24"/>
              </w:rPr>
            </w:pPr>
            <w:r>
              <w:rPr>
                <w:rFonts w:ascii="Arial" w:eastAsia="Arial" w:hAnsi="Arial"/>
                <w:b/>
                <w:color w:val="000000"/>
                <w:spacing w:val="-1"/>
                <w:sz w:val="24"/>
              </w:rPr>
              <w:t>[REDACTED]</w:t>
            </w:r>
          </w:p>
        </w:tc>
        <w:tc>
          <w:tcPr>
            <w:tcW w:w="1843" w:type="dxa"/>
            <w:tcBorders>
              <w:top w:val="single" w:sz="5" w:space="0" w:color="000000"/>
              <w:left w:val="single" w:sz="5" w:space="0" w:color="000000"/>
              <w:bottom w:val="single" w:sz="5" w:space="0" w:color="000000"/>
              <w:right w:val="single" w:sz="5" w:space="0" w:color="000000"/>
            </w:tcBorders>
          </w:tcPr>
          <w:p w14:paraId="4D5F063E" w14:textId="65E7A77B" w:rsidR="00E33EC6" w:rsidRDefault="005D687D">
            <w:pPr>
              <w:spacing w:before="33" w:after="132" w:line="233" w:lineRule="exact"/>
              <w:ind w:right="111"/>
              <w:jc w:val="right"/>
              <w:textAlignment w:val="baseline"/>
              <w:rPr>
                <w:rFonts w:ascii="Calibri" w:eastAsia="Calibri" w:hAnsi="Calibri"/>
                <w:b/>
                <w:color w:val="000000"/>
                <w:sz w:val="24"/>
              </w:rPr>
            </w:pPr>
            <w:r>
              <w:rPr>
                <w:rFonts w:ascii="Arial" w:eastAsia="Arial" w:hAnsi="Arial"/>
                <w:b/>
                <w:color w:val="000000"/>
                <w:spacing w:val="-1"/>
                <w:sz w:val="24"/>
              </w:rPr>
              <w:t>[REDACTED]</w:t>
            </w:r>
          </w:p>
        </w:tc>
        <w:tc>
          <w:tcPr>
            <w:tcW w:w="3471" w:type="dxa"/>
            <w:vMerge/>
            <w:tcBorders>
              <w:left w:val="single" w:sz="5" w:space="0" w:color="000000"/>
              <w:right w:val="single" w:sz="5" w:space="0" w:color="000000"/>
            </w:tcBorders>
          </w:tcPr>
          <w:p w14:paraId="517F4E51" w14:textId="77777777" w:rsidR="00E33EC6" w:rsidRDefault="00E33EC6"/>
        </w:tc>
      </w:tr>
      <w:tr w:rsidR="00E33EC6" w14:paraId="0420FADD" w14:textId="77777777" w:rsidTr="005D687D">
        <w:tblPrEx>
          <w:tblCellMar>
            <w:top w:w="0" w:type="dxa"/>
            <w:bottom w:w="0" w:type="dxa"/>
          </w:tblCellMar>
        </w:tblPrEx>
        <w:trPr>
          <w:trHeight w:hRule="exact" w:val="398"/>
        </w:trPr>
        <w:tc>
          <w:tcPr>
            <w:tcW w:w="2986" w:type="dxa"/>
            <w:tcBorders>
              <w:top w:val="single" w:sz="5" w:space="0" w:color="000000"/>
              <w:left w:val="single" w:sz="5" w:space="0" w:color="000000"/>
              <w:bottom w:val="single" w:sz="5" w:space="0" w:color="000000"/>
              <w:right w:val="single" w:sz="5" w:space="0" w:color="000000"/>
            </w:tcBorders>
          </w:tcPr>
          <w:p w14:paraId="54238ACC" w14:textId="3F1E4D8A" w:rsidR="00E33EC6" w:rsidRDefault="005D687D" w:rsidP="00450A08">
            <w:pPr>
              <w:spacing w:before="42" w:after="120" w:line="226" w:lineRule="exact"/>
              <w:ind w:right="116"/>
              <w:textAlignment w:val="baseline"/>
              <w:rPr>
                <w:rFonts w:ascii="Calibri" w:eastAsia="Calibri" w:hAnsi="Calibri"/>
                <w:color w:val="000000"/>
              </w:rPr>
            </w:pPr>
            <w:r>
              <w:rPr>
                <w:rFonts w:ascii="Arial" w:eastAsia="Arial" w:hAnsi="Arial"/>
                <w:b/>
                <w:color w:val="000000"/>
                <w:spacing w:val="-1"/>
                <w:sz w:val="24"/>
              </w:rPr>
              <w:t>[REDACTED]</w:t>
            </w:r>
          </w:p>
        </w:tc>
        <w:tc>
          <w:tcPr>
            <w:tcW w:w="1660" w:type="dxa"/>
            <w:tcBorders>
              <w:top w:val="single" w:sz="5" w:space="0" w:color="000000"/>
              <w:left w:val="single" w:sz="5" w:space="0" w:color="000000"/>
              <w:bottom w:val="single" w:sz="5" w:space="0" w:color="000000"/>
              <w:right w:val="single" w:sz="5" w:space="0" w:color="000000"/>
            </w:tcBorders>
          </w:tcPr>
          <w:p w14:paraId="72909477" w14:textId="4E89D61A" w:rsidR="00E33EC6" w:rsidRDefault="005D687D">
            <w:pPr>
              <w:spacing w:before="42" w:after="122" w:line="224" w:lineRule="exact"/>
              <w:ind w:right="105"/>
              <w:jc w:val="right"/>
              <w:textAlignment w:val="baseline"/>
              <w:rPr>
                <w:rFonts w:ascii="Calibri" w:eastAsia="Calibri" w:hAnsi="Calibri"/>
                <w:color w:val="000000"/>
              </w:rPr>
            </w:pPr>
            <w:r>
              <w:rPr>
                <w:rFonts w:ascii="Arial" w:eastAsia="Arial" w:hAnsi="Arial"/>
                <w:b/>
                <w:color w:val="000000"/>
                <w:spacing w:val="-1"/>
                <w:sz w:val="24"/>
              </w:rPr>
              <w:t>[REDACTED]</w:t>
            </w:r>
          </w:p>
        </w:tc>
        <w:tc>
          <w:tcPr>
            <w:tcW w:w="1843" w:type="dxa"/>
            <w:tcBorders>
              <w:top w:val="single" w:sz="5" w:space="0" w:color="000000"/>
              <w:left w:val="single" w:sz="5" w:space="0" w:color="000000"/>
              <w:bottom w:val="single" w:sz="5" w:space="0" w:color="000000"/>
              <w:right w:val="single" w:sz="5" w:space="0" w:color="000000"/>
            </w:tcBorders>
          </w:tcPr>
          <w:p w14:paraId="2F9C89B3" w14:textId="02AD177B" w:rsidR="00E33EC6" w:rsidRDefault="005D687D">
            <w:pPr>
              <w:spacing w:before="42" w:after="122" w:line="224" w:lineRule="exact"/>
              <w:ind w:right="111"/>
              <w:jc w:val="right"/>
              <w:textAlignment w:val="baseline"/>
              <w:rPr>
                <w:rFonts w:ascii="Calibri" w:eastAsia="Calibri" w:hAnsi="Calibri"/>
                <w:color w:val="000000"/>
              </w:rPr>
            </w:pPr>
            <w:r>
              <w:rPr>
                <w:rFonts w:ascii="Arial" w:eastAsia="Arial" w:hAnsi="Arial"/>
                <w:b/>
                <w:color w:val="000000"/>
                <w:spacing w:val="-1"/>
                <w:sz w:val="24"/>
              </w:rPr>
              <w:t>[REDACTED]</w:t>
            </w:r>
          </w:p>
        </w:tc>
        <w:tc>
          <w:tcPr>
            <w:tcW w:w="3471" w:type="dxa"/>
            <w:vMerge/>
            <w:tcBorders>
              <w:left w:val="single" w:sz="5" w:space="0" w:color="000000"/>
              <w:right w:val="single" w:sz="5" w:space="0" w:color="000000"/>
            </w:tcBorders>
          </w:tcPr>
          <w:p w14:paraId="235B643B" w14:textId="77777777" w:rsidR="00E33EC6" w:rsidRDefault="00E33EC6"/>
        </w:tc>
      </w:tr>
      <w:tr w:rsidR="00E33EC6" w14:paraId="7E02D1FB" w14:textId="77777777" w:rsidTr="005D687D">
        <w:tblPrEx>
          <w:tblCellMar>
            <w:top w:w="0" w:type="dxa"/>
            <w:bottom w:w="0" w:type="dxa"/>
          </w:tblCellMar>
        </w:tblPrEx>
        <w:trPr>
          <w:trHeight w:hRule="exact" w:val="422"/>
        </w:trPr>
        <w:tc>
          <w:tcPr>
            <w:tcW w:w="2986" w:type="dxa"/>
            <w:tcBorders>
              <w:top w:val="single" w:sz="5" w:space="0" w:color="000000"/>
              <w:left w:val="single" w:sz="5" w:space="0" w:color="000000"/>
              <w:bottom w:val="single" w:sz="5" w:space="0" w:color="000000"/>
              <w:right w:val="single" w:sz="5" w:space="0" w:color="000000"/>
            </w:tcBorders>
          </w:tcPr>
          <w:p w14:paraId="00449215" w14:textId="41CA31C6" w:rsidR="00E33EC6" w:rsidRDefault="005D687D" w:rsidP="00450A08">
            <w:pPr>
              <w:spacing w:before="47" w:after="134" w:line="226" w:lineRule="exact"/>
              <w:ind w:right="116"/>
              <w:textAlignment w:val="baseline"/>
              <w:rPr>
                <w:rFonts w:ascii="Calibri" w:eastAsia="Calibri" w:hAnsi="Calibri"/>
                <w:color w:val="000000"/>
              </w:rPr>
            </w:pPr>
            <w:r>
              <w:rPr>
                <w:rFonts w:ascii="Arial" w:eastAsia="Arial" w:hAnsi="Arial"/>
                <w:b/>
                <w:color w:val="000000"/>
                <w:spacing w:val="-1"/>
                <w:sz w:val="24"/>
              </w:rPr>
              <w:t>[REDACTED</w:t>
            </w:r>
            <w:r>
              <w:rPr>
                <w:rFonts w:ascii="Arial" w:eastAsia="Arial" w:hAnsi="Arial"/>
                <w:b/>
                <w:color w:val="000000"/>
                <w:spacing w:val="-1"/>
                <w:sz w:val="24"/>
              </w:rPr>
              <w:t>]</w:t>
            </w:r>
          </w:p>
        </w:tc>
        <w:tc>
          <w:tcPr>
            <w:tcW w:w="1660" w:type="dxa"/>
            <w:tcBorders>
              <w:top w:val="single" w:sz="5" w:space="0" w:color="000000"/>
              <w:left w:val="single" w:sz="5" w:space="0" w:color="000000"/>
              <w:bottom w:val="single" w:sz="5" w:space="0" w:color="000000"/>
              <w:right w:val="single" w:sz="5" w:space="0" w:color="000000"/>
            </w:tcBorders>
          </w:tcPr>
          <w:p w14:paraId="61A4E008" w14:textId="43C9FDF3" w:rsidR="00E33EC6" w:rsidRDefault="005D687D">
            <w:pPr>
              <w:spacing w:before="42" w:after="141" w:line="224" w:lineRule="exact"/>
              <w:ind w:right="105"/>
              <w:jc w:val="right"/>
              <w:textAlignment w:val="baseline"/>
              <w:rPr>
                <w:rFonts w:ascii="Calibri" w:eastAsia="Calibri" w:hAnsi="Calibri"/>
                <w:color w:val="000000"/>
              </w:rPr>
            </w:pPr>
            <w:r>
              <w:rPr>
                <w:rFonts w:ascii="Arial" w:eastAsia="Arial" w:hAnsi="Arial"/>
                <w:b/>
                <w:color w:val="000000"/>
                <w:spacing w:val="-1"/>
                <w:sz w:val="24"/>
              </w:rPr>
              <w:t>[REDACTED]</w:t>
            </w:r>
          </w:p>
        </w:tc>
        <w:tc>
          <w:tcPr>
            <w:tcW w:w="1843" w:type="dxa"/>
            <w:tcBorders>
              <w:top w:val="single" w:sz="5" w:space="0" w:color="000000"/>
              <w:left w:val="single" w:sz="5" w:space="0" w:color="000000"/>
              <w:bottom w:val="single" w:sz="5" w:space="0" w:color="000000"/>
              <w:right w:val="single" w:sz="5" w:space="0" w:color="000000"/>
            </w:tcBorders>
          </w:tcPr>
          <w:p w14:paraId="0D3379CA" w14:textId="677E346E" w:rsidR="00E33EC6" w:rsidRDefault="005D687D">
            <w:pPr>
              <w:spacing w:before="42" w:after="141" w:line="224" w:lineRule="exact"/>
              <w:ind w:right="111"/>
              <w:jc w:val="right"/>
              <w:textAlignment w:val="baseline"/>
              <w:rPr>
                <w:rFonts w:ascii="Calibri" w:eastAsia="Calibri" w:hAnsi="Calibri"/>
                <w:color w:val="000000"/>
              </w:rPr>
            </w:pPr>
            <w:r>
              <w:rPr>
                <w:rFonts w:ascii="Arial" w:eastAsia="Arial" w:hAnsi="Arial"/>
                <w:b/>
                <w:color w:val="000000"/>
                <w:spacing w:val="-1"/>
                <w:sz w:val="24"/>
              </w:rPr>
              <w:t>[REDACTED]</w:t>
            </w:r>
          </w:p>
        </w:tc>
        <w:tc>
          <w:tcPr>
            <w:tcW w:w="3471" w:type="dxa"/>
            <w:vMerge/>
            <w:tcBorders>
              <w:left w:val="single" w:sz="5" w:space="0" w:color="000000"/>
              <w:bottom w:val="single" w:sz="5" w:space="0" w:color="000000"/>
              <w:right w:val="single" w:sz="5" w:space="0" w:color="000000"/>
            </w:tcBorders>
          </w:tcPr>
          <w:p w14:paraId="0AD3E4F2" w14:textId="77777777" w:rsidR="00E33EC6" w:rsidRDefault="00E33EC6"/>
        </w:tc>
      </w:tr>
    </w:tbl>
    <w:p w14:paraId="4D3E819E" w14:textId="77777777" w:rsidR="00E33EC6" w:rsidRDefault="00000000">
      <w:pPr>
        <w:spacing w:line="256" w:lineRule="exact"/>
        <w:ind w:left="144" w:right="432"/>
        <w:textAlignment w:val="baseline"/>
        <w:rPr>
          <w:rFonts w:ascii="Calibri" w:eastAsia="Calibri" w:hAnsi="Calibri"/>
          <w:color w:val="000000"/>
        </w:rPr>
      </w:pPr>
      <w:r>
        <w:rPr>
          <w:rFonts w:ascii="Calibri" w:eastAsia="Calibri" w:hAnsi="Calibri"/>
          <w:color w:val="000000"/>
        </w:rPr>
        <w:t xml:space="preserve">The sample design for the </w:t>
      </w:r>
      <w:r>
        <w:rPr>
          <w:rFonts w:ascii="Calibri" w:eastAsia="Calibri" w:hAnsi="Calibri"/>
          <w:color w:val="000000"/>
          <w:u w:val="single"/>
        </w:rPr>
        <w:t>registered</w:t>
      </w:r>
      <w:r>
        <w:rPr>
          <w:rFonts w:ascii="Calibri" w:eastAsia="Calibri" w:hAnsi="Calibri"/>
          <w:color w:val="000000"/>
        </w:rPr>
        <w:t xml:space="preserve"> companies is such that approximately 20% of target interviews are with zero employee businesses, 22% are with micros 1-4 employees, 12% are with micros 5-9 employees</w:t>
      </w:r>
      <w:r>
        <w:rPr>
          <w:rFonts w:ascii="Calibri" w:eastAsia="Calibri" w:hAnsi="Calibri"/>
          <w:color w:val="000000"/>
          <w:vertAlign w:val="superscript"/>
        </w:rPr>
        <w:t>4</w:t>
      </w:r>
      <w:r>
        <w:rPr>
          <w:rFonts w:ascii="Calibri" w:eastAsia="Calibri" w:hAnsi="Calibri"/>
          <w:color w:val="000000"/>
        </w:rPr>
        <w:t>, 29% are with small businesses, and 17% with medium-sized businesses</w:t>
      </w:r>
      <w:r>
        <w:rPr>
          <w:rFonts w:ascii="Calibri" w:eastAsia="Calibri" w:hAnsi="Calibri"/>
          <w:color w:val="000000"/>
          <w:vertAlign w:val="superscript"/>
        </w:rPr>
        <w:t>5</w:t>
      </w:r>
      <w:r>
        <w:rPr>
          <w:rFonts w:ascii="Calibri" w:eastAsia="Calibri" w:hAnsi="Calibri"/>
          <w:color w:val="000000"/>
        </w:rPr>
        <w:t>. This oversample of larger SMEs affects the number of interviews by sector, for example there being a lower proportion of interviews in the construction sector than there are in the overall business population, and a higher proportion of manufacturing businesses.</w:t>
      </w:r>
    </w:p>
    <w:p w14:paraId="71FF78EA" w14:textId="77777777" w:rsidR="00E33EC6" w:rsidRDefault="00000000">
      <w:pPr>
        <w:spacing w:before="124" w:line="268" w:lineRule="exact"/>
        <w:ind w:left="144" w:right="216"/>
        <w:textAlignment w:val="baseline"/>
        <w:rPr>
          <w:rFonts w:ascii="Calibri" w:eastAsia="Calibri" w:hAnsi="Calibri"/>
          <w:color w:val="000000"/>
        </w:rPr>
      </w:pPr>
      <w:r>
        <w:rPr>
          <w:rFonts w:ascii="Calibri" w:eastAsia="Calibri" w:hAnsi="Calibri"/>
          <w:color w:val="000000"/>
        </w:rPr>
        <w:t>Agreement to re-interview and response rates vary by both size and sector, being lowest for unregistered zero employee businesses and those in the construction sector, and highest for micros with 5-9 employees and the professional/scientific sector. Based on this evidence, we can predict the number of panel interviews by country, size and sector, and therefore how many top-up interviews will be required in each sub-group, which is necessary to determine for sample stratification.</w:t>
      </w:r>
    </w:p>
    <w:p w14:paraId="70CEA623" w14:textId="77777777" w:rsidR="00E33EC6" w:rsidRDefault="00000000">
      <w:pPr>
        <w:spacing w:before="123" w:line="268" w:lineRule="exact"/>
        <w:ind w:left="144" w:right="648"/>
        <w:textAlignment w:val="baseline"/>
        <w:rPr>
          <w:rFonts w:ascii="Calibri" w:eastAsia="Calibri" w:hAnsi="Calibri"/>
          <w:color w:val="000000"/>
        </w:rPr>
      </w:pPr>
      <w:r>
        <w:rPr>
          <w:rFonts w:ascii="Calibri" w:eastAsia="Calibri" w:hAnsi="Calibri"/>
          <w:color w:val="000000"/>
        </w:rPr>
        <w:t>LSBS interviews are conducted in regional proportions, but minimum sample sizes of 1,000 in Scotland, and 800 in Northern Ireland are required, and hence these countries had a larger than proportionate share of top-ups in previous years. Year 8 and 9 top-up quotas will also need to be set for these countries, with the number of interviews in England and Wales reducing accordingly.</w:t>
      </w:r>
    </w:p>
    <w:p w14:paraId="42C873BE" w14:textId="77777777" w:rsidR="00E33EC6" w:rsidRDefault="00000000">
      <w:pPr>
        <w:spacing w:before="161" w:line="257" w:lineRule="exact"/>
        <w:ind w:left="144"/>
        <w:textAlignment w:val="baseline"/>
        <w:rPr>
          <w:rFonts w:ascii="Calibri" w:eastAsia="Calibri" w:hAnsi="Calibri"/>
          <w:color w:val="E80092"/>
          <w:spacing w:val="-2"/>
          <w:sz w:val="25"/>
        </w:rPr>
      </w:pPr>
      <w:r>
        <w:rPr>
          <w:rFonts w:ascii="Calibri" w:eastAsia="Calibri" w:hAnsi="Calibri"/>
          <w:color w:val="E80092"/>
          <w:spacing w:val="-2"/>
          <w:sz w:val="25"/>
        </w:rPr>
        <w:t>Sampling of new panellists (‘top-ups’)</w:t>
      </w:r>
    </w:p>
    <w:p w14:paraId="1F0D1093" w14:textId="28DC1AF4" w:rsidR="00E33EC6" w:rsidRDefault="00000000">
      <w:pPr>
        <w:spacing w:after="311" w:line="267" w:lineRule="exact"/>
        <w:ind w:left="144" w:right="288"/>
        <w:textAlignment w:val="baseline"/>
        <w:rPr>
          <w:rFonts w:ascii="Calibri" w:eastAsia="Calibri" w:hAnsi="Calibri"/>
          <w:color w:val="000000"/>
          <w:spacing w:val="-2"/>
        </w:rPr>
      </w:pPr>
      <w:r>
        <w:rPr>
          <w:rFonts w:ascii="Calibri" w:eastAsia="Calibri" w:hAnsi="Calibri"/>
          <w:color w:val="000000"/>
          <w:spacing w:val="-2"/>
        </w:rPr>
        <w:t xml:space="preserve">As shown in the previous table, approximately 3,550 of the top-up sample will be sourced from the IDBR (‘registered’ businesses), and 450 from a commercial database (‘unregistered businesses’). </w:t>
      </w:r>
      <w:r w:rsidR="00450A08">
        <w:rPr>
          <w:rFonts w:ascii="Arial" w:eastAsia="Arial" w:hAnsi="Arial"/>
          <w:b/>
          <w:color w:val="000000"/>
          <w:spacing w:val="-1"/>
          <w:sz w:val="24"/>
        </w:rPr>
        <w:t>[REDACTED]</w:t>
      </w:r>
    </w:p>
    <w:p w14:paraId="4BBFED22" w14:textId="77777777" w:rsidR="00E33EC6" w:rsidRDefault="00E33EC6"/>
    <w:p w14:paraId="1120D571" w14:textId="77777777" w:rsidR="00450A08" w:rsidRDefault="00450A08">
      <w:pPr>
        <w:rPr>
          <w:rFonts w:ascii="Arial" w:eastAsia="Arial" w:hAnsi="Arial"/>
          <w:b/>
          <w:color w:val="000000"/>
          <w:spacing w:val="-1"/>
          <w:sz w:val="24"/>
        </w:rPr>
      </w:pPr>
      <w:r>
        <w:rPr>
          <w:rFonts w:ascii="Arial" w:eastAsia="Arial" w:hAnsi="Arial"/>
          <w:b/>
          <w:color w:val="000000"/>
          <w:spacing w:val="-1"/>
          <w:sz w:val="24"/>
        </w:rPr>
        <w:t>[REDACTED]</w:t>
      </w:r>
      <w:r>
        <w:rPr>
          <w:rFonts w:ascii="Arial" w:eastAsia="Arial" w:hAnsi="Arial"/>
          <w:b/>
          <w:color w:val="000000"/>
          <w:spacing w:val="-1"/>
          <w:sz w:val="24"/>
        </w:rPr>
        <w:t xml:space="preserve"> </w:t>
      </w:r>
    </w:p>
    <w:p w14:paraId="66CF39F4" w14:textId="36EF441F" w:rsidR="00450A08" w:rsidRDefault="00450A08">
      <w:pPr>
        <w:rPr>
          <w:rFonts w:ascii="Arial" w:eastAsia="Arial" w:hAnsi="Arial"/>
          <w:b/>
          <w:color w:val="000000"/>
          <w:spacing w:val="-1"/>
          <w:sz w:val="24"/>
        </w:rPr>
      </w:pPr>
      <w:r>
        <w:rPr>
          <w:rFonts w:ascii="Arial" w:eastAsia="Arial" w:hAnsi="Arial"/>
          <w:b/>
          <w:color w:val="000000"/>
          <w:spacing w:val="-1"/>
          <w:sz w:val="24"/>
        </w:rPr>
        <w:t>[REDACTED]</w:t>
      </w:r>
    </w:p>
    <w:p w14:paraId="41D38BC6" w14:textId="5274D2FE" w:rsidR="00450A08" w:rsidRDefault="00450A08">
      <w:pPr>
        <w:sectPr w:rsidR="00450A08">
          <w:type w:val="continuous"/>
          <w:pgSz w:w="11909" w:h="16838"/>
          <w:pgMar w:top="180" w:right="537" w:bottom="794" w:left="552" w:header="720" w:footer="720" w:gutter="0"/>
          <w:cols w:space="720"/>
        </w:sectPr>
      </w:pPr>
    </w:p>
    <w:p w14:paraId="6BA6055E" w14:textId="77777777" w:rsidR="00E33EC6" w:rsidRDefault="00000000">
      <w:pPr>
        <w:spacing w:before="12" w:after="314"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5B28CA34" w14:textId="77777777" w:rsidR="00E33EC6" w:rsidRDefault="00E33EC6">
      <w:pPr>
        <w:spacing w:before="12" w:after="314" w:line="185" w:lineRule="exact"/>
        <w:sectPr w:rsidR="00E33EC6">
          <w:pgSz w:w="11909" w:h="16838"/>
          <w:pgMar w:top="180" w:right="6678" w:bottom="679" w:left="331" w:header="720" w:footer="720" w:gutter="0"/>
          <w:cols w:space="720"/>
        </w:sectPr>
      </w:pPr>
    </w:p>
    <w:p w14:paraId="3C972428" w14:textId="77777777" w:rsidR="00450A08" w:rsidRDefault="00450A08">
      <w:pPr>
        <w:spacing w:before="97" w:line="280" w:lineRule="exact"/>
        <w:ind w:left="216" w:right="648"/>
        <w:textAlignment w:val="baseline"/>
        <w:rPr>
          <w:rFonts w:ascii="Arial" w:eastAsia="Arial" w:hAnsi="Arial"/>
          <w:b/>
          <w:color w:val="000000"/>
          <w:spacing w:val="-1"/>
          <w:sz w:val="24"/>
        </w:rPr>
      </w:pPr>
      <w:r>
        <w:rPr>
          <w:rFonts w:ascii="Arial" w:eastAsia="Arial" w:hAnsi="Arial"/>
          <w:b/>
          <w:color w:val="000000"/>
          <w:spacing w:val="-1"/>
          <w:sz w:val="24"/>
        </w:rPr>
        <w:t>[REDACTED]</w:t>
      </w:r>
    </w:p>
    <w:p w14:paraId="68EC7CCF" w14:textId="0A1757FC" w:rsidR="00E33EC6" w:rsidRDefault="00000000">
      <w:pPr>
        <w:spacing w:before="97" w:line="280" w:lineRule="exact"/>
        <w:ind w:left="216" w:right="648"/>
        <w:textAlignment w:val="baseline"/>
        <w:rPr>
          <w:rFonts w:ascii="Calibri" w:eastAsia="Calibri" w:hAnsi="Calibri"/>
          <w:color w:val="000000"/>
        </w:rPr>
      </w:pPr>
      <w:r>
        <w:rPr>
          <w:rFonts w:ascii="Calibri" w:eastAsia="Calibri" w:hAnsi="Calibri"/>
          <w:color w:val="000000"/>
        </w:rPr>
        <w:t>Sampling procedures are documented in the technical methodology reports for each year</w:t>
      </w:r>
      <w:r>
        <w:rPr>
          <w:rFonts w:ascii="Calibri" w:eastAsia="Calibri" w:hAnsi="Calibri"/>
          <w:color w:val="000000"/>
          <w:vertAlign w:val="superscript"/>
        </w:rPr>
        <w:t>6.</w:t>
      </w:r>
      <w:r>
        <w:rPr>
          <w:rFonts w:ascii="Calibri" w:eastAsia="Calibri" w:hAnsi="Calibri"/>
          <w:color w:val="000000"/>
        </w:rPr>
        <w:t xml:space="preserve"> We do not envisage changing this approach, which is summarised below:</w:t>
      </w:r>
    </w:p>
    <w:p w14:paraId="537D0543" w14:textId="77777777" w:rsidR="00E33EC6" w:rsidRDefault="00000000">
      <w:pPr>
        <w:numPr>
          <w:ilvl w:val="0"/>
          <w:numId w:val="86"/>
        </w:numPr>
        <w:tabs>
          <w:tab w:val="clear" w:pos="360"/>
          <w:tab w:val="left" w:pos="576"/>
        </w:tabs>
        <w:spacing w:before="115" w:line="269" w:lineRule="exact"/>
        <w:ind w:left="576" w:right="432" w:hanging="360"/>
        <w:textAlignment w:val="baseline"/>
        <w:rPr>
          <w:rFonts w:ascii="Calibri" w:eastAsia="Calibri" w:hAnsi="Calibri"/>
          <w:color w:val="000000"/>
        </w:rPr>
      </w:pPr>
      <w:r>
        <w:rPr>
          <w:rFonts w:ascii="Calibri" w:eastAsia="Calibri" w:hAnsi="Calibri"/>
          <w:color w:val="000000"/>
        </w:rPr>
        <w:t>Records in the IDBR that are not in scope for the survey (e.g., 250 or more employees, public sector, dormant, part of a larger group, records contacted in previous surveys) will be initially excluded;</w:t>
      </w:r>
    </w:p>
    <w:p w14:paraId="7E3FC30A" w14:textId="77777777" w:rsidR="00E33EC6" w:rsidRDefault="00000000">
      <w:pPr>
        <w:numPr>
          <w:ilvl w:val="0"/>
          <w:numId w:val="86"/>
        </w:numPr>
        <w:tabs>
          <w:tab w:val="clear" w:pos="360"/>
          <w:tab w:val="left" w:pos="576"/>
        </w:tabs>
        <w:spacing w:before="52" w:line="226" w:lineRule="exact"/>
        <w:ind w:left="576" w:hanging="360"/>
        <w:textAlignment w:val="baseline"/>
        <w:rPr>
          <w:rFonts w:ascii="Calibri" w:eastAsia="Calibri" w:hAnsi="Calibri"/>
          <w:color w:val="000000"/>
        </w:rPr>
      </w:pPr>
      <w:r>
        <w:rPr>
          <w:rFonts w:ascii="Calibri" w:eastAsia="Calibri" w:hAnsi="Calibri"/>
          <w:color w:val="000000"/>
        </w:rPr>
        <w:t>The remaining records will be sorted by postcode within one digit SIC, within size bands, within country;</w:t>
      </w:r>
    </w:p>
    <w:p w14:paraId="6F2A3F74" w14:textId="77777777" w:rsidR="00E33EC6" w:rsidRDefault="00000000">
      <w:pPr>
        <w:numPr>
          <w:ilvl w:val="0"/>
          <w:numId w:val="86"/>
        </w:numPr>
        <w:tabs>
          <w:tab w:val="clear" w:pos="360"/>
          <w:tab w:val="left" w:pos="576"/>
        </w:tabs>
        <w:spacing w:line="265" w:lineRule="exact"/>
        <w:ind w:left="576" w:right="432" w:hanging="360"/>
        <w:textAlignment w:val="baseline"/>
        <w:rPr>
          <w:rFonts w:ascii="Calibri" w:eastAsia="Calibri" w:hAnsi="Calibri"/>
          <w:color w:val="000000"/>
        </w:rPr>
      </w:pPr>
      <w:r>
        <w:rPr>
          <w:rFonts w:ascii="Calibri" w:eastAsia="Calibri" w:hAnsi="Calibri"/>
          <w:color w:val="000000"/>
        </w:rPr>
        <w:t>Using pre-set targets within a 336-sample stratification matrix, the sample is drawn on a ‘1 in n’ basis. At this stage de-duplication occurs on telephone numbers (where supplied in the IDBR, which is only for a minority) and business name;</w:t>
      </w:r>
    </w:p>
    <w:p w14:paraId="42D149D7" w14:textId="77777777" w:rsidR="00E33EC6" w:rsidRDefault="00000000">
      <w:pPr>
        <w:numPr>
          <w:ilvl w:val="0"/>
          <w:numId w:val="86"/>
        </w:numPr>
        <w:tabs>
          <w:tab w:val="clear" w:pos="360"/>
          <w:tab w:val="left" w:pos="576"/>
        </w:tabs>
        <w:spacing w:line="269" w:lineRule="exact"/>
        <w:ind w:left="576" w:right="288" w:hanging="360"/>
        <w:textAlignment w:val="baseline"/>
        <w:rPr>
          <w:rFonts w:ascii="Calibri" w:eastAsia="Calibri" w:hAnsi="Calibri"/>
          <w:color w:val="000000"/>
        </w:rPr>
      </w:pPr>
      <w:r>
        <w:rPr>
          <w:rFonts w:ascii="Calibri" w:eastAsia="Calibri" w:hAnsi="Calibri"/>
          <w:color w:val="000000"/>
        </w:rPr>
        <w:t>A target is set for ‘sample drawn with telephone numbers’ within each sample stratification cell. The remaining records sampled (after de-duplication, and excluding records already containing a telephone number) are auto-telematched. This process involves using UK Changes’ records of business telephone numbers. For records still lacking telephone numbers, manual telephone matching is used, involving internet searches. Further de-duplication on telephone number occurs after this stage;</w:t>
      </w:r>
    </w:p>
    <w:p w14:paraId="720A8AF4" w14:textId="77777777" w:rsidR="00E33EC6" w:rsidRDefault="00000000">
      <w:pPr>
        <w:spacing w:before="114" w:line="269" w:lineRule="exact"/>
        <w:ind w:left="216" w:right="648"/>
        <w:textAlignment w:val="baseline"/>
        <w:rPr>
          <w:rFonts w:ascii="Calibri" w:eastAsia="Calibri" w:hAnsi="Calibri"/>
          <w:color w:val="000000"/>
        </w:rPr>
      </w:pPr>
      <w:r>
        <w:rPr>
          <w:rFonts w:ascii="Calibri" w:eastAsia="Calibri" w:hAnsi="Calibri"/>
          <w:color w:val="000000"/>
        </w:rPr>
        <w:t>The process described above at points 3-4 is repeated until targets for ‘sample drawn with telephone numbers’ are reached.</w:t>
      </w:r>
    </w:p>
    <w:p w14:paraId="1981A848" w14:textId="77777777" w:rsidR="00E33EC6" w:rsidRDefault="00000000">
      <w:pPr>
        <w:spacing w:before="125" w:line="269" w:lineRule="exact"/>
        <w:ind w:left="216" w:right="216"/>
        <w:textAlignment w:val="baseline"/>
        <w:rPr>
          <w:rFonts w:ascii="Calibri" w:eastAsia="Calibri" w:hAnsi="Calibri"/>
          <w:color w:val="000000"/>
        </w:rPr>
      </w:pPr>
      <w:r>
        <w:rPr>
          <w:rFonts w:ascii="Calibri" w:eastAsia="Calibri" w:hAnsi="Calibri"/>
          <w:color w:val="000000"/>
        </w:rPr>
        <w:t>The sample is supplied according to a specification matrix of sector within country. All records are assumed to have no employees, and all contain telephone numbers. Those that agree to interview are screened to ensure that: (a) they are not registered for VAT; and (b) that they do not have employees on their pay roll. If they are VAT registered or have employees, it is assumed they would be contained within the IDBR, and are screened out.</w:t>
      </w:r>
    </w:p>
    <w:p w14:paraId="1E218C87" w14:textId="77777777" w:rsidR="00E33EC6" w:rsidRDefault="00000000">
      <w:pPr>
        <w:spacing w:before="114" w:line="269" w:lineRule="exact"/>
        <w:ind w:left="216" w:right="288"/>
        <w:textAlignment w:val="baseline"/>
        <w:rPr>
          <w:rFonts w:ascii="Calibri" w:eastAsia="Calibri" w:hAnsi="Calibri"/>
          <w:color w:val="000000"/>
        </w:rPr>
      </w:pPr>
      <w:r>
        <w:rPr>
          <w:rFonts w:ascii="Calibri" w:eastAsia="Calibri" w:hAnsi="Calibri"/>
          <w:color w:val="000000"/>
        </w:rPr>
        <w:t>Neither the IDBR nor the commercial databases contain reliable named contacts of individuals. Therefore, we screen to find an owner or senior director within the business. It is also necessary to check that we are speaking to the named business, or a business that ever used the given name, as the IDBR in particular contains a proportion of telephone numbers that belong to the business’s external accountant, and trading names of businesses are not always the same as the registered name, particularly in the case of franchises.</w:t>
      </w:r>
    </w:p>
    <w:p w14:paraId="0818DDA1" w14:textId="0D52E28F" w:rsidR="00E33EC6" w:rsidRDefault="00000000">
      <w:pPr>
        <w:spacing w:before="168" w:line="245" w:lineRule="exact"/>
        <w:ind w:left="216"/>
        <w:textAlignment w:val="baseline"/>
        <w:rPr>
          <w:rFonts w:ascii="Calibri" w:eastAsia="Calibri" w:hAnsi="Calibri"/>
          <w:color w:val="E80092"/>
          <w:sz w:val="24"/>
        </w:rPr>
      </w:pPr>
      <w:r>
        <w:rPr>
          <w:rFonts w:ascii="Calibri" w:eastAsia="Calibri" w:hAnsi="Calibri"/>
          <w:color w:val="E80092"/>
          <w:sz w:val="24"/>
        </w:rPr>
        <w:t>Panel retention and maximising response rates</w:t>
      </w:r>
    </w:p>
    <w:p w14:paraId="3FCA3B20" w14:textId="4C4B16C9" w:rsidR="00450A08" w:rsidRPr="00450A08" w:rsidRDefault="00450A08">
      <w:pPr>
        <w:spacing w:before="168" w:line="245" w:lineRule="exact"/>
        <w:ind w:left="216"/>
        <w:textAlignment w:val="baseline"/>
        <w:rPr>
          <w:rFonts w:ascii="Calibri" w:eastAsia="Calibri" w:hAnsi="Calibri"/>
          <w:b/>
          <w:bCs/>
          <w:color w:val="E80092"/>
          <w:sz w:val="24"/>
        </w:rPr>
      </w:pPr>
      <w:r>
        <w:rPr>
          <w:rFonts w:ascii="Arial" w:eastAsia="Arial" w:hAnsi="Arial"/>
          <w:b/>
          <w:color w:val="000000"/>
          <w:spacing w:val="-1"/>
          <w:sz w:val="24"/>
        </w:rPr>
        <w:t>[REDACTED]</w:t>
      </w:r>
    </w:p>
    <w:p w14:paraId="092E3A6C" w14:textId="77777777" w:rsidR="00E33EC6" w:rsidRDefault="00000000">
      <w:pPr>
        <w:spacing w:before="169" w:line="226" w:lineRule="exact"/>
        <w:ind w:left="216"/>
        <w:textAlignment w:val="baseline"/>
        <w:rPr>
          <w:rFonts w:ascii="Calibri" w:eastAsia="Calibri" w:hAnsi="Calibri"/>
          <w:i/>
          <w:color w:val="173979"/>
        </w:rPr>
      </w:pPr>
      <w:r>
        <w:rPr>
          <w:rFonts w:ascii="Calibri" w:eastAsia="Calibri" w:hAnsi="Calibri"/>
          <w:i/>
          <w:color w:val="173979"/>
        </w:rPr>
        <w:t>Pre-contact stage</w:t>
      </w:r>
    </w:p>
    <w:p w14:paraId="082EAE8C" w14:textId="77777777" w:rsidR="00450A08" w:rsidRDefault="00450A08">
      <w:pPr>
        <w:spacing w:before="169" w:line="226" w:lineRule="exact"/>
        <w:ind w:left="216"/>
        <w:textAlignment w:val="baseline"/>
        <w:rPr>
          <w:rFonts w:ascii="Arial" w:eastAsia="Arial" w:hAnsi="Arial"/>
          <w:b/>
          <w:color w:val="000000"/>
          <w:spacing w:val="-1"/>
          <w:sz w:val="24"/>
        </w:rPr>
      </w:pPr>
      <w:r>
        <w:rPr>
          <w:rFonts w:ascii="Arial" w:eastAsia="Arial" w:hAnsi="Arial"/>
          <w:b/>
          <w:color w:val="000000"/>
          <w:spacing w:val="-1"/>
          <w:sz w:val="24"/>
        </w:rPr>
        <w:t>[REDACTED]</w:t>
      </w:r>
      <w:r>
        <w:rPr>
          <w:rFonts w:ascii="Arial" w:eastAsia="Arial" w:hAnsi="Arial"/>
          <w:b/>
          <w:color w:val="000000"/>
          <w:spacing w:val="-1"/>
          <w:sz w:val="24"/>
        </w:rPr>
        <w:t xml:space="preserve"> </w:t>
      </w:r>
    </w:p>
    <w:p w14:paraId="678F469E" w14:textId="5AFBC7D9" w:rsidR="00E33EC6" w:rsidRDefault="00000000">
      <w:pPr>
        <w:spacing w:before="169" w:line="226" w:lineRule="exact"/>
        <w:ind w:left="216"/>
        <w:textAlignment w:val="baseline"/>
        <w:rPr>
          <w:rFonts w:ascii="Calibri" w:eastAsia="Calibri" w:hAnsi="Calibri"/>
          <w:i/>
          <w:color w:val="173979"/>
        </w:rPr>
      </w:pPr>
      <w:r>
        <w:rPr>
          <w:rFonts w:ascii="Calibri" w:eastAsia="Calibri" w:hAnsi="Calibri"/>
          <w:i/>
          <w:color w:val="173979"/>
        </w:rPr>
        <w:t>Making contact</w:t>
      </w:r>
    </w:p>
    <w:p w14:paraId="152E02B3" w14:textId="01EAD4C1" w:rsidR="00E33EC6" w:rsidRDefault="00450A08" w:rsidP="00450A08">
      <w:pPr>
        <w:ind w:left="216"/>
        <w:sectPr w:rsidR="00E33EC6">
          <w:type w:val="continuous"/>
          <w:pgSz w:w="11909" w:h="16838"/>
          <w:pgMar w:top="180" w:right="595" w:bottom="679" w:left="494" w:header="720" w:footer="720" w:gutter="0"/>
          <w:cols w:space="720"/>
        </w:sectPr>
      </w:pPr>
      <w:r>
        <w:rPr>
          <w:rFonts w:ascii="Arial" w:eastAsia="Arial" w:hAnsi="Arial"/>
          <w:b/>
          <w:color w:val="000000"/>
          <w:spacing w:val="-1"/>
          <w:sz w:val="24"/>
        </w:rPr>
        <w:t>[REDACTED]</w:t>
      </w:r>
    </w:p>
    <w:p w14:paraId="212A3B43" w14:textId="77777777" w:rsidR="00E33EC6" w:rsidRDefault="00000000">
      <w:pPr>
        <w:spacing w:before="12" w:after="213"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6C302F96" w14:textId="77777777" w:rsidR="00E33EC6" w:rsidRDefault="00E33EC6">
      <w:pPr>
        <w:spacing w:before="12" w:after="213" w:line="185" w:lineRule="exact"/>
        <w:sectPr w:rsidR="00E33EC6">
          <w:pgSz w:w="11909" w:h="16838"/>
          <w:pgMar w:top="180" w:right="6678" w:bottom="794" w:left="331" w:header="720" w:footer="720" w:gutter="0"/>
          <w:cols w:space="720"/>
        </w:sectPr>
      </w:pPr>
    </w:p>
    <w:p w14:paraId="32C94925" w14:textId="6F07CE1B" w:rsidR="00450A08" w:rsidRDefault="00450A08">
      <w:pPr>
        <w:spacing w:before="173" w:line="226" w:lineRule="exact"/>
        <w:ind w:left="144"/>
        <w:textAlignment w:val="baseline"/>
        <w:rPr>
          <w:rFonts w:ascii="Calibri" w:eastAsia="Calibri" w:hAnsi="Calibri"/>
          <w:color w:val="000000"/>
        </w:rPr>
      </w:pPr>
      <w:r>
        <w:rPr>
          <w:rFonts w:ascii="Arial" w:eastAsia="Arial" w:hAnsi="Arial"/>
          <w:b/>
          <w:color w:val="000000"/>
          <w:spacing w:val="-1"/>
          <w:sz w:val="24"/>
        </w:rPr>
        <w:t>[REDACTED]</w:t>
      </w:r>
    </w:p>
    <w:p w14:paraId="1AE29A9D" w14:textId="714B82B4" w:rsidR="00E33EC6" w:rsidRDefault="00000000">
      <w:pPr>
        <w:spacing w:before="173" w:line="226" w:lineRule="exact"/>
        <w:ind w:left="144"/>
        <w:textAlignment w:val="baseline"/>
        <w:rPr>
          <w:rFonts w:ascii="Calibri" w:eastAsia="Calibri" w:hAnsi="Calibri"/>
          <w:i/>
          <w:color w:val="173979"/>
        </w:rPr>
      </w:pPr>
      <w:r>
        <w:rPr>
          <w:rFonts w:ascii="Calibri" w:eastAsia="Calibri" w:hAnsi="Calibri"/>
          <w:i/>
          <w:color w:val="173979"/>
        </w:rPr>
        <w:t>Securing interviews</w:t>
      </w:r>
      <w:r w:rsidR="00450A08">
        <w:rPr>
          <w:rFonts w:ascii="Calibri" w:eastAsia="Calibri" w:hAnsi="Calibri"/>
          <w:i/>
          <w:color w:val="173979"/>
        </w:rPr>
        <w:t xml:space="preserve"> </w:t>
      </w:r>
    </w:p>
    <w:p w14:paraId="78E22C52" w14:textId="17CB4C96" w:rsidR="00450A08" w:rsidRDefault="00450A08">
      <w:pPr>
        <w:spacing w:before="173" w:line="226" w:lineRule="exact"/>
        <w:ind w:left="144"/>
        <w:textAlignment w:val="baseline"/>
        <w:rPr>
          <w:rFonts w:ascii="Calibri" w:eastAsia="Calibri" w:hAnsi="Calibri"/>
          <w:i/>
          <w:color w:val="173979"/>
        </w:rPr>
      </w:pPr>
      <w:r>
        <w:rPr>
          <w:rFonts w:ascii="Arial" w:eastAsia="Arial" w:hAnsi="Arial"/>
          <w:b/>
          <w:color w:val="000000"/>
          <w:spacing w:val="-1"/>
          <w:sz w:val="24"/>
        </w:rPr>
        <w:t>[REDACTED]</w:t>
      </w:r>
    </w:p>
    <w:p w14:paraId="49CD1ED3" w14:textId="77777777" w:rsidR="00E33EC6" w:rsidRDefault="00000000">
      <w:pPr>
        <w:spacing w:before="161" w:line="257" w:lineRule="exact"/>
        <w:ind w:left="144"/>
        <w:textAlignment w:val="baseline"/>
        <w:rPr>
          <w:rFonts w:ascii="Calibri" w:eastAsia="Calibri" w:hAnsi="Calibri"/>
          <w:color w:val="E80092"/>
          <w:spacing w:val="-4"/>
          <w:sz w:val="25"/>
        </w:rPr>
      </w:pPr>
      <w:r>
        <w:rPr>
          <w:rFonts w:ascii="Calibri" w:eastAsia="Calibri" w:hAnsi="Calibri"/>
          <w:color w:val="E80092"/>
          <w:spacing w:val="-4"/>
          <w:sz w:val="25"/>
        </w:rPr>
        <w:t>Sample tracing</w:t>
      </w:r>
    </w:p>
    <w:p w14:paraId="59DEFBB3" w14:textId="71DF1DF4" w:rsidR="00E33EC6" w:rsidRDefault="00450A08" w:rsidP="00450A08">
      <w:pPr>
        <w:spacing w:line="268" w:lineRule="exact"/>
        <w:ind w:left="144" w:right="216"/>
        <w:textAlignment w:val="baseline"/>
        <w:rPr>
          <w:rFonts w:ascii="Calibri" w:eastAsia="Calibri" w:hAnsi="Calibri"/>
          <w:color w:val="000000"/>
          <w:spacing w:val="-2"/>
        </w:rPr>
      </w:pPr>
      <w:r>
        <w:rPr>
          <w:rFonts w:ascii="Arial" w:eastAsia="Arial" w:hAnsi="Arial"/>
          <w:b/>
          <w:color w:val="000000"/>
          <w:spacing w:val="-1"/>
          <w:sz w:val="24"/>
        </w:rPr>
        <w:t>[REDACTED]</w:t>
      </w:r>
    </w:p>
    <w:p w14:paraId="5A6AE6A8" w14:textId="77777777" w:rsidR="00E33EC6" w:rsidRDefault="00000000">
      <w:pPr>
        <w:spacing w:before="161" w:line="257" w:lineRule="exact"/>
        <w:ind w:left="144"/>
        <w:textAlignment w:val="baseline"/>
        <w:rPr>
          <w:rFonts w:ascii="Calibri" w:eastAsia="Calibri" w:hAnsi="Calibri"/>
          <w:color w:val="E80092"/>
          <w:spacing w:val="-4"/>
          <w:sz w:val="25"/>
        </w:rPr>
      </w:pPr>
      <w:r>
        <w:rPr>
          <w:rFonts w:ascii="Calibri" w:eastAsia="Calibri" w:hAnsi="Calibri"/>
          <w:color w:val="E80092"/>
          <w:spacing w:val="-4"/>
          <w:sz w:val="25"/>
        </w:rPr>
        <w:t>Facilitating recontact and data linkage</w:t>
      </w:r>
    </w:p>
    <w:p w14:paraId="21B45D48" w14:textId="332AD7F2" w:rsidR="0030025D" w:rsidRDefault="00000000" w:rsidP="0030025D">
      <w:pPr>
        <w:spacing w:line="268" w:lineRule="exact"/>
        <w:ind w:left="144" w:right="360"/>
        <w:textAlignment w:val="baseline"/>
        <w:rPr>
          <w:rFonts w:ascii="Calibri" w:eastAsia="Calibri" w:hAnsi="Calibri"/>
          <w:color w:val="000000"/>
          <w:spacing w:val="-1"/>
        </w:rPr>
      </w:pPr>
      <w:r>
        <w:rPr>
          <w:rFonts w:ascii="Calibri" w:eastAsia="Calibri" w:hAnsi="Calibri"/>
          <w:color w:val="000000"/>
          <w:spacing w:val="-1"/>
        </w:rPr>
        <w:t xml:space="preserve">Achieving a high level of agreement to recontact is essential to the continued success of LSBS as a longitudinal survey. Businesses taking part in the survey are asked at the end of the interview if they are willing to help BEIS with a further survey in about a year’s time. In Year 7, 88% of participants agreed to be recontacted for Year 8 and we would seek to maintain or increase this agreement rate. </w:t>
      </w:r>
      <w:r w:rsidR="00450A08">
        <w:rPr>
          <w:rFonts w:ascii="Arial" w:eastAsia="Arial" w:hAnsi="Arial"/>
          <w:b/>
          <w:color w:val="000000"/>
          <w:spacing w:val="-1"/>
          <w:sz w:val="24"/>
        </w:rPr>
        <w:t>[REDACTED]</w:t>
      </w:r>
    </w:p>
    <w:p w14:paraId="0DAB2DF8" w14:textId="77777777" w:rsidR="0030025D" w:rsidRPr="0030025D" w:rsidRDefault="0030025D" w:rsidP="0030025D">
      <w:pPr>
        <w:spacing w:line="268" w:lineRule="exact"/>
        <w:ind w:left="144" w:right="360"/>
        <w:textAlignment w:val="baseline"/>
        <w:rPr>
          <w:rFonts w:ascii="Calibri" w:eastAsia="Calibri" w:hAnsi="Calibri"/>
          <w:color w:val="000000"/>
          <w:spacing w:val="-1"/>
        </w:rPr>
      </w:pPr>
    </w:p>
    <w:p w14:paraId="204BA470" w14:textId="1F6B6A9A" w:rsidR="0030025D" w:rsidRDefault="0030025D" w:rsidP="0030025D">
      <w:pPr>
        <w:ind w:left="144"/>
        <w:sectPr w:rsidR="0030025D">
          <w:type w:val="continuous"/>
          <w:pgSz w:w="11909" w:h="16838"/>
          <w:pgMar w:top="180" w:right="542" w:bottom="794" w:left="547" w:header="720" w:footer="720" w:gutter="0"/>
          <w:cols w:space="720"/>
        </w:sectPr>
      </w:pPr>
      <w:r>
        <w:rPr>
          <w:rFonts w:ascii="Arial" w:eastAsia="Arial" w:hAnsi="Arial"/>
          <w:b/>
          <w:color w:val="000000"/>
          <w:spacing w:val="-1"/>
          <w:sz w:val="24"/>
        </w:rPr>
        <w:t>[REDACTED]</w:t>
      </w:r>
    </w:p>
    <w:p w14:paraId="745EFD8A" w14:textId="77777777" w:rsidR="00E33EC6" w:rsidRDefault="00000000">
      <w:pPr>
        <w:spacing w:before="114" w:line="269" w:lineRule="exact"/>
        <w:ind w:left="144" w:right="216"/>
        <w:textAlignment w:val="baseline"/>
        <w:rPr>
          <w:rFonts w:ascii="Calibri" w:eastAsia="Calibri" w:hAnsi="Calibri"/>
          <w:color w:val="000000"/>
        </w:rPr>
      </w:pPr>
      <w:r>
        <w:rPr>
          <w:rFonts w:ascii="Calibri" w:eastAsia="Calibri" w:hAnsi="Calibri"/>
          <w:color w:val="000000"/>
        </w:rPr>
        <w:t>We also ask consent to data linkage at the close of the questionnaire to new sample, panellists who did not take part in the previous year, panellists who previously refused consent and panellists where the individual has changed. In Year 7, 83% of these participants gave consent to data linkage. We do not propose changes to the consent question and again any changes would need careful piloting. We supply the IDBR reference variable to enable linking to IDBR for businesses originally sampled from IDBR.</w:t>
      </w:r>
    </w:p>
    <w:p w14:paraId="7B319DED" w14:textId="77777777" w:rsidR="00E33EC6" w:rsidRDefault="00000000">
      <w:pPr>
        <w:spacing w:before="168" w:line="245" w:lineRule="exact"/>
        <w:ind w:left="144"/>
        <w:textAlignment w:val="baseline"/>
        <w:rPr>
          <w:rFonts w:ascii="Calibri" w:eastAsia="Calibri" w:hAnsi="Calibri"/>
          <w:color w:val="E80092"/>
          <w:sz w:val="24"/>
        </w:rPr>
      </w:pPr>
      <w:r>
        <w:rPr>
          <w:rFonts w:ascii="Calibri" w:eastAsia="Calibri" w:hAnsi="Calibri"/>
          <w:color w:val="E80092"/>
          <w:sz w:val="24"/>
        </w:rPr>
        <w:t>Questionnaire development and piloting</w:t>
      </w:r>
    </w:p>
    <w:p w14:paraId="3984849C" w14:textId="0B7C030C" w:rsidR="00E33EC6" w:rsidRDefault="00000000">
      <w:pPr>
        <w:spacing w:line="268" w:lineRule="exact"/>
        <w:ind w:left="144" w:right="216"/>
        <w:textAlignment w:val="baseline"/>
        <w:rPr>
          <w:rFonts w:ascii="Calibri" w:eastAsia="Calibri" w:hAnsi="Calibri"/>
          <w:color w:val="000000"/>
        </w:rPr>
      </w:pPr>
      <w:r>
        <w:rPr>
          <w:rFonts w:ascii="Calibri" w:eastAsia="Calibri" w:hAnsi="Calibri"/>
          <w:color w:val="000000"/>
        </w:rPr>
        <w:t>LSBS has the ability to be a cross-sectional survey representative of UK SMEs, which asks questions on a wide range of topics. In Year 6 more space than usual was given to new questions in order to cover impacts of Covid-19. These questions were reduced in Year 7 so other questions were able to be reinstated. There is always strong interest in adding questions to the survey and prioritisation of questions is required to keep the average length manageable. In order to accommodate more topics a split-sample modular approach can be taken with some modules asked only of subsets of the sample.</w:t>
      </w:r>
      <w:r w:rsidR="0030025D" w:rsidRPr="0030025D">
        <w:rPr>
          <w:rFonts w:ascii="Arial" w:eastAsia="Arial" w:hAnsi="Arial"/>
          <w:b/>
          <w:color w:val="000000"/>
          <w:spacing w:val="-1"/>
          <w:sz w:val="24"/>
        </w:rPr>
        <w:t xml:space="preserve"> </w:t>
      </w:r>
      <w:r w:rsidR="0030025D">
        <w:rPr>
          <w:rFonts w:ascii="Arial" w:eastAsia="Arial" w:hAnsi="Arial"/>
          <w:b/>
          <w:color w:val="000000"/>
          <w:spacing w:val="-1"/>
          <w:sz w:val="24"/>
        </w:rPr>
        <w:t>[REDACTED]</w:t>
      </w:r>
      <w:r w:rsidR="0030025D">
        <w:rPr>
          <w:rFonts w:ascii="Arial" w:eastAsia="Arial" w:hAnsi="Arial"/>
          <w:b/>
          <w:color w:val="000000"/>
          <w:spacing w:val="-1"/>
          <w:sz w:val="24"/>
        </w:rPr>
        <w:t>.</w:t>
      </w:r>
    </w:p>
    <w:p w14:paraId="304C6A25" w14:textId="77777777" w:rsidR="0030025D" w:rsidRDefault="0030025D">
      <w:pPr>
        <w:spacing w:before="119" w:line="269" w:lineRule="exact"/>
        <w:ind w:left="144" w:right="216"/>
        <w:textAlignment w:val="baseline"/>
        <w:rPr>
          <w:rFonts w:ascii="Arial" w:eastAsia="Arial" w:hAnsi="Arial"/>
          <w:b/>
          <w:color w:val="000000"/>
          <w:spacing w:val="-1"/>
          <w:sz w:val="24"/>
        </w:rPr>
      </w:pPr>
      <w:r>
        <w:rPr>
          <w:rFonts w:ascii="Arial" w:eastAsia="Arial" w:hAnsi="Arial"/>
          <w:b/>
          <w:color w:val="000000"/>
          <w:spacing w:val="-1"/>
          <w:sz w:val="24"/>
        </w:rPr>
        <w:t>[REDACTED]</w:t>
      </w:r>
    </w:p>
    <w:p w14:paraId="50C73BE2" w14:textId="66CF0DAC" w:rsidR="00E33EC6" w:rsidRDefault="00000000">
      <w:pPr>
        <w:spacing w:before="119" w:line="269" w:lineRule="exact"/>
        <w:ind w:left="144" w:right="216"/>
        <w:textAlignment w:val="baseline"/>
        <w:rPr>
          <w:rFonts w:ascii="Calibri" w:eastAsia="Calibri" w:hAnsi="Calibri"/>
          <w:color w:val="000000"/>
        </w:rPr>
      </w:pPr>
      <w:r>
        <w:rPr>
          <w:rFonts w:ascii="Calibri" w:eastAsia="Calibri" w:hAnsi="Calibri"/>
          <w:color w:val="000000"/>
        </w:rPr>
        <w:t>The LSBS questionnaire has been through extensive cognitive testing over the years. However, if there is new content in the Year 8 questionnaire, then we will undertake 10 cognitive tests for the new questions. The survey will also be fully piloted on CATI with a total of 100 interviews.</w:t>
      </w:r>
    </w:p>
    <w:p w14:paraId="0651387A" w14:textId="77777777" w:rsidR="00E33EC6" w:rsidRDefault="00000000">
      <w:pPr>
        <w:spacing w:line="386" w:lineRule="exact"/>
        <w:ind w:left="144"/>
        <w:textAlignment w:val="baseline"/>
        <w:rPr>
          <w:rFonts w:ascii="Calibri" w:eastAsia="Calibri" w:hAnsi="Calibri"/>
          <w:color w:val="000000"/>
        </w:rPr>
      </w:pPr>
      <w:r>
        <w:rPr>
          <w:rFonts w:ascii="Calibri" w:eastAsia="Calibri" w:hAnsi="Calibri"/>
          <w:color w:val="000000"/>
        </w:rPr>
        <w:t xml:space="preserve">We will also provide a Welsh language version of the questionnaire. </w:t>
      </w:r>
      <w:r>
        <w:rPr>
          <w:rFonts w:ascii="Calibri" w:eastAsia="Calibri" w:hAnsi="Calibri"/>
          <w:color w:val="000000"/>
        </w:rPr>
        <w:br/>
      </w:r>
      <w:r>
        <w:rPr>
          <w:rFonts w:ascii="Calibri" w:eastAsia="Calibri" w:hAnsi="Calibri"/>
          <w:b/>
          <w:color w:val="000000"/>
          <w:sz w:val="24"/>
        </w:rPr>
        <w:t>Data analysis and weighting strategies</w:t>
      </w:r>
    </w:p>
    <w:p w14:paraId="74F05EF5" w14:textId="77777777" w:rsidR="00E33EC6" w:rsidRDefault="00000000">
      <w:pPr>
        <w:spacing w:before="197" w:line="245" w:lineRule="exact"/>
        <w:ind w:left="144"/>
        <w:textAlignment w:val="baseline"/>
        <w:rPr>
          <w:rFonts w:ascii="Calibri" w:eastAsia="Calibri" w:hAnsi="Calibri"/>
          <w:color w:val="E80092"/>
          <w:sz w:val="24"/>
        </w:rPr>
      </w:pPr>
      <w:r>
        <w:rPr>
          <w:rFonts w:ascii="Calibri" w:eastAsia="Calibri" w:hAnsi="Calibri"/>
          <w:color w:val="E80092"/>
          <w:sz w:val="24"/>
        </w:rPr>
        <w:t>Analysis procedures</w:t>
      </w:r>
    </w:p>
    <w:p w14:paraId="4477D783" w14:textId="77777777" w:rsidR="00E33EC6" w:rsidRDefault="00000000">
      <w:pPr>
        <w:spacing w:line="267" w:lineRule="exact"/>
        <w:ind w:left="144" w:right="432"/>
        <w:textAlignment w:val="baseline"/>
        <w:rPr>
          <w:rFonts w:ascii="Calibri" w:eastAsia="Calibri" w:hAnsi="Calibri"/>
          <w:color w:val="000000"/>
          <w:spacing w:val="-2"/>
        </w:rPr>
      </w:pPr>
      <w:r>
        <w:rPr>
          <w:rFonts w:ascii="Calibri" w:eastAsia="Calibri" w:hAnsi="Calibri"/>
          <w:color w:val="000000"/>
          <w:spacing w:val="-2"/>
        </w:rPr>
        <w:t>LSBS has a particularly complex questionnaire. Many questions are asked or not asked based on data from previous years, and other question filters are determined through a combination of answers to different questions. This in turn creates challenges in the production of the ‘master’ data set, which we seek to keep as simple as possible, as data from the current and previous LSBS surveys are merged to give the current picture for each SME.</w:t>
      </w:r>
    </w:p>
    <w:p w14:paraId="449395D4" w14:textId="18646290" w:rsidR="00E33EC6" w:rsidRDefault="00000000">
      <w:pPr>
        <w:spacing w:before="120" w:line="269" w:lineRule="exact"/>
        <w:ind w:left="144" w:right="216"/>
        <w:textAlignment w:val="baseline"/>
        <w:rPr>
          <w:rFonts w:ascii="Calibri" w:eastAsia="Calibri" w:hAnsi="Calibri"/>
          <w:color w:val="000000"/>
        </w:rPr>
      </w:pPr>
      <w:r>
        <w:rPr>
          <w:rFonts w:ascii="Calibri" w:eastAsia="Calibri" w:hAnsi="Calibri"/>
          <w:color w:val="000000"/>
        </w:rPr>
        <w:t>The master dataset, available in SPSS and other formats, contains data for each question asked in every LSBS survey undertaken. It contains this information for every SME ever interviewed on LSBS. The master dataset can then be cut to more digestible versions, e.g., cross-sectional based on the latest survey, or versions for employers only.</w:t>
      </w:r>
      <w:r w:rsidR="0030025D">
        <w:rPr>
          <w:rFonts w:ascii="Calibri" w:eastAsia="Calibri" w:hAnsi="Calibri"/>
          <w:color w:val="000000"/>
        </w:rPr>
        <w:t xml:space="preserve"> </w:t>
      </w:r>
    </w:p>
    <w:p w14:paraId="5E25F2DF" w14:textId="70E33691" w:rsidR="0030025D" w:rsidRDefault="0030025D">
      <w:pPr>
        <w:spacing w:before="120" w:line="269" w:lineRule="exact"/>
        <w:ind w:left="144" w:right="216"/>
        <w:textAlignment w:val="baseline"/>
        <w:rPr>
          <w:rFonts w:ascii="Calibri" w:eastAsia="Calibri" w:hAnsi="Calibri"/>
          <w:color w:val="000000"/>
        </w:rPr>
      </w:pPr>
      <w:r>
        <w:rPr>
          <w:rFonts w:ascii="Arial" w:eastAsia="Arial" w:hAnsi="Arial"/>
          <w:b/>
          <w:color w:val="000000"/>
          <w:spacing w:val="-1"/>
          <w:sz w:val="24"/>
        </w:rPr>
        <w:t>[REDACTED]</w:t>
      </w:r>
    </w:p>
    <w:p w14:paraId="13A3901E" w14:textId="309C9A9D" w:rsidR="00E33EC6" w:rsidRDefault="0030025D">
      <w:pPr>
        <w:numPr>
          <w:ilvl w:val="0"/>
          <w:numId w:val="83"/>
        </w:numPr>
        <w:tabs>
          <w:tab w:val="clear" w:pos="288"/>
          <w:tab w:val="left" w:pos="432"/>
        </w:tabs>
        <w:spacing w:before="127" w:line="269" w:lineRule="exact"/>
        <w:ind w:left="504" w:right="576" w:hanging="360"/>
        <w:textAlignment w:val="baseline"/>
        <w:rPr>
          <w:rFonts w:ascii="Calibri" w:eastAsia="Calibri" w:hAnsi="Calibri"/>
          <w:color w:val="000000"/>
        </w:rPr>
      </w:pPr>
      <w:r>
        <w:rPr>
          <w:rFonts w:ascii="Arial" w:eastAsia="Arial" w:hAnsi="Arial"/>
          <w:b/>
          <w:color w:val="000000"/>
          <w:spacing w:val="-1"/>
          <w:sz w:val="24"/>
        </w:rPr>
        <w:t>[REDACTED]</w:t>
      </w:r>
    </w:p>
    <w:p w14:paraId="1CD58529" w14:textId="65BE12E3" w:rsidR="00E33EC6" w:rsidRPr="0030025D" w:rsidRDefault="0030025D" w:rsidP="0030025D">
      <w:pPr>
        <w:numPr>
          <w:ilvl w:val="0"/>
          <w:numId w:val="83"/>
        </w:numPr>
        <w:tabs>
          <w:tab w:val="clear" w:pos="288"/>
          <w:tab w:val="left" w:pos="432"/>
        </w:tabs>
        <w:spacing w:before="136" w:line="269" w:lineRule="exact"/>
        <w:ind w:left="504" w:right="432" w:hanging="360"/>
        <w:textAlignment w:val="baseline"/>
        <w:rPr>
          <w:rFonts w:ascii="Calibri" w:eastAsia="Calibri" w:hAnsi="Calibri"/>
          <w:color w:val="000000"/>
        </w:rPr>
      </w:pPr>
      <w:r>
        <w:rPr>
          <w:rFonts w:ascii="Arial" w:eastAsia="Arial" w:hAnsi="Arial"/>
          <w:b/>
          <w:color w:val="000000"/>
          <w:spacing w:val="-1"/>
          <w:sz w:val="24"/>
        </w:rPr>
        <w:t>[REDACTED]</w:t>
      </w:r>
    </w:p>
    <w:p w14:paraId="144F537C" w14:textId="08F5AF4F" w:rsidR="0030025D" w:rsidRDefault="0030025D" w:rsidP="00975B8A">
      <w:pPr>
        <w:pStyle w:val="ListParagraph"/>
        <w:numPr>
          <w:ilvl w:val="0"/>
          <w:numId w:val="143"/>
        </w:numPr>
        <w:tabs>
          <w:tab w:val="left" w:pos="432"/>
        </w:tabs>
        <w:spacing w:before="129" w:line="269" w:lineRule="exact"/>
        <w:ind w:right="216"/>
        <w:textAlignment w:val="baseline"/>
        <w:sectPr w:rsidR="0030025D">
          <w:type w:val="continuous"/>
          <w:pgSz w:w="11909" w:h="16838"/>
          <w:pgMar w:top="180" w:right="566" w:bottom="794" w:left="523" w:header="720" w:footer="720" w:gutter="0"/>
          <w:cols w:space="720"/>
        </w:sectPr>
      </w:pPr>
      <w:r>
        <w:rPr>
          <w:rFonts w:ascii="Arial" w:eastAsia="Arial" w:hAnsi="Arial"/>
          <w:b/>
          <w:color w:val="000000"/>
          <w:spacing w:val="-1"/>
          <w:sz w:val="24"/>
        </w:rPr>
        <w:t>[REDACTED]</w:t>
      </w:r>
    </w:p>
    <w:p w14:paraId="424267F4" w14:textId="77777777" w:rsidR="00E33EC6" w:rsidRDefault="00000000">
      <w:pPr>
        <w:spacing w:before="12" w:after="242"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089AE66B" w14:textId="77777777" w:rsidR="00E33EC6" w:rsidRDefault="00E33EC6">
      <w:pPr>
        <w:spacing w:before="12" w:after="242" w:line="185" w:lineRule="exact"/>
        <w:sectPr w:rsidR="00E33EC6">
          <w:pgSz w:w="11909" w:h="16838"/>
          <w:pgMar w:top="180" w:right="6678" w:bottom="794" w:left="331" w:header="720" w:footer="720" w:gutter="0"/>
          <w:cols w:space="720"/>
        </w:sectPr>
      </w:pPr>
    </w:p>
    <w:p w14:paraId="39864421" w14:textId="5FFE3D50" w:rsidR="00E33EC6" w:rsidRDefault="0030025D" w:rsidP="00975B8A">
      <w:pPr>
        <w:numPr>
          <w:ilvl w:val="0"/>
          <w:numId w:val="87"/>
        </w:numPr>
        <w:tabs>
          <w:tab w:val="clear" w:pos="216"/>
          <w:tab w:val="left" w:pos="432"/>
        </w:tabs>
        <w:spacing w:line="264" w:lineRule="exact"/>
        <w:ind w:left="432" w:right="360" w:hanging="216"/>
        <w:textAlignment w:val="baseline"/>
        <w:rPr>
          <w:rFonts w:ascii="Calibri" w:eastAsia="Calibri" w:hAnsi="Calibri"/>
          <w:color w:val="000000"/>
        </w:rPr>
      </w:pPr>
      <w:r>
        <w:rPr>
          <w:rFonts w:ascii="Arial" w:eastAsia="Arial" w:hAnsi="Arial"/>
          <w:b/>
          <w:color w:val="000000"/>
          <w:spacing w:val="-1"/>
          <w:sz w:val="24"/>
        </w:rPr>
        <w:t>[REDACTED]</w:t>
      </w:r>
      <w:r w:rsidR="00000000">
        <w:rPr>
          <w:rFonts w:ascii="Calibri" w:eastAsia="Calibri" w:hAnsi="Calibri"/>
          <w:color w:val="000000"/>
        </w:rPr>
        <w:t xml:space="preserve"> </w:t>
      </w:r>
    </w:p>
    <w:p w14:paraId="6EF074BC" w14:textId="1B859CAB" w:rsidR="00E33EC6" w:rsidRDefault="0030025D" w:rsidP="00975B8A">
      <w:pPr>
        <w:numPr>
          <w:ilvl w:val="0"/>
          <w:numId w:val="87"/>
        </w:numPr>
        <w:tabs>
          <w:tab w:val="clear" w:pos="216"/>
          <w:tab w:val="left" w:pos="432"/>
        </w:tabs>
        <w:spacing w:before="134" w:line="269" w:lineRule="exact"/>
        <w:ind w:left="432" w:right="576" w:hanging="216"/>
        <w:textAlignment w:val="baseline"/>
        <w:rPr>
          <w:rFonts w:ascii="Calibri" w:eastAsia="Calibri" w:hAnsi="Calibri"/>
          <w:color w:val="000000"/>
        </w:rPr>
      </w:pPr>
      <w:r>
        <w:rPr>
          <w:rFonts w:ascii="Arial" w:eastAsia="Arial" w:hAnsi="Arial"/>
          <w:b/>
          <w:color w:val="000000"/>
          <w:spacing w:val="-1"/>
          <w:sz w:val="24"/>
        </w:rPr>
        <w:t>[REDACTED]</w:t>
      </w:r>
    </w:p>
    <w:p w14:paraId="19BB4CD5" w14:textId="77777777" w:rsidR="00E33EC6" w:rsidRDefault="00000000">
      <w:pPr>
        <w:spacing w:before="167" w:line="246" w:lineRule="exact"/>
        <w:ind w:left="216"/>
        <w:textAlignment w:val="baseline"/>
        <w:rPr>
          <w:rFonts w:ascii="Calibri" w:eastAsia="Calibri" w:hAnsi="Calibri"/>
          <w:color w:val="E80092"/>
          <w:spacing w:val="-2"/>
          <w:sz w:val="24"/>
        </w:rPr>
      </w:pPr>
      <w:r>
        <w:rPr>
          <w:rFonts w:ascii="Calibri" w:eastAsia="Calibri" w:hAnsi="Calibri"/>
          <w:color w:val="E80092"/>
          <w:spacing w:val="-2"/>
          <w:sz w:val="24"/>
        </w:rPr>
        <w:t>Data preparation</w:t>
      </w:r>
    </w:p>
    <w:p w14:paraId="4B21A008" w14:textId="77777777" w:rsidR="0030025D" w:rsidRDefault="0030025D">
      <w:pPr>
        <w:spacing w:before="167" w:line="245" w:lineRule="exact"/>
        <w:ind w:left="216"/>
        <w:textAlignment w:val="baseline"/>
        <w:rPr>
          <w:rFonts w:ascii="Arial" w:eastAsia="Arial" w:hAnsi="Arial"/>
          <w:b/>
          <w:color w:val="000000"/>
          <w:spacing w:val="-1"/>
          <w:sz w:val="24"/>
        </w:rPr>
      </w:pPr>
      <w:r>
        <w:rPr>
          <w:rFonts w:ascii="Arial" w:eastAsia="Arial" w:hAnsi="Arial"/>
          <w:b/>
          <w:color w:val="000000"/>
          <w:spacing w:val="-1"/>
          <w:sz w:val="24"/>
        </w:rPr>
        <w:t>[REDACTED]</w:t>
      </w:r>
    </w:p>
    <w:p w14:paraId="34D9A2FE" w14:textId="1C037163" w:rsidR="00E33EC6" w:rsidRDefault="00000000">
      <w:pPr>
        <w:spacing w:before="167" w:line="245" w:lineRule="exact"/>
        <w:ind w:left="216"/>
        <w:textAlignment w:val="baseline"/>
        <w:rPr>
          <w:rFonts w:ascii="Calibri" w:eastAsia="Calibri" w:hAnsi="Calibri"/>
          <w:color w:val="E80092"/>
          <w:spacing w:val="-1"/>
          <w:sz w:val="24"/>
        </w:rPr>
      </w:pPr>
      <w:r>
        <w:rPr>
          <w:rFonts w:ascii="Calibri" w:eastAsia="Calibri" w:hAnsi="Calibri"/>
          <w:color w:val="E80092"/>
          <w:spacing w:val="-1"/>
          <w:sz w:val="24"/>
        </w:rPr>
        <w:t>Weighting</w:t>
      </w:r>
    </w:p>
    <w:p w14:paraId="1C4EAEFC" w14:textId="77777777" w:rsidR="00E33EC6" w:rsidRDefault="00000000">
      <w:pPr>
        <w:spacing w:line="265" w:lineRule="exact"/>
        <w:ind w:left="216" w:right="360"/>
        <w:textAlignment w:val="baseline"/>
        <w:rPr>
          <w:rFonts w:ascii="Calibri" w:eastAsia="Calibri" w:hAnsi="Calibri"/>
          <w:color w:val="000000"/>
        </w:rPr>
      </w:pPr>
      <w:r>
        <w:rPr>
          <w:rFonts w:ascii="Calibri" w:eastAsia="Calibri" w:hAnsi="Calibri"/>
          <w:color w:val="000000"/>
        </w:rPr>
        <w:t>Although the sample stratification is based on the latest Business Population Estimates (BPE) available, 2020 in the case of the Year 7 survey, the survey findings are weighted to the latest BPE which becomes available towards the end of fieldwork (2021 in the case of Year 7).</w:t>
      </w:r>
    </w:p>
    <w:p w14:paraId="119BC2AE" w14:textId="77777777" w:rsidR="00E33EC6" w:rsidRDefault="00000000">
      <w:pPr>
        <w:spacing w:before="129" w:line="268" w:lineRule="exact"/>
        <w:ind w:left="216" w:right="432"/>
        <w:textAlignment w:val="baseline"/>
        <w:rPr>
          <w:rFonts w:ascii="Calibri" w:eastAsia="Calibri" w:hAnsi="Calibri"/>
          <w:color w:val="000000"/>
          <w:spacing w:val="-2"/>
        </w:rPr>
      </w:pPr>
      <w:r>
        <w:rPr>
          <w:rFonts w:ascii="Calibri" w:eastAsia="Calibri" w:hAnsi="Calibri"/>
          <w:color w:val="000000"/>
          <w:spacing w:val="-2"/>
        </w:rPr>
        <w:t>The cross-sectional weights in the master dataset are cell-weighted, based on BPE targets within a 336-sample stratification matrix. In rare cases where no interviews were conducted within a cell, usually in Wales and Northern Ireland which have smaller sample sizes than in England and Scotland, it is necessary to merge the targets for cells.</w:t>
      </w:r>
    </w:p>
    <w:p w14:paraId="1F884B7B" w14:textId="77777777" w:rsidR="00E33EC6" w:rsidRDefault="00000000">
      <w:pPr>
        <w:spacing w:before="122" w:line="266" w:lineRule="exact"/>
        <w:ind w:left="216" w:right="216"/>
        <w:textAlignment w:val="baseline"/>
        <w:rPr>
          <w:rFonts w:ascii="Calibri" w:eastAsia="Calibri" w:hAnsi="Calibri"/>
          <w:color w:val="000000"/>
        </w:rPr>
      </w:pPr>
      <w:r>
        <w:rPr>
          <w:rFonts w:ascii="Calibri" w:eastAsia="Calibri" w:hAnsi="Calibri"/>
          <w:color w:val="000000"/>
        </w:rPr>
        <w:t>Longitudinal weights follow a similar procedure, but the data and targets used can be based on previous years. Since Year 6 longitudinal weights have been based on 2018 population data but we will review this with you for Years 8 and 9.</w:t>
      </w:r>
    </w:p>
    <w:p w14:paraId="4AC45EFC" w14:textId="6953472E" w:rsidR="00E33EC6" w:rsidRDefault="0030025D">
      <w:pPr>
        <w:spacing w:before="126" w:line="269" w:lineRule="exact"/>
        <w:ind w:left="216" w:right="360"/>
        <w:textAlignment w:val="baseline"/>
        <w:rPr>
          <w:rFonts w:ascii="Calibri" w:eastAsia="Calibri" w:hAnsi="Calibri"/>
          <w:color w:val="000000"/>
        </w:rPr>
      </w:pPr>
      <w:r>
        <w:rPr>
          <w:rFonts w:ascii="Arial" w:eastAsia="Arial" w:hAnsi="Arial"/>
          <w:b/>
          <w:color w:val="000000"/>
          <w:spacing w:val="-1"/>
          <w:sz w:val="24"/>
        </w:rPr>
        <w:t>[REDACTED]</w:t>
      </w:r>
      <w:r w:rsidR="00000000">
        <w:rPr>
          <w:rFonts w:ascii="Calibri" w:eastAsia="Calibri" w:hAnsi="Calibri"/>
          <w:color w:val="000000"/>
        </w:rPr>
        <w:t>.</w:t>
      </w:r>
    </w:p>
    <w:p w14:paraId="6A7CD751" w14:textId="5FE5F033" w:rsidR="00E33EC6" w:rsidRDefault="0030025D">
      <w:pPr>
        <w:spacing w:before="123" w:line="268" w:lineRule="exact"/>
        <w:ind w:left="216" w:right="648"/>
        <w:textAlignment w:val="baseline"/>
        <w:rPr>
          <w:rFonts w:ascii="Calibri" w:eastAsia="Calibri" w:hAnsi="Calibri"/>
          <w:color w:val="000000"/>
        </w:rPr>
      </w:pPr>
      <w:r>
        <w:rPr>
          <w:rFonts w:ascii="Arial" w:eastAsia="Arial" w:hAnsi="Arial"/>
          <w:b/>
          <w:color w:val="000000"/>
          <w:spacing w:val="-1"/>
          <w:sz w:val="24"/>
        </w:rPr>
        <w:t>[REDACTED]</w:t>
      </w:r>
      <w:r w:rsidR="00000000">
        <w:rPr>
          <w:rFonts w:ascii="Calibri" w:eastAsia="Calibri" w:hAnsi="Calibri"/>
          <w:color w:val="000000"/>
        </w:rPr>
        <w:t>.</w:t>
      </w:r>
    </w:p>
    <w:p w14:paraId="525D1C3C" w14:textId="77777777" w:rsidR="00E33EC6" w:rsidRDefault="00000000">
      <w:pPr>
        <w:spacing w:before="167" w:line="245" w:lineRule="exact"/>
        <w:ind w:left="216"/>
        <w:textAlignment w:val="baseline"/>
        <w:rPr>
          <w:rFonts w:ascii="Calibri" w:eastAsia="Calibri" w:hAnsi="Calibri"/>
          <w:color w:val="E80092"/>
          <w:sz w:val="24"/>
        </w:rPr>
      </w:pPr>
      <w:r>
        <w:rPr>
          <w:rFonts w:ascii="Calibri" w:eastAsia="Calibri" w:hAnsi="Calibri"/>
          <w:color w:val="E80092"/>
          <w:sz w:val="24"/>
        </w:rPr>
        <w:t>Reporting and deliverables</w:t>
      </w:r>
    </w:p>
    <w:p w14:paraId="59111385" w14:textId="77777777" w:rsidR="00E33EC6" w:rsidRDefault="00000000">
      <w:pPr>
        <w:spacing w:before="53" w:line="226" w:lineRule="exact"/>
        <w:ind w:left="216"/>
        <w:textAlignment w:val="baseline"/>
        <w:rPr>
          <w:rFonts w:ascii="Calibri" w:eastAsia="Calibri" w:hAnsi="Calibri"/>
          <w:color w:val="000000"/>
        </w:rPr>
      </w:pPr>
      <w:r>
        <w:rPr>
          <w:rFonts w:ascii="Calibri" w:eastAsia="Calibri" w:hAnsi="Calibri"/>
          <w:color w:val="000000"/>
        </w:rPr>
        <w:t>The LSBS provides an incredibly rich dataset for both longitudinal and cross-sectional analysis. As in previous years,</w:t>
      </w:r>
    </w:p>
    <w:p w14:paraId="7F26BA77" w14:textId="77777777" w:rsidR="00E33EC6" w:rsidRDefault="00000000">
      <w:pPr>
        <w:spacing w:before="38" w:line="226" w:lineRule="exact"/>
        <w:ind w:left="216"/>
        <w:textAlignment w:val="baseline"/>
        <w:rPr>
          <w:rFonts w:ascii="Calibri" w:eastAsia="Calibri" w:hAnsi="Calibri"/>
          <w:color w:val="000000"/>
        </w:rPr>
      </w:pPr>
      <w:r>
        <w:rPr>
          <w:rFonts w:ascii="Calibri" w:eastAsia="Calibri" w:hAnsi="Calibri"/>
          <w:color w:val="000000"/>
        </w:rPr>
        <w:t>the intention is that the final output for Year 8 and 9 will consist of four separate reports:</w:t>
      </w:r>
    </w:p>
    <w:p w14:paraId="0BCC6FAE" w14:textId="77777777" w:rsidR="00E33EC6" w:rsidRDefault="00000000" w:rsidP="00975B8A">
      <w:pPr>
        <w:numPr>
          <w:ilvl w:val="0"/>
          <w:numId w:val="88"/>
        </w:numPr>
        <w:tabs>
          <w:tab w:val="clear" w:pos="360"/>
          <w:tab w:val="left" w:pos="936"/>
        </w:tabs>
        <w:spacing w:before="167" w:line="226" w:lineRule="exact"/>
        <w:ind w:left="576"/>
        <w:textAlignment w:val="baseline"/>
        <w:rPr>
          <w:rFonts w:ascii="Calibri" w:eastAsia="Calibri" w:hAnsi="Calibri"/>
          <w:color w:val="000000"/>
        </w:rPr>
      </w:pPr>
      <w:r>
        <w:rPr>
          <w:rFonts w:ascii="Calibri" w:eastAsia="Calibri" w:hAnsi="Calibri"/>
          <w:color w:val="000000"/>
        </w:rPr>
        <w:t>A cross-sectional report based on SME employers interviewed in Year 8;</w:t>
      </w:r>
    </w:p>
    <w:p w14:paraId="3CE510D8" w14:textId="77777777" w:rsidR="00E33EC6" w:rsidRDefault="00000000" w:rsidP="00975B8A">
      <w:pPr>
        <w:numPr>
          <w:ilvl w:val="0"/>
          <w:numId w:val="88"/>
        </w:numPr>
        <w:tabs>
          <w:tab w:val="clear" w:pos="360"/>
          <w:tab w:val="left" w:pos="936"/>
        </w:tabs>
        <w:spacing w:before="163" w:line="226" w:lineRule="exact"/>
        <w:ind w:left="576"/>
        <w:textAlignment w:val="baseline"/>
        <w:rPr>
          <w:rFonts w:ascii="Calibri" w:eastAsia="Calibri" w:hAnsi="Calibri"/>
          <w:color w:val="000000"/>
        </w:rPr>
      </w:pPr>
      <w:r>
        <w:rPr>
          <w:rFonts w:ascii="Calibri" w:eastAsia="Calibri" w:hAnsi="Calibri"/>
          <w:color w:val="000000"/>
        </w:rPr>
        <w:t>A cross-sectional report based on businesses with no employees interviewed in Year 8;</w:t>
      </w:r>
    </w:p>
    <w:p w14:paraId="3AC415DF" w14:textId="77777777" w:rsidR="00E33EC6" w:rsidRDefault="00000000" w:rsidP="00975B8A">
      <w:pPr>
        <w:numPr>
          <w:ilvl w:val="0"/>
          <w:numId w:val="88"/>
        </w:numPr>
        <w:tabs>
          <w:tab w:val="clear" w:pos="360"/>
          <w:tab w:val="left" w:pos="936"/>
        </w:tabs>
        <w:spacing w:before="163" w:line="226" w:lineRule="exact"/>
        <w:ind w:left="576"/>
        <w:textAlignment w:val="baseline"/>
        <w:rPr>
          <w:rFonts w:ascii="Calibri" w:eastAsia="Calibri" w:hAnsi="Calibri"/>
          <w:color w:val="000000"/>
        </w:rPr>
      </w:pPr>
      <w:r>
        <w:rPr>
          <w:rFonts w:ascii="Calibri" w:eastAsia="Calibri" w:hAnsi="Calibri"/>
          <w:color w:val="000000"/>
        </w:rPr>
        <w:t>A longitudinal report based on businesses interviewed in Year 8;</w:t>
      </w:r>
    </w:p>
    <w:p w14:paraId="0F87D8F7" w14:textId="77777777" w:rsidR="00E33EC6" w:rsidRDefault="00000000" w:rsidP="00975B8A">
      <w:pPr>
        <w:numPr>
          <w:ilvl w:val="0"/>
          <w:numId w:val="88"/>
        </w:numPr>
        <w:tabs>
          <w:tab w:val="clear" w:pos="360"/>
          <w:tab w:val="left" w:pos="936"/>
        </w:tabs>
        <w:spacing w:before="163" w:line="226" w:lineRule="exact"/>
        <w:ind w:left="576"/>
        <w:textAlignment w:val="baseline"/>
        <w:rPr>
          <w:rFonts w:ascii="Calibri" w:eastAsia="Calibri" w:hAnsi="Calibri"/>
          <w:color w:val="000000"/>
        </w:rPr>
      </w:pPr>
      <w:r>
        <w:rPr>
          <w:rFonts w:ascii="Calibri" w:eastAsia="Calibri" w:hAnsi="Calibri"/>
          <w:color w:val="000000"/>
        </w:rPr>
        <w:t>A comprehensive technical report.</w:t>
      </w:r>
    </w:p>
    <w:p w14:paraId="699B441C" w14:textId="382A0C62" w:rsidR="00E33EC6" w:rsidRDefault="0030025D">
      <w:pPr>
        <w:spacing w:before="105" w:line="269" w:lineRule="exact"/>
        <w:ind w:left="216" w:right="432"/>
        <w:textAlignment w:val="baseline"/>
        <w:rPr>
          <w:rFonts w:ascii="Calibri" w:eastAsia="Calibri" w:hAnsi="Calibri"/>
          <w:color w:val="000000"/>
          <w:spacing w:val="-1"/>
        </w:rPr>
      </w:pPr>
      <w:r>
        <w:rPr>
          <w:rFonts w:ascii="Arial" w:eastAsia="Arial" w:hAnsi="Arial"/>
          <w:b/>
          <w:color w:val="000000"/>
          <w:spacing w:val="-1"/>
          <w:sz w:val="24"/>
        </w:rPr>
        <w:t>[REDACTED]</w:t>
      </w:r>
    </w:p>
    <w:p w14:paraId="0490D1D9" w14:textId="77777777" w:rsidR="00E33EC6" w:rsidRDefault="00E33EC6">
      <w:pPr>
        <w:sectPr w:rsidR="00E33EC6">
          <w:type w:val="continuous"/>
          <w:pgSz w:w="11909" w:h="16838"/>
          <w:pgMar w:top="180" w:right="600" w:bottom="794" w:left="489" w:header="720" w:footer="720" w:gutter="0"/>
          <w:cols w:space="720"/>
        </w:sectPr>
      </w:pPr>
    </w:p>
    <w:p w14:paraId="1FF0F836" w14:textId="77777777" w:rsidR="00E33EC6" w:rsidRDefault="00E33EC6">
      <w:pPr>
        <w:spacing w:before="12" w:after="328" w:line="185" w:lineRule="exact"/>
        <w:sectPr w:rsidR="00E33EC6">
          <w:pgSz w:w="11909" w:h="16838"/>
          <w:pgMar w:top="180" w:right="6678" w:bottom="229" w:left="331" w:header="720" w:footer="720" w:gutter="0"/>
          <w:cols w:space="720"/>
        </w:sectPr>
      </w:pPr>
    </w:p>
    <w:p w14:paraId="7A6EE3EA" w14:textId="5A01A3F4" w:rsidR="00E33EC6" w:rsidRDefault="007B7648">
      <w:pPr>
        <w:numPr>
          <w:ilvl w:val="0"/>
          <w:numId w:val="79"/>
        </w:numPr>
        <w:tabs>
          <w:tab w:val="clear" w:pos="360"/>
          <w:tab w:val="left" w:pos="936"/>
        </w:tabs>
        <w:spacing w:line="265" w:lineRule="exact"/>
        <w:ind w:left="936" w:right="576" w:hanging="360"/>
        <w:textAlignment w:val="baseline"/>
        <w:rPr>
          <w:rFonts w:ascii="Calibri" w:eastAsia="Calibri" w:hAnsi="Calibri"/>
          <w:color w:val="000000"/>
        </w:rPr>
      </w:pPr>
      <w:r>
        <w:rPr>
          <w:rFonts w:ascii="Arial" w:eastAsia="Arial" w:hAnsi="Arial"/>
          <w:b/>
          <w:color w:val="000000"/>
          <w:spacing w:val="-1"/>
          <w:sz w:val="24"/>
        </w:rPr>
        <w:t>[REDACTED]</w:t>
      </w:r>
    </w:p>
    <w:p w14:paraId="0B2A7FF9" w14:textId="5CD5F251" w:rsidR="00E33EC6" w:rsidRDefault="007B7648">
      <w:pPr>
        <w:numPr>
          <w:ilvl w:val="0"/>
          <w:numId w:val="79"/>
        </w:numPr>
        <w:tabs>
          <w:tab w:val="clear" w:pos="360"/>
          <w:tab w:val="left" w:pos="936"/>
        </w:tabs>
        <w:spacing w:before="9" w:line="269" w:lineRule="exact"/>
        <w:ind w:left="936" w:right="936" w:hanging="360"/>
        <w:textAlignment w:val="baseline"/>
        <w:rPr>
          <w:rFonts w:ascii="Calibri" w:eastAsia="Calibri" w:hAnsi="Calibri"/>
          <w:color w:val="000000"/>
        </w:rPr>
      </w:pPr>
      <w:r>
        <w:rPr>
          <w:rFonts w:ascii="Arial" w:eastAsia="Arial" w:hAnsi="Arial"/>
          <w:b/>
          <w:color w:val="000000"/>
          <w:spacing w:val="-1"/>
          <w:sz w:val="24"/>
        </w:rPr>
        <w:t>[REDACTED]</w:t>
      </w:r>
    </w:p>
    <w:p w14:paraId="787C1F96" w14:textId="5CDA2B11" w:rsidR="00E33EC6" w:rsidRPr="007B7648" w:rsidRDefault="007B7648">
      <w:pPr>
        <w:numPr>
          <w:ilvl w:val="0"/>
          <w:numId w:val="79"/>
        </w:numPr>
        <w:tabs>
          <w:tab w:val="clear" w:pos="360"/>
          <w:tab w:val="left" w:pos="936"/>
        </w:tabs>
        <w:spacing w:before="23" w:line="266" w:lineRule="exact"/>
        <w:ind w:left="936" w:right="216" w:hanging="360"/>
        <w:textAlignment w:val="baseline"/>
        <w:rPr>
          <w:rFonts w:ascii="Calibri" w:eastAsia="Calibri" w:hAnsi="Calibri"/>
          <w:color w:val="000000"/>
        </w:rPr>
      </w:pPr>
      <w:r>
        <w:rPr>
          <w:rFonts w:ascii="Arial" w:eastAsia="Arial" w:hAnsi="Arial"/>
          <w:b/>
          <w:color w:val="000000"/>
          <w:spacing w:val="-1"/>
          <w:sz w:val="24"/>
        </w:rPr>
        <w:t>[REDACTED]</w:t>
      </w:r>
      <w:r>
        <w:rPr>
          <w:rFonts w:ascii="Arial" w:eastAsia="Arial" w:hAnsi="Arial"/>
          <w:b/>
          <w:color w:val="000000"/>
          <w:spacing w:val="-1"/>
          <w:sz w:val="24"/>
        </w:rPr>
        <w:t xml:space="preserve"> </w:t>
      </w:r>
    </w:p>
    <w:p w14:paraId="38B32562" w14:textId="77777777" w:rsidR="007B7648" w:rsidRPr="007B7648" w:rsidRDefault="007B7648" w:rsidP="007B7648">
      <w:pPr>
        <w:tabs>
          <w:tab w:val="left" w:pos="360"/>
          <w:tab w:val="left" w:pos="936"/>
        </w:tabs>
        <w:spacing w:before="23" w:line="266" w:lineRule="exact"/>
        <w:ind w:left="936" w:right="216"/>
        <w:textAlignment w:val="baseline"/>
        <w:rPr>
          <w:rFonts w:ascii="Calibri" w:eastAsia="Calibri" w:hAnsi="Calibri"/>
          <w:color w:val="000000"/>
        </w:rPr>
      </w:pPr>
    </w:p>
    <w:p w14:paraId="088FD171" w14:textId="166AB843" w:rsidR="007B7648" w:rsidRDefault="007B7648" w:rsidP="007B7648">
      <w:pPr>
        <w:tabs>
          <w:tab w:val="left" w:pos="360"/>
          <w:tab w:val="left" w:pos="936"/>
        </w:tabs>
        <w:spacing w:before="23" w:line="266" w:lineRule="exact"/>
        <w:ind w:right="216"/>
        <w:textAlignment w:val="baseline"/>
        <w:rPr>
          <w:rFonts w:ascii="Calibri" w:eastAsia="Calibri" w:hAnsi="Calibri"/>
          <w:color w:val="000000"/>
        </w:rPr>
      </w:pPr>
      <w:r>
        <w:rPr>
          <w:rFonts w:ascii="Arial" w:eastAsia="Arial" w:hAnsi="Arial"/>
          <w:b/>
          <w:color w:val="000000"/>
          <w:spacing w:val="-1"/>
          <w:sz w:val="24"/>
        </w:rPr>
        <w:t xml:space="preserve">  </w:t>
      </w:r>
      <w:r>
        <w:rPr>
          <w:rFonts w:ascii="Arial" w:eastAsia="Arial" w:hAnsi="Arial"/>
          <w:b/>
          <w:color w:val="000000"/>
          <w:spacing w:val="-1"/>
          <w:sz w:val="24"/>
        </w:rPr>
        <w:t>[REDACTED]</w:t>
      </w:r>
    </w:p>
    <w:p w14:paraId="186A083E" w14:textId="0E685581" w:rsidR="00E33EC6" w:rsidRDefault="007B7648">
      <w:pPr>
        <w:numPr>
          <w:ilvl w:val="0"/>
          <w:numId w:val="79"/>
        </w:numPr>
        <w:tabs>
          <w:tab w:val="clear" w:pos="360"/>
          <w:tab w:val="left" w:pos="936"/>
        </w:tabs>
        <w:spacing w:before="199" w:line="238" w:lineRule="exact"/>
        <w:ind w:left="936" w:hanging="360"/>
        <w:textAlignment w:val="baseline"/>
        <w:rPr>
          <w:rFonts w:ascii="Calibri" w:eastAsia="Calibri" w:hAnsi="Calibri"/>
          <w:color w:val="000000"/>
        </w:rPr>
      </w:pPr>
      <w:r>
        <w:rPr>
          <w:rFonts w:ascii="Arial" w:eastAsia="Arial" w:hAnsi="Arial"/>
          <w:b/>
          <w:color w:val="000000"/>
          <w:spacing w:val="-1"/>
          <w:sz w:val="24"/>
        </w:rPr>
        <w:t>[REDACTED]</w:t>
      </w:r>
    </w:p>
    <w:p w14:paraId="36CB0266" w14:textId="0CEBAB06" w:rsidR="00E33EC6" w:rsidRDefault="007B7648">
      <w:pPr>
        <w:numPr>
          <w:ilvl w:val="0"/>
          <w:numId w:val="79"/>
        </w:numPr>
        <w:tabs>
          <w:tab w:val="clear" w:pos="360"/>
          <w:tab w:val="left" w:pos="936"/>
        </w:tabs>
        <w:spacing w:before="3" w:line="268" w:lineRule="exact"/>
        <w:ind w:left="936" w:right="216" w:hanging="360"/>
        <w:textAlignment w:val="baseline"/>
        <w:rPr>
          <w:rFonts w:ascii="Calibri" w:eastAsia="Calibri" w:hAnsi="Calibri"/>
          <w:color w:val="000000"/>
        </w:rPr>
      </w:pPr>
      <w:r>
        <w:rPr>
          <w:rFonts w:ascii="Arial" w:eastAsia="Arial" w:hAnsi="Arial"/>
          <w:b/>
          <w:color w:val="000000"/>
          <w:spacing w:val="-1"/>
          <w:sz w:val="24"/>
        </w:rPr>
        <w:t>[REDACTED]</w:t>
      </w:r>
    </w:p>
    <w:p w14:paraId="2527CEA9" w14:textId="5437688A" w:rsidR="00E33EC6" w:rsidRDefault="007B7648">
      <w:pPr>
        <w:numPr>
          <w:ilvl w:val="0"/>
          <w:numId w:val="79"/>
        </w:numPr>
        <w:tabs>
          <w:tab w:val="clear" w:pos="360"/>
          <w:tab w:val="left" w:pos="936"/>
        </w:tabs>
        <w:spacing w:before="54" w:line="238" w:lineRule="exact"/>
        <w:ind w:left="936" w:hanging="360"/>
        <w:textAlignment w:val="baseline"/>
        <w:rPr>
          <w:rFonts w:ascii="Calibri" w:eastAsia="Calibri" w:hAnsi="Calibri"/>
          <w:color w:val="000000"/>
        </w:rPr>
      </w:pPr>
      <w:r>
        <w:rPr>
          <w:rFonts w:ascii="Arial" w:eastAsia="Arial" w:hAnsi="Arial"/>
          <w:b/>
          <w:color w:val="000000"/>
          <w:spacing w:val="-1"/>
          <w:sz w:val="24"/>
        </w:rPr>
        <w:t>[REDACTED]</w:t>
      </w:r>
    </w:p>
    <w:p w14:paraId="032FE770" w14:textId="58683E1F" w:rsidR="00E33EC6" w:rsidRDefault="007B7648">
      <w:pPr>
        <w:numPr>
          <w:ilvl w:val="0"/>
          <w:numId w:val="79"/>
        </w:numPr>
        <w:tabs>
          <w:tab w:val="clear" w:pos="360"/>
          <w:tab w:val="left" w:pos="936"/>
        </w:tabs>
        <w:spacing w:before="41" w:line="238" w:lineRule="exact"/>
        <w:ind w:left="936" w:hanging="360"/>
        <w:textAlignment w:val="baseline"/>
        <w:rPr>
          <w:rFonts w:ascii="Calibri" w:eastAsia="Calibri" w:hAnsi="Calibri"/>
          <w:color w:val="000000"/>
        </w:rPr>
      </w:pPr>
      <w:r>
        <w:rPr>
          <w:rFonts w:ascii="Arial" w:eastAsia="Arial" w:hAnsi="Arial"/>
          <w:b/>
          <w:color w:val="000000"/>
          <w:spacing w:val="-1"/>
          <w:sz w:val="24"/>
        </w:rPr>
        <w:t>[REDACTED]</w:t>
      </w:r>
    </w:p>
    <w:p w14:paraId="5FCE7672" w14:textId="7E259D0C" w:rsidR="00E33EC6" w:rsidRDefault="007B7648">
      <w:pPr>
        <w:spacing w:before="111" w:after="83" w:line="268" w:lineRule="exact"/>
        <w:ind w:left="216" w:right="576"/>
        <w:textAlignment w:val="baseline"/>
        <w:rPr>
          <w:rFonts w:ascii="Calibri" w:eastAsia="Calibri" w:hAnsi="Calibri"/>
          <w:color w:val="000000"/>
        </w:rPr>
      </w:pPr>
      <w:r>
        <w:rPr>
          <w:rFonts w:ascii="Arial" w:eastAsia="Arial" w:hAnsi="Arial"/>
          <w:b/>
          <w:color w:val="000000"/>
          <w:spacing w:val="-1"/>
          <w:sz w:val="24"/>
        </w:rPr>
        <w:t>[REDACTED]</w:t>
      </w:r>
    </w:p>
    <w:p w14:paraId="0EA2ED8E" w14:textId="77777777" w:rsidR="00E33EC6" w:rsidRDefault="00E33EC6">
      <w:pPr>
        <w:spacing w:before="111" w:after="83" w:line="268" w:lineRule="exact"/>
        <w:sectPr w:rsidR="00E33EC6">
          <w:type w:val="continuous"/>
          <w:pgSz w:w="11909" w:h="16838"/>
          <w:pgMar w:top="180" w:right="590" w:bottom="229" w:left="499" w:header="720" w:footer="720" w:gutter="0"/>
          <w:cols w:space="720"/>
        </w:sectPr>
      </w:pPr>
    </w:p>
    <w:p w14:paraId="67848D33" w14:textId="7EA5894D" w:rsidR="007B7648" w:rsidRDefault="00000000" w:rsidP="007B7648">
      <w:pPr>
        <w:spacing w:line="258" w:lineRule="exact"/>
        <w:ind w:left="144" w:right="1440"/>
        <w:textAlignment w:val="baseline"/>
        <w:rPr>
          <w:rFonts w:ascii="Calibri" w:eastAsia="Calibri" w:hAnsi="Calibri"/>
          <w:color w:val="000000"/>
        </w:rPr>
      </w:pPr>
      <w:r>
        <w:pict w14:anchorId="1D342BC1">
          <v:shape id="_x0000_s2225" type="#_x0000_t202" style="position:absolute;left:0;text-align:left;margin-left:51.6pt;margin-top:305.05pt;width:407pt;height:168.6pt;z-index:-251671040;mso-wrap-distance-left:0;mso-wrap-distance-right:0;mso-position-horizontal-relative:page;mso-position-vertical-relative:page" filled="f" stroked="f">
            <v:textbox style="mso-next-textbox:#_x0000_s2225" inset="0,0,0,0">
              <w:txbxContent>
                <w:p w14:paraId="33254440" w14:textId="77777777" w:rsidR="00E33EC6" w:rsidRDefault="00000000">
                  <w:pPr>
                    <w:spacing w:after="219"/>
                    <w:ind w:right="18"/>
                    <w:textAlignment w:val="baseline"/>
                  </w:pPr>
                  <w:r>
                    <w:rPr>
                      <w:noProof/>
                    </w:rPr>
                    <w:drawing>
                      <wp:inline distT="0" distB="0" distL="0" distR="0" wp14:anchorId="0ABC3E0F" wp14:editId="72A56C56">
                        <wp:extent cx="5157470" cy="2002155"/>
                        <wp:effectExtent l="0" t="0" r="0" b="0"/>
                        <wp:docPr id="79" name="Picture"/>
                        <wp:cNvGraphicFramePr/>
                        <a:graphic xmlns:a="http://schemas.openxmlformats.org/drawingml/2006/main">
                          <a:graphicData uri="http://schemas.openxmlformats.org/drawingml/2006/picture">
                            <pic:pic xmlns:pic="http://schemas.openxmlformats.org/drawingml/2006/picture">
                              <pic:nvPicPr>
                                <pic:cNvPr id="79" name="Picture"/>
                                <pic:cNvPicPr preferRelativeResize="0"/>
                              </pic:nvPicPr>
                              <pic:blipFill>
                                <a:blip r:embed="rId104"/>
                                <a:stretch>
                                  <a:fillRect/>
                                </a:stretch>
                              </pic:blipFill>
                              <pic:spPr>
                                <a:xfrm>
                                  <a:off x="0" y="0"/>
                                  <a:ext cx="5157470" cy="2002155"/>
                                </a:xfrm>
                                <a:prstGeom prst="rect">
                                  <a:avLst/>
                                </a:prstGeom>
                              </pic:spPr>
                            </pic:pic>
                          </a:graphicData>
                        </a:graphic>
                      </wp:inline>
                    </w:drawing>
                  </w:r>
                </w:p>
              </w:txbxContent>
            </v:textbox>
            <w10:wrap type="square" anchorx="page" anchory="page"/>
          </v:shape>
        </w:pict>
      </w:r>
    </w:p>
    <w:p w14:paraId="54B3E891" w14:textId="20D6B327" w:rsidR="007B7648" w:rsidRDefault="007B7648">
      <w:pPr>
        <w:spacing w:before="211" w:line="226" w:lineRule="exact"/>
        <w:ind w:left="144" w:right="36"/>
        <w:textAlignment w:val="baseline"/>
        <w:rPr>
          <w:rFonts w:ascii="Calibri" w:eastAsia="Calibri" w:hAnsi="Calibri"/>
          <w:color w:val="000000"/>
        </w:rPr>
      </w:pPr>
      <w:r>
        <w:rPr>
          <w:rFonts w:ascii="Arial" w:eastAsia="Arial" w:hAnsi="Arial"/>
          <w:b/>
          <w:color w:val="000000"/>
          <w:spacing w:val="-1"/>
          <w:sz w:val="24"/>
        </w:rPr>
        <w:t>[REDACTED]</w:t>
      </w:r>
    </w:p>
    <w:p w14:paraId="369ECD09" w14:textId="052CAFC9" w:rsidR="007B7648" w:rsidRDefault="007B7648" w:rsidP="007B7648">
      <w:pPr>
        <w:spacing w:before="211" w:line="226" w:lineRule="exact"/>
        <w:ind w:right="36"/>
        <w:textAlignment w:val="baseline"/>
        <w:rPr>
          <w:rFonts w:ascii="Calibri" w:eastAsia="Calibri" w:hAnsi="Calibri"/>
          <w:color w:val="000000"/>
        </w:rPr>
      </w:pPr>
    </w:p>
    <w:p w14:paraId="1E605982" w14:textId="71569F7F" w:rsidR="007B7648" w:rsidRDefault="007B7648">
      <w:pPr>
        <w:spacing w:before="211" w:line="226" w:lineRule="exact"/>
        <w:ind w:left="144" w:right="36"/>
        <w:textAlignment w:val="baseline"/>
        <w:rPr>
          <w:rFonts w:ascii="Calibri" w:eastAsia="Calibri" w:hAnsi="Calibri"/>
          <w:color w:val="000000"/>
        </w:rPr>
      </w:pPr>
    </w:p>
    <w:p w14:paraId="2331D216" w14:textId="49554EB6" w:rsidR="007B7648" w:rsidRDefault="007B7648">
      <w:pPr>
        <w:spacing w:before="211" w:line="226" w:lineRule="exact"/>
        <w:ind w:left="144" w:right="36"/>
        <w:textAlignment w:val="baseline"/>
        <w:rPr>
          <w:rFonts w:ascii="Calibri" w:eastAsia="Calibri" w:hAnsi="Calibri"/>
          <w:color w:val="000000"/>
        </w:rPr>
      </w:pPr>
    </w:p>
    <w:p w14:paraId="68B98936" w14:textId="30D1C871" w:rsidR="007B7648" w:rsidRDefault="007B7648">
      <w:pPr>
        <w:spacing w:before="211" w:line="226" w:lineRule="exact"/>
        <w:ind w:left="144" w:right="36"/>
        <w:textAlignment w:val="baseline"/>
        <w:rPr>
          <w:rFonts w:ascii="Calibri" w:eastAsia="Calibri" w:hAnsi="Calibri"/>
          <w:color w:val="000000"/>
        </w:rPr>
      </w:pPr>
    </w:p>
    <w:p w14:paraId="7B035922" w14:textId="4A7F757F" w:rsidR="007B7648" w:rsidRDefault="007B7648">
      <w:pPr>
        <w:spacing w:before="211" w:line="226" w:lineRule="exact"/>
        <w:ind w:left="144" w:right="36"/>
        <w:textAlignment w:val="baseline"/>
        <w:rPr>
          <w:rFonts w:ascii="Calibri" w:eastAsia="Calibri" w:hAnsi="Calibri"/>
          <w:color w:val="000000"/>
        </w:rPr>
      </w:pPr>
    </w:p>
    <w:p w14:paraId="16CB64A1" w14:textId="045828EE" w:rsidR="007B7648" w:rsidRDefault="007B7648">
      <w:pPr>
        <w:spacing w:before="211" w:line="226" w:lineRule="exact"/>
        <w:ind w:left="144" w:right="36"/>
        <w:textAlignment w:val="baseline"/>
        <w:rPr>
          <w:rFonts w:ascii="Calibri" w:eastAsia="Calibri" w:hAnsi="Calibri"/>
          <w:color w:val="000000"/>
        </w:rPr>
      </w:pPr>
    </w:p>
    <w:p w14:paraId="4526F0A7" w14:textId="01EB075F" w:rsidR="007B7648" w:rsidRDefault="007B7648">
      <w:pPr>
        <w:spacing w:before="211" w:line="226" w:lineRule="exact"/>
        <w:ind w:left="144" w:right="36"/>
        <w:textAlignment w:val="baseline"/>
        <w:rPr>
          <w:rFonts w:ascii="Calibri" w:eastAsia="Calibri" w:hAnsi="Calibri"/>
          <w:color w:val="000000"/>
        </w:rPr>
      </w:pPr>
    </w:p>
    <w:p w14:paraId="52B6E3AD" w14:textId="77777777" w:rsidR="007B7648" w:rsidRDefault="007B7648" w:rsidP="007B7648">
      <w:pPr>
        <w:spacing w:before="211" w:line="226" w:lineRule="exact"/>
        <w:ind w:right="36"/>
        <w:textAlignment w:val="baseline"/>
        <w:rPr>
          <w:rFonts w:ascii="Calibri" w:eastAsia="Calibri" w:hAnsi="Calibri"/>
          <w:color w:val="000000"/>
        </w:rPr>
      </w:pPr>
    </w:p>
    <w:p w14:paraId="10A4BA06" w14:textId="77777777" w:rsidR="007B7648" w:rsidRDefault="007B7648" w:rsidP="007B7648">
      <w:pPr>
        <w:spacing w:before="211" w:line="226" w:lineRule="exact"/>
        <w:ind w:right="36"/>
        <w:textAlignment w:val="baseline"/>
        <w:rPr>
          <w:rFonts w:ascii="Calibri" w:eastAsia="Calibri" w:hAnsi="Calibri"/>
          <w:color w:val="000000"/>
        </w:rPr>
      </w:pPr>
    </w:p>
    <w:p w14:paraId="1A63B864" w14:textId="77777777" w:rsidR="007B7648" w:rsidRDefault="007B7648" w:rsidP="007B7648">
      <w:pPr>
        <w:spacing w:before="211" w:line="226" w:lineRule="exact"/>
        <w:ind w:right="36"/>
        <w:textAlignment w:val="baseline"/>
        <w:rPr>
          <w:rFonts w:ascii="Calibri" w:eastAsia="Calibri" w:hAnsi="Calibri"/>
          <w:color w:val="000000"/>
        </w:rPr>
      </w:pPr>
      <w:r>
        <w:rPr>
          <w:rFonts w:ascii="Calibri" w:eastAsia="Calibri" w:hAnsi="Calibri"/>
          <w:color w:val="000000"/>
        </w:rPr>
        <w:t xml:space="preserve"> </w:t>
      </w:r>
    </w:p>
    <w:p w14:paraId="73253753" w14:textId="77777777" w:rsidR="00F845DE" w:rsidRDefault="00F845DE" w:rsidP="007B7648">
      <w:pPr>
        <w:spacing w:before="211" w:line="226" w:lineRule="exact"/>
        <w:ind w:right="36"/>
        <w:textAlignment w:val="baseline"/>
        <w:rPr>
          <w:rFonts w:ascii="Arial" w:eastAsia="Arial" w:hAnsi="Arial"/>
          <w:b/>
          <w:color w:val="000000"/>
          <w:spacing w:val="-1"/>
          <w:sz w:val="24"/>
        </w:rPr>
      </w:pPr>
    </w:p>
    <w:p w14:paraId="25890B46" w14:textId="77777777" w:rsidR="00F845DE" w:rsidRDefault="00F845DE" w:rsidP="007B7648">
      <w:pPr>
        <w:spacing w:before="211" w:line="226" w:lineRule="exact"/>
        <w:ind w:right="36"/>
        <w:textAlignment w:val="baseline"/>
        <w:rPr>
          <w:rFonts w:ascii="Arial" w:eastAsia="Arial" w:hAnsi="Arial"/>
          <w:b/>
          <w:color w:val="000000"/>
          <w:spacing w:val="-1"/>
          <w:sz w:val="24"/>
        </w:rPr>
      </w:pPr>
    </w:p>
    <w:p w14:paraId="3C2ACF34" w14:textId="75C8704C" w:rsidR="007B7648" w:rsidRDefault="007B7648" w:rsidP="007B7648">
      <w:pPr>
        <w:spacing w:before="211" w:line="226" w:lineRule="exact"/>
        <w:ind w:right="36"/>
        <w:textAlignment w:val="baseline"/>
        <w:rPr>
          <w:rFonts w:ascii="Arial" w:eastAsia="Arial" w:hAnsi="Arial"/>
          <w:b/>
          <w:color w:val="000000"/>
          <w:spacing w:val="-1"/>
          <w:sz w:val="24"/>
        </w:rPr>
      </w:pPr>
      <w:r>
        <w:rPr>
          <w:rFonts w:ascii="Arial" w:eastAsia="Arial" w:hAnsi="Arial"/>
          <w:b/>
          <w:color w:val="000000"/>
          <w:spacing w:val="-1"/>
          <w:sz w:val="24"/>
        </w:rPr>
        <w:t>[REDACTED]</w:t>
      </w:r>
    </w:p>
    <w:p w14:paraId="2117E9E0" w14:textId="34EB9BF7" w:rsidR="007B7648" w:rsidRDefault="007B7648">
      <w:pPr>
        <w:spacing w:before="211" w:line="226" w:lineRule="exact"/>
        <w:ind w:left="144" w:right="36"/>
        <w:textAlignment w:val="baseline"/>
        <w:rPr>
          <w:rFonts w:ascii="Calibri" w:eastAsia="Calibri" w:hAnsi="Calibri"/>
          <w:color w:val="000000"/>
        </w:rPr>
      </w:pPr>
      <w:r>
        <w:rPr>
          <w:rFonts w:ascii="Calibri" w:eastAsia="Calibri" w:hAnsi="Calibri"/>
          <w:color w:val="000000"/>
        </w:rPr>
        <w:t>Other outputs will include:</w:t>
      </w:r>
    </w:p>
    <w:p w14:paraId="11C1CE0E" w14:textId="77777777" w:rsidR="00E33EC6" w:rsidRDefault="00000000" w:rsidP="00975B8A">
      <w:pPr>
        <w:numPr>
          <w:ilvl w:val="0"/>
          <w:numId w:val="89"/>
        </w:numPr>
        <w:tabs>
          <w:tab w:val="clear" w:pos="432"/>
          <w:tab w:val="left" w:pos="576"/>
        </w:tabs>
        <w:spacing w:before="187" w:line="269" w:lineRule="exact"/>
        <w:ind w:left="576" w:right="432" w:hanging="432"/>
        <w:textAlignment w:val="baseline"/>
        <w:rPr>
          <w:rFonts w:ascii="Calibri" w:eastAsia="Calibri" w:hAnsi="Calibri"/>
          <w:color w:val="000000"/>
          <w:spacing w:val="-1"/>
        </w:rPr>
      </w:pPr>
      <w:r>
        <w:rPr>
          <w:rFonts w:ascii="Calibri" w:eastAsia="Calibri" w:hAnsi="Calibri"/>
          <w:color w:val="000000"/>
          <w:spacing w:val="-1"/>
        </w:rPr>
        <w:t>A fully annotated anonymised dataset in SPSS format, including weights and derived variables. Full supporting documentation will explain the dataset and variables, and a syntax file will be provided to allow BEIS</w:t>
      </w:r>
    </w:p>
    <w:p w14:paraId="530AA123" w14:textId="77777777" w:rsidR="00E33EC6" w:rsidRDefault="00000000">
      <w:pPr>
        <w:spacing w:before="42" w:line="227" w:lineRule="exact"/>
        <w:ind w:left="576" w:right="36"/>
        <w:textAlignment w:val="baseline"/>
        <w:rPr>
          <w:rFonts w:ascii="Calibri" w:eastAsia="Calibri" w:hAnsi="Calibri"/>
          <w:color w:val="000000"/>
        </w:rPr>
      </w:pPr>
      <w:r>
        <w:rPr>
          <w:rFonts w:ascii="Calibri" w:eastAsia="Calibri" w:hAnsi="Calibri"/>
          <w:color w:val="000000"/>
        </w:rPr>
        <w:t>statisticians to re-create derived variables. The SPSS dataset will be appended with a number of post-code and</w:t>
      </w:r>
    </w:p>
    <w:p w14:paraId="59D4A271" w14:textId="77777777" w:rsidR="00E33EC6" w:rsidRDefault="00000000">
      <w:pPr>
        <w:spacing w:before="3" w:line="264" w:lineRule="exact"/>
        <w:ind w:left="576" w:right="504"/>
        <w:textAlignment w:val="baseline"/>
        <w:rPr>
          <w:rFonts w:ascii="Calibri" w:eastAsia="Calibri" w:hAnsi="Calibri"/>
          <w:color w:val="000000"/>
        </w:rPr>
      </w:pPr>
      <w:r>
        <w:rPr>
          <w:rFonts w:ascii="Calibri" w:eastAsia="Calibri" w:hAnsi="Calibri"/>
          <w:color w:val="000000"/>
        </w:rPr>
        <w:t>sample based classification measures. These include the Index of Multiple Deprivation (IMD) and urban/rural indicator;</w:t>
      </w:r>
    </w:p>
    <w:p w14:paraId="4D68A403" w14:textId="77777777" w:rsidR="00E33EC6" w:rsidRDefault="00000000" w:rsidP="00975B8A">
      <w:pPr>
        <w:numPr>
          <w:ilvl w:val="0"/>
          <w:numId w:val="89"/>
        </w:numPr>
        <w:tabs>
          <w:tab w:val="clear" w:pos="432"/>
          <w:tab w:val="left" w:pos="576"/>
        </w:tabs>
        <w:spacing w:before="126" w:line="269" w:lineRule="exact"/>
        <w:ind w:left="576" w:right="216" w:hanging="432"/>
        <w:textAlignment w:val="baseline"/>
        <w:rPr>
          <w:rFonts w:ascii="Calibri" w:eastAsia="Calibri" w:hAnsi="Calibri"/>
          <w:color w:val="000000"/>
        </w:rPr>
      </w:pPr>
      <w:r>
        <w:rPr>
          <w:rFonts w:ascii="Calibri" w:eastAsia="Calibri" w:hAnsi="Calibri"/>
          <w:color w:val="000000"/>
        </w:rPr>
        <w:t>A comprehensive set of data report tabulations in word, with agreed crossbreaks. These will also be provided as ‘transparency tables’ in csv or excel format;</w:t>
      </w:r>
    </w:p>
    <w:p w14:paraId="4268F48F" w14:textId="05461C8D" w:rsidR="00E33EC6" w:rsidRDefault="00000000" w:rsidP="00975B8A">
      <w:pPr>
        <w:numPr>
          <w:ilvl w:val="0"/>
          <w:numId w:val="89"/>
        </w:numPr>
        <w:tabs>
          <w:tab w:val="clear" w:pos="432"/>
          <w:tab w:val="left" w:pos="576"/>
        </w:tabs>
        <w:spacing w:before="119" w:line="269" w:lineRule="exact"/>
        <w:ind w:left="576" w:right="216" w:hanging="432"/>
        <w:textAlignment w:val="baseline"/>
        <w:rPr>
          <w:rFonts w:ascii="Calibri" w:eastAsia="Calibri" w:hAnsi="Calibri"/>
          <w:color w:val="000000"/>
        </w:rPr>
      </w:pPr>
      <w:r>
        <w:rPr>
          <w:rFonts w:ascii="Calibri" w:eastAsia="Calibri" w:hAnsi="Calibri"/>
          <w:color w:val="000000"/>
        </w:rPr>
        <w:t>A version of the dataset prepared in the required format for download into the UK Data Archive, and datasets in appropriate format to be placed in the virtual micro-lab.</w:t>
      </w:r>
      <w:r w:rsidR="007B7648">
        <w:rPr>
          <w:rFonts w:ascii="Calibri" w:eastAsia="Calibri" w:hAnsi="Calibri"/>
          <w:color w:val="000000"/>
        </w:rPr>
        <w:t xml:space="preserve"> </w:t>
      </w:r>
    </w:p>
    <w:p w14:paraId="6DC21334" w14:textId="4967A4C1" w:rsidR="007B7648" w:rsidRDefault="007B7648" w:rsidP="007B7648">
      <w:pPr>
        <w:tabs>
          <w:tab w:val="left" w:pos="576"/>
        </w:tabs>
        <w:spacing w:before="119" w:line="269" w:lineRule="exact"/>
        <w:ind w:left="144" w:right="216"/>
        <w:textAlignment w:val="baseline"/>
        <w:rPr>
          <w:rFonts w:ascii="Calibri" w:eastAsia="Calibri" w:hAnsi="Calibri"/>
          <w:color w:val="000000"/>
        </w:rPr>
      </w:pPr>
      <w:r>
        <w:rPr>
          <w:rFonts w:ascii="Arial" w:eastAsia="Arial" w:hAnsi="Arial"/>
          <w:b/>
          <w:color w:val="000000"/>
          <w:spacing w:val="-1"/>
          <w:sz w:val="24"/>
        </w:rPr>
        <w:t>[REDACTED]</w:t>
      </w:r>
    </w:p>
    <w:p w14:paraId="3BDF3D18" w14:textId="77777777" w:rsidR="00E33EC6" w:rsidRDefault="00000000">
      <w:pPr>
        <w:spacing w:before="201" w:line="246" w:lineRule="exact"/>
        <w:ind w:left="144" w:right="36"/>
        <w:textAlignment w:val="baseline"/>
        <w:rPr>
          <w:rFonts w:ascii="Calibri" w:eastAsia="Calibri" w:hAnsi="Calibri"/>
          <w:color w:val="E90092"/>
          <w:spacing w:val="-1"/>
          <w:sz w:val="24"/>
        </w:rPr>
      </w:pPr>
      <w:r>
        <w:rPr>
          <w:rFonts w:ascii="Calibri" w:eastAsia="Calibri" w:hAnsi="Calibri"/>
          <w:color w:val="E90092"/>
          <w:spacing w:val="-1"/>
          <w:sz w:val="24"/>
        </w:rPr>
        <w:t>LSBS academic user group</w:t>
      </w:r>
    </w:p>
    <w:p w14:paraId="7E37A55F" w14:textId="70808F62" w:rsidR="00E33EC6" w:rsidRDefault="00000000">
      <w:pPr>
        <w:spacing w:before="205" w:line="227" w:lineRule="exact"/>
        <w:ind w:left="144" w:right="36"/>
        <w:textAlignment w:val="baseline"/>
        <w:rPr>
          <w:rFonts w:ascii="Calibri" w:eastAsia="Calibri" w:hAnsi="Calibri"/>
          <w:color w:val="000000"/>
        </w:rPr>
      </w:pPr>
      <w:r>
        <w:rPr>
          <w:rFonts w:ascii="Calibri" w:eastAsia="Calibri" w:hAnsi="Calibri"/>
          <w:color w:val="000000"/>
        </w:rPr>
        <w:t xml:space="preserve">Included in the overall contract budget is a ring-fenced sum of £25,000 per year that will be used to </w:t>
      </w:r>
      <w:r w:rsidRPr="00F845DE">
        <w:rPr>
          <w:rFonts w:asciiTheme="minorHAnsi" w:eastAsia="Calibri" w:hAnsiTheme="minorHAnsi" w:cstheme="minorHAnsi"/>
          <w:color w:val="000000"/>
        </w:rPr>
        <w:t>fund 4-5</w:t>
      </w:r>
      <w:r w:rsidR="00F845DE" w:rsidRPr="00F845DE">
        <w:rPr>
          <w:rFonts w:asciiTheme="minorHAnsi" w:eastAsia="Calibri" w:hAnsiTheme="minorHAnsi" w:cstheme="minorHAnsi"/>
          <w:color w:val="000000"/>
        </w:rPr>
        <w:t xml:space="preserve"> </w:t>
      </w:r>
      <w:r w:rsidR="00F845DE" w:rsidRPr="00F845DE">
        <w:rPr>
          <w:rFonts w:asciiTheme="minorHAnsi" w:hAnsiTheme="minorHAnsi" w:cstheme="minorHAnsi"/>
        </w:rPr>
        <w:t>secondary analysis projects per year by external contractors. Recognising that BMG is not the best placed to review</w:t>
      </w:r>
    </w:p>
    <w:p w14:paraId="3EED6386" w14:textId="340FD170" w:rsidR="00F845DE" w:rsidRDefault="00F845DE">
      <w:pPr>
        <w:spacing w:before="205" w:line="227" w:lineRule="exact"/>
        <w:ind w:left="144" w:right="36"/>
        <w:textAlignment w:val="baseline"/>
        <w:rPr>
          <w:rFonts w:ascii="Calibri" w:eastAsia="Calibri" w:hAnsi="Calibri"/>
          <w:color w:val="000000"/>
        </w:rPr>
      </w:pPr>
    </w:p>
    <w:p w14:paraId="5DE293A5" w14:textId="5847189A" w:rsidR="00F845DE" w:rsidRDefault="00F845DE">
      <w:pPr>
        <w:spacing w:before="205" w:line="227" w:lineRule="exact"/>
        <w:ind w:left="144" w:right="36"/>
        <w:textAlignment w:val="baseline"/>
        <w:rPr>
          <w:rFonts w:ascii="Calibri" w:eastAsia="Calibri" w:hAnsi="Calibri"/>
          <w:color w:val="000000"/>
        </w:rPr>
      </w:pPr>
    </w:p>
    <w:p w14:paraId="3A87A8DB" w14:textId="0165BC65" w:rsidR="00F845DE" w:rsidRDefault="00F845DE">
      <w:pPr>
        <w:spacing w:before="205" w:line="227" w:lineRule="exact"/>
        <w:ind w:left="144" w:right="36"/>
        <w:textAlignment w:val="baseline"/>
        <w:rPr>
          <w:rFonts w:ascii="Calibri" w:eastAsia="Calibri" w:hAnsi="Calibri"/>
          <w:color w:val="000000"/>
        </w:rPr>
      </w:pPr>
    </w:p>
    <w:p w14:paraId="59B7E7D3" w14:textId="0B909D4D" w:rsidR="00E33EC6" w:rsidRPr="00F845DE" w:rsidRDefault="00E33EC6" w:rsidP="00F845DE">
      <w:pPr>
        <w:spacing w:line="211" w:lineRule="exact"/>
        <w:ind w:right="36"/>
        <w:textAlignment w:val="baseline"/>
        <w:rPr>
          <w:rFonts w:ascii="Calibri" w:eastAsia="Calibri" w:hAnsi="Calibri"/>
          <w:color w:val="4E575F"/>
        </w:rPr>
        <w:sectPr w:rsidR="00E33EC6" w:rsidRPr="00F845DE">
          <w:type w:val="continuous"/>
          <w:pgSz w:w="11909" w:h="16838"/>
          <w:pgMar w:top="180" w:right="513" w:bottom="229" w:left="576" w:header="720" w:footer="720" w:gutter="0"/>
          <w:cols w:space="720"/>
        </w:sectPr>
      </w:pPr>
    </w:p>
    <w:p w14:paraId="26E68957" w14:textId="77777777" w:rsidR="00E33EC6" w:rsidRDefault="00E33EC6">
      <w:pPr>
        <w:spacing w:before="12" w:after="343" w:line="185" w:lineRule="exact"/>
        <w:sectPr w:rsidR="00E33EC6">
          <w:pgSz w:w="11909" w:h="16838"/>
          <w:pgMar w:top="180" w:right="6678" w:bottom="794" w:left="331" w:header="720" w:footer="720" w:gutter="0"/>
          <w:cols w:space="720"/>
        </w:sectPr>
      </w:pPr>
    </w:p>
    <w:p w14:paraId="752F94F6" w14:textId="6AACD938" w:rsidR="00E33EC6" w:rsidRDefault="00000000" w:rsidP="00F845DE">
      <w:pPr>
        <w:spacing w:line="256" w:lineRule="exact"/>
        <w:ind w:left="144" w:right="1080"/>
        <w:textAlignment w:val="baseline"/>
        <w:rPr>
          <w:rFonts w:ascii="Calibri" w:eastAsia="Calibri" w:hAnsi="Calibri"/>
          <w:color w:val="000000"/>
        </w:rPr>
      </w:pPr>
      <w:r>
        <w:rPr>
          <w:rFonts w:ascii="Calibri" w:eastAsia="Calibri" w:hAnsi="Calibri"/>
          <w:color w:val="000000"/>
        </w:rPr>
        <w:t>proposals for this analysis and award funding, we have once again partnered with Warwick Business School (WBS) under the leadership of Professor Stephen Roper, to manage this element of the project.</w:t>
      </w:r>
    </w:p>
    <w:p w14:paraId="3D7290B6" w14:textId="77777777" w:rsidR="00E33EC6" w:rsidRDefault="00000000">
      <w:pPr>
        <w:spacing w:before="167" w:line="226" w:lineRule="exact"/>
        <w:ind w:left="144"/>
        <w:textAlignment w:val="baseline"/>
        <w:rPr>
          <w:rFonts w:ascii="Calibri" w:eastAsia="Calibri" w:hAnsi="Calibri"/>
          <w:color w:val="000000"/>
        </w:rPr>
      </w:pPr>
      <w:r>
        <w:rPr>
          <w:rFonts w:ascii="Calibri" w:eastAsia="Calibri" w:hAnsi="Calibri"/>
          <w:color w:val="000000"/>
        </w:rPr>
        <w:t>The LSBS competitions over recent years have been administered by the ERC and have followed a set pattern:</w:t>
      </w:r>
    </w:p>
    <w:p w14:paraId="6F266CF5" w14:textId="77777777" w:rsidR="00E33EC6" w:rsidRDefault="00000000">
      <w:pPr>
        <w:numPr>
          <w:ilvl w:val="0"/>
          <w:numId w:val="83"/>
        </w:numPr>
        <w:tabs>
          <w:tab w:val="clear" w:pos="288"/>
          <w:tab w:val="left" w:pos="432"/>
        </w:tabs>
        <w:spacing w:before="115" w:line="269" w:lineRule="exact"/>
        <w:ind w:left="504" w:right="1008" w:hanging="360"/>
        <w:textAlignment w:val="baseline"/>
        <w:rPr>
          <w:rFonts w:ascii="Calibri" w:eastAsia="Calibri" w:hAnsi="Calibri"/>
          <w:color w:val="000000"/>
          <w:spacing w:val="-3"/>
        </w:rPr>
      </w:pPr>
      <w:r>
        <w:rPr>
          <w:rFonts w:ascii="Calibri" w:eastAsia="Calibri" w:hAnsi="Calibri"/>
          <w:color w:val="000000"/>
          <w:spacing w:val="-3"/>
        </w:rPr>
        <w:t>An invitation to tender has been agreed between ERC and BEIS which has provided details of the resources available, application procedures etc. and a guide to topics or issues of particular interest to BEIS;</w:t>
      </w:r>
    </w:p>
    <w:p w14:paraId="302EE0DA" w14:textId="77777777" w:rsidR="00E33EC6" w:rsidRDefault="00000000">
      <w:pPr>
        <w:numPr>
          <w:ilvl w:val="0"/>
          <w:numId w:val="83"/>
        </w:numPr>
        <w:tabs>
          <w:tab w:val="clear" w:pos="288"/>
          <w:tab w:val="left" w:pos="432"/>
        </w:tabs>
        <w:spacing w:before="114" w:line="269" w:lineRule="exact"/>
        <w:ind w:left="504" w:right="1008" w:hanging="360"/>
        <w:textAlignment w:val="baseline"/>
        <w:rPr>
          <w:rFonts w:ascii="Calibri" w:eastAsia="Calibri" w:hAnsi="Calibri"/>
          <w:color w:val="000000"/>
        </w:rPr>
      </w:pPr>
      <w:r>
        <w:rPr>
          <w:rFonts w:ascii="Calibri" w:eastAsia="Calibri" w:hAnsi="Calibri"/>
          <w:color w:val="000000"/>
        </w:rPr>
        <w:t>This invitation to tender has then been publicised through ISBE and through the LSBS user group and ERC Newsletter which reaches around 1,500 SME researchers;</w:t>
      </w:r>
    </w:p>
    <w:p w14:paraId="1174C9C3" w14:textId="77777777" w:rsidR="00E33EC6" w:rsidRDefault="00000000">
      <w:pPr>
        <w:numPr>
          <w:ilvl w:val="0"/>
          <w:numId w:val="83"/>
        </w:numPr>
        <w:tabs>
          <w:tab w:val="clear" w:pos="288"/>
          <w:tab w:val="left" w:pos="432"/>
        </w:tabs>
        <w:spacing w:line="377" w:lineRule="exact"/>
        <w:ind w:left="504" w:right="288" w:hanging="360"/>
        <w:textAlignment w:val="baseline"/>
        <w:rPr>
          <w:rFonts w:ascii="Calibri" w:eastAsia="Calibri" w:hAnsi="Calibri"/>
          <w:color w:val="000000"/>
        </w:rPr>
      </w:pPr>
      <w:r>
        <w:rPr>
          <w:rFonts w:ascii="Calibri" w:eastAsia="Calibri" w:hAnsi="Calibri"/>
          <w:color w:val="000000"/>
        </w:rPr>
        <w:t>Once applications have been received these have been jointly assessed by an ERC – BEIS panel and awards made. Once awards have been made contracts have been agreed with each research team.</w:t>
      </w:r>
    </w:p>
    <w:p w14:paraId="486D0B04" w14:textId="77777777" w:rsidR="00E33EC6" w:rsidRDefault="00000000">
      <w:pPr>
        <w:spacing w:before="144" w:line="269" w:lineRule="exact"/>
        <w:ind w:left="144" w:right="288"/>
        <w:textAlignment w:val="baseline"/>
        <w:rPr>
          <w:rFonts w:ascii="Calibri" w:eastAsia="Calibri" w:hAnsi="Calibri"/>
          <w:color w:val="000000"/>
        </w:rPr>
      </w:pPr>
      <w:r>
        <w:rPr>
          <w:rFonts w:ascii="Calibri" w:eastAsia="Calibri" w:hAnsi="Calibri"/>
          <w:color w:val="000000"/>
        </w:rPr>
        <w:t>Unless BEIS wishes to suggest an alternative approach, it is envisaged that the academic user group will continue to function in a similar fashion to that of the past years.</w:t>
      </w:r>
    </w:p>
    <w:p w14:paraId="1A4C75BE" w14:textId="77777777" w:rsidR="00E33EC6" w:rsidRDefault="00000000">
      <w:pPr>
        <w:spacing w:before="313" w:line="309" w:lineRule="exact"/>
        <w:ind w:left="144"/>
        <w:textAlignment w:val="baseline"/>
        <w:rPr>
          <w:rFonts w:ascii="Calibri" w:eastAsia="Calibri" w:hAnsi="Calibri"/>
          <w:b/>
          <w:color w:val="E90092"/>
          <w:sz w:val="28"/>
        </w:rPr>
      </w:pPr>
      <w:r>
        <w:rPr>
          <w:rFonts w:ascii="Calibri" w:eastAsia="Calibri" w:hAnsi="Calibri"/>
          <w:b/>
          <w:color w:val="E90092"/>
          <w:sz w:val="28"/>
        </w:rPr>
        <w:t>Staff to Deliver</w:t>
      </w:r>
    </w:p>
    <w:p w14:paraId="024DB2F9" w14:textId="5D1DE7D6" w:rsidR="00E33EC6" w:rsidRPr="00F845DE" w:rsidRDefault="00F845DE">
      <w:pPr>
        <w:spacing w:before="206" w:after="504" w:line="267" w:lineRule="exact"/>
        <w:ind w:left="144" w:right="504"/>
        <w:textAlignment w:val="baseline"/>
        <w:rPr>
          <w:rFonts w:ascii="Arial" w:eastAsia="Calibri" w:hAnsi="Arial" w:cs="Arial"/>
          <w:b/>
          <w:bCs/>
          <w:color w:val="000000"/>
          <w:sz w:val="24"/>
          <w:szCs w:val="24"/>
        </w:rPr>
      </w:pPr>
      <w:r w:rsidRPr="00F845DE">
        <w:rPr>
          <w:rFonts w:ascii="Arial" w:eastAsia="Calibri" w:hAnsi="Arial" w:cs="Arial"/>
          <w:b/>
          <w:bCs/>
          <w:color w:val="000000"/>
          <w:sz w:val="24"/>
          <w:szCs w:val="24"/>
        </w:rPr>
        <w:t>[REDACTED]</w:t>
      </w:r>
    </w:p>
    <w:p w14:paraId="2CC15525" w14:textId="77777777" w:rsidR="00F845DE" w:rsidRDefault="00F845DE" w:rsidP="00F845DE">
      <w:pPr>
        <w:spacing w:before="206" w:after="504" w:line="267" w:lineRule="exact"/>
        <w:ind w:left="144" w:right="504"/>
        <w:textAlignment w:val="baseline"/>
        <w:rPr>
          <w:rFonts w:ascii="Arial" w:eastAsia="Calibri" w:hAnsi="Arial" w:cs="Arial"/>
          <w:b/>
          <w:bCs/>
          <w:color w:val="000000"/>
          <w:sz w:val="24"/>
          <w:szCs w:val="24"/>
        </w:rPr>
      </w:pPr>
      <w:r w:rsidRPr="00F845DE">
        <w:rPr>
          <w:rFonts w:ascii="Arial" w:eastAsia="Calibri" w:hAnsi="Arial" w:cs="Arial"/>
          <w:b/>
          <w:bCs/>
          <w:color w:val="000000"/>
          <w:sz w:val="24"/>
          <w:szCs w:val="24"/>
        </w:rPr>
        <w:t>[</w:t>
      </w:r>
      <w:r>
        <w:rPr>
          <w:rFonts w:ascii="Arial" w:eastAsia="Calibri" w:hAnsi="Arial" w:cs="Arial"/>
          <w:b/>
          <w:bCs/>
          <w:color w:val="000000"/>
          <w:sz w:val="24"/>
          <w:szCs w:val="24"/>
        </w:rPr>
        <w:t xml:space="preserve">IMAGE </w:t>
      </w:r>
      <w:r w:rsidRPr="00F845DE">
        <w:rPr>
          <w:rFonts w:ascii="Arial" w:eastAsia="Calibri" w:hAnsi="Arial" w:cs="Arial"/>
          <w:b/>
          <w:bCs/>
          <w:color w:val="000000"/>
          <w:sz w:val="24"/>
          <w:szCs w:val="24"/>
        </w:rPr>
        <w:t>REDACTED]</w:t>
      </w:r>
    </w:p>
    <w:p w14:paraId="7A3B121E" w14:textId="77777777" w:rsidR="00E33EC6" w:rsidRDefault="00E33EC6">
      <w:pPr>
        <w:rPr>
          <w:rFonts w:ascii="Calibri" w:eastAsia="Calibri" w:hAnsi="Calibri"/>
          <w:color w:val="000000"/>
        </w:rPr>
      </w:pPr>
    </w:p>
    <w:p w14:paraId="21BFB909" w14:textId="77777777" w:rsidR="007E5292" w:rsidRDefault="00F845DE" w:rsidP="007E5292">
      <w:pPr>
        <w:spacing w:before="206" w:after="504" w:line="267" w:lineRule="exact"/>
        <w:ind w:left="144" w:right="504"/>
        <w:textAlignment w:val="baseline"/>
        <w:rPr>
          <w:rFonts w:ascii="Arial" w:eastAsia="Calibri" w:hAnsi="Arial" w:cs="Arial"/>
          <w:b/>
          <w:bCs/>
          <w:color w:val="000000"/>
          <w:sz w:val="24"/>
          <w:szCs w:val="24"/>
        </w:rPr>
      </w:pPr>
      <w:r w:rsidRPr="00F845DE">
        <w:rPr>
          <w:rFonts w:ascii="Arial" w:eastAsia="Calibri" w:hAnsi="Arial" w:cs="Arial"/>
          <w:b/>
          <w:bCs/>
          <w:color w:val="000000"/>
          <w:sz w:val="24"/>
          <w:szCs w:val="24"/>
        </w:rPr>
        <w:t>[REDACTED]</w:t>
      </w:r>
      <w:r>
        <w:rPr>
          <w:rFonts w:ascii="Arial" w:eastAsia="Calibri" w:hAnsi="Arial" w:cs="Arial"/>
          <w:b/>
          <w:bCs/>
          <w:color w:val="000000"/>
          <w:sz w:val="24"/>
          <w:szCs w:val="24"/>
        </w:rPr>
        <w:t xml:space="preserve"> </w:t>
      </w:r>
    </w:p>
    <w:p w14:paraId="533ACA72" w14:textId="3B452B28" w:rsidR="007E5292" w:rsidRPr="007E5292" w:rsidRDefault="007E5292" w:rsidP="007E5292">
      <w:pPr>
        <w:spacing w:before="206" w:after="504" w:line="267" w:lineRule="exact"/>
        <w:ind w:left="144" w:right="504"/>
        <w:textAlignment w:val="baseline"/>
        <w:rPr>
          <w:rFonts w:ascii="Arial" w:eastAsia="Calibri" w:hAnsi="Arial" w:cs="Arial"/>
          <w:b/>
          <w:bCs/>
          <w:color w:val="000000"/>
          <w:sz w:val="24"/>
          <w:szCs w:val="24"/>
        </w:rPr>
      </w:pPr>
      <w:r>
        <w:rPr>
          <w:rFonts w:ascii="Calibri" w:eastAsia="Calibri" w:hAnsi="Calibri"/>
          <w:b/>
          <w:color w:val="E90092"/>
          <w:spacing w:val="-4"/>
          <w:sz w:val="28"/>
        </w:rPr>
        <w:t>Project plan</w:t>
      </w:r>
    </w:p>
    <w:p w14:paraId="4B615643" w14:textId="75533338" w:rsidR="007E5292" w:rsidRPr="00F845DE" w:rsidRDefault="007E5292" w:rsidP="007E5292">
      <w:pPr>
        <w:spacing w:before="206" w:after="504" w:line="267" w:lineRule="exact"/>
        <w:ind w:left="144" w:right="504"/>
        <w:textAlignment w:val="baseline"/>
        <w:rPr>
          <w:rFonts w:ascii="Arial" w:eastAsia="Calibri" w:hAnsi="Arial" w:cs="Arial"/>
          <w:b/>
          <w:bCs/>
          <w:color w:val="000000"/>
          <w:sz w:val="24"/>
          <w:szCs w:val="24"/>
        </w:rPr>
        <w:sectPr w:rsidR="007E5292" w:rsidRPr="00F845DE">
          <w:type w:val="continuous"/>
          <w:pgSz w:w="11909" w:h="16838"/>
          <w:pgMar w:top="180" w:right="561" w:bottom="794" w:left="528" w:header="720" w:footer="720" w:gutter="0"/>
          <w:cols w:space="720"/>
        </w:sectPr>
      </w:pPr>
      <w:r w:rsidRPr="00F845DE">
        <w:rPr>
          <w:rFonts w:ascii="Arial" w:eastAsia="Calibri" w:hAnsi="Arial" w:cs="Arial"/>
          <w:b/>
          <w:bCs/>
          <w:color w:val="000000"/>
          <w:sz w:val="24"/>
          <w:szCs w:val="24"/>
        </w:rPr>
        <w:t>[REDACTE</w:t>
      </w:r>
      <w:r w:rsidR="0080185D">
        <w:rPr>
          <w:rFonts w:ascii="Arial" w:eastAsia="Calibri" w:hAnsi="Arial" w:cs="Arial"/>
          <w:b/>
          <w:bCs/>
          <w:color w:val="000000"/>
          <w:sz w:val="24"/>
          <w:szCs w:val="24"/>
        </w:rPr>
        <w:t>D]</w:t>
      </w:r>
    </w:p>
    <w:p w14:paraId="0F4C4332" w14:textId="3D90136C" w:rsidR="007E5292" w:rsidRPr="007E5292" w:rsidRDefault="007E5292" w:rsidP="007E5292">
      <w:pPr>
        <w:tabs>
          <w:tab w:val="left" w:pos="4050"/>
        </w:tabs>
        <w:sectPr w:rsidR="007E5292" w:rsidRPr="007E5292">
          <w:pgSz w:w="11909" w:h="16838"/>
          <w:pgMar w:top="200" w:right="6678" w:bottom="9875" w:left="331" w:header="720" w:footer="720" w:gutter="0"/>
          <w:cols w:space="720"/>
        </w:sectPr>
      </w:pPr>
    </w:p>
    <w:p w14:paraId="3BD43157" w14:textId="233AB00B" w:rsidR="00E33EC6" w:rsidRPr="007E5292" w:rsidRDefault="00000000" w:rsidP="007E5292">
      <w:pPr>
        <w:spacing w:line="263" w:lineRule="exact"/>
        <w:ind w:right="504"/>
        <w:textAlignment w:val="baseline"/>
        <w:rPr>
          <w:rFonts w:ascii="Calibri" w:eastAsia="Calibri" w:hAnsi="Calibri"/>
          <w:color w:val="000000"/>
        </w:rPr>
        <w:sectPr w:rsidR="00E33EC6" w:rsidRPr="007E5292">
          <w:type w:val="continuous"/>
          <w:pgSz w:w="11909" w:h="16838"/>
          <w:pgMar w:top="200" w:right="571" w:bottom="9875" w:left="518" w:header="720" w:footer="720" w:gutter="0"/>
          <w:cols w:space="720"/>
        </w:sectPr>
      </w:pPr>
      <w:r>
        <w:lastRenderedPageBreak/>
        <w:pict w14:anchorId="5B60F4CF">
          <v:shape id="_x0000_s2221" type="#_x0000_t202" style="position:absolute;margin-left:0;margin-top:292.5pt;width:542.35pt;height:482.3pt;z-index:-251668992;mso-wrap-distance-left:0;mso-wrap-distance-right:0" filled="f" stroked="f">
            <v:textbox inset="0,0,0,0">
              <w:txbxContent>
                <w:p w14:paraId="745086DB" w14:textId="77777777" w:rsidR="00000000" w:rsidRDefault="00000000"/>
              </w:txbxContent>
            </v:textbox>
            <w10:wrap type="square"/>
          </v:shape>
        </w:pict>
      </w:r>
      <w:r>
        <w:pict w14:anchorId="319C8224">
          <v:shape id="_x0000_s2220" type="#_x0000_t202" style="position:absolute;margin-left:0;margin-top:292.5pt;width:542.35pt;height:461.35pt;z-index:-251544064;mso-wrap-distance-left:0;mso-wrap-distance-right:0" filled="f" stroked="f">
            <v:textbox inset="0,0,0,0">
              <w:txbxContent>
                <w:tbl>
                  <w:tblPr>
                    <w:tblW w:w="0" w:type="auto"/>
                    <w:tblInd w:w="202" w:type="dxa"/>
                    <w:tblLayout w:type="fixed"/>
                    <w:tblCellMar>
                      <w:left w:w="0" w:type="dxa"/>
                      <w:right w:w="0" w:type="dxa"/>
                    </w:tblCellMar>
                    <w:tblLook w:val="04A0" w:firstRow="1" w:lastRow="0" w:firstColumn="1" w:lastColumn="0" w:noHBand="0" w:noVBand="1"/>
                  </w:tblPr>
                  <w:tblGrid>
                    <w:gridCol w:w="1502"/>
                    <w:gridCol w:w="1618"/>
                    <w:gridCol w:w="1555"/>
                    <w:gridCol w:w="1704"/>
                    <w:gridCol w:w="1699"/>
                    <w:gridCol w:w="2372"/>
                  </w:tblGrid>
                  <w:tr w:rsidR="00E33EC6" w14:paraId="33C47E60" w14:textId="77777777">
                    <w:tblPrEx>
                      <w:tblCellMar>
                        <w:top w:w="0" w:type="dxa"/>
                        <w:bottom w:w="0" w:type="dxa"/>
                      </w:tblCellMar>
                    </w:tblPrEx>
                    <w:trPr>
                      <w:trHeight w:hRule="exact" w:val="413"/>
                    </w:trPr>
                    <w:tc>
                      <w:tcPr>
                        <w:tcW w:w="10450" w:type="dxa"/>
                        <w:gridSpan w:val="6"/>
                        <w:shd w:val="clear" w:color="80A7EF" w:fill="80A7EF"/>
                      </w:tcPr>
                      <w:p w14:paraId="05AC083B" w14:textId="77777777" w:rsidR="00E33EC6" w:rsidRDefault="00000000">
                        <w:pPr>
                          <w:spacing w:after="139" w:line="236" w:lineRule="exact"/>
                          <w:ind w:left="125"/>
                          <w:textAlignment w:val="baseline"/>
                          <w:rPr>
                            <w:rFonts w:ascii="Calibri" w:eastAsia="Calibri" w:hAnsi="Calibri"/>
                            <w:b/>
                            <w:color w:val="FFFFFF"/>
                            <w:sz w:val="24"/>
                          </w:rPr>
                        </w:pPr>
                        <w:r>
                          <w:rPr>
                            <w:rFonts w:ascii="Calibri" w:eastAsia="Calibri" w:hAnsi="Calibri"/>
                            <w:b/>
                            <w:color w:val="FFFFFF"/>
                            <w:sz w:val="24"/>
                          </w:rPr>
                          <w:t>Set-up phase</w:t>
                        </w:r>
                      </w:p>
                    </w:tc>
                  </w:tr>
                  <w:tr w:rsidR="00E33EC6" w14:paraId="5A61DAC1" w14:textId="77777777" w:rsidTr="0080185D">
                    <w:tblPrEx>
                      <w:tblCellMar>
                        <w:top w:w="0" w:type="dxa"/>
                        <w:bottom w:w="0" w:type="dxa"/>
                      </w:tblCellMar>
                    </w:tblPrEx>
                    <w:trPr>
                      <w:trHeight w:hRule="exact" w:val="662"/>
                    </w:trPr>
                    <w:tc>
                      <w:tcPr>
                        <w:tcW w:w="1502" w:type="dxa"/>
                        <w:tcBorders>
                          <w:bottom w:val="single" w:sz="6" w:space="0" w:color="000000"/>
                          <w:right w:val="single" w:sz="5" w:space="0" w:color="000000"/>
                        </w:tcBorders>
                        <w:shd w:val="clear" w:color="124EB8" w:fill="124EB8"/>
                      </w:tcPr>
                      <w:p w14:paraId="1430F288" w14:textId="77777777" w:rsidR="00E33EC6" w:rsidRDefault="00000000">
                        <w:pPr>
                          <w:spacing w:after="428" w:line="224" w:lineRule="exact"/>
                          <w:ind w:left="125"/>
                          <w:textAlignment w:val="baseline"/>
                          <w:rPr>
                            <w:rFonts w:ascii="Calibri" w:eastAsia="Calibri" w:hAnsi="Calibri"/>
                            <w:color w:val="FFFFFF"/>
                          </w:rPr>
                        </w:pPr>
                        <w:r>
                          <w:rPr>
                            <w:rFonts w:ascii="Calibri" w:eastAsia="Calibri" w:hAnsi="Calibri"/>
                            <w:color w:val="FFFFFF"/>
                          </w:rPr>
                          <w:t>Week</w:t>
                        </w:r>
                      </w:p>
                    </w:tc>
                    <w:tc>
                      <w:tcPr>
                        <w:tcW w:w="1618" w:type="dxa"/>
                        <w:tcBorders>
                          <w:left w:val="single" w:sz="5" w:space="0" w:color="000000"/>
                          <w:bottom w:val="single" w:sz="5" w:space="0" w:color="000000"/>
                          <w:right w:val="single" w:sz="5" w:space="0" w:color="000000"/>
                        </w:tcBorders>
                        <w:shd w:val="clear" w:color="124EB8" w:fill="124EB8"/>
                      </w:tcPr>
                      <w:p w14:paraId="34D51416" w14:textId="77777777" w:rsidR="00E33EC6" w:rsidRDefault="00000000">
                        <w:pPr>
                          <w:spacing w:after="427" w:line="225" w:lineRule="exact"/>
                          <w:ind w:left="125"/>
                          <w:textAlignment w:val="baseline"/>
                          <w:rPr>
                            <w:rFonts w:ascii="Calibri" w:eastAsia="Calibri" w:hAnsi="Calibri"/>
                            <w:color w:val="FFFFFF"/>
                          </w:rPr>
                        </w:pPr>
                        <w:r>
                          <w:rPr>
                            <w:rFonts w:ascii="Calibri" w:eastAsia="Calibri" w:hAnsi="Calibri"/>
                            <w:color w:val="FFFFFF"/>
                          </w:rPr>
                          <w:t>Meetings</w:t>
                        </w:r>
                      </w:p>
                    </w:tc>
                    <w:tc>
                      <w:tcPr>
                        <w:tcW w:w="1555" w:type="dxa"/>
                        <w:tcBorders>
                          <w:left w:val="single" w:sz="5" w:space="0" w:color="000000"/>
                          <w:bottom w:val="single" w:sz="5" w:space="0" w:color="000000"/>
                          <w:right w:val="single" w:sz="5" w:space="0" w:color="000000"/>
                        </w:tcBorders>
                        <w:shd w:val="clear" w:color="124EB8" w:fill="124EB8"/>
                      </w:tcPr>
                      <w:p w14:paraId="6D70712C" w14:textId="77777777" w:rsidR="00E33EC6" w:rsidRDefault="00000000">
                        <w:pPr>
                          <w:spacing w:after="139" w:line="256" w:lineRule="exact"/>
                          <w:ind w:left="108"/>
                          <w:textAlignment w:val="baseline"/>
                          <w:rPr>
                            <w:rFonts w:ascii="Calibri" w:eastAsia="Calibri" w:hAnsi="Calibri"/>
                            <w:color w:val="FFFFFF"/>
                          </w:rPr>
                        </w:pPr>
                        <w:r>
                          <w:rPr>
                            <w:rFonts w:ascii="Calibri" w:eastAsia="Calibri" w:hAnsi="Calibri"/>
                            <w:color w:val="FFFFFF"/>
                          </w:rPr>
                          <w:t>Questionnaire development</w:t>
                        </w:r>
                      </w:p>
                    </w:tc>
                    <w:tc>
                      <w:tcPr>
                        <w:tcW w:w="1704" w:type="dxa"/>
                        <w:tcBorders>
                          <w:left w:val="single" w:sz="5" w:space="0" w:color="000000"/>
                          <w:bottom w:val="single" w:sz="5" w:space="0" w:color="000000"/>
                          <w:right w:val="single" w:sz="5" w:space="0" w:color="000000"/>
                        </w:tcBorders>
                        <w:shd w:val="clear" w:color="124EB8" w:fill="124EB8"/>
                      </w:tcPr>
                      <w:p w14:paraId="0DB29561" w14:textId="77777777" w:rsidR="00E33EC6" w:rsidRDefault="00000000">
                        <w:pPr>
                          <w:spacing w:after="139" w:line="256" w:lineRule="exact"/>
                          <w:ind w:left="108"/>
                          <w:textAlignment w:val="baseline"/>
                          <w:rPr>
                            <w:rFonts w:ascii="Calibri" w:eastAsia="Calibri" w:hAnsi="Calibri"/>
                            <w:color w:val="FFFFFF"/>
                          </w:rPr>
                        </w:pPr>
                        <w:r>
                          <w:rPr>
                            <w:rFonts w:ascii="Calibri" w:eastAsia="Calibri" w:hAnsi="Calibri"/>
                            <w:color w:val="FFFFFF"/>
                          </w:rPr>
                          <w:t>Sampling development</w:t>
                        </w:r>
                      </w:p>
                    </w:tc>
                    <w:tc>
                      <w:tcPr>
                        <w:tcW w:w="1699" w:type="dxa"/>
                        <w:tcBorders>
                          <w:left w:val="single" w:sz="5" w:space="0" w:color="000000"/>
                          <w:bottom w:val="single" w:sz="5" w:space="0" w:color="000000"/>
                          <w:right w:val="single" w:sz="5" w:space="0" w:color="000000"/>
                        </w:tcBorders>
                        <w:shd w:val="clear" w:color="124EB8" w:fill="124EB8"/>
                      </w:tcPr>
                      <w:p w14:paraId="17196F66" w14:textId="77777777" w:rsidR="00E33EC6" w:rsidRDefault="00000000">
                        <w:pPr>
                          <w:spacing w:after="428" w:line="224" w:lineRule="exact"/>
                          <w:ind w:left="115"/>
                          <w:textAlignment w:val="baseline"/>
                          <w:rPr>
                            <w:rFonts w:ascii="Calibri" w:eastAsia="Calibri" w:hAnsi="Calibri"/>
                            <w:color w:val="FFFFFF"/>
                          </w:rPr>
                        </w:pPr>
                        <w:r>
                          <w:rPr>
                            <w:rFonts w:ascii="Calibri" w:eastAsia="Calibri" w:hAnsi="Calibri"/>
                            <w:color w:val="FFFFFF"/>
                          </w:rPr>
                          <w:t>Fieldwork</w:t>
                        </w:r>
                      </w:p>
                    </w:tc>
                    <w:tc>
                      <w:tcPr>
                        <w:tcW w:w="2372" w:type="dxa"/>
                        <w:tcBorders>
                          <w:left w:val="single" w:sz="5" w:space="0" w:color="000000"/>
                          <w:bottom w:val="single" w:sz="5" w:space="0" w:color="000000"/>
                          <w:right w:val="single" w:sz="5" w:space="0" w:color="000000"/>
                        </w:tcBorders>
                        <w:shd w:val="clear" w:color="124EB8" w:fill="124EB8"/>
                      </w:tcPr>
                      <w:p w14:paraId="45D368A2" w14:textId="77777777" w:rsidR="00E33EC6" w:rsidRDefault="00000000">
                        <w:pPr>
                          <w:spacing w:after="428" w:line="224" w:lineRule="exact"/>
                          <w:ind w:left="125"/>
                          <w:textAlignment w:val="baseline"/>
                          <w:rPr>
                            <w:rFonts w:ascii="Calibri" w:eastAsia="Calibri" w:hAnsi="Calibri"/>
                            <w:color w:val="FFFFFF"/>
                          </w:rPr>
                        </w:pPr>
                        <w:r>
                          <w:rPr>
                            <w:rFonts w:ascii="Calibri" w:eastAsia="Calibri" w:hAnsi="Calibri"/>
                            <w:color w:val="FFFFFF"/>
                          </w:rPr>
                          <w:t>Deliverables</w:t>
                        </w:r>
                      </w:p>
                    </w:tc>
                  </w:tr>
                  <w:tr w:rsidR="00E33EC6" w14:paraId="4B63C040" w14:textId="77777777" w:rsidTr="0080185D">
                    <w:tblPrEx>
                      <w:tblCellMar>
                        <w:top w:w="0" w:type="dxa"/>
                        <w:bottom w:w="0" w:type="dxa"/>
                      </w:tblCellMar>
                    </w:tblPrEx>
                    <w:trPr>
                      <w:trHeight w:hRule="exact" w:val="667"/>
                    </w:trPr>
                    <w:tc>
                      <w:tcPr>
                        <w:tcW w:w="1502" w:type="dxa"/>
                        <w:tcBorders>
                          <w:top w:val="single" w:sz="6" w:space="0" w:color="000000"/>
                          <w:left w:val="single" w:sz="4" w:space="0" w:color="auto"/>
                          <w:bottom w:val="single" w:sz="6" w:space="0" w:color="000000"/>
                          <w:right w:val="single" w:sz="6" w:space="0" w:color="000000"/>
                        </w:tcBorders>
                      </w:tcPr>
                      <w:p w14:paraId="7711F806" w14:textId="77777777" w:rsidR="00E33EC6" w:rsidRDefault="00000000">
                        <w:pPr>
                          <w:spacing w:before="38" w:after="389" w:line="225" w:lineRule="exact"/>
                          <w:ind w:left="125"/>
                          <w:textAlignment w:val="baseline"/>
                          <w:rPr>
                            <w:rFonts w:ascii="Calibri" w:eastAsia="Calibri" w:hAnsi="Calibri"/>
                            <w:color w:val="000000"/>
                          </w:rPr>
                        </w:pPr>
                        <w:r>
                          <w:rPr>
                            <w:rFonts w:ascii="Calibri" w:eastAsia="Calibri" w:hAnsi="Calibri"/>
                            <w:color w:val="000000"/>
                          </w:rPr>
                          <w:t>25/07/2022</w:t>
                        </w:r>
                      </w:p>
                    </w:tc>
                    <w:tc>
                      <w:tcPr>
                        <w:tcW w:w="1618" w:type="dxa"/>
                        <w:tcBorders>
                          <w:top w:val="single" w:sz="5" w:space="0" w:color="000000"/>
                          <w:left w:val="single" w:sz="6" w:space="0" w:color="000000"/>
                          <w:bottom w:val="single" w:sz="5" w:space="0" w:color="000000"/>
                          <w:right w:val="single" w:sz="5" w:space="0" w:color="000000"/>
                        </w:tcBorders>
                      </w:tcPr>
                      <w:p w14:paraId="0764FD30" w14:textId="77777777" w:rsidR="00E33EC6" w:rsidRDefault="00000000">
                        <w:pPr>
                          <w:spacing w:before="38" w:after="388" w:line="226" w:lineRule="exact"/>
                          <w:ind w:left="125"/>
                          <w:textAlignment w:val="baseline"/>
                          <w:rPr>
                            <w:rFonts w:ascii="Calibri" w:eastAsia="Calibri" w:hAnsi="Calibri"/>
                            <w:color w:val="000000"/>
                          </w:rPr>
                        </w:pPr>
                        <w:r>
                          <w:rPr>
                            <w:rFonts w:ascii="Calibri" w:eastAsia="Calibri" w:hAnsi="Calibri"/>
                            <w:color w:val="000000"/>
                          </w:rPr>
                          <w:t>Inception</w:t>
                        </w:r>
                      </w:p>
                    </w:tc>
                    <w:tc>
                      <w:tcPr>
                        <w:tcW w:w="1555" w:type="dxa"/>
                        <w:tcBorders>
                          <w:top w:val="single" w:sz="5" w:space="0" w:color="000000"/>
                          <w:left w:val="single" w:sz="5" w:space="0" w:color="000000"/>
                          <w:bottom w:val="single" w:sz="5" w:space="0" w:color="000000"/>
                          <w:right w:val="single" w:sz="5" w:space="0" w:color="000000"/>
                        </w:tcBorders>
                      </w:tcPr>
                      <w:p w14:paraId="4851C96B" w14:textId="77777777" w:rsidR="00E33EC6" w:rsidRDefault="00000000">
                        <w:pPr>
                          <w:spacing w:before="38" w:line="226" w:lineRule="exact"/>
                          <w:ind w:left="144"/>
                          <w:textAlignment w:val="baseline"/>
                          <w:rPr>
                            <w:rFonts w:ascii="Calibri" w:eastAsia="Calibri" w:hAnsi="Calibri"/>
                            <w:color w:val="000000"/>
                          </w:rPr>
                        </w:pPr>
                        <w:r>
                          <w:rPr>
                            <w:rFonts w:ascii="Calibri" w:eastAsia="Calibri" w:hAnsi="Calibri"/>
                            <w:color w:val="000000"/>
                          </w:rPr>
                          <w:t>Agree</w:t>
                        </w:r>
                      </w:p>
                      <w:p w14:paraId="04A8E371" w14:textId="77777777" w:rsidR="00E33EC6" w:rsidRDefault="00000000">
                        <w:pPr>
                          <w:spacing w:before="47" w:after="116" w:line="225" w:lineRule="exact"/>
                          <w:ind w:left="144"/>
                          <w:textAlignment w:val="baseline"/>
                          <w:rPr>
                            <w:rFonts w:ascii="Calibri" w:eastAsia="Calibri" w:hAnsi="Calibri"/>
                            <w:color w:val="000000"/>
                          </w:rPr>
                        </w:pPr>
                        <w:r>
                          <w:rPr>
                            <w:rFonts w:ascii="Calibri" w:eastAsia="Calibri" w:hAnsi="Calibri"/>
                            <w:color w:val="000000"/>
                          </w:rPr>
                          <w:t>stakeholders</w:t>
                        </w:r>
                      </w:p>
                    </w:tc>
                    <w:tc>
                      <w:tcPr>
                        <w:tcW w:w="1704" w:type="dxa"/>
                        <w:tcBorders>
                          <w:top w:val="single" w:sz="5" w:space="0" w:color="000000"/>
                          <w:left w:val="single" w:sz="5" w:space="0" w:color="000000"/>
                          <w:bottom w:val="single" w:sz="5" w:space="0" w:color="000000"/>
                          <w:right w:val="single" w:sz="5" w:space="0" w:color="000000"/>
                        </w:tcBorders>
                      </w:tcPr>
                      <w:p w14:paraId="5E2A2A29" w14:textId="77777777" w:rsidR="00E33EC6" w:rsidRDefault="00000000">
                        <w:pPr>
                          <w:spacing w:before="38" w:after="389" w:line="225" w:lineRule="exact"/>
                          <w:ind w:left="115"/>
                          <w:textAlignment w:val="baseline"/>
                          <w:rPr>
                            <w:rFonts w:ascii="Calibri" w:eastAsia="Calibri" w:hAnsi="Calibri"/>
                            <w:color w:val="000000"/>
                          </w:rPr>
                        </w:pPr>
                        <w:r>
                          <w:rPr>
                            <w:rFonts w:ascii="Calibri" w:eastAsia="Calibri" w:hAnsi="Calibri"/>
                            <w:color w:val="000000"/>
                          </w:rPr>
                          <w:t>IDBR ordered</w:t>
                        </w:r>
                      </w:p>
                    </w:tc>
                    <w:tc>
                      <w:tcPr>
                        <w:tcW w:w="1699" w:type="dxa"/>
                        <w:tcBorders>
                          <w:top w:val="single" w:sz="5" w:space="0" w:color="000000"/>
                          <w:left w:val="single" w:sz="5" w:space="0" w:color="000000"/>
                          <w:bottom w:val="single" w:sz="5" w:space="0" w:color="000000"/>
                          <w:right w:val="single" w:sz="5" w:space="0" w:color="000000"/>
                        </w:tcBorders>
                      </w:tcPr>
                      <w:p w14:paraId="12A0450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72" w:type="dxa"/>
                        <w:tcBorders>
                          <w:top w:val="single" w:sz="5" w:space="0" w:color="000000"/>
                          <w:left w:val="single" w:sz="5" w:space="0" w:color="000000"/>
                          <w:bottom w:val="single" w:sz="5" w:space="0" w:color="000000"/>
                          <w:right w:val="single" w:sz="5" w:space="0" w:color="000000"/>
                        </w:tcBorders>
                      </w:tcPr>
                      <w:p w14:paraId="29841699" w14:textId="77777777" w:rsidR="00E33EC6" w:rsidRDefault="00000000">
                        <w:pPr>
                          <w:spacing w:before="38" w:after="388" w:line="226" w:lineRule="exact"/>
                          <w:ind w:left="125"/>
                          <w:textAlignment w:val="baseline"/>
                          <w:rPr>
                            <w:rFonts w:ascii="Calibri" w:eastAsia="Calibri" w:hAnsi="Calibri"/>
                            <w:color w:val="000000"/>
                          </w:rPr>
                        </w:pPr>
                        <w:r>
                          <w:rPr>
                            <w:rFonts w:ascii="Calibri" w:eastAsia="Calibri" w:hAnsi="Calibri"/>
                            <w:color w:val="000000"/>
                          </w:rPr>
                          <w:t>Inception report</w:t>
                        </w:r>
                      </w:p>
                    </w:tc>
                  </w:tr>
                  <w:tr w:rsidR="00E33EC6" w14:paraId="2BDF1D4C" w14:textId="77777777" w:rsidTr="0080185D">
                    <w:tblPrEx>
                      <w:tblCellMar>
                        <w:top w:w="0" w:type="dxa"/>
                        <w:bottom w:w="0" w:type="dxa"/>
                      </w:tblCellMar>
                    </w:tblPrEx>
                    <w:trPr>
                      <w:trHeight w:hRule="exact" w:val="668"/>
                    </w:trPr>
                    <w:tc>
                      <w:tcPr>
                        <w:tcW w:w="1502" w:type="dxa"/>
                        <w:tcBorders>
                          <w:top w:val="single" w:sz="6" w:space="0" w:color="000000"/>
                          <w:left w:val="single" w:sz="4" w:space="0" w:color="auto"/>
                          <w:bottom w:val="single" w:sz="6" w:space="0" w:color="000000"/>
                          <w:right w:val="single" w:sz="6" w:space="0" w:color="000000"/>
                        </w:tcBorders>
                      </w:tcPr>
                      <w:p w14:paraId="4CD33AD4" w14:textId="77777777" w:rsidR="00E33EC6" w:rsidRDefault="00000000">
                        <w:pPr>
                          <w:spacing w:before="43" w:after="394" w:line="225" w:lineRule="exact"/>
                          <w:ind w:left="125"/>
                          <w:textAlignment w:val="baseline"/>
                          <w:rPr>
                            <w:rFonts w:ascii="Calibri" w:eastAsia="Calibri" w:hAnsi="Calibri"/>
                            <w:color w:val="000000"/>
                          </w:rPr>
                        </w:pPr>
                        <w:r>
                          <w:rPr>
                            <w:rFonts w:ascii="Calibri" w:eastAsia="Calibri" w:hAnsi="Calibri"/>
                            <w:color w:val="000000"/>
                          </w:rPr>
                          <w:t>01/08/2022</w:t>
                        </w:r>
                      </w:p>
                    </w:tc>
                    <w:tc>
                      <w:tcPr>
                        <w:tcW w:w="1618" w:type="dxa"/>
                        <w:tcBorders>
                          <w:top w:val="single" w:sz="5" w:space="0" w:color="000000"/>
                          <w:left w:val="single" w:sz="6" w:space="0" w:color="000000"/>
                          <w:bottom w:val="single" w:sz="5" w:space="0" w:color="000000"/>
                          <w:right w:val="single" w:sz="5" w:space="0" w:color="000000"/>
                        </w:tcBorders>
                      </w:tcPr>
                      <w:p w14:paraId="5E84C037"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55" w:type="dxa"/>
                        <w:vMerge w:val="restart"/>
                        <w:tcBorders>
                          <w:top w:val="single" w:sz="5" w:space="0" w:color="000000"/>
                          <w:left w:val="single" w:sz="5" w:space="0" w:color="000000"/>
                          <w:right w:val="single" w:sz="5" w:space="0" w:color="000000"/>
                        </w:tcBorders>
                      </w:tcPr>
                      <w:p w14:paraId="25CED8B8" w14:textId="77777777" w:rsidR="00E33EC6" w:rsidRDefault="00000000">
                        <w:pPr>
                          <w:spacing w:after="269" w:line="264" w:lineRule="exact"/>
                          <w:ind w:left="108"/>
                          <w:textAlignment w:val="baseline"/>
                          <w:rPr>
                            <w:rFonts w:ascii="Calibri" w:eastAsia="Calibri" w:hAnsi="Calibri"/>
                            <w:color w:val="000000"/>
                          </w:rPr>
                        </w:pPr>
                        <w:r>
                          <w:rPr>
                            <w:rFonts w:ascii="Calibri" w:eastAsia="Calibri" w:hAnsi="Calibri"/>
                            <w:color w:val="000000"/>
                          </w:rPr>
                          <w:t>Stakeholder consultation/ questionnaire development</w:t>
                        </w:r>
                      </w:p>
                    </w:tc>
                    <w:tc>
                      <w:tcPr>
                        <w:tcW w:w="1704" w:type="dxa"/>
                        <w:tcBorders>
                          <w:top w:val="single" w:sz="5" w:space="0" w:color="000000"/>
                          <w:left w:val="single" w:sz="5" w:space="0" w:color="000000"/>
                          <w:bottom w:val="single" w:sz="5" w:space="0" w:color="000000"/>
                          <w:right w:val="single" w:sz="5" w:space="0" w:color="000000"/>
                        </w:tcBorders>
                      </w:tcPr>
                      <w:p w14:paraId="0B5CE36A" w14:textId="77777777" w:rsidR="00E33EC6" w:rsidRDefault="00000000">
                        <w:pPr>
                          <w:spacing w:before="43" w:line="226" w:lineRule="exact"/>
                          <w:ind w:left="144"/>
                          <w:textAlignment w:val="baseline"/>
                          <w:rPr>
                            <w:rFonts w:ascii="Calibri" w:eastAsia="Calibri" w:hAnsi="Calibri"/>
                            <w:color w:val="000000"/>
                          </w:rPr>
                        </w:pPr>
                        <w:r>
                          <w:rPr>
                            <w:rFonts w:ascii="Calibri" w:eastAsia="Calibri" w:hAnsi="Calibri"/>
                            <w:color w:val="000000"/>
                          </w:rPr>
                          <w:t>Develop</w:t>
                        </w:r>
                      </w:p>
                      <w:p w14:paraId="058D0173" w14:textId="77777777" w:rsidR="00E33EC6" w:rsidRDefault="00000000">
                        <w:pPr>
                          <w:spacing w:before="38" w:after="129" w:line="226" w:lineRule="exact"/>
                          <w:ind w:left="144"/>
                          <w:textAlignment w:val="baseline"/>
                          <w:rPr>
                            <w:rFonts w:ascii="Calibri" w:eastAsia="Calibri" w:hAnsi="Calibri"/>
                            <w:color w:val="000000"/>
                          </w:rPr>
                        </w:pPr>
                        <w:r>
                          <w:rPr>
                            <w:rFonts w:ascii="Calibri" w:eastAsia="Calibri" w:hAnsi="Calibri"/>
                            <w:color w:val="000000"/>
                          </w:rPr>
                          <w:t>sampling plan</w:t>
                        </w:r>
                      </w:p>
                    </w:tc>
                    <w:tc>
                      <w:tcPr>
                        <w:tcW w:w="1699" w:type="dxa"/>
                        <w:tcBorders>
                          <w:top w:val="single" w:sz="5" w:space="0" w:color="000000"/>
                          <w:left w:val="single" w:sz="5" w:space="0" w:color="000000"/>
                          <w:bottom w:val="single" w:sz="5" w:space="0" w:color="000000"/>
                          <w:right w:val="single" w:sz="5" w:space="0" w:color="000000"/>
                        </w:tcBorders>
                      </w:tcPr>
                      <w:p w14:paraId="0D7D4523"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72" w:type="dxa"/>
                        <w:tcBorders>
                          <w:top w:val="single" w:sz="5" w:space="0" w:color="000000"/>
                          <w:left w:val="single" w:sz="5" w:space="0" w:color="000000"/>
                          <w:bottom w:val="single" w:sz="5" w:space="0" w:color="000000"/>
                          <w:right w:val="single" w:sz="5" w:space="0" w:color="000000"/>
                        </w:tcBorders>
                      </w:tcPr>
                      <w:p w14:paraId="19D21793" w14:textId="77777777" w:rsidR="00E33EC6" w:rsidRDefault="00000000">
                        <w:pPr>
                          <w:spacing w:after="134" w:line="264" w:lineRule="exact"/>
                          <w:ind w:left="108" w:right="576"/>
                          <w:textAlignment w:val="baseline"/>
                          <w:rPr>
                            <w:rFonts w:ascii="Calibri" w:eastAsia="Calibri" w:hAnsi="Calibri"/>
                            <w:color w:val="000000"/>
                            <w:spacing w:val="-4"/>
                          </w:rPr>
                        </w:pPr>
                        <w:r>
                          <w:rPr>
                            <w:rFonts w:ascii="Calibri" w:eastAsia="Calibri" w:hAnsi="Calibri"/>
                            <w:color w:val="000000"/>
                            <w:spacing w:val="-4"/>
                          </w:rPr>
                          <w:t>Detailed work plan; draft sampling plan</w:t>
                        </w:r>
                      </w:p>
                    </w:tc>
                  </w:tr>
                  <w:tr w:rsidR="00E33EC6" w14:paraId="4B8D4740" w14:textId="77777777" w:rsidTr="0080185D">
                    <w:tblPrEx>
                      <w:tblCellMar>
                        <w:top w:w="0" w:type="dxa"/>
                        <w:bottom w:w="0" w:type="dxa"/>
                      </w:tblCellMar>
                    </w:tblPrEx>
                    <w:trPr>
                      <w:trHeight w:hRule="exact" w:val="662"/>
                    </w:trPr>
                    <w:tc>
                      <w:tcPr>
                        <w:tcW w:w="1502" w:type="dxa"/>
                        <w:tcBorders>
                          <w:top w:val="single" w:sz="6" w:space="0" w:color="000000"/>
                          <w:left w:val="single" w:sz="4" w:space="0" w:color="auto"/>
                          <w:bottom w:val="single" w:sz="6" w:space="0" w:color="000000"/>
                          <w:right w:val="single" w:sz="6" w:space="0" w:color="000000"/>
                        </w:tcBorders>
                      </w:tcPr>
                      <w:p w14:paraId="2973BD9C" w14:textId="77777777" w:rsidR="00E33EC6" w:rsidRDefault="00000000">
                        <w:pPr>
                          <w:spacing w:before="42" w:after="390" w:line="225" w:lineRule="exact"/>
                          <w:ind w:left="125"/>
                          <w:textAlignment w:val="baseline"/>
                          <w:rPr>
                            <w:rFonts w:ascii="Calibri" w:eastAsia="Calibri" w:hAnsi="Calibri"/>
                            <w:color w:val="000000"/>
                          </w:rPr>
                        </w:pPr>
                        <w:r>
                          <w:rPr>
                            <w:rFonts w:ascii="Calibri" w:eastAsia="Calibri" w:hAnsi="Calibri"/>
                            <w:color w:val="000000"/>
                          </w:rPr>
                          <w:t>08/08/2022</w:t>
                        </w:r>
                      </w:p>
                    </w:tc>
                    <w:tc>
                      <w:tcPr>
                        <w:tcW w:w="1618" w:type="dxa"/>
                        <w:tcBorders>
                          <w:top w:val="single" w:sz="5" w:space="0" w:color="000000"/>
                          <w:left w:val="single" w:sz="6" w:space="0" w:color="000000"/>
                          <w:bottom w:val="single" w:sz="5" w:space="0" w:color="000000"/>
                          <w:right w:val="single" w:sz="5" w:space="0" w:color="000000"/>
                        </w:tcBorders>
                      </w:tcPr>
                      <w:p w14:paraId="583DCAB5" w14:textId="77777777" w:rsidR="00E33EC6" w:rsidRDefault="00000000">
                        <w:pPr>
                          <w:spacing w:after="130" w:line="263" w:lineRule="exact"/>
                          <w:ind w:left="108" w:right="288"/>
                          <w:textAlignment w:val="baseline"/>
                          <w:rPr>
                            <w:rFonts w:ascii="Calibri" w:eastAsia="Calibri" w:hAnsi="Calibri"/>
                            <w:color w:val="000000"/>
                            <w:spacing w:val="-5"/>
                          </w:rPr>
                        </w:pPr>
                        <w:r>
                          <w:rPr>
                            <w:rFonts w:ascii="Calibri" w:eastAsia="Calibri" w:hAnsi="Calibri"/>
                            <w:color w:val="000000"/>
                            <w:spacing w:val="-5"/>
                          </w:rPr>
                          <w:t>Questionnaire &amp; sample</w:t>
                        </w:r>
                      </w:p>
                    </w:tc>
                    <w:tc>
                      <w:tcPr>
                        <w:tcW w:w="1555" w:type="dxa"/>
                        <w:vMerge/>
                        <w:tcBorders>
                          <w:left w:val="single" w:sz="5" w:space="0" w:color="000000"/>
                          <w:bottom w:val="single" w:sz="5" w:space="0" w:color="000000"/>
                          <w:right w:val="single" w:sz="5" w:space="0" w:color="000000"/>
                        </w:tcBorders>
                      </w:tcPr>
                      <w:p w14:paraId="55967511" w14:textId="77777777" w:rsidR="00E33EC6" w:rsidRDefault="00E33EC6"/>
                    </w:tc>
                    <w:tc>
                      <w:tcPr>
                        <w:tcW w:w="1704" w:type="dxa"/>
                        <w:tcBorders>
                          <w:top w:val="single" w:sz="5" w:space="0" w:color="000000"/>
                          <w:left w:val="single" w:sz="5" w:space="0" w:color="000000"/>
                          <w:bottom w:val="single" w:sz="5" w:space="0" w:color="000000"/>
                          <w:right w:val="single" w:sz="5" w:space="0" w:color="000000"/>
                        </w:tcBorders>
                      </w:tcPr>
                      <w:p w14:paraId="0815FBEC" w14:textId="77777777" w:rsidR="00E33EC6" w:rsidRDefault="00000000">
                        <w:pPr>
                          <w:spacing w:before="42" w:after="390" w:line="225" w:lineRule="exact"/>
                          <w:ind w:left="115"/>
                          <w:textAlignment w:val="baseline"/>
                          <w:rPr>
                            <w:rFonts w:ascii="Calibri" w:eastAsia="Calibri" w:hAnsi="Calibri"/>
                            <w:color w:val="000000"/>
                          </w:rPr>
                        </w:pPr>
                        <w:r>
                          <w:rPr>
                            <w:rFonts w:ascii="Calibri" w:eastAsia="Calibri" w:hAnsi="Calibri"/>
                            <w:color w:val="000000"/>
                          </w:rPr>
                          <w:t>IDBR available</w:t>
                        </w:r>
                      </w:p>
                    </w:tc>
                    <w:tc>
                      <w:tcPr>
                        <w:tcW w:w="1699" w:type="dxa"/>
                        <w:tcBorders>
                          <w:top w:val="single" w:sz="5" w:space="0" w:color="000000"/>
                          <w:left w:val="single" w:sz="5" w:space="0" w:color="000000"/>
                          <w:bottom w:val="single" w:sz="5" w:space="0" w:color="000000"/>
                          <w:right w:val="single" w:sz="5" w:space="0" w:color="000000"/>
                        </w:tcBorders>
                      </w:tcPr>
                      <w:p w14:paraId="4E6E520B"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72" w:type="dxa"/>
                        <w:tcBorders>
                          <w:top w:val="single" w:sz="5" w:space="0" w:color="000000"/>
                          <w:left w:val="single" w:sz="5" w:space="0" w:color="000000"/>
                          <w:bottom w:val="single" w:sz="5" w:space="0" w:color="000000"/>
                          <w:right w:val="single" w:sz="5" w:space="0" w:color="000000"/>
                        </w:tcBorders>
                      </w:tcPr>
                      <w:p w14:paraId="794E4A82" w14:textId="77777777" w:rsidR="00E33EC6" w:rsidRDefault="00000000">
                        <w:pPr>
                          <w:spacing w:before="42" w:after="389" w:line="226" w:lineRule="exact"/>
                          <w:ind w:left="125"/>
                          <w:textAlignment w:val="baseline"/>
                          <w:rPr>
                            <w:rFonts w:ascii="Calibri" w:eastAsia="Calibri" w:hAnsi="Calibri"/>
                            <w:color w:val="000000"/>
                          </w:rPr>
                        </w:pPr>
                        <w:r>
                          <w:rPr>
                            <w:rFonts w:ascii="Calibri" w:eastAsia="Calibri" w:hAnsi="Calibri"/>
                            <w:color w:val="000000"/>
                          </w:rPr>
                          <w:t>Final sampling plan</w:t>
                        </w:r>
                      </w:p>
                    </w:tc>
                  </w:tr>
                  <w:tr w:rsidR="00E33EC6" w14:paraId="32529859" w14:textId="77777777" w:rsidTr="0080185D">
                    <w:tblPrEx>
                      <w:tblCellMar>
                        <w:top w:w="0" w:type="dxa"/>
                        <w:bottom w:w="0" w:type="dxa"/>
                      </w:tblCellMar>
                    </w:tblPrEx>
                    <w:trPr>
                      <w:trHeight w:hRule="exact" w:val="667"/>
                    </w:trPr>
                    <w:tc>
                      <w:tcPr>
                        <w:tcW w:w="1502" w:type="dxa"/>
                        <w:tcBorders>
                          <w:top w:val="single" w:sz="6" w:space="0" w:color="000000"/>
                          <w:left w:val="single" w:sz="4" w:space="0" w:color="auto"/>
                          <w:bottom w:val="single" w:sz="6" w:space="0" w:color="000000"/>
                          <w:right w:val="single" w:sz="6" w:space="0" w:color="000000"/>
                        </w:tcBorders>
                      </w:tcPr>
                      <w:p w14:paraId="05F33CFE" w14:textId="77777777" w:rsidR="00E33EC6" w:rsidRDefault="00000000">
                        <w:pPr>
                          <w:spacing w:before="47" w:after="385" w:line="225" w:lineRule="exact"/>
                          <w:ind w:left="125"/>
                          <w:textAlignment w:val="baseline"/>
                          <w:rPr>
                            <w:rFonts w:ascii="Calibri" w:eastAsia="Calibri" w:hAnsi="Calibri"/>
                            <w:color w:val="000000"/>
                          </w:rPr>
                        </w:pPr>
                        <w:r>
                          <w:rPr>
                            <w:rFonts w:ascii="Calibri" w:eastAsia="Calibri" w:hAnsi="Calibri"/>
                            <w:color w:val="000000"/>
                          </w:rPr>
                          <w:t>15/08/2022</w:t>
                        </w:r>
                      </w:p>
                    </w:tc>
                    <w:tc>
                      <w:tcPr>
                        <w:tcW w:w="1618" w:type="dxa"/>
                        <w:tcBorders>
                          <w:top w:val="single" w:sz="5" w:space="0" w:color="000000"/>
                          <w:left w:val="single" w:sz="6" w:space="0" w:color="000000"/>
                          <w:bottom w:val="single" w:sz="5" w:space="0" w:color="000000"/>
                          <w:right w:val="single" w:sz="5" w:space="0" w:color="000000"/>
                        </w:tcBorders>
                      </w:tcPr>
                      <w:p w14:paraId="5F778E79"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55" w:type="dxa"/>
                        <w:tcBorders>
                          <w:top w:val="single" w:sz="5" w:space="0" w:color="000000"/>
                          <w:left w:val="single" w:sz="5" w:space="0" w:color="000000"/>
                          <w:bottom w:val="single" w:sz="5" w:space="0" w:color="000000"/>
                          <w:right w:val="single" w:sz="5" w:space="0" w:color="000000"/>
                        </w:tcBorders>
                      </w:tcPr>
                      <w:p w14:paraId="08A1ACA0"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04" w:type="dxa"/>
                        <w:vMerge w:val="restart"/>
                        <w:tcBorders>
                          <w:top w:val="single" w:sz="5" w:space="0" w:color="000000"/>
                          <w:left w:val="single" w:sz="5" w:space="0" w:color="000000"/>
                          <w:right w:val="single" w:sz="5" w:space="0" w:color="000000"/>
                        </w:tcBorders>
                      </w:tcPr>
                      <w:p w14:paraId="3D68227C" w14:textId="77777777" w:rsidR="00E33EC6" w:rsidRDefault="00000000">
                        <w:pPr>
                          <w:spacing w:after="1468" w:line="265" w:lineRule="exact"/>
                          <w:ind w:left="108" w:right="396"/>
                          <w:textAlignment w:val="baseline"/>
                          <w:rPr>
                            <w:rFonts w:ascii="Calibri" w:eastAsia="Calibri" w:hAnsi="Calibri"/>
                            <w:color w:val="000000"/>
                          </w:rPr>
                        </w:pPr>
                        <w:r>
                          <w:rPr>
                            <w:rFonts w:ascii="Calibri" w:eastAsia="Calibri" w:hAnsi="Calibri"/>
                            <w:color w:val="000000"/>
                          </w:rPr>
                          <w:t>Sample developmen t and telematching</w:t>
                        </w:r>
                      </w:p>
                    </w:tc>
                    <w:tc>
                      <w:tcPr>
                        <w:tcW w:w="1699" w:type="dxa"/>
                        <w:tcBorders>
                          <w:top w:val="single" w:sz="5" w:space="0" w:color="000000"/>
                          <w:left w:val="single" w:sz="5" w:space="0" w:color="000000"/>
                          <w:bottom w:val="single" w:sz="5" w:space="0" w:color="000000"/>
                          <w:right w:val="single" w:sz="5" w:space="0" w:color="000000"/>
                        </w:tcBorders>
                      </w:tcPr>
                      <w:p w14:paraId="5EFFB6E7"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72" w:type="dxa"/>
                        <w:tcBorders>
                          <w:top w:val="single" w:sz="5" w:space="0" w:color="000000"/>
                          <w:left w:val="single" w:sz="5" w:space="0" w:color="000000"/>
                          <w:bottom w:val="single" w:sz="5" w:space="0" w:color="000000"/>
                          <w:right w:val="single" w:sz="5" w:space="0" w:color="000000"/>
                        </w:tcBorders>
                      </w:tcPr>
                      <w:p w14:paraId="13189D2E" w14:textId="77777777" w:rsidR="00E33EC6" w:rsidRDefault="00000000">
                        <w:pPr>
                          <w:spacing w:after="129" w:line="264" w:lineRule="exact"/>
                          <w:ind w:left="108"/>
                          <w:textAlignment w:val="baseline"/>
                          <w:rPr>
                            <w:rFonts w:ascii="Calibri" w:eastAsia="Calibri" w:hAnsi="Calibri"/>
                            <w:color w:val="000000"/>
                          </w:rPr>
                        </w:pPr>
                        <w:r>
                          <w:rPr>
                            <w:rFonts w:ascii="Calibri" w:eastAsia="Calibri" w:hAnsi="Calibri"/>
                            <w:color w:val="000000"/>
                          </w:rPr>
                          <w:t>Draft questionnaire for pilot</w:t>
                        </w:r>
                      </w:p>
                    </w:tc>
                  </w:tr>
                  <w:tr w:rsidR="00E33EC6" w14:paraId="53FE98AE" w14:textId="77777777" w:rsidTr="0080185D">
                    <w:tblPrEx>
                      <w:tblCellMar>
                        <w:top w:w="0" w:type="dxa"/>
                        <w:bottom w:w="0" w:type="dxa"/>
                      </w:tblCellMar>
                    </w:tblPrEx>
                    <w:trPr>
                      <w:trHeight w:hRule="exact" w:val="936"/>
                    </w:trPr>
                    <w:tc>
                      <w:tcPr>
                        <w:tcW w:w="1502" w:type="dxa"/>
                        <w:tcBorders>
                          <w:top w:val="single" w:sz="6" w:space="0" w:color="000000"/>
                          <w:left w:val="single" w:sz="4" w:space="0" w:color="auto"/>
                          <w:bottom w:val="single" w:sz="6" w:space="0" w:color="000000"/>
                          <w:right w:val="single" w:sz="6" w:space="0" w:color="000000"/>
                        </w:tcBorders>
                      </w:tcPr>
                      <w:p w14:paraId="25AB4F5F" w14:textId="77777777" w:rsidR="00E33EC6" w:rsidRDefault="00000000">
                        <w:pPr>
                          <w:spacing w:before="47" w:after="654" w:line="225" w:lineRule="exact"/>
                          <w:ind w:left="125"/>
                          <w:textAlignment w:val="baseline"/>
                          <w:rPr>
                            <w:rFonts w:ascii="Calibri" w:eastAsia="Calibri" w:hAnsi="Calibri"/>
                            <w:color w:val="000000"/>
                          </w:rPr>
                        </w:pPr>
                        <w:r>
                          <w:rPr>
                            <w:rFonts w:ascii="Calibri" w:eastAsia="Calibri" w:hAnsi="Calibri"/>
                            <w:color w:val="000000"/>
                          </w:rPr>
                          <w:t>22/08/2022</w:t>
                        </w:r>
                      </w:p>
                    </w:tc>
                    <w:tc>
                      <w:tcPr>
                        <w:tcW w:w="1618" w:type="dxa"/>
                        <w:tcBorders>
                          <w:top w:val="single" w:sz="5" w:space="0" w:color="000000"/>
                          <w:left w:val="single" w:sz="6" w:space="0" w:color="000000"/>
                          <w:bottom w:val="single" w:sz="5" w:space="0" w:color="000000"/>
                          <w:right w:val="single" w:sz="5" w:space="0" w:color="000000"/>
                        </w:tcBorders>
                      </w:tcPr>
                      <w:p w14:paraId="3810BC77" w14:textId="77777777" w:rsidR="00E33EC6" w:rsidRDefault="00000000">
                        <w:pPr>
                          <w:spacing w:before="38" w:line="225" w:lineRule="exact"/>
                          <w:ind w:left="144"/>
                          <w:textAlignment w:val="baseline"/>
                          <w:rPr>
                            <w:rFonts w:ascii="Calibri" w:eastAsia="Calibri" w:hAnsi="Calibri"/>
                            <w:color w:val="000000"/>
                          </w:rPr>
                        </w:pPr>
                        <w:r>
                          <w:rPr>
                            <w:rFonts w:ascii="Calibri" w:eastAsia="Calibri" w:hAnsi="Calibri"/>
                            <w:color w:val="000000"/>
                          </w:rPr>
                          <w:t>Pilot</w:t>
                        </w:r>
                      </w:p>
                      <w:p w14:paraId="751AE99C" w14:textId="77777777" w:rsidR="00E33EC6" w:rsidRDefault="00000000">
                        <w:pPr>
                          <w:spacing w:before="44" w:after="393" w:line="226" w:lineRule="exact"/>
                          <w:ind w:left="144"/>
                          <w:textAlignment w:val="baseline"/>
                          <w:rPr>
                            <w:rFonts w:ascii="Calibri" w:eastAsia="Calibri" w:hAnsi="Calibri"/>
                            <w:color w:val="000000"/>
                          </w:rPr>
                        </w:pPr>
                        <w:r>
                          <w:rPr>
                            <w:rFonts w:ascii="Calibri" w:eastAsia="Calibri" w:hAnsi="Calibri"/>
                            <w:color w:val="000000"/>
                          </w:rPr>
                          <w:t>arrangements</w:t>
                        </w:r>
                      </w:p>
                    </w:tc>
                    <w:tc>
                      <w:tcPr>
                        <w:tcW w:w="1555" w:type="dxa"/>
                        <w:tcBorders>
                          <w:top w:val="single" w:sz="5" w:space="0" w:color="000000"/>
                          <w:left w:val="single" w:sz="5" w:space="0" w:color="000000"/>
                          <w:bottom w:val="single" w:sz="5" w:space="0" w:color="000000"/>
                          <w:right w:val="single" w:sz="5" w:space="0" w:color="000000"/>
                        </w:tcBorders>
                      </w:tcPr>
                      <w:p w14:paraId="2480F159" w14:textId="77777777" w:rsidR="00E33EC6" w:rsidRDefault="00000000">
                        <w:pPr>
                          <w:spacing w:before="38" w:line="225" w:lineRule="exact"/>
                          <w:ind w:left="144"/>
                          <w:textAlignment w:val="baseline"/>
                          <w:rPr>
                            <w:rFonts w:ascii="Calibri" w:eastAsia="Calibri" w:hAnsi="Calibri"/>
                            <w:color w:val="000000"/>
                          </w:rPr>
                        </w:pPr>
                        <w:r>
                          <w:rPr>
                            <w:rFonts w:ascii="Calibri" w:eastAsia="Calibri" w:hAnsi="Calibri"/>
                            <w:color w:val="000000"/>
                          </w:rPr>
                          <w:t>Pilot</w:t>
                        </w:r>
                      </w:p>
                      <w:p w14:paraId="01B79790" w14:textId="77777777" w:rsidR="00E33EC6" w:rsidRDefault="00000000">
                        <w:pPr>
                          <w:spacing w:after="129" w:line="267" w:lineRule="exact"/>
                          <w:ind w:left="144"/>
                          <w:textAlignment w:val="baseline"/>
                          <w:rPr>
                            <w:rFonts w:ascii="Calibri" w:eastAsia="Calibri" w:hAnsi="Calibri"/>
                            <w:color w:val="000000"/>
                          </w:rPr>
                        </w:pPr>
                        <w:r>
                          <w:rPr>
                            <w:rFonts w:ascii="Calibri" w:eastAsia="Calibri" w:hAnsi="Calibri"/>
                            <w:color w:val="000000"/>
                          </w:rPr>
                          <w:t>questionnaire signed off</w:t>
                        </w:r>
                      </w:p>
                    </w:tc>
                    <w:tc>
                      <w:tcPr>
                        <w:tcW w:w="1704" w:type="dxa"/>
                        <w:vMerge/>
                        <w:tcBorders>
                          <w:left w:val="single" w:sz="5" w:space="0" w:color="000000"/>
                          <w:right w:val="single" w:sz="5" w:space="0" w:color="000000"/>
                        </w:tcBorders>
                      </w:tcPr>
                      <w:p w14:paraId="7B3E1393" w14:textId="77777777" w:rsidR="00E33EC6" w:rsidRDefault="00E33EC6"/>
                    </w:tc>
                    <w:tc>
                      <w:tcPr>
                        <w:tcW w:w="1699" w:type="dxa"/>
                        <w:tcBorders>
                          <w:top w:val="single" w:sz="5" w:space="0" w:color="000000"/>
                          <w:left w:val="single" w:sz="5" w:space="0" w:color="000000"/>
                          <w:bottom w:val="single" w:sz="5" w:space="0" w:color="000000"/>
                          <w:right w:val="single" w:sz="5" w:space="0" w:color="000000"/>
                        </w:tcBorders>
                      </w:tcPr>
                      <w:p w14:paraId="1781EB50"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72" w:type="dxa"/>
                        <w:tcBorders>
                          <w:top w:val="single" w:sz="5" w:space="0" w:color="000000"/>
                          <w:left w:val="single" w:sz="5" w:space="0" w:color="000000"/>
                          <w:bottom w:val="single" w:sz="5" w:space="0" w:color="000000"/>
                          <w:right w:val="single" w:sz="5" w:space="0" w:color="000000"/>
                        </w:tcBorders>
                      </w:tcPr>
                      <w:p w14:paraId="6E2D1EAC" w14:textId="77777777" w:rsidR="00E33EC6" w:rsidRDefault="00000000">
                        <w:pPr>
                          <w:spacing w:after="398" w:line="264" w:lineRule="exact"/>
                          <w:ind w:left="108"/>
                          <w:textAlignment w:val="baseline"/>
                          <w:rPr>
                            <w:rFonts w:ascii="Calibri" w:eastAsia="Calibri" w:hAnsi="Calibri"/>
                            <w:color w:val="000000"/>
                          </w:rPr>
                        </w:pPr>
                        <w:r>
                          <w:rPr>
                            <w:rFonts w:ascii="Calibri" w:eastAsia="Calibri" w:hAnsi="Calibri"/>
                            <w:color w:val="000000"/>
                          </w:rPr>
                          <w:t>Final questionnaire for pilot</w:t>
                        </w:r>
                      </w:p>
                    </w:tc>
                  </w:tr>
                  <w:tr w:rsidR="00E33EC6" w14:paraId="13C54D61" w14:textId="77777777" w:rsidTr="0080185D">
                    <w:tblPrEx>
                      <w:tblCellMar>
                        <w:top w:w="0" w:type="dxa"/>
                        <w:bottom w:w="0" w:type="dxa"/>
                      </w:tblCellMar>
                    </w:tblPrEx>
                    <w:trPr>
                      <w:trHeight w:hRule="exact" w:val="936"/>
                    </w:trPr>
                    <w:tc>
                      <w:tcPr>
                        <w:tcW w:w="1502" w:type="dxa"/>
                        <w:tcBorders>
                          <w:top w:val="single" w:sz="6" w:space="0" w:color="000000"/>
                          <w:left w:val="single" w:sz="4" w:space="0" w:color="auto"/>
                          <w:bottom w:val="single" w:sz="6" w:space="0" w:color="000000"/>
                          <w:right w:val="single" w:sz="6" w:space="0" w:color="000000"/>
                        </w:tcBorders>
                      </w:tcPr>
                      <w:p w14:paraId="69343023" w14:textId="77777777" w:rsidR="00E33EC6" w:rsidRDefault="00000000">
                        <w:pPr>
                          <w:spacing w:before="43" w:after="658" w:line="225" w:lineRule="exact"/>
                          <w:ind w:left="125"/>
                          <w:textAlignment w:val="baseline"/>
                          <w:rPr>
                            <w:rFonts w:ascii="Calibri" w:eastAsia="Calibri" w:hAnsi="Calibri"/>
                            <w:color w:val="000000"/>
                          </w:rPr>
                        </w:pPr>
                        <w:r>
                          <w:rPr>
                            <w:rFonts w:ascii="Calibri" w:eastAsia="Calibri" w:hAnsi="Calibri"/>
                            <w:color w:val="000000"/>
                          </w:rPr>
                          <w:t>29/08/2022</w:t>
                        </w:r>
                      </w:p>
                    </w:tc>
                    <w:tc>
                      <w:tcPr>
                        <w:tcW w:w="1618" w:type="dxa"/>
                        <w:tcBorders>
                          <w:top w:val="single" w:sz="5" w:space="0" w:color="000000"/>
                          <w:left w:val="single" w:sz="6" w:space="0" w:color="000000"/>
                          <w:bottom w:val="single" w:sz="5" w:space="0" w:color="000000"/>
                          <w:right w:val="single" w:sz="5" w:space="0" w:color="000000"/>
                        </w:tcBorders>
                      </w:tcPr>
                      <w:p w14:paraId="1227A24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55" w:type="dxa"/>
                        <w:tcBorders>
                          <w:top w:val="single" w:sz="5" w:space="0" w:color="000000"/>
                          <w:left w:val="single" w:sz="5" w:space="0" w:color="000000"/>
                          <w:bottom w:val="single" w:sz="5" w:space="0" w:color="000000"/>
                          <w:right w:val="single" w:sz="5" w:space="0" w:color="000000"/>
                        </w:tcBorders>
                      </w:tcPr>
                      <w:p w14:paraId="158874E7" w14:textId="77777777" w:rsidR="00E33EC6" w:rsidRDefault="00000000">
                        <w:pPr>
                          <w:spacing w:after="134" w:line="264" w:lineRule="exact"/>
                          <w:ind w:left="108" w:right="324"/>
                          <w:textAlignment w:val="baseline"/>
                          <w:rPr>
                            <w:rFonts w:ascii="Calibri" w:eastAsia="Calibri" w:hAnsi="Calibri"/>
                            <w:color w:val="000000"/>
                            <w:spacing w:val="-3"/>
                          </w:rPr>
                        </w:pPr>
                        <w:r>
                          <w:rPr>
                            <w:rFonts w:ascii="Calibri" w:eastAsia="Calibri" w:hAnsi="Calibri"/>
                            <w:color w:val="000000"/>
                            <w:spacing w:val="-3"/>
                          </w:rPr>
                          <w:t>Scripting and testing for pilot</w:t>
                        </w:r>
                      </w:p>
                    </w:tc>
                    <w:tc>
                      <w:tcPr>
                        <w:tcW w:w="1704" w:type="dxa"/>
                        <w:vMerge/>
                        <w:tcBorders>
                          <w:left w:val="single" w:sz="5" w:space="0" w:color="000000"/>
                          <w:bottom w:val="single" w:sz="5" w:space="0" w:color="000000"/>
                          <w:right w:val="single" w:sz="5" w:space="0" w:color="000000"/>
                        </w:tcBorders>
                      </w:tcPr>
                      <w:p w14:paraId="2EF97ADD" w14:textId="77777777" w:rsidR="00E33EC6" w:rsidRDefault="00E33EC6"/>
                    </w:tc>
                    <w:tc>
                      <w:tcPr>
                        <w:tcW w:w="1699" w:type="dxa"/>
                        <w:tcBorders>
                          <w:top w:val="single" w:sz="5" w:space="0" w:color="000000"/>
                          <w:left w:val="single" w:sz="5" w:space="0" w:color="000000"/>
                          <w:bottom w:val="single" w:sz="5" w:space="0" w:color="000000"/>
                          <w:right w:val="single" w:sz="5" w:space="0" w:color="000000"/>
                        </w:tcBorders>
                      </w:tcPr>
                      <w:p w14:paraId="33EB4BEC" w14:textId="77777777" w:rsidR="00E33EC6" w:rsidRDefault="00000000">
                        <w:pPr>
                          <w:spacing w:after="134" w:line="264" w:lineRule="exact"/>
                          <w:ind w:left="108"/>
                          <w:textAlignment w:val="baseline"/>
                          <w:rPr>
                            <w:rFonts w:ascii="Calibri" w:eastAsia="Calibri" w:hAnsi="Calibri"/>
                            <w:color w:val="000000"/>
                          </w:rPr>
                        </w:pPr>
                        <w:r>
                          <w:rPr>
                            <w:rFonts w:ascii="Calibri" w:eastAsia="Calibri" w:hAnsi="Calibri"/>
                            <w:color w:val="000000"/>
                          </w:rPr>
                          <w:t>Panel pre wave communication (pilot)</w:t>
                        </w:r>
                      </w:p>
                    </w:tc>
                    <w:tc>
                      <w:tcPr>
                        <w:tcW w:w="2372" w:type="dxa"/>
                        <w:vMerge w:val="restart"/>
                        <w:tcBorders>
                          <w:top w:val="single" w:sz="5" w:space="0" w:color="000000"/>
                          <w:left w:val="single" w:sz="5" w:space="0" w:color="000000"/>
                          <w:right w:val="single" w:sz="5" w:space="0" w:color="000000"/>
                        </w:tcBorders>
                      </w:tcPr>
                      <w:p w14:paraId="64CC7C31"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3EC6" w14:paraId="7FFFB1C8" w14:textId="77777777" w:rsidTr="0080185D">
                    <w:tblPrEx>
                      <w:tblCellMar>
                        <w:top w:w="0" w:type="dxa"/>
                        <w:bottom w:w="0" w:type="dxa"/>
                      </w:tblCellMar>
                    </w:tblPrEx>
                    <w:trPr>
                      <w:trHeight w:hRule="exact" w:val="399"/>
                    </w:trPr>
                    <w:tc>
                      <w:tcPr>
                        <w:tcW w:w="1502" w:type="dxa"/>
                        <w:tcBorders>
                          <w:top w:val="single" w:sz="6" w:space="0" w:color="000000"/>
                          <w:left w:val="single" w:sz="4" w:space="0" w:color="auto"/>
                          <w:bottom w:val="single" w:sz="6" w:space="0" w:color="000000"/>
                          <w:right w:val="single" w:sz="6" w:space="0" w:color="000000"/>
                        </w:tcBorders>
                      </w:tcPr>
                      <w:p w14:paraId="13363318" w14:textId="77777777" w:rsidR="00E33EC6" w:rsidRDefault="00000000">
                        <w:pPr>
                          <w:spacing w:before="38" w:after="130" w:line="225" w:lineRule="exact"/>
                          <w:ind w:left="125"/>
                          <w:textAlignment w:val="baseline"/>
                          <w:rPr>
                            <w:rFonts w:ascii="Calibri" w:eastAsia="Calibri" w:hAnsi="Calibri"/>
                            <w:color w:val="000000"/>
                          </w:rPr>
                        </w:pPr>
                        <w:r>
                          <w:rPr>
                            <w:rFonts w:ascii="Calibri" w:eastAsia="Calibri" w:hAnsi="Calibri"/>
                            <w:color w:val="000000"/>
                          </w:rPr>
                          <w:t>05/09/2022</w:t>
                        </w:r>
                      </w:p>
                    </w:tc>
                    <w:tc>
                      <w:tcPr>
                        <w:tcW w:w="1618" w:type="dxa"/>
                        <w:tcBorders>
                          <w:top w:val="single" w:sz="5" w:space="0" w:color="000000"/>
                          <w:left w:val="single" w:sz="6" w:space="0" w:color="000000"/>
                          <w:bottom w:val="single" w:sz="5" w:space="0" w:color="000000"/>
                          <w:right w:val="single" w:sz="5" w:space="0" w:color="000000"/>
                        </w:tcBorders>
                      </w:tcPr>
                      <w:p w14:paraId="2152E3AE"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55" w:type="dxa"/>
                        <w:vMerge w:val="restart"/>
                        <w:tcBorders>
                          <w:top w:val="single" w:sz="5" w:space="0" w:color="000000"/>
                          <w:left w:val="single" w:sz="5" w:space="0" w:color="000000"/>
                          <w:right w:val="single" w:sz="5" w:space="0" w:color="000000"/>
                        </w:tcBorders>
                      </w:tcPr>
                      <w:p w14:paraId="03F55A63"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04" w:type="dxa"/>
                        <w:vMerge w:val="restart"/>
                        <w:tcBorders>
                          <w:top w:val="single" w:sz="5" w:space="0" w:color="000000"/>
                          <w:left w:val="single" w:sz="5" w:space="0" w:color="000000"/>
                          <w:right w:val="single" w:sz="5" w:space="0" w:color="000000"/>
                        </w:tcBorders>
                      </w:tcPr>
                      <w:p w14:paraId="76994913"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699" w:type="dxa"/>
                        <w:tcBorders>
                          <w:top w:val="single" w:sz="5" w:space="0" w:color="000000"/>
                          <w:left w:val="single" w:sz="5" w:space="0" w:color="000000"/>
                          <w:bottom w:val="single" w:sz="5" w:space="0" w:color="000000"/>
                          <w:right w:val="single" w:sz="5" w:space="0" w:color="000000"/>
                        </w:tcBorders>
                        <w:shd w:val="clear" w:color="AAC4F5" w:fill="AAC4F5"/>
                      </w:tcPr>
                      <w:p w14:paraId="7195582F" w14:textId="77777777" w:rsidR="00E33EC6" w:rsidRDefault="00000000">
                        <w:pPr>
                          <w:spacing w:before="38" w:after="130" w:line="225" w:lineRule="exact"/>
                          <w:ind w:left="115"/>
                          <w:textAlignment w:val="baseline"/>
                          <w:rPr>
                            <w:rFonts w:ascii="Calibri" w:eastAsia="Calibri" w:hAnsi="Calibri"/>
                            <w:color w:val="000000"/>
                          </w:rPr>
                        </w:pPr>
                        <w:r>
                          <w:rPr>
                            <w:rFonts w:ascii="Calibri" w:eastAsia="Calibri" w:hAnsi="Calibri"/>
                            <w:color w:val="000000"/>
                          </w:rPr>
                          <w:t>Pilot fieldwork</w:t>
                        </w:r>
                      </w:p>
                    </w:tc>
                    <w:tc>
                      <w:tcPr>
                        <w:tcW w:w="2372" w:type="dxa"/>
                        <w:vMerge/>
                        <w:tcBorders>
                          <w:left w:val="single" w:sz="5" w:space="0" w:color="000000"/>
                          <w:bottom w:val="single" w:sz="5" w:space="0" w:color="000000"/>
                          <w:right w:val="single" w:sz="5" w:space="0" w:color="000000"/>
                        </w:tcBorders>
                      </w:tcPr>
                      <w:p w14:paraId="0964EDB3" w14:textId="77777777" w:rsidR="00E33EC6" w:rsidRDefault="00E33EC6"/>
                    </w:tc>
                  </w:tr>
                  <w:tr w:rsidR="00E33EC6" w14:paraId="415E690A" w14:textId="77777777" w:rsidTr="0080185D">
                    <w:tblPrEx>
                      <w:tblCellMar>
                        <w:top w:w="0" w:type="dxa"/>
                        <w:bottom w:w="0" w:type="dxa"/>
                      </w:tblCellMar>
                    </w:tblPrEx>
                    <w:trPr>
                      <w:trHeight w:hRule="exact" w:val="398"/>
                    </w:trPr>
                    <w:tc>
                      <w:tcPr>
                        <w:tcW w:w="1502" w:type="dxa"/>
                        <w:tcBorders>
                          <w:top w:val="single" w:sz="6" w:space="0" w:color="000000"/>
                          <w:left w:val="single" w:sz="4" w:space="0" w:color="auto"/>
                          <w:bottom w:val="single" w:sz="6" w:space="0" w:color="000000"/>
                          <w:right w:val="single" w:sz="6" w:space="0" w:color="000000"/>
                        </w:tcBorders>
                      </w:tcPr>
                      <w:p w14:paraId="0F5449FC" w14:textId="77777777" w:rsidR="00E33EC6" w:rsidRDefault="00000000">
                        <w:pPr>
                          <w:spacing w:before="42" w:after="130" w:line="225" w:lineRule="exact"/>
                          <w:ind w:left="125"/>
                          <w:textAlignment w:val="baseline"/>
                          <w:rPr>
                            <w:rFonts w:ascii="Calibri" w:eastAsia="Calibri" w:hAnsi="Calibri"/>
                            <w:color w:val="000000"/>
                          </w:rPr>
                        </w:pPr>
                        <w:r>
                          <w:rPr>
                            <w:rFonts w:ascii="Calibri" w:eastAsia="Calibri" w:hAnsi="Calibri"/>
                            <w:color w:val="000000"/>
                          </w:rPr>
                          <w:t>12/09/2022</w:t>
                        </w:r>
                      </w:p>
                    </w:tc>
                    <w:tc>
                      <w:tcPr>
                        <w:tcW w:w="1618" w:type="dxa"/>
                        <w:tcBorders>
                          <w:top w:val="single" w:sz="5" w:space="0" w:color="000000"/>
                          <w:left w:val="single" w:sz="6" w:space="0" w:color="000000"/>
                          <w:bottom w:val="single" w:sz="5" w:space="0" w:color="000000"/>
                          <w:right w:val="single" w:sz="5" w:space="0" w:color="000000"/>
                        </w:tcBorders>
                      </w:tcPr>
                      <w:p w14:paraId="2FA6F3A2" w14:textId="77777777" w:rsidR="00E33EC6" w:rsidRDefault="00000000">
                        <w:pPr>
                          <w:spacing w:before="42" w:after="130" w:line="225" w:lineRule="exact"/>
                          <w:ind w:left="125"/>
                          <w:textAlignment w:val="baseline"/>
                          <w:rPr>
                            <w:rFonts w:ascii="Calibri" w:eastAsia="Calibri" w:hAnsi="Calibri"/>
                            <w:color w:val="000000"/>
                          </w:rPr>
                        </w:pPr>
                        <w:r>
                          <w:rPr>
                            <w:rFonts w:ascii="Calibri" w:eastAsia="Calibri" w:hAnsi="Calibri"/>
                            <w:color w:val="000000"/>
                          </w:rPr>
                          <w:t>Pilot debrief</w:t>
                        </w:r>
                      </w:p>
                    </w:tc>
                    <w:tc>
                      <w:tcPr>
                        <w:tcW w:w="1555" w:type="dxa"/>
                        <w:vMerge/>
                        <w:tcBorders>
                          <w:left w:val="single" w:sz="5" w:space="0" w:color="000000"/>
                          <w:bottom w:val="single" w:sz="5" w:space="0" w:color="000000"/>
                          <w:right w:val="single" w:sz="5" w:space="0" w:color="000000"/>
                        </w:tcBorders>
                      </w:tcPr>
                      <w:p w14:paraId="32DD5256" w14:textId="77777777" w:rsidR="00E33EC6" w:rsidRDefault="00E33EC6"/>
                    </w:tc>
                    <w:tc>
                      <w:tcPr>
                        <w:tcW w:w="1704" w:type="dxa"/>
                        <w:vMerge/>
                        <w:tcBorders>
                          <w:left w:val="single" w:sz="5" w:space="0" w:color="000000"/>
                          <w:right w:val="single" w:sz="5" w:space="0" w:color="000000"/>
                        </w:tcBorders>
                      </w:tcPr>
                      <w:p w14:paraId="6FAC87D4" w14:textId="77777777" w:rsidR="00E33EC6" w:rsidRDefault="00E33EC6"/>
                    </w:tc>
                    <w:tc>
                      <w:tcPr>
                        <w:tcW w:w="1699" w:type="dxa"/>
                        <w:tcBorders>
                          <w:top w:val="single" w:sz="5" w:space="0" w:color="000000"/>
                          <w:left w:val="single" w:sz="5" w:space="0" w:color="000000"/>
                          <w:bottom w:val="single" w:sz="5" w:space="0" w:color="000000"/>
                          <w:right w:val="single" w:sz="5" w:space="0" w:color="000000"/>
                        </w:tcBorders>
                      </w:tcPr>
                      <w:p w14:paraId="48E3C10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72" w:type="dxa"/>
                        <w:tcBorders>
                          <w:top w:val="single" w:sz="5" w:space="0" w:color="000000"/>
                          <w:left w:val="single" w:sz="5" w:space="0" w:color="000000"/>
                          <w:bottom w:val="single" w:sz="5" w:space="0" w:color="000000"/>
                          <w:right w:val="single" w:sz="5" w:space="0" w:color="000000"/>
                        </w:tcBorders>
                      </w:tcPr>
                      <w:p w14:paraId="64704044" w14:textId="77777777" w:rsidR="00E33EC6" w:rsidRDefault="00000000">
                        <w:pPr>
                          <w:spacing w:before="42" w:after="129" w:line="226" w:lineRule="exact"/>
                          <w:ind w:left="125"/>
                          <w:textAlignment w:val="baseline"/>
                          <w:rPr>
                            <w:rFonts w:ascii="Calibri" w:eastAsia="Calibri" w:hAnsi="Calibri"/>
                            <w:color w:val="000000"/>
                          </w:rPr>
                        </w:pPr>
                        <w:r>
                          <w:rPr>
                            <w:rFonts w:ascii="Calibri" w:eastAsia="Calibri" w:hAnsi="Calibri"/>
                            <w:color w:val="000000"/>
                          </w:rPr>
                          <w:t>Pilot report</w:t>
                        </w:r>
                      </w:p>
                    </w:tc>
                  </w:tr>
                  <w:tr w:rsidR="00E33EC6" w14:paraId="1FABD59B" w14:textId="77777777" w:rsidTr="0080185D">
                    <w:tblPrEx>
                      <w:tblCellMar>
                        <w:top w:w="0" w:type="dxa"/>
                        <w:bottom w:w="0" w:type="dxa"/>
                      </w:tblCellMar>
                    </w:tblPrEx>
                    <w:trPr>
                      <w:trHeight w:hRule="exact" w:val="1474"/>
                    </w:trPr>
                    <w:tc>
                      <w:tcPr>
                        <w:tcW w:w="1502" w:type="dxa"/>
                        <w:tcBorders>
                          <w:top w:val="single" w:sz="6" w:space="0" w:color="000000"/>
                          <w:left w:val="single" w:sz="4" w:space="0" w:color="auto"/>
                          <w:bottom w:val="single" w:sz="6" w:space="0" w:color="000000"/>
                          <w:right w:val="single" w:sz="6" w:space="0" w:color="000000"/>
                        </w:tcBorders>
                      </w:tcPr>
                      <w:p w14:paraId="5DF07388" w14:textId="77777777" w:rsidR="00E33EC6" w:rsidRDefault="00000000">
                        <w:pPr>
                          <w:spacing w:before="38" w:after="1205" w:line="225" w:lineRule="exact"/>
                          <w:ind w:left="125"/>
                          <w:textAlignment w:val="baseline"/>
                          <w:rPr>
                            <w:rFonts w:ascii="Calibri" w:eastAsia="Calibri" w:hAnsi="Calibri"/>
                            <w:color w:val="000000"/>
                          </w:rPr>
                        </w:pPr>
                        <w:r>
                          <w:rPr>
                            <w:rFonts w:ascii="Calibri" w:eastAsia="Calibri" w:hAnsi="Calibri"/>
                            <w:color w:val="000000"/>
                          </w:rPr>
                          <w:t>19/09/2022</w:t>
                        </w:r>
                      </w:p>
                    </w:tc>
                    <w:tc>
                      <w:tcPr>
                        <w:tcW w:w="1618" w:type="dxa"/>
                        <w:tcBorders>
                          <w:top w:val="single" w:sz="5" w:space="0" w:color="000000"/>
                          <w:left w:val="single" w:sz="6" w:space="0" w:color="000000"/>
                          <w:bottom w:val="single" w:sz="5" w:space="0" w:color="000000"/>
                          <w:right w:val="single" w:sz="5" w:space="0" w:color="000000"/>
                        </w:tcBorders>
                      </w:tcPr>
                      <w:p w14:paraId="6C8D0C82"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55" w:type="dxa"/>
                        <w:tcBorders>
                          <w:top w:val="single" w:sz="5" w:space="0" w:color="000000"/>
                          <w:left w:val="single" w:sz="5" w:space="0" w:color="000000"/>
                          <w:bottom w:val="single" w:sz="5" w:space="0" w:color="000000"/>
                          <w:right w:val="single" w:sz="5" w:space="0" w:color="000000"/>
                        </w:tcBorders>
                      </w:tcPr>
                      <w:p w14:paraId="7A25CAD6" w14:textId="77777777" w:rsidR="00E33EC6" w:rsidRDefault="00000000">
                        <w:pPr>
                          <w:spacing w:after="134" w:line="266" w:lineRule="exact"/>
                          <w:ind w:left="108"/>
                          <w:textAlignment w:val="baseline"/>
                          <w:rPr>
                            <w:rFonts w:ascii="Calibri" w:eastAsia="Calibri" w:hAnsi="Calibri"/>
                            <w:color w:val="000000"/>
                          </w:rPr>
                        </w:pPr>
                        <w:r>
                          <w:rPr>
                            <w:rFonts w:ascii="Calibri" w:eastAsia="Calibri" w:hAnsi="Calibri"/>
                            <w:color w:val="000000"/>
                          </w:rPr>
                          <w:t>Final questionnaire signed off; scripting changes</w:t>
                        </w:r>
                      </w:p>
                    </w:tc>
                    <w:tc>
                      <w:tcPr>
                        <w:tcW w:w="1704" w:type="dxa"/>
                        <w:vMerge/>
                        <w:tcBorders>
                          <w:left w:val="single" w:sz="5" w:space="0" w:color="000000"/>
                          <w:right w:val="single" w:sz="5" w:space="0" w:color="000000"/>
                        </w:tcBorders>
                      </w:tcPr>
                      <w:p w14:paraId="16E37E70" w14:textId="77777777" w:rsidR="00E33EC6" w:rsidRDefault="00E33EC6"/>
                    </w:tc>
                    <w:tc>
                      <w:tcPr>
                        <w:tcW w:w="1699" w:type="dxa"/>
                        <w:tcBorders>
                          <w:top w:val="single" w:sz="5" w:space="0" w:color="000000"/>
                          <w:left w:val="single" w:sz="5" w:space="0" w:color="000000"/>
                          <w:bottom w:val="single" w:sz="5" w:space="0" w:color="000000"/>
                          <w:right w:val="single" w:sz="5" w:space="0" w:color="000000"/>
                        </w:tcBorders>
                      </w:tcPr>
                      <w:p w14:paraId="30764A8E" w14:textId="77777777" w:rsidR="00E33EC6" w:rsidRDefault="00000000">
                        <w:pPr>
                          <w:spacing w:after="677" w:line="263" w:lineRule="exact"/>
                          <w:ind w:left="108"/>
                          <w:textAlignment w:val="baseline"/>
                          <w:rPr>
                            <w:rFonts w:ascii="Calibri" w:eastAsia="Calibri" w:hAnsi="Calibri"/>
                            <w:color w:val="000000"/>
                          </w:rPr>
                        </w:pPr>
                        <w:r>
                          <w:rPr>
                            <w:rFonts w:ascii="Calibri" w:eastAsia="Calibri" w:hAnsi="Calibri"/>
                            <w:color w:val="000000"/>
                          </w:rPr>
                          <w:t>First prewave communications sent</w:t>
                        </w:r>
                      </w:p>
                    </w:tc>
                    <w:tc>
                      <w:tcPr>
                        <w:tcW w:w="2372" w:type="dxa"/>
                        <w:tcBorders>
                          <w:top w:val="single" w:sz="5" w:space="0" w:color="000000"/>
                          <w:left w:val="single" w:sz="5" w:space="0" w:color="000000"/>
                          <w:bottom w:val="single" w:sz="5" w:space="0" w:color="000000"/>
                          <w:right w:val="single" w:sz="5" w:space="0" w:color="000000"/>
                        </w:tcBorders>
                      </w:tcPr>
                      <w:p w14:paraId="45170872" w14:textId="77777777" w:rsidR="00E33EC6" w:rsidRDefault="00000000">
                        <w:pPr>
                          <w:spacing w:before="42" w:after="1199" w:line="227" w:lineRule="exact"/>
                          <w:ind w:left="125"/>
                          <w:textAlignment w:val="baseline"/>
                          <w:rPr>
                            <w:rFonts w:ascii="Calibri" w:eastAsia="Calibri" w:hAnsi="Calibri"/>
                            <w:color w:val="000000"/>
                          </w:rPr>
                        </w:pPr>
                        <w:r>
                          <w:rPr>
                            <w:rFonts w:ascii="Calibri" w:eastAsia="Calibri" w:hAnsi="Calibri"/>
                            <w:color w:val="000000"/>
                          </w:rPr>
                          <w:t>Final questionnaire</w:t>
                        </w:r>
                      </w:p>
                    </w:tc>
                  </w:tr>
                  <w:tr w:rsidR="00E33EC6" w14:paraId="1735A8EA" w14:textId="77777777" w:rsidTr="0080185D">
                    <w:tblPrEx>
                      <w:tblCellMar>
                        <w:top w:w="0" w:type="dxa"/>
                        <w:bottom w:w="0" w:type="dxa"/>
                      </w:tblCellMar>
                    </w:tblPrEx>
                    <w:trPr>
                      <w:trHeight w:hRule="exact" w:val="1214"/>
                    </w:trPr>
                    <w:tc>
                      <w:tcPr>
                        <w:tcW w:w="1502" w:type="dxa"/>
                        <w:tcBorders>
                          <w:top w:val="single" w:sz="6" w:space="0" w:color="000000"/>
                          <w:left w:val="single" w:sz="4" w:space="0" w:color="auto"/>
                          <w:right w:val="single" w:sz="6" w:space="0" w:color="000000"/>
                        </w:tcBorders>
                      </w:tcPr>
                      <w:p w14:paraId="1E2E6D22" w14:textId="77777777" w:rsidR="00E33EC6" w:rsidRDefault="00000000">
                        <w:pPr>
                          <w:spacing w:before="42" w:after="937" w:line="225" w:lineRule="exact"/>
                          <w:ind w:left="125"/>
                          <w:textAlignment w:val="baseline"/>
                          <w:rPr>
                            <w:rFonts w:ascii="Calibri" w:eastAsia="Calibri" w:hAnsi="Calibri"/>
                            <w:color w:val="000000"/>
                          </w:rPr>
                        </w:pPr>
                        <w:r>
                          <w:rPr>
                            <w:rFonts w:ascii="Calibri" w:eastAsia="Calibri" w:hAnsi="Calibri"/>
                            <w:color w:val="000000"/>
                          </w:rPr>
                          <w:t>26/09/2022</w:t>
                        </w:r>
                      </w:p>
                    </w:tc>
                    <w:tc>
                      <w:tcPr>
                        <w:tcW w:w="1618" w:type="dxa"/>
                        <w:tcBorders>
                          <w:top w:val="single" w:sz="5" w:space="0" w:color="000000"/>
                          <w:left w:val="single" w:sz="6" w:space="0" w:color="000000"/>
                          <w:bottom w:val="single" w:sz="5" w:space="0" w:color="000000"/>
                          <w:right w:val="single" w:sz="5" w:space="0" w:color="000000"/>
                        </w:tcBorders>
                      </w:tcPr>
                      <w:p w14:paraId="761D7250" w14:textId="77777777" w:rsidR="00E33EC6" w:rsidRDefault="00000000">
                        <w:pPr>
                          <w:spacing w:after="677" w:line="263" w:lineRule="exact"/>
                          <w:ind w:left="108"/>
                          <w:textAlignment w:val="baseline"/>
                          <w:rPr>
                            <w:rFonts w:ascii="Calibri" w:eastAsia="Calibri" w:hAnsi="Calibri"/>
                            <w:color w:val="000000"/>
                          </w:rPr>
                        </w:pPr>
                        <w:r>
                          <w:rPr>
                            <w:rFonts w:ascii="Calibri" w:eastAsia="Calibri" w:hAnsi="Calibri"/>
                            <w:color w:val="000000"/>
                          </w:rPr>
                          <w:t xml:space="preserve">Progress </w:t>
                        </w:r>
                        <w:r>
                          <w:rPr>
                            <w:rFonts w:ascii="Calibri" w:eastAsia="Calibri" w:hAnsi="Calibri"/>
                            <w:color w:val="000000"/>
                          </w:rPr>
                          <w:br/>
                          <w:t>update</w:t>
                        </w:r>
                      </w:p>
                    </w:tc>
                    <w:tc>
                      <w:tcPr>
                        <w:tcW w:w="1555" w:type="dxa"/>
                        <w:tcBorders>
                          <w:top w:val="single" w:sz="5" w:space="0" w:color="000000"/>
                          <w:left w:val="single" w:sz="5" w:space="0" w:color="000000"/>
                          <w:bottom w:val="single" w:sz="5" w:space="0" w:color="000000"/>
                          <w:right w:val="single" w:sz="5" w:space="0" w:color="000000"/>
                        </w:tcBorders>
                      </w:tcPr>
                      <w:p w14:paraId="62B75368" w14:textId="77777777" w:rsidR="00E33EC6" w:rsidRDefault="00000000">
                        <w:pPr>
                          <w:spacing w:before="42" w:after="936" w:line="226" w:lineRule="exact"/>
                          <w:ind w:left="115"/>
                          <w:textAlignment w:val="baseline"/>
                          <w:rPr>
                            <w:rFonts w:ascii="Calibri" w:eastAsia="Calibri" w:hAnsi="Calibri"/>
                            <w:color w:val="000000"/>
                          </w:rPr>
                        </w:pPr>
                        <w:r>
                          <w:rPr>
                            <w:rFonts w:ascii="Calibri" w:eastAsia="Calibri" w:hAnsi="Calibri"/>
                            <w:color w:val="000000"/>
                          </w:rPr>
                          <w:t>Testing</w:t>
                        </w:r>
                      </w:p>
                    </w:tc>
                    <w:tc>
                      <w:tcPr>
                        <w:tcW w:w="1704" w:type="dxa"/>
                        <w:vMerge/>
                        <w:tcBorders>
                          <w:left w:val="single" w:sz="5" w:space="0" w:color="000000"/>
                          <w:bottom w:val="single" w:sz="5" w:space="0" w:color="000000"/>
                          <w:right w:val="single" w:sz="5" w:space="0" w:color="000000"/>
                        </w:tcBorders>
                      </w:tcPr>
                      <w:p w14:paraId="2E07AFCC" w14:textId="77777777" w:rsidR="00E33EC6" w:rsidRDefault="00E33EC6"/>
                    </w:tc>
                    <w:tc>
                      <w:tcPr>
                        <w:tcW w:w="1699" w:type="dxa"/>
                        <w:tcBorders>
                          <w:top w:val="single" w:sz="5" w:space="0" w:color="000000"/>
                          <w:left w:val="single" w:sz="5" w:space="0" w:color="000000"/>
                          <w:bottom w:val="single" w:sz="5" w:space="0" w:color="000000"/>
                          <w:right w:val="single" w:sz="5" w:space="0" w:color="000000"/>
                        </w:tcBorders>
                        <w:shd w:val="clear" w:color="D2DFF8" w:fill="D2DFF8"/>
                      </w:tcPr>
                      <w:p w14:paraId="77EFF7FA" w14:textId="77777777" w:rsidR="00E33EC6" w:rsidRDefault="00000000">
                        <w:pPr>
                          <w:spacing w:after="144" w:line="265" w:lineRule="exact"/>
                          <w:ind w:left="108" w:right="144"/>
                          <w:textAlignment w:val="baseline"/>
                          <w:rPr>
                            <w:rFonts w:ascii="Calibri" w:eastAsia="Calibri" w:hAnsi="Calibri"/>
                            <w:color w:val="000000"/>
                            <w:spacing w:val="-3"/>
                          </w:rPr>
                        </w:pPr>
                        <w:r>
                          <w:rPr>
                            <w:rFonts w:ascii="Calibri" w:eastAsia="Calibri" w:hAnsi="Calibri"/>
                            <w:color w:val="000000"/>
                            <w:spacing w:val="-3"/>
                          </w:rPr>
                          <w:t>Brief interviewers; Main stage fieldwork begins</w:t>
                        </w:r>
                      </w:p>
                    </w:tc>
                    <w:tc>
                      <w:tcPr>
                        <w:tcW w:w="2372" w:type="dxa"/>
                        <w:tcBorders>
                          <w:top w:val="single" w:sz="5" w:space="0" w:color="000000"/>
                          <w:left w:val="single" w:sz="5" w:space="0" w:color="000000"/>
                          <w:bottom w:val="single" w:sz="5" w:space="0" w:color="000000"/>
                          <w:right w:val="single" w:sz="5" w:space="0" w:color="000000"/>
                        </w:tcBorders>
                      </w:tcPr>
                      <w:p w14:paraId="4C092DFA" w14:textId="77777777" w:rsidR="00E33EC6"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009DCB5D" w14:textId="77777777" w:rsidR="00E33EC6" w:rsidRDefault="00E33EC6">
                  <w:pPr>
                    <w:spacing w:after="97" w:line="20" w:lineRule="exact"/>
                  </w:pPr>
                </w:p>
              </w:txbxContent>
            </v:textbox>
            <w10:wrap type="square"/>
          </v:shape>
        </w:pict>
      </w:r>
      <w:r>
        <w:pict w14:anchorId="5C3969DB">
          <v:shape id="_x0000_s2219" type="#_x0000_t202" style="position:absolute;margin-left:0;margin-top:753.85pt;width:542.35pt;height:20.05pt;z-index:-251543040;mso-wrap-distance-left:0;mso-wrap-distance-right:0" filled="f" stroked="f">
            <v:textbox inset="0,0,0,0">
              <w:txbxContent>
                <w:p w14:paraId="581571E0" w14:textId="77777777" w:rsidR="00E33EC6" w:rsidRDefault="00000000">
                  <w:pPr>
                    <w:spacing w:before="26" w:after="140" w:line="225" w:lineRule="exact"/>
                    <w:jc w:val="right"/>
                    <w:textAlignment w:val="baseline"/>
                    <w:rPr>
                      <w:rFonts w:ascii="Calibri" w:eastAsia="Calibri" w:hAnsi="Calibri"/>
                      <w:color w:val="505153"/>
                    </w:rPr>
                  </w:pPr>
                  <w:r>
                    <w:rPr>
                      <w:rFonts w:ascii="Calibri" w:eastAsia="Calibri" w:hAnsi="Calibri"/>
                      <w:color w:val="505153"/>
                    </w:rPr>
                    <w:t>12</w:t>
                  </w:r>
                </w:p>
              </w:txbxContent>
            </v:textbox>
            <w10:wrap type="square"/>
          </v:shape>
        </w:pict>
      </w:r>
      <w:r>
        <w:pict w14:anchorId="219EDB0A">
          <v:shape id="_x0000_s2218" type="#_x0000_t202" style="position:absolute;margin-left:8.65pt;margin-top:746.55pt;width:102.25pt;height:27.35pt;z-index:-251667968;mso-wrap-distance-left:0;mso-wrap-distance-right:0" filled="f" stroked="f">
            <v:textbox inset="0,0,0,0">
              <w:txbxContent>
                <w:p w14:paraId="2A39519D" w14:textId="77777777" w:rsidR="00E33EC6" w:rsidRDefault="00000000">
                  <w:pPr>
                    <w:textAlignment w:val="baseline"/>
                  </w:pPr>
                  <w:r>
                    <w:rPr>
                      <w:noProof/>
                    </w:rPr>
                    <w:drawing>
                      <wp:inline distT="0" distB="0" distL="0" distR="0" wp14:anchorId="00B650E1" wp14:editId="6D497AB0">
                        <wp:extent cx="1298575" cy="347345"/>
                        <wp:effectExtent l="0" t="0" r="0" b="0"/>
                        <wp:docPr id="84" name="Picture"/>
                        <wp:cNvGraphicFramePr/>
                        <a:graphic xmlns:a="http://schemas.openxmlformats.org/drawingml/2006/main">
                          <a:graphicData uri="http://schemas.openxmlformats.org/drawingml/2006/picture">
                            <pic:pic xmlns:pic="http://schemas.openxmlformats.org/drawingml/2006/picture">
                              <pic:nvPicPr>
                                <pic:cNvPr id="84" name="Picture"/>
                                <pic:cNvPicPr preferRelativeResize="0"/>
                              </pic:nvPicPr>
                              <pic:blipFill>
                                <a:blip r:embed="rId105"/>
                                <a:stretch>
                                  <a:fillRect/>
                                </a:stretch>
                              </pic:blipFill>
                              <pic:spPr>
                                <a:xfrm>
                                  <a:off x="0" y="0"/>
                                  <a:ext cx="1298575" cy="347345"/>
                                </a:xfrm>
                                <a:prstGeom prst="rect">
                                  <a:avLst/>
                                </a:prstGeom>
                              </pic:spPr>
                            </pic:pic>
                          </a:graphicData>
                        </a:graphic>
                      </wp:inline>
                    </w:drawing>
                  </w:r>
                </w:p>
              </w:txbxContent>
            </v:textbox>
          </v:shape>
        </w:pict>
      </w:r>
    </w:p>
    <w:tbl>
      <w:tblPr>
        <w:tblpPr w:leftFromText="180" w:rightFromText="180" w:vertAnchor="text" w:horzAnchor="margin" w:tblpY="316"/>
        <w:tblW w:w="10450" w:type="dxa"/>
        <w:tblLayout w:type="fixed"/>
        <w:tblCellMar>
          <w:left w:w="0" w:type="dxa"/>
          <w:right w:w="0" w:type="dxa"/>
        </w:tblCellMar>
        <w:tblLook w:val="04A0" w:firstRow="1" w:lastRow="0" w:firstColumn="1" w:lastColumn="0" w:noHBand="0" w:noVBand="1"/>
      </w:tblPr>
      <w:tblGrid>
        <w:gridCol w:w="1502"/>
        <w:gridCol w:w="1618"/>
        <w:gridCol w:w="1555"/>
        <w:gridCol w:w="1704"/>
        <w:gridCol w:w="1699"/>
        <w:gridCol w:w="2372"/>
      </w:tblGrid>
      <w:tr w:rsidR="0080185D" w14:paraId="5712B20D" w14:textId="77777777" w:rsidTr="0080185D">
        <w:tblPrEx>
          <w:tblCellMar>
            <w:top w:w="0" w:type="dxa"/>
            <w:bottom w:w="0" w:type="dxa"/>
          </w:tblCellMar>
        </w:tblPrEx>
        <w:trPr>
          <w:trHeight w:hRule="exact" w:val="408"/>
        </w:trPr>
        <w:tc>
          <w:tcPr>
            <w:tcW w:w="1502" w:type="dxa"/>
            <w:shd w:val="clear" w:color="80A7EF" w:fill="80A7EF"/>
          </w:tcPr>
          <w:p w14:paraId="10C17A6A" w14:textId="77777777" w:rsidR="0080185D" w:rsidRDefault="0080185D" w:rsidP="0080185D">
            <w:pPr>
              <w:spacing w:before="38" w:after="143" w:line="226" w:lineRule="exact"/>
              <w:ind w:left="115"/>
              <w:textAlignment w:val="baseline"/>
              <w:rPr>
                <w:rFonts w:ascii="Calibri" w:eastAsia="Calibri" w:hAnsi="Calibri"/>
                <w:b/>
                <w:color w:val="FFFFFF"/>
              </w:rPr>
            </w:pPr>
            <w:r>
              <w:rPr>
                <w:rFonts w:ascii="Calibri" w:eastAsia="Calibri" w:hAnsi="Calibri"/>
                <w:b/>
                <w:color w:val="FFFFFF"/>
              </w:rPr>
              <w:lastRenderedPageBreak/>
              <w:t>Mainstage and</w:t>
            </w:r>
          </w:p>
        </w:tc>
        <w:tc>
          <w:tcPr>
            <w:tcW w:w="1618" w:type="dxa"/>
            <w:shd w:val="clear" w:color="80A7EF" w:fill="80A7EF"/>
          </w:tcPr>
          <w:p w14:paraId="6981E762" w14:textId="77777777" w:rsidR="0080185D" w:rsidRDefault="0080185D" w:rsidP="0080185D">
            <w:pPr>
              <w:spacing w:before="38" w:after="143" w:line="226" w:lineRule="exact"/>
              <w:ind w:left="53"/>
              <w:textAlignment w:val="baseline"/>
              <w:rPr>
                <w:rFonts w:ascii="Calibri" w:eastAsia="Calibri" w:hAnsi="Calibri"/>
                <w:b/>
                <w:color w:val="FFFFFF"/>
              </w:rPr>
            </w:pPr>
            <w:r>
              <w:rPr>
                <w:rFonts w:ascii="Calibri" w:eastAsia="Calibri" w:hAnsi="Calibri"/>
                <w:b/>
                <w:color w:val="FFFFFF"/>
              </w:rPr>
              <w:t>reporting</w:t>
            </w:r>
          </w:p>
        </w:tc>
        <w:tc>
          <w:tcPr>
            <w:tcW w:w="1555" w:type="dxa"/>
            <w:shd w:val="clear" w:color="80A7EF" w:fill="80A7EF"/>
          </w:tcPr>
          <w:p w14:paraId="37968141" w14:textId="77777777" w:rsidR="0080185D" w:rsidRDefault="0080185D" w:rsidP="0080185D">
            <w:pPr>
              <w:textAlignment w:val="baseline"/>
              <w:rPr>
                <w:rFonts w:ascii="Arial" w:eastAsia="Arial" w:hAnsi="Arial"/>
                <w:color w:val="000000"/>
                <w:sz w:val="24"/>
              </w:rPr>
            </w:pPr>
            <w:r>
              <w:rPr>
                <w:rFonts w:ascii="Arial" w:eastAsia="Arial" w:hAnsi="Arial"/>
                <w:color w:val="000000"/>
                <w:sz w:val="24"/>
              </w:rPr>
              <w:t xml:space="preserve"> </w:t>
            </w:r>
          </w:p>
        </w:tc>
        <w:tc>
          <w:tcPr>
            <w:tcW w:w="1704" w:type="dxa"/>
            <w:shd w:val="clear" w:color="80A7EF" w:fill="80A7EF"/>
          </w:tcPr>
          <w:p w14:paraId="23E96E9C" w14:textId="77777777" w:rsidR="0080185D" w:rsidRDefault="0080185D" w:rsidP="0080185D">
            <w:pPr>
              <w:textAlignment w:val="baseline"/>
              <w:rPr>
                <w:rFonts w:ascii="Arial" w:eastAsia="Arial" w:hAnsi="Arial"/>
                <w:color w:val="000000"/>
                <w:sz w:val="24"/>
              </w:rPr>
            </w:pPr>
            <w:r>
              <w:rPr>
                <w:rFonts w:ascii="Arial" w:eastAsia="Arial" w:hAnsi="Arial"/>
                <w:color w:val="000000"/>
                <w:sz w:val="24"/>
              </w:rPr>
              <w:t xml:space="preserve"> </w:t>
            </w:r>
          </w:p>
        </w:tc>
        <w:tc>
          <w:tcPr>
            <w:tcW w:w="1699" w:type="dxa"/>
            <w:shd w:val="clear" w:color="80A7EF" w:fill="80A7EF"/>
          </w:tcPr>
          <w:p w14:paraId="4D4521E6" w14:textId="77777777" w:rsidR="0080185D" w:rsidRDefault="0080185D" w:rsidP="0080185D">
            <w:pPr>
              <w:textAlignment w:val="baseline"/>
              <w:rPr>
                <w:rFonts w:ascii="Arial" w:eastAsia="Arial" w:hAnsi="Arial"/>
                <w:color w:val="000000"/>
                <w:sz w:val="24"/>
              </w:rPr>
            </w:pPr>
            <w:r>
              <w:rPr>
                <w:rFonts w:ascii="Arial" w:eastAsia="Arial" w:hAnsi="Arial"/>
                <w:color w:val="000000"/>
                <w:sz w:val="24"/>
              </w:rPr>
              <w:t xml:space="preserve"> </w:t>
            </w:r>
          </w:p>
        </w:tc>
        <w:tc>
          <w:tcPr>
            <w:tcW w:w="2372" w:type="dxa"/>
            <w:shd w:val="clear" w:color="80A7EF" w:fill="80A7EF"/>
          </w:tcPr>
          <w:p w14:paraId="70325C7A" w14:textId="77777777" w:rsidR="0080185D" w:rsidRDefault="0080185D" w:rsidP="0080185D">
            <w:pPr>
              <w:textAlignment w:val="baseline"/>
              <w:rPr>
                <w:rFonts w:ascii="Arial" w:eastAsia="Arial" w:hAnsi="Arial"/>
                <w:color w:val="000000"/>
                <w:sz w:val="24"/>
              </w:rPr>
            </w:pPr>
            <w:r>
              <w:rPr>
                <w:rFonts w:ascii="Arial" w:eastAsia="Arial" w:hAnsi="Arial"/>
                <w:color w:val="000000"/>
                <w:sz w:val="24"/>
              </w:rPr>
              <w:t xml:space="preserve"> </w:t>
            </w:r>
          </w:p>
        </w:tc>
      </w:tr>
      <w:tr w:rsidR="0080185D" w14:paraId="5ABD5D7F" w14:textId="77777777" w:rsidTr="0080185D">
        <w:tblPrEx>
          <w:tblCellMar>
            <w:top w:w="0" w:type="dxa"/>
            <w:bottom w:w="0" w:type="dxa"/>
          </w:tblCellMar>
        </w:tblPrEx>
        <w:trPr>
          <w:trHeight w:hRule="exact" w:val="667"/>
        </w:trPr>
        <w:tc>
          <w:tcPr>
            <w:tcW w:w="1502" w:type="dxa"/>
            <w:tcBorders>
              <w:bottom w:val="single" w:sz="6" w:space="0" w:color="000000"/>
              <w:right w:val="single" w:sz="5" w:space="0" w:color="000000"/>
            </w:tcBorders>
            <w:shd w:val="clear" w:color="124EB8" w:fill="124EB8"/>
          </w:tcPr>
          <w:p w14:paraId="03456EC6" w14:textId="77777777" w:rsidR="0080185D" w:rsidRDefault="0080185D" w:rsidP="0080185D">
            <w:pPr>
              <w:spacing w:after="437" w:line="225" w:lineRule="exact"/>
              <w:ind w:left="115"/>
              <w:textAlignment w:val="baseline"/>
              <w:rPr>
                <w:rFonts w:ascii="Calibri" w:eastAsia="Calibri" w:hAnsi="Calibri"/>
                <w:color w:val="FFFFFF"/>
              </w:rPr>
            </w:pPr>
            <w:r>
              <w:rPr>
                <w:rFonts w:ascii="Calibri" w:eastAsia="Calibri" w:hAnsi="Calibri"/>
                <w:color w:val="FFFFFF"/>
              </w:rPr>
              <w:t>Month</w:t>
            </w:r>
          </w:p>
        </w:tc>
        <w:tc>
          <w:tcPr>
            <w:tcW w:w="1618" w:type="dxa"/>
            <w:tcBorders>
              <w:left w:val="single" w:sz="5" w:space="0" w:color="000000"/>
              <w:bottom w:val="single" w:sz="5" w:space="0" w:color="000000"/>
              <w:right w:val="single" w:sz="5" w:space="0" w:color="000000"/>
            </w:tcBorders>
            <w:shd w:val="clear" w:color="124EB8" w:fill="124EB8"/>
          </w:tcPr>
          <w:p w14:paraId="19B75170" w14:textId="77777777" w:rsidR="0080185D" w:rsidRDefault="0080185D" w:rsidP="0080185D">
            <w:pPr>
              <w:spacing w:after="437" w:line="225" w:lineRule="exact"/>
              <w:ind w:left="53"/>
              <w:textAlignment w:val="baseline"/>
              <w:rPr>
                <w:rFonts w:ascii="Calibri" w:eastAsia="Calibri" w:hAnsi="Calibri"/>
                <w:color w:val="FFFFFF"/>
              </w:rPr>
            </w:pPr>
            <w:r>
              <w:rPr>
                <w:rFonts w:ascii="Calibri" w:eastAsia="Calibri" w:hAnsi="Calibri"/>
                <w:color w:val="FFFFFF"/>
              </w:rPr>
              <w:t>Meetings</w:t>
            </w:r>
          </w:p>
        </w:tc>
        <w:tc>
          <w:tcPr>
            <w:tcW w:w="1555" w:type="dxa"/>
            <w:tcBorders>
              <w:left w:val="single" w:sz="5" w:space="0" w:color="000000"/>
              <w:bottom w:val="single" w:sz="5" w:space="0" w:color="000000"/>
              <w:right w:val="single" w:sz="5" w:space="0" w:color="000000"/>
            </w:tcBorders>
            <w:shd w:val="clear" w:color="124EB8" w:fill="124EB8"/>
          </w:tcPr>
          <w:p w14:paraId="28BBEF50" w14:textId="77777777" w:rsidR="0080185D" w:rsidRDefault="0080185D" w:rsidP="0080185D">
            <w:pPr>
              <w:spacing w:line="225" w:lineRule="exact"/>
              <w:ind w:left="144"/>
              <w:textAlignment w:val="baseline"/>
              <w:rPr>
                <w:rFonts w:ascii="Calibri" w:eastAsia="Calibri" w:hAnsi="Calibri"/>
                <w:color w:val="FFFFFF"/>
              </w:rPr>
            </w:pPr>
            <w:r>
              <w:rPr>
                <w:rFonts w:ascii="Calibri" w:eastAsia="Calibri" w:hAnsi="Calibri"/>
                <w:color w:val="FFFFFF"/>
              </w:rPr>
              <w:t>Data</w:t>
            </w:r>
          </w:p>
          <w:p w14:paraId="4CD88E54" w14:textId="77777777" w:rsidR="0080185D" w:rsidRDefault="0080185D" w:rsidP="0080185D">
            <w:pPr>
              <w:spacing w:before="38" w:after="173" w:line="226" w:lineRule="exact"/>
              <w:ind w:left="144"/>
              <w:textAlignment w:val="baseline"/>
              <w:rPr>
                <w:rFonts w:ascii="Calibri" w:eastAsia="Calibri" w:hAnsi="Calibri"/>
                <w:color w:val="FFFFFF"/>
              </w:rPr>
            </w:pPr>
            <w:r>
              <w:rPr>
                <w:rFonts w:ascii="Calibri" w:eastAsia="Calibri" w:hAnsi="Calibri"/>
                <w:color w:val="FFFFFF"/>
              </w:rPr>
              <w:t>preparation</w:t>
            </w:r>
          </w:p>
        </w:tc>
        <w:tc>
          <w:tcPr>
            <w:tcW w:w="1704" w:type="dxa"/>
            <w:tcBorders>
              <w:left w:val="single" w:sz="5" w:space="0" w:color="000000"/>
              <w:bottom w:val="single" w:sz="5" w:space="0" w:color="000000"/>
              <w:right w:val="single" w:sz="5" w:space="0" w:color="000000"/>
            </w:tcBorders>
            <w:shd w:val="clear" w:color="124EB8" w:fill="124EB8"/>
          </w:tcPr>
          <w:p w14:paraId="2AD9042F" w14:textId="77777777" w:rsidR="0080185D" w:rsidRDefault="0080185D" w:rsidP="0080185D">
            <w:pPr>
              <w:spacing w:after="437" w:line="225" w:lineRule="exact"/>
              <w:ind w:left="115"/>
              <w:textAlignment w:val="baseline"/>
              <w:rPr>
                <w:rFonts w:ascii="Calibri" w:eastAsia="Calibri" w:hAnsi="Calibri"/>
                <w:color w:val="FFFFFF"/>
              </w:rPr>
            </w:pPr>
            <w:r>
              <w:rPr>
                <w:rFonts w:ascii="Calibri" w:eastAsia="Calibri" w:hAnsi="Calibri"/>
                <w:color w:val="FFFFFF"/>
              </w:rPr>
              <w:t>Reporting</w:t>
            </w:r>
          </w:p>
        </w:tc>
        <w:tc>
          <w:tcPr>
            <w:tcW w:w="1699" w:type="dxa"/>
            <w:tcBorders>
              <w:left w:val="single" w:sz="5" w:space="0" w:color="000000"/>
              <w:bottom w:val="single" w:sz="5" w:space="0" w:color="000000"/>
              <w:right w:val="single" w:sz="5" w:space="0" w:color="000000"/>
            </w:tcBorders>
            <w:shd w:val="clear" w:color="124EB8" w:fill="124EB8"/>
          </w:tcPr>
          <w:p w14:paraId="6282467B" w14:textId="77777777" w:rsidR="0080185D" w:rsidRDefault="0080185D" w:rsidP="0080185D">
            <w:pPr>
              <w:spacing w:after="437" w:line="225" w:lineRule="exact"/>
              <w:ind w:right="662"/>
              <w:jc w:val="right"/>
              <w:textAlignment w:val="baseline"/>
              <w:rPr>
                <w:rFonts w:ascii="Calibri" w:eastAsia="Calibri" w:hAnsi="Calibri"/>
                <w:color w:val="FFFFFF"/>
              </w:rPr>
            </w:pPr>
            <w:r>
              <w:rPr>
                <w:rFonts w:ascii="Calibri" w:eastAsia="Calibri" w:hAnsi="Calibri"/>
                <w:color w:val="FFFFFF"/>
              </w:rPr>
              <w:t>Fieldwork</w:t>
            </w:r>
          </w:p>
        </w:tc>
        <w:tc>
          <w:tcPr>
            <w:tcW w:w="2372" w:type="dxa"/>
            <w:tcBorders>
              <w:left w:val="single" w:sz="5" w:space="0" w:color="000000"/>
              <w:bottom w:val="single" w:sz="5" w:space="0" w:color="000000"/>
              <w:right w:val="single" w:sz="5" w:space="0" w:color="000000"/>
            </w:tcBorders>
            <w:shd w:val="clear" w:color="124EB8" w:fill="124EB8"/>
          </w:tcPr>
          <w:p w14:paraId="3AD6BA7F" w14:textId="77777777" w:rsidR="0080185D" w:rsidRDefault="0080185D" w:rsidP="0080185D">
            <w:pPr>
              <w:spacing w:after="437" w:line="225" w:lineRule="exact"/>
              <w:ind w:left="116"/>
              <w:textAlignment w:val="baseline"/>
              <w:rPr>
                <w:rFonts w:ascii="Calibri" w:eastAsia="Calibri" w:hAnsi="Calibri"/>
                <w:color w:val="FFFFFF"/>
              </w:rPr>
            </w:pPr>
            <w:r>
              <w:rPr>
                <w:rFonts w:ascii="Calibri" w:eastAsia="Calibri" w:hAnsi="Calibri"/>
                <w:color w:val="FFFFFF"/>
              </w:rPr>
              <w:t>Deliverables</w:t>
            </w:r>
          </w:p>
        </w:tc>
      </w:tr>
      <w:tr w:rsidR="0080185D" w14:paraId="52E6320F" w14:textId="77777777" w:rsidTr="0080185D">
        <w:tblPrEx>
          <w:tblCellMar>
            <w:top w:w="0" w:type="dxa"/>
            <w:bottom w:w="0" w:type="dxa"/>
          </w:tblCellMar>
        </w:tblPrEx>
        <w:trPr>
          <w:trHeight w:hRule="exact" w:val="399"/>
        </w:trPr>
        <w:tc>
          <w:tcPr>
            <w:tcW w:w="1502" w:type="dxa"/>
            <w:tcBorders>
              <w:top w:val="single" w:sz="6" w:space="0" w:color="000000"/>
              <w:left w:val="single" w:sz="4" w:space="0" w:color="auto"/>
              <w:bottom w:val="single" w:sz="6" w:space="0" w:color="000000"/>
              <w:right w:val="single" w:sz="6" w:space="0" w:color="000000"/>
            </w:tcBorders>
          </w:tcPr>
          <w:p w14:paraId="2DB8B64B" w14:textId="77777777" w:rsidR="0080185D" w:rsidRDefault="0080185D" w:rsidP="0080185D">
            <w:pPr>
              <w:spacing w:before="43" w:after="129" w:line="226" w:lineRule="exact"/>
              <w:ind w:left="115"/>
              <w:textAlignment w:val="baseline"/>
              <w:rPr>
                <w:rFonts w:ascii="Calibri" w:eastAsia="Calibri" w:hAnsi="Calibri"/>
                <w:color w:val="000000"/>
              </w:rPr>
            </w:pPr>
            <w:r>
              <w:rPr>
                <w:rFonts w:ascii="Calibri" w:eastAsia="Calibri" w:hAnsi="Calibri"/>
                <w:color w:val="000000"/>
              </w:rPr>
              <w:t>October 2022</w:t>
            </w:r>
          </w:p>
        </w:tc>
        <w:tc>
          <w:tcPr>
            <w:tcW w:w="1618" w:type="dxa"/>
            <w:vMerge w:val="restart"/>
            <w:tcBorders>
              <w:top w:val="single" w:sz="5" w:space="0" w:color="000000"/>
              <w:left w:val="single" w:sz="6" w:space="0" w:color="000000"/>
              <w:right w:val="single" w:sz="5" w:space="0" w:color="000000"/>
            </w:tcBorders>
          </w:tcPr>
          <w:p w14:paraId="223616F7" w14:textId="77777777" w:rsidR="0080185D" w:rsidRDefault="0080185D" w:rsidP="0080185D">
            <w:pPr>
              <w:spacing w:after="2664" w:line="264" w:lineRule="exact"/>
              <w:ind w:left="108"/>
              <w:textAlignment w:val="baseline"/>
              <w:rPr>
                <w:rFonts w:ascii="Calibri" w:eastAsia="Calibri" w:hAnsi="Calibri"/>
                <w:color w:val="000000"/>
              </w:rPr>
            </w:pPr>
            <w:r>
              <w:rPr>
                <w:rFonts w:ascii="Calibri" w:eastAsia="Calibri" w:hAnsi="Calibri"/>
                <w:color w:val="000000"/>
              </w:rPr>
              <w:t xml:space="preserve">Progress </w:t>
            </w:r>
            <w:r>
              <w:rPr>
                <w:rFonts w:ascii="Calibri" w:eastAsia="Calibri" w:hAnsi="Calibri"/>
                <w:color w:val="000000"/>
              </w:rPr>
              <w:br/>
              <w:t>updates</w:t>
            </w:r>
          </w:p>
        </w:tc>
        <w:tc>
          <w:tcPr>
            <w:tcW w:w="1555" w:type="dxa"/>
            <w:vMerge w:val="restart"/>
            <w:tcBorders>
              <w:top w:val="single" w:sz="5" w:space="0" w:color="000000"/>
              <w:left w:val="single" w:sz="5" w:space="0" w:color="000000"/>
              <w:right w:val="single" w:sz="5" w:space="0" w:color="000000"/>
            </w:tcBorders>
          </w:tcPr>
          <w:p w14:paraId="101BD2A8" w14:textId="77777777" w:rsidR="0080185D" w:rsidRDefault="0080185D" w:rsidP="0080185D">
            <w:pPr>
              <w:spacing w:after="1863" w:line="265" w:lineRule="exact"/>
              <w:ind w:left="108" w:right="324"/>
              <w:textAlignment w:val="baseline"/>
              <w:rPr>
                <w:rFonts w:ascii="Calibri" w:eastAsia="Calibri" w:hAnsi="Calibri"/>
                <w:color w:val="000000"/>
                <w:spacing w:val="-2"/>
              </w:rPr>
            </w:pPr>
            <w:r>
              <w:rPr>
                <w:rFonts w:ascii="Calibri" w:eastAsia="Calibri" w:hAnsi="Calibri"/>
                <w:color w:val="000000"/>
                <w:spacing w:val="-2"/>
              </w:rPr>
              <w:t>Coding, data checks and data specification s</w:t>
            </w:r>
          </w:p>
        </w:tc>
        <w:tc>
          <w:tcPr>
            <w:tcW w:w="1704" w:type="dxa"/>
            <w:vMerge w:val="restart"/>
            <w:tcBorders>
              <w:top w:val="single" w:sz="5" w:space="0" w:color="000000"/>
              <w:left w:val="single" w:sz="5" w:space="0" w:color="000000"/>
              <w:right w:val="single" w:sz="5" w:space="0" w:color="000000"/>
            </w:tcBorders>
          </w:tcPr>
          <w:p w14:paraId="166D311B" w14:textId="77777777" w:rsidR="0080185D" w:rsidRDefault="0080185D" w:rsidP="0080185D">
            <w:pPr>
              <w:textAlignment w:val="baseline"/>
              <w:rPr>
                <w:rFonts w:ascii="Arial" w:eastAsia="Arial" w:hAnsi="Arial"/>
                <w:color w:val="000000"/>
                <w:sz w:val="24"/>
              </w:rPr>
            </w:pPr>
            <w:r>
              <w:rPr>
                <w:rFonts w:ascii="Arial" w:eastAsia="Arial" w:hAnsi="Arial"/>
                <w:color w:val="000000"/>
                <w:sz w:val="24"/>
              </w:rPr>
              <w:t xml:space="preserve"> </w:t>
            </w:r>
          </w:p>
        </w:tc>
        <w:tc>
          <w:tcPr>
            <w:tcW w:w="1699" w:type="dxa"/>
            <w:vMerge w:val="restart"/>
            <w:tcBorders>
              <w:top w:val="single" w:sz="5" w:space="0" w:color="000000"/>
              <w:left w:val="single" w:sz="5" w:space="0" w:color="000000"/>
              <w:right w:val="single" w:sz="5" w:space="0" w:color="000000"/>
            </w:tcBorders>
            <w:shd w:val="clear" w:color="D2DFF8" w:fill="D2DFF8"/>
          </w:tcPr>
          <w:p w14:paraId="76018384" w14:textId="77777777" w:rsidR="0080185D" w:rsidRDefault="0080185D" w:rsidP="0080185D">
            <w:pPr>
              <w:spacing w:before="38" w:after="2928" w:line="226" w:lineRule="exact"/>
              <w:ind w:right="662"/>
              <w:jc w:val="right"/>
              <w:textAlignment w:val="baseline"/>
              <w:rPr>
                <w:rFonts w:ascii="Calibri" w:eastAsia="Calibri" w:hAnsi="Calibri"/>
                <w:color w:val="000000"/>
              </w:rPr>
            </w:pPr>
            <w:r>
              <w:rPr>
                <w:rFonts w:ascii="Calibri" w:eastAsia="Calibri" w:hAnsi="Calibri"/>
                <w:color w:val="000000"/>
              </w:rPr>
              <w:t>Mainstage</w:t>
            </w:r>
          </w:p>
        </w:tc>
        <w:tc>
          <w:tcPr>
            <w:tcW w:w="2372" w:type="dxa"/>
            <w:vMerge w:val="restart"/>
            <w:tcBorders>
              <w:top w:val="single" w:sz="5" w:space="0" w:color="000000"/>
              <w:left w:val="single" w:sz="5" w:space="0" w:color="000000"/>
              <w:right w:val="single" w:sz="5" w:space="0" w:color="000000"/>
            </w:tcBorders>
          </w:tcPr>
          <w:p w14:paraId="331F4D53" w14:textId="77777777" w:rsidR="0080185D" w:rsidRDefault="0080185D" w:rsidP="0080185D">
            <w:pPr>
              <w:spacing w:after="2664" w:line="264" w:lineRule="exact"/>
              <w:ind w:left="108"/>
              <w:textAlignment w:val="baseline"/>
              <w:rPr>
                <w:rFonts w:ascii="Calibri" w:eastAsia="Calibri" w:hAnsi="Calibri"/>
                <w:color w:val="000000"/>
              </w:rPr>
            </w:pPr>
            <w:r>
              <w:rPr>
                <w:rFonts w:ascii="Calibri" w:eastAsia="Calibri" w:hAnsi="Calibri"/>
                <w:color w:val="000000"/>
              </w:rPr>
              <w:t>Fieldwork progress updates</w:t>
            </w:r>
          </w:p>
        </w:tc>
      </w:tr>
      <w:tr w:rsidR="0080185D" w14:paraId="1EA9659F" w14:textId="77777777" w:rsidTr="0080185D">
        <w:tblPrEx>
          <w:tblCellMar>
            <w:top w:w="0" w:type="dxa"/>
            <w:bottom w:w="0" w:type="dxa"/>
          </w:tblCellMar>
        </w:tblPrEx>
        <w:trPr>
          <w:trHeight w:hRule="exact" w:val="667"/>
        </w:trPr>
        <w:tc>
          <w:tcPr>
            <w:tcW w:w="1502" w:type="dxa"/>
            <w:tcBorders>
              <w:top w:val="single" w:sz="6" w:space="0" w:color="000000"/>
              <w:left w:val="single" w:sz="4" w:space="0" w:color="auto"/>
              <w:bottom w:val="single" w:sz="6" w:space="0" w:color="000000"/>
              <w:right w:val="single" w:sz="6" w:space="0" w:color="000000"/>
            </w:tcBorders>
          </w:tcPr>
          <w:p w14:paraId="641B392C" w14:textId="77777777" w:rsidR="0080185D" w:rsidRDefault="0080185D" w:rsidP="0080185D">
            <w:pPr>
              <w:spacing w:after="134" w:line="263" w:lineRule="exact"/>
              <w:ind w:left="144"/>
              <w:textAlignment w:val="baseline"/>
              <w:rPr>
                <w:rFonts w:ascii="Calibri" w:eastAsia="Calibri" w:hAnsi="Calibri"/>
                <w:color w:val="000000"/>
              </w:rPr>
            </w:pPr>
            <w:r>
              <w:rPr>
                <w:rFonts w:ascii="Calibri" w:eastAsia="Calibri" w:hAnsi="Calibri"/>
                <w:color w:val="000000"/>
              </w:rPr>
              <w:t>November 2022</w:t>
            </w:r>
          </w:p>
        </w:tc>
        <w:tc>
          <w:tcPr>
            <w:tcW w:w="1618" w:type="dxa"/>
            <w:vMerge/>
            <w:tcBorders>
              <w:left w:val="single" w:sz="6" w:space="0" w:color="000000"/>
              <w:right w:val="single" w:sz="5" w:space="0" w:color="000000"/>
            </w:tcBorders>
          </w:tcPr>
          <w:p w14:paraId="036D3105" w14:textId="77777777" w:rsidR="0080185D" w:rsidRDefault="0080185D" w:rsidP="0080185D"/>
        </w:tc>
        <w:tc>
          <w:tcPr>
            <w:tcW w:w="1555" w:type="dxa"/>
            <w:vMerge/>
            <w:tcBorders>
              <w:left w:val="single" w:sz="5" w:space="0" w:color="000000"/>
              <w:right w:val="single" w:sz="5" w:space="0" w:color="000000"/>
            </w:tcBorders>
          </w:tcPr>
          <w:p w14:paraId="0EFE2CBD" w14:textId="77777777" w:rsidR="0080185D" w:rsidRDefault="0080185D" w:rsidP="0080185D"/>
        </w:tc>
        <w:tc>
          <w:tcPr>
            <w:tcW w:w="1704" w:type="dxa"/>
            <w:vMerge/>
            <w:tcBorders>
              <w:left w:val="single" w:sz="5" w:space="0" w:color="000000"/>
              <w:right w:val="single" w:sz="5" w:space="0" w:color="000000"/>
            </w:tcBorders>
          </w:tcPr>
          <w:p w14:paraId="480710AC" w14:textId="77777777" w:rsidR="0080185D" w:rsidRDefault="0080185D" w:rsidP="0080185D"/>
        </w:tc>
        <w:tc>
          <w:tcPr>
            <w:tcW w:w="1699" w:type="dxa"/>
            <w:vMerge/>
            <w:tcBorders>
              <w:left w:val="single" w:sz="5" w:space="0" w:color="000000"/>
              <w:right w:val="single" w:sz="5" w:space="0" w:color="000000"/>
            </w:tcBorders>
            <w:shd w:val="clear" w:color="D2DFF8" w:fill="D2DFF8"/>
          </w:tcPr>
          <w:p w14:paraId="5217714C" w14:textId="77777777" w:rsidR="0080185D" w:rsidRDefault="0080185D" w:rsidP="0080185D"/>
        </w:tc>
        <w:tc>
          <w:tcPr>
            <w:tcW w:w="2372" w:type="dxa"/>
            <w:vMerge/>
            <w:tcBorders>
              <w:left w:val="single" w:sz="5" w:space="0" w:color="000000"/>
              <w:right w:val="single" w:sz="5" w:space="0" w:color="000000"/>
            </w:tcBorders>
          </w:tcPr>
          <w:p w14:paraId="68625024" w14:textId="77777777" w:rsidR="0080185D" w:rsidRDefault="0080185D" w:rsidP="0080185D"/>
        </w:tc>
      </w:tr>
      <w:tr w:rsidR="0080185D" w14:paraId="0D3EB742" w14:textId="77777777" w:rsidTr="0080185D">
        <w:tblPrEx>
          <w:tblCellMar>
            <w:top w:w="0" w:type="dxa"/>
            <w:bottom w:w="0" w:type="dxa"/>
          </w:tblCellMar>
        </w:tblPrEx>
        <w:trPr>
          <w:trHeight w:hRule="exact" w:val="667"/>
        </w:trPr>
        <w:tc>
          <w:tcPr>
            <w:tcW w:w="1502" w:type="dxa"/>
            <w:tcBorders>
              <w:top w:val="single" w:sz="6" w:space="0" w:color="000000"/>
              <w:left w:val="single" w:sz="4" w:space="0" w:color="auto"/>
              <w:bottom w:val="single" w:sz="6" w:space="0" w:color="000000"/>
              <w:right w:val="single" w:sz="6" w:space="0" w:color="000000"/>
            </w:tcBorders>
          </w:tcPr>
          <w:p w14:paraId="63AC57DB" w14:textId="77777777" w:rsidR="0080185D" w:rsidRDefault="0080185D" w:rsidP="0080185D">
            <w:pPr>
              <w:spacing w:after="130" w:line="263" w:lineRule="exact"/>
              <w:ind w:left="144"/>
              <w:textAlignment w:val="baseline"/>
              <w:rPr>
                <w:rFonts w:ascii="Calibri" w:eastAsia="Calibri" w:hAnsi="Calibri"/>
                <w:color w:val="000000"/>
              </w:rPr>
            </w:pPr>
            <w:r>
              <w:rPr>
                <w:rFonts w:ascii="Calibri" w:eastAsia="Calibri" w:hAnsi="Calibri"/>
                <w:color w:val="000000"/>
              </w:rPr>
              <w:t xml:space="preserve">December </w:t>
            </w:r>
            <w:r>
              <w:rPr>
                <w:rFonts w:ascii="Calibri" w:eastAsia="Calibri" w:hAnsi="Calibri"/>
                <w:color w:val="000000"/>
              </w:rPr>
              <w:br/>
              <w:t>2022</w:t>
            </w:r>
          </w:p>
        </w:tc>
        <w:tc>
          <w:tcPr>
            <w:tcW w:w="1618" w:type="dxa"/>
            <w:vMerge/>
            <w:tcBorders>
              <w:left w:val="single" w:sz="6" w:space="0" w:color="000000"/>
              <w:right w:val="single" w:sz="5" w:space="0" w:color="000000"/>
            </w:tcBorders>
          </w:tcPr>
          <w:p w14:paraId="65B35741" w14:textId="77777777" w:rsidR="0080185D" w:rsidRDefault="0080185D" w:rsidP="0080185D"/>
        </w:tc>
        <w:tc>
          <w:tcPr>
            <w:tcW w:w="1555" w:type="dxa"/>
            <w:vMerge/>
            <w:tcBorders>
              <w:left w:val="single" w:sz="5" w:space="0" w:color="000000"/>
              <w:right w:val="single" w:sz="5" w:space="0" w:color="000000"/>
            </w:tcBorders>
          </w:tcPr>
          <w:p w14:paraId="2C274BA1" w14:textId="77777777" w:rsidR="0080185D" w:rsidRDefault="0080185D" w:rsidP="0080185D"/>
        </w:tc>
        <w:tc>
          <w:tcPr>
            <w:tcW w:w="1704" w:type="dxa"/>
            <w:vMerge/>
            <w:tcBorders>
              <w:left w:val="single" w:sz="5" w:space="0" w:color="000000"/>
              <w:right w:val="single" w:sz="5" w:space="0" w:color="000000"/>
            </w:tcBorders>
          </w:tcPr>
          <w:p w14:paraId="7A8D325B" w14:textId="77777777" w:rsidR="0080185D" w:rsidRDefault="0080185D" w:rsidP="0080185D"/>
        </w:tc>
        <w:tc>
          <w:tcPr>
            <w:tcW w:w="1699" w:type="dxa"/>
            <w:vMerge/>
            <w:tcBorders>
              <w:left w:val="single" w:sz="5" w:space="0" w:color="000000"/>
              <w:right w:val="single" w:sz="5" w:space="0" w:color="000000"/>
            </w:tcBorders>
            <w:shd w:val="clear" w:color="D2DFF8" w:fill="D2DFF8"/>
          </w:tcPr>
          <w:p w14:paraId="15D1C938" w14:textId="77777777" w:rsidR="0080185D" w:rsidRDefault="0080185D" w:rsidP="0080185D"/>
        </w:tc>
        <w:tc>
          <w:tcPr>
            <w:tcW w:w="2372" w:type="dxa"/>
            <w:vMerge/>
            <w:tcBorders>
              <w:left w:val="single" w:sz="5" w:space="0" w:color="000000"/>
              <w:right w:val="single" w:sz="5" w:space="0" w:color="000000"/>
            </w:tcBorders>
          </w:tcPr>
          <w:p w14:paraId="2C211C12" w14:textId="77777777" w:rsidR="0080185D" w:rsidRDefault="0080185D" w:rsidP="0080185D"/>
        </w:tc>
      </w:tr>
      <w:tr w:rsidR="0080185D" w14:paraId="1E901A85" w14:textId="77777777" w:rsidTr="0080185D">
        <w:tblPrEx>
          <w:tblCellMar>
            <w:top w:w="0" w:type="dxa"/>
            <w:bottom w:w="0" w:type="dxa"/>
          </w:tblCellMar>
        </w:tblPrEx>
        <w:trPr>
          <w:trHeight w:hRule="exact" w:val="398"/>
        </w:trPr>
        <w:tc>
          <w:tcPr>
            <w:tcW w:w="1502" w:type="dxa"/>
            <w:tcBorders>
              <w:top w:val="single" w:sz="6" w:space="0" w:color="000000"/>
              <w:left w:val="single" w:sz="4" w:space="0" w:color="auto"/>
              <w:bottom w:val="single" w:sz="6" w:space="0" w:color="000000"/>
              <w:right w:val="single" w:sz="6" w:space="0" w:color="000000"/>
            </w:tcBorders>
          </w:tcPr>
          <w:p w14:paraId="3A0914DA" w14:textId="77777777" w:rsidR="0080185D" w:rsidRDefault="0080185D" w:rsidP="0080185D">
            <w:pPr>
              <w:spacing w:before="42" w:after="124" w:line="227" w:lineRule="exact"/>
              <w:ind w:left="144"/>
              <w:textAlignment w:val="baseline"/>
              <w:rPr>
                <w:rFonts w:ascii="Calibri" w:eastAsia="Calibri" w:hAnsi="Calibri"/>
                <w:color w:val="000000"/>
              </w:rPr>
            </w:pPr>
            <w:r>
              <w:rPr>
                <w:rFonts w:ascii="Calibri" w:eastAsia="Calibri" w:hAnsi="Calibri"/>
                <w:color w:val="000000"/>
              </w:rPr>
              <w:t>January 2022</w:t>
            </w:r>
          </w:p>
        </w:tc>
        <w:tc>
          <w:tcPr>
            <w:tcW w:w="1618" w:type="dxa"/>
            <w:vMerge/>
            <w:tcBorders>
              <w:left w:val="single" w:sz="6" w:space="0" w:color="000000"/>
              <w:right w:val="single" w:sz="5" w:space="0" w:color="000000"/>
            </w:tcBorders>
          </w:tcPr>
          <w:p w14:paraId="0971B9AD" w14:textId="77777777" w:rsidR="0080185D" w:rsidRDefault="0080185D" w:rsidP="0080185D"/>
        </w:tc>
        <w:tc>
          <w:tcPr>
            <w:tcW w:w="1555" w:type="dxa"/>
            <w:vMerge/>
            <w:tcBorders>
              <w:left w:val="single" w:sz="5" w:space="0" w:color="000000"/>
              <w:right w:val="single" w:sz="5" w:space="0" w:color="000000"/>
            </w:tcBorders>
          </w:tcPr>
          <w:p w14:paraId="6AECEA73" w14:textId="77777777" w:rsidR="0080185D" w:rsidRDefault="0080185D" w:rsidP="0080185D"/>
        </w:tc>
        <w:tc>
          <w:tcPr>
            <w:tcW w:w="1704" w:type="dxa"/>
            <w:vMerge/>
            <w:tcBorders>
              <w:left w:val="single" w:sz="5" w:space="0" w:color="000000"/>
              <w:right w:val="single" w:sz="5" w:space="0" w:color="000000"/>
            </w:tcBorders>
          </w:tcPr>
          <w:p w14:paraId="1DEB3E5B" w14:textId="77777777" w:rsidR="0080185D" w:rsidRDefault="0080185D" w:rsidP="0080185D"/>
        </w:tc>
        <w:tc>
          <w:tcPr>
            <w:tcW w:w="1699" w:type="dxa"/>
            <w:vMerge/>
            <w:tcBorders>
              <w:left w:val="single" w:sz="5" w:space="0" w:color="000000"/>
              <w:right w:val="single" w:sz="5" w:space="0" w:color="000000"/>
            </w:tcBorders>
            <w:shd w:val="clear" w:color="D2DFF8" w:fill="D2DFF8"/>
          </w:tcPr>
          <w:p w14:paraId="64C3F735" w14:textId="77777777" w:rsidR="0080185D" w:rsidRDefault="0080185D" w:rsidP="0080185D"/>
        </w:tc>
        <w:tc>
          <w:tcPr>
            <w:tcW w:w="2372" w:type="dxa"/>
            <w:vMerge/>
            <w:tcBorders>
              <w:left w:val="single" w:sz="5" w:space="0" w:color="000000"/>
              <w:right w:val="single" w:sz="5" w:space="0" w:color="000000"/>
            </w:tcBorders>
          </w:tcPr>
          <w:p w14:paraId="4CEF9767" w14:textId="77777777" w:rsidR="0080185D" w:rsidRDefault="0080185D" w:rsidP="0080185D"/>
        </w:tc>
      </w:tr>
      <w:tr w:rsidR="0080185D" w14:paraId="7F0E9036" w14:textId="77777777" w:rsidTr="0080185D">
        <w:tblPrEx>
          <w:tblCellMar>
            <w:top w:w="0" w:type="dxa"/>
            <w:bottom w:w="0" w:type="dxa"/>
          </w:tblCellMar>
        </w:tblPrEx>
        <w:trPr>
          <w:trHeight w:hRule="exact" w:val="668"/>
        </w:trPr>
        <w:tc>
          <w:tcPr>
            <w:tcW w:w="1502" w:type="dxa"/>
            <w:tcBorders>
              <w:top w:val="single" w:sz="6" w:space="0" w:color="000000"/>
              <w:left w:val="single" w:sz="4" w:space="0" w:color="auto"/>
              <w:bottom w:val="single" w:sz="6" w:space="0" w:color="000000"/>
              <w:right w:val="single" w:sz="6" w:space="0" w:color="000000"/>
            </w:tcBorders>
          </w:tcPr>
          <w:p w14:paraId="19561A77" w14:textId="77777777" w:rsidR="0080185D" w:rsidRDefault="0080185D" w:rsidP="0080185D">
            <w:pPr>
              <w:spacing w:before="43" w:line="226" w:lineRule="exact"/>
              <w:ind w:left="144"/>
              <w:textAlignment w:val="baseline"/>
              <w:rPr>
                <w:rFonts w:ascii="Calibri" w:eastAsia="Calibri" w:hAnsi="Calibri"/>
                <w:color w:val="000000"/>
              </w:rPr>
            </w:pPr>
            <w:r>
              <w:rPr>
                <w:rFonts w:ascii="Calibri" w:eastAsia="Calibri" w:hAnsi="Calibri"/>
                <w:color w:val="000000"/>
              </w:rPr>
              <w:t>February</w:t>
            </w:r>
          </w:p>
          <w:p w14:paraId="1741F8E9" w14:textId="77777777" w:rsidR="0080185D" w:rsidRDefault="0080185D" w:rsidP="0080185D">
            <w:pPr>
              <w:spacing w:before="43" w:after="119" w:line="226" w:lineRule="exact"/>
              <w:ind w:left="144"/>
              <w:textAlignment w:val="baseline"/>
              <w:rPr>
                <w:rFonts w:ascii="Calibri" w:eastAsia="Calibri" w:hAnsi="Calibri"/>
                <w:color w:val="000000"/>
              </w:rPr>
            </w:pPr>
            <w:r>
              <w:rPr>
                <w:rFonts w:ascii="Calibri" w:eastAsia="Calibri" w:hAnsi="Calibri"/>
                <w:color w:val="000000"/>
              </w:rPr>
              <w:t>2022</w:t>
            </w:r>
          </w:p>
        </w:tc>
        <w:tc>
          <w:tcPr>
            <w:tcW w:w="1618" w:type="dxa"/>
            <w:vMerge/>
            <w:tcBorders>
              <w:left w:val="single" w:sz="6" w:space="0" w:color="000000"/>
              <w:right w:val="single" w:sz="5" w:space="0" w:color="000000"/>
            </w:tcBorders>
          </w:tcPr>
          <w:p w14:paraId="58F6C687" w14:textId="77777777" w:rsidR="0080185D" w:rsidRDefault="0080185D" w:rsidP="0080185D"/>
        </w:tc>
        <w:tc>
          <w:tcPr>
            <w:tcW w:w="1555" w:type="dxa"/>
            <w:vMerge/>
            <w:tcBorders>
              <w:left w:val="single" w:sz="5" w:space="0" w:color="000000"/>
              <w:right w:val="single" w:sz="5" w:space="0" w:color="000000"/>
            </w:tcBorders>
          </w:tcPr>
          <w:p w14:paraId="0E2B189D" w14:textId="77777777" w:rsidR="0080185D" w:rsidRDefault="0080185D" w:rsidP="0080185D"/>
        </w:tc>
        <w:tc>
          <w:tcPr>
            <w:tcW w:w="1704" w:type="dxa"/>
            <w:vMerge/>
            <w:tcBorders>
              <w:left w:val="single" w:sz="5" w:space="0" w:color="000000"/>
              <w:right w:val="single" w:sz="5" w:space="0" w:color="000000"/>
            </w:tcBorders>
          </w:tcPr>
          <w:p w14:paraId="265C0445" w14:textId="77777777" w:rsidR="0080185D" w:rsidRDefault="0080185D" w:rsidP="0080185D"/>
        </w:tc>
        <w:tc>
          <w:tcPr>
            <w:tcW w:w="1699" w:type="dxa"/>
            <w:vMerge/>
            <w:tcBorders>
              <w:left w:val="single" w:sz="5" w:space="0" w:color="000000"/>
              <w:right w:val="single" w:sz="5" w:space="0" w:color="000000"/>
            </w:tcBorders>
            <w:shd w:val="clear" w:color="D2DFF8" w:fill="D2DFF8"/>
          </w:tcPr>
          <w:p w14:paraId="331C9E9D" w14:textId="77777777" w:rsidR="0080185D" w:rsidRDefault="0080185D" w:rsidP="0080185D"/>
        </w:tc>
        <w:tc>
          <w:tcPr>
            <w:tcW w:w="2372" w:type="dxa"/>
            <w:vMerge/>
            <w:tcBorders>
              <w:left w:val="single" w:sz="5" w:space="0" w:color="000000"/>
              <w:right w:val="single" w:sz="5" w:space="0" w:color="000000"/>
            </w:tcBorders>
          </w:tcPr>
          <w:p w14:paraId="6BFDB4D0" w14:textId="77777777" w:rsidR="0080185D" w:rsidRDefault="0080185D" w:rsidP="0080185D"/>
        </w:tc>
      </w:tr>
      <w:tr w:rsidR="0080185D" w14:paraId="16F95C75" w14:textId="77777777" w:rsidTr="0080185D">
        <w:tblPrEx>
          <w:tblCellMar>
            <w:top w:w="0" w:type="dxa"/>
            <w:bottom w:w="0" w:type="dxa"/>
          </w:tblCellMar>
        </w:tblPrEx>
        <w:trPr>
          <w:trHeight w:hRule="exact" w:val="398"/>
        </w:trPr>
        <w:tc>
          <w:tcPr>
            <w:tcW w:w="1502" w:type="dxa"/>
            <w:tcBorders>
              <w:top w:val="single" w:sz="6" w:space="0" w:color="000000"/>
              <w:left w:val="single" w:sz="4" w:space="0" w:color="auto"/>
              <w:bottom w:val="single" w:sz="6" w:space="0" w:color="000000"/>
              <w:right w:val="single" w:sz="6" w:space="0" w:color="000000"/>
            </w:tcBorders>
          </w:tcPr>
          <w:p w14:paraId="6CBF632C" w14:textId="77777777" w:rsidR="0080185D" w:rsidRDefault="0080185D" w:rsidP="0080185D">
            <w:pPr>
              <w:spacing w:before="42" w:after="125" w:line="226" w:lineRule="exact"/>
              <w:ind w:left="144"/>
              <w:textAlignment w:val="baseline"/>
              <w:rPr>
                <w:rFonts w:ascii="Calibri" w:eastAsia="Calibri" w:hAnsi="Calibri"/>
                <w:color w:val="000000"/>
              </w:rPr>
            </w:pPr>
            <w:r>
              <w:rPr>
                <w:rFonts w:ascii="Calibri" w:eastAsia="Calibri" w:hAnsi="Calibri"/>
                <w:color w:val="000000"/>
              </w:rPr>
              <w:t>March 2022</w:t>
            </w:r>
          </w:p>
        </w:tc>
        <w:tc>
          <w:tcPr>
            <w:tcW w:w="1618" w:type="dxa"/>
            <w:vMerge/>
            <w:tcBorders>
              <w:left w:val="single" w:sz="6" w:space="0" w:color="000000"/>
              <w:bottom w:val="single" w:sz="5" w:space="0" w:color="000000"/>
              <w:right w:val="single" w:sz="5" w:space="0" w:color="000000"/>
            </w:tcBorders>
          </w:tcPr>
          <w:p w14:paraId="054C7D0F" w14:textId="77777777" w:rsidR="0080185D" w:rsidRDefault="0080185D" w:rsidP="0080185D"/>
        </w:tc>
        <w:tc>
          <w:tcPr>
            <w:tcW w:w="1555" w:type="dxa"/>
            <w:vMerge/>
            <w:tcBorders>
              <w:left w:val="single" w:sz="5" w:space="0" w:color="000000"/>
              <w:bottom w:val="single" w:sz="5" w:space="0" w:color="000000"/>
              <w:right w:val="single" w:sz="5" w:space="0" w:color="000000"/>
            </w:tcBorders>
          </w:tcPr>
          <w:p w14:paraId="6266557B" w14:textId="77777777" w:rsidR="0080185D" w:rsidRDefault="0080185D" w:rsidP="0080185D"/>
        </w:tc>
        <w:tc>
          <w:tcPr>
            <w:tcW w:w="1704" w:type="dxa"/>
            <w:vMerge/>
            <w:tcBorders>
              <w:left w:val="single" w:sz="5" w:space="0" w:color="000000"/>
              <w:bottom w:val="single" w:sz="5" w:space="0" w:color="000000"/>
              <w:right w:val="single" w:sz="5" w:space="0" w:color="000000"/>
            </w:tcBorders>
          </w:tcPr>
          <w:p w14:paraId="0AEA2FE5" w14:textId="77777777" w:rsidR="0080185D" w:rsidRDefault="0080185D" w:rsidP="0080185D"/>
        </w:tc>
        <w:tc>
          <w:tcPr>
            <w:tcW w:w="1699" w:type="dxa"/>
            <w:vMerge/>
            <w:tcBorders>
              <w:left w:val="single" w:sz="5" w:space="0" w:color="000000"/>
              <w:bottom w:val="single" w:sz="5" w:space="0" w:color="000000"/>
              <w:right w:val="single" w:sz="5" w:space="0" w:color="000000"/>
            </w:tcBorders>
            <w:shd w:val="clear" w:color="D2DFF8" w:fill="D2DFF8"/>
          </w:tcPr>
          <w:p w14:paraId="553C205C" w14:textId="77777777" w:rsidR="0080185D" w:rsidRDefault="0080185D" w:rsidP="0080185D"/>
        </w:tc>
        <w:tc>
          <w:tcPr>
            <w:tcW w:w="2372" w:type="dxa"/>
            <w:vMerge/>
            <w:tcBorders>
              <w:left w:val="single" w:sz="5" w:space="0" w:color="000000"/>
              <w:bottom w:val="single" w:sz="5" w:space="0" w:color="000000"/>
              <w:right w:val="single" w:sz="5" w:space="0" w:color="000000"/>
            </w:tcBorders>
          </w:tcPr>
          <w:p w14:paraId="7EB23DCA" w14:textId="77777777" w:rsidR="0080185D" w:rsidRDefault="0080185D" w:rsidP="0080185D"/>
        </w:tc>
      </w:tr>
      <w:tr w:rsidR="0080185D" w14:paraId="0CC9D27A" w14:textId="77777777" w:rsidTr="0080185D">
        <w:tblPrEx>
          <w:tblCellMar>
            <w:top w:w="0" w:type="dxa"/>
            <w:bottom w:w="0" w:type="dxa"/>
          </w:tblCellMar>
        </w:tblPrEx>
        <w:trPr>
          <w:trHeight w:hRule="exact" w:val="936"/>
        </w:trPr>
        <w:tc>
          <w:tcPr>
            <w:tcW w:w="1502" w:type="dxa"/>
            <w:tcBorders>
              <w:top w:val="single" w:sz="6" w:space="0" w:color="000000"/>
              <w:left w:val="single" w:sz="4" w:space="0" w:color="auto"/>
              <w:bottom w:val="single" w:sz="6" w:space="0" w:color="000000"/>
              <w:right w:val="single" w:sz="6" w:space="0" w:color="000000"/>
            </w:tcBorders>
          </w:tcPr>
          <w:p w14:paraId="775CA188" w14:textId="77777777" w:rsidR="0080185D" w:rsidRDefault="0080185D" w:rsidP="0080185D">
            <w:pPr>
              <w:spacing w:before="42" w:after="662" w:line="227" w:lineRule="exact"/>
              <w:ind w:left="144"/>
              <w:textAlignment w:val="baseline"/>
              <w:rPr>
                <w:rFonts w:ascii="Calibri" w:eastAsia="Calibri" w:hAnsi="Calibri"/>
                <w:color w:val="000000"/>
              </w:rPr>
            </w:pPr>
            <w:r>
              <w:rPr>
                <w:rFonts w:ascii="Calibri" w:eastAsia="Calibri" w:hAnsi="Calibri"/>
                <w:color w:val="000000"/>
              </w:rPr>
              <w:t>April 2022</w:t>
            </w:r>
          </w:p>
        </w:tc>
        <w:tc>
          <w:tcPr>
            <w:tcW w:w="1618" w:type="dxa"/>
            <w:tcBorders>
              <w:top w:val="single" w:sz="5" w:space="0" w:color="000000"/>
              <w:left w:val="single" w:sz="6" w:space="0" w:color="000000"/>
              <w:bottom w:val="single" w:sz="5" w:space="0" w:color="000000"/>
              <w:right w:val="single" w:sz="5" w:space="0" w:color="000000"/>
            </w:tcBorders>
          </w:tcPr>
          <w:p w14:paraId="37ADE4FA" w14:textId="77777777" w:rsidR="0080185D" w:rsidRDefault="0080185D" w:rsidP="0080185D">
            <w:pPr>
              <w:spacing w:after="403" w:line="264" w:lineRule="exact"/>
              <w:ind w:left="108"/>
              <w:textAlignment w:val="baseline"/>
              <w:rPr>
                <w:rFonts w:ascii="Calibri" w:eastAsia="Calibri" w:hAnsi="Calibri"/>
                <w:color w:val="000000"/>
              </w:rPr>
            </w:pPr>
            <w:r>
              <w:rPr>
                <w:rFonts w:ascii="Calibri" w:eastAsia="Calibri" w:hAnsi="Calibri"/>
                <w:color w:val="000000"/>
              </w:rPr>
              <w:t xml:space="preserve">Report </w:t>
            </w:r>
            <w:r>
              <w:rPr>
                <w:rFonts w:ascii="Calibri" w:eastAsia="Calibri" w:hAnsi="Calibri"/>
                <w:color w:val="000000"/>
              </w:rPr>
              <w:br/>
              <w:t>planning</w:t>
            </w:r>
          </w:p>
        </w:tc>
        <w:tc>
          <w:tcPr>
            <w:tcW w:w="1555" w:type="dxa"/>
            <w:vMerge w:val="restart"/>
            <w:tcBorders>
              <w:top w:val="single" w:sz="5" w:space="0" w:color="000000"/>
              <w:left w:val="single" w:sz="5" w:space="0" w:color="000000"/>
              <w:right w:val="single" w:sz="5" w:space="0" w:color="000000"/>
            </w:tcBorders>
          </w:tcPr>
          <w:p w14:paraId="25362D5A" w14:textId="77777777" w:rsidR="0080185D" w:rsidRDefault="0080185D" w:rsidP="0080185D">
            <w:pPr>
              <w:spacing w:after="791" w:line="264" w:lineRule="exact"/>
              <w:ind w:left="108"/>
              <w:textAlignment w:val="baseline"/>
              <w:rPr>
                <w:rFonts w:ascii="Calibri" w:eastAsia="Calibri" w:hAnsi="Calibri"/>
                <w:color w:val="000000"/>
              </w:rPr>
            </w:pPr>
            <w:r>
              <w:rPr>
                <w:rFonts w:ascii="Calibri" w:eastAsia="Calibri" w:hAnsi="Calibri"/>
                <w:color w:val="000000"/>
              </w:rPr>
              <w:t>Weighting and data checks</w:t>
            </w:r>
          </w:p>
        </w:tc>
        <w:tc>
          <w:tcPr>
            <w:tcW w:w="1704" w:type="dxa"/>
            <w:tcBorders>
              <w:top w:val="single" w:sz="5" w:space="0" w:color="000000"/>
              <w:left w:val="single" w:sz="5" w:space="0" w:color="000000"/>
              <w:bottom w:val="single" w:sz="5" w:space="0" w:color="000000"/>
              <w:right w:val="single" w:sz="5" w:space="0" w:color="000000"/>
            </w:tcBorders>
          </w:tcPr>
          <w:p w14:paraId="2A76AA11" w14:textId="77777777" w:rsidR="0080185D" w:rsidRDefault="0080185D" w:rsidP="0080185D">
            <w:pPr>
              <w:spacing w:after="139" w:line="264" w:lineRule="exact"/>
              <w:ind w:left="108"/>
              <w:textAlignment w:val="baseline"/>
              <w:rPr>
                <w:rFonts w:ascii="Calibri" w:eastAsia="Calibri" w:hAnsi="Calibri"/>
                <w:color w:val="000000"/>
              </w:rPr>
            </w:pPr>
            <w:r>
              <w:rPr>
                <w:rFonts w:ascii="Calibri" w:eastAsia="Calibri" w:hAnsi="Calibri"/>
                <w:color w:val="000000"/>
              </w:rPr>
              <w:t>Agree report structures and format</w:t>
            </w:r>
          </w:p>
        </w:tc>
        <w:tc>
          <w:tcPr>
            <w:tcW w:w="1699" w:type="dxa"/>
            <w:vMerge w:val="restart"/>
            <w:tcBorders>
              <w:top w:val="single" w:sz="5" w:space="0" w:color="000000"/>
              <w:left w:val="single" w:sz="5" w:space="0" w:color="000000"/>
              <w:right w:val="single" w:sz="5" w:space="0" w:color="000000"/>
            </w:tcBorders>
          </w:tcPr>
          <w:p w14:paraId="256715E2" w14:textId="77777777" w:rsidR="0080185D" w:rsidRDefault="0080185D" w:rsidP="0080185D">
            <w:pPr>
              <w:textAlignment w:val="baseline"/>
              <w:rPr>
                <w:rFonts w:ascii="Arial" w:eastAsia="Arial" w:hAnsi="Arial"/>
                <w:color w:val="000000"/>
                <w:sz w:val="24"/>
              </w:rPr>
            </w:pPr>
            <w:r>
              <w:rPr>
                <w:rFonts w:ascii="Arial" w:eastAsia="Arial" w:hAnsi="Arial"/>
                <w:color w:val="000000"/>
                <w:sz w:val="24"/>
              </w:rPr>
              <w:t xml:space="preserve"> </w:t>
            </w:r>
          </w:p>
        </w:tc>
        <w:tc>
          <w:tcPr>
            <w:tcW w:w="2372" w:type="dxa"/>
            <w:vMerge w:val="restart"/>
            <w:tcBorders>
              <w:top w:val="single" w:sz="5" w:space="0" w:color="000000"/>
              <w:left w:val="single" w:sz="5" w:space="0" w:color="000000"/>
              <w:right w:val="single" w:sz="5" w:space="0" w:color="000000"/>
            </w:tcBorders>
          </w:tcPr>
          <w:p w14:paraId="7EBF526B" w14:textId="77777777" w:rsidR="0080185D" w:rsidRDefault="0080185D" w:rsidP="0080185D">
            <w:pPr>
              <w:textAlignment w:val="baseline"/>
              <w:rPr>
                <w:rFonts w:ascii="Arial" w:eastAsia="Arial" w:hAnsi="Arial"/>
                <w:color w:val="000000"/>
                <w:sz w:val="24"/>
              </w:rPr>
            </w:pPr>
            <w:r>
              <w:rPr>
                <w:rFonts w:ascii="Arial" w:eastAsia="Arial" w:hAnsi="Arial"/>
                <w:color w:val="000000"/>
                <w:sz w:val="24"/>
              </w:rPr>
              <w:t xml:space="preserve"> </w:t>
            </w:r>
          </w:p>
        </w:tc>
      </w:tr>
      <w:tr w:rsidR="0080185D" w14:paraId="65B8B3E2" w14:textId="77777777" w:rsidTr="0080185D">
        <w:tblPrEx>
          <w:tblCellMar>
            <w:top w:w="0" w:type="dxa"/>
            <w:bottom w:w="0" w:type="dxa"/>
          </w:tblCellMar>
        </w:tblPrEx>
        <w:trPr>
          <w:trHeight w:hRule="exact" w:val="398"/>
        </w:trPr>
        <w:tc>
          <w:tcPr>
            <w:tcW w:w="1502" w:type="dxa"/>
            <w:tcBorders>
              <w:top w:val="single" w:sz="6" w:space="0" w:color="000000"/>
              <w:left w:val="single" w:sz="4" w:space="0" w:color="auto"/>
              <w:bottom w:val="single" w:sz="6" w:space="0" w:color="000000"/>
              <w:right w:val="single" w:sz="6" w:space="0" w:color="000000"/>
            </w:tcBorders>
          </w:tcPr>
          <w:p w14:paraId="359C52AF" w14:textId="77777777" w:rsidR="0080185D" w:rsidRDefault="0080185D" w:rsidP="0080185D">
            <w:pPr>
              <w:spacing w:before="42" w:after="114" w:line="227" w:lineRule="exact"/>
              <w:ind w:left="115"/>
              <w:textAlignment w:val="baseline"/>
              <w:rPr>
                <w:rFonts w:ascii="Calibri" w:eastAsia="Calibri" w:hAnsi="Calibri"/>
                <w:color w:val="000000"/>
              </w:rPr>
            </w:pPr>
            <w:r>
              <w:rPr>
                <w:rFonts w:ascii="Calibri" w:eastAsia="Calibri" w:hAnsi="Calibri"/>
                <w:color w:val="000000"/>
              </w:rPr>
              <w:t>May 2022</w:t>
            </w:r>
          </w:p>
        </w:tc>
        <w:tc>
          <w:tcPr>
            <w:tcW w:w="1618" w:type="dxa"/>
            <w:tcBorders>
              <w:top w:val="single" w:sz="5" w:space="0" w:color="000000"/>
              <w:left w:val="single" w:sz="6" w:space="0" w:color="000000"/>
              <w:bottom w:val="single" w:sz="5" w:space="0" w:color="000000"/>
              <w:right w:val="single" w:sz="5" w:space="0" w:color="000000"/>
            </w:tcBorders>
          </w:tcPr>
          <w:p w14:paraId="491CDE89" w14:textId="77777777" w:rsidR="0080185D" w:rsidRDefault="0080185D" w:rsidP="0080185D">
            <w:pPr>
              <w:textAlignment w:val="baseline"/>
              <w:rPr>
                <w:rFonts w:ascii="Arial" w:eastAsia="Arial" w:hAnsi="Arial"/>
                <w:color w:val="000000"/>
                <w:sz w:val="24"/>
              </w:rPr>
            </w:pPr>
            <w:r>
              <w:rPr>
                <w:rFonts w:ascii="Arial" w:eastAsia="Arial" w:hAnsi="Arial"/>
                <w:color w:val="000000"/>
                <w:sz w:val="24"/>
              </w:rPr>
              <w:t xml:space="preserve"> </w:t>
            </w:r>
          </w:p>
        </w:tc>
        <w:tc>
          <w:tcPr>
            <w:tcW w:w="1555" w:type="dxa"/>
            <w:vMerge/>
            <w:tcBorders>
              <w:left w:val="single" w:sz="5" w:space="0" w:color="000000"/>
              <w:bottom w:val="single" w:sz="5" w:space="0" w:color="000000"/>
              <w:right w:val="single" w:sz="5" w:space="0" w:color="000000"/>
            </w:tcBorders>
          </w:tcPr>
          <w:p w14:paraId="73921B3D" w14:textId="77777777" w:rsidR="0080185D" w:rsidRDefault="0080185D" w:rsidP="0080185D"/>
        </w:tc>
        <w:tc>
          <w:tcPr>
            <w:tcW w:w="1704" w:type="dxa"/>
            <w:vMerge w:val="restart"/>
            <w:tcBorders>
              <w:top w:val="single" w:sz="5" w:space="0" w:color="000000"/>
              <w:left w:val="single" w:sz="5" w:space="0" w:color="000000"/>
              <w:right w:val="single" w:sz="5" w:space="0" w:color="000000"/>
            </w:tcBorders>
          </w:tcPr>
          <w:p w14:paraId="472BDB76" w14:textId="77777777" w:rsidR="0080185D" w:rsidRDefault="0080185D" w:rsidP="0080185D">
            <w:pPr>
              <w:spacing w:before="42" w:after="791" w:line="227" w:lineRule="exact"/>
              <w:ind w:left="115"/>
              <w:textAlignment w:val="baseline"/>
              <w:rPr>
                <w:rFonts w:ascii="Calibri" w:eastAsia="Calibri" w:hAnsi="Calibri"/>
                <w:color w:val="000000"/>
              </w:rPr>
            </w:pPr>
            <w:r>
              <w:rPr>
                <w:rFonts w:ascii="Calibri" w:eastAsia="Calibri" w:hAnsi="Calibri"/>
                <w:color w:val="000000"/>
              </w:rPr>
              <w:t>Report drafting</w:t>
            </w:r>
          </w:p>
        </w:tc>
        <w:tc>
          <w:tcPr>
            <w:tcW w:w="1699" w:type="dxa"/>
            <w:vMerge/>
            <w:tcBorders>
              <w:left w:val="single" w:sz="5" w:space="0" w:color="000000"/>
              <w:right w:val="single" w:sz="5" w:space="0" w:color="000000"/>
            </w:tcBorders>
          </w:tcPr>
          <w:p w14:paraId="788F11B5" w14:textId="77777777" w:rsidR="0080185D" w:rsidRDefault="0080185D" w:rsidP="0080185D"/>
        </w:tc>
        <w:tc>
          <w:tcPr>
            <w:tcW w:w="2372" w:type="dxa"/>
            <w:vMerge/>
            <w:tcBorders>
              <w:left w:val="single" w:sz="5" w:space="0" w:color="000000"/>
              <w:bottom w:val="single" w:sz="5" w:space="0" w:color="000000"/>
              <w:right w:val="single" w:sz="5" w:space="0" w:color="000000"/>
            </w:tcBorders>
          </w:tcPr>
          <w:p w14:paraId="23A756C6" w14:textId="77777777" w:rsidR="0080185D" w:rsidRDefault="0080185D" w:rsidP="0080185D"/>
        </w:tc>
      </w:tr>
      <w:tr w:rsidR="0080185D" w14:paraId="03A7AB3E" w14:textId="77777777" w:rsidTr="0080185D">
        <w:tblPrEx>
          <w:tblCellMar>
            <w:top w:w="0" w:type="dxa"/>
            <w:bottom w:w="0" w:type="dxa"/>
          </w:tblCellMar>
        </w:tblPrEx>
        <w:trPr>
          <w:trHeight w:hRule="exact" w:val="668"/>
        </w:trPr>
        <w:tc>
          <w:tcPr>
            <w:tcW w:w="1502" w:type="dxa"/>
            <w:tcBorders>
              <w:top w:val="single" w:sz="6" w:space="0" w:color="000000"/>
              <w:left w:val="single" w:sz="4" w:space="0" w:color="auto"/>
              <w:bottom w:val="single" w:sz="6" w:space="0" w:color="000000"/>
              <w:right w:val="single" w:sz="6" w:space="0" w:color="000000"/>
            </w:tcBorders>
          </w:tcPr>
          <w:p w14:paraId="79D9C9A7" w14:textId="77777777" w:rsidR="0080185D" w:rsidRDefault="0080185D" w:rsidP="0080185D">
            <w:pPr>
              <w:spacing w:before="43" w:after="393" w:line="226" w:lineRule="exact"/>
              <w:ind w:left="115"/>
              <w:textAlignment w:val="baseline"/>
              <w:rPr>
                <w:rFonts w:ascii="Calibri" w:eastAsia="Calibri" w:hAnsi="Calibri"/>
                <w:color w:val="000000"/>
              </w:rPr>
            </w:pPr>
            <w:r>
              <w:rPr>
                <w:rFonts w:ascii="Calibri" w:eastAsia="Calibri" w:hAnsi="Calibri"/>
                <w:color w:val="000000"/>
              </w:rPr>
              <w:t>June 2022</w:t>
            </w:r>
          </w:p>
        </w:tc>
        <w:tc>
          <w:tcPr>
            <w:tcW w:w="1618" w:type="dxa"/>
            <w:tcBorders>
              <w:top w:val="single" w:sz="5" w:space="0" w:color="000000"/>
              <w:left w:val="single" w:sz="6" w:space="0" w:color="000000"/>
              <w:bottom w:val="single" w:sz="5" w:space="0" w:color="000000"/>
              <w:right w:val="single" w:sz="5" w:space="0" w:color="000000"/>
            </w:tcBorders>
          </w:tcPr>
          <w:p w14:paraId="331A02BB" w14:textId="77777777" w:rsidR="0080185D" w:rsidRDefault="0080185D" w:rsidP="0080185D">
            <w:pPr>
              <w:spacing w:before="43" w:after="393" w:line="226" w:lineRule="exact"/>
              <w:ind w:left="53"/>
              <w:textAlignment w:val="baseline"/>
              <w:rPr>
                <w:rFonts w:ascii="Calibri" w:eastAsia="Calibri" w:hAnsi="Calibri"/>
                <w:color w:val="000000"/>
              </w:rPr>
            </w:pPr>
            <w:r>
              <w:rPr>
                <w:rFonts w:ascii="Calibri" w:eastAsia="Calibri" w:hAnsi="Calibri"/>
                <w:color w:val="000000"/>
              </w:rPr>
              <w:t>Draft reports</w:t>
            </w:r>
          </w:p>
        </w:tc>
        <w:tc>
          <w:tcPr>
            <w:tcW w:w="1555" w:type="dxa"/>
            <w:tcBorders>
              <w:top w:val="single" w:sz="5" w:space="0" w:color="000000"/>
              <w:left w:val="single" w:sz="5" w:space="0" w:color="000000"/>
              <w:bottom w:val="single" w:sz="5" w:space="0" w:color="000000"/>
              <w:right w:val="single" w:sz="5" w:space="0" w:color="000000"/>
            </w:tcBorders>
          </w:tcPr>
          <w:p w14:paraId="07E78B8A" w14:textId="77777777" w:rsidR="0080185D" w:rsidRDefault="0080185D" w:rsidP="0080185D">
            <w:pPr>
              <w:spacing w:after="134" w:line="264" w:lineRule="exact"/>
              <w:ind w:left="108"/>
              <w:textAlignment w:val="baseline"/>
              <w:rPr>
                <w:rFonts w:ascii="Calibri" w:eastAsia="Calibri" w:hAnsi="Calibri"/>
                <w:color w:val="000000"/>
              </w:rPr>
            </w:pPr>
            <w:r>
              <w:rPr>
                <w:rFonts w:ascii="Calibri" w:eastAsia="Calibri" w:hAnsi="Calibri"/>
                <w:color w:val="000000"/>
              </w:rPr>
              <w:t>Dataset preparation</w:t>
            </w:r>
          </w:p>
        </w:tc>
        <w:tc>
          <w:tcPr>
            <w:tcW w:w="1704" w:type="dxa"/>
            <w:vMerge/>
            <w:tcBorders>
              <w:left w:val="single" w:sz="5" w:space="0" w:color="000000"/>
              <w:bottom w:val="single" w:sz="5" w:space="0" w:color="000000"/>
              <w:right w:val="single" w:sz="5" w:space="0" w:color="000000"/>
            </w:tcBorders>
          </w:tcPr>
          <w:p w14:paraId="58E0EB2C" w14:textId="77777777" w:rsidR="0080185D" w:rsidRDefault="0080185D" w:rsidP="0080185D"/>
        </w:tc>
        <w:tc>
          <w:tcPr>
            <w:tcW w:w="1699" w:type="dxa"/>
            <w:vMerge/>
            <w:tcBorders>
              <w:left w:val="single" w:sz="5" w:space="0" w:color="000000"/>
              <w:right w:val="single" w:sz="5" w:space="0" w:color="000000"/>
            </w:tcBorders>
          </w:tcPr>
          <w:p w14:paraId="47AAE01C" w14:textId="77777777" w:rsidR="0080185D" w:rsidRDefault="0080185D" w:rsidP="0080185D"/>
        </w:tc>
        <w:tc>
          <w:tcPr>
            <w:tcW w:w="2372" w:type="dxa"/>
            <w:tcBorders>
              <w:top w:val="single" w:sz="5" w:space="0" w:color="000000"/>
              <w:left w:val="single" w:sz="5" w:space="0" w:color="000000"/>
              <w:bottom w:val="single" w:sz="5" w:space="0" w:color="000000"/>
              <w:right w:val="single" w:sz="5" w:space="0" w:color="000000"/>
            </w:tcBorders>
          </w:tcPr>
          <w:p w14:paraId="016465F2" w14:textId="77777777" w:rsidR="0080185D" w:rsidRDefault="0080185D" w:rsidP="0080185D">
            <w:pPr>
              <w:spacing w:before="43" w:after="393" w:line="226" w:lineRule="exact"/>
              <w:ind w:left="116"/>
              <w:textAlignment w:val="baseline"/>
              <w:rPr>
                <w:rFonts w:ascii="Calibri" w:eastAsia="Calibri" w:hAnsi="Calibri"/>
                <w:color w:val="000000"/>
              </w:rPr>
            </w:pPr>
            <w:r>
              <w:rPr>
                <w:rFonts w:ascii="Calibri" w:eastAsia="Calibri" w:hAnsi="Calibri"/>
                <w:color w:val="000000"/>
              </w:rPr>
              <w:t>Draft reports; dataset</w:t>
            </w:r>
          </w:p>
        </w:tc>
      </w:tr>
      <w:tr w:rsidR="0080185D" w14:paraId="44D88206" w14:textId="77777777" w:rsidTr="0080185D">
        <w:tblPrEx>
          <w:tblCellMar>
            <w:top w:w="0" w:type="dxa"/>
            <w:bottom w:w="0" w:type="dxa"/>
          </w:tblCellMar>
        </w:tblPrEx>
        <w:trPr>
          <w:trHeight w:hRule="exact" w:val="667"/>
        </w:trPr>
        <w:tc>
          <w:tcPr>
            <w:tcW w:w="1502" w:type="dxa"/>
            <w:tcBorders>
              <w:top w:val="single" w:sz="6" w:space="0" w:color="000000"/>
              <w:left w:val="single" w:sz="4" w:space="0" w:color="auto"/>
              <w:bottom w:val="single" w:sz="6" w:space="0" w:color="000000"/>
              <w:right w:val="single" w:sz="6" w:space="0" w:color="000000"/>
            </w:tcBorders>
          </w:tcPr>
          <w:p w14:paraId="52611116" w14:textId="77777777" w:rsidR="0080185D" w:rsidRDefault="0080185D" w:rsidP="0080185D">
            <w:pPr>
              <w:spacing w:before="42" w:after="389" w:line="226" w:lineRule="exact"/>
              <w:ind w:left="115"/>
              <w:textAlignment w:val="baseline"/>
              <w:rPr>
                <w:rFonts w:ascii="Calibri" w:eastAsia="Calibri" w:hAnsi="Calibri"/>
                <w:color w:val="000000"/>
              </w:rPr>
            </w:pPr>
            <w:r>
              <w:rPr>
                <w:rFonts w:ascii="Calibri" w:eastAsia="Calibri" w:hAnsi="Calibri"/>
                <w:color w:val="000000"/>
              </w:rPr>
              <w:t>July 2022</w:t>
            </w:r>
          </w:p>
        </w:tc>
        <w:tc>
          <w:tcPr>
            <w:tcW w:w="1618" w:type="dxa"/>
            <w:tcBorders>
              <w:top w:val="single" w:sz="5" w:space="0" w:color="000000"/>
              <w:left w:val="single" w:sz="6" w:space="0" w:color="000000"/>
              <w:bottom w:val="single" w:sz="5" w:space="0" w:color="000000"/>
              <w:right w:val="single" w:sz="5" w:space="0" w:color="000000"/>
            </w:tcBorders>
          </w:tcPr>
          <w:p w14:paraId="70D95ABB" w14:textId="77777777" w:rsidR="0080185D" w:rsidRDefault="0080185D" w:rsidP="0080185D">
            <w:pPr>
              <w:textAlignment w:val="baseline"/>
              <w:rPr>
                <w:rFonts w:ascii="Arial" w:eastAsia="Arial" w:hAnsi="Arial"/>
                <w:color w:val="000000"/>
                <w:sz w:val="24"/>
              </w:rPr>
            </w:pPr>
            <w:r>
              <w:rPr>
                <w:rFonts w:ascii="Arial" w:eastAsia="Arial" w:hAnsi="Arial"/>
                <w:color w:val="000000"/>
                <w:sz w:val="24"/>
              </w:rPr>
              <w:t xml:space="preserve"> </w:t>
            </w:r>
          </w:p>
        </w:tc>
        <w:tc>
          <w:tcPr>
            <w:tcW w:w="1555" w:type="dxa"/>
            <w:tcBorders>
              <w:top w:val="single" w:sz="5" w:space="0" w:color="000000"/>
              <w:left w:val="single" w:sz="5" w:space="0" w:color="000000"/>
              <w:bottom w:val="single" w:sz="5" w:space="0" w:color="000000"/>
              <w:right w:val="single" w:sz="5" w:space="0" w:color="000000"/>
            </w:tcBorders>
          </w:tcPr>
          <w:p w14:paraId="5D7A9B70" w14:textId="77777777" w:rsidR="0080185D" w:rsidRDefault="0080185D" w:rsidP="0080185D">
            <w:pPr>
              <w:textAlignment w:val="baseline"/>
              <w:rPr>
                <w:rFonts w:ascii="Arial" w:eastAsia="Arial" w:hAnsi="Arial"/>
                <w:color w:val="000000"/>
                <w:sz w:val="24"/>
              </w:rPr>
            </w:pPr>
            <w:r>
              <w:rPr>
                <w:rFonts w:ascii="Arial" w:eastAsia="Arial" w:hAnsi="Arial"/>
                <w:color w:val="000000"/>
                <w:sz w:val="24"/>
              </w:rPr>
              <w:t xml:space="preserve"> </w:t>
            </w:r>
          </w:p>
        </w:tc>
        <w:tc>
          <w:tcPr>
            <w:tcW w:w="1704" w:type="dxa"/>
            <w:tcBorders>
              <w:top w:val="single" w:sz="5" w:space="0" w:color="000000"/>
              <w:left w:val="single" w:sz="5" w:space="0" w:color="000000"/>
              <w:bottom w:val="single" w:sz="5" w:space="0" w:color="000000"/>
              <w:right w:val="single" w:sz="5" w:space="0" w:color="000000"/>
            </w:tcBorders>
          </w:tcPr>
          <w:p w14:paraId="43A9F9EB" w14:textId="77777777" w:rsidR="0080185D" w:rsidRDefault="0080185D" w:rsidP="0080185D">
            <w:pPr>
              <w:spacing w:after="130" w:line="263" w:lineRule="exact"/>
              <w:ind w:left="108"/>
              <w:textAlignment w:val="baseline"/>
              <w:rPr>
                <w:rFonts w:ascii="Calibri" w:eastAsia="Calibri" w:hAnsi="Calibri"/>
                <w:color w:val="000000"/>
              </w:rPr>
            </w:pPr>
            <w:r>
              <w:rPr>
                <w:rFonts w:ascii="Calibri" w:eastAsia="Calibri" w:hAnsi="Calibri"/>
                <w:color w:val="000000"/>
              </w:rPr>
              <w:t xml:space="preserve">Finalising </w:t>
            </w:r>
            <w:r>
              <w:rPr>
                <w:rFonts w:ascii="Calibri" w:eastAsia="Calibri" w:hAnsi="Calibri"/>
                <w:color w:val="000000"/>
              </w:rPr>
              <w:br/>
              <w:t>reports</w:t>
            </w:r>
          </w:p>
        </w:tc>
        <w:tc>
          <w:tcPr>
            <w:tcW w:w="1699" w:type="dxa"/>
            <w:vMerge/>
            <w:tcBorders>
              <w:left w:val="single" w:sz="5" w:space="0" w:color="000000"/>
              <w:right w:val="single" w:sz="5" w:space="0" w:color="000000"/>
            </w:tcBorders>
          </w:tcPr>
          <w:p w14:paraId="6AE58B3A" w14:textId="77777777" w:rsidR="0080185D" w:rsidRDefault="0080185D" w:rsidP="0080185D"/>
        </w:tc>
        <w:tc>
          <w:tcPr>
            <w:tcW w:w="2372" w:type="dxa"/>
            <w:tcBorders>
              <w:top w:val="single" w:sz="5" w:space="0" w:color="000000"/>
              <w:left w:val="single" w:sz="5" w:space="0" w:color="000000"/>
              <w:bottom w:val="single" w:sz="5" w:space="0" w:color="000000"/>
              <w:right w:val="single" w:sz="5" w:space="0" w:color="000000"/>
            </w:tcBorders>
          </w:tcPr>
          <w:p w14:paraId="031B2EA1" w14:textId="77777777" w:rsidR="0080185D" w:rsidRDefault="0080185D" w:rsidP="0080185D">
            <w:pPr>
              <w:spacing w:after="130" w:line="263" w:lineRule="exact"/>
              <w:ind w:left="108"/>
              <w:textAlignment w:val="baseline"/>
              <w:rPr>
                <w:rFonts w:ascii="Calibri" w:eastAsia="Calibri" w:hAnsi="Calibri"/>
                <w:color w:val="000000"/>
              </w:rPr>
            </w:pPr>
            <w:r>
              <w:rPr>
                <w:rFonts w:ascii="Calibri" w:eastAsia="Calibri" w:hAnsi="Calibri"/>
                <w:color w:val="000000"/>
              </w:rPr>
              <w:t>Final reports and data tables</w:t>
            </w:r>
          </w:p>
        </w:tc>
      </w:tr>
      <w:tr w:rsidR="0080185D" w14:paraId="1AEB5A19" w14:textId="77777777" w:rsidTr="0080185D">
        <w:tblPrEx>
          <w:tblCellMar>
            <w:top w:w="0" w:type="dxa"/>
            <w:bottom w:w="0" w:type="dxa"/>
          </w:tblCellMar>
        </w:tblPrEx>
        <w:trPr>
          <w:trHeight w:hRule="exact" w:val="676"/>
        </w:trPr>
        <w:tc>
          <w:tcPr>
            <w:tcW w:w="1502" w:type="dxa"/>
            <w:tcBorders>
              <w:top w:val="single" w:sz="6" w:space="0" w:color="000000"/>
              <w:left w:val="single" w:sz="4" w:space="0" w:color="auto"/>
              <w:bottom w:val="single" w:sz="6" w:space="0" w:color="000000"/>
              <w:right w:val="single" w:sz="6" w:space="0" w:color="000000"/>
            </w:tcBorders>
          </w:tcPr>
          <w:p w14:paraId="4100E81D" w14:textId="77777777" w:rsidR="0080185D" w:rsidRDefault="0080185D" w:rsidP="0080185D">
            <w:pPr>
              <w:spacing w:before="42" w:after="398" w:line="226" w:lineRule="exact"/>
              <w:ind w:left="115"/>
              <w:textAlignment w:val="baseline"/>
              <w:rPr>
                <w:rFonts w:ascii="Calibri" w:eastAsia="Calibri" w:hAnsi="Calibri"/>
                <w:color w:val="000000"/>
              </w:rPr>
            </w:pPr>
            <w:r>
              <w:rPr>
                <w:rFonts w:ascii="Calibri" w:eastAsia="Calibri" w:hAnsi="Calibri"/>
                <w:color w:val="000000"/>
              </w:rPr>
              <w:t>August 2022</w:t>
            </w:r>
          </w:p>
        </w:tc>
        <w:tc>
          <w:tcPr>
            <w:tcW w:w="1618" w:type="dxa"/>
            <w:tcBorders>
              <w:top w:val="single" w:sz="5" w:space="0" w:color="000000"/>
              <w:left w:val="single" w:sz="6" w:space="0" w:color="000000"/>
              <w:bottom w:val="single" w:sz="5" w:space="0" w:color="000000"/>
              <w:right w:val="single" w:sz="5" w:space="0" w:color="000000"/>
            </w:tcBorders>
          </w:tcPr>
          <w:p w14:paraId="5AD57966" w14:textId="77777777" w:rsidR="0080185D" w:rsidRDefault="0080185D" w:rsidP="0080185D">
            <w:pPr>
              <w:spacing w:after="138" w:line="264" w:lineRule="exact"/>
              <w:ind w:left="108"/>
              <w:textAlignment w:val="baseline"/>
              <w:rPr>
                <w:rFonts w:ascii="Calibri" w:eastAsia="Calibri" w:hAnsi="Calibri"/>
                <w:color w:val="000000"/>
              </w:rPr>
            </w:pPr>
            <w:r>
              <w:rPr>
                <w:rFonts w:ascii="Calibri" w:eastAsia="Calibri" w:hAnsi="Calibri"/>
                <w:color w:val="000000"/>
              </w:rPr>
              <w:t>Post-survey meeting</w:t>
            </w:r>
          </w:p>
        </w:tc>
        <w:tc>
          <w:tcPr>
            <w:tcW w:w="1555" w:type="dxa"/>
            <w:tcBorders>
              <w:top w:val="single" w:sz="5" w:space="0" w:color="000000"/>
              <w:left w:val="single" w:sz="5" w:space="0" w:color="000000"/>
              <w:bottom w:val="single" w:sz="5" w:space="0" w:color="000000"/>
              <w:right w:val="single" w:sz="5" w:space="0" w:color="000000"/>
            </w:tcBorders>
          </w:tcPr>
          <w:p w14:paraId="4A9F283A" w14:textId="77777777" w:rsidR="0080185D" w:rsidRDefault="0080185D" w:rsidP="0080185D">
            <w:pPr>
              <w:textAlignment w:val="baseline"/>
              <w:rPr>
                <w:rFonts w:ascii="Arial" w:eastAsia="Arial" w:hAnsi="Arial"/>
                <w:color w:val="000000"/>
                <w:sz w:val="24"/>
              </w:rPr>
            </w:pPr>
            <w:r>
              <w:rPr>
                <w:rFonts w:ascii="Arial" w:eastAsia="Arial" w:hAnsi="Arial"/>
                <w:color w:val="000000"/>
                <w:sz w:val="24"/>
              </w:rPr>
              <w:t xml:space="preserve"> </w:t>
            </w:r>
          </w:p>
        </w:tc>
        <w:tc>
          <w:tcPr>
            <w:tcW w:w="1704" w:type="dxa"/>
            <w:tcBorders>
              <w:top w:val="single" w:sz="5" w:space="0" w:color="000000"/>
              <w:left w:val="single" w:sz="5" w:space="0" w:color="000000"/>
              <w:bottom w:val="single" w:sz="5" w:space="0" w:color="000000"/>
              <w:right w:val="single" w:sz="5" w:space="0" w:color="000000"/>
            </w:tcBorders>
          </w:tcPr>
          <w:p w14:paraId="56D721AB" w14:textId="77777777" w:rsidR="0080185D" w:rsidRDefault="0080185D" w:rsidP="0080185D">
            <w:pPr>
              <w:textAlignment w:val="baseline"/>
              <w:rPr>
                <w:rFonts w:ascii="Arial" w:eastAsia="Arial" w:hAnsi="Arial"/>
                <w:color w:val="000000"/>
                <w:sz w:val="24"/>
              </w:rPr>
            </w:pPr>
            <w:r>
              <w:rPr>
                <w:rFonts w:ascii="Arial" w:eastAsia="Arial" w:hAnsi="Arial"/>
                <w:color w:val="000000"/>
                <w:sz w:val="24"/>
              </w:rPr>
              <w:t xml:space="preserve"> </w:t>
            </w:r>
          </w:p>
        </w:tc>
        <w:tc>
          <w:tcPr>
            <w:tcW w:w="1699" w:type="dxa"/>
            <w:vMerge/>
            <w:tcBorders>
              <w:left w:val="single" w:sz="5" w:space="0" w:color="000000"/>
              <w:bottom w:val="single" w:sz="5" w:space="0" w:color="000000"/>
              <w:right w:val="single" w:sz="5" w:space="0" w:color="000000"/>
            </w:tcBorders>
          </w:tcPr>
          <w:p w14:paraId="16338CD8" w14:textId="77777777" w:rsidR="0080185D" w:rsidRDefault="0080185D" w:rsidP="0080185D"/>
        </w:tc>
        <w:tc>
          <w:tcPr>
            <w:tcW w:w="2372" w:type="dxa"/>
            <w:tcBorders>
              <w:top w:val="single" w:sz="5" w:space="0" w:color="000000"/>
              <w:left w:val="single" w:sz="5" w:space="0" w:color="000000"/>
              <w:bottom w:val="single" w:sz="5" w:space="0" w:color="000000"/>
              <w:right w:val="single" w:sz="5" w:space="0" w:color="000000"/>
            </w:tcBorders>
          </w:tcPr>
          <w:p w14:paraId="52AEE746" w14:textId="77777777" w:rsidR="0080185D" w:rsidRDefault="0080185D" w:rsidP="0080185D">
            <w:pPr>
              <w:spacing w:after="139" w:line="263" w:lineRule="exact"/>
              <w:ind w:left="108"/>
              <w:textAlignment w:val="baseline"/>
              <w:rPr>
                <w:rFonts w:ascii="Calibri" w:eastAsia="Calibri" w:hAnsi="Calibri"/>
                <w:color w:val="000000"/>
              </w:rPr>
            </w:pPr>
            <w:r>
              <w:rPr>
                <w:rFonts w:ascii="Calibri" w:eastAsia="Calibri" w:hAnsi="Calibri"/>
                <w:color w:val="000000"/>
              </w:rPr>
              <w:t>Event at the Shard (if revived)</w:t>
            </w:r>
          </w:p>
        </w:tc>
      </w:tr>
    </w:tbl>
    <w:p w14:paraId="7DED40D7" w14:textId="77777777" w:rsidR="00E33EC6" w:rsidRDefault="00E33EC6">
      <w:pPr>
        <w:spacing w:before="12" w:after="299" w:line="185" w:lineRule="exact"/>
        <w:sectPr w:rsidR="00E33EC6">
          <w:pgSz w:w="11909" w:h="16838"/>
          <w:pgMar w:top="180" w:right="6678" w:bottom="794" w:left="331" w:header="720" w:footer="720" w:gutter="0"/>
          <w:cols w:space="720"/>
        </w:sectPr>
      </w:pPr>
    </w:p>
    <w:p w14:paraId="333853F5" w14:textId="77777777" w:rsidR="0080185D" w:rsidRDefault="0080185D" w:rsidP="0080185D">
      <w:pPr>
        <w:spacing w:before="27" w:line="266" w:lineRule="exact"/>
        <w:textAlignment w:val="baseline"/>
        <w:rPr>
          <w:rFonts w:ascii="Calibri" w:eastAsia="Calibri" w:hAnsi="Calibri"/>
          <w:b/>
          <w:color w:val="000000"/>
          <w:sz w:val="24"/>
        </w:rPr>
      </w:pPr>
    </w:p>
    <w:p w14:paraId="0F3FDFF7" w14:textId="77777777" w:rsidR="0080185D" w:rsidRDefault="0080185D" w:rsidP="0080185D">
      <w:pPr>
        <w:spacing w:before="27" w:line="266" w:lineRule="exact"/>
        <w:textAlignment w:val="baseline"/>
        <w:rPr>
          <w:rFonts w:ascii="Calibri" w:eastAsia="Calibri" w:hAnsi="Calibri"/>
          <w:b/>
          <w:color w:val="000000"/>
          <w:sz w:val="24"/>
        </w:rPr>
      </w:pPr>
    </w:p>
    <w:p w14:paraId="701A1351" w14:textId="207FC513" w:rsidR="00E33EC6" w:rsidRDefault="00000000" w:rsidP="0080185D">
      <w:pPr>
        <w:spacing w:before="27" w:line="266" w:lineRule="exact"/>
        <w:ind w:left="720"/>
        <w:textAlignment w:val="baseline"/>
        <w:rPr>
          <w:rFonts w:ascii="Calibri" w:eastAsia="Calibri" w:hAnsi="Calibri"/>
          <w:b/>
          <w:color w:val="000000"/>
          <w:sz w:val="24"/>
        </w:rPr>
      </w:pPr>
      <w:r>
        <w:pict w14:anchorId="6645D85C">
          <v:shape id="_x0000_s2217" type="#_x0000_t202" style="position:absolute;left:0;text-align:left;margin-left:0;margin-top:347.7pt;width:538.15pt;height:27.35pt;z-index:-251542016;mso-wrap-distance-left:0;mso-wrap-distance-right:0" filled="f" stroked="f">
            <v:textbox inset="0,0,0,0">
              <w:txbxContent>
                <w:p w14:paraId="52B5139D" w14:textId="77777777" w:rsidR="00000000" w:rsidRDefault="00000000"/>
              </w:txbxContent>
            </v:textbox>
            <w10:wrap type="square"/>
          </v:shape>
        </w:pict>
      </w:r>
      <w:r>
        <w:rPr>
          <w:rFonts w:ascii="Calibri" w:eastAsia="Calibri" w:hAnsi="Calibri"/>
          <w:b/>
          <w:color w:val="000000"/>
          <w:sz w:val="24"/>
        </w:rPr>
        <w:t>Risk</w:t>
      </w:r>
    </w:p>
    <w:p w14:paraId="3856FDC9" w14:textId="4008AF12" w:rsidR="007E5292" w:rsidRDefault="007E5292" w:rsidP="0080185D">
      <w:pPr>
        <w:spacing w:before="206" w:after="504" w:line="267" w:lineRule="exact"/>
        <w:ind w:left="720" w:right="504"/>
        <w:textAlignment w:val="baseline"/>
        <w:rPr>
          <w:rFonts w:ascii="Arial" w:eastAsia="Calibri" w:hAnsi="Arial" w:cs="Arial"/>
          <w:b/>
          <w:bCs/>
          <w:color w:val="000000"/>
          <w:sz w:val="24"/>
          <w:szCs w:val="24"/>
        </w:rPr>
      </w:pPr>
      <w:r w:rsidRPr="00F845DE">
        <w:rPr>
          <w:rFonts w:ascii="Arial" w:eastAsia="Calibri" w:hAnsi="Arial" w:cs="Arial"/>
          <w:b/>
          <w:bCs/>
          <w:color w:val="000000"/>
          <w:sz w:val="24"/>
          <w:szCs w:val="24"/>
        </w:rPr>
        <w:t>[REDACTED</w:t>
      </w:r>
      <w:r>
        <w:rPr>
          <w:rFonts w:ascii="Arial" w:eastAsia="Calibri" w:hAnsi="Arial" w:cs="Arial"/>
          <w:b/>
          <w:bCs/>
          <w:color w:val="000000"/>
          <w:sz w:val="24"/>
          <w:szCs w:val="24"/>
        </w:rPr>
        <w:t xml:space="preserve">] </w:t>
      </w:r>
    </w:p>
    <w:p w14:paraId="7DE4310C" w14:textId="65A61FB6" w:rsidR="007E5292" w:rsidRPr="00F845DE" w:rsidRDefault="007E5292" w:rsidP="0080185D">
      <w:pPr>
        <w:spacing w:before="206" w:after="504" w:line="267" w:lineRule="exact"/>
        <w:ind w:left="720" w:right="504"/>
        <w:textAlignment w:val="baseline"/>
        <w:rPr>
          <w:rFonts w:ascii="Arial" w:eastAsia="Calibri" w:hAnsi="Arial" w:cs="Arial"/>
          <w:b/>
          <w:bCs/>
          <w:color w:val="000000"/>
          <w:sz w:val="24"/>
          <w:szCs w:val="24"/>
        </w:rPr>
      </w:pPr>
      <w:r w:rsidRPr="00F845DE">
        <w:rPr>
          <w:rFonts w:ascii="Arial" w:eastAsia="Calibri" w:hAnsi="Arial" w:cs="Arial"/>
          <w:b/>
          <w:bCs/>
          <w:color w:val="000000"/>
          <w:sz w:val="24"/>
          <w:szCs w:val="24"/>
        </w:rPr>
        <w:t>[</w:t>
      </w:r>
      <w:r>
        <w:rPr>
          <w:rFonts w:ascii="Arial" w:eastAsia="Calibri" w:hAnsi="Arial" w:cs="Arial"/>
          <w:b/>
          <w:bCs/>
          <w:color w:val="000000"/>
          <w:sz w:val="24"/>
          <w:szCs w:val="24"/>
        </w:rPr>
        <w:t xml:space="preserve">TABLE </w:t>
      </w:r>
      <w:r w:rsidRPr="00F845DE">
        <w:rPr>
          <w:rFonts w:ascii="Arial" w:eastAsia="Calibri" w:hAnsi="Arial" w:cs="Arial"/>
          <w:b/>
          <w:bCs/>
          <w:color w:val="000000"/>
          <w:sz w:val="24"/>
          <w:szCs w:val="24"/>
        </w:rPr>
        <w:t>REDACTED]</w:t>
      </w:r>
    </w:p>
    <w:p w14:paraId="2831144A" w14:textId="73C6FE38" w:rsidR="007E5292" w:rsidRDefault="0080735C" w:rsidP="0080185D">
      <w:pPr>
        <w:spacing w:before="206" w:after="504" w:line="267" w:lineRule="exact"/>
        <w:ind w:left="720" w:right="504"/>
        <w:textAlignment w:val="baseline"/>
        <w:rPr>
          <w:rFonts w:ascii="Arial" w:eastAsia="Calibri" w:hAnsi="Arial" w:cs="Arial"/>
          <w:b/>
          <w:bCs/>
          <w:color w:val="000000"/>
          <w:sz w:val="24"/>
          <w:szCs w:val="24"/>
        </w:rPr>
      </w:pPr>
      <w:r>
        <w:rPr>
          <w:rFonts w:ascii="Arial" w:eastAsia="Calibri" w:hAnsi="Arial" w:cs="Arial"/>
          <w:b/>
          <w:bCs/>
          <w:color w:val="000000"/>
          <w:sz w:val="24"/>
          <w:szCs w:val="24"/>
        </w:rPr>
        <w:t xml:space="preserve">[REDACTED] </w:t>
      </w:r>
    </w:p>
    <w:p w14:paraId="7DAC823C" w14:textId="77777777" w:rsidR="0080735C" w:rsidRPr="0080735C" w:rsidRDefault="0080735C" w:rsidP="0080185D">
      <w:pPr>
        <w:keepNext/>
        <w:keepLines/>
        <w:spacing w:before="240" w:after="240"/>
        <w:ind w:left="576"/>
        <w:outlineLvl w:val="0"/>
        <w:rPr>
          <w:rFonts w:ascii="Calibri" w:eastAsia="Times New Roman" w:hAnsi="Calibri"/>
          <w:b/>
          <w:color w:val="E80094"/>
          <w:sz w:val="28"/>
          <w:szCs w:val="32"/>
          <w:lang w:val="en-GB"/>
        </w:rPr>
      </w:pPr>
      <w:bookmarkStart w:id="0" w:name="_Toc110947815"/>
      <w:r w:rsidRPr="0080735C">
        <w:rPr>
          <w:rFonts w:ascii="Calibri" w:eastAsia="Times New Roman" w:hAnsi="Calibri"/>
          <w:b/>
          <w:color w:val="E80094"/>
          <w:sz w:val="28"/>
          <w:szCs w:val="32"/>
          <w:lang w:val="en-GB"/>
        </w:rPr>
        <w:t>Social value: employment and skills</w:t>
      </w:r>
      <w:bookmarkEnd w:id="0"/>
    </w:p>
    <w:p w14:paraId="69B2A8F6" w14:textId="77777777" w:rsidR="0080735C" w:rsidRDefault="0080735C" w:rsidP="0080185D">
      <w:pPr>
        <w:spacing w:before="206" w:after="504" w:line="267" w:lineRule="exact"/>
        <w:ind w:left="720" w:right="504"/>
        <w:textAlignment w:val="baseline"/>
        <w:rPr>
          <w:rFonts w:ascii="Arial" w:eastAsia="Calibri" w:hAnsi="Arial" w:cs="Arial"/>
          <w:b/>
          <w:bCs/>
          <w:color w:val="000000"/>
          <w:sz w:val="24"/>
          <w:szCs w:val="24"/>
        </w:rPr>
      </w:pPr>
      <w:r>
        <w:rPr>
          <w:rFonts w:ascii="Arial" w:eastAsia="Calibri" w:hAnsi="Arial" w:cs="Arial"/>
          <w:b/>
          <w:bCs/>
          <w:color w:val="000000"/>
          <w:sz w:val="24"/>
          <w:szCs w:val="24"/>
        </w:rPr>
        <w:t xml:space="preserve">[REDACTED] </w:t>
      </w:r>
    </w:p>
    <w:p w14:paraId="34139CE9" w14:textId="1303DBA3" w:rsidR="0080735C" w:rsidRDefault="0080735C" w:rsidP="007E5292">
      <w:pPr>
        <w:spacing w:before="206" w:after="504" w:line="267" w:lineRule="exact"/>
        <w:ind w:left="144" w:right="504"/>
        <w:textAlignment w:val="baseline"/>
        <w:rPr>
          <w:rFonts w:ascii="Arial" w:eastAsia="Calibri" w:hAnsi="Arial" w:cs="Arial"/>
          <w:b/>
          <w:bCs/>
          <w:color w:val="000000"/>
          <w:sz w:val="24"/>
          <w:szCs w:val="24"/>
        </w:rPr>
      </w:pPr>
    </w:p>
    <w:p w14:paraId="160DB40A" w14:textId="26C0A379" w:rsidR="0080185D" w:rsidRDefault="0080185D" w:rsidP="007E5292">
      <w:pPr>
        <w:spacing w:before="206" w:after="504" w:line="267" w:lineRule="exact"/>
        <w:ind w:left="144" w:right="504"/>
        <w:textAlignment w:val="baseline"/>
        <w:rPr>
          <w:rFonts w:ascii="Arial" w:eastAsia="Calibri" w:hAnsi="Arial" w:cs="Arial"/>
          <w:b/>
          <w:bCs/>
          <w:color w:val="000000"/>
          <w:sz w:val="24"/>
          <w:szCs w:val="24"/>
        </w:rPr>
      </w:pPr>
    </w:p>
    <w:p w14:paraId="474C2981" w14:textId="4FE11DD1" w:rsidR="0080185D" w:rsidRDefault="0080185D" w:rsidP="007E5292">
      <w:pPr>
        <w:spacing w:before="206" w:after="504" w:line="267" w:lineRule="exact"/>
        <w:ind w:left="144" w:right="504"/>
        <w:textAlignment w:val="baseline"/>
        <w:rPr>
          <w:rFonts w:ascii="Arial" w:eastAsia="Calibri" w:hAnsi="Arial" w:cs="Arial"/>
          <w:b/>
          <w:bCs/>
          <w:color w:val="000000"/>
          <w:sz w:val="24"/>
          <w:szCs w:val="24"/>
        </w:rPr>
      </w:pPr>
    </w:p>
    <w:p w14:paraId="0A41C09B" w14:textId="1786C072" w:rsidR="0080185D" w:rsidRDefault="0080185D" w:rsidP="007E5292">
      <w:pPr>
        <w:spacing w:before="206" w:after="504" w:line="267" w:lineRule="exact"/>
        <w:ind w:left="144" w:right="504"/>
        <w:textAlignment w:val="baseline"/>
        <w:rPr>
          <w:rFonts w:ascii="Arial" w:eastAsia="Calibri" w:hAnsi="Arial" w:cs="Arial"/>
          <w:b/>
          <w:bCs/>
          <w:color w:val="000000"/>
          <w:sz w:val="24"/>
          <w:szCs w:val="24"/>
        </w:rPr>
      </w:pPr>
    </w:p>
    <w:p w14:paraId="2791897E" w14:textId="77777777" w:rsidR="0080185D" w:rsidRDefault="0080185D" w:rsidP="007E5292">
      <w:pPr>
        <w:spacing w:before="206" w:after="504" w:line="267" w:lineRule="exact"/>
        <w:ind w:left="144" w:right="504"/>
        <w:textAlignment w:val="baseline"/>
        <w:rPr>
          <w:rFonts w:ascii="Arial" w:eastAsia="Calibri" w:hAnsi="Arial" w:cs="Arial"/>
          <w:b/>
          <w:bCs/>
          <w:color w:val="000000"/>
          <w:sz w:val="24"/>
          <w:szCs w:val="24"/>
        </w:rPr>
      </w:pPr>
    </w:p>
    <w:p w14:paraId="7B75E0B1" w14:textId="7A8E4C0E" w:rsidR="007E5292" w:rsidRPr="007E5292" w:rsidRDefault="007E5292" w:rsidP="007E5292">
      <w:pPr>
        <w:spacing w:before="206" w:after="504" w:line="267" w:lineRule="exact"/>
        <w:ind w:right="504"/>
        <w:textAlignment w:val="baseline"/>
        <w:rPr>
          <w:rFonts w:ascii="Arial" w:eastAsia="Calibri" w:hAnsi="Arial" w:cs="Arial"/>
          <w:b/>
          <w:bCs/>
          <w:color w:val="000000"/>
          <w:sz w:val="24"/>
          <w:szCs w:val="24"/>
        </w:rPr>
      </w:pPr>
    </w:p>
    <w:p w14:paraId="1D07761F" w14:textId="77777777" w:rsidR="00E33EC6" w:rsidRDefault="00E33EC6">
      <w:pPr>
        <w:spacing w:before="9" w:line="20" w:lineRule="exact"/>
      </w:pPr>
    </w:p>
    <w:p w14:paraId="253FCCDD" w14:textId="77777777" w:rsidR="00E33EC6" w:rsidRDefault="00E33EC6">
      <w:pPr>
        <w:spacing w:before="12" w:after="328" w:line="185" w:lineRule="exact"/>
        <w:sectPr w:rsidR="00E33EC6">
          <w:pgSz w:w="11909" w:h="16838"/>
          <w:pgMar w:top="180" w:right="6678" w:bottom="802" w:left="331" w:header="720" w:footer="720" w:gutter="0"/>
          <w:cols w:space="720"/>
        </w:sectPr>
      </w:pPr>
    </w:p>
    <w:tbl>
      <w:tblPr>
        <w:tblpPr w:leftFromText="180" w:rightFromText="180" w:vertAnchor="text" w:horzAnchor="margin" w:tblpXSpec="center" w:tblpY="3127"/>
        <w:tblW w:w="10763" w:type="dxa"/>
        <w:tblLayout w:type="fixed"/>
        <w:tblCellMar>
          <w:left w:w="0" w:type="dxa"/>
          <w:right w:w="0" w:type="dxa"/>
        </w:tblCellMar>
        <w:tblLook w:val="04A0" w:firstRow="1" w:lastRow="0" w:firstColumn="1" w:lastColumn="0" w:noHBand="0" w:noVBand="1"/>
      </w:tblPr>
      <w:tblGrid>
        <w:gridCol w:w="2134"/>
        <w:gridCol w:w="8629"/>
      </w:tblGrid>
      <w:tr w:rsidR="0080185D" w14:paraId="1C4FEF89" w14:textId="77777777" w:rsidTr="0080185D">
        <w:tblPrEx>
          <w:tblCellMar>
            <w:top w:w="0" w:type="dxa"/>
            <w:bottom w:w="0" w:type="dxa"/>
          </w:tblCellMar>
        </w:tblPrEx>
        <w:trPr>
          <w:trHeight w:hRule="exact" w:val="547"/>
        </w:trPr>
        <w:tc>
          <w:tcPr>
            <w:tcW w:w="2134" w:type="dxa"/>
          </w:tcPr>
          <w:p w14:paraId="4328230D" w14:textId="77777777" w:rsidR="0080185D" w:rsidRDefault="0080185D" w:rsidP="0080185D">
            <w:pPr>
              <w:ind w:left="89"/>
              <w:jc w:val="right"/>
              <w:textAlignment w:val="baseline"/>
            </w:pPr>
          </w:p>
        </w:tc>
        <w:tc>
          <w:tcPr>
            <w:tcW w:w="8629" w:type="dxa"/>
            <w:vAlign w:val="center"/>
          </w:tcPr>
          <w:p w14:paraId="75D58B5A" w14:textId="77777777" w:rsidR="0080185D" w:rsidRDefault="0080185D" w:rsidP="0080185D">
            <w:pPr>
              <w:spacing w:before="172" w:after="139" w:line="226" w:lineRule="exact"/>
              <w:jc w:val="right"/>
              <w:textAlignment w:val="baseline"/>
              <w:rPr>
                <w:rFonts w:ascii="Calibri" w:eastAsia="Calibri" w:hAnsi="Calibri"/>
                <w:color w:val="505153"/>
              </w:rPr>
            </w:pPr>
            <w:r>
              <w:rPr>
                <w:rFonts w:ascii="Calibri" w:eastAsia="Calibri" w:hAnsi="Calibri"/>
                <w:color w:val="505153"/>
              </w:rPr>
              <w:t>13</w:t>
            </w:r>
          </w:p>
        </w:tc>
      </w:tr>
    </w:tbl>
    <w:p w14:paraId="1CF3BDF2" w14:textId="5AB3755A" w:rsidR="00E33EC6" w:rsidRDefault="0080185D">
      <w:pPr>
        <w:spacing w:before="119" w:after="7973" w:line="269" w:lineRule="exact"/>
        <w:sectPr w:rsidR="00E33EC6">
          <w:type w:val="continuous"/>
          <w:pgSz w:w="11909" w:h="16838"/>
          <w:pgMar w:top="180" w:right="1644" w:bottom="802" w:left="1445" w:header="720" w:footer="720" w:gutter="0"/>
          <w:cols w:space="720"/>
        </w:sectPr>
      </w:pPr>
      <w:r>
        <w:rPr>
          <w:noProof/>
        </w:rPr>
        <w:drawing>
          <wp:anchor distT="0" distB="0" distL="114300" distR="114300" simplePos="0" relativeHeight="251862528" behindDoc="1" locked="0" layoutInCell="1" allowOverlap="1" wp14:anchorId="31A9E061" wp14:editId="01AECBE9">
            <wp:simplePos x="0" y="0"/>
            <wp:positionH relativeFrom="column">
              <wp:posOffset>-574675</wp:posOffset>
            </wp:positionH>
            <wp:positionV relativeFrom="paragraph">
              <wp:posOffset>1954529</wp:posOffset>
            </wp:positionV>
            <wp:extent cx="1743075" cy="466725"/>
            <wp:effectExtent l="0" t="0" r="9525" b="9525"/>
            <wp:wrapTight wrapText="bothSides">
              <wp:wrapPolygon edited="0">
                <wp:start x="0" y="0"/>
                <wp:lineTo x="0" y="21159"/>
                <wp:lineTo x="21482" y="21159"/>
                <wp:lineTo x="21482" y="0"/>
                <wp:lineTo x="0" y="0"/>
              </wp:wrapPolygon>
            </wp:wrapTight>
            <wp:docPr id="85" name="Picture" descr="A picture containing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85" name="Picture" descr="A picture containing application&#10;&#10;Description automatically generated"/>
                    <pic:cNvPicPr preferRelativeResize="0"/>
                  </pic:nvPicPr>
                  <pic:blipFill>
                    <a:blip r:embed="rId106">
                      <a:extLst>
                        <a:ext uri="{28A0092B-C50C-407E-A947-70E740481C1C}">
                          <a14:useLocalDpi xmlns:a14="http://schemas.microsoft.com/office/drawing/2010/main" val="0"/>
                        </a:ext>
                      </a:extLst>
                    </a:blip>
                    <a:stretch>
                      <a:fillRect/>
                    </a:stretch>
                  </pic:blipFill>
                  <pic:spPr>
                    <a:xfrm>
                      <a:off x="0" y="0"/>
                      <a:ext cx="1743075" cy="466725"/>
                    </a:xfrm>
                    <a:prstGeom prst="rect">
                      <a:avLst/>
                    </a:prstGeom>
                  </pic:spPr>
                </pic:pic>
              </a:graphicData>
            </a:graphic>
            <wp14:sizeRelH relativeFrom="page">
              <wp14:pctWidth>0</wp14:pctWidth>
            </wp14:sizeRelH>
            <wp14:sizeRelV relativeFrom="page">
              <wp14:pctHeight>0</wp14:pctHeight>
            </wp14:sizeRelV>
          </wp:anchor>
        </w:drawing>
      </w:r>
    </w:p>
    <w:p w14:paraId="495B38E4" w14:textId="77777777" w:rsidR="00E33EC6" w:rsidRDefault="00E33EC6">
      <w:pPr>
        <w:sectPr w:rsidR="00E33EC6">
          <w:type w:val="continuous"/>
          <w:pgSz w:w="11909" w:h="16838"/>
          <w:pgMar w:top="180" w:right="1435" w:bottom="802" w:left="1454" w:header="720" w:footer="720" w:gutter="0"/>
          <w:cols w:space="720"/>
        </w:sectPr>
      </w:pPr>
    </w:p>
    <w:p w14:paraId="6B2C1AD3" w14:textId="77777777" w:rsidR="00E33EC6" w:rsidRDefault="00E33EC6">
      <w:pPr>
        <w:sectPr w:rsidR="00E33EC6">
          <w:type w:val="continuous"/>
          <w:pgSz w:w="11909" w:h="16838"/>
          <w:pgMar w:top="180" w:right="1440" w:bottom="802" w:left="1449" w:header="720" w:footer="720" w:gutter="0"/>
          <w:cols w:space="720"/>
        </w:sectPr>
      </w:pPr>
    </w:p>
    <w:p w14:paraId="4C6A805D" w14:textId="41A52DB7" w:rsidR="00E33EC6" w:rsidRPr="0080185D" w:rsidRDefault="00000000" w:rsidP="0080185D">
      <w:pPr>
        <w:spacing w:before="570" w:line="273" w:lineRule="exact"/>
        <w:ind w:left="72"/>
        <w:textAlignment w:val="baseline"/>
        <w:rPr>
          <w:rFonts w:eastAsia="Times New Roman"/>
          <w:color w:val="000000"/>
          <w:sz w:val="24"/>
        </w:rPr>
        <w:sectPr w:rsidR="00E33EC6" w:rsidRPr="0080185D">
          <w:type w:val="continuous"/>
          <w:pgSz w:w="11909" w:h="16838"/>
          <w:pgMar w:top="180" w:right="973" w:bottom="9798" w:left="1164" w:header="720" w:footer="720" w:gutter="0"/>
          <w:cols w:num="2" w:space="0" w:equalWidth="0">
            <w:col w:w="4540" w:space="692"/>
            <w:col w:w="4540" w:space="0"/>
          </w:cols>
        </w:sectPr>
      </w:pPr>
      <w:r>
        <w:br w:type="column"/>
      </w:r>
    </w:p>
    <w:p w14:paraId="2CCB5E4E"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10EDAD1B" w14:textId="77777777" w:rsidR="00E33EC6" w:rsidRDefault="00E33EC6">
      <w:pPr>
        <w:spacing w:before="12" w:after="328" w:line="185" w:lineRule="exact"/>
        <w:sectPr w:rsidR="00E33EC6">
          <w:pgSz w:w="11909" w:h="16834"/>
          <w:pgMar w:top="180" w:right="6680" w:bottom="298" w:left="329" w:header="720" w:footer="720" w:gutter="0"/>
          <w:cols w:space="720"/>
        </w:sectPr>
      </w:pPr>
    </w:p>
    <w:p w14:paraId="0916A553" w14:textId="77777777" w:rsidR="00E33EC6" w:rsidRDefault="00000000" w:rsidP="0080735C">
      <w:pPr>
        <w:spacing w:before="1" w:line="230" w:lineRule="exact"/>
        <w:textAlignment w:val="baseline"/>
        <w:rPr>
          <w:rFonts w:ascii="Arial" w:eastAsia="Arial" w:hAnsi="Arial"/>
          <w:b/>
          <w:color w:val="000000"/>
          <w:sz w:val="20"/>
        </w:rPr>
      </w:pPr>
      <w:r>
        <w:rPr>
          <w:rFonts w:ascii="Arial" w:eastAsia="Arial" w:hAnsi="Arial"/>
          <w:b/>
          <w:color w:val="000000"/>
          <w:sz w:val="20"/>
        </w:rPr>
        <w:t>Order Schedule 5 (Pricing Details)</w:t>
      </w:r>
    </w:p>
    <w:p w14:paraId="44D123B0" w14:textId="77777777" w:rsidR="00E33EC6" w:rsidRDefault="00000000" w:rsidP="0080735C">
      <w:pPr>
        <w:spacing w:before="5" w:line="228"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2652FC2B" w14:textId="77777777" w:rsidR="00E33EC6" w:rsidRDefault="00000000" w:rsidP="0080735C">
      <w:pPr>
        <w:spacing w:line="228"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58A0C04E" w14:textId="08F50781" w:rsidR="00E33EC6" w:rsidRDefault="00000000" w:rsidP="0080735C">
      <w:pPr>
        <w:spacing w:before="1038" w:after="1221" w:line="412" w:lineRule="exact"/>
        <w:textAlignment w:val="baseline"/>
        <w:rPr>
          <w:rFonts w:ascii="Arial" w:eastAsia="Arial" w:hAnsi="Arial"/>
          <w:b/>
          <w:color w:val="000000"/>
          <w:spacing w:val="-9"/>
          <w:w w:val="105"/>
          <w:sz w:val="36"/>
        </w:rPr>
      </w:pPr>
      <w:r>
        <w:rPr>
          <w:rFonts w:ascii="Arial" w:eastAsia="Arial" w:hAnsi="Arial"/>
          <w:b/>
          <w:color w:val="000000"/>
          <w:spacing w:val="-9"/>
          <w:w w:val="105"/>
          <w:sz w:val="36"/>
        </w:rPr>
        <w:t>Order Schedule 5 (Pricing Details)</w:t>
      </w:r>
      <w:r w:rsidR="0080735C">
        <w:rPr>
          <w:rFonts w:ascii="Arial" w:eastAsia="Arial" w:hAnsi="Arial"/>
          <w:b/>
          <w:color w:val="000000"/>
          <w:spacing w:val="-9"/>
          <w:w w:val="105"/>
          <w:sz w:val="36"/>
        </w:rPr>
        <w:t xml:space="preserve"> </w:t>
      </w:r>
    </w:p>
    <w:p w14:paraId="639726D5" w14:textId="72F0E694" w:rsidR="0080735C" w:rsidRDefault="0080735C">
      <w:pPr>
        <w:spacing w:before="1038" w:after="1221" w:line="412" w:lineRule="exact"/>
        <w:ind w:left="1008"/>
        <w:textAlignment w:val="baseline"/>
        <w:rPr>
          <w:rFonts w:ascii="Arial" w:eastAsia="Arial" w:hAnsi="Arial"/>
          <w:b/>
          <w:color w:val="000000"/>
          <w:spacing w:val="-9"/>
          <w:w w:val="105"/>
          <w:sz w:val="24"/>
          <w:szCs w:val="24"/>
        </w:rPr>
      </w:pPr>
      <w:r>
        <w:rPr>
          <w:rFonts w:ascii="Arial" w:eastAsia="Arial" w:hAnsi="Arial"/>
          <w:b/>
          <w:color w:val="000000"/>
          <w:spacing w:val="-9"/>
          <w:w w:val="105"/>
          <w:sz w:val="24"/>
          <w:szCs w:val="24"/>
        </w:rPr>
        <w:t xml:space="preserve">[TABLE REDACTED] </w:t>
      </w:r>
    </w:p>
    <w:p w14:paraId="1ECABD3E" w14:textId="62CAC891" w:rsidR="0080735C" w:rsidRDefault="0080735C">
      <w:pPr>
        <w:spacing w:before="1038" w:after="1221" w:line="412" w:lineRule="exact"/>
        <w:ind w:left="1008"/>
        <w:textAlignment w:val="baseline"/>
        <w:rPr>
          <w:rFonts w:ascii="Arial" w:eastAsia="Arial" w:hAnsi="Arial"/>
          <w:b/>
          <w:color w:val="000000"/>
          <w:spacing w:val="-9"/>
          <w:w w:val="105"/>
          <w:sz w:val="24"/>
          <w:szCs w:val="24"/>
        </w:rPr>
      </w:pPr>
    </w:p>
    <w:p w14:paraId="187D42BD" w14:textId="1875FAE5" w:rsidR="0080735C" w:rsidRDefault="0080735C">
      <w:pPr>
        <w:spacing w:before="1038" w:after="1221" w:line="412" w:lineRule="exact"/>
        <w:ind w:left="1008"/>
        <w:textAlignment w:val="baseline"/>
        <w:rPr>
          <w:rFonts w:ascii="Arial" w:eastAsia="Arial" w:hAnsi="Arial"/>
          <w:b/>
          <w:color w:val="000000"/>
          <w:spacing w:val="-9"/>
          <w:w w:val="105"/>
          <w:sz w:val="24"/>
          <w:szCs w:val="24"/>
        </w:rPr>
      </w:pPr>
    </w:p>
    <w:p w14:paraId="5A91A617" w14:textId="5B3F4A2B" w:rsidR="0080735C" w:rsidRPr="0080735C" w:rsidRDefault="0080735C" w:rsidP="0080735C">
      <w:pPr>
        <w:spacing w:before="1038" w:after="1221" w:line="412" w:lineRule="exact"/>
        <w:textAlignment w:val="baseline"/>
        <w:rPr>
          <w:rFonts w:ascii="Arial" w:eastAsia="Arial" w:hAnsi="Arial"/>
          <w:b/>
          <w:color w:val="000000"/>
          <w:spacing w:val="-9"/>
          <w:w w:val="105"/>
          <w:sz w:val="24"/>
          <w:szCs w:val="24"/>
        </w:rPr>
      </w:pPr>
    </w:p>
    <w:p w14:paraId="7FF3FFDE" w14:textId="77777777" w:rsidR="00E33EC6" w:rsidRDefault="00000000">
      <w:pPr>
        <w:spacing w:before="1" w:line="230" w:lineRule="exact"/>
        <w:ind w:left="72"/>
        <w:textAlignment w:val="baseline"/>
        <w:rPr>
          <w:rFonts w:ascii="Arial" w:eastAsia="Arial" w:hAnsi="Arial"/>
          <w:color w:val="000000"/>
          <w:sz w:val="20"/>
        </w:rPr>
      </w:pPr>
      <w:r>
        <w:rPr>
          <w:rFonts w:ascii="Arial" w:eastAsia="Arial" w:hAnsi="Arial"/>
          <w:color w:val="000000"/>
          <w:sz w:val="20"/>
        </w:rPr>
        <w:t>RM6126 - Research &amp; Insights DPS</w:t>
      </w:r>
    </w:p>
    <w:p w14:paraId="4EABEDEB" w14:textId="77777777" w:rsidR="00E33EC6" w:rsidRDefault="00000000">
      <w:pPr>
        <w:tabs>
          <w:tab w:val="right" w:pos="8928"/>
        </w:tabs>
        <w:spacing w:before="115" w:line="230" w:lineRule="exact"/>
        <w:ind w:left="7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w:t>
      </w:r>
    </w:p>
    <w:p w14:paraId="26E70A2F" w14:textId="0377F96C" w:rsidR="00E33EC6" w:rsidRPr="0080735C" w:rsidRDefault="00000000" w:rsidP="0080735C">
      <w:pPr>
        <w:spacing w:before="1" w:line="223" w:lineRule="exact"/>
        <w:ind w:left="72"/>
        <w:textAlignment w:val="baseline"/>
        <w:rPr>
          <w:rFonts w:ascii="Arial" w:eastAsia="Arial" w:hAnsi="Arial"/>
          <w:color w:val="000000"/>
          <w:sz w:val="20"/>
        </w:rPr>
        <w:sectPr w:rsidR="00E33EC6" w:rsidRPr="0080735C">
          <w:type w:val="continuous"/>
          <w:pgSz w:w="11909" w:h="16834"/>
          <w:pgMar w:top="180" w:right="1562" w:bottom="298" w:left="1327" w:header="720" w:footer="720" w:gutter="0"/>
          <w:cols w:space="720"/>
        </w:sectPr>
      </w:pPr>
      <w:r>
        <w:rPr>
          <w:rFonts w:ascii="Arial" w:eastAsia="Arial" w:hAnsi="Arial"/>
          <w:color w:val="000000"/>
          <w:sz w:val="20"/>
        </w:rPr>
        <w:t>Model Version: v1.</w:t>
      </w:r>
      <w:r w:rsidR="0080185D">
        <w:rPr>
          <w:rFonts w:ascii="Arial" w:eastAsia="Arial" w:hAnsi="Arial"/>
          <w:color w:val="000000"/>
          <w:sz w:val="20"/>
        </w:rPr>
        <w:t>0</w:t>
      </w:r>
    </w:p>
    <w:p w14:paraId="09949C27" w14:textId="77777777" w:rsidR="00E33EC6" w:rsidRDefault="00E33EC6">
      <w:pPr>
        <w:sectPr w:rsidR="00E33EC6">
          <w:type w:val="continuous"/>
          <w:pgSz w:w="11909" w:h="16838"/>
          <w:pgMar w:top="180" w:right="973" w:bottom="9798" w:left="1164" w:header="720" w:footer="720" w:gutter="0"/>
          <w:cols w:num="2" w:space="0" w:equalWidth="0">
            <w:col w:w="4540" w:space="692"/>
            <w:col w:w="4540" w:space="0"/>
          </w:cols>
        </w:sectPr>
      </w:pPr>
    </w:p>
    <w:p w14:paraId="253733AD" w14:textId="77777777" w:rsidR="00E33EC6"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51C62D77"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7 (Key Supplier Staff)</w:t>
      </w:r>
    </w:p>
    <w:p w14:paraId="3ACB2238"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1DEC9F14"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199F88DA" w14:textId="77777777" w:rsidR="00E33EC6" w:rsidRDefault="00000000">
      <w:pPr>
        <w:spacing w:before="866" w:line="410" w:lineRule="exact"/>
        <w:ind w:left="1080"/>
        <w:textAlignment w:val="baseline"/>
        <w:rPr>
          <w:rFonts w:ascii="Arial" w:eastAsia="Arial" w:hAnsi="Arial"/>
          <w:b/>
          <w:color w:val="000000"/>
          <w:spacing w:val="-9"/>
          <w:w w:val="105"/>
          <w:sz w:val="36"/>
        </w:rPr>
      </w:pPr>
      <w:r>
        <w:rPr>
          <w:rFonts w:ascii="Arial" w:eastAsia="Arial" w:hAnsi="Arial"/>
          <w:b/>
          <w:color w:val="000000"/>
          <w:spacing w:val="-9"/>
          <w:w w:val="105"/>
          <w:sz w:val="36"/>
        </w:rPr>
        <w:t>Order Schedule 7 (Key Supplier Staff)</w:t>
      </w:r>
    </w:p>
    <w:p w14:paraId="1851CAB8" w14:textId="77777777" w:rsidR="00E33EC6" w:rsidRDefault="00000000">
      <w:pPr>
        <w:spacing w:before="179" w:line="276" w:lineRule="exact"/>
        <w:ind w:left="1656" w:right="288" w:hanging="576"/>
        <w:textAlignment w:val="baseline"/>
        <w:rPr>
          <w:rFonts w:ascii="Arial" w:eastAsia="Arial" w:hAnsi="Arial"/>
          <w:color w:val="000000"/>
          <w:sz w:val="24"/>
        </w:rPr>
      </w:pPr>
      <w:r>
        <w:rPr>
          <w:rFonts w:ascii="Arial" w:eastAsia="Arial" w:hAnsi="Arial"/>
          <w:color w:val="000000"/>
          <w:sz w:val="24"/>
        </w:rPr>
        <w:t>1.1 The Annex 1 to this Schedule lists the key roles (“</w:t>
      </w:r>
      <w:r>
        <w:rPr>
          <w:rFonts w:ascii="Arial" w:eastAsia="Arial" w:hAnsi="Arial"/>
          <w:b/>
          <w:color w:val="000000"/>
          <w:sz w:val="24"/>
        </w:rPr>
        <w:t>Key Roles</w:t>
      </w:r>
      <w:r>
        <w:rPr>
          <w:rFonts w:ascii="Arial" w:eastAsia="Arial" w:hAnsi="Arial"/>
          <w:color w:val="000000"/>
          <w:sz w:val="24"/>
        </w:rPr>
        <w:t>”) and names of the persons who the Supplier shall appoint to fill those Key Roles at the Start Date.</w:t>
      </w:r>
    </w:p>
    <w:p w14:paraId="14DABF2D" w14:textId="77777777" w:rsidR="00E33EC6" w:rsidRDefault="00000000">
      <w:pPr>
        <w:tabs>
          <w:tab w:val="left" w:pos="1656"/>
        </w:tabs>
        <w:spacing w:before="514" w:line="278" w:lineRule="exact"/>
        <w:ind w:left="1656" w:right="504" w:hanging="576"/>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t>The Supplier shall ensure that the Key Staff fulfil the Key Roles at all times during the Contract Period.</w:t>
      </w:r>
    </w:p>
    <w:p w14:paraId="26E4DC05" w14:textId="77777777" w:rsidR="00E33EC6" w:rsidRDefault="00000000">
      <w:pPr>
        <w:spacing w:before="516" w:line="276" w:lineRule="exact"/>
        <w:ind w:left="1656" w:right="504" w:hanging="576"/>
        <w:textAlignment w:val="baseline"/>
        <w:rPr>
          <w:rFonts w:ascii="Arial" w:eastAsia="Arial" w:hAnsi="Arial"/>
          <w:color w:val="000000"/>
          <w:sz w:val="24"/>
        </w:rPr>
      </w:pPr>
      <w:r>
        <w:rPr>
          <w:rFonts w:ascii="Arial" w:eastAsia="Arial" w:hAnsi="Arial"/>
          <w:color w:val="000000"/>
          <w:sz w:val="24"/>
        </w:rPr>
        <w:t>1.3 The Buyer may identify any further roles as being Key Roles and, following agreement to the same by the Supplier, the relevant person selected to fill those Key Roles shall be included on the list of Key Staff.</w:t>
      </w:r>
    </w:p>
    <w:p w14:paraId="34D967E9" w14:textId="77777777" w:rsidR="00E33EC6" w:rsidRDefault="00000000">
      <w:pPr>
        <w:spacing w:before="518" w:line="274" w:lineRule="exact"/>
        <w:ind w:left="1656" w:right="792" w:hanging="576"/>
        <w:textAlignment w:val="baseline"/>
        <w:rPr>
          <w:rFonts w:ascii="Arial" w:eastAsia="Arial" w:hAnsi="Arial"/>
          <w:color w:val="000000"/>
          <w:sz w:val="24"/>
        </w:rPr>
      </w:pPr>
      <w:r>
        <w:rPr>
          <w:rFonts w:ascii="Arial" w:eastAsia="Arial" w:hAnsi="Arial"/>
          <w:color w:val="000000"/>
          <w:sz w:val="24"/>
        </w:rPr>
        <w:t>1.4 The Supplier shall not and shall procure that any Subcontractor shall not remove or replace any Key Staff unless:</w:t>
      </w:r>
    </w:p>
    <w:p w14:paraId="1374230C" w14:textId="77777777" w:rsidR="00E33EC6" w:rsidRDefault="00000000">
      <w:pPr>
        <w:spacing w:before="514" w:line="278" w:lineRule="exact"/>
        <w:ind w:left="2520" w:right="288" w:hanging="864"/>
        <w:textAlignment w:val="baseline"/>
        <w:rPr>
          <w:rFonts w:ascii="Arial" w:eastAsia="Arial" w:hAnsi="Arial"/>
          <w:color w:val="000000"/>
          <w:sz w:val="24"/>
        </w:rPr>
      </w:pPr>
      <w:r>
        <w:rPr>
          <w:rFonts w:ascii="Arial" w:eastAsia="Arial" w:hAnsi="Arial"/>
          <w:color w:val="000000"/>
          <w:sz w:val="24"/>
        </w:rPr>
        <w:t>1.4.1 requested to do so by the Buyer or the Buyer Approves such removal or replacement (not to be unreasonably withheld or delayed);</w:t>
      </w:r>
    </w:p>
    <w:p w14:paraId="69714F2F" w14:textId="77777777" w:rsidR="00E33EC6" w:rsidRDefault="00000000">
      <w:pPr>
        <w:spacing w:before="116" w:line="278" w:lineRule="exact"/>
        <w:ind w:left="2520" w:hanging="864"/>
        <w:textAlignment w:val="baseline"/>
        <w:rPr>
          <w:rFonts w:ascii="Arial" w:eastAsia="Arial" w:hAnsi="Arial"/>
          <w:color w:val="000000"/>
          <w:sz w:val="24"/>
        </w:rPr>
      </w:pPr>
      <w:r>
        <w:rPr>
          <w:rFonts w:ascii="Arial" w:eastAsia="Arial" w:hAnsi="Arial"/>
          <w:color w:val="000000"/>
          <w:sz w:val="24"/>
        </w:rPr>
        <w:t>1.4.2 the person concerned resigns, retires or dies or is on maternity or long</w:t>
      </w:r>
      <w:r>
        <w:rPr>
          <w:rFonts w:ascii="Arial" w:eastAsia="Arial" w:hAnsi="Arial"/>
          <w:color w:val="000000"/>
          <w:sz w:val="24"/>
        </w:rPr>
        <w:softHyphen/>
        <w:t>term sick leave; or</w:t>
      </w:r>
    </w:p>
    <w:p w14:paraId="3AF7B762" w14:textId="77777777" w:rsidR="00E33EC6" w:rsidRDefault="00000000">
      <w:pPr>
        <w:spacing w:before="118" w:line="276" w:lineRule="exact"/>
        <w:ind w:left="2520" w:right="144" w:hanging="864"/>
        <w:textAlignment w:val="baseline"/>
        <w:rPr>
          <w:rFonts w:ascii="Arial" w:eastAsia="Arial" w:hAnsi="Arial"/>
          <w:color w:val="000000"/>
          <w:sz w:val="24"/>
        </w:rPr>
      </w:pPr>
      <w:r>
        <w:rPr>
          <w:rFonts w:ascii="Arial" w:eastAsia="Arial" w:hAnsi="Arial"/>
          <w:color w:val="000000"/>
          <w:sz w:val="24"/>
        </w:rPr>
        <w:t>1.4.3 the person’s employment or contractual arrangement with the Supplier or Subcontractor is terminated for material breach of contract by the employee.</w:t>
      </w:r>
    </w:p>
    <w:p w14:paraId="4C43075D" w14:textId="77777777" w:rsidR="00E33EC6" w:rsidRDefault="00000000">
      <w:pPr>
        <w:spacing w:before="520" w:line="272" w:lineRule="exact"/>
        <w:ind w:left="1080"/>
        <w:textAlignment w:val="baseline"/>
        <w:rPr>
          <w:rFonts w:ascii="Arial" w:eastAsia="Arial" w:hAnsi="Arial"/>
          <w:color w:val="000000"/>
          <w:sz w:val="24"/>
        </w:rPr>
      </w:pPr>
      <w:r>
        <w:rPr>
          <w:rFonts w:ascii="Arial" w:eastAsia="Arial" w:hAnsi="Arial"/>
          <w:color w:val="000000"/>
          <w:sz w:val="24"/>
        </w:rPr>
        <w:t>1.5 The Supplier shall:</w:t>
      </w:r>
    </w:p>
    <w:p w14:paraId="427E4FAE" w14:textId="77777777" w:rsidR="00E33EC6" w:rsidRDefault="00000000">
      <w:pPr>
        <w:spacing w:before="124" w:line="275" w:lineRule="exact"/>
        <w:ind w:left="2520" w:hanging="864"/>
        <w:textAlignment w:val="baseline"/>
        <w:rPr>
          <w:rFonts w:ascii="Arial" w:eastAsia="Arial" w:hAnsi="Arial"/>
          <w:color w:val="000000"/>
          <w:sz w:val="24"/>
        </w:rPr>
      </w:pPr>
      <w:r>
        <w:rPr>
          <w:rFonts w:ascii="Arial" w:eastAsia="Arial" w:hAnsi="Arial"/>
          <w:color w:val="000000"/>
          <w:sz w:val="24"/>
        </w:rPr>
        <w:t>1.5.1 notify the Buyer promptly of the absence of any Key Staff (other than for short-term sickness or holidays of two (2) weeks or less, in which case the Supplier shall ensure appropriate temporary cover for that Key Role);</w:t>
      </w:r>
    </w:p>
    <w:p w14:paraId="02C39856" w14:textId="77777777" w:rsidR="00E33EC6" w:rsidRDefault="00000000">
      <w:pPr>
        <w:spacing w:before="124" w:line="274" w:lineRule="exact"/>
        <w:ind w:left="2520" w:right="504" w:hanging="864"/>
        <w:textAlignment w:val="baseline"/>
        <w:rPr>
          <w:rFonts w:ascii="Arial" w:eastAsia="Arial" w:hAnsi="Arial"/>
          <w:color w:val="000000"/>
          <w:sz w:val="24"/>
        </w:rPr>
      </w:pPr>
      <w:r>
        <w:rPr>
          <w:rFonts w:ascii="Arial" w:eastAsia="Arial" w:hAnsi="Arial"/>
          <w:color w:val="000000"/>
          <w:sz w:val="24"/>
        </w:rPr>
        <w:t>1.5.2 ensure that any Key Role is not vacant for any longer than ten (10) Working Days;</w:t>
      </w:r>
    </w:p>
    <w:p w14:paraId="24B7D1B8" w14:textId="77777777" w:rsidR="00E33EC6" w:rsidRDefault="00000000">
      <w:pPr>
        <w:spacing w:before="126" w:line="275" w:lineRule="exact"/>
        <w:ind w:left="2520" w:hanging="864"/>
        <w:textAlignment w:val="baseline"/>
        <w:rPr>
          <w:rFonts w:ascii="Arial" w:eastAsia="Arial" w:hAnsi="Arial"/>
          <w:color w:val="000000"/>
          <w:sz w:val="24"/>
        </w:rPr>
      </w:pPr>
      <w:r>
        <w:rPr>
          <w:rFonts w:ascii="Arial" w:eastAsia="Arial" w:hAnsi="Arial"/>
          <w:color w:val="000000"/>
          <w:sz w:val="24"/>
        </w:rPr>
        <w:t>1.5.3 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3AF53558" w14:textId="77777777" w:rsidR="00E33EC6" w:rsidRDefault="00000000">
      <w:pPr>
        <w:spacing w:before="122" w:line="275" w:lineRule="exact"/>
        <w:ind w:left="2520" w:right="144" w:hanging="864"/>
        <w:textAlignment w:val="baseline"/>
        <w:rPr>
          <w:rFonts w:ascii="Arial" w:eastAsia="Arial" w:hAnsi="Arial"/>
          <w:color w:val="000000"/>
          <w:spacing w:val="-1"/>
          <w:sz w:val="24"/>
        </w:rPr>
      </w:pPr>
      <w:r>
        <w:rPr>
          <w:rFonts w:ascii="Arial" w:eastAsia="Arial" w:hAnsi="Arial"/>
          <w:color w:val="000000"/>
          <w:spacing w:val="-1"/>
          <w:sz w:val="24"/>
        </w:rPr>
        <w:t>1.5.4 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6C0C55F8" w14:textId="77777777" w:rsidR="00E33EC6" w:rsidRDefault="00000000">
      <w:pPr>
        <w:spacing w:before="420"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304B059A" w14:textId="77777777" w:rsidR="00E33EC6" w:rsidRDefault="00000000">
      <w:pPr>
        <w:tabs>
          <w:tab w:val="right" w:pos="10152"/>
        </w:tabs>
        <w:spacing w:before="34" w:line="228"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w:t>
      </w:r>
    </w:p>
    <w:p w14:paraId="4922BE2F" w14:textId="77777777" w:rsidR="00E33EC6" w:rsidRDefault="00000000">
      <w:pPr>
        <w:spacing w:line="221" w:lineRule="exact"/>
        <w:ind w:left="1080"/>
        <w:textAlignment w:val="baseline"/>
        <w:rPr>
          <w:rFonts w:ascii="Arial" w:eastAsia="Arial" w:hAnsi="Arial"/>
          <w:color w:val="000000"/>
          <w:spacing w:val="-2"/>
          <w:sz w:val="20"/>
        </w:rPr>
      </w:pPr>
      <w:r>
        <w:rPr>
          <w:rFonts w:ascii="Arial" w:eastAsia="Arial" w:hAnsi="Arial"/>
          <w:color w:val="000000"/>
          <w:spacing w:val="-2"/>
          <w:sz w:val="20"/>
        </w:rPr>
        <w:t>Model Version: v1.1</w:t>
      </w:r>
    </w:p>
    <w:p w14:paraId="54E6F7BA" w14:textId="77777777" w:rsidR="00E33EC6" w:rsidRDefault="00E33EC6">
      <w:pPr>
        <w:sectPr w:rsidR="00E33EC6">
          <w:pgSz w:w="11909" w:h="16838"/>
          <w:pgMar w:top="180" w:right="1458" w:bottom="302" w:left="331" w:header="720" w:footer="720" w:gutter="0"/>
          <w:cols w:space="720"/>
        </w:sectPr>
      </w:pPr>
    </w:p>
    <w:p w14:paraId="3BBA6E91"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7A307BE7"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310E34D8" w14:textId="77777777" w:rsidR="00E33EC6" w:rsidRDefault="00000000">
      <w:pPr>
        <w:spacing w:before="1" w:line="230" w:lineRule="exact"/>
        <w:textAlignment w:val="baseline"/>
        <w:rPr>
          <w:rFonts w:ascii="Arial" w:eastAsia="Arial" w:hAnsi="Arial"/>
          <w:b/>
          <w:color w:val="000000"/>
          <w:sz w:val="20"/>
        </w:rPr>
      </w:pPr>
      <w:r>
        <w:rPr>
          <w:rFonts w:ascii="Arial" w:eastAsia="Arial" w:hAnsi="Arial"/>
          <w:b/>
          <w:color w:val="000000"/>
          <w:sz w:val="20"/>
        </w:rPr>
        <w:t>Order Schedule 7 (Key Supplier Staff)</w:t>
      </w:r>
    </w:p>
    <w:p w14:paraId="090E19EA" w14:textId="77777777" w:rsidR="00E33EC6" w:rsidRDefault="00000000">
      <w:pPr>
        <w:spacing w:line="230"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7D04D882" w14:textId="77777777" w:rsidR="00E33EC6" w:rsidRDefault="00000000">
      <w:pPr>
        <w:spacing w:before="5" w:line="230"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3DF2DD67" w14:textId="77777777" w:rsidR="00E33EC6" w:rsidRDefault="00000000">
      <w:pPr>
        <w:spacing w:before="265" w:line="277" w:lineRule="exact"/>
        <w:ind w:left="1368" w:hanging="792"/>
        <w:textAlignment w:val="baseline"/>
        <w:rPr>
          <w:rFonts w:ascii="Arial" w:eastAsia="Arial" w:hAnsi="Arial"/>
          <w:color w:val="000000"/>
          <w:sz w:val="24"/>
        </w:rPr>
      </w:pPr>
      <w:r>
        <w:rPr>
          <w:rFonts w:ascii="Arial" w:eastAsia="Arial" w:hAnsi="Arial"/>
          <w:color w:val="000000"/>
          <w:sz w:val="24"/>
        </w:rPr>
        <w:t>1.5.5 ensure that any replacement for a Key Role has a level of qualifications and experience appropriate to the relevant Key Role and is fully competent to carry out the tasks assigned to the Key Staff whom he or she has replaced.</w:t>
      </w:r>
    </w:p>
    <w:p w14:paraId="29247ABB" w14:textId="77777777" w:rsidR="00E33EC6" w:rsidRDefault="00000000">
      <w:pPr>
        <w:tabs>
          <w:tab w:val="left" w:pos="720"/>
        </w:tabs>
        <w:spacing w:before="478" w:after="10885" w:line="316" w:lineRule="exact"/>
        <w:ind w:left="720" w:right="216" w:hanging="720"/>
        <w:textAlignment w:val="baseline"/>
        <w:rPr>
          <w:rFonts w:ascii="Arial" w:eastAsia="Arial" w:hAnsi="Arial"/>
          <w:color w:val="000000"/>
          <w:sz w:val="24"/>
        </w:rPr>
      </w:pPr>
      <w:r>
        <w:rPr>
          <w:rFonts w:ascii="Arial" w:eastAsia="Arial" w:hAnsi="Arial"/>
          <w:color w:val="000000"/>
          <w:sz w:val="24"/>
        </w:rPr>
        <w:t>1.6</w:t>
      </w:r>
      <w:r>
        <w:rPr>
          <w:rFonts w:ascii="Arial" w:eastAsia="Arial" w:hAnsi="Arial"/>
          <w:color w:val="000000"/>
          <w:sz w:val="24"/>
        </w:rPr>
        <w:tab/>
        <w:t>The Buyer may require the Supplier to remove or procure that any Subcontractor shall remove any Key Staff that the Buyer considers in any respect unsatisfactory. The Buyer shall not be liable for the cost of replacing any Key Staff.</w:t>
      </w:r>
    </w:p>
    <w:p w14:paraId="77852841" w14:textId="77777777" w:rsidR="00E33EC6" w:rsidRDefault="00E33EC6">
      <w:pPr>
        <w:spacing w:before="478" w:after="10885" w:line="316" w:lineRule="exact"/>
        <w:sectPr w:rsidR="00E33EC6">
          <w:type w:val="continuous"/>
          <w:pgSz w:w="11909" w:h="16838"/>
          <w:pgMar w:top="180" w:right="1464" w:bottom="302" w:left="1445" w:header="720" w:footer="720" w:gutter="0"/>
          <w:cols w:space="720"/>
        </w:sectPr>
      </w:pPr>
    </w:p>
    <w:p w14:paraId="4A663B07"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4EF3474B" w14:textId="77777777" w:rsidR="00E33EC6" w:rsidRDefault="00000000">
      <w:pPr>
        <w:tabs>
          <w:tab w:val="right" w:pos="9072"/>
        </w:tabs>
        <w:spacing w:before="34" w:line="228"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w:t>
      </w:r>
    </w:p>
    <w:p w14:paraId="6602FA96" w14:textId="77777777" w:rsidR="00E33EC6" w:rsidRDefault="00000000">
      <w:pPr>
        <w:spacing w:line="221" w:lineRule="exact"/>
        <w:textAlignment w:val="baseline"/>
        <w:rPr>
          <w:rFonts w:ascii="Arial" w:eastAsia="Arial" w:hAnsi="Arial"/>
          <w:color w:val="000000"/>
          <w:spacing w:val="-2"/>
          <w:sz w:val="20"/>
        </w:rPr>
      </w:pPr>
      <w:r>
        <w:rPr>
          <w:rFonts w:ascii="Arial" w:eastAsia="Arial" w:hAnsi="Arial"/>
          <w:color w:val="000000"/>
          <w:spacing w:val="-2"/>
          <w:sz w:val="20"/>
        </w:rPr>
        <w:t>Model Version: v1.1</w:t>
      </w:r>
    </w:p>
    <w:p w14:paraId="1B542D61" w14:textId="77777777" w:rsidR="00E33EC6" w:rsidRDefault="00E33EC6">
      <w:pPr>
        <w:sectPr w:rsidR="00E33EC6">
          <w:type w:val="continuous"/>
          <w:pgSz w:w="11909" w:h="16838"/>
          <w:pgMar w:top="180" w:right="1435" w:bottom="302" w:left="1454" w:header="720" w:footer="720" w:gutter="0"/>
          <w:cols w:space="720"/>
        </w:sectPr>
      </w:pPr>
    </w:p>
    <w:p w14:paraId="075D9066"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2B794856"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66D8D651" w14:textId="77777777" w:rsidR="00E33EC6" w:rsidRDefault="00000000">
      <w:pPr>
        <w:spacing w:before="1" w:line="230" w:lineRule="exact"/>
        <w:textAlignment w:val="baseline"/>
        <w:rPr>
          <w:rFonts w:ascii="Arial" w:eastAsia="Arial" w:hAnsi="Arial"/>
          <w:b/>
          <w:color w:val="000000"/>
          <w:sz w:val="20"/>
        </w:rPr>
      </w:pPr>
      <w:r>
        <w:rPr>
          <w:rFonts w:ascii="Arial" w:eastAsia="Arial" w:hAnsi="Arial"/>
          <w:b/>
          <w:color w:val="000000"/>
          <w:sz w:val="20"/>
        </w:rPr>
        <w:t>Order Schedule 7 (Key Supplier Staff)</w:t>
      </w:r>
    </w:p>
    <w:p w14:paraId="27A2E1C8" w14:textId="77777777" w:rsidR="00E33EC6" w:rsidRDefault="00000000">
      <w:pPr>
        <w:spacing w:line="230"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2EBC6EE7" w14:textId="77777777" w:rsidR="00E33EC6" w:rsidRDefault="00000000">
      <w:pPr>
        <w:spacing w:before="5" w:line="230"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0DF76512" w14:textId="77777777" w:rsidR="00E33EC6" w:rsidRDefault="00000000">
      <w:pPr>
        <w:spacing w:before="789" w:after="746" w:line="412" w:lineRule="exact"/>
        <w:textAlignment w:val="baseline"/>
        <w:rPr>
          <w:rFonts w:ascii="Arial" w:eastAsia="Arial" w:hAnsi="Arial"/>
          <w:b/>
          <w:color w:val="000000"/>
          <w:sz w:val="36"/>
        </w:rPr>
      </w:pPr>
      <w:r>
        <w:rPr>
          <w:rFonts w:ascii="Arial" w:eastAsia="Arial" w:hAnsi="Arial"/>
          <w:b/>
          <w:color w:val="000000"/>
          <w:sz w:val="36"/>
        </w:rPr>
        <w:t>Annex 1- Key Roles</w:t>
      </w:r>
    </w:p>
    <w:tbl>
      <w:tblPr>
        <w:tblW w:w="0" w:type="auto"/>
        <w:tblInd w:w="106" w:type="dxa"/>
        <w:tblLayout w:type="fixed"/>
        <w:tblCellMar>
          <w:left w:w="0" w:type="dxa"/>
          <w:right w:w="0" w:type="dxa"/>
        </w:tblCellMar>
        <w:tblLook w:val="04A0" w:firstRow="1" w:lastRow="0" w:firstColumn="1" w:lastColumn="0" w:noHBand="0" w:noVBand="1"/>
      </w:tblPr>
      <w:tblGrid>
        <w:gridCol w:w="2578"/>
        <w:gridCol w:w="2222"/>
        <w:gridCol w:w="4128"/>
      </w:tblGrid>
      <w:tr w:rsidR="00E33EC6" w14:paraId="5CDC6147" w14:textId="77777777">
        <w:tblPrEx>
          <w:tblCellMar>
            <w:top w:w="0" w:type="dxa"/>
            <w:bottom w:w="0" w:type="dxa"/>
          </w:tblCellMar>
        </w:tblPrEx>
        <w:trPr>
          <w:trHeight w:hRule="exact" w:val="485"/>
        </w:trPr>
        <w:tc>
          <w:tcPr>
            <w:tcW w:w="2578" w:type="dxa"/>
            <w:tcBorders>
              <w:top w:val="single" w:sz="5" w:space="0" w:color="000000"/>
              <w:left w:val="single" w:sz="5" w:space="0" w:color="000000"/>
              <w:bottom w:val="single" w:sz="5" w:space="0" w:color="000000"/>
              <w:right w:val="single" w:sz="5" w:space="0" w:color="000000"/>
            </w:tcBorders>
          </w:tcPr>
          <w:p w14:paraId="66ED0C26" w14:textId="77777777" w:rsidR="00E33EC6" w:rsidRDefault="00000000">
            <w:pPr>
              <w:spacing w:after="184" w:line="276" w:lineRule="exact"/>
              <w:ind w:left="124"/>
              <w:textAlignment w:val="baseline"/>
              <w:rPr>
                <w:rFonts w:ascii="Arial" w:eastAsia="Arial" w:hAnsi="Arial"/>
                <w:b/>
                <w:color w:val="000000"/>
                <w:sz w:val="24"/>
              </w:rPr>
            </w:pPr>
            <w:r>
              <w:rPr>
                <w:rFonts w:ascii="Arial" w:eastAsia="Arial" w:hAnsi="Arial"/>
                <w:b/>
                <w:color w:val="000000"/>
                <w:sz w:val="24"/>
              </w:rPr>
              <w:t>Key Role</w:t>
            </w:r>
          </w:p>
        </w:tc>
        <w:tc>
          <w:tcPr>
            <w:tcW w:w="2222" w:type="dxa"/>
            <w:tcBorders>
              <w:top w:val="single" w:sz="5" w:space="0" w:color="000000"/>
              <w:left w:val="single" w:sz="5" w:space="0" w:color="000000"/>
              <w:bottom w:val="single" w:sz="5" w:space="0" w:color="000000"/>
              <w:right w:val="single" w:sz="5" w:space="0" w:color="000000"/>
            </w:tcBorders>
          </w:tcPr>
          <w:p w14:paraId="2EF7F8E1" w14:textId="77777777" w:rsidR="00E33EC6" w:rsidRDefault="00000000">
            <w:pPr>
              <w:spacing w:after="184" w:line="276" w:lineRule="exact"/>
              <w:ind w:left="114"/>
              <w:textAlignment w:val="baseline"/>
              <w:rPr>
                <w:rFonts w:ascii="Arial" w:eastAsia="Arial" w:hAnsi="Arial"/>
                <w:b/>
                <w:color w:val="000000"/>
                <w:sz w:val="24"/>
              </w:rPr>
            </w:pPr>
            <w:r>
              <w:rPr>
                <w:rFonts w:ascii="Arial" w:eastAsia="Arial" w:hAnsi="Arial"/>
                <w:b/>
                <w:color w:val="000000"/>
                <w:sz w:val="24"/>
              </w:rPr>
              <w:t>Key Staff</w:t>
            </w:r>
          </w:p>
        </w:tc>
        <w:tc>
          <w:tcPr>
            <w:tcW w:w="4128" w:type="dxa"/>
            <w:tcBorders>
              <w:top w:val="single" w:sz="5" w:space="0" w:color="000000"/>
              <w:left w:val="single" w:sz="5" w:space="0" w:color="000000"/>
              <w:bottom w:val="single" w:sz="5" w:space="0" w:color="000000"/>
              <w:right w:val="single" w:sz="5" w:space="0" w:color="000000"/>
            </w:tcBorders>
          </w:tcPr>
          <w:p w14:paraId="7A1398DD" w14:textId="77777777" w:rsidR="00E33EC6" w:rsidRDefault="00000000">
            <w:pPr>
              <w:spacing w:after="184" w:line="276" w:lineRule="exact"/>
              <w:ind w:left="120"/>
              <w:textAlignment w:val="baseline"/>
              <w:rPr>
                <w:rFonts w:ascii="Arial" w:eastAsia="Arial" w:hAnsi="Arial"/>
                <w:b/>
                <w:color w:val="000000"/>
                <w:sz w:val="24"/>
              </w:rPr>
            </w:pPr>
            <w:r>
              <w:rPr>
                <w:rFonts w:ascii="Arial" w:eastAsia="Arial" w:hAnsi="Arial"/>
                <w:b/>
                <w:color w:val="000000"/>
                <w:sz w:val="24"/>
              </w:rPr>
              <w:t>Contract Details</w:t>
            </w:r>
          </w:p>
        </w:tc>
      </w:tr>
      <w:tr w:rsidR="00E33EC6" w14:paraId="1AE8AB17" w14:textId="77777777">
        <w:tblPrEx>
          <w:tblCellMar>
            <w:top w:w="0" w:type="dxa"/>
            <w:bottom w:w="0" w:type="dxa"/>
          </w:tblCellMar>
        </w:tblPrEx>
        <w:trPr>
          <w:trHeight w:hRule="exact" w:val="417"/>
        </w:trPr>
        <w:tc>
          <w:tcPr>
            <w:tcW w:w="2578" w:type="dxa"/>
            <w:tcBorders>
              <w:top w:val="single" w:sz="5" w:space="0" w:color="000000"/>
              <w:left w:val="single" w:sz="5" w:space="0" w:color="000000"/>
              <w:bottom w:val="single" w:sz="5" w:space="0" w:color="000000"/>
              <w:right w:val="single" w:sz="5" w:space="0" w:color="000000"/>
            </w:tcBorders>
          </w:tcPr>
          <w:p w14:paraId="0D8CB88A" w14:textId="77777777" w:rsidR="00E33EC6" w:rsidRDefault="00000000">
            <w:pPr>
              <w:spacing w:after="121" w:line="276" w:lineRule="exact"/>
              <w:ind w:left="124"/>
              <w:textAlignment w:val="baseline"/>
              <w:rPr>
                <w:rFonts w:ascii="Arial" w:eastAsia="Arial" w:hAnsi="Arial"/>
                <w:color w:val="000000"/>
                <w:sz w:val="24"/>
              </w:rPr>
            </w:pPr>
            <w:r>
              <w:rPr>
                <w:rFonts w:ascii="Arial" w:eastAsia="Arial" w:hAnsi="Arial"/>
                <w:color w:val="000000"/>
                <w:sz w:val="24"/>
              </w:rPr>
              <w:t>Senior Sponsor</w:t>
            </w:r>
          </w:p>
        </w:tc>
        <w:tc>
          <w:tcPr>
            <w:tcW w:w="2222" w:type="dxa"/>
            <w:tcBorders>
              <w:top w:val="single" w:sz="5" w:space="0" w:color="000000"/>
              <w:left w:val="single" w:sz="5" w:space="0" w:color="000000"/>
              <w:bottom w:val="single" w:sz="5" w:space="0" w:color="000000"/>
              <w:right w:val="single" w:sz="5" w:space="0" w:color="000000"/>
            </w:tcBorders>
          </w:tcPr>
          <w:p w14:paraId="4AEB2573" w14:textId="77777777" w:rsidR="0080735C" w:rsidRPr="0080735C" w:rsidRDefault="0080735C" w:rsidP="0080735C">
            <w:pPr>
              <w:spacing w:after="121" w:line="276" w:lineRule="exact"/>
              <w:ind w:left="114"/>
              <w:textAlignment w:val="baseline"/>
              <w:rPr>
                <w:rFonts w:ascii="Arial" w:eastAsia="Arial" w:hAnsi="Arial"/>
                <w:b/>
                <w:bCs/>
                <w:color w:val="000000"/>
                <w:sz w:val="24"/>
              </w:rPr>
            </w:pPr>
            <w:r w:rsidRPr="0080735C">
              <w:rPr>
                <w:rFonts w:ascii="Arial" w:eastAsia="Arial" w:hAnsi="Arial"/>
                <w:b/>
                <w:bCs/>
                <w:color w:val="000000"/>
                <w:sz w:val="24"/>
              </w:rPr>
              <w:t xml:space="preserve">[REDACTED] </w:t>
            </w:r>
          </w:p>
          <w:p w14:paraId="6A902E24" w14:textId="4AE7204E" w:rsidR="00E33EC6" w:rsidRDefault="00E33EC6">
            <w:pPr>
              <w:spacing w:after="121" w:line="276" w:lineRule="exact"/>
              <w:ind w:left="114"/>
              <w:textAlignment w:val="baseline"/>
              <w:rPr>
                <w:rFonts w:ascii="Arial" w:eastAsia="Arial" w:hAnsi="Arial"/>
                <w:b/>
                <w:color w:val="000000"/>
                <w:sz w:val="24"/>
              </w:rPr>
            </w:pPr>
          </w:p>
        </w:tc>
        <w:tc>
          <w:tcPr>
            <w:tcW w:w="4128" w:type="dxa"/>
            <w:tcBorders>
              <w:top w:val="single" w:sz="5" w:space="0" w:color="000000"/>
              <w:left w:val="single" w:sz="5" w:space="0" w:color="000000"/>
              <w:bottom w:val="single" w:sz="5" w:space="0" w:color="000000"/>
              <w:right w:val="single" w:sz="5" w:space="0" w:color="000000"/>
            </w:tcBorders>
          </w:tcPr>
          <w:p w14:paraId="1BF609EF" w14:textId="77777777" w:rsidR="00975B8A" w:rsidRPr="0080735C" w:rsidRDefault="00975B8A" w:rsidP="00975B8A">
            <w:pPr>
              <w:spacing w:after="121" w:line="276" w:lineRule="exact"/>
              <w:ind w:left="114"/>
              <w:textAlignment w:val="baseline"/>
              <w:rPr>
                <w:rFonts w:ascii="Arial" w:eastAsia="Arial" w:hAnsi="Arial"/>
                <w:b/>
                <w:bCs/>
                <w:color w:val="000000"/>
                <w:sz w:val="24"/>
              </w:rPr>
            </w:pPr>
            <w:r w:rsidRPr="0080735C">
              <w:rPr>
                <w:rFonts w:ascii="Arial" w:eastAsia="Arial" w:hAnsi="Arial"/>
                <w:b/>
                <w:bCs/>
                <w:color w:val="000000"/>
                <w:sz w:val="24"/>
              </w:rPr>
              <w:t xml:space="preserve">[REDACTED] </w:t>
            </w:r>
          </w:p>
          <w:p w14:paraId="38471B22" w14:textId="0AF60A4E" w:rsidR="00E33EC6" w:rsidRDefault="00E33EC6">
            <w:pPr>
              <w:spacing w:after="121" w:line="276" w:lineRule="exact"/>
              <w:ind w:left="120"/>
              <w:textAlignment w:val="baseline"/>
              <w:rPr>
                <w:rFonts w:ascii="Arial" w:eastAsia="Arial" w:hAnsi="Arial"/>
                <w:color w:val="000000"/>
                <w:sz w:val="24"/>
              </w:rPr>
            </w:pPr>
          </w:p>
        </w:tc>
      </w:tr>
      <w:tr w:rsidR="00E33EC6" w14:paraId="71625096" w14:textId="77777777">
        <w:tblPrEx>
          <w:tblCellMar>
            <w:top w:w="0" w:type="dxa"/>
            <w:bottom w:w="0" w:type="dxa"/>
          </w:tblCellMar>
        </w:tblPrEx>
        <w:trPr>
          <w:trHeight w:hRule="exact" w:val="284"/>
        </w:trPr>
        <w:tc>
          <w:tcPr>
            <w:tcW w:w="2578" w:type="dxa"/>
            <w:tcBorders>
              <w:top w:val="single" w:sz="5" w:space="0" w:color="000000"/>
              <w:left w:val="single" w:sz="5" w:space="0" w:color="000000"/>
              <w:bottom w:val="single" w:sz="5" w:space="0" w:color="000000"/>
              <w:right w:val="single" w:sz="5" w:space="0" w:color="000000"/>
            </w:tcBorders>
            <w:vAlign w:val="center"/>
          </w:tcPr>
          <w:p w14:paraId="6AF84C9F" w14:textId="77777777" w:rsidR="00E33EC6" w:rsidRDefault="00000000">
            <w:pPr>
              <w:spacing w:line="267" w:lineRule="exact"/>
              <w:ind w:left="124"/>
              <w:textAlignment w:val="baseline"/>
              <w:rPr>
                <w:rFonts w:ascii="Arial" w:eastAsia="Arial" w:hAnsi="Arial"/>
                <w:color w:val="000000"/>
                <w:sz w:val="24"/>
              </w:rPr>
            </w:pPr>
            <w:r>
              <w:rPr>
                <w:rFonts w:ascii="Arial" w:eastAsia="Arial" w:hAnsi="Arial"/>
                <w:color w:val="000000"/>
                <w:sz w:val="24"/>
              </w:rPr>
              <w:t>Project Lead</w:t>
            </w:r>
          </w:p>
        </w:tc>
        <w:tc>
          <w:tcPr>
            <w:tcW w:w="2222" w:type="dxa"/>
            <w:tcBorders>
              <w:top w:val="single" w:sz="5" w:space="0" w:color="000000"/>
              <w:left w:val="single" w:sz="5" w:space="0" w:color="000000"/>
              <w:bottom w:val="single" w:sz="5" w:space="0" w:color="000000"/>
              <w:right w:val="single" w:sz="5" w:space="0" w:color="000000"/>
            </w:tcBorders>
            <w:vAlign w:val="center"/>
          </w:tcPr>
          <w:p w14:paraId="49959806" w14:textId="77777777" w:rsidR="00975B8A" w:rsidRPr="0080735C" w:rsidRDefault="00975B8A" w:rsidP="00975B8A">
            <w:pPr>
              <w:spacing w:after="121" w:line="276" w:lineRule="exact"/>
              <w:ind w:left="114"/>
              <w:textAlignment w:val="baseline"/>
              <w:rPr>
                <w:rFonts w:ascii="Arial" w:eastAsia="Arial" w:hAnsi="Arial"/>
                <w:b/>
                <w:bCs/>
                <w:color w:val="000000"/>
                <w:sz w:val="24"/>
              </w:rPr>
            </w:pPr>
            <w:r w:rsidRPr="0080735C">
              <w:rPr>
                <w:rFonts w:ascii="Arial" w:eastAsia="Arial" w:hAnsi="Arial"/>
                <w:b/>
                <w:bCs/>
                <w:color w:val="000000"/>
                <w:sz w:val="24"/>
              </w:rPr>
              <w:t xml:space="preserve">[REDACTED] </w:t>
            </w:r>
          </w:p>
          <w:p w14:paraId="52A0639A" w14:textId="7630CF82" w:rsidR="00E33EC6" w:rsidRDefault="00E33EC6">
            <w:pPr>
              <w:spacing w:line="267" w:lineRule="exact"/>
              <w:ind w:left="114"/>
              <w:textAlignment w:val="baseline"/>
              <w:rPr>
                <w:rFonts w:ascii="Arial" w:eastAsia="Arial" w:hAnsi="Arial"/>
                <w:b/>
                <w:color w:val="000000"/>
                <w:sz w:val="24"/>
              </w:rPr>
            </w:pPr>
          </w:p>
        </w:tc>
        <w:tc>
          <w:tcPr>
            <w:tcW w:w="4128" w:type="dxa"/>
            <w:tcBorders>
              <w:top w:val="single" w:sz="5" w:space="0" w:color="000000"/>
              <w:left w:val="single" w:sz="5" w:space="0" w:color="000000"/>
              <w:bottom w:val="single" w:sz="5" w:space="0" w:color="000000"/>
              <w:right w:val="single" w:sz="5" w:space="0" w:color="000000"/>
            </w:tcBorders>
            <w:vAlign w:val="center"/>
          </w:tcPr>
          <w:p w14:paraId="039A6D2D" w14:textId="77777777" w:rsidR="00975B8A" w:rsidRPr="0080735C" w:rsidRDefault="00975B8A" w:rsidP="00975B8A">
            <w:pPr>
              <w:spacing w:after="121" w:line="276" w:lineRule="exact"/>
              <w:ind w:left="114"/>
              <w:textAlignment w:val="baseline"/>
              <w:rPr>
                <w:rFonts w:ascii="Arial" w:eastAsia="Arial" w:hAnsi="Arial"/>
                <w:b/>
                <w:bCs/>
                <w:color w:val="000000"/>
                <w:sz w:val="24"/>
              </w:rPr>
            </w:pPr>
            <w:r w:rsidRPr="0080735C">
              <w:rPr>
                <w:rFonts w:ascii="Arial" w:eastAsia="Arial" w:hAnsi="Arial"/>
                <w:b/>
                <w:bCs/>
                <w:color w:val="000000"/>
                <w:sz w:val="24"/>
              </w:rPr>
              <w:t xml:space="preserve">[REDACTED] </w:t>
            </w:r>
          </w:p>
          <w:p w14:paraId="6E19DDE3" w14:textId="48E7E71F" w:rsidR="00E33EC6" w:rsidRDefault="00E33EC6">
            <w:pPr>
              <w:spacing w:line="267" w:lineRule="exact"/>
              <w:ind w:left="120"/>
              <w:textAlignment w:val="baseline"/>
              <w:rPr>
                <w:rFonts w:ascii="Arial" w:eastAsia="Arial" w:hAnsi="Arial"/>
                <w:color w:val="000000"/>
                <w:sz w:val="24"/>
              </w:rPr>
            </w:pPr>
          </w:p>
        </w:tc>
      </w:tr>
      <w:tr w:rsidR="00E33EC6" w14:paraId="49155DFD" w14:textId="77777777">
        <w:tblPrEx>
          <w:tblCellMar>
            <w:top w:w="0" w:type="dxa"/>
            <w:bottom w:w="0" w:type="dxa"/>
          </w:tblCellMar>
        </w:tblPrEx>
        <w:trPr>
          <w:trHeight w:hRule="exact" w:val="288"/>
        </w:trPr>
        <w:tc>
          <w:tcPr>
            <w:tcW w:w="2578" w:type="dxa"/>
            <w:tcBorders>
              <w:top w:val="single" w:sz="5" w:space="0" w:color="000000"/>
              <w:left w:val="single" w:sz="5" w:space="0" w:color="000000"/>
              <w:bottom w:val="single" w:sz="5" w:space="0" w:color="000000"/>
              <w:right w:val="single" w:sz="5" w:space="0" w:color="000000"/>
            </w:tcBorders>
            <w:vAlign w:val="center"/>
          </w:tcPr>
          <w:p w14:paraId="63BA85E6" w14:textId="77777777" w:rsidR="00E33EC6" w:rsidRDefault="00000000">
            <w:pPr>
              <w:spacing w:line="272" w:lineRule="exact"/>
              <w:ind w:left="124"/>
              <w:textAlignment w:val="baseline"/>
              <w:rPr>
                <w:rFonts w:ascii="Arial" w:eastAsia="Arial" w:hAnsi="Arial"/>
                <w:color w:val="000000"/>
                <w:sz w:val="24"/>
              </w:rPr>
            </w:pPr>
            <w:r>
              <w:rPr>
                <w:rFonts w:ascii="Arial" w:eastAsia="Arial" w:hAnsi="Arial"/>
                <w:color w:val="000000"/>
                <w:sz w:val="24"/>
              </w:rPr>
              <w:t>Research Manager</w:t>
            </w:r>
          </w:p>
        </w:tc>
        <w:tc>
          <w:tcPr>
            <w:tcW w:w="2222" w:type="dxa"/>
            <w:tcBorders>
              <w:top w:val="single" w:sz="5" w:space="0" w:color="000000"/>
              <w:left w:val="single" w:sz="5" w:space="0" w:color="000000"/>
              <w:bottom w:val="single" w:sz="5" w:space="0" w:color="000000"/>
              <w:right w:val="single" w:sz="5" w:space="0" w:color="000000"/>
            </w:tcBorders>
            <w:vAlign w:val="center"/>
          </w:tcPr>
          <w:p w14:paraId="02E74536" w14:textId="069729CC" w:rsidR="00975B8A" w:rsidRPr="0080735C" w:rsidRDefault="00975B8A" w:rsidP="00975B8A">
            <w:pPr>
              <w:spacing w:after="121" w:line="276" w:lineRule="exact"/>
              <w:ind w:left="114"/>
              <w:textAlignment w:val="baseline"/>
              <w:rPr>
                <w:rFonts w:ascii="Arial" w:eastAsia="Arial" w:hAnsi="Arial"/>
                <w:b/>
                <w:bCs/>
                <w:color w:val="000000"/>
                <w:sz w:val="24"/>
              </w:rPr>
            </w:pPr>
            <w:r w:rsidRPr="0080735C">
              <w:rPr>
                <w:rFonts w:ascii="Arial" w:eastAsia="Arial" w:hAnsi="Arial"/>
                <w:b/>
                <w:bCs/>
                <w:color w:val="000000"/>
                <w:sz w:val="24"/>
              </w:rPr>
              <w:t xml:space="preserve">[REDACTED] </w:t>
            </w:r>
          </w:p>
          <w:p w14:paraId="05AFA8B1" w14:textId="7D56D0DA" w:rsidR="00E33EC6" w:rsidRDefault="00E33EC6" w:rsidP="00975B8A">
            <w:pPr>
              <w:spacing w:line="272" w:lineRule="exact"/>
              <w:textAlignment w:val="baseline"/>
              <w:rPr>
                <w:rFonts w:ascii="Arial" w:eastAsia="Arial" w:hAnsi="Arial"/>
                <w:b/>
                <w:color w:val="000000"/>
                <w:sz w:val="24"/>
              </w:rPr>
            </w:pPr>
          </w:p>
        </w:tc>
        <w:tc>
          <w:tcPr>
            <w:tcW w:w="4128" w:type="dxa"/>
            <w:tcBorders>
              <w:top w:val="single" w:sz="5" w:space="0" w:color="000000"/>
              <w:left w:val="single" w:sz="5" w:space="0" w:color="000000"/>
              <w:bottom w:val="single" w:sz="5" w:space="0" w:color="000000"/>
              <w:right w:val="single" w:sz="5" w:space="0" w:color="000000"/>
            </w:tcBorders>
            <w:vAlign w:val="center"/>
          </w:tcPr>
          <w:p w14:paraId="7F1402CD" w14:textId="77777777" w:rsidR="00975B8A" w:rsidRPr="0080735C" w:rsidRDefault="00975B8A" w:rsidP="00975B8A">
            <w:pPr>
              <w:spacing w:after="121" w:line="276" w:lineRule="exact"/>
              <w:ind w:left="114"/>
              <w:textAlignment w:val="baseline"/>
              <w:rPr>
                <w:rFonts w:ascii="Arial" w:eastAsia="Arial" w:hAnsi="Arial"/>
                <w:b/>
                <w:bCs/>
                <w:color w:val="000000"/>
                <w:sz w:val="24"/>
              </w:rPr>
            </w:pPr>
            <w:r w:rsidRPr="0080735C">
              <w:rPr>
                <w:rFonts w:ascii="Arial" w:eastAsia="Arial" w:hAnsi="Arial"/>
                <w:b/>
                <w:bCs/>
                <w:color w:val="000000"/>
                <w:sz w:val="24"/>
              </w:rPr>
              <w:t xml:space="preserve">[REDACTED] </w:t>
            </w:r>
          </w:p>
          <w:p w14:paraId="3EE74380" w14:textId="565B13D0" w:rsidR="00E33EC6" w:rsidRDefault="00E33EC6">
            <w:pPr>
              <w:spacing w:line="272" w:lineRule="exact"/>
              <w:ind w:left="120"/>
              <w:textAlignment w:val="baseline"/>
              <w:rPr>
                <w:rFonts w:ascii="Arial" w:eastAsia="Arial" w:hAnsi="Arial"/>
                <w:color w:val="000000"/>
                <w:sz w:val="24"/>
              </w:rPr>
            </w:pPr>
          </w:p>
        </w:tc>
      </w:tr>
      <w:tr w:rsidR="00E33EC6" w14:paraId="2B340116" w14:textId="77777777">
        <w:tblPrEx>
          <w:tblCellMar>
            <w:top w:w="0" w:type="dxa"/>
            <w:bottom w:w="0" w:type="dxa"/>
          </w:tblCellMar>
        </w:tblPrEx>
        <w:trPr>
          <w:trHeight w:hRule="exact" w:val="283"/>
        </w:trPr>
        <w:tc>
          <w:tcPr>
            <w:tcW w:w="2578" w:type="dxa"/>
            <w:tcBorders>
              <w:top w:val="single" w:sz="5" w:space="0" w:color="000000"/>
              <w:left w:val="single" w:sz="5" w:space="0" w:color="000000"/>
              <w:bottom w:val="single" w:sz="5" w:space="0" w:color="000000"/>
              <w:right w:val="single" w:sz="5" w:space="0" w:color="000000"/>
            </w:tcBorders>
            <w:vAlign w:val="center"/>
          </w:tcPr>
          <w:p w14:paraId="53C3A09B" w14:textId="77777777" w:rsidR="00E33EC6" w:rsidRDefault="00000000">
            <w:pPr>
              <w:spacing w:line="258" w:lineRule="exact"/>
              <w:ind w:left="124"/>
              <w:textAlignment w:val="baseline"/>
              <w:rPr>
                <w:rFonts w:ascii="Arial" w:eastAsia="Arial" w:hAnsi="Arial"/>
                <w:color w:val="000000"/>
                <w:sz w:val="24"/>
              </w:rPr>
            </w:pPr>
            <w:r>
              <w:rPr>
                <w:rFonts w:ascii="Arial" w:eastAsia="Arial" w:hAnsi="Arial"/>
                <w:color w:val="000000"/>
                <w:sz w:val="24"/>
              </w:rPr>
              <w:t>Data services</w:t>
            </w:r>
          </w:p>
        </w:tc>
        <w:tc>
          <w:tcPr>
            <w:tcW w:w="2222" w:type="dxa"/>
            <w:tcBorders>
              <w:top w:val="single" w:sz="5" w:space="0" w:color="000000"/>
              <w:left w:val="single" w:sz="5" w:space="0" w:color="000000"/>
              <w:bottom w:val="single" w:sz="5" w:space="0" w:color="000000"/>
              <w:right w:val="single" w:sz="5" w:space="0" w:color="000000"/>
            </w:tcBorders>
            <w:vAlign w:val="center"/>
          </w:tcPr>
          <w:p w14:paraId="4158A1D2" w14:textId="77777777" w:rsidR="00975B8A" w:rsidRPr="0080735C" w:rsidRDefault="00975B8A" w:rsidP="00975B8A">
            <w:pPr>
              <w:spacing w:after="121" w:line="276" w:lineRule="exact"/>
              <w:ind w:left="114"/>
              <w:textAlignment w:val="baseline"/>
              <w:rPr>
                <w:rFonts w:ascii="Arial" w:eastAsia="Arial" w:hAnsi="Arial"/>
                <w:b/>
                <w:bCs/>
                <w:color w:val="000000"/>
                <w:sz w:val="24"/>
              </w:rPr>
            </w:pPr>
            <w:r w:rsidRPr="0080735C">
              <w:rPr>
                <w:rFonts w:ascii="Arial" w:eastAsia="Arial" w:hAnsi="Arial"/>
                <w:b/>
                <w:bCs/>
                <w:color w:val="000000"/>
                <w:sz w:val="24"/>
              </w:rPr>
              <w:t xml:space="preserve">[REDACTED] </w:t>
            </w:r>
          </w:p>
          <w:p w14:paraId="12F53127" w14:textId="702B1F32" w:rsidR="00E33EC6" w:rsidRDefault="00E33EC6">
            <w:pPr>
              <w:spacing w:line="258" w:lineRule="exact"/>
              <w:ind w:left="114"/>
              <w:textAlignment w:val="baseline"/>
              <w:rPr>
                <w:rFonts w:ascii="Arial" w:eastAsia="Arial" w:hAnsi="Arial"/>
                <w:b/>
                <w:color w:val="000000"/>
                <w:sz w:val="24"/>
              </w:rPr>
            </w:pPr>
          </w:p>
        </w:tc>
        <w:tc>
          <w:tcPr>
            <w:tcW w:w="4128" w:type="dxa"/>
            <w:tcBorders>
              <w:top w:val="single" w:sz="5" w:space="0" w:color="000000"/>
              <w:left w:val="single" w:sz="5" w:space="0" w:color="000000"/>
              <w:bottom w:val="single" w:sz="5" w:space="0" w:color="000000"/>
              <w:right w:val="single" w:sz="5" w:space="0" w:color="000000"/>
            </w:tcBorders>
            <w:vAlign w:val="center"/>
          </w:tcPr>
          <w:p w14:paraId="0217E222" w14:textId="77777777" w:rsidR="00975B8A" w:rsidRPr="0080735C" w:rsidRDefault="00975B8A" w:rsidP="00975B8A">
            <w:pPr>
              <w:spacing w:after="121" w:line="276" w:lineRule="exact"/>
              <w:ind w:left="114"/>
              <w:textAlignment w:val="baseline"/>
              <w:rPr>
                <w:rFonts w:ascii="Arial" w:eastAsia="Arial" w:hAnsi="Arial"/>
                <w:b/>
                <w:bCs/>
                <w:color w:val="000000"/>
                <w:sz w:val="24"/>
              </w:rPr>
            </w:pPr>
            <w:r w:rsidRPr="0080735C">
              <w:rPr>
                <w:rFonts w:ascii="Arial" w:eastAsia="Arial" w:hAnsi="Arial"/>
                <w:b/>
                <w:bCs/>
                <w:color w:val="000000"/>
                <w:sz w:val="24"/>
              </w:rPr>
              <w:t xml:space="preserve">[REDACTED] </w:t>
            </w:r>
          </w:p>
          <w:p w14:paraId="636B6CA6" w14:textId="3DBC766C" w:rsidR="00E33EC6" w:rsidRDefault="00E33EC6">
            <w:pPr>
              <w:spacing w:line="258" w:lineRule="exact"/>
              <w:ind w:left="120"/>
              <w:textAlignment w:val="baseline"/>
              <w:rPr>
                <w:rFonts w:ascii="Arial" w:eastAsia="Arial" w:hAnsi="Arial"/>
                <w:color w:val="000000"/>
                <w:sz w:val="24"/>
              </w:rPr>
            </w:pPr>
          </w:p>
        </w:tc>
      </w:tr>
    </w:tbl>
    <w:p w14:paraId="03C79274" w14:textId="77777777" w:rsidR="00E33EC6" w:rsidRDefault="00E33EC6">
      <w:pPr>
        <w:spacing w:after="9672" w:line="20" w:lineRule="exact"/>
      </w:pPr>
    </w:p>
    <w:p w14:paraId="1A4A1E58" w14:textId="77777777" w:rsidR="00E33EC6" w:rsidRDefault="00E33EC6">
      <w:pPr>
        <w:spacing w:after="9672" w:line="20" w:lineRule="exact"/>
        <w:sectPr w:rsidR="00E33EC6">
          <w:type w:val="continuous"/>
          <w:pgSz w:w="11909" w:h="16838"/>
          <w:pgMar w:top="180" w:right="1409" w:bottom="302" w:left="1440" w:header="720" w:footer="720" w:gutter="0"/>
          <w:cols w:space="720"/>
        </w:sectPr>
      </w:pPr>
    </w:p>
    <w:p w14:paraId="287AE445" w14:textId="77777777" w:rsidR="00E33EC6" w:rsidRDefault="00000000">
      <w:pPr>
        <w:spacing w:before="1"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0D93FDCA" w14:textId="77777777" w:rsidR="00E33EC6" w:rsidRDefault="00000000">
      <w:pPr>
        <w:tabs>
          <w:tab w:val="right" w:pos="9072"/>
        </w:tabs>
        <w:spacing w:before="34" w:line="228"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3</w:t>
      </w:r>
    </w:p>
    <w:p w14:paraId="017BF63E" w14:textId="77777777" w:rsidR="00E33EC6" w:rsidRDefault="00000000">
      <w:pPr>
        <w:spacing w:line="221" w:lineRule="exact"/>
        <w:textAlignment w:val="baseline"/>
        <w:rPr>
          <w:rFonts w:ascii="Arial" w:eastAsia="Arial" w:hAnsi="Arial"/>
          <w:color w:val="000000"/>
          <w:spacing w:val="-2"/>
          <w:sz w:val="20"/>
        </w:rPr>
      </w:pPr>
      <w:r>
        <w:rPr>
          <w:rFonts w:ascii="Arial" w:eastAsia="Arial" w:hAnsi="Arial"/>
          <w:color w:val="000000"/>
          <w:spacing w:val="-2"/>
          <w:sz w:val="20"/>
        </w:rPr>
        <w:t>Model Version: v1.1</w:t>
      </w:r>
    </w:p>
    <w:p w14:paraId="0BA2636C" w14:textId="77777777" w:rsidR="00E33EC6" w:rsidRDefault="00E33EC6">
      <w:pPr>
        <w:sectPr w:rsidR="00E33EC6">
          <w:type w:val="continuous"/>
          <w:pgSz w:w="11909" w:h="16838"/>
          <w:pgMar w:top="180" w:right="1437" w:bottom="302" w:left="1452" w:header="720" w:footer="720" w:gutter="0"/>
          <w:cols w:space="720"/>
        </w:sectPr>
      </w:pPr>
    </w:p>
    <w:p w14:paraId="5547CB81" w14:textId="77777777" w:rsidR="00E33EC6" w:rsidRDefault="00E33EC6">
      <w:pPr>
        <w:sectPr w:rsidR="00E33EC6">
          <w:type w:val="continuous"/>
          <w:pgSz w:w="11909" w:h="16838"/>
          <w:pgMar w:top="180" w:right="973" w:bottom="9798" w:left="1164" w:header="720" w:footer="720" w:gutter="0"/>
          <w:cols w:num="2" w:space="0" w:equalWidth="0">
            <w:col w:w="4540" w:space="692"/>
            <w:col w:w="4540" w:space="0"/>
          </w:cols>
        </w:sectPr>
      </w:pPr>
    </w:p>
    <w:p w14:paraId="3E56F1E6"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288ADCD2" w14:textId="77777777" w:rsidR="00E33EC6" w:rsidRDefault="00000000">
      <w:pPr>
        <w:spacing w:before="342" w:line="229" w:lineRule="exact"/>
        <w:ind w:left="1080"/>
        <w:textAlignment w:val="baseline"/>
        <w:rPr>
          <w:rFonts w:ascii="Arial" w:eastAsia="Arial" w:hAnsi="Arial"/>
          <w:color w:val="000000"/>
          <w:sz w:val="20"/>
        </w:rPr>
      </w:pPr>
      <w:r>
        <w:rPr>
          <w:rFonts w:ascii="Arial" w:eastAsia="Arial" w:hAnsi="Arial"/>
          <w:color w:val="000000"/>
          <w:sz w:val="20"/>
        </w:rPr>
        <w:t>Order Schedule 8 (Business Continuity and Disaster Recovery)</w:t>
      </w:r>
    </w:p>
    <w:p w14:paraId="72463D14" w14:textId="77777777" w:rsidR="00E33EC6" w:rsidRDefault="00000000">
      <w:pPr>
        <w:spacing w:line="225"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0BA20B79" w14:textId="77777777" w:rsidR="00E33EC6" w:rsidRDefault="00000000">
      <w:pPr>
        <w:spacing w:before="6" w:line="229"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629EE750" w14:textId="77777777" w:rsidR="00E33EC6" w:rsidRDefault="00000000">
      <w:pPr>
        <w:spacing w:before="830" w:line="418" w:lineRule="exact"/>
        <w:ind w:left="1080" w:right="144"/>
        <w:textAlignment w:val="baseline"/>
        <w:rPr>
          <w:rFonts w:ascii="Arial" w:eastAsia="Arial" w:hAnsi="Arial"/>
          <w:b/>
          <w:color w:val="000000"/>
          <w:w w:val="105"/>
          <w:sz w:val="36"/>
        </w:rPr>
      </w:pPr>
      <w:r>
        <w:rPr>
          <w:rFonts w:ascii="Arial" w:eastAsia="Arial" w:hAnsi="Arial"/>
          <w:b/>
          <w:color w:val="000000"/>
          <w:w w:val="105"/>
          <w:sz w:val="36"/>
        </w:rPr>
        <w:t>Order Schedule 8 (Business Continuity and Disaster Recovery)</w:t>
      </w:r>
    </w:p>
    <w:p w14:paraId="051CD769" w14:textId="77777777" w:rsidR="00E33EC6" w:rsidRDefault="00000000">
      <w:pPr>
        <w:spacing w:before="239" w:line="274" w:lineRule="exact"/>
        <w:ind w:left="1080"/>
        <w:textAlignment w:val="baseline"/>
        <w:rPr>
          <w:rFonts w:ascii="Arial" w:eastAsia="Arial" w:hAnsi="Arial"/>
          <w:b/>
          <w:color w:val="000000"/>
          <w:sz w:val="24"/>
        </w:rPr>
      </w:pPr>
      <w:r>
        <w:pict w14:anchorId="3C4CE922">
          <v:shape id="_x0000_s2197" type="#_x0000_t202" style="position:absolute;left:0;text-align:left;margin-left:16.55pt;margin-top:179.6pt;width:102.25pt;height:79.05pt;z-index:-251666944;mso-wrap-distance-left:0;mso-wrap-distance-right:0;mso-position-horizontal-relative:page;mso-position-vertical-relative:page" filled="f" stroked="f">
            <v:textbox inset="0,0,0,0">
              <w:txbxContent>
                <w:p w14:paraId="4703DDF5" w14:textId="77777777" w:rsidR="00E33EC6" w:rsidRDefault="00000000">
                  <w:pPr>
                    <w:spacing w:before="282" w:after="1127" w:line="172" w:lineRule="exact"/>
                    <w:ind w:left="1498" w:right="278"/>
                    <w:textAlignment w:val="baseline"/>
                  </w:pPr>
                  <w:r>
                    <w:rPr>
                      <w:noProof/>
                    </w:rPr>
                    <w:drawing>
                      <wp:inline distT="0" distB="0" distL="0" distR="0" wp14:anchorId="3BAA2615" wp14:editId="0983C59B">
                        <wp:extent cx="170815" cy="109220"/>
                        <wp:effectExtent l="0" t="0" r="0" b="0"/>
                        <wp:docPr id="87" name="Picture"/>
                        <wp:cNvGraphicFramePr/>
                        <a:graphic xmlns:a="http://schemas.openxmlformats.org/drawingml/2006/main">
                          <a:graphicData uri="http://schemas.openxmlformats.org/drawingml/2006/picture">
                            <pic:pic xmlns:pic="http://schemas.openxmlformats.org/drawingml/2006/picture">
                              <pic:nvPicPr>
                                <pic:cNvPr id="87" name="Picture"/>
                                <pic:cNvPicPr preferRelativeResize="0"/>
                              </pic:nvPicPr>
                              <pic:blipFill>
                                <a:blip r:embed="rId49"/>
                                <a:stretch>
                                  <a:fillRect/>
                                </a:stretch>
                              </pic:blipFill>
                              <pic:spPr>
                                <a:xfrm>
                                  <a:off x="0" y="0"/>
                                  <a:ext cx="170815" cy="109220"/>
                                </a:xfrm>
                                <a:prstGeom prst="rect">
                                  <a:avLst/>
                                </a:prstGeom>
                              </pic:spPr>
                            </pic:pic>
                          </a:graphicData>
                        </a:graphic>
                      </wp:inline>
                    </w:drawing>
                  </w:r>
                </w:p>
              </w:txbxContent>
            </v:textbox>
            <w10:wrap type="square" anchorx="page" anchory="page"/>
          </v:shape>
        </w:pict>
      </w:r>
      <w:r>
        <w:rPr>
          <w:rFonts w:ascii="Arial" w:eastAsia="Arial" w:hAnsi="Arial"/>
          <w:b/>
          <w:color w:val="000000"/>
          <w:sz w:val="24"/>
        </w:rPr>
        <w:t>1. Definitions</w:t>
      </w:r>
    </w:p>
    <w:p w14:paraId="3E808779" w14:textId="77777777" w:rsidR="00E33EC6" w:rsidRDefault="00000000">
      <w:pPr>
        <w:spacing w:before="237" w:line="276" w:lineRule="exact"/>
        <w:ind w:right="144"/>
        <w:textAlignment w:val="baseline"/>
        <w:rPr>
          <w:rFonts w:ascii="Arial" w:eastAsia="Arial" w:hAnsi="Arial"/>
          <w:color w:val="000000"/>
          <w:sz w:val="24"/>
        </w:rPr>
      </w:pPr>
      <w:r>
        <w:rPr>
          <w:rFonts w:ascii="Arial" w:eastAsia="Arial" w:hAnsi="Arial"/>
          <w:color w:val="000000"/>
          <w:sz w:val="24"/>
        </w:rPr>
        <w:t>In this Schedule, the following words shall have the following meanings and they shall supplement Joint Schedule 1 (Definitions):</w:t>
      </w:r>
    </w:p>
    <w:p w14:paraId="63DA0CDD" w14:textId="77777777" w:rsidR="00E33EC6" w:rsidRDefault="00000000">
      <w:pPr>
        <w:tabs>
          <w:tab w:val="left" w:pos="3456"/>
        </w:tabs>
        <w:spacing w:before="125" w:line="276" w:lineRule="exact"/>
        <w:textAlignment w:val="baseline"/>
        <w:rPr>
          <w:rFonts w:ascii="Arial" w:eastAsia="Arial" w:hAnsi="Arial"/>
          <w:b/>
          <w:color w:val="000000"/>
          <w:spacing w:val="35"/>
          <w:sz w:val="24"/>
        </w:rPr>
      </w:pPr>
      <w:r>
        <w:rPr>
          <w:rFonts w:ascii="Arial" w:eastAsia="Arial" w:hAnsi="Arial"/>
          <w:b/>
          <w:color w:val="000000"/>
          <w:spacing w:val="35"/>
          <w:sz w:val="24"/>
        </w:rPr>
        <w:t>"BCDR Plan"</w:t>
      </w:r>
      <w:r>
        <w:rPr>
          <w:rFonts w:ascii="Arial" w:eastAsia="Arial" w:hAnsi="Arial"/>
          <w:b/>
          <w:color w:val="000000"/>
          <w:spacing w:val="35"/>
          <w:sz w:val="24"/>
        </w:rPr>
        <w:tab/>
      </w:r>
      <w:r>
        <w:rPr>
          <w:rFonts w:ascii="Arial" w:eastAsia="Arial" w:hAnsi="Arial"/>
          <w:color w:val="000000"/>
          <w:spacing w:val="35"/>
          <w:sz w:val="24"/>
        </w:rPr>
        <w:t>has the meaning given to it in Paragraph</w:t>
      </w:r>
    </w:p>
    <w:p w14:paraId="3F2C674E" w14:textId="77777777" w:rsidR="00E33EC6" w:rsidRDefault="00000000">
      <w:pPr>
        <w:spacing w:after="121" w:line="271" w:lineRule="exact"/>
        <w:ind w:left="3456"/>
        <w:textAlignment w:val="baseline"/>
        <w:rPr>
          <w:rFonts w:ascii="Arial" w:eastAsia="Arial" w:hAnsi="Arial"/>
          <w:color w:val="000000"/>
          <w:spacing w:val="-1"/>
          <w:sz w:val="24"/>
        </w:rPr>
      </w:pPr>
      <w:r>
        <w:rPr>
          <w:rFonts w:ascii="Arial" w:eastAsia="Arial" w:hAnsi="Arial"/>
          <w:color w:val="000000"/>
          <w:spacing w:val="-1"/>
          <w:sz w:val="24"/>
        </w:rPr>
        <w:t>2.2 of this Schedule;</w:t>
      </w:r>
    </w:p>
    <w:tbl>
      <w:tblPr>
        <w:tblW w:w="0" w:type="auto"/>
        <w:tblLayout w:type="fixed"/>
        <w:tblCellMar>
          <w:left w:w="0" w:type="dxa"/>
          <w:right w:w="0" w:type="dxa"/>
        </w:tblCellMar>
        <w:tblLook w:val="04A0" w:firstRow="1" w:lastRow="0" w:firstColumn="1" w:lastColumn="0" w:noHBand="0" w:noVBand="1"/>
      </w:tblPr>
      <w:tblGrid>
        <w:gridCol w:w="5009"/>
        <w:gridCol w:w="5191"/>
      </w:tblGrid>
      <w:tr w:rsidR="00E33EC6" w14:paraId="1B303EAE" w14:textId="77777777">
        <w:tblPrEx>
          <w:tblCellMar>
            <w:top w:w="0" w:type="dxa"/>
            <w:bottom w:w="0" w:type="dxa"/>
          </w:tblCellMar>
        </w:tblPrEx>
        <w:trPr>
          <w:trHeight w:hRule="exact" w:val="1786"/>
        </w:trPr>
        <w:tc>
          <w:tcPr>
            <w:tcW w:w="5009" w:type="dxa"/>
          </w:tcPr>
          <w:p w14:paraId="25840031" w14:textId="77777777" w:rsidR="00E33EC6" w:rsidRDefault="00000000">
            <w:pPr>
              <w:spacing w:line="274" w:lineRule="exact"/>
              <w:ind w:left="2160"/>
              <w:textAlignment w:val="baseline"/>
              <w:rPr>
                <w:rFonts w:ascii="Arial" w:eastAsia="Arial" w:hAnsi="Arial"/>
                <w:b/>
                <w:color w:val="000000"/>
                <w:sz w:val="24"/>
              </w:rPr>
            </w:pPr>
            <w:r>
              <w:rPr>
                <w:rFonts w:ascii="Arial" w:eastAsia="Arial" w:hAnsi="Arial"/>
                <w:b/>
                <w:color w:val="000000"/>
                <w:sz w:val="24"/>
              </w:rPr>
              <w:t>"Business Continuity Plan"</w:t>
            </w:r>
          </w:p>
          <w:p w14:paraId="54081E02" w14:textId="77777777" w:rsidR="00E33EC6" w:rsidRDefault="00000000">
            <w:pPr>
              <w:spacing w:before="124" w:after="560" w:line="274" w:lineRule="exact"/>
              <w:ind w:left="2160"/>
              <w:textAlignment w:val="baseline"/>
              <w:rPr>
                <w:rFonts w:ascii="Arial" w:eastAsia="Arial" w:hAnsi="Arial"/>
                <w:b/>
                <w:color w:val="000000"/>
                <w:sz w:val="24"/>
              </w:rPr>
            </w:pPr>
            <w:r>
              <w:rPr>
                <w:rFonts w:ascii="Arial" w:eastAsia="Arial" w:hAnsi="Arial"/>
                <w:b/>
                <w:color w:val="000000"/>
                <w:sz w:val="24"/>
              </w:rPr>
              <w:t>"Disaster Recovery Deliverables"</w:t>
            </w:r>
          </w:p>
        </w:tc>
        <w:tc>
          <w:tcPr>
            <w:tcW w:w="5191" w:type="dxa"/>
          </w:tcPr>
          <w:p w14:paraId="56741422" w14:textId="77777777" w:rsidR="00E33EC6" w:rsidRDefault="00000000">
            <w:pPr>
              <w:spacing w:line="273" w:lineRule="exact"/>
              <w:ind w:left="504" w:right="396"/>
              <w:textAlignment w:val="baseline"/>
              <w:rPr>
                <w:rFonts w:ascii="Arial" w:eastAsia="Arial" w:hAnsi="Arial"/>
                <w:color w:val="000000"/>
                <w:spacing w:val="-2"/>
                <w:sz w:val="24"/>
              </w:rPr>
            </w:pPr>
            <w:r>
              <w:rPr>
                <w:rFonts w:ascii="Arial" w:eastAsia="Arial" w:hAnsi="Arial"/>
                <w:color w:val="000000"/>
                <w:spacing w:val="-2"/>
                <w:sz w:val="24"/>
              </w:rPr>
              <w:t>has the meaning given to it in Paragraph 2.3.2 of this Schedule;</w:t>
            </w:r>
          </w:p>
          <w:p w14:paraId="3E353B49" w14:textId="77777777" w:rsidR="00E33EC6" w:rsidRDefault="00000000">
            <w:pPr>
              <w:spacing w:before="120" w:after="11" w:line="276" w:lineRule="exact"/>
              <w:ind w:left="504" w:right="36"/>
              <w:textAlignment w:val="baseline"/>
              <w:rPr>
                <w:rFonts w:ascii="Arial" w:eastAsia="Arial" w:hAnsi="Arial"/>
                <w:color w:val="000000"/>
                <w:sz w:val="24"/>
              </w:rPr>
            </w:pPr>
            <w:r>
              <w:rPr>
                <w:rFonts w:ascii="Arial" w:eastAsia="Arial" w:hAnsi="Arial"/>
                <w:color w:val="000000"/>
                <w:sz w:val="24"/>
              </w:rPr>
              <w:t>the Deliverables embodied in the processes and procedures for restoring the provision of Deliverables following the occurrence of a Disaster;</w:t>
            </w:r>
          </w:p>
        </w:tc>
      </w:tr>
    </w:tbl>
    <w:p w14:paraId="24E166EA" w14:textId="77777777" w:rsidR="00E33EC6" w:rsidRDefault="00E33EC6">
      <w:pPr>
        <w:spacing w:after="484" w:line="20" w:lineRule="exact"/>
      </w:pPr>
    </w:p>
    <w:p w14:paraId="7635E058" w14:textId="77777777" w:rsidR="00E33EC6" w:rsidRDefault="00000000">
      <w:pPr>
        <w:tabs>
          <w:tab w:val="left" w:pos="5472"/>
        </w:tabs>
        <w:spacing w:line="276" w:lineRule="exact"/>
        <w:ind w:left="2088"/>
        <w:textAlignment w:val="baseline"/>
        <w:rPr>
          <w:rFonts w:ascii="Arial" w:eastAsia="Arial" w:hAnsi="Arial"/>
          <w:b/>
          <w:color w:val="000000"/>
          <w:sz w:val="24"/>
        </w:rPr>
      </w:pPr>
      <w:r>
        <w:rPr>
          <w:rFonts w:ascii="Arial" w:eastAsia="Arial" w:hAnsi="Arial"/>
          <w:b/>
          <w:color w:val="000000"/>
          <w:sz w:val="24"/>
        </w:rPr>
        <w:t>"Disaster Recovery Plan"</w:t>
      </w:r>
      <w:r>
        <w:rPr>
          <w:rFonts w:ascii="Arial" w:eastAsia="Arial" w:hAnsi="Arial"/>
          <w:b/>
          <w:color w:val="000000"/>
          <w:sz w:val="24"/>
        </w:rPr>
        <w:tab/>
      </w:r>
      <w:r>
        <w:rPr>
          <w:rFonts w:ascii="Arial" w:eastAsia="Arial" w:hAnsi="Arial"/>
          <w:color w:val="000000"/>
          <w:sz w:val="24"/>
        </w:rPr>
        <w:t>has the meaning given to it in Paragraph</w:t>
      </w:r>
    </w:p>
    <w:p w14:paraId="0BEC78CC" w14:textId="77777777" w:rsidR="00E33EC6" w:rsidRDefault="00000000">
      <w:pPr>
        <w:spacing w:line="275" w:lineRule="exact"/>
        <w:ind w:left="5472"/>
        <w:textAlignment w:val="baseline"/>
        <w:rPr>
          <w:rFonts w:ascii="Arial" w:eastAsia="Arial" w:hAnsi="Arial"/>
          <w:color w:val="000000"/>
          <w:sz w:val="24"/>
        </w:rPr>
      </w:pPr>
      <w:r>
        <w:rPr>
          <w:rFonts w:ascii="Arial" w:eastAsia="Arial" w:hAnsi="Arial"/>
          <w:color w:val="000000"/>
          <w:sz w:val="24"/>
        </w:rPr>
        <w:t>2.3.3 of this Schedule;</w:t>
      </w:r>
    </w:p>
    <w:p w14:paraId="09E2E216" w14:textId="77777777" w:rsidR="00E33EC6" w:rsidRDefault="00000000">
      <w:pPr>
        <w:tabs>
          <w:tab w:val="left" w:pos="5472"/>
        </w:tabs>
        <w:spacing w:before="118" w:line="276" w:lineRule="exact"/>
        <w:ind w:left="2088"/>
        <w:textAlignment w:val="baseline"/>
        <w:rPr>
          <w:rFonts w:ascii="Arial" w:eastAsia="Arial" w:hAnsi="Arial"/>
          <w:b/>
          <w:color w:val="000000"/>
          <w:sz w:val="24"/>
        </w:rPr>
      </w:pPr>
      <w:r>
        <w:rPr>
          <w:rFonts w:ascii="Arial" w:eastAsia="Arial" w:hAnsi="Arial"/>
          <w:b/>
          <w:color w:val="000000"/>
          <w:sz w:val="24"/>
        </w:rPr>
        <w:t>"Disaster Recovery</w:t>
      </w:r>
      <w:r>
        <w:rPr>
          <w:rFonts w:ascii="Arial" w:eastAsia="Arial" w:hAnsi="Arial"/>
          <w:b/>
          <w:color w:val="000000"/>
          <w:sz w:val="24"/>
        </w:rPr>
        <w:tab/>
      </w:r>
      <w:r>
        <w:rPr>
          <w:rFonts w:ascii="Arial" w:eastAsia="Arial" w:hAnsi="Arial"/>
          <w:color w:val="000000"/>
          <w:sz w:val="24"/>
        </w:rPr>
        <w:t>the system embodied in the processes and</w:t>
      </w:r>
    </w:p>
    <w:p w14:paraId="60080D67" w14:textId="77777777" w:rsidR="00E33EC6" w:rsidRDefault="00000000">
      <w:pPr>
        <w:tabs>
          <w:tab w:val="left" w:pos="5472"/>
        </w:tabs>
        <w:spacing w:before="1" w:line="276" w:lineRule="exact"/>
        <w:ind w:left="2088"/>
        <w:textAlignment w:val="baseline"/>
        <w:rPr>
          <w:rFonts w:ascii="Arial" w:eastAsia="Arial" w:hAnsi="Arial"/>
          <w:b/>
          <w:color w:val="000000"/>
          <w:sz w:val="24"/>
        </w:rPr>
      </w:pPr>
      <w:r>
        <w:rPr>
          <w:rFonts w:ascii="Arial" w:eastAsia="Arial" w:hAnsi="Arial"/>
          <w:b/>
          <w:color w:val="000000"/>
          <w:sz w:val="24"/>
        </w:rPr>
        <w:t>System"</w:t>
      </w:r>
      <w:r>
        <w:rPr>
          <w:rFonts w:ascii="Arial" w:eastAsia="Arial" w:hAnsi="Arial"/>
          <w:b/>
          <w:color w:val="000000"/>
          <w:sz w:val="24"/>
        </w:rPr>
        <w:tab/>
      </w:r>
      <w:r>
        <w:rPr>
          <w:rFonts w:ascii="Arial" w:eastAsia="Arial" w:hAnsi="Arial"/>
          <w:color w:val="000000"/>
          <w:sz w:val="24"/>
        </w:rPr>
        <w:t>procedures for restoring the provision of</w:t>
      </w:r>
    </w:p>
    <w:p w14:paraId="2FF71717" w14:textId="77777777" w:rsidR="00E33EC6" w:rsidRDefault="00000000">
      <w:pPr>
        <w:spacing w:before="1" w:line="276" w:lineRule="exact"/>
        <w:ind w:left="5472" w:right="288"/>
        <w:jc w:val="both"/>
        <w:textAlignment w:val="baseline"/>
        <w:rPr>
          <w:rFonts w:ascii="Arial" w:eastAsia="Arial" w:hAnsi="Arial"/>
          <w:color w:val="000000"/>
          <w:sz w:val="24"/>
        </w:rPr>
      </w:pPr>
      <w:r>
        <w:rPr>
          <w:rFonts w:ascii="Arial" w:eastAsia="Arial" w:hAnsi="Arial"/>
          <w:color w:val="000000"/>
          <w:sz w:val="24"/>
        </w:rPr>
        <w:t>Deliverables following the occurrence of a Disaster;</w:t>
      </w:r>
    </w:p>
    <w:p w14:paraId="353D8BB2" w14:textId="77777777" w:rsidR="00E33EC6" w:rsidRDefault="00000000">
      <w:pPr>
        <w:tabs>
          <w:tab w:val="left" w:pos="5472"/>
        </w:tabs>
        <w:spacing w:before="519" w:line="276" w:lineRule="exact"/>
        <w:ind w:left="2088"/>
        <w:textAlignment w:val="baseline"/>
        <w:rPr>
          <w:rFonts w:ascii="Arial" w:eastAsia="Arial" w:hAnsi="Arial"/>
          <w:b/>
          <w:color w:val="000000"/>
          <w:sz w:val="24"/>
        </w:rPr>
      </w:pPr>
      <w:r>
        <w:rPr>
          <w:rFonts w:ascii="Arial" w:eastAsia="Arial" w:hAnsi="Arial"/>
          <w:b/>
          <w:color w:val="000000"/>
          <w:sz w:val="24"/>
        </w:rPr>
        <w:t>"Related Supplier"</w:t>
      </w:r>
      <w:r>
        <w:rPr>
          <w:rFonts w:ascii="Arial" w:eastAsia="Arial" w:hAnsi="Arial"/>
          <w:b/>
          <w:color w:val="000000"/>
          <w:sz w:val="24"/>
        </w:rPr>
        <w:tab/>
      </w:r>
      <w:r>
        <w:rPr>
          <w:rFonts w:ascii="Arial" w:eastAsia="Arial" w:hAnsi="Arial"/>
          <w:color w:val="000000"/>
          <w:sz w:val="24"/>
        </w:rPr>
        <w:t>any person who provides Deliverables to</w:t>
      </w:r>
    </w:p>
    <w:p w14:paraId="15250A4D" w14:textId="77777777" w:rsidR="00E33EC6" w:rsidRDefault="00000000">
      <w:pPr>
        <w:spacing w:line="274" w:lineRule="exact"/>
        <w:ind w:left="5472"/>
        <w:textAlignment w:val="baseline"/>
        <w:rPr>
          <w:rFonts w:ascii="Arial" w:eastAsia="Arial" w:hAnsi="Arial"/>
          <w:color w:val="000000"/>
          <w:sz w:val="24"/>
        </w:rPr>
      </w:pPr>
      <w:r>
        <w:rPr>
          <w:rFonts w:ascii="Arial" w:eastAsia="Arial" w:hAnsi="Arial"/>
          <w:color w:val="000000"/>
          <w:sz w:val="24"/>
        </w:rPr>
        <w:t>the Buyer which are related to the Deliverables from time to time;</w:t>
      </w:r>
    </w:p>
    <w:p w14:paraId="4908EF42" w14:textId="77777777" w:rsidR="00E33EC6" w:rsidRDefault="00000000">
      <w:pPr>
        <w:tabs>
          <w:tab w:val="left" w:pos="5472"/>
        </w:tabs>
        <w:spacing w:before="121" w:line="276" w:lineRule="exact"/>
        <w:ind w:left="2088"/>
        <w:textAlignment w:val="baseline"/>
        <w:rPr>
          <w:rFonts w:ascii="Arial" w:eastAsia="Arial" w:hAnsi="Arial"/>
          <w:b/>
          <w:color w:val="000000"/>
          <w:sz w:val="24"/>
        </w:rPr>
      </w:pPr>
      <w:r>
        <w:rPr>
          <w:rFonts w:ascii="Arial" w:eastAsia="Arial" w:hAnsi="Arial"/>
          <w:b/>
          <w:color w:val="000000"/>
          <w:sz w:val="24"/>
        </w:rPr>
        <w:t>"Review Report"</w:t>
      </w:r>
      <w:r>
        <w:rPr>
          <w:rFonts w:ascii="Arial" w:eastAsia="Arial" w:hAnsi="Arial"/>
          <w:b/>
          <w:color w:val="000000"/>
          <w:sz w:val="24"/>
        </w:rPr>
        <w:tab/>
      </w:r>
      <w:r>
        <w:rPr>
          <w:rFonts w:ascii="Arial" w:eastAsia="Arial" w:hAnsi="Arial"/>
          <w:color w:val="000000"/>
          <w:sz w:val="24"/>
        </w:rPr>
        <w:t>has the meaning given to it in Paragraph</w:t>
      </w:r>
    </w:p>
    <w:p w14:paraId="76CF9529" w14:textId="77777777" w:rsidR="00E33EC6" w:rsidRDefault="00000000">
      <w:pPr>
        <w:spacing w:line="275" w:lineRule="exact"/>
        <w:ind w:left="5472"/>
        <w:textAlignment w:val="baseline"/>
        <w:rPr>
          <w:rFonts w:ascii="Arial" w:eastAsia="Arial" w:hAnsi="Arial"/>
          <w:color w:val="000000"/>
          <w:sz w:val="24"/>
        </w:rPr>
      </w:pPr>
      <w:r>
        <w:rPr>
          <w:rFonts w:ascii="Arial" w:eastAsia="Arial" w:hAnsi="Arial"/>
          <w:color w:val="000000"/>
          <w:sz w:val="24"/>
        </w:rPr>
        <w:t>6.2 of this Schedule; and</w:t>
      </w:r>
    </w:p>
    <w:p w14:paraId="149A2C1A" w14:textId="77777777" w:rsidR="00E33EC6" w:rsidRDefault="00000000">
      <w:pPr>
        <w:tabs>
          <w:tab w:val="left" w:pos="5472"/>
        </w:tabs>
        <w:spacing w:before="121" w:line="276" w:lineRule="exact"/>
        <w:ind w:left="2088"/>
        <w:textAlignment w:val="baseline"/>
        <w:rPr>
          <w:rFonts w:ascii="Arial" w:eastAsia="Arial" w:hAnsi="Arial"/>
          <w:b/>
          <w:color w:val="000000"/>
          <w:sz w:val="24"/>
        </w:rPr>
      </w:pPr>
      <w:r>
        <w:rPr>
          <w:rFonts w:ascii="Arial" w:eastAsia="Arial" w:hAnsi="Arial"/>
          <w:b/>
          <w:color w:val="000000"/>
          <w:sz w:val="24"/>
        </w:rPr>
        <w:t>"Supplier's Proposals"</w:t>
      </w:r>
      <w:r>
        <w:rPr>
          <w:rFonts w:ascii="Arial" w:eastAsia="Arial" w:hAnsi="Arial"/>
          <w:b/>
          <w:color w:val="000000"/>
          <w:sz w:val="24"/>
        </w:rPr>
        <w:tab/>
      </w:r>
      <w:r>
        <w:rPr>
          <w:rFonts w:ascii="Arial" w:eastAsia="Arial" w:hAnsi="Arial"/>
          <w:color w:val="000000"/>
          <w:sz w:val="24"/>
        </w:rPr>
        <w:t>has the meaning given to it in Paragraph</w:t>
      </w:r>
    </w:p>
    <w:p w14:paraId="799A8BA0" w14:textId="77777777" w:rsidR="00E33EC6" w:rsidRDefault="00000000">
      <w:pPr>
        <w:spacing w:line="275" w:lineRule="exact"/>
        <w:ind w:left="5472"/>
        <w:textAlignment w:val="baseline"/>
        <w:rPr>
          <w:rFonts w:ascii="Arial" w:eastAsia="Arial" w:hAnsi="Arial"/>
          <w:color w:val="000000"/>
          <w:sz w:val="24"/>
        </w:rPr>
      </w:pPr>
      <w:r>
        <w:rPr>
          <w:rFonts w:ascii="Arial" w:eastAsia="Arial" w:hAnsi="Arial"/>
          <w:color w:val="000000"/>
          <w:sz w:val="24"/>
        </w:rPr>
        <w:t>6.3 of this Schedule;</w:t>
      </w:r>
    </w:p>
    <w:p w14:paraId="38EB8372" w14:textId="77777777" w:rsidR="00E33EC6" w:rsidRDefault="00000000">
      <w:pPr>
        <w:spacing w:before="363" w:line="274" w:lineRule="exact"/>
        <w:ind w:left="1080"/>
        <w:textAlignment w:val="baseline"/>
        <w:rPr>
          <w:rFonts w:ascii="Arial" w:eastAsia="Arial" w:hAnsi="Arial"/>
          <w:b/>
          <w:color w:val="000000"/>
          <w:sz w:val="24"/>
        </w:rPr>
      </w:pPr>
      <w:r>
        <w:pict w14:anchorId="6D9890BF">
          <v:shape id="_x0000_s2196" type="#_x0000_t202" style="position:absolute;left:0;text-align:left;margin-left:16.55pt;margin-top:628.4pt;width:102pt;height:144.9pt;z-index:-251665920;mso-wrap-distance-left:0;mso-wrap-distance-right:0;mso-position-horizontal-relative:page;mso-position-vertical-relative:page" filled="f" stroked="f">
            <v:textbox inset="0,0,0,0">
              <w:txbxContent>
                <w:p w14:paraId="55C8D043" w14:textId="77777777" w:rsidR="00E33EC6" w:rsidRDefault="00000000">
                  <w:pPr>
                    <w:spacing w:before="282" w:after="778" w:line="172" w:lineRule="exact"/>
                    <w:ind w:left="1479" w:right="273"/>
                    <w:textAlignment w:val="baseline"/>
                  </w:pPr>
                  <w:r>
                    <w:rPr>
                      <w:noProof/>
                    </w:rPr>
                    <w:drawing>
                      <wp:inline distT="0" distB="0" distL="0" distR="0" wp14:anchorId="1F4073D9" wp14:editId="06A90994">
                        <wp:extent cx="182880" cy="109220"/>
                        <wp:effectExtent l="0" t="0" r="0" b="0"/>
                        <wp:docPr id="88" name="Picture"/>
                        <wp:cNvGraphicFramePr/>
                        <a:graphic xmlns:a="http://schemas.openxmlformats.org/drawingml/2006/main">
                          <a:graphicData uri="http://schemas.openxmlformats.org/drawingml/2006/picture">
                            <pic:pic xmlns:pic="http://schemas.openxmlformats.org/drawingml/2006/picture">
                              <pic:nvPicPr>
                                <pic:cNvPr id="88" name="Picture"/>
                                <pic:cNvPicPr preferRelativeResize="0"/>
                              </pic:nvPicPr>
                              <pic:blipFill>
                                <a:blip r:embed="rId107"/>
                                <a:stretch>
                                  <a:fillRect/>
                                </a:stretch>
                              </pic:blipFill>
                              <pic:spPr>
                                <a:xfrm>
                                  <a:off x="0" y="0"/>
                                  <a:ext cx="182880" cy="109220"/>
                                </a:xfrm>
                                <a:prstGeom prst="rect">
                                  <a:avLst/>
                                </a:prstGeom>
                              </pic:spPr>
                            </pic:pic>
                          </a:graphicData>
                        </a:graphic>
                      </wp:inline>
                    </w:drawing>
                  </w:r>
                </w:p>
                <w:p w14:paraId="13EA7CE0" w14:textId="77777777" w:rsidR="00E33EC6" w:rsidRDefault="00000000">
                  <w:pPr>
                    <w:spacing w:line="173" w:lineRule="exact"/>
                    <w:ind w:left="1479" w:right="240"/>
                    <w:textAlignment w:val="baseline"/>
                  </w:pPr>
                  <w:r>
                    <w:rPr>
                      <w:noProof/>
                    </w:rPr>
                    <w:drawing>
                      <wp:inline distT="0" distB="0" distL="0" distR="0" wp14:anchorId="1DE119A8" wp14:editId="5FA1FFEC">
                        <wp:extent cx="203835" cy="109855"/>
                        <wp:effectExtent l="0" t="0" r="0" b="0"/>
                        <wp:docPr id="89" name="Picture"/>
                        <wp:cNvGraphicFramePr/>
                        <a:graphic xmlns:a="http://schemas.openxmlformats.org/drawingml/2006/main">
                          <a:graphicData uri="http://schemas.openxmlformats.org/drawingml/2006/picture">
                            <pic:pic xmlns:pic="http://schemas.openxmlformats.org/drawingml/2006/picture">
                              <pic:nvPicPr>
                                <pic:cNvPr id="89" name="Picture"/>
                                <pic:cNvPicPr preferRelativeResize="0"/>
                              </pic:nvPicPr>
                              <pic:blipFill>
                                <a:blip r:embed="rId108"/>
                                <a:stretch>
                                  <a:fillRect/>
                                </a:stretch>
                              </pic:blipFill>
                              <pic:spPr>
                                <a:xfrm>
                                  <a:off x="0" y="0"/>
                                  <a:ext cx="203835" cy="109855"/>
                                </a:xfrm>
                                <a:prstGeom prst="rect">
                                  <a:avLst/>
                                </a:prstGeom>
                              </pic:spPr>
                            </pic:pic>
                          </a:graphicData>
                        </a:graphic>
                      </wp:inline>
                    </w:drawing>
                  </w:r>
                </w:p>
              </w:txbxContent>
            </v:textbox>
            <w10:wrap type="square" anchorx="page" anchory="page"/>
          </v:shape>
        </w:pict>
      </w:r>
      <w:r>
        <w:rPr>
          <w:rFonts w:ascii="Arial" w:eastAsia="Arial" w:hAnsi="Arial"/>
          <w:b/>
          <w:color w:val="000000"/>
          <w:sz w:val="24"/>
        </w:rPr>
        <w:t>2. BCDR Plan</w:t>
      </w:r>
    </w:p>
    <w:p w14:paraId="3E1E6BE1" w14:textId="77777777" w:rsidR="00E33EC6" w:rsidRDefault="00000000">
      <w:pPr>
        <w:spacing w:before="239" w:line="276" w:lineRule="exact"/>
        <w:ind w:right="504"/>
        <w:textAlignment w:val="baseline"/>
        <w:rPr>
          <w:rFonts w:ascii="Arial" w:eastAsia="Arial" w:hAnsi="Arial"/>
          <w:color w:val="000000"/>
          <w:sz w:val="24"/>
        </w:rPr>
      </w:pPr>
      <w:r>
        <w:rPr>
          <w:rFonts w:ascii="Arial" w:eastAsia="Arial" w:hAnsi="Arial"/>
          <w:color w:val="000000"/>
          <w:sz w:val="24"/>
        </w:rPr>
        <w:t>The Buyer and the Supplier recognise that, where specified in DPS Schedule 4 (DPS Management), CCS shall have the right to enforce the Buyer's rights under this Schedule.</w:t>
      </w:r>
    </w:p>
    <w:p w14:paraId="301D6ACF" w14:textId="77777777" w:rsidR="00E33EC6" w:rsidRDefault="00000000">
      <w:pPr>
        <w:spacing w:before="120" w:after="582" w:line="276" w:lineRule="exact"/>
        <w:ind w:right="288"/>
        <w:textAlignment w:val="baseline"/>
        <w:rPr>
          <w:rFonts w:ascii="Arial" w:eastAsia="Arial" w:hAnsi="Arial"/>
          <w:color w:val="000000"/>
          <w:sz w:val="24"/>
        </w:rPr>
      </w:pPr>
      <w:r>
        <w:rPr>
          <w:rFonts w:ascii="Arial" w:eastAsia="Arial" w:hAnsi="Arial"/>
          <w:color w:val="000000"/>
          <w:sz w:val="24"/>
        </w:rPr>
        <w:t>At least ninety (90) Working Days after the Start Date the Supplier shall prepare and deliver to the Buyer for the Buyer’s written approval a plan (a “BCDR Plan”), which shall detail the processes and arrangements that the Supplier shall follow to:</w:t>
      </w:r>
    </w:p>
    <w:p w14:paraId="73975965" w14:textId="77777777" w:rsidR="00E33EC6" w:rsidRDefault="00000000">
      <w:pPr>
        <w:spacing w:line="229"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104D5B80"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 </w:t>
      </w:r>
      <w:r>
        <w:rPr>
          <w:rFonts w:ascii="Arial" w:eastAsia="Arial" w:hAnsi="Arial"/>
          <w:color w:val="000000"/>
          <w:sz w:val="20"/>
        </w:rPr>
        <w:br/>
        <w:t>Model Version: v1.1</w:t>
      </w:r>
    </w:p>
    <w:p w14:paraId="02BBEEE2" w14:textId="77777777" w:rsidR="00E33EC6" w:rsidRDefault="00E33EC6">
      <w:pPr>
        <w:sectPr w:rsidR="00E33EC6">
          <w:pgSz w:w="11909" w:h="16838"/>
          <w:pgMar w:top="180" w:right="1378" w:bottom="302" w:left="331" w:header="720" w:footer="720" w:gutter="0"/>
          <w:cols w:space="720"/>
        </w:sectPr>
      </w:pPr>
    </w:p>
    <w:p w14:paraId="7EC7FC1C" w14:textId="77777777" w:rsidR="00E33EC6" w:rsidRDefault="00000000">
      <w:pPr>
        <w:textAlignment w:val="baseline"/>
        <w:rPr>
          <w:rFonts w:eastAsia="Times New Roman"/>
          <w:color w:val="000000"/>
          <w:sz w:val="24"/>
        </w:rPr>
      </w:pPr>
      <w:r>
        <w:lastRenderedPageBreak/>
        <w:pict w14:anchorId="10F5CF99">
          <v:shape id="_x0000_s2195" type="#_x0000_t202" style="position:absolute;margin-left:14.75pt;margin-top:70.45pt;width:92.55pt;height:280.8pt;z-index:-251664896;mso-wrap-distance-left:0;mso-wrap-distance-right:0;mso-position-horizontal-relative:page;mso-position-vertical-relative:page" filled="f" stroked="f">
            <v:textbox inset="0,0,0,0">
              <w:txbxContent>
                <w:p w14:paraId="1CE9B64F" w14:textId="77777777" w:rsidR="00E33EC6" w:rsidRDefault="00000000">
                  <w:pPr>
                    <w:spacing w:before="1581" w:after="2217" w:line="231" w:lineRule="exact"/>
                    <w:ind w:left="1505"/>
                    <w:textAlignment w:val="baseline"/>
                  </w:pPr>
                  <w:r>
                    <w:rPr>
                      <w:noProof/>
                    </w:rPr>
                    <w:drawing>
                      <wp:inline distT="0" distB="0" distL="0" distR="0" wp14:anchorId="64E3DBEC" wp14:editId="1478C8C0">
                        <wp:extent cx="219710" cy="146685"/>
                        <wp:effectExtent l="0" t="0" r="0" b="0"/>
                        <wp:docPr id="90" name="Picture"/>
                        <wp:cNvGraphicFramePr/>
                        <a:graphic xmlns:a="http://schemas.openxmlformats.org/drawingml/2006/main">
                          <a:graphicData uri="http://schemas.openxmlformats.org/drawingml/2006/picture">
                            <pic:pic xmlns:pic="http://schemas.openxmlformats.org/drawingml/2006/picture">
                              <pic:nvPicPr>
                                <pic:cNvPr id="90" name="Picture"/>
                                <pic:cNvPicPr preferRelativeResize="0"/>
                              </pic:nvPicPr>
                              <pic:blipFill>
                                <a:blip r:embed="rId109"/>
                                <a:stretch>
                                  <a:fillRect/>
                                </a:stretch>
                              </pic:blipFill>
                              <pic:spPr>
                                <a:xfrm>
                                  <a:off x="0" y="0"/>
                                  <a:ext cx="219710" cy="146685"/>
                                </a:xfrm>
                                <a:prstGeom prst="rect">
                                  <a:avLst/>
                                </a:prstGeom>
                              </pic:spPr>
                            </pic:pic>
                          </a:graphicData>
                        </a:graphic>
                      </wp:inline>
                    </w:drawing>
                  </w:r>
                </w:p>
                <w:p w14:paraId="4D03C805" w14:textId="77777777" w:rsidR="00E33EC6" w:rsidRDefault="00000000">
                  <w:pPr>
                    <w:spacing w:line="173" w:lineRule="exact"/>
                    <w:ind w:left="1505" w:right="15"/>
                    <w:textAlignment w:val="baseline"/>
                  </w:pPr>
                  <w:r>
                    <w:rPr>
                      <w:noProof/>
                    </w:rPr>
                    <w:drawing>
                      <wp:inline distT="0" distB="0" distL="0" distR="0" wp14:anchorId="78BA2352" wp14:editId="17E9FC20">
                        <wp:extent cx="210185" cy="109855"/>
                        <wp:effectExtent l="0" t="0" r="0" b="0"/>
                        <wp:docPr id="91" name="Picture"/>
                        <wp:cNvGraphicFramePr/>
                        <a:graphic xmlns:a="http://schemas.openxmlformats.org/drawingml/2006/main">
                          <a:graphicData uri="http://schemas.openxmlformats.org/drawingml/2006/picture">
                            <pic:pic xmlns:pic="http://schemas.openxmlformats.org/drawingml/2006/picture">
                              <pic:nvPicPr>
                                <pic:cNvPr id="91" name="Picture"/>
                                <pic:cNvPicPr preferRelativeResize="0"/>
                              </pic:nvPicPr>
                              <pic:blipFill>
                                <a:blip r:embed="rId110"/>
                                <a:stretch>
                                  <a:fillRect/>
                                </a:stretch>
                              </pic:blipFill>
                              <pic:spPr>
                                <a:xfrm>
                                  <a:off x="0" y="0"/>
                                  <a:ext cx="210185" cy="109855"/>
                                </a:xfrm>
                                <a:prstGeom prst="rect">
                                  <a:avLst/>
                                </a:prstGeom>
                              </pic:spPr>
                            </pic:pic>
                          </a:graphicData>
                        </a:graphic>
                      </wp:inline>
                    </w:drawing>
                  </w:r>
                </w:p>
              </w:txbxContent>
            </v:textbox>
            <w10:wrap type="square" anchorx="page" anchory="page"/>
          </v:shape>
        </w:pict>
      </w:r>
      <w:r>
        <w:pict w14:anchorId="4129DCC0">
          <v:shape id="_x0000_s2194" type="#_x0000_t202" style="position:absolute;margin-left:14.75pt;margin-top:9pt;width:510pt;height:61.45pt;z-index:-251539968;mso-wrap-distance-left:0;mso-wrap-distance-right:0;mso-position-horizontal-relative:page;mso-position-vertical-relative:page" filled="f" stroked="f">
            <v:textbox inset="0,0,0,0">
              <w:txbxContent>
                <w:p w14:paraId="6E559CBC"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t>DocuSign Envelope ID: 858AAB92-AC55-43A6-8632-48679E94175E</w:t>
                  </w:r>
                </w:p>
                <w:p w14:paraId="656AD2A7" w14:textId="77777777" w:rsidR="00E33EC6" w:rsidRDefault="00000000">
                  <w:pPr>
                    <w:spacing w:before="342" w:line="229" w:lineRule="exact"/>
                    <w:ind w:left="1152"/>
                    <w:textAlignment w:val="baseline"/>
                    <w:rPr>
                      <w:rFonts w:ascii="Arial" w:eastAsia="Arial" w:hAnsi="Arial"/>
                      <w:color w:val="000000"/>
                      <w:sz w:val="20"/>
                    </w:rPr>
                  </w:pPr>
                  <w:r>
                    <w:rPr>
                      <w:rFonts w:ascii="Arial" w:eastAsia="Arial" w:hAnsi="Arial"/>
                      <w:color w:val="000000"/>
                      <w:sz w:val="20"/>
                    </w:rPr>
                    <w:t>Order Schedule 8 (Business Continuity and Disaster Recovery)</w:t>
                  </w:r>
                </w:p>
                <w:p w14:paraId="4E204255" w14:textId="77777777" w:rsidR="00E33EC6" w:rsidRDefault="00000000">
                  <w:pPr>
                    <w:spacing w:line="225" w:lineRule="exact"/>
                    <w:ind w:left="1152"/>
                    <w:textAlignment w:val="baseline"/>
                    <w:rPr>
                      <w:rFonts w:ascii="Arial" w:eastAsia="Arial" w:hAnsi="Arial"/>
                      <w:color w:val="000000"/>
                      <w:spacing w:val="-2"/>
                      <w:sz w:val="20"/>
                    </w:rPr>
                  </w:pPr>
                  <w:r>
                    <w:rPr>
                      <w:rFonts w:ascii="Arial" w:eastAsia="Arial" w:hAnsi="Arial"/>
                      <w:color w:val="000000"/>
                      <w:spacing w:val="-2"/>
                      <w:sz w:val="20"/>
                    </w:rPr>
                    <w:t>Order Ref:</w:t>
                  </w:r>
                </w:p>
                <w:p w14:paraId="469DA5C6" w14:textId="77777777" w:rsidR="00E33EC6" w:rsidRDefault="00000000">
                  <w:pPr>
                    <w:spacing w:before="6" w:line="217" w:lineRule="exact"/>
                    <w:ind w:left="1152"/>
                    <w:textAlignment w:val="baseline"/>
                    <w:rPr>
                      <w:rFonts w:ascii="Arial" w:eastAsia="Arial" w:hAnsi="Arial"/>
                      <w:color w:val="000000"/>
                      <w:spacing w:val="-2"/>
                      <w:sz w:val="20"/>
                    </w:rPr>
                  </w:pPr>
                  <w:r>
                    <w:rPr>
                      <w:rFonts w:ascii="Arial" w:eastAsia="Arial" w:hAnsi="Arial"/>
                      <w:color w:val="000000"/>
                      <w:spacing w:val="-2"/>
                      <w:sz w:val="20"/>
                    </w:rPr>
                    <w:t>Crown Copyright 2021</w:t>
                  </w:r>
                </w:p>
              </w:txbxContent>
            </v:textbox>
            <w10:wrap type="square" anchorx="page" anchory="page"/>
          </v:shape>
        </w:pict>
      </w:r>
      <w:r>
        <w:pict w14:anchorId="7E06861E">
          <v:shape id="_x0000_s2193" type="#_x0000_t202" style="position:absolute;margin-left:154.8pt;margin-top:70.45pt;width:369.95pt;height:80.25pt;z-index:-251538944;mso-wrap-distance-left:0;mso-wrap-distance-right:0;mso-position-horizontal-relative:page;mso-position-vertical-relative:page" filled="f" stroked="f">
            <v:textbox inset="0,0,0,0">
              <w:txbxContent>
                <w:p w14:paraId="37F5409F" w14:textId="77777777" w:rsidR="00E33EC6" w:rsidRDefault="00000000">
                  <w:pPr>
                    <w:spacing w:before="225" w:line="276" w:lineRule="exact"/>
                    <w:ind w:right="288"/>
                    <w:textAlignment w:val="baseline"/>
                    <w:rPr>
                      <w:rFonts w:ascii="Arial" w:eastAsia="Arial" w:hAnsi="Arial"/>
                      <w:color w:val="000000"/>
                      <w:sz w:val="24"/>
                    </w:rPr>
                  </w:pPr>
                  <w:r>
                    <w:rPr>
                      <w:rFonts w:ascii="Arial" w:eastAsia="Arial" w:hAnsi="Arial"/>
                      <w:color w:val="000000"/>
                      <w:sz w:val="24"/>
                    </w:rPr>
                    <w:t>ensure continuity of the business processes and operations supported by the Services following any failure or disruption of any element of the Deliverables; and</w:t>
                  </w:r>
                </w:p>
                <w:p w14:paraId="56BCD82C" w14:textId="77777777" w:rsidR="00E33EC6" w:rsidRDefault="00000000">
                  <w:pPr>
                    <w:spacing w:before="4" w:line="394" w:lineRule="exact"/>
                    <w:ind w:right="1296"/>
                    <w:textAlignment w:val="baseline"/>
                    <w:rPr>
                      <w:rFonts w:ascii="Arial" w:eastAsia="Arial" w:hAnsi="Arial"/>
                      <w:color w:val="000000"/>
                      <w:sz w:val="24"/>
                    </w:rPr>
                  </w:pPr>
                  <w:r>
                    <w:rPr>
                      <w:rFonts w:ascii="Arial" w:eastAsia="Arial" w:hAnsi="Arial"/>
                      <w:color w:val="000000"/>
                      <w:sz w:val="24"/>
                    </w:rPr>
                    <w:t xml:space="preserve">the recovery of the Deliverables in the event of a Disaster </w:t>
                  </w:r>
                </w:p>
              </w:txbxContent>
            </v:textbox>
            <w10:wrap type="square" anchorx="page" anchory="page"/>
          </v:shape>
        </w:pict>
      </w:r>
      <w:r>
        <w:pict w14:anchorId="5B541AF7">
          <v:shape id="_x0000_s2192" type="#_x0000_t202" style="position:absolute;margin-left:119.05pt;margin-top:150.7pt;width:405.7pt;height:9.6pt;z-index:-251537920;mso-wrap-distance-left:0;mso-wrap-distance-right:0;mso-position-horizontal-relative:page;mso-position-vertical-relative:page" filled="f" stroked="f">
            <v:textbox inset="0,0,0,0">
              <w:txbxContent>
                <w:p w14:paraId="00D18010" w14:textId="77777777" w:rsidR="00E33EC6" w:rsidRDefault="00000000">
                  <w:pPr>
                    <w:spacing w:line="394" w:lineRule="exact"/>
                    <w:ind w:right="1296"/>
                    <w:textAlignment w:val="baseline"/>
                    <w:rPr>
                      <w:rFonts w:ascii="Arial" w:eastAsia="Arial" w:hAnsi="Arial"/>
                      <w:color w:val="000000"/>
                      <w:sz w:val="24"/>
                    </w:rPr>
                  </w:pPr>
                  <w:r>
                    <w:rPr>
                      <w:rFonts w:ascii="Arial" w:eastAsia="Arial" w:hAnsi="Arial"/>
                      <w:color w:val="000000"/>
                      <w:sz w:val="24"/>
                    </w:rPr>
                    <w:t>The BCDR Plan shall be divided into three sections:</w:t>
                  </w:r>
                </w:p>
              </w:txbxContent>
            </v:textbox>
            <w10:wrap type="square" anchorx="page" anchory="page"/>
          </v:shape>
        </w:pict>
      </w:r>
      <w:r>
        <w:pict w14:anchorId="449B6F7D">
          <v:shape id="_x0000_s2191" type="#_x0000_t202" style="position:absolute;margin-left:155.3pt;margin-top:160.3pt;width:369.45pt;height:111.15pt;z-index:-251536896;mso-wrap-distance-left:0;mso-wrap-distance-right:0;mso-position-horizontal-relative:page;mso-position-vertical-relative:page" filled="f" stroked="f">
            <v:textbox inset="0,0,0,0">
              <w:txbxContent>
                <w:p w14:paraId="7CBAA3E4" w14:textId="77777777" w:rsidR="00E33EC6" w:rsidRDefault="00000000">
                  <w:pPr>
                    <w:spacing w:before="124" w:line="274" w:lineRule="exact"/>
                    <w:ind w:right="576"/>
                    <w:textAlignment w:val="baseline"/>
                    <w:rPr>
                      <w:rFonts w:ascii="Arial" w:eastAsia="Arial" w:hAnsi="Arial"/>
                      <w:color w:val="000000"/>
                      <w:sz w:val="24"/>
                    </w:rPr>
                  </w:pPr>
                  <w:r>
                    <w:rPr>
                      <w:rFonts w:ascii="Arial" w:eastAsia="Arial" w:hAnsi="Arial"/>
                      <w:color w:val="000000"/>
                      <w:sz w:val="24"/>
                    </w:rPr>
                    <w:t>Section 1 which shall set out general principles applicable to the BCDR Plan;</w:t>
                  </w:r>
                </w:p>
                <w:p w14:paraId="1F2E50D6" w14:textId="77777777" w:rsidR="00E33EC6" w:rsidRDefault="00000000">
                  <w:pPr>
                    <w:spacing w:before="128" w:line="274" w:lineRule="exact"/>
                    <w:ind w:right="432"/>
                    <w:textAlignment w:val="baseline"/>
                    <w:rPr>
                      <w:rFonts w:ascii="Arial" w:eastAsia="Arial" w:hAnsi="Arial"/>
                      <w:color w:val="000000"/>
                      <w:sz w:val="24"/>
                    </w:rPr>
                  </w:pPr>
                  <w:r>
                    <w:rPr>
                      <w:rFonts w:ascii="Arial" w:eastAsia="Arial" w:hAnsi="Arial"/>
                      <w:color w:val="000000"/>
                      <w:sz w:val="24"/>
                    </w:rPr>
                    <w:t xml:space="preserve">Section 2 which shall relate to business continuity (the </w:t>
                  </w:r>
                  <w:r>
                    <w:rPr>
                      <w:rFonts w:ascii="Arial" w:eastAsia="Arial" w:hAnsi="Arial"/>
                      <w:b/>
                      <w:color w:val="000000"/>
                      <w:sz w:val="24"/>
                    </w:rPr>
                    <w:t>"Business Continuity Plan"</w:t>
                  </w:r>
                  <w:r>
                    <w:rPr>
                      <w:rFonts w:ascii="Arial" w:eastAsia="Arial" w:hAnsi="Arial"/>
                      <w:color w:val="000000"/>
                      <w:sz w:val="24"/>
                    </w:rPr>
                    <w:t>); and</w:t>
                  </w:r>
                </w:p>
                <w:p w14:paraId="4EDFD837" w14:textId="77777777" w:rsidR="00E33EC6" w:rsidRDefault="00000000">
                  <w:pPr>
                    <w:spacing w:before="124" w:line="274" w:lineRule="exact"/>
                    <w:ind w:right="720"/>
                    <w:textAlignment w:val="baseline"/>
                    <w:rPr>
                      <w:rFonts w:ascii="Arial" w:eastAsia="Arial" w:hAnsi="Arial"/>
                      <w:color w:val="000000"/>
                      <w:sz w:val="24"/>
                    </w:rPr>
                  </w:pPr>
                  <w:r>
                    <w:rPr>
                      <w:rFonts w:ascii="Arial" w:eastAsia="Arial" w:hAnsi="Arial"/>
                      <w:color w:val="000000"/>
                      <w:sz w:val="24"/>
                    </w:rPr>
                    <w:t xml:space="preserve">Section 3 which shall relate to disaster recovery (the </w:t>
                  </w:r>
                  <w:r>
                    <w:rPr>
                      <w:rFonts w:ascii="Arial" w:eastAsia="Arial" w:hAnsi="Arial"/>
                      <w:b/>
                      <w:color w:val="000000"/>
                      <w:sz w:val="24"/>
                    </w:rPr>
                    <w:t>"Disaster Recovery Plan"</w:t>
                  </w:r>
                  <w:r>
                    <w:rPr>
                      <w:rFonts w:ascii="Arial" w:eastAsia="Arial" w:hAnsi="Arial"/>
                      <w:color w:val="000000"/>
                      <w:sz w:val="24"/>
                    </w:rPr>
                    <w:t>).</w:t>
                  </w:r>
                </w:p>
              </w:txbxContent>
            </v:textbox>
            <w10:wrap type="square" anchorx="page" anchory="page"/>
          </v:shape>
        </w:pict>
      </w:r>
      <w:r>
        <w:pict w14:anchorId="1A10EE9F">
          <v:shape id="_x0000_s2190" type="#_x0000_t202" style="position:absolute;margin-left:119.05pt;margin-top:271.45pt;width:405.7pt;height:78.9pt;z-index:-251535872;mso-wrap-distance-left:0;mso-wrap-distance-right:0;mso-position-horizontal-relative:page;mso-position-vertical-relative:page" filled="f" stroked="f">
            <v:textbox inset="0,0,0,0">
              <w:txbxContent>
                <w:p w14:paraId="6BC5D977" w14:textId="77777777" w:rsidR="00E33EC6" w:rsidRDefault="00000000">
                  <w:pPr>
                    <w:spacing w:before="5" w:line="276" w:lineRule="exact"/>
                    <w:ind w:right="72"/>
                    <w:textAlignment w:val="baseline"/>
                    <w:rPr>
                      <w:rFonts w:ascii="Arial" w:eastAsia="Arial" w:hAnsi="Arial"/>
                      <w:color w:val="000000"/>
                      <w:sz w:val="24"/>
                    </w:rPr>
                  </w:pPr>
                  <w:r>
                    <w:rPr>
                      <w:rFonts w:ascii="Arial" w:eastAsia="Arial" w:hAnsi="Arial"/>
                      <w:color w:val="000000"/>
                      <w:sz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txbxContent>
            </v:textbox>
            <w10:wrap type="square" anchorx="page" anchory="page"/>
          </v:shape>
        </w:pict>
      </w:r>
      <w:r>
        <w:pict w14:anchorId="169F05EF">
          <v:shape id="_x0000_s2189" type="#_x0000_t202" style="position:absolute;margin-left:14.75pt;margin-top:350.35pt;width:510pt;height:16.55pt;z-index:-251534848;mso-wrap-distance-left:0;mso-wrap-distance-right:0;mso-position-horizontal-relative:page;mso-position-vertical-relative:page" filled="f" stroked="f">
            <v:textbox inset="0,0,0,0">
              <w:txbxContent>
                <w:p w14:paraId="1FFF7020" w14:textId="77777777" w:rsidR="00E33EC6" w:rsidRDefault="00000000">
                  <w:pPr>
                    <w:spacing w:line="516" w:lineRule="exact"/>
                    <w:ind w:firstLine="1152"/>
                    <w:textAlignment w:val="baseline"/>
                    <w:rPr>
                      <w:rFonts w:ascii="Arial" w:eastAsia="Arial" w:hAnsi="Arial"/>
                      <w:b/>
                      <w:color w:val="000000"/>
                      <w:sz w:val="24"/>
                    </w:rPr>
                  </w:pPr>
                  <w:r>
                    <w:rPr>
                      <w:rFonts w:ascii="Arial" w:eastAsia="Arial" w:hAnsi="Arial"/>
                      <w:b/>
                      <w:color w:val="000000"/>
                      <w:sz w:val="24"/>
                    </w:rPr>
                    <w:t xml:space="preserve">3. General Principles of the BCDR Plan (Section 1) </w:t>
                  </w:r>
                  <w:r>
                    <w:rPr>
                      <w:rFonts w:ascii="Arial" w:eastAsia="Arial" w:hAnsi="Arial"/>
                      <w:b/>
                      <w:color w:val="000000"/>
                      <w:sz w:val="24"/>
                    </w:rPr>
                    <w:br/>
                  </w:r>
                </w:p>
              </w:txbxContent>
            </v:textbox>
            <w10:wrap type="square" anchorx="page" anchory="page"/>
          </v:shape>
        </w:pict>
      </w:r>
      <w:r>
        <w:pict w14:anchorId="6DB34FD4">
          <v:shape id="_x0000_s2188" type="#_x0000_t202" style="position:absolute;margin-left:119.3pt;margin-top:366.9pt;width:405.45pt;height:20.95pt;z-index:-251533824;mso-wrap-distance-left:0;mso-wrap-distance-right:0;mso-position-horizontal-relative:page;mso-position-vertical-relative:page" filled="f" stroked="f">
            <v:textbox inset="0,0,0,0">
              <w:txbxContent>
                <w:p w14:paraId="4FD51AFC" w14:textId="77777777" w:rsidR="00E33EC6" w:rsidRDefault="00000000">
                  <w:pPr>
                    <w:spacing w:line="516" w:lineRule="exact"/>
                    <w:textAlignment w:val="baseline"/>
                    <w:rPr>
                      <w:rFonts w:ascii="Arial" w:eastAsia="Arial" w:hAnsi="Arial"/>
                      <w:color w:val="000000"/>
                      <w:sz w:val="24"/>
                    </w:rPr>
                  </w:pPr>
                  <w:r>
                    <w:rPr>
                      <w:rFonts w:ascii="Arial" w:eastAsia="Arial" w:hAnsi="Arial"/>
                      <w:color w:val="000000"/>
                      <w:sz w:val="24"/>
                    </w:rPr>
                    <w:t>Section 1 of the BCDR Plan shall:</w:t>
                  </w:r>
                </w:p>
              </w:txbxContent>
            </v:textbox>
            <w10:wrap type="square" anchorx="page" anchory="page"/>
          </v:shape>
        </w:pict>
      </w:r>
      <w:r>
        <w:pict w14:anchorId="130A6617">
          <v:shape id="_x0000_s2187" type="#_x0000_t202" style="position:absolute;margin-left:154.8pt;margin-top:387.85pt;width:369.95pt;height:258.95pt;z-index:-251532800;mso-wrap-distance-left:0;mso-wrap-distance-right:0;mso-position-horizontal-relative:page;mso-position-vertical-relative:page" filled="f" stroked="f">
            <v:textbox inset="0,0,0,0">
              <w:txbxContent>
                <w:p w14:paraId="6ABA1ED4" w14:textId="77777777" w:rsidR="00E33EC6" w:rsidRDefault="00000000">
                  <w:pPr>
                    <w:spacing w:before="116" w:line="278" w:lineRule="exact"/>
                    <w:ind w:right="288"/>
                    <w:textAlignment w:val="baseline"/>
                    <w:rPr>
                      <w:rFonts w:ascii="Arial" w:eastAsia="Arial" w:hAnsi="Arial"/>
                      <w:color w:val="000000"/>
                      <w:sz w:val="24"/>
                    </w:rPr>
                  </w:pPr>
                  <w:r>
                    <w:rPr>
                      <w:rFonts w:ascii="Arial" w:eastAsia="Arial" w:hAnsi="Arial"/>
                      <w:color w:val="000000"/>
                      <w:sz w:val="24"/>
                    </w:rPr>
                    <w:t>set out how the business continuity and disaster recovery elements of the BCDR Plan link to each other;</w:t>
                  </w:r>
                </w:p>
                <w:p w14:paraId="013DA71A" w14:textId="77777777" w:rsidR="00E33EC6" w:rsidRDefault="00000000">
                  <w:pPr>
                    <w:spacing w:before="118" w:line="276" w:lineRule="exact"/>
                    <w:ind w:right="288"/>
                    <w:textAlignment w:val="baseline"/>
                    <w:rPr>
                      <w:rFonts w:ascii="Arial" w:eastAsia="Arial" w:hAnsi="Arial"/>
                      <w:color w:val="000000"/>
                      <w:spacing w:val="-1"/>
                      <w:sz w:val="24"/>
                    </w:rPr>
                  </w:pPr>
                  <w:r>
                    <w:rPr>
                      <w:rFonts w:ascii="Arial" w:eastAsia="Arial" w:hAnsi="Arial"/>
                      <w:color w:val="000000"/>
                      <w:spacing w:val="-1"/>
                      <w:sz w:val="24"/>
                    </w:rPr>
                    <w:t>provide details of how the invocation of any element of the BCDR Plan may impact upon the provision of the Deliverables and any goods and/or services provided to the Buyer by a Related Supplier;</w:t>
                  </w:r>
                </w:p>
                <w:p w14:paraId="35403C21" w14:textId="77777777" w:rsidR="00E33EC6" w:rsidRDefault="00000000">
                  <w:pPr>
                    <w:spacing w:before="117" w:line="276" w:lineRule="exact"/>
                    <w:ind w:right="288"/>
                    <w:textAlignment w:val="baseline"/>
                    <w:rPr>
                      <w:rFonts w:ascii="Arial" w:eastAsia="Arial" w:hAnsi="Arial"/>
                      <w:color w:val="000000"/>
                      <w:sz w:val="24"/>
                    </w:rPr>
                  </w:pPr>
                  <w:r>
                    <w:rPr>
                      <w:rFonts w:ascii="Arial" w:eastAsia="Arial" w:hAnsi="Arial"/>
                      <w:color w:val="000000"/>
                      <w:sz w:val="24"/>
                    </w:rPr>
                    <w:t>contain an obligation upon the Supplier to liaise with the Buyer and any Related Suppliers with respect to business continuity and disaster recovery;</w:t>
                  </w:r>
                </w:p>
                <w:p w14:paraId="7C4F93DB" w14:textId="77777777" w:rsidR="00E33EC6" w:rsidRDefault="00000000">
                  <w:pPr>
                    <w:spacing w:before="124" w:line="275" w:lineRule="exact"/>
                    <w:ind w:right="72"/>
                    <w:textAlignment w:val="baseline"/>
                    <w:rPr>
                      <w:rFonts w:ascii="Arial" w:eastAsia="Arial" w:hAnsi="Arial"/>
                      <w:color w:val="000000"/>
                      <w:sz w:val="24"/>
                    </w:rPr>
                  </w:pPr>
                  <w:r>
                    <w:rPr>
                      <w:rFonts w:ascii="Arial" w:eastAsia="Arial" w:hAnsi="Arial"/>
                      <w:color w:val="000000"/>
                      <w:sz w:val="24"/>
                    </w:rPr>
                    <w:t>detail how the BCDR Plan interoperates with any overarching disaster recovery or business continuity plan of the Buyer and any of its other Related Supplier in each case as notified to the Supplier by the Buyer from time to time;</w:t>
                  </w:r>
                </w:p>
                <w:p w14:paraId="13E8240C" w14:textId="77777777" w:rsidR="00E33EC6" w:rsidRDefault="00000000">
                  <w:pPr>
                    <w:spacing w:before="123" w:line="276" w:lineRule="exact"/>
                    <w:ind w:right="72"/>
                    <w:textAlignment w:val="baseline"/>
                    <w:rPr>
                      <w:rFonts w:ascii="Arial" w:eastAsia="Arial" w:hAnsi="Arial"/>
                      <w:color w:val="000000"/>
                      <w:sz w:val="24"/>
                    </w:rPr>
                  </w:pPr>
                  <w:r>
                    <w:rPr>
                      <w:rFonts w:ascii="Arial" w:eastAsia="Arial" w:hAnsi="Arial"/>
                      <w:color w:val="000000"/>
                      <w:sz w:val="24"/>
                    </w:rPr>
                    <w:t>contain a communication strategy including details of an incident and problem management service and advice and help desk facility which can be accessed via multiple channels;</w:t>
                  </w:r>
                </w:p>
                <w:p w14:paraId="4BBB9662" w14:textId="77777777" w:rsidR="00E33EC6" w:rsidRDefault="00000000">
                  <w:pPr>
                    <w:spacing w:before="121" w:line="272" w:lineRule="exact"/>
                    <w:textAlignment w:val="baseline"/>
                    <w:rPr>
                      <w:rFonts w:ascii="Arial" w:eastAsia="Arial" w:hAnsi="Arial"/>
                      <w:color w:val="000000"/>
                      <w:sz w:val="24"/>
                    </w:rPr>
                  </w:pPr>
                  <w:r>
                    <w:rPr>
                      <w:rFonts w:ascii="Arial" w:eastAsia="Arial" w:hAnsi="Arial"/>
                      <w:color w:val="000000"/>
                      <w:sz w:val="24"/>
                    </w:rPr>
                    <w:t>contain a risk analysis, including:</w:t>
                  </w:r>
                </w:p>
              </w:txbxContent>
            </v:textbox>
            <w10:wrap type="square" anchorx="page" anchory="page"/>
          </v:shape>
        </w:pict>
      </w:r>
      <w:r>
        <w:pict w14:anchorId="10FB2D64">
          <v:shape id="_x0000_s2186" type="#_x0000_t202" style="position:absolute;margin-left:201.6pt;margin-top:646.8pt;width:323.15pt;height:125.6pt;z-index:-251531776;mso-wrap-distance-left:0;mso-wrap-distance-right:0;mso-position-horizontal-relative:page;mso-position-vertical-relative:page" filled="f" stroked="f">
            <v:textbox inset="0,0,0,0">
              <w:txbxContent>
                <w:p w14:paraId="6844AE2D" w14:textId="77777777" w:rsidR="00E33EC6" w:rsidRDefault="00000000">
                  <w:pPr>
                    <w:spacing w:before="121" w:line="278" w:lineRule="exact"/>
                    <w:ind w:right="504"/>
                    <w:textAlignment w:val="baseline"/>
                    <w:rPr>
                      <w:rFonts w:ascii="Arial" w:eastAsia="Arial" w:hAnsi="Arial"/>
                      <w:color w:val="000000"/>
                      <w:sz w:val="24"/>
                    </w:rPr>
                  </w:pPr>
                  <w:r>
                    <w:rPr>
                      <w:rFonts w:ascii="Arial" w:eastAsia="Arial" w:hAnsi="Arial"/>
                      <w:color w:val="000000"/>
                      <w:sz w:val="24"/>
                    </w:rPr>
                    <w:t>failure or disruption scenarios and assessments of likely frequency of occurrence;</w:t>
                  </w:r>
                </w:p>
                <w:p w14:paraId="2DDAF5C0" w14:textId="77777777" w:rsidR="00E33EC6" w:rsidRDefault="00000000">
                  <w:pPr>
                    <w:spacing w:before="127" w:line="272" w:lineRule="exact"/>
                    <w:textAlignment w:val="baseline"/>
                    <w:rPr>
                      <w:rFonts w:ascii="Arial" w:eastAsia="Arial" w:hAnsi="Arial"/>
                      <w:color w:val="000000"/>
                      <w:sz w:val="24"/>
                    </w:rPr>
                  </w:pPr>
                  <w:r>
                    <w:rPr>
                      <w:rFonts w:ascii="Arial" w:eastAsia="Arial" w:hAnsi="Arial"/>
                      <w:color w:val="000000"/>
                      <w:sz w:val="24"/>
                    </w:rPr>
                    <w:t>identification of any single points of failure within the</w:t>
                  </w:r>
                </w:p>
                <w:p w14:paraId="441294D3" w14:textId="77777777" w:rsidR="00E33EC6" w:rsidRDefault="00000000">
                  <w:pPr>
                    <w:spacing w:before="4" w:after="873" w:line="274" w:lineRule="exact"/>
                    <w:ind w:right="72"/>
                    <w:jc w:val="both"/>
                    <w:textAlignment w:val="baseline"/>
                    <w:rPr>
                      <w:rFonts w:ascii="Arial" w:eastAsia="Arial" w:hAnsi="Arial"/>
                      <w:color w:val="000000"/>
                      <w:sz w:val="24"/>
                    </w:rPr>
                  </w:pPr>
                  <w:r>
                    <w:rPr>
                      <w:rFonts w:ascii="Arial" w:eastAsia="Arial" w:hAnsi="Arial"/>
                      <w:color w:val="000000"/>
                      <w:sz w:val="24"/>
                    </w:rPr>
                    <w:t>provision of Deliverables and processes for managing those risks;</w:t>
                  </w:r>
                </w:p>
              </w:txbxContent>
            </v:textbox>
            <w10:wrap type="square" anchorx="page" anchory="page"/>
          </v:shape>
        </w:pict>
      </w:r>
      <w:r>
        <w:pict w14:anchorId="0F090F2D">
          <v:shape id="_x0000_s2185" type="#_x0000_t202" style="position:absolute;margin-left:14.75pt;margin-top:772.4pt;width:510pt;height:34.6pt;z-index:-251530752;mso-wrap-distance-left:0;mso-wrap-distance-right:0;mso-position-horizontal-relative:page;mso-position-vertical-relative:page" filled="f" stroked="f">
            <v:textbox inset="0,0,0,0">
              <w:txbxContent>
                <w:p w14:paraId="2B7E2D9A" w14:textId="77777777" w:rsidR="00E33EC6" w:rsidRDefault="00000000">
                  <w:pPr>
                    <w:spacing w:before="2" w:line="229" w:lineRule="exact"/>
                    <w:ind w:left="1152"/>
                    <w:textAlignment w:val="baseline"/>
                    <w:rPr>
                      <w:rFonts w:ascii="Arial" w:eastAsia="Arial" w:hAnsi="Arial"/>
                      <w:color w:val="000000"/>
                      <w:sz w:val="20"/>
                    </w:rPr>
                  </w:pPr>
                  <w:r>
                    <w:rPr>
                      <w:rFonts w:ascii="Arial" w:eastAsia="Arial" w:hAnsi="Arial"/>
                      <w:color w:val="000000"/>
                      <w:sz w:val="20"/>
                    </w:rPr>
                    <w:t>RM6126 - Research &amp; Insights DPS</w:t>
                  </w:r>
                </w:p>
                <w:p w14:paraId="22A826B8" w14:textId="77777777" w:rsidR="00E33EC6" w:rsidRDefault="00000000">
                  <w:pPr>
                    <w:tabs>
                      <w:tab w:val="right" w:pos="10224"/>
                    </w:tabs>
                    <w:spacing w:line="224" w:lineRule="exact"/>
                    <w:ind w:left="115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2 </w:t>
                  </w:r>
                  <w:r>
                    <w:rPr>
                      <w:rFonts w:ascii="Arial" w:eastAsia="Arial" w:hAnsi="Arial"/>
                      <w:color w:val="000000"/>
                      <w:sz w:val="20"/>
                    </w:rPr>
                    <w:br/>
                    <w:t>Model Version: v1.1</w:t>
                  </w:r>
                </w:p>
              </w:txbxContent>
            </v:textbox>
            <w10:wrap type="square" anchorx="page" anchory="page"/>
          </v:shape>
        </w:pict>
      </w:r>
      <w:r>
        <w:pict w14:anchorId="6997ED83">
          <v:shape id="_x0000_s2184" type="#_x0000_t202" style="position:absolute;margin-left:107.3pt;margin-top:70.45pt;width:47.5pt;height:80.25pt;z-index:-251663872;mso-wrap-distance-left:0;mso-wrap-distance-right:0;mso-position-horizontal-relative:page;mso-position-vertical-relative:page" filled="f" stroked="f">
            <v:textbox inset="0,0,0,0">
              <w:txbxContent>
                <w:p w14:paraId="27747C7D" w14:textId="77777777" w:rsidR="00E33EC6" w:rsidRDefault="00000000">
                  <w:pPr>
                    <w:spacing w:before="242" w:after="211"/>
                    <w:ind w:left="230" w:right="187"/>
                    <w:textAlignment w:val="baseline"/>
                  </w:pPr>
                  <w:r>
                    <w:rPr>
                      <w:noProof/>
                    </w:rPr>
                    <w:drawing>
                      <wp:inline distT="0" distB="0" distL="0" distR="0" wp14:anchorId="067A0A81" wp14:editId="12F1B728">
                        <wp:extent cx="338455" cy="731520"/>
                        <wp:effectExtent l="0" t="0" r="0" b="0"/>
                        <wp:docPr id="92" name="Picture"/>
                        <wp:cNvGraphicFramePr/>
                        <a:graphic xmlns:a="http://schemas.openxmlformats.org/drawingml/2006/main">
                          <a:graphicData uri="http://schemas.openxmlformats.org/drawingml/2006/picture">
                            <pic:pic xmlns:pic="http://schemas.openxmlformats.org/drawingml/2006/picture">
                              <pic:nvPicPr>
                                <pic:cNvPr id="92" name="Picture"/>
                                <pic:cNvPicPr preferRelativeResize="0"/>
                              </pic:nvPicPr>
                              <pic:blipFill>
                                <a:blip r:embed="rId111"/>
                                <a:stretch>
                                  <a:fillRect/>
                                </a:stretch>
                              </pic:blipFill>
                              <pic:spPr>
                                <a:xfrm>
                                  <a:off x="0" y="0"/>
                                  <a:ext cx="338455" cy="731520"/>
                                </a:xfrm>
                                <a:prstGeom prst="rect">
                                  <a:avLst/>
                                </a:prstGeom>
                              </pic:spPr>
                            </pic:pic>
                          </a:graphicData>
                        </a:graphic>
                      </wp:inline>
                    </w:drawing>
                  </w:r>
                </w:p>
              </w:txbxContent>
            </v:textbox>
            <w10:wrap type="square" anchorx="page" anchory="page"/>
          </v:shape>
        </w:pict>
      </w:r>
      <w:r>
        <w:pict w14:anchorId="047FB554">
          <v:shape id="_x0000_s2183" type="#_x0000_t202" style="position:absolute;margin-left:107.3pt;margin-top:160.3pt;width:48pt;height:111.15pt;z-index:-251662848;mso-wrap-distance-left:0;mso-wrap-distance-right:0;mso-position-horizontal-relative:page;mso-position-vertical-relative:page" filled="f" stroked="f">
            <v:textbox inset="0,0,0,0">
              <w:txbxContent>
                <w:p w14:paraId="20E8E5DE" w14:textId="77777777" w:rsidR="00E33EC6" w:rsidRDefault="00000000">
                  <w:pPr>
                    <w:spacing w:before="207" w:after="480"/>
                    <w:ind w:left="230" w:right="197"/>
                    <w:textAlignment w:val="baseline"/>
                  </w:pPr>
                  <w:r>
                    <w:rPr>
                      <w:noProof/>
                    </w:rPr>
                    <w:drawing>
                      <wp:inline distT="0" distB="0" distL="0" distR="0" wp14:anchorId="5E0C2729" wp14:editId="1347417D">
                        <wp:extent cx="338455" cy="975360"/>
                        <wp:effectExtent l="0" t="0" r="0" b="0"/>
                        <wp:docPr id="93" name="Picture"/>
                        <wp:cNvGraphicFramePr/>
                        <a:graphic xmlns:a="http://schemas.openxmlformats.org/drawingml/2006/main">
                          <a:graphicData uri="http://schemas.openxmlformats.org/drawingml/2006/picture">
                            <pic:pic xmlns:pic="http://schemas.openxmlformats.org/drawingml/2006/picture">
                              <pic:nvPicPr>
                                <pic:cNvPr id="93" name="Picture"/>
                                <pic:cNvPicPr preferRelativeResize="0"/>
                              </pic:nvPicPr>
                              <pic:blipFill>
                                <a:blip r:embed="rId112"/>
                                <a:stretch>
                                  <a:fillRect/>
                                </a:stretch>
                              </pic:blipFill>
                              <pic:spPr>
                                <a:xfrm>
                                  <a:off x="0" y="0"/>
                                  <a:ext cx="338455" cy="975360"/>
                                </a:xfrm>
                                <a:prstGeom prst="rect">
                                  <a:avLst/>
                                </a:prstGeom>
                              </pic:spPr>
                            </pic:pic>
                          </a:graphicData>
                        </a:graphic>
                      </wp:inline>
                    </w:drawing>
                  </w:r>
                </w:p>
              </w:txbxContent>
            </v:textbox>
            <w10:wrap type="square" anchorx="page" anchory="page"/>
          </v:shape>
        </w:pict>
      </w:r>
      <w:r>
        <w:pict w14:anchorId="325BF8DC">
          <v:shape id="_x0000_s2182" type="#_x0000_t202" style="position:absolute;margin-left:14.75pt;margin-top:366.9pt;width:104.05pt;height:405.5pt;z-index:-251661824;mso-wrap-distance-left:0;mso-wrap-distance-right:0;mso-position-horizontal-relative:page;mso-position-vertical-relative:page" filled="f" stroked="f">
            <v:textbox inset="0,0,0,0">
              <w:txbxContent>
                <w:p w14:paraId="7380FFC4" w14:textId="77777777" w:rsidR="00E33EC6" w:rsidRDefault="00000000">
                  <w:pPr>
                    <w:spacing w:before="236" w:after="7696" w:line="178" w:lineRule="exact"/>
                    <w:ind w:left="1505" w:right="278"/>
                    <w:textAlignment w:val="baseline"/>
                  </w:pPr>
                  <w:r>
                    <w:rPr>
                      <w:noProof/>
                    </w:rPr>
                    <w:drawing>
                      <wp:inline distT="0" distB="0" distL="0" distR="0" wp14:anchorId="2FA819F9" wp14:editId="5EF93CD2">
                        <wp:extent cx="189230" cy="113030"/>
                        <wp:effectExtent l="0" t="0" r="0" b="0"/>
                        <wp:docPr id="94" name="Picture"/>
                        <wp:cNvGraphicFramePr/>
                        <a:graphic xmlns:a="http://schemas.openxmlformats.org/drawingml/2006/main">
                          <a:graphicData uri="http://schemas.openxmlformats.org/drawingml/2006/picture">
                            <pic:pic xmlns:pic="http://schemas.openxmlformats.org/drawingml/2006/picture">
                              <pic:nvPicPr>
                                <pic:cNvPr id="94" name="Picture"/>
                                <pic:cNvPicPr preferRelativeResize="0"/>
                              </pic:nvPicPr>
                              <pic:blipFill>
                                <a:blip r:embed="rId113"/>
                                <a:stretch>
                                  <a:fillRect/>
                                </a:stretch>
                              </pic:blipFill>
                              <pic:spPr>
                                <a:xfrm>
                                  <a:off x="0" y="0"/>
                                  <a:ext cx="189230" cy="113030"/>
                                </a:xfrm>
                                <a:prstGeom prst="rect">
                                  <a:avLst/>
                                </a:prstGeom>
                              </pic:spPr>
                            </pic:pic>
                          </a:graphicData>
                        </a:graphic>
                      </wp:inline>
                    </w:drawing>
                  </w:r>
                </w:p>
              </w:txbxContent>
            </v:textbox>
            <w10:wrap type="square" anchorx="page" anchory="page"/>
          </v:shape>
        </w:pict>
      </w:r>
      <w:r>
        <w:pict w14:anchorId="0D66E33F">
          <v:shape id="_x0000_s2181" type="#_x0000_t202" style="position:absolute;margin-left:118.8pt;margin-top:398.65pt;width:26.65pt;height:245.75pt;z-index:-251660800;mso-wrap-distance-left:0;mso-wrap-distance-top:10.8pt;mso-wrap-distance-right:9.35pt;mso-wrap-distance-bottom:128pt;mso-position-horizontal-relative:page;mso-position-vertical-relative:page" filled="f" stroked="f">
            <v:textbox inset="0,0,0,0">
              <w:txbxContent>
                <w:p w14:paraId="6D29AF5D" w14:textId="77777777" w:rsidR="00E33EC6" w:rsidRDefault="00000000">
                  <w:pPr>
                    <w:textAlignment w:val="baseline"/>
                  </w:pPr>
                  <w:r>
                    <w:rPr>
                      <w:noProof/>
                    </w:rPr>
                    <w:drawing>
                      <wp:inline distT="0" distB="0" distL="0" distR="0" wp14:anchorId="1A9F3C8D" wp14:editId="69E2B527">
                        <wp:extent cx="338455" cy="3121025"/>
                        <wp:effectExtent l="0" t="0" r="0" b="0"/>
                        <wp:docPr id="95" name="Picture"/>
                        <wp:cNvGraphicFramePr/>
                        <a:graphic xmlns:a="http://schemas.openxmlformats.org/drawingml/2006/main">
                          <a:graphicData uri="http://schemas.openxmlformats.org/drawingml/2006/picture">
                            <pic:pic xmlns:pic="http://schemas.openxmlformats.org/drawingml/2006/picture">
                              <pic:nvPicPr>
                                <pic:cNvPr id="95" name="Picture"/>
                                <pic:cNvPicPr preferRelativeResize="0"/>
                              </pic:nvPicPr>
                              <pic:blipFill>
                                <a:blip r:embed="rId114"/>
                                <a:stretch>
                                  <a:fillRect/>
                                </a:stretch>
                              </pic:blipFill>
                              <pic:spPr>
                                <a:xfrm>
                                  <a:off x="0" y="0"/>
                                  <a:ext cx="338455" cy="3121025"/>
                                </a:xfrm>
                                <a:prstGeom prst="rect">
                                  <a:avLst/>
                                </a:prstGeom>
                              </pic:spPr>
                            </pic:pic>
                          </a:graphicData>
                        </a:graphic>
                      </wp:inline>
                    </w:drawing>
                  </w:r>
                </w:p>
              </w:txbxContent>
            </v:textbox>
            <w10:wrap type="square" anchorx="page" anchory="page"/>
          </v:shape>
        </w:pict>
      </w:r>
      <w:r>
        <w:pict w14:anchorId="3F289AC3">
          <v:shape id="_x0000_s2180" type="#_x0000_t202" style="position:absolute;margin-left:154.8pt;margin-top:646.8pt;width:46.8pt;height:125.6pt;z-index:-251659776;mso-wrap-distance-left:0;mso-wrap-distance-right:0;mso-position-horizontal-relative:page;mso-position-vertical-relative:page" filled="f" stroked="f">
            <v:textbox inset="0,0,0,0">
              <w:txbxContent>
                <w:p w14:paraId="7B584FCC" w14:textId="77777777" w:rsidR="00E33EC6" w:rsidRDefault="00000000">
                  <w:pPr>
                    <w:spacing w:before="178" w:after="1451" w:line="883" w:lineRule="exact"/>
                    <w:ind w:left="5" w:right="662"/>
                    <w:textAlignment w:val="baseline"/>
                  </w:pPr>
                  <w:r>
                    <w:rPr>
                      <w:noProof/>
                    </w:rPr>
                    <w:drawing>
                      <wp:inline distT="0" distB="0" distL="0" distR="0" wp14:anchorId="394C8165" wp14:editId="470CCC91">
                        <wp:extent cx="170815" cy="560705"/>
                        <wp:effectExtent l="0" t="0" r="0" b="0"/>
                        <wp:docPr id="96" name="Picture"/>
                        <wp:cNvGraphicFramePr/>
                        <a:graphic xmlns:a="http://schemas.openxmlformats.org/drawingml/2006/main">
                          <a:graphicData uri="http://schemas.openxmlformats.org/drawingml/2006/picture">
                            <pic:pic xmlns:pic="http://schemas.openxmlformats.org/drawingml/2006/picture">
                              <pic:nvPicPr>
                                <pic:cNvPr id="96" name="Picture"/>
                                <pic:cNvPicPr preferRelativeResize="0"/>
                              </pic:nvPicPr>
                              <pic:blipFill>
                                <a:blip r:embed="rId115"/>
                                <a:stretch>
                                  <a:fillRect/>
                                </a:stretch>
                              </pic:blipFill>
                              <pic:spPr>
                                <a:xfrm>
                                  <a:off x="0" y="0"/>
                                  <a:ext cx="170815" cy="560705"/>
                                </a:xfrm>
                                <a:prstGeom prst="rect">
                                  <a:avLst/>
                                </a:prstGeom>
                              </pic:spPr>
                            </pic:pic>
                          </a:graphicData>
                        </a:graphic>
                      </wp:inline>
                    </w:drawing>
                  </w:r>
                </w:p>
              </w:txbxContent>
            </v:textbox>
            <w10:wrap type="square" anchorx="page" anchory="page"/>
          </v:shape>
        </w:pict>
      </w:r>
    </w:p>
    <w:p w14:paraId="591FBE3A" w14:textId="77777777" w:rsidR="00E33EC6" w:rsidRDefault="00E33EC6">
      <w:pPr>
        <w:sectPr w:rsidR="00E33EC6">
          <w:pgSz w:w="11909" w:h="16838"/>
          <w:pgMar w:top="180" w:right="1414" w:bottom="198" w:left="295" w:header="720" w:footer="720" w:gutter="0"/>
          <w:cols w:space="720"/>
        </w:sectPr>
      </w:pPr>
    </w:p>
    <w:p w14:paraId="31D191CF" w14:textId="77777777" w:rsidR="00E33EC6" w:rsidRDefault="00000000">
      <w:pPr>
        <w:textAlignment w:val="baseline"/>
        <w:rPr>
          <w:rFonts w:eastAsia="Times New Roman"/>
          <w:color w:val="000000"/>
          <w:sz w:val="24"/>
        </w:rPr>
      </w:pPr>
      <w:r>
        <w:lastRenderedPageBreak/>
        <w:pict w14:anchorId="13C6117F">
          <v:shape id="_x0000_s2179" type="#_x0000_t202" style="position:absolute;margin-left:14.9pt;margin-top:164.9pt;width:92.4pt;height:483pt;z-index:-251658752;mso-wrap-distance-left:0;mso-wrap-distance-right:0;mso-position-horizontal-relative:page;mso-position-vertical-relative:page" filled="f" stroked="f">
            <v:textbox inset="0,0,0,0">
              <w:txbxContent>
                <w:p w14:paraId="6AE07B39" w14:textId="77777777" w:rsidR="00E33EC6" w:rsidRDefault="00000000">
                  <w:pPr>
                    <w:spacing w:before="4296" w:after="2866" w:line="201" w:lineRule="exact"/>
                    <w:ind w:left="1516"/>
                    <w:textAlignment w:val="baseline"/>
                  </w:pPr>
                  <w:r>
                    <w:rPr>
                      <w:noProof/>
                    </w:rPr>
                    <w:drawing>
                      <wp:inline distT="0" distB="0" distL="0" distR="0" wp14:anchorId="5110BE73" wp14:editId="0A673193">
                        <wp:extent cx="210820" cy="127635"/>
                        <wp:effectExtent l="0" t="0" r="0" b="0"/>
                        <wp:docPr id="97" name="Picture"/>
                        <wp:cNvGraphicFramePr/>
                        <a:graphic xmlns:a="http://schemas.openxmlformats.org/drawingml/2006/main">
                          <a:graphicData uri="http://schemas.openxmlformats.org/drawingml/2006/picture">
                            <pic:pic xmlns:pic="http://schemas.openxmlformats.org/drawingml/2006/picture">
                              <pic:nvPicPr>
                                <pic:cNvPr id="97" name="Picture"/>
                                <pic:cNvPicPr preferRelativeResize="0"/>
                              </pic:nvPicPr>
                              <pic:blipFill>
                                <a:blip r:embed="rId116"/>
                                <a:stretch>
                                  <a:fillRect/>
                                </a:stretch>
                              </pic:blipFill>
                              <pic:spPr>
                                <a:xfrm>
                                  <a:off x="0" y="0"/>
                                  <a:ext cx="210820" cy="127635"/>
                                </a:xfrm>
                                <a:prstGeom prst="rect">
                                  <a:avLst/>
                                </a:prstGeom>
                              </pic:spPr>
                            </pic:pic>
                          </a:graphicData>
                        </a:graphic>
                      </wp:inline>
                    </w:drawing>
                  </w:r>
                </w:p>
                <w:p w14:paraId="40E437BD" w14:textId="77777777" w:rsidR="00E33EC6" w:rsidRDefault="00000000">
                  <w:pPr>
                    <w:spacing w:after="759" w:line="230" w:lineRule="exact"/>
                    <w:ind w:left="1502"/>
                    <w:textAlignment w:val="baseline"/>
                  </w:pPr>
                  <w:r>
                    <w:rPr>
                      <w:noProof/>
                    </w:rPr>
                    <w:drawing>
                      <wp:inline distT="0" distB="0" distL="0" distR="0" wp14:anchorId="33E5882E" wp14:editId="07A613E6">
                        <wp:extent cx="219710" cy="146050"/>
                        <wp:effectExtent l="0" t="0" r="0" b="0"/>
                        <wp:docPr id="98" name="Picture"/>
                        <wp:cNvGraphicFramePr/>
                        <a:graphic xmlns:a="http://schemas.openxmlformats.org/drawingml/2006/main">
                          <a:graphicData uri="http://schemas.openxmlformats.org/drawingml/2006/picture">
                            <pic:pic xmlns:pic="http://schemas.openxmlformats.org/drawingml/2006/picture">
                              <pic:nvPicPr>
                                <pic:cNvPr id="98" name="Picture"/>
                                <pic:cNvPicPr preferRelativeResize="0"/>
                              </pic:nvPicPr>
                              <pic:blipFill>
                                <a:blip r:embed="rId117"/>
                                <a:stretch>
                                  <a:fillRect/>
                                </a:stretch>
                              </pic:blipFill>
                              <pic:spPr>
                                <a:xfrm>
                                  <a:off x="0" y="0"/>
                                  <a:ext cx="219710" cy="146050"/>
                                </a:xfrm>
                                <a:prstGeom prst="rect">
                                  <a:avLst/>
                                </a:prstGeom>
                              </pic:spPr>
                            </pic:pic>
                          </a:graphicData>
                        </a:graphic>
                      </wp:inline>
                    </w:drawing>
                  </w:r>
                </w:p>
                <w:p w14:paraId="0E3B1538" w14:textId="77777777" w:rsidR="00E33EC6" w:rsidRDefault="00000000">
                  <w:pPr>
                    <w:spacing w:line="177" w:lineRule="exact"/>
                    <w:ind w:left="1516" w:right="15"/>
                    <w:textAlignment w:val="baseline"/>
                  </w:pPr>
                  <w:r>
                    <w:rPr>
                      <w:noProof/>
                    </w:rPr>
                    <w:drawing>
                      <wp:inline distT="0" distB="0" distL="0" distR="0" wp14:anchorId="0956011A" wp14:editId="4374EBCE">
                        <wp:extent cx="201295" cy="112395"/>
                        <wp:effectExtent l="0" t="0" r="0" b="0"/>
                        <wp:docPr id="99" name="Picture"/>
                        <wp:cNvGraphicFramePr/>
                        <a:graphic xmlns:a="http://schemas.openxmlformats.org/drawingml/2006/main">
                          <a:graphicData uri="http://schemas.openxmlformats.org/drawingml/2006/picture">
                            <pic:pic xmlns:pic="http://schemas.openxmlformats.org/drawingml/2006/picture">
                              <pic:nvPicPr>
                                <pic:cNvPr id="99" name="Picture"/>
                                <pic:cNvPicPr preferRelativeResize="0"/>
                              </pic:nvPicPr>
                              <pic:blipFill>
                                <a:blip r:embed="rId118"/>
                                <a:stretch>
                                  <a:fillRect/>
                                </a:stretch>
                              </pic:blipFill>
                              <pic:spPr>
                                <a:xfrm>
                                  <a:off x="0" y="0"/>
                                  <a:ext cx="201295" cy="112395"/>
                                </a:xfrm>
                                <a:prstGeom prst="rect">
                                  <a:avLst/>
                                </a:prstGeom>
                              </pic:spPr>
                            </pic:pic>
                          </a:graphicData>
                        </a:graphic>
                      </wp:inline>
                    </w:drawing>
                  </w:r>
                </w:p>
              </w:txbxContent>
            </v:textbox>
            <w10:wrap type="square" anchorx="page" anchory="page"/>
          </v:shape>
        </w:pict>
      </w:r>
      <w:r>
        <w:pict w14:anchorId="3099E2C5">
          <v:shape id="_x0000_s2178" type="#_x0000_t202" style="position:absolute;margin-left:14.9pt;margin-top:9pt;width:510pt;height:61.45pt;z-index:-251529728;mso-wrap-distance-left:0;mso-wrap-distance-right:0;mso-position-horizontal-relative:page;mso-position-vertical-relative:page" filled="f" stroked="f">
            <v:textbox inset="0,0,0,0">
              <w:txbxContent>
                <w:p w14:paraId="0BD3230E"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t>DocuSign Envelope ID: 858AAB92-AC55-43A6-8632-48679E94175E</w:t>
                  </w:r>
                </w:p>
                <w:p w14:paraId="3DF48FA0" w14:textId="77777777" w:rsidR="00E33EC6" w:rsidRDefault="00000000">
                  <w:pPr>
                    <w:spacing w:before="342" w:line="229" w:lineRule="exact"/>
                    <w:ind w:left="1152"/>
                    <w:textAlignment w:val="baseline"/>
                    <w:rPr>
                      <w:rFonts w:ascii="Arial" w:eastAsia="Arial" w:hAnsi="Arial"/>
                      <w:color w:val="000000"/>
                      <w:sz w:val="20"/>
                    </w:rPr>
                  </w:pPr>
                  <w:r>
                    <w:rPr>
                      <w:rFonts w:ascii="Arial" w:eastAsia="Arial" w:hAnsi="Arial"/>
                      <w:color w:val="000000"/>
                      <w:sz w:val="20"/>
                    </w:rPr>
                    <w:t>Order Schedule 8 (Business Continuity and Disaster Recovery)</w:t>
                  </w:r>
                </w:p>
                <w:p w14:paraId="6A36C829" w14:textId="77777777" w:rsidR="00E33EC6" w:rsidRDefault="00000000">
                  <w:pPr>
                    <w:spacing w:line="225" w:lineRule="exact"/>
                    <w:ind w:left="1152"/>
                    <w:textAlignment w:val="baseline"/>
                    <w:rPr>
                      <w:rFonts w:ascii="Arial" w:eastAsia="Arial" w:hAnsi="Arial"/>
                      <w:color w:val="000000"/>
                      <w:spacing w:val="-2"/>
                      <w:sz w:val="20"/>
                    </w:rPr>
                  </w:pPr>
                  <w:r>
                    <w:rPr>
                      <w:rFonts w:ascii="Arial" w:eastAsia="Arial" w:hAnsi="Arial"/>
                      <w:color w:val="000000"/>
                      <w:spacing w:val="-2"/>
                      <w:sz w:val="20"/>
                    </w:rPr>
                    <w:t>Order Ref:</w:t>
                  </w:r>
                </w:p>
                <w:p w14:paraId="52A9C155" w14:textId="77777777" w:rsidR="00E33EC6" w:rsidRDefault="00000000">
                  <w:pPr>
                    <w:spacing w:before="6" w:line="217" w:lineRule="exact"/>
                    <w:ind w:left="1152"/>
                    <w:textAlignment w:val="baseline"/>
                    <w:rPr>
                      <w:rFonts w:ascii="Arial" w:eastAsia="Arial" w:hAnsi="Arial"/>
                      <w:color w:val="000000"/>
                      <w:spacing w:val="-2"/>
                      <w:sz w:val="20"/>
                    </w:rPr>
                  </w:pPr>
                  <w:r>
                    <w:rPr>
                      <w:rFonts w:ascii="Arial" w:eastAsia="Arial" w:hAnsi="Arial"/>
                      <w:color w:val="000000"/>
                      <w:spacing w:val="-2"/>
                      <w:sz w:val="20"/>
                    </w:rPr>
                    <w:t>Crown Copyright 2021</w:t>
                  </w:r>
                </w:p>
              </w:txbxContent>
            </v:textbox>
            <w10:wrap type="square" anchorx="page" anchory="page"/>
          </v:shape>
        </w:pict>
      </w:r>
      <w:r>
        <w:pict w14:anchorId="1A9D6ACC">
          <v:shape id="_x0000_s2177" type="#_x0000_t202" style="position:absolute;margin-left:201.85pt;margin-top:70.45pt;width:323.05pt;height:94.45pt;z-index:-251528704;mso-wrap-distance-left:0;mso-wrap-distance-right:0;mso-position-horizontal-relative:page;mso-position-vertical-relative:page" filled="f" stroked="f">
            <v:textbox inset="0,0,0,0">
              <w:txbxContent>
                <w:p w14:paraId="7B0A19AA" w14:textId="77777777" w:rsidR="00E33EC6" w:rsidRDefault="00000000">
                  <w:pPr>
                    <w:spacing w:before="230" w:line="276" w:lineRule="exact"/>
                    <w:ind w:right="504"/>
                    <w:textAlignment w:val="baseline"/>
                    <w:rPr>
                      <w:rFonts w:ascii="Arial" w:eastAsia="Arial" w:hAnsi="Arial"/>
                      <w:color w:val="000000"/>
                      <w:sz w:val="24"/>
                    </w:rPr>
                  </w:pPr>
                  <w:r>
                    <w:rPr>
                      <w:rFonts w:ascii="Arial" w:eastAsia="Arial" w:hAnsi="Arial"/>
                      <w:color w:val="000000"/>
                      <w:sz w:val="24"/>
                    </w:rPr>
                    <w:t>identification of risks arising from the interaction of the provision of Deliverables with the goods and/or services provided by a Related Supplier; and</w:t>
                  </w:r>
                </w:p>
                <w:p w14:paraId="4D879541" w14:textId="77777777" w:rsidR="00E33EC6" w:rsidRDefault="00000000">
                  <w:pPr>
                    <w:spacing w:before="120" w:line="278" w:lineRule="exact"/>
                    <w:ind w:right="72"/>
                    <w:jc w:val="both"/>
                    <w:textAlignment w:val="baseline"/>
                    <w:rPr>
                      <w:rFonts w:ascii="Arial" w:eastAsia="Arial" w:hAnsi="Arial"/>
                      <w:color w:val="000000"/>
                      <w:sz w:val="24"/>
                    </w:rPr>
                  </w:pPr>
                  <w:r>
                    <w:rPr>
                      <w:rFonts w:ascii="Arial" w:eastAsia="Arial" w:hAnsi="Arial"/>
                      <w:color w:val="000000"/>
                      <w:sz w:val="24"/>
                    </w:rPr>
                    <w:t>a business impact analysis of different anticipated failures or disruptions;</w:t>
                  </w:r>
                </w:p>
              </w:txbxContent>
            </v:textbox>
            <w10:wrap type="square" anchorx="page" anchory="page"/>
          </v:shape>
        </w:pict>
      </w:r>
      <w:r>
        <w:pict w14:anchorId="2416D5AC">
          <v:shape id="_x0000_s2176" type="#_x0000_t202" style="position:absolute;margin-left:154.8pt;margin-top:164.9pt;width:370.1pt;height:215.25pt;z-index:-251527680;mso-wrap-distance-left:0;mso-wrap-distance-right:0;mso-position-horizontal-relative:page;mso-position-vertical-relative:page" filled="f" stroked="f">
            <v:textbox inset="0,0,0,0">
              <w:txbxContent>
                <w:p w14:paraId="707708B5" w14:textId="77777777" w:rsidR="00E33EC6" w:rsidRDefault="00000000">
                  <w:pPr>
                    <w:spacing w:before="4" w:line="274" w:lineRule="exact"/>
                    <w:ind w:right="1080"/>
                    <w:textAlignment w:val="baseline"/>
                    <w:rPr>
                      <w:rFonts w:ascii="Arial" w:eastAsia="Arial" w:hAnsi="Arial"/>
                      <w:color w:val="000000"/>
                      <w:sz w:val="24"/>
                    </w:rPr>
                  </w:pPr>
                  <w:r>
                    <w:rPr>
                      <w:rFonts w:ascii="Arial" w:eastAsia="Arial" w:hAnsi="Arial"/>
                      <w:color w:val="000000"/>
                      <w:sz w:val="24"/>
                    </w:rPr>
                    <w:t>provide for documentation of processes, including business processes, and procedures;</w:t>
                  </w:r>
                </w:p>
                <w:p w14:paraId="2195F154" w14:textId="77777777" w:rsidR="00E33EC6" w:rsidRDefault="00000000">
                  <w:pPr>
                    <w:spacing w:before="124" w:line="274" w:lineRule="exact"/>
                    <w:ind w:right="216"/>
                    <w:jc w:val="both"/>
                    <w:textAlignment w:val="baseline"/>
                    <w:rPr>
                      <w:rFonts w:ascii="Arial" w:eastAsia="Arial" w:hAnsi="Arial"/>
                      <w:color w:val="000000"/>
                      <w:spacing w:val="-2"/>
                      <w:sz w:val="24"/>
                    </w:rPr>
                  </w:pPr>
                  <w:r>
                    <w:rPr>
                      <w:rFonts w:ascii="Arial" w:eastAsia="Arial" w:hAnsi="Arial"/>
                      <w:color w:val="000000"/>
                      <w:spacing w:val="-2"/>
                      <w:sz w:val="24"/>
                    </w:rPr>
                    <w:t>set out key contact details for the Supplier (and any Subcontractors) and for the Buyer;</w:t>
                  </w:r>
                </w:p>
                <w:p w14:paraId="1057FACF" w14:textId="77777777" w:rsidR="00E33EC6" w:rsidRDefault="00000000">
                  <w:pPr>
                    <w:spacing w:before="126" w:line="272" w:lineRule="exact"/>
                    <w:textAlignment w:val="baseline"/>
                    <w:rPr>
                      <w:rFonts w:ascii="Arial" w:eastAsia="Arial" w:hAnsi="Arial"/>
                      <w:color w:val="000000"/>
                      <w:sz w:val="24"/>
                    </w:rPr>
                  </w:pPr>
                  <w:r>
                    <w:rPr>
                      <w:rFonts w:ascii="Arial" w:eastAsia="Arial" w:hAnsi="Arial"/>
                      <w:color w:val="000000"/>
                      <w:sz w:val="24"/>
                    </w:rPr>
                    <w:t>identify the procedures for reverting to "normal service";</w:t>
                  </w:r>
                </w:p>
                <w:p w14:paraId="1A3DA221" w14:textId="77777777" w:rsidR="00E33EC6" w:rsidRDefault="00000000">
                  <w:pPr>
                    <w:spacing w:before="118" w:line="276" w:lineRule="exact"/>
                    <w:ind w:right="216"/>
                    <w:textAlignment w:val="baseline"/>
                    <w:rPr>
                      <w:rFonts w:ascii="Arial" w:eastAsia="Arial" w:hAnsi="Arial"/>
                      <w:color w:val="000000"/>
                      <w:sz w:val="24"/>
                    </w:rPr>
                  </w:pPr>
                  <w:r>
                    <w:rPr>
                      <w:rFonts w:ascii="Arial" w:eastAsia="Arial" w:hAnsi="Arial"/>
                      <w:color w:val="000000"/>
                      <w:sz w:val="24"/>
                    </w:rPr>
                    <w:t>set out method(s) of recovering or updating data collected (or which ought to have been collected) during a failure or disruption to minimise data loss;</w:t>
                  </w:r>
                </w:p>
                <w:p w14:paraId="4981980A" w14:textId="77777777" w:rsidR="00E33EC6" w:rsidRDefault="00000000">
                  <w:pPr>
                    <w:spacing w:before="124" w:line="274" w:lineRule="exact"/>
                    <w:ind w:right="360"/>
                    <w:textAlignment w:val="baseline"/>
                    <w:rPr>
                      <w:rFonts w:ascii="Arial" w:eastAsia="Arial" w:hAnsi="Arial"/>
                      <w:color w:val="000000"/>
                      <w:sz w:val="24"/>
                    </w:rPr>
                  </w:pPr>
                  <w:r>
                    <w:rPr>
                      <w:rFonts w:ascii="Arial" w:eastAsia="Arial" w:hAnsi="Arial"/>
                      <w:color w:val="000000"/>
                      <w:sz w:val="24"/>
                    </w:rPr>
                    <w:t>identify the responsibilities (if any) that the Buyer has agreed it will assume in the event of the invocation of the BCDR Plan; and</w:t>
                  </w:r>
                </w:p>
                <w:p w14:paraId="0BB29F7D" w14:textId="77777777" w:rsidR="00E33EC6" w:rsidRDefault="00000000">
                  <w:pPr>
                    <w:spacing w:before="122" w:line="276" w:lineRule="exact"/>
                    <w:ind w:right="216"/>
                    <w:textAlignment w:val="baseline"/>
                    <w:rPr>
                      <w:rFonts w:ascii="Arial" w:eastAsia="Arial" w:hAnsi="Arial"/>
                      <w:color w:val="000000"/>
                      <w:sz w:val="24"/>
                    </w:rPr>
                  </w:pPr>
                  <w:r>
                    <w:rPr>
                      <w:rFonts w:ascii="Arial" w:eastAsia="Arial" w:hAnsi="Arial"/>
                      <w:color w:val="000000"/>
                      <w:sz w:val="24"/>
                    </w:rPr>
                    <w:t>provide for the provision of technical assistance to key contacts at the Buyer as required by the Buyer to inform decisions in support of the Buyer’s business continuity plans.</w:t>
                  </w:r>
                </w:p>
              </w:txbxContent>
            </v:textbox>
            <w10:wrap type="square" anchorx="page" anchory="page"/>
          </v:shape>
        </w:pict>
      </w:r>
      <w:r>
        <w:pict w14:anchorId="1B0FFEDA">
          <v:shape id="_x0000_s2175" type="#_x0000_t202" style="position:absolute;margin-left:119.05pt;margin-top:380.15pt;width:405.85pt;height:12pt;z-index:-251526656;mso-wrap-distance-left:0;mso-wrap-distance-right:0;mso-position-horizontal-relative:page;mso-position-vertical-relative:page" filled="f" stroked="f">
            <v:textbox inset="0,0,0,0">
              <w:txbxContent>
                <w:p w14:paraId="4E25736E" w14:textId="77777777" w:rsidR="00E33EC6" w:rsidRDefault="00000000">
                  <w:pPr>
                    <w:spacing w:before="5" w:line="272" w:lineRule="exact"/>
                    <w:textAlignment w:val="baseline"/>
                    <w:rPr>
                      <w:rFonts w:ascii="Arial" w:eastAsia="Arial" w:hAnsi="Arial"/>
                      <w:color w:val="000000"/>
                      <w:sz w:val="24"/>
                    </w:rPr>
                  </w:pPr>
                  <w:r>
                    <w:rPr>
                      <w:rFonts w:ascii="Arial" w:eastAsia="Arial" w:hAnsi="Arial"/>
                      <w:color w:val="000000"/>
                      <w:sz w:val="24"/>
                    </w:rPr>
                    <w:t>The BCDR Plan shall be designed so as to ensure that:</w:t>
                  </w:r>
                </w:p>
              </w:txbxContent>
            </v:textbox>
            <w10:wrap type="square" anchorx="page" anchory="page"/>
          </v:shape>
        </w:pict>
      </w:r>
      <w:r>
        <w:pict w14:anchorId="4FB0C317">
          <v:shape id="_x0000_s2174" type="#_x0000_t202" style="position:absolute;margin-left:154.8pt;margin-top:392.15pt;width:370.1pt;height:142.35pt;z-index:-251525632;mso-wrap-distance-left:0;mso-wrap-distance-right:0;mso-position-horizontal-relative:page;mso-position-vertical-relative:page" filled="f" stroked="f">
            <v:textbox inset="0,0,0,0">
              <w:txbxContent>
                <w:p w14:paraId="20C2137D" w14:textId="77777777" w:rsidR="00E33EC6" w:rsidRDefault="00000000">
                  <w:pPr>
                    <w:spacing w:before="124" w:line="274" w:lineRule="exact"/>
                    <w:ind w:right="216"/>
                    <w:jc w:val="both"/>
                    <w:textAlignment w:val="baseline"/>
                    <w:rPr>
                      <w:rFonts w:ascii="Arial" w:eastAsia="Arial" w:hAnsi="Arial"/>
                      <w:color w:val="000000"/>
                      <w:sz w:val="24"/>
                    </w:rPr>
                  </w:pPr>
                  <w:r>
                    <w:rPr>
                      <w:rFonts w:ascii="Arial" w:eastAsia="Arial" w:hAnsi="Arial"/>
                      <w:color w:val="000000"/>
                      <w:sz w:val="24"/>
                    </w:rPr>
                    <w:t>the Deliverables are provided in accordance with this Contract at all times during and after the invocation of the BCDR Plan;</w:t>
                  </w:r>
                </w:p>
                <w:p w14:paraId="50725D87" w14:textId="77777777" w:rsidR="00E33EC6" w:rsidRDefault="00000000">
                  <w:pPr>
                    <w:spacing w:before="124" w:line="274" w:lineRule="exact"/>
                    <w:ind w:right="72"/>
                    <w:jc w:val="both"/>
                    <w:textAlignment w:val="baseline"/>
                    <w:rPr>
                      <w:rFonts w:ascii="Arial" w:eastAsia="Arial" w:hAnsi="Arial"/>
                      <w:color w:val="000000"/>
                      <w:sz w:val="24"/>
                    </w:rPr>
                  </w:pPr>
                  <w:r>
                    <w:rPr>
                      <w:rFonts w:ascii="Arial" w:eastAsia="Arial" w:hAnsi="Arial"/>
                      <w:color w:val="000000"/>
                      <w:sz w:val="24"/>
                    </w:rPr>
                    <w:t>the adverse impact of any Disaster is minimised as far as reasonably possible;</w:t>
                  </w:r>
                </w:p>
                <w:p w14:paraId="4E7AE9F2" w14:textId="77777777" w:rsidR="00E33EC6" w:rsidRDefault="00000000">
                  <w:pPr>
                    <w:spacing w:before="122" w:line="276" w:lineRule="exact"/>
                    <w:ind w:right="288"/>
                    <w:textAlignment w:val="baseline"/>
                    <w:rPr>
                      <w:rFonts w:ascii="Arial" w:eastAsia="Arial" w:hAnsi="Arial"/>
                      <w:color w:val="000000"/>
                      <w:sz w:val="24"/>
                    </w:rPr>
                  </w:pPr>
                  <w:r>
                    <w:rPr>
                      <w:rFonts w:ascii="Arial" w:eastAsia="Arial" w:hAnsi="Arial"/>
                      <w:color w:val="000000"/>
                      <w:sz w:val="24"/>
                    </w:rPr>
                    <w:t>it complies with the relevant provisions of ISO/IEC 27002; ISO22301/ISO22313 and all other industry standards from time to time in force; and</w:t>
                  </w:r>
                </w:p>
                <w:p w14:paraId="5C6DC3F3" w14:textId="77777777" w:rsidR="00E33EC6" w:rsidRDefault="00000000">
                  <w:pPr>
                    <w:spacing w:before="122" w:line="272" w:lineRule="exact"/>
                    <w:textAlignment w:val="baseline"/>
                    <w:rPr>
                      <w:rFonts w:ascii="Arial" w:eastAsia="Arial" w:hAnsi="Arial"/>
                      <w:color w:val="000000"/>
                      <w:sz w:val="24"/>
                    </w:rPr>
                  </w:pPr>
                  <w:r>
                    <w:rPr>
                      <w:rFonts w:ascii="Arial" w:eastAsia="Arial" w:hAnsi="Arial"/>
                      <w:color w:val="000000"/>
                      <w:sz w:val="24"/>
                    </w:rPr>
                    <w:t>it details a process for the management of disaster recovery testing.</w:t>
                  </w:r>
                </w:p>
              </w:txbxContent>
            </v:textbox>
            <w10:wrap type="square" anchorx="page" anchory="page"/>
          </v:shape>
        </w:pict>
      </w:r>
      <w:r>
        <w:pict w14:anchorId="4B3937A6">
          <v:shape id="_x0000_s2173" type="#_x0000_t202" style="position:absolute;margin-left:119.05pt;margin-top:534.5pt;width:405.85pt;height:112.5pt;z-index:-251524608;mso-wrap-distance-left:0;mso-wrap-distance-right:0;mso-position-horizontal-relative:page;mso-position-vertical-relative:page" filled="f" stroked="f">
            <v:textbox inset="0,0,0,0">
              <w:txbxContent>
                <w:p w14:paraId="683091A8" w14:textId="77777777" w:rsidR="00E33EC6" w:rsidRDefault="00000000">
                  <w:pPr>
                    <w:spacing w:before="4" w:line="276" w:lineRule="exact"/>
                    <w:ind w:right="72"/>
                    <w:textAlignment w:val="baseline"/>
                    <w:rPr>
                      <w:rFonts w:ascii="Arial" w:eastAsia="Arial" w:hAnsi="Arial"/>
                      <w:color w:val="000000"/>
                      <w:sz w:val="24"/>
                    </w:rPr>
                  </w:pPr>
                  <w:r>
                    <w:rPr>
                      <w:rFonts w:ascii="Arial" w:eastAsia="Arial" w:hAnsi="Arial"/>
                      <w:color w:val="000000"/>
                      <w:sz w:val="24"/>
                    </w:rPr>
                    <w:t>The BCDR Plan shall be upgradeable and sufficiently flexible to support any changes to the Deliverables and the business operations supported by the provision of Deliverables.</w:t>
                  </w:r>
                </w:p>
                <w:p w14:paraId="2A50D4B1" w14:textId="77777777" w:rsidR="00E33EC6" w:rsidRDefault="00000000">
                  <w:pPr>
                    <w:spacing w:before="120" w:line="276" w:lineRule="exact"/>
                    <w:ind w:right="216"/>
                    <w:textAlignment w:val="baseline"/>
                    <w:rPr>
                      <w:rFonts w:ascii="Arial" w:eastAsia="Arial" w:hAnsi="Arial"/>
                      <w:color w:val="000000"/>
                      <w:sz w:val="24"/>
                    </w:rPr>
                  </w:pPr>
                  <w:r>
                    <w:rPr>
                      <w:rFonts w:ascii="Arial" w:eastAsia="Arial" w:hAnsi="Arial"/>
                      <w:color w:val="000000"/>
                      <w:sz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txbxContent>
            </v:textbox>
            <w10:wrap type="square" anchorx="page" anchory="page"/>
          </v:shape>
        </w:pict>
      </w:r>
      <w:r>
        <w:pict w14:anchorId="6D18C387">
          <v:shape id="_x0000_s2172" type="#_x0000_t202" style="position:absolute;margin-left:14.9pt;margin-top:647pt;width:510pt;height:26.15pt;z-index:-251523584;mso-wrap-distance-left:0;mso-wrap-distance-right:0;mso-position-horizontal-relative:page;mso-position-vertical-relative:page" filled="f" stroked="f">
            <v:textbox inset="0,0,0,0">
              <w:txbxContent>
                <w:p w14:paraId="5ED79613" w14:textId="77777777" w:rsidR="00E33EC6" w:rsidRDefault="00000000">
                  <w:pPr>
                    <w:spacing w:before="44" w:after="227" w:line="275" w:lineRule="exact"/>
                    <w:ind w:left="1152"/>
                    <w:textAlignment w:val="baseline"/>
                    <w:rPr>
                      <w:rFonts w:ascii="Arial" w:eastAsia="Arial" w:hAnsi="Arial"/>
                      <w:b/>
                      <w:color w:val="000000"/>
                      <w:sz w:val="24"/>
                    </w:rPr>
                  </w:pPr>
                  <w:r>
                    <w:rPr>
                      <w:rFonts w:ascii="Arial" w:eastAsia="Arial" w:hAnsi="Arial"/>
                      <w:b/>
                      <w:color w:val="000000"/>
                      <w:sz w:val="24"/>
                    </w:rPr>
                    <w:t>4. Business Continuity (Section 2)</w:t>
                  </w:r>
                </w:p>
              </w:txbxContent>
            </v:textbox>
            <w10:wrap type="square" anchorx="page" anchory="page"/>
          </v:shape>
        </w:pict>
      </w:r>
      <w:r>
        <w:pict w14:anchorId="6A120548">
          <v:shape id="_x0000_s2171" type="#_x0000_t202" style="position:absolute;margin-left:14.9pt;margin-top:673.15pt;width:510pt;height:99.25pt;z-index:-2515225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800"/>
                    <w:gridCol w:w="8400"/>
                  </w:tblGrid>
                  <w:tr w:rsidR="00E33EC6" w14:paraId="1F81DCE1" w14:textId="77777777">
                    <w:tblPrEx>
                      <w:tblCellMar>
                        <w:top w:w="0" w:type="dxa"/>
                        <w:bottom w:w="0" w:type="dxa"/>
                      </w:tblCellMar>
                    </w:tblPrEx>
                    <w:trPr>
                      <w:trHeight w:hRule="exact" w:val="1121"/>
                    </w:trPr>
                    <w:tc>
                      <w:tcPr>
                        <w:tcW w:w="1800" w:type="dxa"/>
                      </w:tcPr>
                      <w:p w14:paraId="4F293C3F" w14:textId="77777777" w:rsidR="00E33EC6" w:rsidRDefault="00000000">
                        <w:pPr>
                          <w:spacing w:after="21" w:line="217" w:lineRule="exact"/>
                          <w:ind w:left="1502"/>
                          <w:jc w:val="right"/>
                          <w:textAlignment w:val="baseline"/>
                        </w:pPr>
                        <w:r>
                          <w:rPr>
                            <w:noProof/>
                          </w:rPr>
                          <w:drawing>
                            <wp:inline distT="0" distB="0" distL="0" distR="0" wp14:anchorId="778721DD" wp14:editId="162B07EF">
                              <wp:extent cx="189230" cy="113030"/>
                              <wp:effectExtent l="0" t="0" r="0" b="0"/>
                              <wp:docPr id="100" name="Picture"/>
                              <wp:cNvGraphicFramePr/>
                              <a:graphic xmlns:a="http://schemas.openxmlformats.org/drawingml/2006/main">
                                <a:graphicData uri="http://schemas.openxmlformats.org/drawingml/2006/picture">
                                  <pic:pic xmlns:pic="http://schemas.openxmlformats.org/drawingml/2006/picture">
                                    <pic:nvPicPr>
                                      <pic:cNvPr id="100" name="Picture"/>
                                      <pic:cNvPicPr preferRelativeResize="0"/>
                                    </pic:nvPicPr>
                                    <pic:blipFill>
                                      <a:blip r:embed="rId119"/>
                                      <a:stretch>
                                        <a:fillRect/>
                                      </a:stretch>
                                    </pic:blipFill>
                                    <pic:spPr>
                                      <a:xfrm>
                                        <a:off x="0" y="0"/>
                                        <a:ext cx="189230" cy="113030"/>
                                      </a:xfrm>
                                      <a:prstGeom prst="rect">
                                        <a:avLst/>
                                      </a:prstGeom>
                                    </pic:spPr>
                                  </pic:pic>
                                </a:graphicData>
                              </a:graphic>
                            </wp:inline>
                          </w:drawing>
                        </w:r>
                      </w:p>
                    </w:tc>
                    <w:tc>
                      <w:tcPr>
                        <w:tcW w:w="8400" w:type="dxa"/>
                      </w:tcPr>
                      <w:p w14:paraId="7BF9215D" w14:textId="77777777" w:rsidR="00E33EC6" w:rsidRDefault="00000000">
                        <w:pPr>
                          <w:spacing w:after="9" w:line="275" w:lineRule="exact"/>
                          <w:ind w:left="288" w:right="72"/>
                          <w:textAlignment w:val="baseline"/>
                          <w:rPr>
                            <w:rFonts w:ascii="Arial" w:eastAsia="Arial" w:hAnsi="Arial"/>
                            <w:color w:val="000000"/>
                            <w:sz w:val="24"/>
                          </w:rPr>
                        </w:pPr>
                        <w:r>
                          <w:rPr>
                            <w:rFonts w:ascii="Arial" w:eastAsia="Arial" w:hAnsi="Arial"/>
                            <w:color w:val="000000"/>
                            <w:sz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tc>
                  </w:tr>
                </w:tbl>
                <w:p w14:paraId="54037363" w14:textId="77777777" w:rsidR="00E33EC6" w:rsidRDefault="00E33EC6">
                  <w:pPr>
                    <w:spacing w:after="844" w:line="20" w:lineRule="exact"/>
                  </w:pPr>
                </w:p>
              </w:txbxContent>
            </v:textbox>
            <w10:wrap type="square" anchorx="page" anchory="page"/>
          </v:shape>
        </w:pict>
      </w:r>
      <w:r>
        <w:pict w14:anchorId="50618315">
          <v:shape id="_x0000_s2170" type="#_x0000_t202" style="position:absolute;margin-left:14.9pt;margin-top:772.4pt;width:510pt;height:34.6pt;z-index:-251521536;mso-wrap-distance-left:0;mso-wrap-distance-right:0;mso-position-horizontal-relative:page;mso-position-vertical-relative:page" filled="f" stroked="f">
            <v:textbox inset="0,0,0,0">
              <w:txbxContent>
                <w:p w14:paraId="604C28F2" w14:textId="77777777" w:rsidR="00E33EC6" w:rsidRDefault="00000000">
                  <w:pPr>
                    <w:spacing w:before="2" w:line="229" w:lineRule="exact"/>
                    <w:ind w:left="1152"/>
                    <w:textAlignment w:val="baseline"/>
                    <w:rPr>
                      <w:rFonts w:ascii="Arial" w:eastAsia="Arial" w:hAnsi="Arial"/>
                      <w:color w:val="000000"/>
                      <w:sz w:val="20"/>
                    </w:rPr>
                  </w:pPr>
                  <w:r>
                    <w:rPr>
                      <w:rFonts w:ascii="Arial" w:eastAsia="Arial" w:hAnsi="Arial"/>
                      <w:color w:val="000000"/>
                      <w:sz w:val="20"/>
                    </w:rPr>
                    <w:t>RM6126 - Research &amp; Insights DPS</w:t>
                  </w:r>
                </w:p>
                <w:p w14:paraId="64CBB3EA" w14:textId="77777777" w:rsidR="00E33EC6" w:rsidRDefault="00000000">
                  <w:pPr>
                    <w:tabs>
                      <w:tab w:val="right" w:pos="10224"/>
                    </w:tabs>
                    <w:spacing w:line="224" w:lineRule="exact"/>
                    <w:ind w:left="115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3 </w:t>
                  </w:r>
                  <w:r>
                    <w:rPr>
                      <w:rFonts w:ascii="Arial" w:eastAsia="Arial" w:hAnsi="Arial"/>
                      <w:color w:val="000000"/>
                      <w:sz w:val="20"/>
                    </w:rPr>
                    <w:br/>
                    <w:t>Model Version: v1.1</w:t>
                  </w:r>
                </w:p>
              </w:txbxContent>
            </v:textbox>
            <w10:wrap type="square" anchorx="page" anchory="page"/>
          </v:shape>
        </w:pict>
      </w:r>
      <w:r>
        <w:pict w14:anchorId="47EE93FF">
          <v:shape id="_x0000_s2169" type="#_x0000_t202" style="position:absolute;margin-left:14.9pt;margin-top:70.45pt;width:186.95pt;height:94.45pt;z-index:-251657728;mso-wrap-distance-left:0;mso-wrap-distance-right:0;mso-position-horizontal-relative:page;mso-position-vertical-relative:page" filled="f" stroked="f">
            <v:textbox inset="0,0,0,0">
              <w:txbxContent>
                <w:p w14:paraId="2D145BBF" w14:textId="77777777" w:rsidR="00E33EC6" w:rsidRDefault="00000000">
                  <w:pPr>
                    <w:spacing w:before="281" w:after="447" w:line="1161" w:lineRule="exact"/>
                    <w:ind w:left="2803" w:right="667"/>
                    <w:textAlignment w:val="baseline"/>
                  </w:pPr>
                  <w:r>
                    <w:rPr>
                      <w:noProof/>
                    </w:rPr>
                    <w:drawing>
                      <wp:inline distT="0" distB="0" distL="0" distR="0" wp14:anchorId="0BDC1DFD" wp14:editId="1677354D">
                        <wp:extent cx="170815" cy="737235"/>
                        <wp:effectExtent l="0" t="0" r="0" b="0"/>
                        <wp:docPr id="101" name="Picture"/>
                        <wp:cNvGraphicFramePr/>
                        <a:graphic xmlns:a="http://schemas.openxmlformats.org/drawingml/2006/main">
                          <a:graphicData uri="http://schemas.openxmlformats.org/drawingml/2006/picture">
                            <pic:pic xmlns:pic="http://schemas.openxmlformats.org/drawingml/2006/picture">
                              <pic:nvPicPr>
                                <pic:cNvPr id="101" name="Picture"/>
                                <pic:cNvPicPr preferRelativeResize="0"/>
                              </pic:nvPicPr>
                              <pic:blipFill>
                                <a:blip r:embed="rId120"/>
                                <a:stretch>
                                  <a:fillRect/>
                                </a:stretch>
                              </pic:blipFill>
                              <pic:spPr>
                                <a:xfrm>
                                  <a:off x="0" y="0"/>
                                  <a:ext cx="170815" cy="737235"/>
                                </a:xfrm>
                                <a:prstGeom prst="rect">
                                  <a:avLst/>
                                </a:prstGeom>
                              </pic:spPr>
                            </pic:pic>
                          </a:graphicData>
                        </a:graphic>
                      </wp:inline>
                    </w:drawing>
                  </w:r>
                </w:p>
              </w:txbxContent>
            </v:textbox>
            <w10:wrap type="square" anchorx="page" anchory="page"/>
          </v:shape>
        </w:pict>
      </w:r>
      <w:r>
        <w:pict w14:anchorId="26B06F89">
          <v:shape id="_x0000_s2168" type="#_x0000_t202" style="position:absolute;margin-left:118.8pt;margin-top:165.35pt;width:33.1pt;height:177.85pt;z-index:-251656704;mso-wrap-distance-left:11.5pt;mso-wrap-distance-top:.45pt;mso-wrap-distance-right:2.9pt;mso-wrap-distance-bottom:36.95pt;mso-position-horizontal-relative:page;mso-position-vertical-relative:page" filled="f" stroked="f">
            <v:textbox inset="0,0,0,0">
              <w:txbxContent>
                <w:p w14:paraId="6FAC08BE" w14:textId="77777777" w:rsidR="00E33EC6" w:rsidRDefault="00000000">
                  <w:pPr>
                    <w:textAlignment w:val="baseline"/>
                  </w:pPr>
                  <w:r>
                    <w:rPr>
                      <w:noProof/>
                    </w:rPr>
                    <w:drawing>
                      <wp:inline distT="0" distB="0" distL="0" distR="0" wp14:anchorId="76447BE6" wp14:editId="3C5217D9">
                        <wp:extent cx="420370" cy="2258695"/>
                        <wp:effectExtent l="0" t="0" r="0" b="0"/>
                        <wp:docPr id="102" name="Picture"/>
                        <wp:cNvGraphicFramePr/>
                        <a:graphic xmlns:a="http://schemas.openxmlformats.org/drawingml/2006/main">
                          <a:graphicData uri="http://schemas.openxmlformats.org/drawingml/2006/picture">
                            <pic:pic xmlns:pic="http://schemas.openxmlformats.org/drawingml/2006/picture">
                              <pic:nvPicPr>
                                <pic:cNvPr id="102" name="Picture"/>
                                <pic:cNvPicPr preferRelativeResize="0"/>
                              </pic:nvPicPr>
                              <pic:blipFill>
                                <a:blip r:embed="rId121"/>
                                <a:stretch>
                                  <a:fillRect/>
                                </a:stretch>
                              </pic:blipFill>
                              <pic:spPr>
                                <a:xfrm>
                                  <a:off x="0" y="0"/>
                                  <a:ext cx="420370" cy="2258695"/>
                                </a:xfrm>
                                <a:prstGeom prst="rect">
                                  <a:avLst/>
                                </a:prstGeom>
                              </pic:spPr>
                            </pic:pic>
                          </a:graphicData>
                        </a:graphic>
                      </wp:inline>
                    </w:drawing>
                  </w:r>
                </w:p>
              </w:txbxContent>
            </v:textbox>
            <w10:wrap type="square" anchorx="page" anchory="page"/>
          </v:shape>
        </w:pict>
      </w:r>
      <w:r>
        <w:pict w14:anchorId="59B3A2B3">
          <v:shape id="_x0000_s2167" type="#_x0000_t202" style="position:absolute;margin-left:107.3pt;margin-top:392.15pt;width:47.5pt;height:142.35pt;z-index:-251655680;mso-wrap-distance-left:0;mso-wrap-distance-right:0;mso-position-horizontal-relative:page;mso-position-vertical-relative:page" filled="f" stroked="f">
            <v:textbox inset="0,0,0,0">
              <w:txbxContent>
                <w:p w14:paraId="4892914E" w14:textId="77777777" w:rsidR="00E33EC6" w:rsidRDefault="00000000">
                  <w:pPr>
                    <w:spacing w:before="135" w:after="207"/>
                    <w:ind w:left="230" w:right="187"/>
                    <w:textAlignment w:val="baseline"/>
                  </w:pPr>
                  <w:r>
                    <w:rPr>
                      <w:noProof/>
                    </w:rPr>
                    <w:drawing>
                      <wp:inline distT="0" distB="0" distL="0" distR="0" wp14:anchorId="3469ABE3" wp14:editId="54F3E4F4">
                        <wp:extent cx="338455" cy="1590675"/>
                        <wp:effectExtent l="0" t="0" r="0" b="0"/>
                        <wp:docPr id="103" name="Picture"/>
                        <wp:cNvGraphicFramePr/>
                        <a:graphic xmlns:a="http://schemas.openxmlformats.org/drawingml/2006/main">
                          <a:graphicData uri="http://schemas.openxmlformats.org/drawingml/2006/picture">
                            <pic:pic xmlns:pic="http://schemas.openxmlformats.org/drawingml/2006/picture">
                              <pic:nvPicPr>
                                <pic:cNvPr id="103" name="Picture"/>
                                <pic:cNvPicPr preferRelativeResize="0"/>
                              </pic:nvPicPr>
                              <pic:blipFill>
                                <a:blip r:embed="rId122"/>
                                <a:stretch>
                                  <a:fillRect/>
                                </a:stretch>
                              </pic:blipFill>
                              <pic:spPr>
                                <a:xfrm>
                                  <a:off x="0" y="0"/>
                                  <a:ext cx="338455" cy="1590675"/>
                                </a:xfrm>
                                <a:prstGeom prst="rect">
                                  <a:avLst/>
                                </a:prstGeom>
                              </pic:spPr>
                            </pic:pic>
                          </a:graphicData>
                        </a:graphic>
                      </wp:inline>
                    </w:drawing>
                  </w:r>
                </w:p>
              </w:txbxContent>
            </v:textbox>
            <w10:wrap type="square" anchorx="page" anchory="page"/>
          </v:shape>
        </w:pict>
      </w:r>
    </w:p>
    <w:p w14:paraId="4FD38AC4" w14:textId="77777777" w:rsidR="00E33EC6" w:rsidRDefault="00E33EC6">
      <w:pPr>
        <w:sectPr w:rsidR="00E33EC6">
          <w:pgSz w:w="11909" w:h="16838"/>
          <w:pgMar w:top="180" w:right="1411" w:bottom="198" w:left="298" w:header="720" w:footer="720" w:gutter="0"/>
          <w:cols w:space="720"/>
        </w:sectPr>
      </w:pPr>
    </w:p>
    <w:p w14:paraId="017F4F82" w14:textId="77777777" w:rsidR="00E33EC6" w:rsidRDefault="00000000">
      <w:pPr>
        <w:textAlignment w:val="baseline"/>
        <w:rPr>
          <w:rFonts w:eastAsia="Times New Roman"/>
          <w:color w:val="000000"/>
          <w:sz w:val="24"/>
        </w:rPr>
      </w:pPr>
      <w:r>
        <w:lastRenderedPageBreak/>
        <w:pict w14:anchorId="5B759540">
          <v:shape id="_x0000_s2166" type="#_x0000_t202" style="position:absolute;margin-left:16.55pt;margin-top:408.3pt;width:102.25pt;height:365pt;z-index:-251654656;mso-wrap-distance-left:0;mso-wrap-distance-right:0;mso-position-horizontal-relative:page;mso-position-vertical-relative:page" filled="f" stroked="f">
            <v:textbox inset="0,0,0,0">
              <w:txbxContent>
                <w:p w14:paraId="77162575" w14:textId="77777777" w:rsidR="00E33EC6" w:rsidRDefault="00000000">
                  <w:pPr>
                    <w:spacing w:before="234" w:after="1536" w:line="192" w:lineRule="exact"/>
                    <w:ind w:left="1469" w:right="278"/>
                    <w:textAlignment w:val="baseline"/>
                  </w:pPr>
                  <w:r>
                    <w:rPr>
                      <w:noProof/>
                    </w:rPr>
                    <w:drawing>
                      <wp:inline distT="0" distB="0" distL="0" distR="0" wp14:anchorId="2BA3350A" wp14:editId="2F3696A7">
                        <wp:extent cx="189230" cy="121920"/>
                        <wp:effectExtent l="0" t="0" r="0" b="0"/>
                        <wp:docPr id="104" name="Picture"/>
                        <wp:cNvGraphicFramePr/>
                        <a:graphic xmlns:a="http://schemas.openxmlformats.org/drawingml/2006/main">
                          <a:graphicData uri="http://schemas.openxmlformats.org/drawingml/2006/picture">
                            <pic:pic xmlns:pic="http://schemas.openxmlformats.org/drawingml/2006/picture">
                              <pic:nvPicPr>
                                <pic:cNvPr id="104" name="Picture"/>
                                <pic:cNvPicPr preferRelativeResize="0"/>
                              </pic:nvPicPr>
                              <pic:blipFill>
                                <a:blip r:embed="rId123"/>
                                <a:stretch>
                                  <a:fillRect/>
                                </a:stretch>
                              </pic:blipFill>
                              <pic:spPr>
                                <a:xfrm>
                                  <a:off x="0" y="0"/>
                                  <a:ext cx="189230" cy="121920"/>
                                </a:xfrm>
                                <a:prstGeom prst="rect">
                                  <a:avLst/>
                                </a:prstGeom>
                              </pic:spPr>
                            </pic:pic>
                          </a:graphicData>
                        </a:graphic>
                      </wp:inline>
                    </w:drawing>
                  </w:r>
                </w:p>
                <w:p w14:paraId="27A7E182" w14:textId="77777777" w:rsidR="00E33EC6" w:rsidRDefault="00000000">
                  <w:pPr>
                    <w:spacing w:line="230" w:lineRule="exact"/>
                    <w:ind w:left="1469" w:right="230"/>
                    <w:textAlignment w:val="baseline"/>
                  </w:pPr>
                  <w:r>
                    <w:rPr>
                      <w:noProof/>
                    </w:rPr>
                    <w:drawing>
                      <wp:inline distT="0" distB="0" distL="0" distR="0" wp14:anchorId="5C3E4C39" wp14:editId="5CFF1274">
                        <wp:extent cx="219710" cy="146050"/>
                        <wp:effectExtent l="0" t="0" r="0" b="0"/>
                        <wp:docPr id="105" name="Picture"/>
                        <wp:cNvGraphicFramePr/>
                        <a:graphic xmlns:a="http://schemas.openxmlformats.org/drawingml/2006/main">
                          <a:graphicData uri="http://schemas.openxmlformats.org/drawingml/2006/picture">
                            <pic:pic xmlns:pic="http://schemas.openxmlformats.org/drawingml/2006/picture">
                              <pic:nvPicPr>
                                <pic:cNvPr id="105" name="Picture"/>
                                <pic:cNvPicPr preferRelativeResize="0"/>
                              </pic:nvPicPr>
                              <pic:blipFill>
                                <a:blip r:embed="rId124"/>
                                <a:stretch>
                                  <a:fillRect/>
                                </a:stretch>
                              </pic:blipFill>
                              <pic:spPr>
                                <a:xfrm>
                                  <a:off x="0" y="0"/>
                                  <a:ext cx="219710" cy="146050"/>
                                </a:xfrm>
                                <a:prstGeom prst="rect">
                                  <a:avLst/>
                                </a:prstGeom>
                              </pic:spPr>
                            </pic:pic>
                          </a:graphicData>
                        </a:graphic>
                      </wp:inline>
                    </w:drawing>
                  </w:r>
                </w:p>
              </w:txbxContent>
            </v:textbox>
            <w10:wrap type="square" anchorx="page" anchory="page"/>
          </v:shape>
        </w:pict>
      </w:r>
      <w:r>
        <w:pict w14:anchorId="48EBAB7D">
          <v:shape id="_x0000_s2165" type="#_x0000_t202" style="position:absolute;margin-left:16.55pt;margin-top:9pt;width:507pt;height:61.45pt;z-index:-251520512;mso-wrap-distance-left:0;mso-wrap-distance-right:0;mso-position-horizontal-relative:page;mso-position-vertical-relative:page" filled="f" stroked="f">
            <v:textbox inset="0,0,0,0">
              <w:txbxContent>
                <w:p w14:paraId="3045A24E"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t>DocuSign Envelope ID: 858AAB92-AC55-43A6-8632-48679E94175E</w:t>
                  </w:r>
                </w:p>
                <w:p w14:paraId="7A7052CA" w14:textId="77777777" w:rsidR="00E33EC6" w:rsidRDefault="00000000">
                  <w:pPr>
                    <w:spacing w:before="342" w:line="229" w:lineRule="exact"/>
                    <w:ind w:left="1080"/>
                    <w:textAlignment w:val="baseline"/>
                    <w:rPr>
                      <w:rFonts w:ascii="Arial" w:eastAsia="Arial" w:hAnsi="Arial"/>
                      <w:color w:val="000000"/>
                      <w:sz w:val="20"/>
                    </w:rPr>
                  </w:pPr>
                  <w:r>
                    <w:rPr>
                      <w:rFonts w:ascii="Arial" w:eastAsia="Arial" w:hAnsi="Arial"/>
                      <w:color w:val="000000"/>
                      <w:sz w:val="20"/>
                    </w:rPr>
                    <w:t>Order Schedule 8 (Business Continuity and Disaster Recovery)</w:t>
                  </w:r>
                </w:p>
                <w:p w14:paraId="42250206" w14:textId="77777777" w:rsidR="00E33EC6" w:rsidRDefault="00000000">
                  <w:pPr>
                    <w:spacing w:line="225"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20CB76B9" w14:textId="77777777" w:rsidR="00E33EC6" w:rsidRDefault="00000000">
                  <w:pPr>
                    <w:spacing w:before="6" w:line="217"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txbxContent>
            </v:textbox>
            <w10:wrap type="square" anchorx="page" anchory="page"/>
          </v:shape>
        </w:pict>
      </w:r>
      <w:r>
        <w:pict w14:anchorId="141EC230">
          <v:shape id="_x0000_s2164" type="#_x0000_t202" style="position:absolute;margin-left:154.8pt;margin-top:70.45pt;width:368.75pt;height:107.85pt;z-index:-251519488;mso-wrap-distance-left:0;mso-wrap-distance-right:0;mso-position-horizontal-relative:page;mso-position-vertical-relative:page" filled="f" stroked="f">
            <v:textbox inset="0,0,0,0">
              <w:txbxContent>
                <w:p w14:paraId="7D4DD89B" w14:textId="77777777" w:rsidR="00E33EC6" w:rsidRDefault="00000000">
                  <w:pPr>
                    <w:spacing w:before="224" w:line="276" w:lineRule="exact"/>
                    <w:ind w:right="360"/>
                    <w:textAlignment w:val="baseline"/>
                    <w:rPr>
                      <w:rFonts w:ascii="Arial" w:eastAsia="Arial" w:hAnsi="Arial"/>
                      <w:color w:val="000000"/>
                      <w:sz w:val="24"/>
                    </w:rPr>
                  </w:pPr>
                  <w:r>
                    <w:rPr>
                      <w:rFonts w:ascii="Arial" w:eastAsia="Arial" w:hAnsi="Arial"/>
                      <w:color w:val="000000"/>
                      <w:sz w:val="24"/>
                    </w:rPr>
                    <w:t>the alternative processes, options and responsibilities that may be adopted in the event of a failure in or disruption to the provision of Deliverables; and</w:t>
                  </w:r>
                </w:p>
                <w:p w14:paraId="2E7BBCC7" w14:textId="77777777" w:rsidR="00E33EC6" w:rsidRDefault="00000000">
                  <w:pPr>
                    <w:spacing w:before="122" w:line="276" w:lineRule="exact"/>
                    <w:ind w:right="216"/>
                    <w:textAlignment w:val="baseline"/>
                    <w:rPr>
                      <w:rFonts w:ascii="Arial" w:eastAsia="Arial" w:hAnsi="Arial"/>
                      <w:color w:val="000000"/>
                      <w:sz w:val="24"/>
                    </w:rPr>
                  </w:pPr>
                  <w:r>
                    <w:rPr>
                      <w:rFonts w:ascii="Arial" w:eastAsia="Arial" w:hAnsi="Arial"/>
                      <w:color w:val="000000"/>
                      <w:sz w:val="24"/>
                    </w:rPr>
                    <w:t>the steps to be taken by the Supplier upon resumption of the provision of Deliverables in order to address the effect of the failure or disruption.</w:t>
                  </w:r>
                </w:p>
              </w:txbxContent>
            </v:textbox>
            <w10:wrap type="square" anchorx="page" anchory="page"/>
          </v:shape>
        </w:pict>
      </w:r>
      <w:r>
        <w:pict w14:anchorId="7B0C74DD">
          <v:shape id="_x0000_s2163" type="#_x0000_t202" style="position:absolute;margin-left:119.05pt;margin-top:178.3pt;width:404.5pt;height:12pt;z-index:-251518464;mso-wrap-distance-left:0;mso-wrap-distance-right:0;mso-position-horizontal-relative:page;mso-position-vertical-relative:page" filled="f" stroked="f">
            <v:textbox inset="0,0,0,0">
              <w:txbxContent>
                <w:p w14:paraId="6A2A17BF" w14:textId="77777777" w:rsidR="00E33EC6" w:rsidRDefault="00000000">
                  <w:pPr>
                    <w:spacing w:before="5" w:line="271" w:lineRule="exact"/>
                    <w:textAlignment w:val="baseline"/>
                    <w:rPr>
                      <w:rFonts w:ascii="Arial" w:eastAsia="Arial" w:hAnsi="Arial"/>
                      <w:color w:val="000000"/>
                      <w:sz w:val="24"/>
                    </w:rPr>
                  </w:pPr>
                  <w:r>
                    <w:rPr>
                      <w:rFonts w:ascii="Arial" w:eastAsia="Arial" w:hAnsi="Arial"/>
                      <w:color w:val="000000"/>
                      <w:sz w:val="24"/>
                    </w:rPr>
                    <w:t>The Business Continuity Plan shall:</w:t>
                  </w:r>
                </w:p>
              </w:txbxContent>
            </v:textbox>
            <w10:wrap type="square" anchorx="page" anchory="page"/>
          </v:shape>
        </w:pict>
      </w:r>
      <w:r>
        <w:pict w14:anchorId="27EC42CA">
          <v:shape id="_x0000_s2162" type="#_x0000_t202" style="position:absolute;margin-left:154.8pt;margin-top:190.3pt;width:368.75pt;height:201.6pt;z-index:-251517440;mso-wrap-distance-left:0;mso-wrap-distance-right:0;mso-position-horizontal-relative:page;mso-position-vertical-relative:page" filled="f" stroked="f">
            <v:textbox inset="0,0,0,0">
              <w:txbxContent>
                <w:p w14:paraId="3E170233" w14:textId="77777777" w:rsidR="00E33EC6" w:rsidRDefault="00000000">
                  <w:pPr>
                    <w:spacing w:before="124" w:line="274" w:lineRule="exact"/>
                    <w:ind w:right="72"/>
                    <w:textAlignment w:val="baseline"/>
                    <w:rPr>
                      <w:rFonts w:ascii="Arial" w:eastAsia="Arial" w:hAnsi="Arial"/>
                      <w:color w:val="000000"/>
                      <w:sz w:val="24"/>
                    </w:rPr>
                  </w:pPr>
                  <w:r>
                    <w:rPr>
                      <w:rFonts w:ascii="Arial" w:eastAsia="Arial" w:hAnsi="Arial"/>
                      <w:color w:val="000000"/>
                      <w:sz w:val="24"/>
                    </w:rPr>
                    <w:t>address the various possible levels of failures of or disruptions to the provision of Deliverables;</w:t>
                  </w:r>
                </w:p>
                <w:p w14:paraId="13BC3A78" w14:textId="77777777" w:rsidR="00E33EC6" w:rsidRDefault="00000000">
                  <w:pPr>
                    <w:spacing w:before="122" w:line="276" w:lineRule="exact"/>
                    <w:textAlignment w:val="baseline"/>
                    <w:rPr>
                      <w:rFonts w:ascii="Arial" w:eastAsia="Arial" w:hAnsi="Arial"/>
                      <w:color w:val="000000"/>
                      <w:sz w:val="24"/>
                    </w:rPr>
                  </w:pPr>
                  <w:r>
                    <w:rPr>
                      <w:rFonts w:ascii="Arial" w:eastAsia="Arial" w:hAnsi="Arial"/>
                      <w:color w:val="000000"/>
                      <w:sz w:val="24"/>
                    </w:rPr>
                    <w:t>set out the goods and/or services to be provided and the steps to be taken to remedy the different levels of failures of and disruption to the Deliverables;</w:t>
                  </w:r>
                </w:p>
                <w:p w14:paraId="371BBC33" w14:textId="77777777" w:rsidR="00E33EC6" w:rsidRDefault="00000000">
                  <w:pPr>
                    <w:spacing w:before="118" w:line="276" w:lineRule="exact"/>
                    <w:ind w:right="144"/>
                    <w:textAlignment w:val="baseline"/>
                    <w:rPr>
                      <w:rFonts w:ascii="Arial" w:eastAsia="Arial" w:hAnsi="Arial"/>
                      <w:color w:val="000000"/>
                      <w:sz w:val="24"/>
                    </w:rPr>
                  </w:pPr>
                  <w:r>
                    <w:rPr>
                      <w:rFonts w:ascii="Arial" w:eastAsia="Arial" w:hAnsi="Arial"/>
                      <w:color w:val="000000"/>
                      <w:sz w:val="24"/>
                    </w:rPr>
                    <w:t>specify any applicable Performance Indicators with respect to the provision of the Business Continuity Services and details of any agreed relaxation to the Performance Indicators or Service Levels in respect of the provision of other Deliverables during any period of invocation of the Business Continuity Plan; and</w:t>
                  </w:r>
                </w:p>
                <w:p w14:paraId="3E0FC99E" w14:textId="77777777" w:rsidR="00E33EC6" w:rsidRDefault="00000000">
                  <w:pPr>
                    <w:spacing w:before="124" w:line="274" w:lineRule="exact"/>
                    <w:ind w:right="360"/>
                    <w:textAlignment w:val="baseline"/>
                    <w:rPr>
                      <w:rFonts w:ascii="Arial" w:eastAsia="Arial" w:hAnsi="Arial"/>
                      <w:color w:val="000000"/>
                      <w:sz w:val="24"/>
                    </w:rPr>
                  </w:pPr>
                  <w:r>
                    <w:rPr>
                      <w:rFonts w:ascii="Arial" w:eastAsia="Arial" w:hAnsi="Arial"/>
                      <w:color w:val="000000"/>
                      <w:sz w:val="24"/>
                    </w:rPr>
                    <w:t>set out the circumstances in which the Business Continuity Plan is invoked.</w:t>
                  </w:r>
                </w:p>
              </w:txbxContent>
            </v:textbox>
            <w10:wrap type="square" anchorx="page" anchory="page"/>
          </v:shape>
        </w:pict>
      </w:r>
      <w:r>
        <w:pict w14:anchorId="2DCB06A4">
          <v:shape id="_x0000_s2161" type="#_x0000_t202" style="position:absolute;margin-left:16.55pt;margin-top:391.9pt;width:507pt;height:16.4pt;z-index:-251516416;mso-wrap-distance-left:0;mso-wrap-distance-right:0;mso-position-horizontal-relative:page;mso-position-vertical-relative:page" filled="f" stroked="f">
            <v:textbox inset="0,0,0,0">
              <w:txbxContent>
                <w:p w14:paraId="3C03B3C6" w14:textId="77777777" w:rsidR="00E33EC6" w:rsidRDefault="00000000">
                  <w:pPr>
                    <w:spacing w:before="44" w:line="276" w:lineRule="exact"/>
                    <w:ind w:left="1080"/>
                    <w:textAlignment w:val="baseline"/>
                    <w:rPr>
                      <w:rFonts w:ascii="Arial" w:eastAsia="Arial" w:hAnsi="Arial"/>
                      <w:b/>
                      <w:color w:val="000000"/>
                      <w:sz w:val="24"/>
                    </w:rPr>
                  </w:pPr>
                  <w:r>
                    <w:rPr>
                      <w:rFonts w:ascii="Arial" w:eastAsia="Arial" w:hAnsi="Arial"/>
                      <w:b/>
                      <w:color w:val="000000"/>
                      <w:sz w:val="24"/>
                    </w:rPr>
                    <w:t>5. Disaster Recovery (Section 3)</w:t>
                  </w:r>
                </w:p>
              </w:txbxContent>
            </v:textbox>
            <w10:wrap type="square" anchorx="page" anchory="page"/>
          </v:shape>
        </w:pict>
      </w:r>
      <w:r>
        <w:pict w14:anchorId="60CA9173">
          <v:shape id="_x0000_s2160" type="#_x0000_t202" style="position:absolute;margin-left:119.05pt;margin-top:408.3pt;width:404.5pt;height:125.7pt;z-index:-251515392;mso-wrap-distance-left:0;mso-wrap-distance-right:0;mso-position-horizontal-relative:page;mso-position-vertical-relative:page" filled="f" stroked="f">
            <v:textbox inset="0,0,0,0">
              <w:txbxContent>
                <w:p w14:paraId="2E1ECD9F" w14:textId="77777777" w:rsidR="00E33EC6" w:rsidRDefault="00000000">
                  <w:pPr>
                    <w:spacing w:before="229" w:line="275" w:lineRule="exact"/>
                    <w:ind w:right="72"/>
                    <w:textAlignment w:val="baseline"/>
                    <w:rPr>
                      <w:rFonts w:ascii="Arial" w:eastAsia="Arial" w:hAnsi="Arial"/>
                      <w:color w:val="000000"/>
                      <w:sz w:val="24"/>
                    </w:rPr>
                  </w:pPr>
                  <w:r>
                    <w:rPr>
                      <w:rFonts w:ascii="Arial" w:eastAsia="Arial" w:hAnsi="Arial"/>
                      <w:color w:val="000000"/>
                      <w:sz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6EC32300" w14:textId="77777777" w:rsidR="00E33EC6" w:rsidRDefault="00000000">
                  <w:pPr>
                    <w:spacing w:before="126" w:line="273" w:lineRule="exact"/>
                    <w:ind w:right="72"/>
                    <w:textAlignment w:val="baseline"/>
                    <w:rPr>
                      <w:rFonts w:ascii="Arial" w:eastAsia="Arial" w:hAnsi="Arial"/>
                      <w:color w:val="000000"/>
                      <w:sz w:val="24"/>
                    </w:rPr>
                  </w:pPr>
                  <w:r>
                    <w:rPr>
                      <w:rFonts w:ascii="Arial" w:eastAsia="Arial" w:hAnsi="Arial"/>
                      <w:color w:val="000000"/>
                      <w:sz w:val="24"/>
                    </w:rPr>
                    <w:t>The Supplier's BCDR Plan shall include an approach to business continuity and disaster recovery that addresses the following:</w:t>
                  </w:r>
                </w:p>
              </w:txbxContent>
            </v:textbox>
            <w10:wrap type="square" anchorx="page" anchory="page"/>
          </v:shape>
        </w:pict>
      </w:r>
      <w:r>
        <w:pict w14:anchorId="563ADABE">
          <v:shape id="_x0000_s2159" type="#_x0000_t202" style="position:absolute;margin-left:155.05pt;margin-top:534pt;width:368.5pt;height:238.4pt;z-index:-251514368;mso-wrap-distance-left:0;mso-wrap-distance-right:0;mso-position-horizontal-relative:page;mso-position-vertical-relative:page" filled="f" stroked="f">
            <v:textbox inset="0,0,0,0">
              <w:txbxContent>
                <w:p w14:paraId="023FB331" w14:textId="77777777" w:rsidR="00E33EC6" w:rsidRDefault="00000000">
                  <w:pPr>
                    <w:spacing w:before="128" w:line="271" w:lineRule="exact"/>
                    <w:textAlignment w:val="baseline"/>
                    <w:rPr>
                      <w:rFonts w:ascii="Arial" w:eastAsia="Arial" w:hAnsi="Arial"/>
                      <w:color w:val="000000"/>
                      <w:sz w:val="24"/>
                    </w:rPr>
                  </w:pPr>
                  <w:r>
                    <w:rPr>
                      <w:rFonts w:ascii="Arial" w:eastAsia="Arial" w:hAnsi="Arial"/>
                      <w:color w:val="000000"/>
                      <w:sz w:val="24"/>
                    </w:rPr>
                    <w:t>loss of access to the Buyer Premises;</w:t>
                  </w:r>
                </w:p>
                <w:p w14:paraId="60CA029D" w14:textId="77777777" w:rsidR="00E33EC6" w:rsidRDefault="00000000">
                  <w:pPr>
                    <w:spacing w:before="122" w:line="271" w:lineRule="exact"/>
                    <w:textAlignment w:val="baseline"/>
                    <w:rPr>
                      <w:rFonts w:ascii="Arial" w:eastAsia="Arial" w:hAnsi="Arial"/>
                      <w:color w:val="000000"/>
                      <w:sz w:val="24"/>
                    </w:rPr>
                  </w:pPr>
                  <w:r>
                    <w:rPr>
                      <w:rFonts w:ascii="Arial" w:eastAsia="Arial" w:hAnsi="Arial"/>
                      <w:color w:val="000000"/>
                      <w:sz w:val="24"/>
                    </w:rPr>
                    <w:t>loss of utilities to the Buyer Premises;</w:t>
                  </w:r>
                </w:p>
                <w:p w14:paraId="40D33A7F" w14:textId="77777777" w:rsidR="00E33EC6" w:rsidRDefault="00000000">
                  <w:pPr>
                    <w:spacing w:before="128" w:line="271" w:lineRule="exact"/>
                    <w:textAlignment w:val="baseline"/>
                    <w:rPr>
                      <w:rFonts w:ascii="Arial" w:eastAsia="Arial" w:hAnsi="Arial"/>
                      <w:color w:val="000000"/>
                      <w:sz w:val="24"/>
                    </w:rPr>
                  </w:pPr>
                  <w:r>
                    <w:rPr>
                      <w:rFonts w:ascii="Arial" w:eastAsia="Arial" w:hAnsi="Arial"/>
                      <w:color w:val="000000"/>
                      <w:sz w:val="24"/>
                    </w:rPr>
                    <w:t>loss of the Supplier's helpdesk or CAFM system;</w:t>
                  </w:r>
                </w:p>
                <w:p w14:paraId="0277F57A" w14:textId="77777777" w:rsidR="00E33EC6" w:rsidRDefault="00000000">
                  <w:pPr>
                    <w:spacing w:before="122" w:line="271" w:lineRule="exact"/>
                    <w:textAlignment w:val="baseline"/>
                    <w:rPr>
                      <w:rFonts w:ascii="Arial" w:eastAsia="Arial" w:hAnsi="Arial"/>
                      <w:color w:val="000000"/>
                      <w:spacing w:val="-1"/>
                      <w:sz w:val="24"/>
                    </w:rPr>
                  </w:pPr>
                  <w:r>
                    <w:rPr>
                      <w:rFonts w:ascii="Arial" w:eastAsia="Arial" w:hAnsi="Arial"/>
                      <w:color w:val="000000"/>
                      <w:spacing w:val="-1"/>
                      <w:sz w:val="24"/>
                    </w:rPr>
                    <w:t>loss of a Subcontractor;</w:t>
                  </w:r>
                </w:p>
                <w:p w14:paraId="4F110CE8" w14:textId="77777777" w:rsidR="00E33EC6" w:rsidRDefault="00000000">
                  <w:pPr>
                    <w:spacing w:before="128" w:line="271" w:lineRule="exact"/>
                    <w:textAlignment w:val="baseline"/>
                    <w:rPr>
                      <w:rFonts w:ascii="Arial" w:eastAsia="Arial" w:hAnsi="Arial"/>
                      <w:color w:val="000000"/>
                      <w:sz w:val="24"/>
                    </w:rPr>
                  </w:pPr>
                  <w:r>
                    <w:rPr>
                      <w:rFonts w:ascii="Arial" w:eastAsia="Arial" w:hAnsi="Arial"/>
                      <w:color w:val="000000"/>
                      <w:sz w:val="24"/>
                    </w:rPr>
                    <w:t>emergency notification and escalation process;</w:t>
                  </w:r>
                </w:p>
                <w:p w14:paraId="5C28F3FA" w14:textId="77777777" w:rsidR="00E33EC6" w:rsidRDefault="00000000">
                  <w:pPr>
                    <w:spacing w:before="122" w:line="271" w:lineRule="exact"/>
                    <w:textAlignment w:val="baseline"/>
                    <w:rPr>
                      <w:rFonts w:ascii="Arial" w:eastAsia="Arial" w:hAnsi="Arial"/>
                      <w:color w:val="000000"/>
                      <w:spacing w:val="-1"/>
                      <w:sz w:val="24"/>
                    </w:rPr>
                  </w:pPr>
                  <w:r>
                    <w:rPr>
                      <w:rFonts w:ascii="Arial" w:eastAsia="Arial" w:hAnsi="Arial"/>
                      <w:color w:val="000000"/>
                      <w:spacing w:val="-1"/>
                      <w:sz w:val="24"/>
                    </w:rPr>
                    <w:t>contact lists;</w:t>
                  </w:r>
                </w:p>
                <w:p w14:paraId="2A24AA8B" w14:textId="77777777" w:rsidR="00E33EC6" w:rsidRDefault="00000000">
                  <w:pPr>
                    <w:spacing w:before="128" w:line="271" w:lineRule="exact"/>
                    <w:textAlignment w:val="baseline"/>
                    <w:rPr>
                      <w:rFonts w:ascii="Arial" w:eastAsia="Arial" w:hAnsi="Arial"/>
                      <w:color w:val="000000"/>
                      <w:sz w:val="24"/>
                    </w:rPr>
                  </w:pPr>
                  <w:r>
                    <w:rPr>
                      <w:rFonts w:ascii="Arial" w:eastAsia="Arial" w:hAnsi="Arial"/>
                      <w:color w:val="000000"/>
                      <w:sz w:val="24"/>
                    </w:rPr>
                    <w:t>staff training and awareness;</w:t>
                  </w:r>
                </w:p>
                <w:p w14:paraId="5BAF5F7A" w14:textId="77777777" w:rsidR="00E33EC6" w:rsidRDefault="00000000">
                  <w:pPr>
                    <w:spacing w:before="122" w:line="271" w:lineRule="exact"/>
                    <w:textAlignment w:val="baseline"/>
                    <w:rPr>
                      <w:rFonts w:ascii="Arial" w:eastAsia="Arial" w:hAnsi="Arial"/>
                      <w:color w:val="000000"/>
                      <w:spacing w:val="-1"/>
                      <w:sz w:val="24"/>
                    </w:rPr>
                  </w:pPr>
                  <w:r>
                    <w:rPr>
                      <w:rFonts w:ascii="Arial" w:eastAsia="Arial" w:hAnsi="Arial"/>
                      <w:color w:val="000000"/>
                      <w:spacing w:val="-1"/>
                      <w:sz w:val="24"/>
                    </w:rPr>
                    <w:t>BCDR Plan testing;</w:t>
                  </w:r>
                </w:p>
                <w:p w14:paraId="71EEA202" w14:textId="77777777" w:rsidR="00E33EC6" w:rsidRDefault="00000000">
                  <w:pPr>
                    <w:spacing w:before="128" w:line="271" w:lineRule="exact"/>
                    <w:textAlignment w:val="baseline"/>
                    <w:rPr>
                      <w:rFonts w:ascii="Arial" w:eastAsia="Arial" w:hAnsi="Arial"/>
                      <w:color w:val="000000"/>
                      <w:sz w:val="24"/>
                    </w:rPr>
                  </w:pPr>
                  <w:r>
                    <w:rPr>
                      <w:rFonts w:ascii="Arial" w:eastAsia="Arial" w:hAnsi="Arial"/>
                      <w:color w:val="000000"/>
                      <w:sz w:val="24"/>
                    </w:rPr>
                    <w:t>post implementation review process;</w:t>
                  </w:r>
                </w:p>
                <w:p w14:paraId="6ACA2CFF" w14:textId="77777777" w:rsidR="00E33EC6" w:rsidRDefault="00000000">
                  <w:pPr>
                    <w:spacing w:before="114" w:after="519" w:line="279" w:lineRule="exact"/>
                    <w:ind w:right="72"/>
                    <w:textAlignment w:val="baseline"/>
                    <w:rPr>
                      <w:rFonts w:ascii="Arial" w:eastAsia="Arial" w:hAnsi="Arial"/>
                      <w:color w:val="000000"/>
                      <w:spacing w:val="-1"/>
                      <w:sz w:val="24"/>
                    </w:rPr>
                  </w:pPr>
                  <w:r>
                    <w:rPr>
                      <w:rFonts w:ascii="Arial" w:eastAsia="Arial" w:hAnsi="Arial"/>
                      <w:color w:val="000000"/>
                      <w:spacing w:val="-1"/>
                      <w:sz w:val="24"/>
                    </w:rPr>
                    <w:t>any applicable Performance Indicators with respect to the provision of the disaster recovery services and details of any agreed relaxation</w:t>
                  </w:r>
                </w:p>
              </w:txbxContent>
            </v:textbox>
            <w10:wrap type="square" anchorx="page" anchory="page"/>
          </v:shape>
        </w:pict>
      </w:r>
      <w:r>
        <w:pict w14:anchorId="2AE68F6E">
          <v:shape id="_x0000_s2158" type="#_x0000_t202" style="position:absolute;margin-left:16.55pt;margin-top:772.4pt;width:507pt;height:34.6pt;z-index:-251513344;mso-wrap-distance-left:0;mso-wrap-distance-right:0;mso-position-horizontal-relative:page;mso-position-vertical-relative:page" filled="f" stroked="f">
            <v:textbox inset="0,0,0,0">
              <w:txbxContent>
                <w:p w14:paraId="032454F7" w14:textId="77777777" w:rsidR="00E33EC6" w:rsidRDefault="00000000">
                  <w:pPr>
                    <w:spacing w:before="2" w:line="229"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23DC2E8C"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4 </w:t>
                  </w:r>
                  <w:r>
                    <w:rPr>
                      <w:rFonts w:ascii="Arial" w:eastAsia="Arial" w:hAnsi="Arial"/>
                      <w:color w:val="000000"/>
                      <w:sz w:val="20"/>
                    </w:rPr>
                    <w:br/>
                    <w:t>Model Version: v1.1</w:t>
                  </w:r>
                </w:p>
              </w:txbxContent>
            </v:textbox>
            <w10:wrap type="square" anchorx="page" anchory="page"/>
          </v:shape>
        </w:pict>
      </w:r>
      <w:r>
        <w:pict w14:anchorId="6A1931B8">
          <v:shape id="_x0000_s2157" type="#_x0000_t202" style="position:absolute;margin-left:16.55pt;margin-top:70.45pt;width:138.25pt;height:107.85pt;z-index:-251653632;mso-wrap-distance-left:0;mso-wrap-distance-right:0;mso-position-horizontal-relative:page;mso-position-vertical-relative:page" filled="f" stroked="f">
            <v:textbox inset="0,0,0,0">
              <w:txbxContent>
                <w:p w14:paraId="7E8459F7" w14:textId="77777777" w:rsidR="00E33EC6" w:rsidRDefault="00000000">
                  <w:pPr>
                    <w:spacing w:before="276" w:after="763"/>
                    <w:ind w:left="2045" w:right="187"/>
                    <w:textAlignment w:val="baseline"/>
                  </w:pPr>
                  <w:r>
                    <w:rPr>
                      <w:noProof/>
                    </w:rPr>
                    <w:drawing>
                      <wp:inline distT="0" distB="0" distL="0" distR="0" wp14:anchorId="4073CD9F" wp14:editId="35A432AA">
                        <wp:extent cx="338455" cy="709930"/>
                        <wp:effectExtent l="0" t="0" r="0" b="0"/>
                        <wp:docPr id="106" name="Picture"/>
                        <wp:cNvGraphicFramePr/>
                        <a:graphic xmlns:a="http://schemas.openxmlformats.org/drawingml/2006/main">
                          <a:graphicData uri="http://schemas.openxmlformats.org/drawingml/2006/picture">
                            <pic:pic xmlns:pic="http://schemas.openxmlformats.org/drawingml/2006/picture">
                              <pic:nvPicPr>
                                <pic:cNvPr id="106" name="Picture"/>
                                <pic:cNvPicPr preferRelativeResize="0"/>
                              </pic:nvPicPr>
                              <pic:blipFill>
                                <a:blip r:embed="rId125"/>
                                <a:stretch>
                                  <a:fillRect/>
                                </a:stretch>
                              </pic:blipFill>
                              <pic:spPr>
                                <a:xfrm>
                                  <a:off x="0" y="0"/>
                                  <a:ext cx="338455" cy="709930"/>
                                </a:xfrm>
                                <a:prstGeom prst="rect">
                                  <a:avLst/>
                                </a:prstGeom>
                              </pic:spPr>
                            </pic:pic>
                          </a:graphicData>
                        </a:graphic>
                      </wp:inline>
                    </w:drawing>
                  </w:r>
                </w:p>
              </w:txbxContent>
            </v:textbox>
            <w10:wrap type="square" anchorx="page" anchory="page"/>
          </v:shape>
        </w:pict>
      </w:r>
      <w:r>
        <w:pict w14:anchorId="639559FA">
          <v:shape id="_x0000_s2156" type="#_x0000_t202" style="position:absolute;margin-left:16.55pt;margin-top:178.3pt;width:102.25pt;height:213.6pt;z-index:-251652608;mso-wrap-distance-left:0;mso-wrap-distance-right:0;mso-position-horizontal-relative:page;mso-position-vertical-relative:page" filled="f" stroked="f">
            <v:textbox inset="0,0,0,0">
              <w:txbxContent>
                <w:p w14:paraId="5A55C730" w14:textId="77777777" w:rsidR="00E33EC6" w:rsidRDefault="00000000">
                  <w:pPr>
                    <w:spacing w:after="4080" w:line="192" w:lineRule="exact"/>
                    <w:ind w:left="1469" w:right="230"/>
                    <w:textAlignment w:val="baseline"/>
                  </w:pPr>
                  <w:r>
                    <w:rPr>
                      <w:noProof/>
                    </w:rPr>
                    <w:drawing>
                      <wp:inline distT="0" distB="0" distL="0" distR="0" wp14:anchorId="77387ECB" wp14:editId="4D65262F">
                        <wp:extent cx="219710" cy="121920"/>
                        <wp:effectExtent l="0" t="0" r="0" b="0"/>
                        <wp:docPr id="107" name="Picture"/>
                        <wp:cNvGraphicFramePr/>
                        <a:graphic xmlns:a="http://schemas.openxmlformats.org/drawingml/2006/main">
                          <a:graphicData uri="http://schemas.openxmlformats.org/drawingml/2006/picture">
                            <pic:pic xmlns:pic="http://schemas.openxmlformats.org/drawingml/2006/picture">
                              <pic:nvPicPr>
                                <pic:cNvPr id="107" name="Picture"/>
                                <pic:cNvPicPr preferRelativeResize="0"/>
                              </pic:nvPicPr>
                              <pic:blipFill>
                                <a:blip r:embed="rId126"/>
                                <a:stretch>
                                  <a:fillRect/>
                                </a:stretch>
                              </pic:blipFill>
                              <pic:spPr>
                                <a:xfrm>
                                  <a:off x="0" y="0"/>
                                  <a:ext cx="219710" cy="121920"/>
                                </a:xfrm>
                                <a:prstGeom prst="rect">
                                  <a:avLst/>
                                </a:prstGeom>
                              </pic:spPr>
                            </pic:pic>
                          </a:graphicData>
                        </a:graphic>
                      </wp:inline>
                    </w:drawing>
                  </w:r>
                </w:p>
              </w:txbxContent>
            </v:textbox>
            <w10:wrap type="square" anchorx="page" anchory="page"/>
          </v:shape>
        </w:pict>
      </w:r>
      <w:r>
        <w:pict w14:anchorId="73A9A881">
          <v:shape id="_x0000_s2155" type="#_x0000_t202" style="position:absolute;margin-left:118.8pt;margin-top:197.5pt;width:26.65pt;height:166.8pt;z-index:-251651584;mso-wrap-distance-left:0;mso-wrap-distance-top:7.2pt;mso-wrap-distance-right:9.35pt;mso-wrap-distance-bottom:27.6pt;mso-position-horizontal-relative:page;mso-position-vertical-relative:page" filled="f" stroked="f">
            <v:textbox inset="0,0,0,0">
              <w:txbxContent>
                <w:p w14:paraId="29B52062" w14:textId="77777777" w:rsidR="00E33EC6" w:rsidRDefault="00000000">
                  <w:pPr>
                    <w:textAlignment w:val="baseline"/>
                  </w:pPr>
                  <w:r>
                    <w:rPr>
                      <w:noProof/>
                    </w:rPr>
                    <w:drawing>
                      <wp:inline distT="0" distB="0" distL="0" distR="0" wp14:anchorId="3C76BD67" wp14:editId="324CFA93">
                        <wp:extent cx="338455" cy="2118360"/>
                        <wp:effectExtent l="0" t="0" r="0" b="0"/>
                        <wp:docPr id="108" name="Picture"/>
                        <wp:cNvGraphicFramePr/>
                        <a:graphic xmlns:a="http://schemas.openxmlformats.org/drawingml/2006/main">
                          <a:graphicData uri="http://schemas.openxmlformats.org/drawingml/2006/picture">
                            <pic:pic xmlns:pic="http://schemas.openxmlformats.org/drawingml/2006/picture">
                              <pic:nvPicPr>
                                <pic:cNvPr id="108" name="Picture"/>
                                <pic:cNvPicPr preferRelativeResize="0"/>
                              </pic:nvPicPr>
                              <pic:blipFill>
                                <a:blip r:embed="rId127"/>
                                <a:stretch>
                                  <a:fillRect/>
                                </a:stretch>
                              </pic:blipFill>
                              <pic:spPr>
                                <a:xfrm>
                                  <a:off x="0" y="0"/>
                                  <a:ext cx="338455" cy="2118360"/>
                                </a:xfrm>
                                <a:prstGeom prst="rect">
                                  <a:avLst/>
                                </a:prstGeom>
                              </pic:spPr>
                            </pic:pic>
                          </a:graphicData>
                        </a:graphic>
                      </wp:inline>
                    </w:drawing>
                  </w:r>
                </w:p>
              </w:txbxContent>
            </v:textbox>
            <w10:wrap type="square" anchorx="page" anchory="page"/>
          </v:shape>
        </w:pict>
      </w:r>
      <w:r>
        <w:pict w14:anchorId="4EB25127">
          <v:shape id="_x0000_s2154" type="#_x0000_t202" style="position:absolute;margin-left:118.8pt;margin-top:534pt;width:36.25pt;height:238.4pt;z-index:-251650560;mso-wrap-distance-left:0;mso-wrap-distance-right:0;mso-position-horizontal-relative:page;mso-position-vertical-relative:page" filled="f" stroked="f">
            <v:textbox inset="0,0,0,0">
              <w:txbxContent>
                <w:p w14:paraId="5FBE2314" w14:textId="77777777" w:rsidR="00E33EC6" w:rsidRDefault="00000000">
                  <w:pPr>
                    <w:spacing w:before="134" w:after="856"/>
                    <w:ind w:right="63"/>
                    <w:textAlignment w:val="baseline"/>
                  </w:pPr>
                  <w:r>
                    <w:rPr>
                      <w:noProof/>
                    </w:rPr>
                    <w:drawing>
                      <wp:inline distT="0" distB="0" distL="0" distR="0" wp14:anchorId="4E35B14B" wp14:editId="7CDF668E">
                        <wp:extent cx="420370" cy="2399030"/>
                        <wp:effectExtent l="0" t="0" r="0" b="0"/>
                        <wp:docPr id="109" name="Picture"/>
                        <wp:cNvGraphicFramePr/>
                        <a:graphic xmlns:a="http://schemas.openxmlformats.org/drawingml/2006/main">
                          <a:graphicData uri="http://schemas.openxmlformats.org/drawingml/2006/picture">
                            <pic:pic xmlns:pic="http://schemas.openxmlformats.org/drawingml/2006/picture">
                              <pic:nvPicPr>
                                <pic:cNvPr id="109" name="Picture"/>
                                <pic:cNvPicPr preferRelativeResize="0"/>
                              </pic:nvPicPr>
                              <pic:blipFill>
                                <a:blip r:embed="rId128"/>
                                <a:stretch>
                                  <a:fillRect/>
                                </a:stretch>
                              </pic:blipFill>
                              <pic:spPr>
                                <a:xfrm>
                                  <a:off x="0" y="0"/>
                                  <a:ext cx="420370" cy="2399030"/>
                                </a:xfrm>
                                <a:prstGeom prst="rect">
                                  <a:avLst/>
                                </a:prstGeom>
                              </pic:spPr>
                            </pic:pic>
                          </a:graphicData>
                        </a:graphic>
                      </wp:inline>
                    </w:drawing>
                  </w:r>
                </w:p>
              </w:txbxContent>
            </v:textbox>
            <w10:wrap type="square" anchorx="page" anchory="page"/>
          </v:shape>
        </w:pict>
      </w:r>
    </w:p>
    <w:p w14:paraId="0C19DA96" w14:textId="77777777" w:rsidR="00E33EC6" w:rsidRDefault="00E33EC6">
      <w:pPr>
        <w:sectPr w:rsidR="00E33EC6">
          <w:pgSz w:w="11909" w:h="16838"/>
          <w:pgMar w:top="180" w:right="1438" w:bottom="198" w:left="331" w:header="720" w:footer="720" w:gutter="0"/>
          <w:cols w:space="720"/>
        </w:sectPr>
      </w:pPr>
    </w:p>
    <w:p w14:paraId="56E37459"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6EF36717" w14:textId="77777777" w:rsidR="00E33EC6" w:rsidRDefault="00000000">
      <w:pPr>
        <w:spacing w:before="342" w:line="229" w:lineRule="exact"/>
        <w:ind w:left="1080"/>
        <w:textAlignment w:val="baseline"/>
        <w:rPr>
          <w:rFonts w:ascii="Arial" w:eastAsia="Arial" w:hAnsi="Arial"/>
          <w:color w:val="000000"/>
          <w:sz w:val="20"/>
        </w:rPr>
      </w:pPr>
      <w:r>
        <w:rPr>
          <w:rFonts w:ascii="Arial" w:eastAsia="Arial" w:hAnsi="Arial"/>
          <w:color w:val="000000"/>
          <w:sz w:val="20"/>
        </w:rPr>
        <w:t>Order Schedule 8 (Business Continuity and Disaster Recovery)</w:t>
      </w:r>
    </w:p>
    <w:p w14:paraId="0AC6BCF8" w14:textId="77777777" w:rsidR="00E33EC6" w:rsidRDefault="00000000">
      <w:pPr>
        <w:spacing w:line="225"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054C20E2" w14:textId="77777777" w:rsidR="00E33EC6" w:rsidRDefault="00000000">
      <w:pPr>
        <w:spacing w:before="6" w:after="219" w:line="229"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tbl>
      <w:tblPr>
        <w:tblW w:w="0" w:type="auto"/>
        <w:tblLayout w:type="fixed"/>
        <w:tblCellMar>
          <w:left w:w="0" w:type="dxa"/>
          <w:right w:w="0" w:type="dxa"/>
        </w:tblCellMar>
        <w:tblLook w:val="04A0" w:firstRow="1" w:lastRow="0" w:firstColumn="1" w:lastColumn="0" w:noHBand="0" w:noVBand="1"/>
      </w:tblPr>
      <w:tblGrid>
        <w:gridCol w:w="2712"/>
        <w:gridCol w:w="7428"/>
      </w:tblGrid>
      <w:tr w:rsidR="00E33EC6" w14:paraId="3D7CA596" w14:textId="77777777">
        <w:tblPrEx>
          <w:tblCellMar>
            <w:top w:w="0" w:type="dxa"/>
            <w:bottom w:w="0" w:type="dxa"/>
          </w:tblCellMar>
        </w:tblPrEx>
        <w:trPr>
          <w:trHeight w:hRule="exact" w:val="2866"/>
        </w:trPr>
        <w:tc>
          <w:tcPr>
            <w:tcW w:w="2712" w:type="dxa"/>
          </w:tcPr>
          <w:p w14:paraId="549626B6" w14:textId="77777777" w:rsidR="00E33EC6" w:rsidRDefault="00000000">
            <w:pPr>
              <w:spacing w:before="39" w:after="24"/>
              <w:ind w:left="2045"/>
              <w:jc w:val="right"/>
              <w:textAlignment w:val="baseline"/>
            </w:pPr>
            <w:r>
              <w:rPr>
                <w:noProof/>
              </w:rPr>
              <w:drawing>
                <wp:inline distT="0" distB="0" distL="0" distR="0" wp14:anchorId="29E01B69" wp14:editId="1588679C">
                  <wp:extent cx="423545" cy="1170940"/>
                  <wp:effectExtent l="0" t="0" r="0" b="0"/>
                  <wp:docPr id="110" name="Picture"/>
                  <wp:cNvGraphicFramePr/>
                  <a:graphic xmlns:a="http://schemas.openxmlformats.org/drawingml/2006/main">
                    <a:graphicData uri="http://schemas.openxmlformats.org/drawingml/2006/picture">
                      <pic:pic xmlns:pic="http://schemas.openxmlformats.org/drawingml/2006/picture">
                        <pic:nvPicPr>
                          <pic:cNvPr id="110" name="Picture"/>
                          <pic:cNvPicPr preferRelativeResize="0"/>
                        </pic:nvPicPr>
                        <pic:blipFill>
                          <a:blip r:embed="rId129"/>
                          <a:stretch>
                            <a:fillRect/>
                          </a:stretch>
                        </pic:blipFill>
                        <pic:spPr>
                          <a:xfrm>
                            <a:off x="0" y="0"/>
                            <a:ext cx="423545" cy="1170940"/>
                          </a:xfrm>
                          <a:prstGeom prst="rect">
                            <a:avLst/>
                          </a:prstGeom>
                        </pic:spPr>
                      </pic:pic>
                    </a:graphicData>
                  </a:graphic>
                </wp:inline>
              </w:drawing>
            </w:r>
          </w:p>
        </w:tc>
        <w:tc>
          <w:tcPr>
            <w:tcW w:w="7428" w:type="dxa"/>
          </w:tcPr>
          <w:p w14:paraId="1F57FF31" w14:textId="77777777" w:rsidR="00E33EC6" w:rsidRDefault="00000000">
            <w:pPr>
              <w:spacing w:line="275" w:lineRule="exact"/>
              <w:ind w:left="72" w:right="144"/>
              <w:textAlignment w:val="baseline"/>
              <w:rPr>
                <w:rFonts w:ascii="Arial" w:eastAsia="Arial" w:hAnsi="Arial"/>
                <w:color w:val="000000"/>
                <w:sz w:val="24"/>
              </w:rPr>
            </w:pPr>
            <w:r>
              <w:rPr>
                <w:rFonts w:ascii="Arial" w:eastAsia="Arial" w:hAnsi="Arial"/>
                <w:color w:val="000000"/>
                <w:sz w:val="24"/>
              </w:rPr>
              <w:t>to the Performance Indicators or Service Levels in respect of the provision of other Deliverables during any period of invocation of the Disaster Recovery Plan;</w:t>
            </w:r>
          </w:p>
          <w:p w14:paraId="0DE5C3EF" w14:textId="77777777" w:rsidR="00E33EC6" w:rsidRDefault="00000000">
            <w:pPr>
              <w:spacing w:before="122" w:line="276" w:lineRule="exact"/>
              <w:ind w:left="72" w:right="540"/>
              <w:textAlignment w:val="baseline"/>
              <w:rPr>
                <w:rFonts w:ascii="Arial" w:eastAsia="Arial" w:hAnsi="Arial"/>
                <w:color w:val="000000"/>
                <w:sz w:val="24"/>
              </w:rPr>
            </w:pPr>
            <w:r>
              <w:rPr>
                <w:rFonts w:ascii="Arial" w:eastAsia="Arial" w:hAnsi="Arial"/>
                <w:color w:val="000000"/>
                <w:sz w:val="24"/>
              </w:rPr>
              <w:t>details of how the Supplier shall ensure compliance with security standards ensuring that compliance is maintained for any period during which the Disaster Recovery Plan is invoked;</w:t>
            </w:r>
          </w:p>
          <w:p w14:paraId="429A6617" w14:textId="77777777" w:rsidR="00E33EC6" w:rsidRDefault="00000000">
            <w:pPr>
              <w:spacing w:before="116" w:line="278" w:lineRule="exact"/>
              <w:ind w:left="72" w:right="72"/>
              <w:jc w:val="both"/>
              <w:textAlignment w:val="baseline"/>
              <w:rPr>
                <w:rFonts w:ascii="Arial" w:eastAsia="Arial" w:hAnsi="Arial"/>
                <w:color w:val="000000"/>
                <w:sz w:val="24"/>
              </w:rPr>
            </w:pPr>
            <w:r>
              <w:rPr>
                <w:rFonts w:ascii="Arial" w:eastAsia="Arial" w:hAnsi="Arial"/>
                <w:color w:val="000000"/>
                <w:sz w:val="24"/>
              </w:rPr>
              <w:t>access controls to any disaster recovery sites used by the Supplier in relation to its obligations pursuant to this Schedule; and</w:t>
            </w:r>
          </w:p>
          <w:p w14:paraId="384B5806" w14:textId="77777777" w:rsidR="00E33EC6" w:rsidRDefault="00000000">
            <w:pPr>
              <w:spacing w:before="122" w:after="14" w:line="272" w:lineRule="exact"/>
              <w:ind w:left="72"/>
              <w:textAlignment w:val="baseline"/>
              <w:rPr>
                <w:rFonts w:ascii="Arial" w:eastAsia="Arial" w:hAnsi="Arial"/>
                <w:color w:val="000000"/>
                <w:sz w:val="24"/>
              </w:rPr>
            </w:pPr>
            <w:r>
              <w:rPr>
                <w:rFonts w:ascii="Arial" w:eastAsia="Arial" w:hAnsi="Arial"/>
                <w:color w:val="000000"/>
                <w:sz w:val="24"/>
              </w:rPr>
              <w:t>testing and management arrangements.</w:t>
            </w:r>
          </w:p>
        </w:tc>
      </w:tr>
    </w:tbl>
    <w:p w14:paraId="71E9494D" w14:textId="77777777" w:rsidR="00E33EC6" w:rsidRDefault="00E33EC6">
      <w:pPr>
        <w:spacing w:after="196" w:line="20" w:lineRule="exact"/>
      </w:pPr>
    </w:p>
    <w:p w14:paraId="1DADF8B3" w14:textId="77777777" w:rsidR="00E33EC6" w:rsidRDefault="00000000">
      <w:pPr>
        <w:spacing w:before="6" w:line="276" w:lineRule="exact"/>
        <w:ind w:left="1080"/>
        <w:textAlignment w:val="baseline"/>
        <w:rPr>
          <w:rFonts w:ascii="Arial" w:eastAsia="Arial" w:hAnsi="Arial"/>
          <w:b/>
          <w:color w:val="000000"/>
          <w:sz w:val="24"/>
        </w:rPr>
      </w:pPr>
      <w:r>
        <w:rPr>
          <w:rFonts w:ascii="Arial" w:eastAsia="Arial" w:hAnsi="Arial"/>
          <w:b/>
          <w:color w:val="000000"/>
          <w:sz w:val="24"/>
        </w:rPr>
        <w:t>6. Review and changing the BCDR Plan</w:t>
      </w:r>
    </w:p>
    <w:p w14:paraId="362AA9E5" w14:textId="77777777" w:rsidR="00E33EC6" w:rsidRDefault="00000000">
      <w:pPr>
        <w:spacing w:before="238" w:line="272" w:lineRule="exact"/>
        <w:textAlignment w:val="baseline"/>
        <w:rPr>
          <w:rFonts w:ascii="Arial" w:eastAsia="Arial" w:hAnsi="Arial"/>
          <w:color w:val="000000"/>
          <w:sz w:val="24"/>
        </w:rPr>
      </w:pPr>
      <w:r>
        <w:pict w14:anchorId="2CFB84B2">
          <v:shape id="_x0000_s2153" type="#_x0000_t202" style="position:absolute;margin-left:16.55pt;margin-top:252.15pt;width:102.25pt;height:521.15pt;z-index:-251649536;mso-wrap-distance-left:0;mso-wrap-distance-right:0;mso-position-horizontal-relative:page;mso-position-vertical-relative:page" filled="f" stroked="f">
            <v:textbox inset="0,0,0,0">
              <w:txbxContent>
                <w:p w14:paraId="754E34C7" w14:textId="77777777" w:rsidR="00E33EC6" w:rsidRDefault="00000000">
                  <w:pPr>
                    <w:spacing w:before="242" w:after="4373" w:line="201" w:lineRule="exact"/>
                    <w:ind w:left="1469" w:right="278"/>
                    <w:textAlignment w:val="baseline"/>
                  </w:pPr>
                  <w:r>
                    <w:rPr>
                      <w:noProof/>
                    </w:rPr>
                    <w:drawing>
                      <wp:inline distT="0" distB="0" distL="0" distR="0" wp14:anchorId="216E4D66" wp14:editId="1F9C069E">
                        <wp:extent cx="189230" cy="127635"/>
                        <wp:effectExtent l="0" t="0" r="0" b="0"/>
                        <wp:docPr id="111" name="Picture"/>
                        <wp:cNvGraphicFramePr/>
                        <a:graphic xmlns:a="http://schemas.openxmlformats.org/drawingml/2006/main">
                          <a:graphicData uri="http://schemas.openxmlformats.org/drawingml/2006/picture">
                            <pic:pic xmlns:pic="http://schemas.openxmlformats.org/drawingml/2006/picture">
                              <pic:nvPicPr>
                                <pic:cNvPr id="111" name="Picture"/>
                                <pic:cNvPicPr preferRelativeResize="0"/>
                              </pic:nvPicPr>
                              <pic:blipFill>
                                <a:blip r:embed="rId130"/>
                                <a:stretch>
                                  <a:fillRect/>
                                </a:stretch>
                              </pic:blipFill>
                              <pic:spPr>
                                <a:xfrm>
                                  <a:off x="0" y="0"/>
                                  <a:ext cx="189230" cy="127635"/>
                                </a:xfrm>
                                <a:prstGeom prst="rect">
                                  <a:avLst/>
                                </a:prstGeom>
                              </pic:spPr>
                            </pic:pic>
                          </a:graphicData>
                        </a:graphic>
                      </wp:inline>
                    </w:drawing>
                  </w:r>
                </w:p>
                <w:p w14:paraId="544BA230" w14:textId="77777777" w:rsidR="00E33EC6" w:rsidRDefault="00000000">
                  <w:pPr>
                    <w:spacing w:after="2644" w:line="231" w:lineRule="exact"/>
                    <w:ind w:left="1469" w:right="230"/>
                    <w:textAlignment w:val="baseline"/>
                  </w:pPr>
                  <w:r>
                    <w:rPr>
                      <w:noProof/>
                    </w:rPr>
                    <w:drawing>
                      <wp:inline distT="0" distB="0" distL="0" distR="0" wp14:anchorId="3FB69698" wp14:editId="5ABC0BBA">
                        <wp:extent cx="219710" cy="146685"/>
                        <wp:effectExtent l="0" t="0" r="0" b="0"/>
                        <wp:docPr id="112" name="Picture"/>
                        <wp:cNvGraphicFramePr/>
                        <a:graphic xmlns:a="http://schemas.openxmlformats.org/drawingml/2006/main">
                          <a:graphicData uri="http://schemas.openxmlformats.org/drawingml/2006/picture">
                            <pic:pic xmlns:pic="http://schemas.openxmlformats.org/drawingml/2006/picture">
                              <pic:nvPicPr>
                                <pic:cNvPr id="112" name="Picture"/>
                                <pic:cNvPicPr preferRelativeResize="0"/>
                              </pic:nvPicPr>
                              <pic:blipFill>
                                <a:blip r:embed="rId131"/>
                                <a:stretch>
                                  <a:fillRect/>
                                </a:stretch>
                              </pic:blipFill>
                              <pic:spPr>
                                <a:xfrm>
                                  <a:off x="0" y="0"/>
                                  <a:ext cx="219710" cy="146685"/>
                                </a:xfrm>
                                <a:prstGeom prst="rect">
                                  <a:avLst/>
                                </a:prstGeom>
                              </pic:spPr>
                            </pic:pic>
                          </a:graphicData>
                        </a:graphic>
                      </wp:inline>
                    </w:drawing>
                  </w:r>
                </w:p>
                <w:p w14:paraId="7499FADA" w14:textId="77777777" w:rsidR="00E33EC6" w:rsidRDefault="00000000">
                  <w:pPr>
                    <w:spacing w:after="1305" w:line="231" w:lineRule="exact"/>
                    <w:ind w:left="1469" w:right="230"/>
                    <w:textAlignment w:val="baseline"/>
                  </w:pPr>
                  <w:r>
                    <w:rPr>
                      <w:noProof/>
                    </w:rPr>
                    <w:drawing>
                      <wp:inline distT="0" distB="0" distL="0" distR="0" wp14:anchorId="7B1AB57C" wp14:editId="4AB14ADC">
                        <wp:extent cx="219710" cy="146685"/>
                        <wp:effectExtent l="0" t="0" r="0" b="0"/>
                        <wp:docPr id="113" name="Picture"/>
                        <wp:cNvGraphicFramePr/>
                        <a:graphic xmlns:a="http://schemas.openxmlformats.org/drawingml/2006/main">
                          <a:graphicData uri="http://schemas.openxmlformats.org/drawingml/2006/picture">
                            <pic:pic xmlns:pic="http://schemas.openxmlformats.org/drawingml/2006/picture">
                              <pic:nvPicPr>
                                <pic:cNvPr id="113" name="Picture"/>
                                <pic:cNvPicPr preferRelativeResize="0"/>
                              </pic:nvPicPr>
                              <pic:blipFill>
                                <a:blip r:embed="rId132"/>
                                <a:stretch>
                                  <a:fillRect/>
                                </a:stretch>
                              </pic:blipFill>
                              <pic:spPr>
                                <a:xfrm>
                                  <a:off x="0" y="0"/>
                                  <a:ext cx="219710" cy="146685"/>
                                </a:xfrm>
                                <a:prstGeom prst="rect">
                                  <a:avLst/>
                                </a:prstGeom>
                              </pic:spPr>
                            </pic:pic>
                          </a:graphicData>
                        </a:graphic>
                      </wp:inline>
                    </w:drawing>
                  </w:r>
                </w:p>
                <w:p w14:paraId="52398138" w14:textId="77777777" w:rsidR="00E33EC6" w:rsidRDefault="00000000">
                  <w:pPr>
                    <w:spacing w:line="192" w:lineRule="exact"/>
                    <w:ind w:left="1469" w:right="245"/>
                    <w:textAlignment w:val="baseline"/>
                  </w:pPr>
                  <w:r>
                    <w:rPr>
                      <w:noProof/>
                    </w:rPr>
                    <w:drawing>
                      <wp:inline distT="0" distB="0" distL="0" distR="0" wp14:anchorId="0E91BAA8" wp14:editId="07B2859E">
                        <wp:extent cx="210185" cy="121920"/>
                        <wp:effectExtent l="0" t="0" r="0" b="0"/>
                        <wp:docPr id="114" name="Picture"/>
                        <wp:cNvGraphicFramePr/>
                        <a:graphic xmlns:a="http://schemas.openxmlformats.org/drawingml/2006/main">
                          <a:graphicData uri="http://schemas.openxmlformats.org/drawingml/2006/picture">
                            <pic:pic xmlns:pic="http://schemas.openxmlformats.org/drawingml/2006/picture">
                              <pic:nvPicPr>
                                <pic:cNvPr id="114" name="Picture"/>
                                <pic:cNvPicPr preferRelativeResize="0"/>
                              </pic:nvPicPr>
                              <pic:blipFill>
                                <a:blip r:embed="rId133"/>
                                <a:stretch>
                                  <a:fillRect/>
                                </a:stretch>
                              </pic:blipFill>
                              <pic:spPr>
                                <a:xfrm>
                                  <a:off x="0" y="0"/>
                                  <a:ext cx="210185" cy="121920"/>
                                </a:xfrm>
                                <a:prstGeom prst="rect">
                                  <a:avLst/>
                                </a:prstGeom>
                              </pic:spPr>
                            </pic:pic>
                          </a:graphicData>
                        </a:graphic>
                      </wp:inline>
                    </w:drawing>
                  </w:r>
                </w:p>
              </w:txbxContent>
            </v:textbox>
            <w10:wrap type="square" anchorx="page" anchory="page"/>
          </v:shape>
        </w:pict>
      </w:r>
      <w:r>
        <w:rPr>
          <w:rFonts w:ascii="Arial" w:eastAsia="Arial" w:hAnsi="Arial"/>
          <w:color w:val="000000"/>
          <w:sz w:val="24"/>
        </w:rPr>
        <w:t>The Supplier shall review the BCDR Plan:</w:t>
      </w:r>
    </w:p>
    <w:p w14:paraId="1DC478E1" w14:textId="77777777" w:rsidR="00E33EC6" w:rsidRDefault="00000000">
      <w:pPr>
        <w:spacing w:before="126" w:line="272" w:lineRule="exact"/>
        <w:textAlignment w:val="baseline"/>
        <w:rPr>
          <w:rFonts w:ascii="Arial" w:eastAsia="Arial" w:hAnsi="Arial"/>
          <w:color w:val="000000"/>
          <w:sz w:val="24"/>
        </w:rPr>
      </w:pPr>
      <w:r>
        <w:pict w14:anchorId="481E5CE8">
          <v:shape id="_x0000_s2152" type="#_x0000_t202" style="position:absolute;margin-left:118.8pt;margin-top:275.3pt;width:36pt;height:219.1pt;z-index:-251648512;mso-wrap-distance-left:0;mso-wrap-distance-right:0;mso-position-horizontal-relative:page;mso-position-vertical-relative:page" filled="f" stroked="f">
            <v:textbox inset="0,0,0,0">
              <w:txbxContent>
                <w:p w14:paraId="5BB32820" w14:textId="77777777" w:rsidR="00E33EC6" w:rsidRDefault="00000000">
                  <w:pPr>
                    <w:spacing w:before="172" w:after="2678"/>
                    <w:ind w:right="187"/>
                    <w:textAlignment w:val="baseline"/>
                  </w:pPr>
                  <w:r>
                    <w:rPr>
                      <w:noProof/>
                    </w:rPr>
                    <w:drawing>
                      <wp:inline distT="0" distB="0" distL="0" distR="0" wp14:anchorId="66BCB5EB" wp14:editId="709BE910">
                        <wp:extent cx="338455" cy="972820"/>
                        <wp:effectExtent l="0" t="0" r="0" b="0"/>
                        <wp:docPr id="115" name="Picture"/>
                        <wp:cNvGraphicFramePr/>
                        <a:graphic xmlns:a="http://schemas.openxmlformats.org/drawingml/2006/main">
                          <a:graphicData uri="http://schemas.openxmlformats.org/drawingml/2006/picture">
                            <pic:pic xmlns:pic="http://schemas.openxmlformats.org/drawingml/2006/picture">
                              <pic:nvPicPr>
                                <pic:cNvPr id="115" name="Picture"/>
                                <pic:cNvPicPr preferRelativeResize="0"/>
                              </pic:nvPicPr>
                              <pic:blipFill>
                                <a:blip r:embed="rId134"/>
                                <a:stretch>
                                  <a:fillRect/>
                                </a:stretch>
                              </pic:blipFill>
                              <pic:spPr>
                                <a:xfrm>
                                  <a:off x="0" y="0"/>
                                  <a:ext cx="338455" cy="972820"/>
                                </a:xfrm>
                                <a:prstGeom prst="rect">
                                  <a:avLst/>
                                </a:prstGeom>
                              </pic:spPr>
                            </pic:pic>
                          </a:graphicData>
                        </a:graphic>
                      </wp:inline>
                    </w:drawing>
                  </w:r>
                </w:p>
              </w:txbxContent>
            </v:textbox>
            <w10:wrap type="square" anchorx="page" anchory="page"/>
          </v:shape>
        </w:pict>
      </w:r>
      <w:r>
        <w:rPr>
          <w:rFonts w:ascii="Arial" w:eastAsia="Arial" w:hAnsi="Arial"/>
          <w:color w:val="000000"/>
          <w:sz w:val="24"/>
        </w:rPr>
        <w:t>on a regular basis and as a minimum once every six (6) Months;</w:t>
      </w:r>
    </w:p>
    <w:p w14:paraId="155E1C8B" w14:textId="77777777" w:rsidR="00E33EC6" w:rsidRDefault="00000000">
      <w:pPr>
        <w:spacing w:before="118" w:line="276" w:lineRule="exact"/>
        <w:ind w:right="576"/>
        <w:textAlignment w:val="baseline"/>
        <w:rPr>
          <w:rFonts w:ascii="Arial" w:eastAsia="Arial" w:hAnsi="Arial"/>
          <w:color w:val="000000"/>
          <w:sz w:val="24"/>
        </w:rPr>
      </w:pPr>
      <w:r>
        <w:rPr>
          <w:rFonts w:ascii="Arial" w:eastAsia="Arial" w:hAnsi="Arial"/>
          <w:color w:val="000000"/>
          <w:sz w:val="24"/>
        </w:rPr>
        <w:t xml:space="preserve">within three (3) calendar Months of the BCDR Plan (or any part) having been invoked pursuant to Paragraph </w:t>
      </w:r>
      <w:r>
        <w:rPr>
          <w:rFonts w:ascii="Arial" w:eastAsia="Arial" w:hAnsi="Arial"/>
          <w:b/>
          <w:color w:val="000000"/>
          <w:sz w:val="24"/>
        </w:rPr>
        <w:t>Error! Reference source not found.</w:t>
      </w:r>
      <w:r>
        <w:rPr>
          <w:rFonts w:ascii="Arial" w:eastAsia="Arial" w:hAnsi="Arial"/>
          <w:color w:val="000000"/>
          <w:sz w:val="24"/>
        </w:rPr>
        <w:t>; and</w:t>
      </w:r>
    </w:p>
    <w:p w14:paraId="5679BAF0" w14:textId="77777777" w:rsidR="00E33EC6" w:rsidRDefault="00000000">
      <w:pPr>
        <w:spacing w:before="130" w:line="275" w:lineRule="exact"/>
        <w:ind w:right="72"/>
        <w:textAlignment w:val="baseline"/>
        <w:rPr>
          <w:rFonts w:ascii="Arial" w:eastAsia="Arial" w:hAnsi="Arial"/>
          <w:color w:val="000000"/>
          <w:sz w:val="24"/>
        </w:rPr>
      </w:pPr>
      <w:r>
        <w:rPr>
          <w:rFonts w:ascii="Arial" w:eastAsia="Arial" w:hAnsi="Arial"/>
          <w:color w:val="000000"/>
          <w:sz w:val="24"/>
        </w:rPr>
        <w:t>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w:t>
      </w:r>
    </w:p>
    <w:p w14:paraId="17057D1B" w14:textId="77777777" w:rsidR="00E33EC6" w:rsidRDefault="00000000">
      <w:pPr>
        <w:spacing w:before="120" w:line="276" w:lineRule="exact"/>
        <w:ind w:right="72"/>
        <w:textAlignment w:val="baseline"/>
        <w:rPr>
          <w:rFonts w:ascii="Arial" w:eastAsia="Arial" w:hAnsi="Arial"/>
          <w:color w:val="000000"/>
          <w:spacing w:val="-1"/>
          <w:sz w:val="24"/>
        </w:rPr>
      </w:pPr>
      <w:r>
        <w:rPr>
          <w:rFonts w:ascii="Arial" w:eastAsia="Arial" w:hAnsi="Arial"/>
          <w:color w:val="000000"/>
          <w:spacing w:val="-1"/>
          <w:sz w:val="24"/>
        </w:rPr>
        <w:t>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w:t>
      </w:r>
    </w:p>
    <w:p w14:paraId="489D2836" w14:textId="77777777" w:rsidR="00E33EC6" w:rsidRDefault="00000000">
      <w:pPr>
        <w:spacing w:before="117" w:line="276" w:lineRule="exact"/>
        <w:textAlignment w:val="baseline"/>
        <w:rPr>
          <w:rFonts w:ascii="Arial" w:eastAsia="Arial" w:hAnsi="Arial"/>
          <w:color w:val="000000"/>
          <w:sz w:val="24"/>
        </w:rPr>
      </w:pPr>
      <w:r>
        <w:rPr>
          <w:rFonts w:ascii="Arial" w:eastAsia="Arial" w:hAnsi="Arial"/>
          <w:color w:val="000000"/>
          <w:sz w:val="24"/>
        </w:rPr>
        <w:t xml:space="preserve">The Supplier shall, within twenty (20) Working Days of the conclusion of each such review of the BCDR Plan, provide to the Buyer a report (a </w:t>
      </w:r>
      <w:r>
        <w:rPr>
          <w:rFonts w:ascii="Arial" w:eastAsia="Arial" w:hAnsi="Arial"/>
          <w:b/>
          <w:color w:val="000000"/>
          <w:sz w:val="24"/>
        </w:rPr>
        <w:t>"Review Report"</w:t>
      </w:r>
      <w:r>
        <w:rPr>
          <w:rFonts w:ascii="Arial" w:eastAsia="Arial" w:hAnsi="Arial"/>
          <w:color w:val="000000"/>
          <w:sz w:val="24"/>
        </w:rPr>
        <w:t xml:space="preserve">) setting out the Supplier's proposals (the </w:t>
      </w:r>
      <w:r>
        <w:rPr>
          <w:rFonts w:ascii="Arial" w:eastAsia="Arial" w:hAnsi="Arial"/>
          <w:b/>
          <w:color w:val="000000"/>
          <w:sz w:val="24"/>
        </w:rPr>
        <w:t>"Supplier's Proposals"</w:t>
      </w:r>
      <w:r>
        <w:rPr>
          <w:rFonts w:ascii="Arial" w:eastAsia="Arial" w:hAnsi="Arial"/>
          <w:color w:val="000000"/>
          <w:sz w:val="24"/>
        </w:rPr>
        <w:t>) for addressing any changes in the risk profile and its proposals for amendments to the BCDR Plan.</w:t>
      </w:r>
    </w:p>
    <w:p w14:paraId="501C6A52" w14:textId="77777777" w:rsidR="00E33EC6" w:rsidRDefault="00000000">
      <w:pPr>
        <w:spacing w:before="123" w:after="374" w:line="276" w:lineRule="exact"/>
        <w:ind w:right="216"/>
        <w:textAlignment w:val="baseline"/>
        <w:rPr>
          <w:rFonts w:ascii="Arial" w:eastAsia="Arial" w:hAnsi="Arial"/>
          <w:color w:val="000000"/>
          <w:spacing w:val="-1"/>
          <w:sz w:val="24"/>
        </w:rPr>
      </w:pPr>
      <w:r>
        <w:rPr>
          <w:rFonts w:ascii="Arial" w:eastAsia="Arial" w:hAnsi="Arial"/>
          <w:color w:val="000000"/>
          <w:spacing w:val="-1"/>
          <w:sz w:val="24"/>
        </w:rPr>
        <w:t>Following receipt of the Review Report and the Supplier’s Proposals, the Parties shall use reasonable endeavours to agree the Review Report and the Supplier's Proposals. If the Parties are unable to agree Review Report</w:t>
      </w:r>
    </w:p>
    <w:p w14:paraId="6D27A94C" w14:textId="77777777" w:rsidR="00E33EC6" w:rsidRDefault="00000000">
      <w:pPr>
        <w:spacing w:before="2" w:line="229"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2596BCD3"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5 </w:t>
      </w:r>
      <w:r>
        <w:rPr>
          <w:rFonts w:ascii="Arial" w:eastAsia="Arial" w:hAnsi="Arial"/>
          <w:color w:val="000000"/>
          <w:sz w:val="20"/>
        </w:rPr>
        <w:br/>
        <w:t>Model Version: v1.1</w:t>
      </w:r>
    </w:p>
    <w:p w14:paraId="22D6BA01" w14:textId="77777777" w:rsidR="00E33EC6" w:rsidRDefault="00E33EC6">
      <w:pPr>
        <w:sectPr w:rsidR="00E33EC6">
          <w:pgSz w:w="11909" w:h="16838"/>
          <w:pgMar w:top="180" w:right="1438" w:bottom="302" w:left="331" w:header="720" w:footer="720" w:gutter="0"/>
          <w:cols w:space="720"/>
        </w:sectPr>
      </w:pPr>
    </w:p>
    <w:p w14:paraId="22AA798E" w14:textId="77777777" w:rsidR="00E33EC6" w:rsidRDefault="00000000">
      <w:pPr>
        <w:textAlignment w:val="baseline"/>
        <w:rPr>
          <w:rFonts w:eastAsia="Times New Roman"/>
          <w:color w:val="000000"/>
          <w:sz w:val="24"/>
        </w:rPr>
      </w:pPr>
      <w:r>
        <w:lastRenderedPageBreak/>
        <w:pict w14:anchorId="4FDF0B9E">
          <v:shape id="_x0000_s2151" type="#_x0000_t202" style="position:absolute;margin-left:16.4pt;margin-top:238pt;width:102.4pt;height:535.3pt;z-index:-251647488;mso-wrap-distance-left:0;mso-wrap-distance-right:0;mso-position-horizontal-relative:page;mso-position-vertical-relative:page" filled="f" stroked="f">
            <v:textbox inset="0,0,0,0">
              <w:txbxContent>
                <w:p w14:paraId="2B1B5833" w14:textId="77777777" w:rsidR="00E33EC6" w:rsidRDefault="00000000">
                  <w:pPr>
                    <w:spacing w:before="285" w:after="1646" w:line="173" w:lineRule="exact"/>
                    <w:ind w:left="1472" w:right="278"/>
                    <w:textAlignment w:val="baseline"/>
                  </w:pPr>
                  <w:r>
                    <w:rPr>
                      <w:noProof/>
                    </w:rPr>
                    <w:drawing>
                      <wp:inline distT="0" distB="0" distL="0" distR="0" wp14:anchorId="2848EBD9" wp14:editId="108CA001">
                        <wp:extent cx="189230" cy="109855"/>
                        <wp:effectExtent l="0" t="0" r="0" b="0"/>
                        <wp:docPr id="116" name="Picture"/>
                        <wp:cNvGraphicFramePr/>
                        <a:graphic xmlns:a="http://schemas.openxmlformats.org/drawingml/2006/main">
                          <a:graphicData uri="http://schemas.openxmlformats.org/drawingml/2006/picture">
                            <pic:pic xmlns:pic="http://schemas.openxmlformats.org/drawingml/2006/picture">
                              <pic:nvPicPr>
                                <pic:cNvPr id="116" name="Picture"/>
                                <pic:cNvPicPr preferRelativeResize="0"/>
                              </pic:nvPicPr>
                              <pic:blipFill>
                                <a:blip r:embed="rId135"/>
                                <a:stretch>
                                  <a:fillRect/>
                                </a:stretch>
                              </pic:blipFill>
                              <pic:spPr>
                                <a:xfrm>
                                  <a:off x="0" y="0"/>
                                  <a:ext cx="189230" cy="109855"/>
                                </a:xfrm>
                                <a:prstGeom prst="rect">
                                  <a:avLst/>
                                </a:prstGeom>
                              </pic:spPr>
                            </pic:pic>
                          </a:graphicData>
                        </a:graphic>
                      </wp:inline>
                    </w:drawing>
                  </w:r>
                </w:p>
                <w:p w14:paraId="53136FB3" w14:textId="77777777" w:rsidR="00E33EC6" w:rsidRDefault="00000000">
                  <w:pPr>
                    <w:spacing w:after="1536" w:line="230" w:lineRule="exact"/>
                    <w:ind w:left="1472" w:right="230"/>
                    <w:textAlignment w:val="baseline"/>
                  </w:pPr>
                  <w:r>
                    <w:rPr>
                      <w:noProof/>
                    </w:rPr>
                    <w:drawing>
                      <wp:inline distT="0" distB="0" distL="0" distR="0" wp14:anchorId="7DE2F45E" wp14:editId="06C5A839">
                        <wp:extent cx="219710" cy="146050"/>
                        <wp:effectExtent l="0" t="0" r="0" b="0"/>
                        <wp:docPr id="117" name="Picture"/>
                        <wp:cNvGraphicFramePr/>
                        <a:graphic xmlns:a="http://schemas.openxmlformats.org/drawingml/2006/main">
                          <a:graphicData uri="http://schemas.openxmlformats.org/drawingml/2006/picture">
                            <pic:pic xmlns:pic="http://schemas.openxmlformats.org/drawingml/2006/picture">
                              <pic:nvPicPr>
                                <pic:cNvPr id="117" name="Picture"/>
                                <pic:cNvPicPr preferRelativeResize="0"/>
                              </pic:nvPicPr>
                              <pic:blipFill>
                                <a:blip r:embed="rId136"/>
                                <a:stretch>
                                  <a:fillRect/>
                                </a:stretch>
                              </pic:blipFill>
                              <pic:spPr>
                                <a:xfrm>
                                  <a:off x="0" y="0"/>
                                  <a:ext cx="219710" cy="146050"/>
                                </a:xfrm>
                                <a:prstGeom prst="rect">
                                  <a:avLst/>
                                </a:prstGeom>
                              </pic:spPr>
                            </pic:pic>
                          </a:graphicData>
                        </a:graphic>
                      </wp:inline>
                    </w:drawing>
                  </w:r>
                </w:p>
                <w:p w14:paraId="2BB10856" w14:textId="77777777" w:rsidR="00E33EC6" w:rsidRDefault="00000000">
                  <w:pPr>
                    <w:spacing w:after="998" w:line="231" w:lineRule="exact"/>
                    <w:ind w:left="1472" w:right="230"/>
                    <w:textAlignment w:val="baseline"/>
                  </w:pPr>
                  <w:r>
                    <w:rPr>
                      <w:noProof/>
                    </w:rPr>
                    <w:drawing>
                      <wp:inline distT="0" distB="0" distL="0" distR="0" wp14:anchorId="67D33FBD" wp14:editId="2E4115DF">
                        <wp:extent cx="219710" cy="146685"/>
                        <wp:effectExtent l="0" t="0" r="0" b="0"/>
                        <wp:docPr id="118" name="Picture"/>
                        <wp:cNvGraphicFramePr/>
                        <a:graphic xmlns:a="http://schemas.openxmlformats.org/drawingml/2006/main">
                          <a:graphicData uri="http://schemas.openxmlformats.org/drawingml/2006/picture">
                            <pic:pic xmlns:pic="http://schemas.openxmlformats.org/drawingml/2006/picture">
                              <pic:nvPicPr>
                                <pic:cNvPr id="118" name="Picture"/>
                                <pic:cNvPicPr preferRelativeResize="0"/>
                              </pic:nvPicPr>
                              <pic:blipFill>
                                <a:blip r:embed="rId137"/>
                                <a:stretch>
                                  <a:fillRect/>
                                </a:stretch>
                              </pic:blipFill>
                              <pic:spPr>
                                <a:xfrm>
                                  <a:off x="0" y="0"/>
                                  <a:ext cx="219710" cy="146685"/>
                                </a:xfrm>
                                <a:prstGeom prst="rect">
                                  <a:avLst/>
                                </a:prstGeom>
                              </pic:spPr>
                            </pic:pic>
                          </a:graphicData>
                        </a:graphic>
                      </wp:inline>
                    </w:drawing>
                  </w:r>
                </w:p>
                <w:p w14:paraId="41998AB5" w14:textId="77777777" w:rsidR="00E33EC6" w:rsidRDefault="00000000">
                  <w:pPr>
                    <w:spacing w:after="1047" w:line="216" w:lineRule="exact"/>
                    <w:ind w:left="1472" w:right="245"/>
                    <w:textAlignment w:val="baseline"/>
                  </w:pPr>
                  <w:r>
                    <w:rPr>
                      <w:noProof/>
                    </w:rPr>
                    <w:drawing>
                      <wp:inline distT="0" distB="0" distL="0" distR="0" wp14:anchorId="11F0C82F" wp14:editId="5D3C6114">
                        <wp:extent cx="210185" cy="137160"/>
                        <wp:effectExtent l="0" t="0" r="0" b="0"/>
                        <wp:docPr id="119" name="Picture"/>
                        <wp:cNvGraphicFramePr/>
                        <a:graphic xmlns:a="http://schemas.openxmlformats.org/drawingml/2006/main">
                          <a:graphicData uri="http://schemas.openxmlformats.org/drawingml/2006/picture">
                            <pic:pic xmlns:pic="http://schemas.openxmlformats.org/drawingml/2006/picture">
                              <pic:nvPicPr>
                                <pic:cNvPr id="119" name="Picture"/>
                                <pic:cNvPicPr preferRelativeResize="0"/>
                              </pic:nvPicPr>
                              <pic:blipFill>
                                <a:blip r:embed="rId138"/>
                                <a:stretch>
                                  <a:fillRect/>
                                </a:stretch>
                              </pic:blipFill>
                              <pic:spPr>
                                <a:xfrm>
                                  <a:off x="0" y="0"/>
                                  <a:ext cx="210185" cy="137160"/>
                                </a:xfrm>
                                <a:prstGeom prst="rect">
                                  <a:avLst/>
                                </a:prstGeom>
                              </pic:spPr>
                            </pic:pic>
                          </a:graphicData>
                        </a:graphic>
                      </wp:inline>
                    </w:drawing>
                  </w:r>
                </w:p>
                <w:p w14:paraId="3A6B15D3" w14:textId="77777777" w:rsidR="00E33EC6" w:rsidRDefault="00000000">
                  <w:pPr>
                    <w:spacing w:after="1920" w:line="192" w:lineRule="exact"/>
                    <w:ind w:left="1472" w:right="230"/>
                    <w:textAlignment w:val="baseline"/>
                  </w:pPr>
                  <w:r>
                    <w:rPr>
                      <w:noProof/>
                    </w:rPr>
                    <w:drawing>
                      <wp:inline distT="0" distB="0" distL="0" distR="0" wp14:anchorId="70652A55" wp14:editId="7415F88F">
                        <wp:extent cx="219710" cy="121920"/>
                        <wp:effectExtent l="0" t="0" r="0" b="0"/>
                        <wp:docPr id="120" name="Picture"/>
                        <wp:cNvGraphicFramePr/>
                        <a:graphic xmlns:a="http://schemas.openxmlformats.org/drawingml/2006/main">
                          <a:graphicData uri="http://schemas.openxmlformats.org/drawingml/2006/picture">
                            <pic:pic xmlns:pic="http://schemas.openxmlformats.org/drawingml/2006/picture">
                              <pic:nvPicPr>
                                <pic:cNvPr id="120" name="Picture"/>
                                <pic:cNvPicPr preferRelativeResize="0"/>
                              </pic:nvPicPr>
                              <pic:blipFill>
                                <a:blip r:embed="rId139"/>
                                <a:stretch>
                                  <a:fillRect/>
                                </a:stretch>
                              </pic:blipFill>
                              <pic:spPr>
                                <a:xfrm>
                                  <a:off x="0" y="0"/>
                                  <a:ext cx="219710" cy="121920"/>
                                </a:xfrm>
                                <a:prstGeom prst="rect">
                                  <a:avLst/>
                                </a:prstGeom>
                              </pic:spPr>
                            </pic:pic>
                          </a:graphicData>
                        </a:graphic>
                      </wp:inline>
                    </w:drawing>
                  </w:r>
                </w:p>
                <w:p w14:paraId="393111D9" w14:textId="77777777" w:rsidR="00E33EC6" w:rsidRDefault="00000000">
                  <w:pPr>
                    <w:spacing w:line="230" w:lineRule="exact"/>
                    <w:ind w:left="1486" w:right="230"/>
                    <w:textAlignment w:val="baseline"/>
                  </w:pPr>
                  <w:r>
                    <w:rPr>
                      <w:noProof/>
                    </w:rPr>
                    <w:drawing>
                      <wp:inline distT="0" distB="0" distL="0" distR="0" wp14:anchorId="09ED858E" wp14:editId="782958F2">
                        <wp:extent cx="210820" cy="146050"/>
                        <wp:effectExtent l="0" t="0" r="0" b="0"/>
                        <wp:docPr id="121" name="Picture"/>
                        <wp:cNvGraphicFramePr/>
                        <a:graphic xmlns:a="http://schemas.openxmlformats.org/drawingml/2006/main">
                          <a:graphicData uri="http://schemas.openxmlformats.org/drawingml/2006/picture">
                            <pic:pic xmlns:pic="http://schemas.openxmlformats.org/drawingml/2006/picture">
                              <pic:nvPicPr>
                                <pic:cNvPr id="121" name="Picture"/>
                                <pic:cNvPicPr preferRelativeResize="0"/>
                              </pic:nvPicPr>
                              <pic:blipFill>
                                <a:blip r:embed="rId140"/>
                                <a:stretch>
                                  <a:fillRect/>
                                </a:stretch>
                              </pic:blipFill>
                              <pic:spPr>
                                <a:xfrm>
                                  <a:off x="0" y="0"/>
                                  <a:ext cx="210820" cy="146050"/>
                                </a:xfrm>
                                <a:prstGeom prst="rect">
                                  <a:avLst/>
                                </a:prstGeom>
                              </pic:spPr>
                            </pic:pic>
                          </a:graphicData>
                        </a:graphic>
                      </wp:inline>
                    </w:drawing>
                  </w:r>
                </w:p>
              </w:txbxContent>
            </v:textbox>
            <w10:wrap type="square" anchorx="page" anchory="page"/>
          </v:shape>
        </w:pict>
      </w:r>
      <w:r>
        <w:pict w14:anchorId="3ACD9659">
          <v:shape id="_x0000_s2150" type="#_x0000_t202" style="position:absolute;margin-left:16.4pt;margin-top:9pt;width:507pt;height:72.8pt;z-index:-251512320;mso-wrap-distance-left:0;mso-wrap-distance-right:0;mso-position-horizontal-relative:page;mso-position-vertical-relative:page" filled="f" stroked="f">
            <v:textbox inset="0,0,0,0">
              <w:txbxContent>
                <w:p w14:paraId="082765F6"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t>DocuSign Envelope ID: 858AAB92-AC55-43A6-8632-48679E94175E</w:t>
                  </w:r>
                </w:p>
                <w:p w14:paraId="6A7F3660" w14:textId="77777777" w:rsidR="00E33EC6" w:rsidRDefault="00000000">
                  <w:pPr>
                    <w:spacing w:before="342" w:line="229" w:lineRule="exact"/>
                    <w:ind w:left="1080"/>
                    <w:textAlignment w:val="baseline"/>
                    <w:rPr>
                      <w:rFonts w:ascii="Arial" w:eastAsia="Arial" w:hAnsi="Arial"/>
                      <w:color w:val="000000"/>
                      <w:sz w:val="20"/>
                    </w:rPr>
                  </w:pPr>
                  <w:r>
                    <w:rPr>
                      <w:rFonts w:ascii="Arial" w:eastAsia="Arial" w:hAnsi="Arial"/>
                      <w:color w:val="000000"/>
                      <w:sz w:val="20"/>
                    </w:rPr>
                    <w:t>Order Schedule 8 (Business Continuity and Disaster Recovery)</w:t>
                  </w:r>
                </w:p>
                <w:p w14:paraId="2D5600EE" w14:textId="77777777" w:rsidR="00E33EC6" w:rsidRDefault="00000000">
                  <w:pPr>
                    <w:spacing w:line="225"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576E6E32" w14:textId="77777777" w:rsidR="00E33EC6" w:rsidRDefault="00000000">
                  <w:pPr>
                    <w:spacing w:before="6" w:after="219" w:line="229"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txbxContent>
            </v:textbox>
            <w10:wrap type="square" anchorx="page" anchory="page"/>
          </v:shape>
        </w:pict>
      </w:r>
      <w:r>
        <w:pict w14:anchorId="7C0DA806">
          <v:shape id="_x0000_s2149" type="#_x0000_t202" style="position:absolute;margin-left:16.4pt;margin-top:81.8pt;width:507pt;height:142.3pt;z-index:-25151129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818"/>
                    <w:gridCol w:w="8322"/>
                  </w:tblGrid>
                  <w:tr w:rsidR="00E33EC6" w14:paraId="0353E2E5" w14:textId="77777777">
                    <w:tblPrEx>
                      <w:tblCellMar>
                        <w:top w:w="0" w:type="dxa"/>
                        <w:bottom w:w="0" w:type="dxa"/>
                      </w:tblCellMar>
                    </w:tblPrEx>
                    <w:trPr>
                      <w:trHeight w:hRule="exact" w:val="2630"/>
                    </w:trPr>
                    <w:tc>
                      <w:tcPr>
                        <w:tcW w:w="1818" w:type="dxa"/>
                      </w:tcPr>
                      <w:p w14:paraId="36964096" w14:textId="77777777" w:rsidR="00E33EC6" w:rsidRDefault="00000000">
                        <w:pPr>
                          <w:spacing w:after="32" w:line="270" w:lineRule="exact"/>
                          <w:ind w:left="1472"/>
                          <w:jc w:val="right"/>
                          <w:textAlignment w:val="baseline"/>
                        </w:pPr>
                        <w:r>
                          <w:rPr>
                            <w:noProof/>
                          </w:rPr>
                          <w:drawing>
                            <wp:inline distT="0" distB="0" distL="0" distR="0" wp14:anchorId="65463D3D" wp14:editId="52A83AC8">
                              <wp:extent cx="219710" cy="146685"/>
                              <wp:effectExtent l="0" t="0" r="0" b="0"/>
                              <wp:docPr id="122" name="Picture"/>
                              <wp:cNvGraphicFramePr/>
                              <a:graphic xmlns:a="http://schemas.openxmlformats.org/drawingml/2006/main">
                                <a:graphicData uri="http://schemas.openxmlformats.org/drawingml/2006/picture">
                                  <pic:pic xmlns:pic="http://schemas.openxmlformats.org/drawingml/2006/picture">
                                    <pic:nvPicPr>
                                      <pic:cNvPr id="122" name="Picture"/>
                                      <pic:cNvPicPr preferRelativeResize="0"/>
                                    </pic:nvPicPr>
                                    <pic:blipFill>
                                      <a:blip r:embed="rId141"/>
                                      <a:stretch>
                                        <a:fillRect/>
                                      </a:stretch>
                                    </pic:blipFill>
                                    <pic:spPr>
                                      <a:xfrm>
                                        <a:off x="0" y="0"/>
                                        <a:ext cx="219710" cy="146685"/>
                                      </a:xfrm>
                                      <a:prstGeom prst="rect">
                                        <a:avLst/>
                                      </a:prstGeom>
                                    </pic:spPr>
                                  </pic:pic>
                                </a:graphicData>
                              </a:graphic>
                            </wp:inline>
                          </w:drawing>
                        </w:r>
                      </w:p>
                    </w:tc>
                    <w:tc>
                      <w:tcPr>
                        <w:tcW w:w="8322" w:type="dxa"/>
                      </w:tcPr>
                      <w:p w14:paraId="3D388D4A" w14:textId="77777777" w:rsidR="00E33EC6" w:rsidRDefault="00000000">
                        <w:pPr>
                          <w:spacing w:line="275" w:lineRule="exact"/>
                          <w:ind w:left="216" w:right="540"/>
                          <w:textAlignment w:val="baseline"/>
                          <w:rPr>
                            <w:rFonts w:ascii="Arial" w:eastAsia="Arial" w:hAnsi="Arial"/>
                            <w:color w:val="000000"/>
                            <w:sz w:val="24"/>
                          </w:rPr>
                        </w:pPr>
                        <w:r>
                          <w:rPr>
                            <w:rFonts w:ascii="Arial" w:eastAsia="Arial" w:hAnsi="Arial"/>
                            <w:color w:val="000000"/>
                            <w:sz w:val="24"/>
                          </w:rPr>
                          <w:t>and the Supplier's Proposals within twenty (20) Working Days of its submission, then such Dispute shall be resolved in accordance with the Dispute Resolution Procedure.</w:t>
                        </w:r>
                      </w:p>
                      <w:p w14:paraId="3D911EB5" w14:textId="77777777" w:rsidR="00E33EC6" w:rsidRDefault="00000000">
                        <w:pPr>
                          <w:spacing w:before="126" w:after="24" w:line="275" w:lineRule="exact"/>
                          <w:ind w:left="216" w:right="108"/>
                          <w:textAlignment w:val="baseline"/>
                          <w:rPr>
                            <w:rFonts w:ascii="Arial" w:eastAsia="Arial" w:hAnsi="Arial"/>
                            <w:color w:val="000000"/>
                            <w:sz w:val="24"/>
                          </w:rPr>
                        </w:pPr>
                        <w:r>
                          <w:rPr>
                            <w:rFonts w:ascii="Arial" w:eastAsia="Arial" w:hAnsi="Arial"/>
                            <w:color w:val="000000"/>
                            <w:sz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tc>
                  </w:tr>
                </w:tbl>
                <w:p w14:paraId="44341633" w14:textId="77777777" w:rsidR="00E33EC6" w:rsidRDefault="00E33EC6">
                  <w:pPr>
                    <w:spacing w:after="196" w:line="20" w:lineRule="exact"/>
                  </w:pPr>
                </w:p>
              </w:txbxContent>
            </v:textbox>
            <w10:wrap type="square" anchorx="page" anchory="page"/>
          </v:shape>
        </w:pict>
      </w:r>
      <w:r>
        <w:pict w14:anchorId="32F3EA43">
          <v:shape id="_x0000_s2148" type="#_x0000_t202" style="position:absolute;margin-left:16.4pt;margin-top:224.1pt;width:507pt;height:13.9pt;z-index:-251510272;mso-wrap-distance-left:0;mso-wrap-distance-right:0;mso-position-horizontal-relative:page;mso-position-vertical-relative:page" filled="f" stroked="f">
            <v:textbox inset="0,0,0,0">
              <w:txbxContent>
                <w:p w14:paraId="68E5397E" w14:textId="77777777" w:rsidR="00E33EC6" w:rsidRDefault="00000000">
                  <w:pPr>
                    <w:spacing w:before="2" w:line="276" w:lineRule="exact"/>
                    <w:ind w:left="1224"/>
                    <w:textAlignment w:val="baseline"/>
                    <w:rPr>
                      <w:rFonts w:ascii="Arial" w:eastAsia="Arial" w:hAnsi="Arial"/>
                      <w:b/>
                      <w:color w:val="000000"/>
                      <w:sz w:val="24"/>
                    </w:rPr>
                  </w:pPr>
                  <w:r>
                    <w:rPr>
                      <w:rFonts w:ascii="Arial" w:eastAsia="Arial" w:hAnsi="Arial"/>
                      <w:b/>
                      <w:color w:val="000000"/>
                      <w:sz w:val="24"/>
                    </w:rPr>
                    <w:t>7. Testing the BCDR Plan</w:t>
                  </w:r>
                </w:p>
              </w:txbxContent>
            </v:textbox>
            <w10:wrap type="square" anchorx="page" anchory="page"/>
          </v:shape>
        </w:pict>
      </w:r>
      <w:r>
        <w:pict w14:anchorId="526EDE63">
          <v:shape id="_x0000_s2147" type="#_x0000_t202" style="position:absolute;margin-left:119.05pt;margin-top:238pt;width:404.35pt;height:25.3pt;z-index:-251509248;mso-wrap-distance-left:0;mso-wrap-distance-right:0;mso-position-horizontal-relative:page;mso-position-vertical-relative:page" filled="f" stroked="f">
            <v:textbox inset="0,0,0,0">
              <w:txbxContent>
                <w:p w14:paraId="4B8A110A" w14:textId="77777777" w:rsidR="00E33EC6" w:rsidRDefault="00000000">
                  <w:pPr>
                    <w:spacing w:before="238" w:line="272" w:lineRule="exact"/>
                    <w:textAlignment w:val="baseline"/>
                    <w:rPr>
                      <w:rFonts w:ascii="Arial" w:eastAsia="Arial" w:hAnsi="Arial"/>
                      <w:color w:val="000000"/>
                      <w:sz w:val="24"/>
                    </w:rPr>
                  </w:pPr>
                  <w:r>
                    <w:rPr>
                      <w:rFonts w:ascii="Arial" w:eastAsia="Arial" w:hAnsi="Arial"/>
                      <w:color w:val="000000"/>
                      <w:sz w:val="24"/>
                    </w:rPr>
                    <w:t>The Supplier shall test the BCDR Plan:</w:t>
                  </w:r>
                </w:p>
              </w:txbxContent>
            </v:textbox>
            <w10:wrap type="square" anchorx="page" anchory="page"/>
          </v:shape>
        </w:pict>
      </w:r>
      <w:r>
        <w:pict w14:anchorId="025651D6">
          <v:shape id="_x0000_s2146" type="#_x0000_t202" style="position:absolute;margin-left:155.05pt;margin-top:263.3pt;width:368.35pt;height:81.35pt;z-index:-251508224;mso-wrap-distance-left:0;mso-wrap-distance-right:0;mso-position-horizontal-relative:page;mso-position-vertical-relative:page" filled="f" stroked="f">
            <v:textbox inset="0,0,0,0">
              <w:txbxContent>
                <w:p w14:paraId="7F656BC5" w14:textId="77777777" w:rsidR="00E33EC6" w:rsidRDefault="00000000">
                  <w:pPr>
                    <w:spacing w:before="126" w:line="272" w:lineRule="exact"/>
                    <w:textAlignment w:val="baseline"/>
                    <w:rPr>
                      <w:rFonts w:ascii="Arial" w:eastAsia="Arial" w:hAnsi="Arial"/>
                      <w:color w:val="000000"/>
                      <w:spacing w:val="-1"/>
                      <w:sz w:val="24"/>
                    </w:rPr>
                  </w:pPr>
                  <w:r>
                    <w:rPr>
                      <w:rFonts w:ascii="Arial" w:eastAsia="Arial" w:hAnsi="Arial"/>
                      <w:color w:val="000000"/>
                      <w:spacing w:val="-1"/>
                      <w:sz w:val="24"/>
                    </w:rPr>
                    <w:t>regularly and in any event not less than once in every Contract Year;</w:t>
                  </w:r>
                </w:p>
                <w:p w14:paraId="70E45E66" w14:textId="77777777" w:rsidR="00E33EC6" w:rsidRDefault="00000000">
                  <w:pPr>
                    <w:spacing w:before="122" w:line="272" w:lineRule="exact"/>
                    <w:textAlignment w:val="baseline"/>
                    <w:rPr>
                      <w:rFonts w:ascii="Arial" w:eastAsia="Arial" w:hAnsi="Arial"/>
                      <w:color w:val="000000"/>
                      <w:sz w:val="24"/>
                    </w:rPr>
                  </w:pPr>
                  <w:r>
                    <w:rPr>
                      <w:rFonts w:ascii="Arial" w:eastAsia="Arial" w:hAnsi="Arial"/>
                      <w:color w:val="000000"/>
                      <w:sz w:val="24"/>
                    </w:rPr>
                    <w:t>in the event of any major reconfiguration of the Deliverables</w:t>
                  </w:r>
                </w:p>
                <w:p w14:paraId="04065663" w14:textId="77777777" w:rsidR="00E33EC6" w:rsidRDefault="00000000">
                  <w:pPr>
                    <w:spacing w:before="124" w:line="274" w:lineRule="exact"/>
                    <w:ind w:right="72"/>
                    <w:jc w:val="both"/>
                    <w:textAlignment w:val="baseline"/>
                    <w:rPr>
                      <w:rFonts w:ascii="Arial" w:eastAsia="Arial" w:hAnsi="Arial"/>
                      <w:color w:val="000000"/>
                      <w:sz w:val="24"/>
                    </w:rPr>
                  </w:pPr>
                  <w:r>
                    <w:rPr>
                      <w:rFonts w:ascii="Arial" w:eastAsia="Arial" w:hAnsi="Arial"/>
                      <w:color w:val="000000"/>
                      <w:sz w:val="24"/>
                    </w:rPr>
                    <w:t>at any time where the Buyer considers it necessary (acting in its sole discretion).</w:t>
                  </w:r>
                </w:p>
              </w:txbxContent>
            </v:textbox>
            <w10:wrap type="square" anchorx="page" anchory="page"/>
          </v:shape>
        </w:pict>
      </w:r>
      <w:r>
        <w:pict w14:anchorId="448E385D">
          <v:shape id="_x0000_s2145" type="#_x0000_t202" style="position:absolute;margin-left:118.8pt;margin-top:344.65pt;width:404.6pt;height:236.85pt;z-index:-251507200;mso-wrap-distance-left:0;mso-wrap-distance-right:0;mso-position-horizontal-relative:page;mso-position-vertical-relative:page" filled="f" stroked="f">
            <v:textbox inset="0,0,0,0">
              <w:txbxContent>
                <w:p w14:paraId="07F52DDE" w14:textId="77777777" w:rsidR="00E33EC6" w:rsidRDefault="00000000">
                  <w:pPr>
                    <w:spacing w:before="5" w:line="275" w:lineRule="exact"/>
                    <w:textAlignment w:val="baseline"/>
                    <w:rPr>
                      <w:rFonts w:ascii="Arial" w:eastAsia="Arial" w:hAnsi="Arial"/>
                      <w:color w:val="000000"/>
                      <w:sz w:val="24"/>
                    </w:rPr>
                  </w:pPr>
                  <w:r>
                    <w:rPr>
                      <w:rFonts w:ascii="Arial" w:eastAsia="Arial" w:hAnsi="Arial"/>
                      <w:color w:val="000000"/>
                      <w:sz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63ED5E76" w14:textId="77777777" w:rsidR="00E33EC6" w:rsidRDefault="00000000">
                  <w:pPr>
                    <w:spacing w:before="124" w:line="275" w:lineRule="exact"/>
                    <w:ind w:right="72"/>
                    <w:textAlignment w:val="baseline"/>
                    <w:rPr>
                      <w:rFonts w:ascii="Arial" w:eastAsia="Arial" w:hAnsi="Arial"/>
                      <w:color w:val="000000"/>
                      <w:sz w:val="24"/>
                    </w:rPr>
                  </w:pPr>
                  <w:r>
                    <w:rPr>
                      <w:rFonts w:ascii="Arial" w:eastAsia="Arial" w:hAnsi="Arial"/>
                      <w:color w:val="000000"/>
                      <w:sz w:val="24"/>
                    </w:rPr>
                    <w:t>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w:t>
                  </w:r>
                </w:p>
                <w:p w14:paraId="244DCA46" w14:textId="77777777" w:rsidR="00E33EC6" w:rsidRDefault="00000000">
                  <w:pPr>
                    <w:spacing w:before="116" w:line="277" w:lineRule="exact"/>
                    <w:ind w:right="72"/>
                    <w:textAlignment w:val="baseline"/>
                    <w:rPr>
                      <w:rFonts w:ascii="Arial" w:eastAsia="Arial" w:hAnsi="Arial"/>
                      <w:color w:val="000000"/>
                      <w:sz w:val="24"/>
                    </w:rPr>
                  </w:pPr>
                  <w:r>
                    <w:rPr>
                      <w:rFonts w:ascii="Arial" w:eastAsia="Arial" w:hAnsi="Arial"/>
                      <w:color w:val="000000"/>
                      <w:sz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57559BD2" w14:textId="77777777" w:rsidR="00E33EC6" w:rsidRDefault="00000000">
                  <w:pPr>
                    <w:spacing w:before="114" w:line="279" w:lineRule="exact"/>
                    <w:ind w:right="432"/>
                    <w:textAlignment w:val="baseline"/>
                    <w:rPr>
                      <w:rFonts w:ascii="Arial" w:eastAsia="Arial" w:hAnsi="Arial"/>
                      <w:color w:val="000000"/>
                      <w:sz w:val="24"/>
                    </w:rPr>
                  </w:pPr>
                  <w:r>
                    <w:rPr>
                      <w:rFonts w:ascii="Arial" w:eastAsia="Arial" w:hAnsi="Arial"/>
                      <w:color w:val="000000"/>
                      <w:sz w:val="24"/>
                    </w:rPr>
                    <w:t>The Supplier shall, within twenty (20) Working Days of the conclusion of each test, provide to the Buyer a report setting out:</w:t>
                  </w:r>
                </w:p>
              </w:txbxContent>
            </v:textbox>
            <w10:wrap type="square" anchorx="page" anchory="page"/>
          </v:shape>
        </w:pict>
      </w:r>
      <w:r>
        <w:pict w14:anchorId="1F15156A">
          <v:shape id="_x0000_s2144" type="#_x0000_t202" style="position:absolute;margin-left:154.8pt;margin-top:581.5pt;width:368.6pt;height:80.9pt;z-index:-251506176;mso-wrap-distance-left:0;mso-wrap-distance-right:0;mso-position-horizontal-relative:page;mso-position-vertical-relative:page" filled="f" stroked="f">
            <v:textbox inset="0,0,0,0">
              <w:txbxContent>
                <w:p w14:paraId="7B4D6604" w14:textId="77777777" w:rsidR="00E33EC6" w:rsidRDefault="00000000">
                  <w:pPr>
                    <w:spacing w:before="121" w:line="272" w:lineRule="exact"/>
                    <w:textAlignment w:val="baseline"/>
                    <w:rPr>
                      <w:rFonts w:ascii="Arial" w:eastAsia="Arial" w:hAnsi="Arial"/>
                      <w:color w:val="000000"/>
                      <w:sz w:val="24"/>
                    </w:rPr>
                  </w:pPr>
                  <w:r>
                    <w:rPr>
                      <w:rFonts w:ascii="Arial" w:eastAsia="Arial" w:hAnsi="Arial"/>
                      <w:color w:val="000000"/>
                      <w:sz w:val="24"/>
                    </w:rPr>
                    <w:t>the outcome of the test;</w:t>
                  </w:r>
                </w:p>
                <w:p w14:paraId="634FA242" w14:textId="77777777" w:rsidR="00E33EC6" w:rsidRDefault="00000000">
                  <w:pPr>
                    <w:spacing w:before="126" w:line="273" w:lineRule="exact"/>
                    <w:ind w:right="1224"/>
                    <w:textAlignment w:val="baseline"/>
                    <w:rPr>
                      <w:rFonts w:ascii="Arial" w:eastAsia="Arial" w:hAnsi="Arial"/>
                      <w:color w:val="000000"/>
                      <w:sz w:val="24"/>
                    </w:rPr>
                  </w:pPr>
                  <w:r>
                    <w:rPr>
                      <w:rFonts w:ascii="Arial" w:eastAsia="Arial" w:hAnsi="Arial"/>
                      <w:color w:val="000000"/>
                      <w:sz w:val="24"/>
                    </w:rPr>
                    <w:t>any failures in the BCDR Plan (including the BCDR Plan's procedures) revealed by the test; and</w:t>
                  </w:r>
                </w:p>
                <w:p w14:paraId="0110B318" w14:textId="77777777" w:rsidR="00E33EC6" w:rsidRDefault="00000000">
                  <w:pPr>
                    <w:spacing w:before="127" w:line="272" w:lineRule="exact"/>
                    <w:textAlignment w:val="baseline"/>
                    <w:rPr>
                      <w:rFonts w:ascii="Arial" w:eastAsia="Arial" w:hAnsi="Arial"/>
                      <w:color w:val="000000"/>
                      <w:sz w:val="24"/>
                    </w:rPr>
                  </w:pPr>
                  <w:r>
                    <w:rPr>
                      <w:rFonts w:ascii="Arial" w:eastAsia="Arial" w:hAnsi="Arial"/>
                      <w:color w:val="000000"/>
                      <w:sz w:val="24"/>
                    </w:rPr>
                    <w:t>the Supplier's proposals for remedying any such failures.</w:t>
                  </w:r>
                </w:p>
              </w:txbxContent>
            </v:textbox>
            <w10:wrap type="square" anchorx="page" anchory="page"/>
          </v:shape>
        </w:pict>
      </w:r>
      <w:r>
        <w:pict w14:anchorId="06E354E2">
          <v:shape id="_x0000_s2143" type="#_x0000_t202" style="position:absolute;margin-left:119.05pt;margin-top:662.4pt;width:404.35pt;height:110pt;z-index:-251505152;mso-wrap-distance-left:0;mso-wrap-distance-right:0;mso-position-horizontal-relative:page;mso-position-vertical-relative:page" filled="f" stroked="f">
            <v:textbox inset="0,0,0,0">
              <w:txbxContent>
                <w:p w14:paraId="11FE9D2D" w14:textId="77777777" w:rsidR="00E33EC6" w:rsidRDefault="00000000">
                  <w:pPr>
                    <w:spacing w:before="5" w:after="1118" w:line="277" w:lineRule="exact"/>
                    <w:ind w:right="288"/>
                    <w:textAlignment w:val="baseline"/>
                    <w:rPr>
                      <w:rFonts w:ascii="Arial" w:eastAsia="Arial" w:hAnsi="Arial"/>
                      <w:color w:val="000000"/>
                      <w:sz w:val="24"/>
                    </w:rPr>
                  </w:pPr>
                  <w:r>
                    <w:rPr>
                      <w:rFonts w:ascii="Arial" w:eastAsia="Arial" w:hAnsi="Arial"/>
                      <w:color w:val="000000"/>
                      <w:sz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txbxContent>
            </v:textbox>
            <w10:wrap type="square" anchorx="page" anchory="page"/>
          </v:shape>
        </w:pict>
      </w:r>
      <w:r>
        <w:pict w14:anchorId="5A3C1F9E">
          <v:shape id="_x0000_s2142" type="#_x0000_t202" style="position:absolute;margin-left:16.4pt;margin-top:772.4pt;width:507pt;height:34.6pt;z-index:-251504128;mso-wrap-distance-left:0;mso-wrap-distance-right:0;mso-position-horizontal-relative:page;mso-position-vertical-relative:page" filled="f" stroked="f">
            <v:textbox inset="0,0,0,0">
              <w:txbxContent>
                <w:p w14:paraId="15051D99" w14:textId="77777777" w:rsidR="00E33EC6" w:rsidRDefault="00000000">
                  <w:pPr>
                    <w:spacing w:before="2" w:line="229"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004D3CA5"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6 </w:t>
                  </w:r>
                  <w:r>
                    <w:rPr>
                      <w:rFonts w:ascii="Arial" w:eastAsia="Arial" w:hAnsi="Arial"/>
                      <w:color w:val="000000"/>
                      <w:sz w:val="20"/>
                    </w:rPr>
                    <w:br/>
                    <w:t>Model Version: v1.1</w:t>
                  </w:r>
                </w:p>
              </w:txbxContent>
            </v:textbox>
            <w10:wrap type="square" anchorx="page" anchory="page"/>
          </v:shape>
        </w:pict>
      </w:r>
      <w:r>
        <w:pict w14:anchorId="4F95CF1B">
          <v:shape id="_x0000_s2141" type="#_x0000_t202" style="position:absolute;margin-left:118.8pt;margin-top:263.3pt;width:36.25pt;height:81.35pt;z-index:-251646464;mso-wrap-distance-left:0;mso-wrap-distance-right:0;mso-position-horizontal-relative:page;mso-position-vertical-relative:page" filled="f" stroked="f">
            <v:textbox inset="0,0,0,0">
              <w:txbxContent>
                <w:p w14:paraId="0ADF3A8A" w14:textId="77777777" w:rsidR="00E33EC6" w:rsidRDefault="00000000">
                  <w:pPr>
                    <w:spacing w:before="172" w:after="485"/>
                    <w:ind w:right="192"/>
                    <w:textAlignment w:val="baseline"/>
                  </w:pPr>
                  <w:r>
                    <w:rPr>
                      <w:noProof/>
                    </w:rPr>
                    <w:drawing>
                      <wp:inline distT="0" distB="0" distL="0" distR="0" wp14:anchorId="1AE3DA88" wp14:editId="32435F03">
                        <wp:extent cx="338455" cy="615950"/>
                        <wp:effectExtent l="0" t="0" r="0" b="0"/>
                        <wp:docPr id="123" name="Picture"/>
                        <wp:cNvGraphicFramePr/>
                        <a:graphic xmlns:a="http://schemas.openxmlformats.org/drawingml/2006/main">
                          <a:graphicData uri="http://schemas.openxmlformats.org/drawingml/2006/picture">
                            <pic:pic xmlns:pic="http://schemas.openxmlformats.org/drawingml/2006/picture">
                              <pic:nvPicPr>
                                <pic:cNvPr id="123" name="Picture"/>
                                <pic:cNvPicPr preferRelativeResize="0"/>
                              </pic:nvPicPr>
                              <pic:blipFill>
                                <a:blip r:embed="rId142"/>
                                <a:stretch>
                                  <a:fillRect/>
                                </a:stretch>
                              </pic:blipFill>
                              <pic:spPr>
                                <a:xfrm>
                                  <a:off x="0" y="0"/>
                                  <a:ext cx="338455" cy="615950"/>
                                </a:xfrm>
                                <a:prstGeom prst="rect">
                                  <a:avLst/>
                                </a:prstGeom>
                              </pic:spPr>
                            </pic:pic>
                          </a:graphicData>
                        </a:graphic>
                      </wp:inline>
                    </w:drawing>
                  </w:r>
                </w:p>
              </w:txbxContent>
            </v:textbox>
            <w10:wrap type="square" anchorx="page" anchory="page"/>
          </v:shape>
        </w:pict>
      </w:r>
      <w:r>
        <w:pict w14:anchorId="41372F6D">
          <v:shape id="_x0000_s2140" type="#_x0000_t202" style="position:absolute;margin-left:118.8pt;margin-top:581.5pt;width:36pt;height:80.9pt;z-index:-251645440;mso-wrap-distance-left:0;mso-wrap-distance-right:0;mso-position-horizontal-relative:page;mso-position-vertical-relative:page" filled="f" stroked="f">
            <v:textbox inset="0,0,0,0">
              <w:txbxContent>
                <w:p w14:paraId="0A9838A1" w14:textId="77777777" w:rsidR="00E33EC6" w:rsidRDefault="00000000">
                  <w:pPr>
                    <w:spacing w:before="144" w:after="206"/>
                    <w:ind w:right="187"/>
                    <w:textAlignment w:val="baseline"/>
                  </w:pPr>
                  <w:r>
                    <w:rPr>
                      <w:noProof/>
                    </w:rPr>
                    <w:drawing>
                      <wp:inline distT="0" distB="0" distL="0" distR="0" wp14:anchorId="5DA0B421" wp14:editId="792B3F1C">
                        <wp:extent cx="338455" cy="805180"/>
                        <wp:effectExtent l="0" t="0" r="0" b="0"/>
                        <wp:docPr id="124" name="Picture"/>
                        <wp:cNvGraphicFramePr/>
                        <a:graphic xmlns:a="http://schemas.openxmlformats.org/drawingml/2006/main">
                          <a:graphicData uri="http://schemas.openxmlformats.org/drawingml/2006/picture">
                            <pic:pic xmlns:pic="http://schemas.openxmlformats.org/drawingml/2006/picture">
                              <pic:nvPicPr>
                                <pic:cNvPr id="124" name="Picture"/>
                                <pic:cNvPicPr preferRelativeResize="0"/>
                              </pic:nvPicPr>
                              <pic:blipFill>
                                <a:blip r:embed="rId143"/>
                                <a:stretch>
                                  <a:fillRect/>
                                </a:stretch>
                              </pic:blipFill>
                              <pic:spPr>
                                <a:xfrm>
                                  <a:off x="0" y="0"/>
                                  <a:ext cx="338455" cy="805180"/>
                                </a:xfrm>
                                <a:prstGeom prst="rect">
                                  <a:avLst/>
                                </a:prstGeom>
                              </pic:spPr>
                            </pic:pic>
                          </a:graphicData>
                        </a:graphic>
                      </wp:inline>
                    </w:drawing>
                  </w:r>
                </w:p>
              </w:txbxContent>
            </v:textbox>
            <w10:wrap type="square" anchorx="page" anchory="page"/>
          </v:shape>
        </w:pict>
      </w:r>
    </w:p>
    <w:p w14:paraId="0105F11D" w14:textId="77777777" w:rsidR="00E33EC6" w:rsidRDefault="00E33EC6">
      <w:pPr>
        <w:sectPr w:rsidR="00E33EC6">
          <w:pgSz w:w="11909" w:h="16838"/>
          <w:pgMar w:top="180" w:right="1441" w:bottom="198" w:left="328" w:header="720" w:footer="720" w:gutter="0"/>
          <w:cols w:space="720"/>
        </w:sectPr>
      </w:pPr>
    </w:p>
    <w:p w14:paraId="5BFFA5AC"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7983A3E7"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4A33DA37" w14:textId="77777777" w:rsidR="00E33EC6" w:rsidRDefault="00000000">
      <w:pPr>
        <w:spacing w:before="2" w:line="229" w:lineRule="exact"/>
        <w:textAlignment w:val="baseline"/>
        <w:rPr>
          <w:rFonts w:ascii="Arial" w:eastAsia="Arial" w:hAnsi="Arial"/>
          <w:color w:val="000000"/>
          <w:sz w:val="20"/>
        </w:rPr>
      </w:pPr>
      <w:r>
        <w:rPr>
          <w:rFonts w:ascii="Arial" w:eastAsia="Arial" w:hAnsi="Arial"/>
          <w:color w:val="000000"/>
          <w:sz w:val="20"/>
        </w:rPr>
        <w:t>Order Schedule 8 (Business Continuity and Disaster Recovery)</w:t>
      </w:r>
    </w:p>
    <w:p w14:paraId="42474F37" w14:textId="77777777" w:rsidR="00E33EC6" w:rsidRDefault="00000000">
      <w:pPr>
        <w:spacing w:line="225"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44B6C5A6" w14:textId="77777777" w:rsidR="00E33EC6" w:rsidRDefault="00000000">
      <w:pPr>
        <w:spacing w:before="6" w:line="229"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32C954E3" w14:textId="77777777" w:rsidR="00E33EC6" w:rsidRDefault="00000000">
      <w:pPr>
        <w:spacing w:before="230" w:after="231" w:line="276" w:lineRule="exact"/>
        <w:textAlignment w:val="baseline"/>
        <w:rPr>
          <w:rFonts w:ascii="Arial" w:eastAsia="Arial" w:hAnsi="Arial"/>
          <w:b/>
          <w:color w:val="000000"/>
          <w:sz w:val="24"/>
        </w:rPr>
      </w:pPr>
      <w:r>
        <w:rPr>
          <w:rFonts w:ascii="Arial" w:eastAsia="Arial" w:hAnsi="Arial"/>
          <w:b/>
          <w:color w:val="000000"/>
          <w:sz w:val="24"/>
        </w:rPr>
        <w:t>8. Invoking the BCDR Plan</w:t>
      </w:r>
    </w:p>
    <w:tbl>
      <w:tblPr>
        <w:tblW w:w="0" w:type="auto"/>
        <w:tblLayout w:type="fixed"/>
        <w:tblCellMar>
          <w:left w:w="0" w:type="dxa"/>
          <w:right w:w="0" w:type="dxa"/>
        </w:tblCellMar>
        <w:tblLook w:val="04A0" w:firstRow="1" w:lastRow="0" w:firstColumn="1" w:lastColumn="0" w:noHBand="0" w:noVBand="1"/>
      </w:tblPr>
      <w:tblGrid>
        <w:gridCol w:w="648"/>
        <w:gridCol w:w="8192"/>
      </w:tblGrid>
      <w:tr w:rsidR="00E33EC6" w14:paraId="6F1055C1" w14:textId="77777777">
        <w:tblPrEx>
          <w:tblCellMar>
            <w:top w:w="0" w:type="dxa"/>
            <w:bottom w:w="0" w:type="dxa"/>
          </w:tblCellMar>
        </w:tblPrEx>
        <w:trPr>
          <w:trHeight w:hRule="exact" w:val="1125"/>
        </w:trPr>
        <w:tc>
          <w:tcPr>
            <w:tcW w:w="648" w:type="dxa"/>
          </w:tcPr>
          <w:p w14:paraId="70CA4B4C" w14:textId="77777777" w:rsidR="00E33EC6" w:rsidRDefault="00000000">
            <w:pPr>
              <w:spacing w:after="24" w:line="219" w:lineRule="exact"/>
              <w:ind w:left="364"/>
              <w:jc w:val="right"/>
              <w:textAlignment w:val="baseline"/>
            </w:pPr>
            <w:r>
              <w:rPr>
                <w:noProof/>
              </w:rPr>
              <w:drawing>
                <wp:inline distT="0" distB="0" distL="0" distR="0" wp14:anchorId="7D2342A8" wp14:editId="4CC133F9">
                  <wp:extent cx="180340" cy="113030"/>
                  <wp:effectExtent l="0" t="0" r="0" b="0"/>
                  <wp:docPr id="125" name="Picture"/>
                  <wp:cNvGraphicFramePr/>
                  <a:graphic xmlns:a="http://schemas.openxmlformats.org/drawingml/2006/main">
                    <a:graphicData uri="http://schemas.openxmlformats.org/drawingml/2006/picture">
                      <pic:pic xmlns:pic="http://schemas.openxmlformats.org/drawingml/2006/picture">
                        <pic:nvPicPr>
                          <pic:cNvPr id="125" name="Picture"/>
                          <pic:cNvPicPr preferRelativeResize="0"/>
                        </pic:nvPicPr>
                        <pic:blipFill>
                          <a:blip r:embed="rId144"/>
                          <a:stretch>
                            <a:fillRect/>
                          </a:stretch>
                        </pic:blipFill>
                        <pic:spPr>
                          <a:xfrm>
                            <a:off x="0" y="0"/>
                            <a:ext cx="180340" cy="113030"/>
                          </a:xfrm>
                          <a:prstGeom prst="rect">
                            <a:avLst/>
                          </a:prstGeom>
                        </pic:spPr>
                      </pic:pic>
                    </a:graphicData>
                  </a:graphic>
                </wp:inline>
              </w:drawing>
            </w:r>
          </w:p>
        </w:tc>
        <w:tc>
          <w:tcPr>
            <w:tcW w:w="8192" w:type="dxa"/>
          </w:tcPr>
          <w:p w14:paraId="1BB7A3B7" w14:textId="77777777" w:rsidR="00E33EC6" w:rsidRDefault="00000000">
            <w:pPr>
              <w:spacing w:after="13" w:line="275" w:lineRule="exact"/>
              <w:ind w:left="288"/>
              <w:textAlignment w:val="baseline"/>
              <w:rPr>
                <w:rFonts w:ascii="Arial" w:eastAsia="Arial" w:hAnsi="Arial"/>
                <w:color w:val="000000"/>
                <w:spacing w:val="-1"/>
                <w:sz w:val="24"/>
              </w:rPr>
            </w:pPr>
            <w:r>
              <w:rPr>
                <w:rFonts w:ascii="Arial" w:eastAsia="Arial" w:hAnsi="Arial"/>
                <w:color w:val="000000"/>
                <w:spacing w:val="-1"/>
                <w:sz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tc>
      </w:tr>
    </w:tbl>
    <w:p w14:paraId="60B6C8BE" w14:textId="77777777" w:rsidR="00E33EC6" w:rsidRDefault="00E33EC6">
      <w:pPr>
        <w:spacing w:after="196" w:line="20" w:lineRule="exact"/>
      </w:pPr>
    </w:p>
    <w:p w14:paraId="5F401623" w14:textId="77777777" w:rsidR="00E33EC6" w:rsidRDefault="00000000">
      <w:pPr>
        <w:spacing w:before="6" w:line="276" w:lineRule="exact"/>
        <w:ind w:left="144"/>
        <w:textAlignment w:val="baseline"/>
        <w:rPr>
          <w:rFonts w:ascii="Arial" w:eastAsia="Arial" w:hAnsi="Arial"/>
          <w:b/>
          <w:color w:val="000000"/>
          <w:sz w:val="24"/>
        </w:rPr>
      </w:pPr>
      <w:r>
        <w:rPr>
          <w:rFonts w:ascii="Arial" w:eastAsia="Arial" w:hAnsi="Arial"/>
          <w:b/>
          <w:color w:val="000000"/>
          <w:sz w:val="24"/>
        </w:rPr>
        <w:t>9. Circumstances beyond your control</w:t>
      </w:r>
    </w:p>
    <w:p w14:paraId="389E12E2" w14:textId="77777777" w:rsidR="00E33EC6" w:rsidRDefault="00000000">
      <w:pPr>
        <w:spacing w:before="237" w:after="10319" w:line="276" w:lineRule="exact"/>
        <w:textAlignment w:val="baseline"/>
        <w:rPr>
          <w:rFonts w:ascii="Arial" w:eastAsia="Arial" w:hAnsi="Arial"/>
          <w:color w:val="000000"/>
          <w:sz w:val="24"/>
        </w:rPr>
      </w:pPr>
      <w:r>
        <w:pict w14:anchorId="2AF3A48F">
          <v:shape id="_x0000_s2139" type="#_x0000_t202" style="position:absolute;margin-left:72.5pt;margin-top:191.1pt;width:46.55pt;height:581.3pt;z-index:-251644416;mso-wrap-distance-left:0;mso-wrap-distance-right:0;mso-position-horizontal-relative:page;mso-position-vertical-relative:page" filled="f" stroked="f">
            <v:textbox inset="0,0,0,0">
              <w:txbxContent>
                <w:p w14:paraId="68A9A0F2" w14:textId="77777777" w:rsidR="00E33EC6" w:rsidRDefault="00000000">
                  <w:pPr>
                    <w:spacing w:before="239" w:after="11210" w:line="177" w:lineRule="exact"/>
                    <w:ind w:left="364" w:right="283"/>
                    <w:textAlignment w:val="baseline"/>
                  </w:pPr>
                  <w:r>
                    <w:rPr>
                      <w:noProof/>
                    </w:rPr>
                    <w:drawing>
                      <wp:inline distT="0" distB="0" distL="0" distR="0" wp14:anchorId="0B210F4F" wp14:editId="0E55002D">
                        <wp:extent cx="180340" cy="112395"/>
                        <wp:effectExtent l="0" t="0" r="0" b="0"/>
                        <wp:docPr id="126" name="Picture"/>
                        <wp:cNvGraphicFramePr/>
                        <a:graphic xmlns:a="http://schemas.openxmlformats.org/drawingml/2006/main">
                          <a:graphicData uri="http://schemas.openxmlformats.org/drawingml/2006/picture">
                            <pic:pic xmlns:pic="http://schemas.openxmlformats.org/drawingml/2006/picture">
                              <pic:nvPicPr>
                                <pic:cNvPr id="126" name="Picture"/>
                                <pic:cNvPicPr preferRelativeResize="0"/>
                              </pic:nvPicPr>
                              <pic:blipFill>
                                <a:blip r:embed="rId145"/>
                                <a:stretch>
                                  <a:fillRect/>
                                </a:stretch>
                              </pic:blipFill>
                              <pic:spPr>
                                <a:xfrm>
                                  <a:off x="0" y="0"/>
                                  <a:ext cx="180340" cy="112395"/>
                                </a:xfrm>
                                <a:prstGeom prst="rect">
                                  <a:avLst/>
                                </a:prstGeom>
                              </pic:spPr>
                            </pic:pic>
                          </a:graphicData>
                        </a:graphic>
                      </wp:inline>
                    </w:drawing>
                  </w:r>
                </w:p>
              </w:txbxContent>
            </v:textbox>
            <w10:wrap type="square" anchorx="page" anchory="page"/>
          </v:shape>
        </w:pict>
      </w:r>
      <w:r>
        <w:rPr>
          <w:rFonts w:ascii="Arial" w:eastAsia="Arial" w:hAnsi="Arial"/>
          <w:color w:val="000000"/>
          <w:sz w:val="24"/>
        </w:rPr>
        <w:t>The Supplier shall not be entitled to relief under Clause 20 (Circumstances beyond your control) if it would not have been impacted by the Force Majeure Event had it not failed to comply with its obligations under this Schedule.</w:t>
      </w:r>
    </w:p>
    <w:p w14:paraId="23473D99" w14:textId="77777777" w:rsidR="00E33EC6" w:rsidRDefault="00E33EC6">
      <w:pPr>
        <w:spacing w:before="237" w:after="10319" w:line="276" w:lineRule="exact"/>
        <w:sectPr w:rsidR="00E33EC6">
          <w:type w:val="continuous"/>
          <w:pgSz w:w="11909" w:h="16838"/>
          <w:pgMar w:top="180" w:right="1619" w:bottom="302" w:left="1450" w:header="720" w:footer="720" w:gutter="0"/>
          <w:cols w:space="720"/>
        </w:sectPr>
      </w:pPr>
    </w:p>
    <w:p w14:paraId="7F12D3B8" w14:textId="77777777" w:rsidR="00E33EC6" w:rsidRDefault="00000000">
      <w:pPr>
        <w:spacing w:before="2" w:line="229"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10514271" w14:textId="77777777" w:rsidR="00E33EC6" w:rsidRDefault="00000000">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7 </w:t>
      </w:r>
      <w:r>
        <w:rPr>
          <w:rFonts w:ascii="Arial" w:eastAsia="Arial" w:hAnsi="Arial"/>
          <w:color w:val="000000"/>
          <w:sz w:val="20"/>
        </w:rPr>
        <w:br/>
        <w:t>Model Version: v1.1</w:t>
      </w:r>
    </w:p>
    <w:p w14:paraId="186EA1A0" w14:textId="77777777" w:rsidR="00E33EC6" w:rsidRDefault="00E33EC6">
      <w:pPr>
        <w:sectPr w:rsidR="00E33EC6">
          <w:type w:val="continuous"/>
          <w:pgSz w:w="11909" w:h="16838"/>
          <w:pgMar w:top="180" w:right="1435" w:bottom="302" w:left="1454" w:header="720" w:footer="720" w:gutter="0"/>
          <w:cols w:space="720"/>
        </w:sectPr>
      </w:pPr>
    </w:p>
    <w:p w14:paraId="5FB4CC59" w14:textId="77777777" w:rsidR="00E33EC6" w:rsidRDefault="00E33EC6">
      <w:pPr>
        <w:sectPr w:rsidR="00E33EC6">
          <w:type w:val="continuous"/>
          <w:pgSz w:w="11909" w:h="16838"/>
          <w:pgMar w:top="180" w:right="973" w:bottom="9798" w:left="1164" w:header="720" w:footer="720" w:gutter="0"/>
          <w:cols w:num="2" w:space="0" w:equalWidth="0">
            <w:col w:w="4540" w:space="692"/>
            <w:col w:w="4540" w:space="0"/>
          </w:cols>
        </w:sectPr>
      </w:pPr>
    </w:p>
    <w:p w14:paraId="36105F81" w14:textId="77777777" w:rsidR="00E33EC6" w:rsidRDefault="00000000">
      <w:pPr>
        <w:textAlignment w:val="baseline"/>
        <w:rPr>
          <w:rFonts w:eastAsia="Times New Roman"/>
          <w:color w:val="000000"/>
          <w:sz w:val="24"/>
        </w:rPr>
      </w:pPr>
      <w:r>
        <w:lastRenderedPageBreak/>
        <w:pict w14:anchorId="4BAC5425">
          <v:shape id="_x0000_s2132" type="#_x0000_t202" style="position:absolute;margin-left:71.65pt;margin-top:629.45pt;width:47.4pt;height:143.85pt;z-index:-251643392;mso-wrap-distance-left:0;mso-wrap-distance-right:0;mso-position-horizontal-relative:page;mso-position-vertical-relative:page" filled="f" stroked="f">
            <v:textbox inset="0,0,0,0">
              <w:txbxContent>
                <w:p w14:paraId="10F6ABC2" w14:textId="77777777" w:rsidR="00E33EC6" w:rsidRDefault="00000000">
                  <w:pPr>
                    <w:spacing w:before="232" w:after="772" w:line="173" w:lineRule="exact"/>
                    <w:ind w:left="386" w:right="274"/>
                    <w:textAlignment w:val="baseline"/>
                  </w:pPr>
                  <w:r>
                    <w:rPr>
                      <w:noProof/>
                    </w:rPr>
                    <w:drawing>
                      <wp:inline distT="0" distB="0" distL="0" distR="0" wp14:anchorId="6DF473D8" wp14:editId="560D19D5">
                        <wp:extent cx="182880" cy="109855"/>
                        <wp:effectExtent l="0" t="0" r="0" b="0"/>
                        <wp:docPr id="127" name="Picture"/>
                        <wp:cNvGraphicFramePr/>
                        <a:graphic xmlns:a="http://schemas.openxmlformats.org/drawingml/2006/main">
                          <a:graphicData uri="http://schemas.openxmlformats.org/drawingml/2006/picture">
                            <pic:pic xmlns:pic="http://schemas.openxmlformats.org/drawingml/2006/picture">
                              <pic:nvPicPr>
                                <pic:cNvPr id="127" name="Picture"/>
                                <pic:cNvPicPr preferRelativeResize="0"/>
                              </pic:nvPicPr>
                              <pic:blipFill>
                                <a:blip r:embed="rId146"/>
                                <a:stretch>
                                  <a:fillRect/>
                                </a:stretch>
                              </pic:blipFill>
                              <pic:spPr>
                                <a:xfrm>
                                  <a:off x="0" y="0"/>
                                  <a:ext cx="182880" cy="109855"/>
                                </a:xfrm>
                                <a:prstGeom prst="rect">
                                  <a:avLst/>
                                </a:prstGeom>
                              </pic:spPr>
                            </pic:pic>
                          </a:graphicData>
                        </a:graphic>
                      </wp:inline>
                    </w:drawing>
                  </w:r>
                </w:p>
                <w:p w14:paraId="6227F98E" w14:textId="77777777" w:rsidR="00E33EC6" w:rsidRDefault="00000000">
                  <w:pPr>
                    <w:spacing w:line="173" w:lineRule="exact"/>
                    <w:ind w:left="386" w:right="245"/>
                    <w:textAlignment w:val="baseline"/>
                  </w:pPr>
                  <w:r>
                    <w:rPr>
                      <w:noProof/>
                    </w:rPr>
                    <w:drawing>
                      <wp:inline distT="0" distB="0" distL="0" distR="0" wp14:anchorId="4FA4DDAA" wp14:editId="02D8A212">
                        <wp:extent cx="201295" cy="109855"/>
                        <wp:effectExtent l="0" t="0" r="0" b="0"/>
                        <wp:docPr id="128" name="Picture"/>
                        <wp:cNvGraphicFramePr/>
                        <a:graphic xmlns:a="http://schemas.openxmlformats.org/drawingml/2006/main">
                          <a:graphicData uri="http://schemas.openxmlformats.org/drawingml/2006/picture">
                            <pic:pic xmlns:pic="http://schemas.openxmlformats.org/drawingml/2006/picture">
                              <pic:nvPicPr>
                                <pic:cNvPr id="128" name="Picture"/>
                                <pic:cNvPicPr preferRelativeResize="0"/>
                              </pic:nvPicPr>
                              <pic:blipFill>
                                <a:blip r:embed="rId147"/>
                                <a:stretch>
                                  <a:fillRect/>
                                </a:stretch>
                              </pic:blipFill>
                              <pic:spPr>
                                <a:xfrm>
                                  <a:off x="0" y="0"/>
                                  <a:ext cx="201295" cy="109855"/>
                                </a:xfrm>
                                <a:prstGeom prst="rect">
                                  <a:avLst/>
                                </a:prstGeom>
                              </pic:spPr>
                            </pic:pic>
                          </a:graphicData>
                        </a:graphic>
                      </wp:inline>
                    </w:drawing>
                  </w:r>
                </w:p>
              </w:txbxContent>
            </v:textbox>
            <w10:wrap type="square" anchorx="page" anchory="page"/>
          </v:shape>
        </w:pict>
      </w:r>
      <w:r>
        <w:pict w14:anchorId="2D24F9D7">
          <v:shape id="_x0000_s2131" type="#_x0000_t202" style="position:absolute;margin-left:16.45pt;margin-top:9pt;width:245pt;height:26.6pt;z-index:-251503104;mso-wrap-distance-left:0;mso-wrap-distance-right:0;mso-position-horizontal-relative:page;mso-position-vertical-relative:page" filled="f" stroked="f">
            <v:textbox inset="0,0,0,0">
              <w:txbxContent>
                <w:p w14:paraId="66DF3462"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t>DocuSign Envelope ID: 858AAB92-AC55-43A6-8632-48679E94175E</w:t>
                  </w:r>
                </w:p>
              </w:txbxContent>
            </v:textbox>
            <w10:wrap type="square" anchorx="page" anchory="page"/>
          </v:shape>
        </w:pict>
      </w:r>
      <w:r>
        <w:pict w14:anchorId="7E91843E">
          <v:shape id="_x0000_s2130" type="#_x0000_t202" style="position:absolute;margin-left:69.85pt;margin-top:35.6pt;width:451pt;height:170.05pt;z-index:-251502080;mso-wrap-distance-left:0;mso-wrap-distance-right:0;mso-position-horizontal-relative:page;mso-position-vertical-relative:page" filled="f" stroked="f">
            <v:textbox inset="0,0,0,0">
              <w:txbxContent>
                <w:p w14:paraId="674BC05F" w14:textId="77777777" w:rsidR="00E33EC6" w:rsidRDefault="00000000">
                  <w:pPr>
                    <w:spacing w:before="1" w:line="230" w:lineRule="exact"/>
                    <w:textAlignment w:val="baseline"/>
                    <w:rPr>
                      <w:rFonts w:ascii="Arial" w:eastAsia="Arial" w:hAnsi="Arial"/>
                      <w:b/>
                      <w:color w:val="000000"/>
                      <w:sz w:val="20"/>
                    </w:rPr>
                  </w:pPr>
                  <w:r>
                    <w:rPr>
                      <w:rFonts w:ascii="Arial" w:eastAsia="Arial" w:hAnsi="Arial"/>
                      <w:b/>
                      <w:color w:val="000000"/>
                      <w:sz w:val="20"/>
                    </w:rPr>
                    <w:t>Order Schedule 9 (Security)</w:t>
                  </w:r>
                </w:p>
                <w:p w14:paraId="601FFA2A" w14:textId="77777777" w:rsidR="00E33EC6" w:rsidRDefault="00000000">
                  <w:pPr>
                    <w:spacing w:line="230"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45CD0E8D" w14:textId="77777777" w:rsidR="00E33EC6" w:rsidRDefault="00000000">
                  <w:pPr>
                    <w:spacing w:before="5" w:line="230"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66B40346" w14:textId="77777777" w:rsidR="00E33EC6" w:rsidRDefault="00000000">
                  <w:pPr>
                    <w:spacing w:before="881" w:line="415" w:lineRule="exact"/>
                    <w:textAlignment w:val="baseline"/>
                    <w:rPr>
                      <w:rFonts w:ascii="Arial" w:eastAsia="Arial" w:hAnsi="Arial"/>
                      <w:b/>
                      <w:color w:val="000000"/>
                      <w:spacing w:val="-4"/>
                      <w:w w:val="105"/>
                      <w:sz w:val="35"/>
                    </w:rPr>
                  </w:pPr>
                  <w:r>
                    <w:rPr>
                      <w:rFonts w:ascii="Arial" w:eastAsia="Arial" w:hAnsi="Arial"/>
                      <w:b/>
                      <w:color w:val="000000"/>
                      <w:spacing w:val="-4"/>
                      <w:w w:val="105"/>
                      <w:sz w:val="35"/>
                    </w:rPr>
                    <w:t>Order Schedule 9 (Security)</w:t>
                  </w:r>
                </w:p>
                <w:p w14:paraId="22EE7C48" w14:textId="77777777" w:rsidR="00E33EC6" w:rsidRDefault="00000000">
                  <w:pPr>
                    <w:spacing w:before="242" w:line="410" w:lineRule="exact"/>
                    <w:textAlignment w:val="baseline"/>
                    <w:rPr>
                      <w:rFonts w:ascii="Arial" w:eastAsia="Arial" w:hAnsi="Arial"/>
                      <w:b/>
                      <w:color w:val="000000"/>
                      <w:spacing w:val="-9"/>
                      <w:w w:val="105"/>
                      <w:sz w:val="36"/>
                    </w:rPr>
                  </w:pPr>
                  <w:r>
                    <w:rPr>
                      <w:rFonts w:ascii="Arial" w:eastAsia="Arial" w:hAnsi="Arial"/>
                      <w:b/>
                      <w:color w:val="000000"/>
                      <w:spacing w:val="-9"/>
                      <w:w w:val="105"/>
                      <w:sz w:val="36"/>
                    </w:rPr>
                    <w:t>Part A: Short Form Security Requirements</w:t>
                  </w:r>
                </w:p>
                <w:p w14:paraId="3222A68E" w14:textId="77777777" w:rsidR="00E33EC6" w:rsidRDefault="00000000">
                  <w:pPr>
                    <w:spacing w:before="245" w:after="227" w:line="276" w:lineRule="exact"/>
                    <w:textAlignment w:val="baseline"/>
                    <w:rPr>
                      <w:rFonts w:ascii="Arial" w:eastAsia="Arial" w:hAnsi="Arial"/>
                      <w:b/>
                      <w:color w:val="000000"/>
                      <w:sz w:val="24"/>
                    </w:rPr>
                  </w:pPr>
                  <w:r>
                    <w:rPr>
                      <w:rFonts w:ascii="Arial" w:eastAsia="Arial" w:hAnsi="Arial"/>
                      <w:b/>
                      <w:color w:val="000000"/>
                      <w:sz w:val="24"/>
                    </w:rPr>
                    <w:t>1. Definitions</w:t>
                  </w:r>
                </w:p>
              </w:txbxContent>
            </v:textbox>
            <w10:wrap type="square" anchorx="page" anchory="page"/>
          </v:shape>
        </w:pict>
      </w:r>
      <w:r>
        <w:pict w14:anchorId="2F8B483E">
          <v:shape id="_x0000_s2129" type="#_x0000_t202" style="position:absolute;margin-left:69.85pt;margin-top:205.65pt;width:451pt;height:33.6pt;z-index:-2515010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710"/>
                    <w:gridCol w:w="8310"/>
                  </w:tblGrid>
                  <w:tr w:rsidR="00E33EC6" w14:paraId="27AE7643" w14:textId="77777777">
                    <w:tblPrEx>
                      <w:tblCellMar>
                        <w:top w:w="0" w:type="dxa"/>
                        <w:bottom w:w="0" w:type="dxa"/>
                      </w:tblCellMar>
                    </w:tblPrEx>
                    <w:trPr>
                      <w:trHeight w:hRule="exact" w:val="564"/>
                    </w:trPr>
                    <w:tc>
                      <w:tcPr>
                        <w:tcW w:w="710" w:type="dxa"/>
                      </w:tcPr>
                      <w:p w14:paraId="5298E0DD" w14:textId="77777777" w:rsidR="00E33EC6" w:rsidRDefault="00000000">
                        <w:pPr>
                          <w:spacing w:after="11" w:line="211" w:lineRule="exact"/>
                          <w:ind w:left="437"/>
                          <w:jc w:val="right"/>
                          <w:textAlignment w:val="baseline"/>
                        </w:pPr>
                        <w:r>
                          <w:rPr>
                            <w:noProof/>
                          </w:rPr>
                          <w:drawing>
                            <wp:inline distT="0" distB="0" distL="0" distR="0" wp14:anchorId="4BCE41D0" wp14:editId="42BFA806">
                              <wp:extent cx="173355" cy="109220"/>
                              <wp:effectExtent l="0" t="0" r="0" b="0"/>
                              <wp:docPr id="129" name="Picture"/>
                              <wp:cNvGraphicFramePr/>
                              <a:graphic xmlns:a="http://schemas.openxmlformats.org/drawingml/2006/main">
                                <a:graphicData uri="http://schemas.openxmlformats.org/drawingml/2006/picture">
                                  <pic:pic xmlns:pic="http://schemas.openxmlformats.org/drawingml/2006/picture">
                                    <pic:nvPicPr>
                                      <pic:cNvPr id="129" name="Picture"/>
                                      <pic:cNvPicPr preferRelativeResize="0"/>
                                    </pic:nvPicPr>
                                    <pic:blipFill>
                                      <a:blip r:embed="rId148"/>
                                      <a:stretch>
                                        <a:fillRect/>
                                      </a:stretch>
                                    </pic:blipFill>
                                    <pic:spPr>
                                      <a:xfrm>
                                        <a:off x="0" y="0"/>
                                        <a:ext cx="173355" cy="109220"/>
                                      </a:xfrm>
                                      <a:prstGeom prst="rect">
                                        <a:avLst/>
                                      </a:prstGeom>
                                    </pic:spPr>
                                  </pic:pic>
                                </a:graphicData>
                              </a:graphic>
                            </wp:inline>
                          </w:drawing>
                        </w:r>
                      </w:p>
                    </w:tc>
                    <w:tc>
                      <w:tcPr>
                        <w:tcW w:w="8310" w:type="dxa"/>
                      </w:tcPr>
                      <w:p w14:paraId="4DF76A1B" w14:textId="77777777" w:rsidR="00E33EC6" w:rsidRDefault="00000000">
                        <w:pPr>
                          <w:spacing w:line="276" w:lineRule="exact"/>
                          <w:ind w:left="288" w:right="72"/>
                          <w:textAlignment w:val="baseline"/>
                          <w:rPr>
                            <w:rFonts w:ascii="Arial" w:eastAsia="Arial" w:hAnsi="Arial"/>
                            <w:color w:val="000000"/>
                            <w:sz w:val="24"/>
                          </w:rPr>
                        </w:pPr>
                        <w:r>
                          <w:rPr>
                            <w:rFonts w:ascii="Arial" w:eastAsia="Arial" w:hAnsi="Arial"/>
                            <w:color w:val="000000"/>
                            <w:sz w:val="24"/>
                          </w:rPr>
                          <w:t>In this Schedule, the following words shall have the following meanings and they shall supplement Joint Schedule 1 (Definitions):</w:t>
                        </w:r>
                      </w:p>
                    </w:tc>
                  </w:tr>
                </w:tbl>
                <w:p w14:paraId="6AFBA3C1" w14:textId="77777777" w:rsidR="00E33EC6" w:rsidRDefault="00E33EC6">
                  <w:pPr>
                    <w:spacing w:after="88" w:line="20" w:lineRule="exact"/>
                  </w:pPr>
                </w:p>
              </w:txbxContent>
            </v:textbox>
            <w10:wrap type="square" anchorx="page" anchory="page"/>
          </v:shape>
        </w:pict>
      </w:r>
      <w:r>
        <w:pict w14:anchorId="0D5F46F9">
          <v:shape id="_x0000_s2128" type="#_x0000_t202" style="position:absolute;margin-left:122.65pt;margin-top:239.25pt;width:61.65pt;height:27.8pt;z-index:-251500032;mso-wrap-distance-left:0;mso-wrap-distance-right:0;mso-position-horizontal-relative:page;mso-position-vertical-relative:page" filled="f" stroked="f">
            <v:textbox inset="0,0,0,0">
              <w:txbxContent>
                <w:p w14:paraId="16820962" w14:textId="77777777" w:rsidR="00E33EC6" w:rsidRDefault="00000000">
                  <w:pPr>
                    <w:spacing w:line="271" w:lineRule="exact"/>
                    <w:textAlignment w:val="baseline"/>
                    <w:rPr>
                      <w:rFonts w:ascii="Arial" w:eastAsia="Arial" w:hAnsi="Arial"/>
                      <w:b/>
                      <w:color w:val="000000"/>
                      <w:sz w:val="24"/>
                    </w:rPr>
                  </w:pPr>
                  <w:r>
                    <w:rPr>
                      <w:rFonts w:ascii="Arial" w:eastAsia="Arial" w:hAnsi="Arial"/>
                      <w:b/>
                      <w:color w:val="000000"/>
                      <w:sz w:val="24"/>
                    </w:rPr>
                    <w:t>"Breach of Security"</w:t>
                  </w:r>
                </w:p>
              </w:txbxContent>
            </v:textbox>
            <w10:wrap type="square" anchorx="page" anchory="page"/>
          </v:shape>
        </w:pict>
      </w:r>
      <w:r>
        <w:pict w14:anchorId="1B3266C5">
          <v:shape id="_x0000_s2127" type="#_x0000_t202" style="position:absolute;margin-left:258.95pt;margin-top:239.25pt;width:256pt;height:373.45pt;z-index:-251499008;mso-wrap-distance-left:0;mso-wrap-distance-right:0;mso-position-horizontal-relative:page;mso-position-vertical-relative:page" filled="f" stroked="f">
            <v:textbox inset="0,0,0,0">
              <w:txbxContent>
                <w:p w14:paraId="6CA8C870" w14:textId="77777777" w:rsidR="00E33EC6" w:rsidRDefault="00000000">
                  <w:pPr>
                    <w:spacing w:line="274" w:lineRule="exact"/>
                    <w:ind w:right="72"/>
                    <w:textAlignment w:val="baseline"/>
                    <w:rPr>
                      <w:rFonts w:ascii="Arial" w:eastAsia="Arial" w:hAnsi="Arial"/>
                      <w:color w:val="000000"/>
                      <w:sz w:val="24"/>
                    </w:rPr>
                  </w:pPr>
                  <w:r>
                    <w:rPr>
                      <w:rFonts w:ascii="Arial" w:eastAsia="Arial" w:hAnsi="Arial"/>
                      <w:color w:val="000000"/>
                      <w:sz w:val="24"/>
                    </w:rPr>
                    <w:t>the occurrence of:</w:t>
                  </w:r>
                </w:p>
                <w:p w14:paraId="221E6594" w14:textId="77777777" w:rsidR="00E33EC6" w:rsidRDefault="00000000" w:rsidP="00975B8A">
                  <w:pPr>
                    <w:numPr>
                      <w:ilvl w:val="0"/>
                      <w:numId w:val="90"/>
                    </w:numPr>
                    <w:spacing w:before="124" w:line="276" w:lineRule="exact"/>
                    <w:ind w:left="576" w:right="72" w:hanging="576"/>
                    <w:textAlignment w:val="baseline"/>
                    <w:rPr>
                      <w:rFonts w:ascii="Arial" w:eastAsia="Arial" w:hAnsi="Arial"/>
                      <w:color w:val="000000"/>
                      <w:sz w:val="24"/>
                    </w:rPr>
                  </w:pPr>
                  <w:r>
                    <w:rPr>
                      <w:rFonts w:ascii="Arial" w:eastAsia="Arial" w:hAnsi="Arial"/>
                      <w:color w:val="000000"/>
                      <w:sz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032BA008" w14:textId="77777777" w:rsidR="00E33EC6" w:rsidRDefault="00000000" w:rsidP="00975B8A">
                  <w:pPr>
                    <w:numPr>
                      <w:ilvl w:val="0"/>
                      <w:numId w:val="90"/>
                    </w:numPr>
                    <w:spacing w:before="123" w:line="276" w:lineRule="exact"/>
                    <w:ind w:left="576" w:right="72" w:hanging="576"/>
                    <w:textAlignment w:val="baseline"/>
                    <w:rPr>
                      <w:rFonts w:ascii="Arial" w:eastAsia="Arial" w:hAnsi="Arial"/>
                      <w:color w:val="000000"/>
                      <w:sz w:val="24"/>
                    </w:rPr>
                  </w:pPr>
                  <w:r>
                    <w:rPr>
                      <w:rFonts w:ascii="Arial" w:eastAsia="Arial" w:hAnsi="Arial"/>
                      <w:color w:val="000000"/>
                      <w:sz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3BA70E66" w14:textId="77777777" w:rsidR="00E33EC6" w:rsidRDefault="00000000">
                  <w:pPr>
                    <w:spacing w:before="120" w:line="276" w:lineRule="exact"/>
                    <w:ind w:right="72"/>
                    <w:textAlignment w:val="baseline"/>
                    <w:rPr>
                      <w:rFonts w:ascii="Arial" w:eastAsia="Arial" w:hAnsi="Arial"/>
                      <w:color w:val="000000"/>
                      <w:sz w:val="24"/>
                    </w:rPr>
                  </w:pPr>
                  <w:r>
                    <w:rPr>
                      <w:rFonts w:ascii="Arial" w:eastAsia="Arial" w:hAnsi="Arial"/>
                      <w:color w:val="000000"/>
                      <w:sz w:val="24"/>
                    </w:rPr>
                    <w:t>in either case as more particularly set out in the Security Policy where the Buyer has required compliance therewith in accordance with paragraph 2.2;</w:t>
                  </w:r>
                </w:p>
                <w:p w14:paraId="12E04171" w14:textId="77777777" w:rsidR="00E33EC6" w:rsidRDefault="00000000">
                  <w:pPr>
                    <w:spacing w:before="120" w:after="346" w:line="276" w:lineRule="exact"/>
                    <w:ind w:right="72"/>
                    <w:textAlignment w:val="baseline"/>
                    <w:rPr>
                      <w:rFonts w:ascii="Arial" w:eastAsia="Arial" w:hAnsi="Arial"/>
                      <w:color w:val="000000"/>
                      <w:sz w:val="24"/>
                    </w:rPr>
                  </w:pPr>
                  <w:r>
                    <w:rPr>
                      <w:rFonts w:ascii="Arial" w:eastAsia="Arial" w:hAnsi="Arial"/>
                      <w:color w:val="000000"/>
                      <w:sz w:val="24"/>
                    </w:rPr>
                    <w:t>the Supplier's security management plan prepared pursuant to this Schedule, a draft of which has been provided by the Supplier to the Buyer and as updated from time to time;</w:t>
                  </w:r>
                </w:p>
              </w:txbxContent>
            </v:textbox>
            <w10:wrap type="square" anchorx="page" anchory="page"/>
          </v:shape>
        </w:pict>
      </w:r>
      <w:r>
        <w:pict w14:anchorId="779D62C3">
          <v:shape id="_x0000_s2126" type="#_x0000_t202" style="position:absolute;margin-left:122.9pt;margin-top:539.7pt;width:107pt;height:27.6pt;z-index:-251497984;mso-wrap-distance-left:0;mso-wrap-distance-right:0;mso-position-horizontal-relative:page;mso-position-vertical-relative:page" filled="f" stroked="f">
            <v:textbox inset="0,0,0,0">
              <w:txbxContent>
                <w:p w14:paraId="3C8AE982" w14:textId="77777777" w:rsidR="00E33EC6" w:rsidRDefault="00000000">
                  <w:pPr>
                    <w:spacing w:before="2" w:line="275" w:lineRule="exact"/>
                    <w:textAlignment w:val="baseline"/>
                    <w:rPr>
                      <w:rFonts w:ascii="Arial" w:eastAsia="Arial" w:hAnsi="Arial"/>
                      <w:b/>
                      <w:color w:val="000000"/>
                      <w:sz w:val="24"/>
                    </w:rPr>
                  </w:pPr>
                  <w:r>
                    <w:rPr>
                      <w:rFonts w:ascii="Arial" w:eastAsia="Arial" w:hAnsi="Arial"/>
                      <w:b/>
                      <w:color w:val="000000"/>
                      <w:sz w:val="24"/>
                    </w:rPr>
                    <w:t>"Security</w:t>
                  </w:r>
                </w:p>
                <w:p w14:paraId="382CF39F" w14:textId="77777777" w:rsidR="00E33EC6" w:rsidRDefault="00000000">
                  <w:pPr>
                    <w:spacing w:line="261" w:lineRule="exact"/>
                    <w:textAlignment w:val="baseline"/>
                    <w:rPr>
                      <w:rFonts w:ascii="Arial" w:eastAsia="Arial" w:hAnsi="Arial"/>
                      <w:b/>
                      <w:color w:val="000000"/>
                      <w:spacing w:val="-8"/>
                      <w:sz w:val="24"/>
                    </w:rPr>
                  </w:pPr>
                  <w:r>
                    <w:rPr>
                      <w:rFonts w:ascii="Arial" w:eastAsia="Arial" w:hAnsi="Arial"/>
                      <w:b/>
                      <w:color w:val="000000"/>
                      <w:spacing w:val="-8"/>
                      <w:sz w:val="24"/>
                    </w:rPr>
                    <w:t>Management Plan"</w:t>
                  </w:r>
                </w:p>
              </w:txbxContent>
            </v:textbox>
            <w10:wrap type="square" anchorx="page" anchory="page"/>
          </v:shape>
        </w:pict>
      </w:r>
      <w:r>
        <w:pict w14:anchorId="6BE2D2D1">
          <v:shape id="_x0000_s2125" type="#_x0000_t202" style="position:absolute;margin-left:71.65pt;margin-top:612.7pt;width:451pt;height:16.75pt;z-index:-251496960;mso-wrap-distance-left:0;mso-wrap-distance-right:0;mso-position-horizontal-relative:page;mso-position-vertical-relative:page" filled="f" stroked="f">
            <v:textbox inset="0,0,0,0">
              <w:txbxContent>
                <w:p w14:paraId="01CADEA1" w14:textId="77777777" w:rsidR="00E33EC6" w:rsidRDefault="00000000">
                  <w:pPr>
                    <w:spacing w:before="6" w:line="276" w:lineRule="exact"/>
                    <w:textAlignment w:val="baseline"/>
                    <w:rPr>
                      <w:rFonts w:ascii="Arial" w:eastAsia="Arial" w:hAnsi="Arial"/>
                      <w:b/>
                      <w:color w:val="000000"/>
                      <w:sz w:val="24"/>
                    </w:rPr>
                  </w:pPr>
                  <w:r>
                    <w:rPr>
                      <w:rFonts w:ascii="Arial" w:eastAsia="Arial" w:hAnsi="Arial"/>
                      <w:b/>
                      <w:color w:val="000000"/>
                      <w:sz w:val="24"/>
                    </w:rPr>
                    <w:t>2. Complying with security requirements and updates to them</w:t>
                  </w:r>
                </w:p>
              </w:txbxContent>
            </v:textbox>
            <w10:wrap type="square" anchorx="page" anchory="page"/>
          </v:shape>
        </w:pict>
      </w:r>
      <w:r>
        <w:pict w14:anchorId="77BE7F0E">
          <v:shape id="_x0000_s2124" type="#_x0000_t202" style="position:absolute;margin-left:119.05pt;margin-top:629.45pt;width:403.6pt;height:142.95pt;z-index:-251495936;mso-wrap-distance-left:0;mso-wrap-distance-right:0;mso-position-horizontal-relative:page;mso-position-vertical-relative:page" filled="f" stroked="f">
            <v:textbox inset="0,0,0,0">
              <w:txbxContent>
                <w:p w14:paraId="3E40F3D9" w14:textId="77777777" w:rsidR="00E33EC6" w:rsidRDefault="00000000">
                  <w:pPr>
                    <w:spacing w:before="222" w:line="276" w:lineRule="exact"/>
                    <w:ind w:right="432"/>
                    <w:textAlignment w:val="baseline"/>
                    <w:rPr>
                      <w:rFonts w:ascii="Arial" w:eastAsia="Arial" w:hAnsi="Arial"/>
                      <w:color w:val="000000"/>
                      <w:sz w:val="24"/>
                    </w:rPr>
                  </w:pPr>
                  <w:r>
                    <w:rPr>
                      <w:rFonts w:ascii="Arial" w:eastAsia="Arial" w:hAnsi="Arial"/>
                      <w:color w:val="000000"/>
                      <w:sz w:val="24"/>
                    </w:rPr>
                    <w:t>The Buyer and the Supplier recognise that, where specified in DPS Schedule 4 (DPS Management), CCS shall have the right to enforce the Buyer's rights under this Schedule.</w:t>
                  </w:r>
                </w:p>
                <w:p w14:paraId="5CD78FCA" w14:textId="77777777" w:rsidR="00E33EC6" w:rsidRDefault="00000000">
                  <w:pPr>
                    <w:spacing w:before="122" w:after="336" w:line="276" w:lineRule="exact"/>
                    <w:textAlignment w:val="baseline"/>
                    <w:rPr>
                      <w:rFonts w:ascii="Arial" w:eastAsia="Arial" w:hAnsi="Arial"/>
                      <w:color w:val="000000"/>
                      <w:sz w:val="24"/>
                    </w:rPr>
                  </w:pPr>
                  <w:r>
                    <w:rPr>
                      <w:rFonts w:ascii="Arial" w:eastAsia="Arial" w:hAnsi="Arial"/>
                      <w:color w:val="000000"/>
                      <w:sz w:val="24"/>
                    </w:rPr>
                    <w:t>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w:t>
                  </w:r>
                </w:p>
              </w:txbxContent>
            </v:textbox>
            <w10:wrap type="square" anchorx="page" anchory="page"/>
          </v:shape>
        </w:pict>
      </w:r>
      <w:r>
        <w:pict w14:anchorId="621D21E9">
          <v:shape id="_x0000_s2123" type="#_x0000_t202" style="position:absolute;margin-left:71.65pt;margin-top:772.4pt;width:451pt;height:34.6pt;z-index:-251494912;mso-wrap-distance-left:0;mso-wrap-distance-right:0;mso-position-horizontal-relative:page;mso-position-vertical-relative:page" filled="f" stroked="f">
            <v:textbox inset="0,0,0,0">
              <w:txbxContent>
                <w:p w14:paraId="1F78D4D9" w14:textId="77777777" w:rsidR="00E33EC6" w:rsidRDefault="00000000">
                  <w:pPr>
                    <w:spacing w:before="1"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798A5CC0" w14:textId="77777777" w:rsidR="00E33EC6" w:rsidRDefault="00000000">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 </w:t>
                  </w:r>
                  <w:r>
                    <w:rPr>
                      <w:rFonts w:ascii="Arial" w:eastAsia="Arial" w:hAnsi="Arial"/>
                      <w:color w:val="000000"/>
                      <w:sz w:val="20"/>
                    </w:rPr>
                    <w:br/>
                    <w:t>Model Version: v1.1</w:t>
                  </w:r>
                </w:p>
              </w:txbxContent>
            </v:textbox>
            <w10:wrap type="square" anchorx="page" anchory="page"/>
          </v:shape>
        </w:pict>
      </w:r>
    </w:p>
    <w:p w14:paraId="2D2CA44B" w14:textId="77777777" w:rsidR="00E33EC6" w:rsidRDefault="00E33EC6">
      <w:pPr>
        <w:sectPr w:rsidR="00E33EC6">
          <w:pgSz w:w="11909" w:h="16838"/>
          <w:pgMar w:top="180" w:right="1456" w:bottom="198" w:left="329" w:header="720" w:footer="720" w:gutter="0"/>
          <w:cols w:space="720"/>
        </w:sectPr>
      </w:pPr>
    </w:p>
    <w:p w14:paraId="24A78F37" w14:textId="77777777" w:rsidR="00E33EC6" w:rsidRDefault="00000000">
      <w:pPr>
        <w:textAlignment w:val="baseline"/>
        <w:rPr>
          <w:rFonts w:eastAsia="Times New Roman"/>
          <w:color w:val="000000"/>
          <w:sz w:val="24"/>
        </w:rPr>
      </w:pPr>
      <w:r>
        <w:lastRenderedPageBreak/>
        <w:pict w14:anchorId="12AAE228">
          <v:shape id="_x0000_s2122" type="#_x0000_t202" style="position:absolute;margin-left:16.55pt;margin-top:70.45pt;width:102.25pt;height:187.95pt;z-index:-251642368;mso-wrap-distance-left:0;mso-wrap-distance-right:0;mso-position-horizontal-relative:page;mso-position-vertical-relative:page" filled="f" stroked="f">
            <v:textbox inset="0,0,0,0">
              <w:txbxContent>
                <w:p w14:paraId="60EE54A2" w14:textId="77777777" w:rsidR="00E33EC6" w:rsidRDefault="00000000">
                  <w:pPr>
                    <w:spacing w:before="242" w:after="1574"/>
                    <w:ind w:left="1469" w:right="230"/>
                    <w:textAlignment w:val="baseline"/>
                  </w:pPr>
                  <w:r>
                    <w:rPr>
                      <w:noProof/>
                    </w:rPr>
                    <w:drawing>
                      <wp:inline distT="0" distB="0" distL="0" distR="0" wp14:anchorId="4D9DC865" wp14:editId="391D98D8">
                        <wp:extent cx="219710" cy="558165"/>
                        <wp:effectExtent l="0" t="0" r="0" b="0"/>
                        <wp:docPr id="130" name="Picture"/>
                        <wp:cNvGraphicFramePr/>
                        <a:graphic xmlns:a="http://schemas.openxmlformats.org/drawingml/2006/main">
                          <a:graphicData uri="http://schemas.openxmlformats.org/drawingml/2006/picture">
                            <pic:pic xmlns:pic="http://schemas.openxmlformats.org/drawingml/2006/picture">
                              <pic:nvPicPr>
                                <pic:cNvPr id="130" name="Picture"/>
                                <pic:cNvPicPr preferRelativeResize="0"/>
                              </pic:nvPicPr>
                              <pic:blipFill>
                                <a:blip r:embed="rId149"/>
                                <a:stretch>
                                  <a:fillRect/>
                                </a:stretch>
                              </pic:blipFill>
                              <pic:spPr>
                                <a:xfrm>
                                  <a:off x="0" y="0"/>
                                  <a:ext cx="219710" cy="558165"/>
                                </a:xfrm>
                                <a:prstGeom prst="rect">
                                  <a:avLst/>
                                </a:prstGeom>
                              </pic:spPr>
                            </pic:pic>
                          </a:graphicData>
                        </a:graphic>
                      </wp:inline>
                    </w:drawing>
                  </w:r>
                </w:p>
                <w:p w14:paraId="3231A8D0" w14:textId="77777777" w:rsidR="00E33EC6" w:rsidRDefault="00000000">
                  <w:pPr>
                    <w:spacing w:after="816" w:line="230" w:lineRule="exact"/>
                    <w:ind w:left="1469" w:right="230"/>
                    <w:textAlignment w:val="baseline"/>
                  </w:pPr>
                  <w:r>
                    <w:rPr>
                      <w:noProof/>
                    </w:rPr>
                    <w:drawing>
                      <wp:inline distT="0" distB="0" distL="0" distR="0" wp14:anchorId="3F7D5B41" wp14:editId="47229CB6">
                        <wp:extent cx="219710" cy="146050"/>
                        <wp:effectExtent l="0" t="0" r="0" b="0"/>
                        <wp:docPr id="131" name="Picture"/>
                        <wp:cNvGraphicFramePr/>
                        <a:graphic xmlns:a="http://schemas.openxmlformats.org/drawingml/2006/main">
                          <a:graphicData uri="http://schemas.openxmlformats.org/drawingml/2006/picture">
                            <pic:pic xmlns:pic="http://schemas.openxmlformats.org/drawingml/2006/picture">
                              <pic:nvPicPr>
                                <pic:cNvPr id="131" name="Picture"/>
                                <pic:cNvPicPr preferRelativeResize="0"/>
                              </pic:nvPicPr>
                              <pic:blipFill>
                                <a:blip r:embed="rId150"/>
                                <a:stretch>
                                  <a:fillRect/>
                                </a:stretch>
                              </pic:blipFill>
                              <pic:spPr>
                                <a:xfrm>
                                  <a:off x="0" y="0"/>
                                  <a:ext cx="219710" cy="146050"/>
                                </a:xfrm>
                                <a:prstGeom prst="rect">
                                  <a:avLst/>
                                </a:prstGeom>
                              </pic:spPr>
                            </pic:pic>
                          </a:graphicData>
                        </a:graphic>
                      </wp:inline>
                    </w:drawing>
                  </w:r>
                </w:p>
              </w:txbxContent>
            </v:textbox>
            <w10:wrap type="square" anchorx="page" anchory="page"/>
          </v:shape>
        </w:pict>
      </w:r>
      <w:r>
        <w:pict w14:anchorId="40B2CB55">
          <v:shape id="_x0000_s2121" type="#_x0000_t202" style="position:absolute;margin-left:16.55pt;margin-top:273.9pt;width:100.35pt;height:353.8pt;z-index:-251641344;mso-wrap-distance-left:0;mso-wrap-distance-right:0;mso-position-horizontal-relative:page;mso-position-vertical-relative:page" filled="f" stroked="f">
            <v:textbox inset="0,0,0,0">
              <w:txbxContent>
                <w:p w14:paraId="6B9548D5" w14:textId="77777777" w:rsidR="00E33EC6" w:rsidRDefault="00000000">
                  <w:pPr>
                    <w:spacing w:before="239" w:after="2573"/>
                    <w:ind w:left="1469" w:right="192"/>
                    <w:textAlignment w:val="baseline"/>
                  </w:pPr>
                  <w:r>
                    <w:rPr>
                      <w:noProof/>
                    </w:rPr>
                    <w:drawing>
                      <wp:inline distT="0" distB="0" distL="0" distR="0" wp14:anchorId="15E2D2A1" wp14:editId="39B71C2B">
                        <wp:extent cx="219710" cy="728345"/>
                        <wp:effectExtent l="0" t="0" r="0" b="0"/>
                        <wp:docPr id="132" name="Picture"/>
                        <wp:cNvGraphicFramePr/>
                        <a:graphic xmlns:a="http://schemas.openxmlformats.org/drawingml/2006/main">
                          <a:graphicData uri="http://schemas.openxmlformats.org/drawingml/2006/picture">
                            <pic:pic xmlns:pic="http://schemas.openxmlformats.org/drawingml/2006/picture">
                              <pic:nvPicPr>
                                <pic:cNvPr id="132" name="Picture"/>
                                <pic:cNvPicPr preferRelativeResize="0"/>
                              </pic:nvPicPr>
                              <pic:blipFill>
                                <a:blip r:embed="rId151"/>
                                <a:stretch>
                                  <a:fillRect/>
                                </a:stretch>
                              </pic:blipFill>
                              <pic:spPr>
                                <a:xfrm>
                                  <a:off x="0" y="0"/>
                                  <a:ext cx="219710" cy="728345"/>
                                </a:xfrm>
                                <a:prstGeom prst="rect">
                                  <a:avLst/>
                                </a:prstGeom>
                              </pic:spPr>
                            </pic:pic>
                          </a:graphicData>
                        </a:graphic>
                      </wp:inline>
                    </w:drawing>
                  </w:r>
                </w:p>
                <w:p w14:paraId="5917F635" w14:textId="77777777" w:rsidR="00E33EC6" w:rsidRDefault="00000000">
                  <w:pPr>
                    <w:spacing w:after="1263" w:line="230" w:lineRule="exact"/>
                    <w:ind w:left="1469" w:right="192"/>
                    <w:textAlignment w:val="baseline"/>
                  </w:pPr>
                  <w:r>
                    <w:rPr>
                      <w:noProof/>
                    </w:rPr>
                    <w:drawing>
                      <wp:inline distT="0" distB="0" distL="0" distR="0" wp14:anchorId="40C06182" wp14:editId="2F69816F">
                        <wp:extent cx="219710" cy="146050"/>
                        <wp:effectExtent l="0" t="0" r="0" b="0"/>
                        <wp:docPr id="133" name="Picture"/>
                        <wp:cNvGraphicFramePr/>
                        <a:graphic xmlns:a="http://schemas.openxmlformats.org/drawingml/2006/main">
                          <a:graphicData uri="http://schemas.openxmlformats.org/drawingml/2006/picture">
                            <pic:pic xmlns:pic="http://schemas.openxmlformats.org/drawingml/2006/picture">
                              <pic:nvPicPr>
                                <pic:cNvPr id="133" name="Picture"/>
                                <pic:cNvPicPr preferRelativeResize="0"/>
                              </pic:nvPicPr>
                              <pic:blipFill>
                                <a:blip r:embed="rId152"/>
                                <a:stretch>
                                  <a:fillRect/>
                                </a:stretch>
                              </pic:blipFill>
                              <pic:spPr>
                                <a:xfrm>
                                  <a:off x="0" y="0"/>
                                  <a:ext cx="219710" cy="146050"/>
                                </a:xfrm>
                                <a:prstGeom prst="rect">
                                  <a:avLst/>
                                </a:prstGeom>
                              </pic:spPr>
                            </pic:pic>
                          </a:graphicData>
                        </a:graphic>
                      </wp:inline>
                    </w:drawing>
                  </w:r>
                </w:p>
                <w:p w14:paraId="074D3F93" w14:textId="77777777" w:rsidR="00E33EC6" w:rsidRDefault="00000000">
                  <w:pPr>
                    <w:spacing w:line="230" w:lineRule="exact"/>
                    <w:ind w:left="1469" w:right="202"/>
                    <w:textAlignment w:val="baseline"/>
                  </w:pPr>
                  <w:r>
                    <w:rPr>
                      <w:noProof/>
                    </w:rPr>
                    <w:drawing>
                      <wp:inline distT="0" distB="0" distL="0" distR="0" wp14:anchorId="7D97448E" wp14:editId="2F2DF57F">
                        <wp:extent cx="213360" cy="146050"/>
                        <wp:effectExtent l="0" t="0" r="0" b="0"/>
                        <wp:docPr id="134" name="Picture"/>
                        <wp:cNvGraphicFramePr/>
                        <a:graphic xmlns:a="http://schemas.openxmlformats.org/drawingml/2006/main">
                          <a:graphicData uri="http://schemas.openxmlformats.org/drawingml/2006/picture">
                            <pic:pic xmlns:pic="http://schemas.openxmlformats.org/drawingml/2006/picture">
                              <pic:nvPicPr>
                                <pic:cNvPr id="134" name="Picture"/>
                                <pic:cNvPicPr preferRelativeResize="0"/>
                              </pic:nvPicPr>
                              <pic:blipFill>
                                <a:blip r:embed="rId153"/>
                                <a:stretch>
                                  <a:fillRect/>
                                </a:stretch>
                              </pic:blipFill>
                              <pic:spPr>
                                <a:xfrm>
                                  <a:off x="0" y="0"/>
                                  <a:ext cx="213360" cy="146050"/>
                                </a:xfrm>
                                <a:prstGeom prst="rect">
                                  <a:avLst/>
                                </a:prstGeom>
                              </pic:spPr>
                            </pic:pic>
                          </a:graphicData>
                        </a:graphic>
                      </wp:inline>
                    </w:drawing>
                  </w:r>
                </w:p>
              </w:txbxContent>
            </v:textbox>
            <w10:wrap type="square" anchorx="page" anchory="page"/>
          </v:shape>
        </w:pict>
      </w:r>
      <w:r>
        <w:pict w14:anchorId="262F5B90">
          <v:shape id="_x0000_s2120" type="#_x0000_t202" style="position:absolute;margin-left:16.55pt;margin-top:9pt;width:507pt;height:61.45pt;z-index:-251493888;mso-wrap-distance-left:0;mso-wrap-distance-right:0;mso-position-horizontal-relative:page;mso-position-vertical-relative:page" filled="f" stroked="f">
            <v:textbox inset="0,0,0,0">
              <w:txbxContent>
                <w:p w14:paraId="642C9FEA"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t>DocuSign Envelope ID: 858AAB92-AC55-43A6-8632-48679E94175E</w:t>
                  </w:r>
                </w:p>
                <w:p w14:paraId="1EFFC5E7"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9 (Security)</w:t>
                  </w:r>
                </w:p>
                <w:p w14:paraId="5557E5FD"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281F0828"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txbxContent>
            </v:textbox>
            <w10:wrap type="square" anchorx="page" anchory="page"/>
          </v:shape>
        </w:pict>
      </w:r>
      <w:r>
        <w:pict w14:anchorId="01D87B6F">
          <v:shape id="_x0000_s2119" type="#_x0000_t202" style="position:absolute;margin-left:118.8pt;margin-top:70.45pt;width:404.75pt;height:187.05pt;z-index:-251492864;mso-wrap-distance-left:0;mso-wrap-distance-right:0;mso-position-horizontal-relative:page;mso-position-vertical-relative:page" filled="f" stroked="f">
            <v:textbox inset="0,0,0,0">
              <w:txbxContent>
                <w:p w14:paraId="1D51994F" w14:textId="77777777" w:rsidR="00E33EC6" w:rsidRDefault="00000000">
                  <w:pPr>
                    <w:spacing w:before="224" w:line="278" w:lineRule="exact"/>
                    <w:ind w:right="144"/>
                    <w:jc w:val="both"/>
                    <w:textAlignment w:val="baseline"/>
                    <w:rPr>
                      <w:rFonts w:ascii="Arial" w:eastAsia="Arial" w:hAnsi="Arial"/>
                      <w:color w:val="000000"/>
                      <w:sz w:val="24"/>
                    </w:rPr>
                  </w:pPr>
                  <w:r>
                    <w:rPr>
                      <w:rFonts w:ascii="Arial" w:eastAsia="Arial" w:hAnsi="Arial"/>
                      <w:color w:val="000000"/>
                      <w:sz w:val="24"/>
                    </w:rPr>
                    <w:t>Where the Security Policy applies the Buyer shall notify the Supplier of any changes or proposed changes to the Security Policy.</w:t>
                  </w:r>
                </w:p>
                <w:p w14:paraId="5E7327DD" w14:textId="77777777" w:rsidR="00E33EC6" w:rsidRDefault="00000000">
                  <w:pPr>
                    <w:spacing w:before="120" w:line="276" w:lineRule="exact"/>
                    <w:ind w:right="72"/>
                    <w:jc w:val="both"/>
                    <w:textAlignment w:val="baseline"/>
                    <w:rPr>
                      <w:rFonts w:ascii="Arial" w:eastAsia="Arial" w:hAnsi="Arial"/>
                      <w:color w:val="000000"/>
                      <w:spacing w:val="-1"/>
                      <w:sz w:val="24"/>
                    </w:rPr>
                  </w:pPr>
                  <w:r>
                    <w:rPr>
                      <w:rFonts w:ascii="Arial" w:eastAsia="Arial" w:hAnsi="Arial"/>
                      <w:color w:val="000000"/>
                      <w:spacing w:val="-1"/>
                      <w:sz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02CD4406" w14:textId="77777777" w:rsidR="00E33EC6" w:rsidRDefault="00000000">
                  <w:pPr>
                    <w:spacing w:before="118" w:after="230" w:line="276" w:lineRule="exact"/>
                    <w:ind w:right="288"/>
                    <w:textAlignment w:val="baseline"/>
                    <w:rPr>
                      <w:rFonts w:ascii="Arial" w:eastAsia="Arial" w:hAnsi="Arial"/>
                      <w:color w:val="000000"/>
                      <w:sz w:val="24"/>
                    </w:rPr>
                  </w:pPr>
                  <w:r>
                    <w:rPr>
                      <w:rFonts w:ascii="Arial" w:eastAsia="Arial" w:hAnsi="Arial"/>
                      <w:color w:val="000000"/>
                      <w:sz w:val="24"/>
                    </w:rPr>
                    <w:t>Until and/or unless a change to the Charges is agreed by the Buyer pursuant to the Variation Procedure the Supplier shall continue to provide the Deliverables in accordance with its existing obligations.</w:t>
                  </w:r>
                </w:p>
              </w:txbxContent>
            </v:textbox>
            <w10:wrap type="square" anchorx="page" anchory="page"/>
          </v:shape>
        </w:pict>
      </w:r>
      <w:r>
        <w:pict w14:anchorId="6903F5D0">
          <v:shape id="_x0000_s2118" type="#_x0000_t202" style="position:absolute;margin-left:16.55pt;margin-top:257.5pt;width:507pt;height:16.4pt;z-index:-251491840;mso-wrap-distance-left:0;mso-wrap-distance-right:0;mso-position-horizontal-relative:page;mso-position-vertical-relative:page" filled="f" stroked="f">
            <v:textbox inset="0,0,0,0">
              <w:txbxContent>
                <w:p w14:paraId="6B735700" w14:textId="77777777" w:rsidR="00E33EC6" w:rsidRDefault="00000000">
                  <w:pPr>
                    <w:spacing w:before="6" w:line="276" w:lineRule="exact"/>
                    <w:ind w:left="1080"/>
                    <w:textAlignment w:val="baseline"/>
                    <w:rPr>
                      <w:rFonts w:ascii="Arial" w:eastAsia="Arial" w:hAnsi="Arial"/>
                      <w:b/>
                      <w:color w:val="000000"/>
                      <w:sz w:val="24"/>
                    </w:rPr>
                  </w:pPr>
                  <w:r>
                    <w:rPr>
                      <w:rFonts w:ascii="Arial" w:eastAsia="Arial" w:hAnsi="Arial"/>
                      <w:b/>
                      <w:color w:val="000000"/>
                      <w:sz w:val="24"/>
                    </w:rPr>
                    <w:t>3. Security Standards</w:t>
                  </w:r>
                </w:p>
              </w:txbxContent>
            </v:textbox>
            <w10:wrap type="square" anchorx="page" anchory="page"/>
          </v:shape>
        </w:pict>
      </w:r>
      <w:r>
        <w:pict w14:anchorId="57FA1803">
          <v:shape id="_x0000_s2117" type="#_x0000_t202" style="position:absolute;margin-left:119.05pt;margin-top:273.9pt;width:404.5pt;height:84.4pt;z-index:-251490816;mso-wrap-distance-left:0;mso-wrap-distance-right:0;mso-position-horizontal-relative:page;mso-position-vertical-relative:page" filled="f" stroked="f">
            <v:textbox inset="0,0,0,0">
              <w:txbxContent>
                <w:p w14:paraId="4833A742" w14:textId="77777777" w:rsidR="00E33EC6" w:rsidRDefault="00000000">
                  <w:pPr>
                    <w:spacing w:before="229" w:line="276" w:lineRule="exact"/>
                    <w:ind w:right="432"/>
                    <w:jc w:val="both"/>
                    <w:textAlignment w:val="baseline"/>
                    <w:rPr>
                      <w:rFonts w:ascii="Arial" w:eastAsia="Arial" w:hAnsi="Arial"/>
                      <w:color w:val="000000"/>
                      <w:sz w:val="24"/>
                    </w:rPr>
                  </w:pPr>
                  <w:r>
                    <w:rPr>
                      <w:rFonts w:ascii="Arial" w:eastAsia="Arial" w:hAnsi="Arial"/>
                      <w:color w:val="000000"/>
                      <w:sz w:val="24"/>
                    </w:rPr>
                    <w:t>The Supplier acknowledges that the Buyer places great emphasis on the reliability of the performance of the Deliverables, confidentiality, integrity and availability of information and consequently on security.</w:t>
                  </w:r>
                </w:p>
                <w:p w14:paraId="00A471BC" w14:textId="77777777" w:rsidR="00E33EC6" w:rsidRDefault="00000000">
                  <w:pPr>
                    <w:spacing w:before="124" w:line="274" w:lineRule="exact"/>
                    <w:ind w:right="288"/>
                    <w:textAlignment w:val="baseline"/>
                    <w:rPr>
                      <w:rFonts w:ascii="Arial" w:eastAsia="Arial" w:hAnsi="Arial"/>
                      <w:color w:val="000000"/>
                      <w:spacing w:val="-1"/>
                      <w:sz w:val="24"/>
                    </w:rPr>
                  </w:pPr>
                  <w:r>
                    <w:rPr>
                      <w:rFonts w:ascii="Arial" w:eastAsia="Arial" w:hAnsi="Arial"/>
                      <w:color w:val="000000"/>
                      <w:spacing w:val="-1"/>
                      <w:sz w:val="24"/>
                    </w:rPr>
                    <w:t>The Supplier shall be responsible for the effective performance of its security obligations and shall at all times provide a level of security which:</w:t>
                  </w:r>
                </w:p>
              </w:txbxContent>
            </v:textbox>
            <w10:wrap type="square" anchorx="page" anchory="page"/>
          </v:shape>
        </w:pict>
      </w:r>
      <w:r>
        <w:pict w14:anchorId="307807B4">
          <v:shape id="_x0000_s2116" type="#_x0000_t202" style="position:absolute;margin-left:153.1pt;margin-top:358.3pt;width:370.45pt;height:114.5pt;z-index:-251489792;mso-wrap-distance-left:0;mso-wrap-distance-right:0;mso-position-horizontal-relative:page;mso-position-vertical-relative:page" filled="f" stroked="f">
            <v:textbox inset="0,0,0,0">
              <w:txbxContent>
                <w:p w14:paraId="43F75EF6" w14:textId="77777777" w:rsidR="00E33EC6" w:rsidRDefault="00000000">
                  <w:pPr>
                    <w:spacing w:before="4" w:line="394" w:lineRule="exact"/>
                    <w:ind w:right="1800"/>
                    <w:textAlignment w:val="baseline"/>
                    <w:rPr>
                      <w:rFonts w:ascii="Arial" w:eastAsia="Arial" w:hAnsi="Arial"/>
                      <w:color w:val="000000"/>
                      <w:sz w:val="24"/>
                    </w:rPr>
                  </w:pPr>
                  <w:r>
                    <w:rPr>
                      <w:rFonts w:ascii="Arial" w:eastAsia="Arial" w:hAnsi="Arial"/>
                      <w:color w:val="000000"/>
                      <w:sz w:val="24"/>
                    </w:rPr>
                    <w:t>is in accordance with the Law and this Contract; as a minimum demonstrates Good Industry Practice;</w:t>
                  </w:r>
                </w:p>
                <w:p w14:paraId="0402E348" w14:textId="77777777" w:rsidR="00E33EC6" w:rsidRDefault="00000000">
                  <w:pPr>
                    <w:spacing w:before="124" w:line="274" w:lineRule="exact"/>
                    <w:ind w:right="504"/>
                    <w:textAlignment w:val="baseline"/>
                    <w:rPr>
                      <w:rFonts w:ascii="Arial" w:eastAsia="Arial" w:hAnsi="Arial"/>
                      <w:color w:val="000000"/>
                      <w:sz w:val="24"/>
                    </w:rPr>
                  </w:pPr>
                  <w:r>
                    <w:rPr>
                      <w:rFonts w:ascii="Arial" w:eastAsia="Arial" w:hAnsi="Arial"/>
                      <w:color w:val="000000"/>
                      <w:sz w:val="24"/>
                    </w:rPr>
                    <w:t>meets any specific security threats of immediate relevance to the Deliverables and/or the Government Data; and</w:t>
                  </w:r>
                </w:p>
                <w:p w14:paraId="7DD5E172" w14:textId="77777777" w:rsidR="00E33EC6" w:rsidRDefault="00000000">
                  <w:pPr>
                    <w:spacing w:before="124" w:line="274" w:lineRule="exact"/>
                    <w:ind w:right="720"/>
                    <w:textAlignment w:val="baseline"/>
                    <w:rPr>
                      <w:rFonts w:ascii="Arial" w:eastAsia="Arial" w:hAnsi="Arial"/>
                      <w:color w:val="000000"/>
                      <w:sz w:val="24"/>
                    </w:rPr>
                  </w:pPr>
                  <w:r>
                    <w:rPr>
                      <w:rFonts w:ascii="Arial" w:eastAsia="Arial" w:hAnsi="Arial"/>
                      <w:color w:val="000000"/>
                      <w:sz w:val="24"/>
                    </w:rPr>
                    <w:t>where specified by the Buyer in accordance with paragraph 2.2 complies with the Security Policy and the ICT Policy.</w:t>
                  </w:r>
                </w:p>
              </w:txbxContent>
            </v:textbox>
            <w10:wrap type="square" anchorx="page" anchory="page"/>
          </v:shape>
        </w:pict>
      </w:r>
      <w:r>
        <w:pict w14:anchorId="07CC4B5A">
          <v:shape id="_x0000_s2115" type="#_x0000_t202" style="position:absolute;margin-left:118.8pt;margin-top:472.8pt;width:404.75pt;height:67.15pt;z-index:-251488768;mso-wrap-distance-left:0;mso-wrap-distance-right:0;mso-position-horizontal-relative:page;mso-position-vertical-relative:page" filled="f" stroked="f">
            <v:textbox inset="0,0,0,0">
              <w:txbxContent>
                <w:p w14:paraId="00E15637" w14:textId="77777777" w:rsidR="00E33EC6" w:rsidRDefault="00000000">
                  <w:pPr>
                    <w:spacing w:before="5" w:line="276" w:lineRule="exact"/>
                    <w:ind w:right="216"/>
                    <w:textAlignment w:val="baseline"/>
                    <w:rPr>
                      <w:rFonts w:ascii="Arial" w:eastAsia="Arial" w:hAnsi="Arial"/>
                      <w:color w:val="000000"/>
                      <w:sz w:val="24"/>
                    </w:rPr>
                  </w:pPr>
                  <w:r>
                    <w:rPr>
                      <w:rFonts w:ascii="Arial" w:eastAsia="Arial" w:hAnsi="Arial"/>
                      <w:color w:val="000000"/>
                      <w:sz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txbxContent>
            </v:textbox>
            <w10:wrap type="square" anchorx="page" anchory="page"/>
          </v:shape>
        </w:pict>
      </w:r>
      <w:r>
        <w:pict w14:anchorId="43736FB2">
          <v:shape id="_x0000_s2114" type="#_x0000_t202" style="position:absolute;margin-left:116.9pt;margin-top:539.95pt;width:406.65pt;height:75.1pt;z-index:-251487744;mso-wrap-distance-left:0;mso-wrap-distance-right:0;mso-position-horizontal-relative:page;mso-position-vertical-relative:page" filled="f" stroked="f">
            <v:textbox inset="0,0,0,0">
              <w:txbxContent>
                <w:p w14:paraId="4263AA47" w14:textId="77777777" w:rsidR="00E33EC6" w:rsidRDefault="00000000">
                  <w:pPr>
                    <w:spacing w:before="123" w:line="275" w:lineRule="exact"/>
                    <w:textAlignment w:val="baseline"/>
                    <w:rPr>
                      <w:rFonts w:ascii="Arial" w:eastAsia="Arial" w:hAnsi="Arial"/>
                      <w:color w:val="000000"/>
                      <w:sz w:val="24"/>
                    </w:rPr>
                  </w:pPr>
                  <w:r>
                    <w:rPr>
                      <w:rFonts w:ascii="Arial" w:eastAsia="Arial" w:hAnsi="Arial"/>
                      <w:color w:val="000000"/>
                      <w:sz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txbxContent>
            </v:textbox>
            <w10:wrap type="square" anchorx="page" anchory="page"/>
          </v:shape>
        </w:pict>
      </w:r>
      <w:r>
        <w:pict w14:anchorId="3E90DBC0">
          <v:shape id="_x0000_s2113" type="#_x0000_t202" style="position:absolute;margin-left:16.55pt;margin-top:615.05pt;width:507pt;height:28.2pt;z-index:-251486720;mso-wrap-distance-left:0;mso-wrap-distance-right:0;mso-position-horizontal-relative:page;mso-position-vertical-relative:page" filled="f" stroked="f">
            <v:textbox inset="0,0,0,0">
              <w:txbxContent>
                <w:p w14:paraId="76DEDF79" w14:textId="77777777" w:rsidR="00E33EC6" w:rsidRDefault="00000000">
                  <w:pPr>
                    <w:spacing w:line="517" w:lineRule="exact"/>
                    <w:ind w:firstLine="1080"/>
                    <w:textAlignment w:val="baseline"/>
                    <w:rPr>
                      <w:rFonts w:ascii="Arial" w:eastAsia="Arial" w:hAnsi="Arial"/>
                      <w:b/>
                      <w:color w:val="000000"/>
                      <w:sz w:val="24"/>
                    </w:rPr>
                  </w:pPr>
                  <w:r>
                    <w:rPr>
                      <w:rFonts w:ascii="Arial" w:eastAsia="Arial" w:hAnsi="Arial"/>
                      <w:b/>
                      <w:color w:val="000000"/>
                      <w:sz w:val="24"/>
                    </w:rPr>
                    <w:t xml:space="preserve">4. Security Management Plan </w:t>
                  </w:r>
                  <w:r>
                    <w:rPr>
                      <w:rFonts w:ascii="Arial" w:eastAsia="Arial" w:hAnsi="Arial"/>
                      <w:b/>
                      <w:color w:val="000000"/>
                      <w:sz w:val="24"/>
                    </w:rPr>
                    <w:br/>
                  </w:r>
                </w:p>
              </w:txbxContent>
            </v:textbox>
            <w10:wrap type="square" anchorx="page" anchory="page"/>
          </v:shape>
        </w:pict>
      </w:r>
      <w:r>
        <w:pict w14:anchorId="564B37A8">
          <v:shape id="_x0000_s2112" type="#_x0000_t202" style="position:absolute;margin-left:119.5pt;margin-top:643.25pt;width:404.05pt;height:21.05pt;z-index:-251485696;mso-wrap-distance-left:0;mso-wrap-distance-right:0;mso-position-horizontal-relative:page;mso-position-vertical-relative:page" filled="f" stroked="f">
            <v:textbox inset="0,0,0,0">
              <w:txbxContent>
                <w:p w14:paraId="5433F178" w14:textId="77777777" w:rsidR="00E33EC6" w:rsidRDefault="00000000">
                  <w:pPr>
                    <w:spacing w:line="517" w:lineRule="exact"/>
                    <w:textAlignment w:val="baseline"/>
                    <w:rPr>
                      <w:rFonts w:ascii="Arial" w:eastAsia="Arial" w:hAnsi="Arial"/>
                      <w:b/>
                      <w:color w:val="000000"/>
                      <w:sz w:val="24"/>
                    </w:rPr>
                  </w:pPr>
                  <w:r>
                    <w:rPr>
                      <w:rFonts w:ascii="Arial" w:eastAsia="Arial" w:hAnsi="Arial"/>
                      <w:b/>
                      <w:color w:val="000000"/>
                      <w:sz w:val="24"/>
                    </w:rPr>
                    <w:t>Introduction</w:t>
                  </w:r>
                </w:p>
              </w:txbxContent>
            </v:textbox>
            <w10:wrap type="square" anchorx="page" anchory="page"/>
          </v:shape>
        </w:pict>
      </w:r>
      <w:r>
        <w:pict w14:anchorId="1EA2F8E2">
          <v:shape id="_x0000_s2111" type="#_x0000_t202" style="position:absolute;margin-left:153.35pt;margin-top:664.3pt;width:370.2pt;height:108.1pt;z-index:-251484672;mso-wrap-distance-left:0;mso-wrap-distance-right:0;mso-position-horizontal-relative:page;mso-position-vertical-relative:page" filled="f" stroked="f">
            <v:textbox inset="0,0,0,0">
              <w:txbxContent>
                <w:p w14:paraId="4F8F97E1" w14:textId="77777777" w:rsidR="00E33EC6" w:rsidRDefault="00000000">
                  <w:pPr>
                    <w:spacing w:before="115" w:after="1157" w:line="276" w:lineRule="exact"/>
                    <w:ind w:right="216"/>
                    <w:textAlignment w:val="baseline"/>
                    <w:rPr>
                      <w:rFonts w:ascii="Arial" w:eastAsia="Arial" w:hAnsi="Arial"/>
                      <w:color w:val="000000"/>
                      <w:spacing w:val="-2"/>
                      <w:sz w:val="24"/>
                    </w:rPr>
                  </w:pPr>
                  <w:r>
                    <w:rPr>
                      <w:rFonts w:ascii="Arial" w:eastAsia="Arial" w:hAnsi="Arial"/>
                      <w:color w:val="000000"/>
                      <w:spacing w:val="-2"/>
                      <w:sz w:val="24"/>
                    </w:rPr>
                    <w:t>The Supplier shall develop and maintain a Security Management Plan in accordance with this Schedule. The Supplier shall thereafter comply with its obligations set out in the Security Management Plan.</w:t>
                  </w:r>
                </w:p>
              </w:txbxContent>
            </v:textbox>
            <w10:wrap type="square" anchorx="page" anchory="page"/>
          </v:shape>
        </w:pict>
      </w:r>
      <w:r>
        <w:pict w14:anchorId="6D32A933">
          <v:shape id="_x0000_s2110" type="#_x0000_t202" style="position:absolute;margin-left:16.55pt;margin-top:772.4pt;width:507pt;height:34.6pt;z-index:-251483648;mso-wrap-distance-left:0;mso-wrap-distance-right:0;mso-position-horizontal-relative:page;mso-position-vertical-relative:page" filled="f" stroked="f">
            <v:textbox inset="0,0,0,0">
              <w:txbxContent>
                <w:p w14:paraId="0B5B7272"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4E42306B"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2 </w:t>
                  </w:r>
                  <w:r>
                    <w:rPr>
                      <w:rFonts w:ascii="Arial" w:eastAsia="Arial" w:hAnsi="Arial"/>
                      <w:color w:val="000000"/>
                      <w:sz w:val="20"/>
                    </w:rPr>
                    <w:br/>
                    <w:t>Model Version: v1.1</w:t>
                  </w:r>
                </w:p>
              </w:txbxContent>
            </v:textbox>
            <w10:wrap type="square" anchorx="page" anchory="page"/>
          </v:shape>
        </w:pict>
      </w:r>
      <w:r>
        <w:pict w14:anchorId="4B920515">
          <v:shape id="_x0000_s2109" type="#_x0000_t202" style="position:absolute;margin-left:116.9pt;margin-top:358.3pt;width:36.2pt;height:114.5pt;z-index:-251640320;mso-wrap-distance-left:0;mso-wrap-distance-right:0;mso-position-horizontal-relative:page;mso-position-vertical-relative:page" filled="f" stroked="f">
            <v:textbox inset="0,0,0,0">
              <w:txbxContent>
                <w:p w14:paraId="5C692F7F" w14:textId="77777777" w:rsidR="00E33EC6" w:rsidRDefault="00000000">
                  <w:pPr>
                    <w:spacing w:before="120" w:after="480"/>
                    <w:ind w:right="192"/>
                    <w:textAlignment w:val="baseline"/>
                  </w:pPr>
                  <w:r>
                    <w:rPr>
                      <w:noProof/>
                    </w:rPr>
                    <w:drawing>
                      <wp:inline distT="0" distB="0" distL="0" distR="0" wp14:anchorId="112FD0FF" wp14:editId="72718187">
                        <wp:extent cx="337820" cy="1073150"/>
                        <wp:effectExtent l="0" t="0" r="0" b="0"/>
                        <wp:docPr id="135" name="Picture"/>
                        <wp:cNvGraphicFramePr/>
                        <a:graphic xmlns:a="http://schemas.openxmlformats.org/drawingml/2006/main">
                          <a:graphicData uri="http://schemas.openxmlformats.org/drawingml/2006/picture">
                            <pic:pic xmlns:pic="http://schemas.openxmlformats.org/drawingml/2006/picture">
                              <pic:nvPicPr>
                                <pic:cNvPr id="135" name="Picture"/>
                                <pic:cNvPicPr preferRelativeResize="0"/>
                              </pic:nvPicPr>
                              <pic:blipFill>
                                <a:blip r:embed="rId154"/>
                                <a:stretch>
                                  <a:fillRect/>
                                </a:stretch>
                              </pic:blipFill>
                              <pic:spPr>
                                <a:xfrm>
                                  <a:off x="0" y="0"/>
                                  <a:ext cx="337820" cy="1073150"/>
                                </a:xfrm>
                                <a:prstGeom prst="rect">
                                  <a:avLst/>
                                </a:prstGeom>
                              </pic:spPr>
                            </pic:pic>
                          </a:graphicData>
                        </a:graphic>
                      </wp:inline>
                    </w:drawing>
                  </w:r>
                </w:p>
              </w:txbxContent>
            </v:textbox>
            <w10:wrap type="square" anchorx="page" anchory="page"/>
          </v:shape>
        </w:pict>
      </w:r>
      <w:r>
        <w:pict w14:anchorId="3BD9E4B3">
          <v:shape id="_x0000_s2108" type="#_x0000_t202" style="position:absolute;margin-left:16.55pt;margin-top:643.25pt;width:100.35pt;height:129.15pt;z-index:-251639296;mso-wrap-distance-left:0;mso-wrap-distance-right:0;mso-position-horizontal-relative:page;mso-position-vertical-relative:page" filled="f" stroked="f">
            <v:textbox inset="0,0,0,0">
              <w:txbxContent>
                <w:p w14:paraId="7A9DD3A9" w14:textId="77777777" w:rsidR="00E33EC6" w:rsidRDefault="00000000">
                  <w:pPr>
                    <w:spacing w:before="239" w:after="2171" w:line="173" w:lineRule="exact"/>
                    <w:ind w:left="1469" w:right="231"/>
                    <w:textAlignment w:val="baseline"/>
                  </w:pPr>
                  <w:r>
                    <w:rPr>
                      <w:noProof/>
                    </w:rPr>
                    <w:drawing>
                      <wp:inline distT="0" distB="0" distL="0" distR="0" wp14:anchorId="07830F68" wp14:editId="49F2C9E5">
                        <wp:extent cx="194945" cy="109855"/>
                        <wp:effectExtent l="0" t="0" r="0" b="0"/>
                        <wp:docPr id="136" name="Picture"/>
                        <wp:cNvGraphicFramePr/>
                        <a:graphic xmlns:a="http://schemas.openxmlformats.org/drawingml/2006/main">
                          <a:graphicData uri="http://schemas.openxmlformats.org/drawingml/2006/picture">
                            <pic:pic xmlns:pic="http://schemas.openxmlformats.org/drawingml/2006/picture">
                              <pic:nvPicPr>
                                <pic:cNvPr id="136" name="Picture"/>
                                <pic:cNvPicPr preferRelativeResize="0"/>
                              </pic:nvPicPr>
                              <pic:blipFill>
                                <a:blip r:embed="rId155"/>
                                <a:stretch>
                                  <a:fillRect/>
                                </a:stretch>
                              </pic:blipFill>
                              <pic:spPr>
                                <a:xfrm>
                                  <a:off x="0" y="0"/>
                                  <a:ext cx="194945" cy="109855"/>
                                </a:xfrm>
                                <a:prstGeom prst="rect">
                                  <a:avLst/>
                                </a:prstGeom>
                              </pic:spPr>
                            </pic:pic>
                          </a:graphicData>
                        </a:graphic>
                      </wp:inline>
                    </w:drawing>
                  </w:r>
                </w:p>
              </w:txbxContent>
            </v:textbox>
            <w10:wrap type="square" anchorx="page" anchory="page"/>
          </v:shape>
        </w:pict>
      </w:r>
      <w:r>
        <w:pict w14:anchorId="31277A59">
          <v:shape id="_x0000_s2107" type="#_x0000_t202" style="position:absolute;margin-left:116.9pt;margin-top:664.3pt;width:36.45pt;height:108.1pt;z-index:-251638272;mso-wrap-distance-left:0;mso-wrap-distance-right:0;mso-position-horizontal-relative:page;mso-position-vertical-relative:page" filled="f" stroked="f">
            <v:textbox inset="0,0,0,0">
              <w:txbxContent>
                <w:p w14:paraId="5C6A7B7D" w14:textId="77777777" w:rsidR="00E33EC6" w:rsidRDefault="00000000">
                  <w:pPr>
                    <w:spacing w:before="216" w:after="1773" w:line="173" w:lineRule="exact"/>
                    <w:ind w:right="230"/>
                    <w:textAlignment w:val="baseline"/>
                  </w:pPr>
                  <w:r>
                    <w:rPr>
                      <w:noProof/>
                    </w:rPr>
                    <w:drawing>
                      <wp:inline distT="0" distB="0" distL="0" distR="0" wp14:anchorId="02382A1D" wp14:editId="3FB45ECC">
                        <wp:extent cx="316865" cy="109855"/>
                        <wp:effectExtent l="0" t="0" r="0" b="0"/>
                        <wp:docPr id="137" name="Picture"/>
                        <wp:cNvGraphicFramePr/>
                        <a:graphic xmlns:a="http://schemas.openxmlformats.org/drawingml/2006/main">
                          <a:graphicData uri="http://schemas.openxmlformats.org/drawingml/2006/picture">
                            <pic:pic xmlns:pic="http://schemas.openxmlformats.org/drawingml/2006/picture">
                              <pic:nvPicPr>
                                <pic:cNvPr id="137" name="Picture"/>
                                <pic:cNvPicPr preferRelativeResize="0"/>
                              </pic:nvPicPr>
                              <pic:blipFill>
                                <a:blip r:embed="rId156"/>
                                <a:stretch>
                                  <a:fillRect/>
                                </a:stretch>
                              </pic:blipFill>
                              <pic:spPr>
                                <a:xfrm>
                                  <a:off x="0" y="0"/>
                                  <a:ext cx="316865" cy="109855"/>
                                </a:xfrm>
                                <a:prstGeom prst="rect">
                                  <a:avLst/>
                                </a:prstGeom>
                              </pic:spPr>
                            </pic:pic>
                          </a:graphicData>
                        </a:graphic>
                      </wp:inline>
                    </w:drawing>
                  </w:r>
                </w:p>
              </w:txbxContent>
            </v:textbox>
            <w10:wrap type="square" anchorx="page" anchory="page"/>
          </v:shape>
        </w:pict>
      </w:r>
    </w:p>
    <w:p w14:paraId="4B2DECC6" w14:textId="77777777" w:rsidR="00E33EC6" w:rsidRDefault="00E33EC6">
      <w:pPr>
        <w:sectPr w:rsidR="00E33EC6">
          <w:pgSz w:w="11909" w:h="16838"/>
          <w:pgMar w:top="180" w:right="1438" w:bottom="198" w:left="331" w:header="720" w:footer="720" w:gutter="0"/>
          <w:cols w:space="720"/>
        </w:sectPr>
      </w:pPr>
    </w:p>
    <w:p w14:paraId="3BE13FD2" w14:textId="77777777" w:rsidR="00E33EC6" w:rsidRDefault="00000000">
      <w:pPr>
        <w:textAlignment w:val="baseline"/>
        <w:rPr>
          <w:rFonts w:eastAsia="Times New Roman"/>
          <w:color w:val="000000"/>
          <w:sz w:val="24"/>
        </w:rPr>
      </w:pPr>
      <w:r>
        <w:lastRenderedPageBreak/>
        <w:pict w14:anchorId="528D8192">
          <v:shape id="_x0000_s2106" type="#_x0000_t202" style="position:absolute;margin-left:16.55pt;margin-top:70.45pt;width:100.35pt;height:702.85pt;z-index:-251637248;mso-wrap-distance-left:0;mso-wrap-distance-right:0;mso-position-horizontal-relative:page;mso-position-vertical-relative:page" filled="f" stroked="f">
            <v:textbox inset="0,0,0,0">
              <w:txbxContent>
                <w:p w14:paraId="182DF061" w14:textId="77777777" w:rsidR="00E33EC6" w:rsidRDefault="00000000">
                  <w:pPr>
                    <w:spacing w:before="242" w:after="11889" w:line="231" w:lineRule="exact"/>
                    <w:ind w:left="1469" w:right="192"/>
                    <w:textAlignment w:val="baseline"/>
                  </w:pPr>
                  <w:r>
                    <w:rPr>
                      <w:noProof/>
                    </w:rPr>
                    <w:drawing>
                      <wp:inline distT="0" distB="0" distL="0" distR="0" wp14:anchorId="05A57DCD" wp14:editId="38D7C2BE">
                        <wp:extent cx="219710" cy="146685"/>
                        <wp:effectExtent l="0" t="0" r="0" b="0"/>
                        <wp:docPr id="138" name="Picture"/>
                        <wp:cNvGraphicFramePr/>
                        <a:graphic xmlns:a="http://schemas.openxmlformats.org/drawingml/2006/main">
                          <a:graphicData uri="http://schemas.openxmlformats.org/drawingml/2006/picture">
                            <pic:pic xmlns:pic="http://schemas.openxmlformats.org/drawingml/2006/picture">
                              <pic:nvPicPr>
                                <pic:cNvPr id="138" name="Picture"/>
                                <pic:cNvPicPr preferRelativeResize="0"/>
                              </pic:nvPicPr>
                              <pic:blipFill>
                                <a:blip r:embed="rId157"/>
                                <a:stretch>
                                  <a:fillRect/>
                                </a:stretch>
                              </pic:blipFill>
                              <pic:spPr>
                                <a:xfrm>
                                  <a:off x="0" y="0"/>
                                  <a:ext cx="219710" cy="146685"/>
                                </a:xfrm>
                                <a:prstGeom prst="rect">
                                  <a:avLst/>
                                </a:prstGeom>
                              </pic:spPr>
                            </pic:pic>
                          </a:graphicData>
                        </a:graphic>
                      </wp:inline>
                    </w:drawing>
                  </w:r>
                </w:p>
                <w:p w14:paraId="356B8298" w14:textId="77777777" w:rsidR="00E33EC6" w:rsidRDefault="00000000">
                  <w:pPr>
                    <w:spacing w:after="1446" w:line="231" w:lineRule="exact"/>
                    <w:ind w:left="1469" w:right="192"/>
                    <w:textAlignment w:val="baseline"/>
                  </w:pPr>
                  <w:r>
                    <w:rPr>
                      <w:noProof/>
                    </w:rPr>
                    <w:drawing>
                      <wp:inline distT="0" distB="0" distL="0" distR="0" wp14:anchorId="4856BF60" wp14:editId="42F8A33C">
                        <wp:extent cx="219710" cy="146685"/>
                        <wp:effectExtent l="0" t="0" r="0" b="0"/>
                        <wp:docPr id="139" name="Picture"/>
                        <wp:cNvGraphicFramePr/>
                        <a:graphic xmlns:a="http://schemas.openxmlformats.org/drawingml/2006/main">
                          <a:graphicData uri="http://schemas.openxmlformats.org/drawingml/2006/picture">
                            <pic:pic xmlns:pic="http://schemas.openxmlformats.org/drawingml/2006/picture">
                              <pic:nvPicPr>
                                <pic:cNvPr id="139" name="Picture"/>
                                <pic:cNvPicPr preferRelativeResize="0"/>
                              </pic:nvPicPr>
                              <pic:blipFill>
                                <a:blip r:embed="rId158"/>
                                <a:stretch>
                                  <a:fillRect/>
                                </a:stretch>
                              </pic:blipFill>
                              <pic:spPr>
                                <a:xfrm>
                                  <a:off x="0" y="0"/>
                                  <a:ext cx="219710" cy="146685"/>
                                </a:xfrm>
                                <a:prstGeom prst="rect">
                                  <a:avLst/>
                                </a:prstGeom>
                              </pic:spPr>
                            </pic:pic>
                          </a:graphicData>
                        </a:graphic>
                      </wp:inline>
                    </w:drawing>
                  </w:r>
                </w:p>
              </w:txbxContent>
            </v:textbox>
            <w10:wrap type="square" anchorx="page" anchory="page"/>
          </v:shape>
        </w:pict>
      </w:r>
      <w:r>
        <w:pict w14:anchorId="19B0A4B2">
          <v:shape id="_x0000_s2105" type="#_x0000_t202" style="position:absolute;margin-left:153.1pt;margin-top:115.45pt;width:26.9pt;height:576.15pt;z-index:-251636224;mso-wrap-distance-left:0;mso-wrap-distance-right:0;mso-position-horizontal-relative:page;mso-position-vertical-relative:page" filled="f" stroked="f">
            <v:textbox inset="0,0,0,0">
              <w:txbxContent>
                <w:p w14:paraId="0E49CBA2" w14:textId="77777777" w:rsidR="00E33EC6" w:rsidRDefault="00000000">
                  <w:pPr>
                    <w:spacing w:before="173" w:after="2088" w:line="1833" w:lineRule="exact"/>
                    <w:ind w:right="269"/>
                    <w:textAlignment w:val="baseline"/>
                  </w:pPr>
                  <w:r>
                    <w:rPr>
                      <w:noProof/>
                    </w:rPr>
                    <w:drawing>
                      <wp:inline distT="0" distB="0" distL="0" distR="0" wp14:anchorId="579B1B13" wp14:editId="746A7F6A">
                        <wp:extent cx="170815" cy="1163955"/>
                        <wp:effectExtent l="0" t="0" r="0" b="0"/>
                        <wp:docPr id="140" name="Picture"/>
                        <wp:cNvGraphicFramePr/>
                        <a:graphic xmlns:a="http://schemas.openxmlformats.org/drawingml/2006/main">
                          <a:graphicData uri="http://schemas.openxmlformats.org/drawingml/2006/picture">
                            <pic:pic xmlns:pic="http://schemas.openxmlformats.org/drawingml/2006/picture">
                              <pic:nvPicPr>
                                <pic:cNvPr id="140" name="Picture"/>
                                <pic:cNvPicPr preferRelativeResize="0"/>
                              </pic:nvPicPr>
                              <pic:blipFill>
                                <a:blip r:embed="rId159"/>
                                <a:stretch>
                                  <a:fillRect/>
                                </a:stretch>
                              </pic:blipFill>
                              <pic:spPr>
                                <a:xfrm>
                                  <a:off x="0" y="0"/>
                                  <a:ext cx="170815" cy="1163955"/>
                                </a:xfrm>
                                <a:prstGeom prst="rect">
                                  <a:avLst/>
                                </a:prstGeom>
                              </pic:spPr>
                            </pic:pic>
                          </a:graphicData>
                        </a:graphic>
                      </wp:inline>
                    </w:drawing>
                  </w:r>
                </w:p>
                <w:p w14:paraId="4015CE75" w14:textId="77777777" w:rsidR="00E33EC6" w:rsidRDefault="00000000">
                  <w:pPr>
                    <w:spacing w:after="2122" w:line="245" w:lineRule="exact"/>
                    <w:ind w:right="269"/>
                    <w:textAlignment w:val="baseline"/>
                  </w:pPr>
                  <w:r>
                    <w:rPr>
                      <w:noProof/>
                    </w:rPr>
                    <w:drawing>
                      <wp:inline distT="0" distB="0" distL="0" distR="0" wp14:anchorId="34A70BB5" wp14:editId="0778DE86">
                        <wp:extent cx="170815" cy="155575"/>
                        <wp:effectExtent l="0" t="0" r="0" b="0"/>
                        <wp:docPr id="141" name="Picture"/>
                        <wp:cNvGraphicFramePr/>
                        <a:graphic xmlns:a="http://schemas.openxmlformats.org/drawingml/2006/main">
                          <a:graphicData uri="http://schemas.openxmlformats.org/drawingml/2006/picture">
                            <pic:pic xmlns:pic="http://schemas.openxmlformats.org/drawingml/2006/picture">
                              <pic:nvPicPr>
                                <pic:cNvPr id="141" name="Picture"/>
                                <pic:cNvPicPr preferRelativeResize="0"/>
                              </pic:nvPicPr>
                              <pic:blipFill>
                                <a:blip r:embed="rId160"/>
                                <a:stretch>
                                  <a:fillRect/>
                                </a:stretch>
                              </pic:blipFill>
                              <pic:spPr>
                                <a:xfrm>
                                  <a:off x="0" y="0"/>
                                  <a:ext cx="170815" cy="155575"/>
                                </a:xfrm>
                                <a:prstGeom prst="rect">
                                  <a:avLst/>
                                </a:prstGeom>
                              </pic:spPr>
                            </pic:pic>
                          </a:graphicData>
                        </a:graphic>
                      </wp:inline>
                    </w:drawing>
                  </w:r>
                </w:p>
                <w:p w14:paraId="1F9E38B8" w14:textId="77777777" w:rsidR="00E33EC6" w:rsidRDefault="00000000">
                  <w:pPr>
                    <w:spacing w:after="1795" w:line="211" w:lineRule="exact"/>
                    <w:ind w:right="269"/>
                    <w:textAlignment w:val="baseline"/>
                  </w:pPr>
                  <w:r>
                    <w:rPr>
                      <w:noProof/>
                    </w:rPr>
                    <w:drawing>
                      <wp:inline distT="0" distB="0" distL="0" distR="0" wp14:anchorId="42FD5DE5" wp14:editId="0D080245">
                        <wp:extent cx="170815" cy="133985"/>
                        <wp:effectExtent l="0" t="0" r="0" b="0"/>
                        <wp:docPr id="142" name="Picture"/>
                        <wp:cNvGraphicFramePr/>
                        <a:graphic xmlns:a="http://schemas.openxmlformats.org/drawingml/2006/main">
                          <a:graphicData uri="http://schemas.openxmlformats.org/drawingml/2006/picture">
                            <pic:pic xmlns:pic="http://schemas.openxmlformats.org/drawingml/2006/picture">
                              <pic:nvPicPr>
                                <pic:cNvPr id="142" name="Picture"/>
                                <pic:cNvPicPr preferRelativeResize="0"/>
                              </pic:nvPicPr>
                              <pic:blipFill>
                                <a:blip r:embed="rId161"/>
                                <a:stretch>
                                  <a:fillRect/>
                                </a:stretch>
                              </pic:blipFill>
                              <pic:spPr>
                                <a:xfrm>
                                  <a:off x="0" y="0"/>
                                  <a:ext cx="170815" cy="133985"/>
                                </a:xfrm>
                                <a:prstGeom prst="rect">
                                  <a:avLst/>
                                </a:prstGeom>
                              </pic:spPr>
                            </pic:pic>
                          </a:graphicData>
                        </a:graphic>
                      </wp:inline>
                    </w:drawing>
                  </w:r>
                </w:p>
                <w:p w14:paraId="13F2B8FF" w14:textId="77777777" w:rsidR="00E33EC6" w:rsidRDefault="00000000">
                  <w:pPr>
                    <w:spacing w:after="1267" w:line="269" w:lineRule="exact"/>
                    <w:ind w:right="331"/>
                    <w:textAlignment w:val="baseline"/>
                  </w:pPr>
                  <w:r>
                    <w:rPr>
                      <w:noProof/>
                    </w:rPr>
                    <w:drawing>
                      <wp:inline distT="0" distB="0" distL="0" distR="0" wp14:anchorId="074BD003" wp14:editId="0277A663">
                        <wp:extent cx="131445" cy="170815"/>
                        <wp:effectExtent l="0" t="0" r="0" b="0"/>
                        <wp:docPr id="143" name="Picture"/>
                        <wp:cNvGraphicFramePr/>
                        <a:graphic xmlns:a="http://schemas.openxmlformats.org/drawingml/2006/main">
                          <a:graphicData uri="http://schemas.openxmlformats.org/drawingml/2006/picture">
                            <pic:pic xmlns:pic="http://schemas.openxmlformats.org/drawingml/2006/picture">
                              <pic:nvPicPr>
                                <pic:cNvPr id="143" name="Picture"/>
                                <pic:cNvPicPr preferRelativeResize="0"/>
                              </pic:nvPicPr>
                              <pic:blipFill>
                                <a:blip r:embed="rId162"/>
                                <a:stretch>
                                  <a:fillRect/>
                                </a:stretch>
                              </pic:blipFill>
                              <pic:spPr>
                                <a:xfrm>
                                  <a:off x="0" y="0"/>
                                  <a:ext cx="131445" cy="170815"/>
                                </a:xfrm>
                                <a:prstGeom prst="rect">
                                  <a:avLst/>
                                </a:prstGeom>
                              </pic:spPr>
                            </pic:pic>
                          </a:graphicData>
                        </a:graphic>
                      </wp:inline>
                    </w:drawing>
                  </w:r>
                </w:p>
                <w:p w14:paraId="61AFD36B" w14:textId="77777777" w:rsidR="00E33EC6" w:rsidRDefault="00000000">
                  <w:pPr>
                    <w:spacing w:line="230" w:lineRule="exact"/>
                    <w:ind w:right="293"/>
                    <w:textAlignment w:val="baseline"/>
                  </w:pPr>
                  <w:r>
                    <w:rPr>
                      <w:noProof/>
                    </w:rPr>
                    <w:drawing>
                      <wp:inline distT="0" distB="0" distL="0" distR="0" wp14:anchorId="4336C648" wp14:editId="27619958">
                        <wp:extent cx="155575" cy="146050"/>
                        <wp:effectExtent l="0" t="0" r="0" b="0"/>
                        <wp:docPr id="144" name="Picture"/>
                        <wp:cNvGraphicFramePr/>
                        <a:graphic xmlns:a="http://schemas.openxmlformats.org/drawingml/2006/main">
                          <a:graphicData uri="http://schemas.openxmlformats.org/drawingml/2006/picture">
                            <pic:pic xmlns:pic="http://schemas.openxmlformats.org/drawingml/2006/picture">
                              <pic:nvPicPr>
                                <pic:cNvPr id="144" name="Picture"/>
                                <pic:cNvPicPr preferRelativeResize="0"/>
                              </pic:nvPicPr>
                              <pic:blipFill>
                                <a:blip r:embed="rId163"/>
                                <a:stretch>
                                  <a:fillRect/>
                                </a:stretch>
                              </pic:blipFill>
                              <pic:spPr>
                                <a:xfrm>
                                  <a:off x="0" y="0"/>
                                  <a:ext cx="155575" cy="146050"/>
                                </a:xfrm>
                                <a:prstGeom prst="rect">
                                  <a:avLst/>
                                </a:prstGeom>
                              </pic:spPr>
                            </pic:pic>
                          </a:graphicData>
                        </a:graphic>
                      </wp:inline>
                    </w:drawing>
                  </w:r>
                </w:p>
              </w:txbxContent>
            </v:textbox>
            <w10:wrap type="square" anchorx="page" anchory="page"/>
          </v:shape>
        </w:pict>
      </w:r>
      <w:r>
        <w:pict w14:anchorId="28AAEE4C">
          <v:shape id="_x0000_s2104" type="#_x0000_t202" style="position:absolute;margin-left:16.55pt;margin-top:9pt;width:507pt;height:61.45pt;z-index:-251482624;mso-wrap-distance-left:0;mso-wrap-distance-right:0;mso-position-horizontal-relative:page;mso-position-vertical-relative:page" filled="f" stroked="f">
            <v:textbox inset="0,0,0,0">
              <w:txbxContent>
                <w:p w14:paraId="314FEB63"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t>DocuSign Envelope ID: 858AAB92-AC55-43A6-8632-48679E94175E</w:t>
                  </w:r>
                </w:p>
                <w:p w14:paraId="62060D01" w14:textId="77777777" w:rsidR="00E33EC6" w:rsidRDefault="00000000">
                  <w:pPr>
                    <w:spacing w:before="336" w:line="230" w:lineRule="exact"/>
                    <w:ind w:left="1080"/>
                    <w:textAlignment w:val="baseline"/>
                    <w:rPr>
                      <w:rFonts w:ascii="Arial" w:eastAsia="Arial" w:hAnsi="Arial"/>
                      <w:b/>
                      <w:color w:val="000000"/>
                      <w:sz w:val="20"/>
                    </w:rPr>
                  </w:pPr>
                  <w:r>
                    <w:rPr>
                      <w:rFonts w:ascii="Arial" w:eastAsia="Arial" w:hAnsi="Arial"/>
                      <w:b/>
                      <w:color w:val="000000"/>
                      <w:sz w:val="20"/>
                    </w:rPr>
                    <w:t>Order Schedule 9 (Security)</w:t>
                  </w:r>
                </w:p>
                <w:p w14:paraId="1D2DC99D" w14:textId="77777777" w:rsidR="00E33EC6" w:rsidRDefault="00000000">
                  <w:pPr>
                    <w:spacing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Order Ref:</w:t>
                  </w:r>
                </w:p>
                <w:p w14:paraId="009C553F" w14:textId="77777777" w:rsidR="00E33EC6" w:rsidRDefault="00000000">
                  <w:pPr>
                    <w:spacing w:before="5" w:line="230" w:lineRule="exact"/>
                    <w:ind w:left="1080"/>
                    <w:textAlignment w:val="baseline"/>
                    <w:rPr>
                      <w:rFonts w:ascii="Arial" w:eastAsia="Arial" w:hAnsi="Arial"/>
                      <w:color w:val="000000"/>
                      <w:spacing w:val="-2"/>
                      <w:sz w:val="20"/>
                    </w:rPr>
                  </w:pPr>
                  <w:r>
                    <w:rPr>
                      <w:rFonts w:ascii="Arial" w:eastAsia="Arial" w:hAnsi="Arial"/>
                      <w:color w:val="000000"/>
                      <w:spacing w:val="-2"/>
                      <w:sz w:val="20"/>
                    </w:rPr>
                    <w:t>Crown Copyright 2021</w:t>
                  </w:r>
                </w:p>
              </w:txbxContent>
            </v:textbox>
            <w10:wrap type="square" anchorx="page" anchory="page"/>
          </v:shape>
        </w:pict>
      </w:r>
      <w:r>
        <w:pict w14:anchorId="4084A4D6">
          <v:shape id="_x0000_s2103" type="#_x0000_t202" style="position:absolute;margin-left:119.3pt;margin-top:70.45pt;width:404.25pt;height:25.05pt;z-index:-251481600;mso-wrap-distance-left:0;mso-wrap-distance-right:0;mso-position-horizontal-relative:page;mso-position-vertical-relative:page" filled="f" stroked="f">
            <v:textbox inset="0,0,0,0">
              <w:txbxContent>
                <w:p w14:paraId="08E71607" w14:textId="77777777" w:rsidR="00E33EC6" w:rsidRDefault="00000000">
                  <w:pPr>
                    <w:spacing w:before="104" w:line="398" w:lineRule="exact"/>
                    <w:textAlignment w:val="baseline"/>
                    <w:rPr>
                      <w:rFonts w:ascii="Arial" w:eastAsia="Arial" w:hAnsi="Arial"/>
                      <w:b/>
                      <w:color w:val="000000"/>
                      <w:sz w:val="24"/>
                    </w:rPr>
                  </w:pPr>
                  <w:r>
                    <w:rPr>
                      <w:rFonts w:ascii="Arial" w:eastAsia="Arial" w:hAnsi="Arial"/>
                      <w:b/>
                      <w:color w:val="000000"/>
                      <w:sz w:val="24"/>
                    </w:rPr>
                    <w:t xml:space="preserve">Content of the Security Management Plan </w:t>
                  </w:r>
                  <w:r>
                    <w:rPr>
                      <w:rFonts w:ascii="Arial" w:eastAsia="Arial" w:hAnsi="Arial"/>
                      <w:b/>
                      <w:color w:val="000000"/>
                      <w:sz w:val="24"/>
                    </w:rPr>
                    <w:br/>
                  </w:r>
                </w:p>
              </w:txbxContent>
            </v:textbox>
            <w10:wrap type="square" anchorx="page" anchory="page"/>
          </v:shape>
        </w:pict>
      </w:r>
      <w:r>
        <w:pict w14:anchorId="3BB48DAB">
          <v:shape id="_x0000_s2102" type="#_x0000_t202" style="position:absolute;margin-left:153.35pt;margin-top:95.5pt;width:370.2pt;height:19.95pt;z-index:-251480576;mso-wrap-distance-left:0;mso-wrap-distance-right:0;mso-position-horizontal-relative:page;mso-position-vertical-relative:page" filled="f" stroked="f">
            <v:textbox inset="0,0,0,0">
              <w:txbxContent>
                <w:p w14:paraId="7B3F12CD" w14:textId="77777777" w:rsidR="00E33EC6" w:rsidRDefault="00000000">
                  <w:pPr>
                    <w:spacing w:line="398" w:lineRule="exact"/>
                    <w:textAlignment w:val="baseline"/>
                    <w:rPr>
                      <w:rFonts w:ascii="Arial" w:eastAsia="Arial" w:hAnsi="Arial"/>
                      <w:color w:val="000000"/>
                      <w:sz w:val="24"/>
                    </w:rPr>
                  </w:pPr>
                  <w:r>
                    <w:rPr>
                      <w:rFonts w:ascii="Arial" w:eastAsia="Arial" w:hAnsi="Arial"/>
                      <w:color w:val="000000"/>
                      <w:sz w:val="24"/>
                    </w:rPr>
                    <w:t>The Security Management Plan shall:</w:t>
                  </w:r>
                </w:p>
              </w:txbxContent>
            </v:textbox>
            <w10:wrap type="square" anchorx="page" anchory="page"/>
          </v:shape>
        </w:pict>
      </w:r>
      <w:r>
        <w:pict w14:anchorId="18ABB07D">
          <v:shape id="_x0000_s2101" type="#_x0000_t202" style="position:absolute;margin-left:180pt;margin-top:115.45pt;width:343.55pt;height:492.2pt;z-index:-251479552;mso-wrap-distance-left:0;mso-wrap-distance-right:0;mso-position-horizontal-relative:page;mso-position-vertical-relative:page" filled="f" stroked="f">
            <v:textbox inset="0,0,0,0">
              <w:txbxContent>
                <w:p w14:paraId="39826FFE" w14:textId="77777777" w:rsidR="00E33EC6" w:rsidRDefault="00000000">
                  <w:pPr>
                    <w:spacing w:before="120" w:line="277" w:lineRule="exact"/>
                    <w:textAlignment w:val="baseline"/>
                    <w:rPr>
                      <w:rFonts w:ascii="Arial" w:eastAsia="Arial" w:hAnsi="Arial"/>
                      <w:color w:val="000000"/>
                      <w:sz w:val="24"/>
                    </w:rPr>
                  </w:pPr>
                  <w:r>
                    <w:rPr>
                      <w:rFonts w:ascii="Arial" w:eastAsia="Arial" w:hAnsi="Arial"/>
                      <w:color w:val="000000"/>
                      <w:sz w:val="24"/>
                    </w:rPr>
                    <w:t xml:space="preserve">comply with the principles of security set out in Paragraph </w:t>
                  </w:r>
                  <w:r>
                    <w:rPr>
                      <w:rFonts w:ascii="Arial" w:eastAsia="Arial" w:hAnsi="Arial"/>
                      <w:b/>
                      <w:color w:val="000000"/>
                      <w:sz w:val="24"/>
                    </w:rPr>
                    <w:t xml:space="preserve">Error! Reference source not found. </w:t>
                  </w:r>
                  <w:r>
                    <w:rPr>
                      <w:rFonts w:ascii="Arial" w:eastAsia="Arial" w:hAnsi="Arial"/>
                      <w:color w:val="000000"/>
                      <w:sz w:val="24"/>
                    </w:rPr>
                    <w:t>and any other provisions of this Contract relevant to security;</w:t>
                  </w:r>
                </w:p>
                <w:p w14:paraId="5C0F46ED" w14:textId="77777777" w:rsidR="00E33EC6" w:rsidRDefault="00000000">
                  <w:pPr>
                    <w:spacing w:before="118" w:line="277" w:lineRule="exact"/>
                    <w:ind w:right="288"/>
                    <w:textAlignment w:val="baseline"/>
                    <w:rPr>
                      <w:rFonts w:ascii="Arial" w:eastAsia="Arial" w:hAnsi="Arial"/>
                      <w:color w:val="000000"/>
                      <w:spacing w:val="-1"/>
                      <w:sz w:val="24"/>
                    </w:rPr>
                  </w:pPr>
                  <w:r>
                    <w:rPr>
                      <w:rFonts w:ascii="Arial" w:eastAsia="Arial" w:hAnsi="Arial"/>
                      <w:color w:val="000000"/>
                      <w:spacing w:val="-1"/>
                      <w:sz w:val="24"/>
                    </w:rPr>
                    <w:t>identify the necessary delegated organisational roles for those responsible for ensuring it is complied with by the Supplier;</w:t>
                  </w:r>
                </w:p>
                <w:p w14:paraId="5120E244" w14:textId="77777777" w:rsidR="00E33EC6" w:rsidRDefault="00000000">
                  <w:pPr>
                    <w:spacing w:before="116" w:line="277" w:lineRule="exact"/>
                    <w:ind w:right="72"/>
                    <w:textAlignment w:val="baseline"/>
                    <w:rPr>
                      <w:rFonts w:ascii="Arial" w:eastAsia="Arial" w:hAnsi="Arial"/>
                      <w:color w:val="000000"/>
                      <w:sz w:val="24"/>
                    </w:rPr>
                  </w:pPr>
                  <w:r>
                    <w:rPr>
                      <w:rFonts w:ascii="Arial" w:eastAsia="Arial" w:hAnsi="Arial"/>
                      <w:color w:val="000000"/>
                      <w:sz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75952151" w14:textId="77777777" w:rsidR="00E33EC6" w:rsidRDefault="00000000">
                  <w:pPr>
                    <w:spacing w:before="117" w:line="277" w:lineRule="exact"/>
                    <w:ind w:right="72"/>
                    <w:textAlignment w:val="baseline"/>
                    <w:rPr>
                      <w:rFonts w:ascii="Arial" w:eastAsia="Arial" w:hAnsi="Arial"/>
                      <w:color w:val="000000"/>
                      <w:sz w:val="24"/>
                    </w:rPr>
                  </w:pPr>
                  <w:r>
                    <w:rPr>
                      <w:rFonts w:ascii="Arial" w:eastAsia="Arial" w:hAnsi="Arial"/>
                      <w:color w:val="000000"/>
                      <w:sz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752C1FBA" w14:textId="77777777" w:rsidR="00E33EC6" w:rsidRDefault="00000000">
                  <w:pPr>
                    <w:spacing w:before="116" w:line="277" w:lineRule="exact"/>
                    <w:ind w:right="216"/>
                    <w:textAlignment w:val="baseline"/>
                    <w:rPr>
                      <w:rFonts w:ascii="Arial" w:eastAsia="Arial" w:hAnsi="Arial"/>
                      <w:color w:val="000000"/>
                      <w:sz w:val="24"/>
                    </w:rPr>
                  </w:pPr>
                  <w:r>
                    <w:rPr>
                      <w:rFonts w:ascii="Arial" w:eastAsia="Arial" w:hAnsi="Arial"/>
                      <w:color w:val="000000"/>
                      <w:sz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38CA13CA" w14:textId="77777777" w:rsidR="00E33EC6" w:rsidRDefault="00000000">
                  <w:pPr>
                    <w:spacing w:before="117" w:line="277" w:lineRule="exact"/>
                    <w:ind w:right="72"/>
                    <w:textAlignment w:val="baseline"/>
                    <w:rPr>
                      <w:rFonts w:ascii="Arial" w:eastAsia="Arial" w:hAnsi="Arial"/>
                      <w:color w:val="000000"/>
                      <w:sz w:val="24"/>
                    </w:rPr>
                  </w:pPr>
                  <w:r>
                    <w:rPr>
                      <w:rFonts w:ascii="Arial" w:eastAsia="Arial" w:hAnsi="Arial"/>
                      <w:color w:val="000000"/>
                      <w:sz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txbxContent>
            </v:textbox>
            <w10:wrap type="square" anchorx="page" anchory="page"/>
          </v:shape>
        </w:pict>
      </w:r>
      <w:r>
        <w:pict w14:anchorId="0D9E7D4F">
          <v:shape id="_x0000_s2100" type="#_x0000_t202" style="position:absolute;margin-left:180.25pt;margin-top:607.65pt;width:343.3pt;height:83.05pt;z-index:-251478528;mso-wrap-distance-left:0;mso-wrap-distance-right:0;mso-position-horizontal-relative:page;mso-position-vertical-relative:page" filled="f" stroked="f">
            <v:textbox inset="0,0,0,0">
              <w:txbxContent>
                <w:p w14:paraId="50F02E12" w14:textId="77777777" w:rsidR="00E33EC6" w:rsidRDefault="00000000">
                  <w:pPr>
                    <w:spacing w:before="117" w:line="277" w:lineRule="exact"/>
                    <w:ind w:right="72"/>
                    <w:textAlignment w:val="baseline"/>
                    <w:rPr>
                      <w:rFonts w:ascii="Arial" w:eastAsia="Arial" w:hAnsi="Arial"/>
                      <w:color w:val="000000"/>
                      <w:sz w:val="24"/>
                    </w:rPr>
                  </w:pPr>
                  <w:r>
                    <w:rPr>
                      <w:rFonts w:ascii="Arial" w:eastAsia="Arial" w:hAnsi="Arial"/>
                      <w:color w:val="000000"/>
                      <w:sz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txbxContent>
            </v:textbox>
            <w10:wrap type="square" anchorx="page" anchory="page"/>
          </v:shape>
        </w:pict>
      </w:r>
      <w:r>
        <w:pict w14:anchorId="143A07A2">
          <v:shape id="_x0000_s2099" type="#_x0000_t202" style="position:absolute;margin-left:119.5pt;margin-top:690.7pt;width:404.05pt;height:12pt;z-index:-251477504;mso-wrap-distance-left:0;mso-wrap-distance-right:0;mso-position-horizontal-relative:page;mso-position-vertical-relative:page" filled="f" stroked="f">
            <v:textbox inset="0,0,0,0">
              <w:txbxContent>
                <w:p w14:paraId="72BC6ABF" w14:textId="77777777" w:rsidR="00E33EC6" w:rsidRDefault="00000000">
                  <w:pPr>
                    <w:spacing w:before="5" w:line="275" w:lineRule="exact"/>
                    <w:textAlignment w:val="baseline"/>
                    <w:rPr>
                      <w:rFonts w:ascii="Arial" w:eastAsia="Arial" w:hAnsi="Arial"/>
                      <w:b/>
                      <w:color w:val="000000"/>
                      <w:sz w:val="24"/>
                    </w:rPr>
                  </w:pPr>
                  <w:r>
                    <w:rPr>
                      <w:rFonts w:ascii="Arial" w:eastAsia="Arial" w:hAnsi="Arial"/>
                      <w:b/>
                      <w:color w:val="000000"/>
                      <w:sz w:val="24"/>
                    </w:rPr>
                    <w:t>Development of the Security Management Plan</w:t>
                  </w:r>
                </w:p>
              </w:txbxContent>
            </v:textbox>
            <w10:wrap type="square" anchorx="page" anchory="page"/>
          </v:shape>
        </w:pict>
      </w:r>
      <w:r>
        <w:pict w14:anchorId="114393B7">
          <v:shape id="_x0000_s2098" type="#_x0000_t202" style="position:absolute;margin-left:153.1pt;margin-top:702.7pt;width:370.45pt;height:69.7pt;z-index:-251476480;mso-wrap-distance-left:0;mso-wrap-distance-right:0;mso-position-horizontal-relative:page;mso-position-vertical-relative:page" filled="f" stroked="f">
            <v:textbox inset="0,0,0,0">
              <w:txbxContent>
                <w:p w14:paraId="6CDF71AB" w14:textId="77777777" w:rsidR="00E33EC6" w:rsidRDefault="00000000">
                  <w:pPr>
                    <w:spacing w:before="111" w:after="437" w:line="277" w:lineRule="exact"/>
                    <w:ind w:right="648"/>
                    <w:textAlignment w:val="baseline"/>
                    <w:rPr>
                      <w:rFonts w:ascii="Arial" w:eastAsia="Arial" w:hAnsi="Arial"/>
                      <w:color w:val="000000"/>
                      <w:spacing w:val="-1"/>
                      <w:sz w:val="24"/>
                    </w:rPr>
                  </w:pPr>
                  <w:r>
                    <w:rPr>
                      <w:rFonts w:ascii="Arial" w:eastAsia="Arial" w:hAnsi="Arial"/>
                      <w:color w:val="000000"/>
                      <w:spacing w:val="-1"/>
                      <w:sz w:val="24"/>
                    </w:rPr>
                    <w:t>Within twenty (20) Working Days after the Start Date and in accordance with Paragraph 4.4, the Supplier shall prepare and deliver to the Buyer for Approval a fully complete and up to date</w:t>
                  </w:r>
                </w:p>
              </w:txbxContent>
            </v:textbox>
            <w10:wrap type="square" anchorx="page" anchory="page"/>
          </v:shape>
        </w:pict>
      </w:r>
      <w:r>
        <w:pict w14:anchorId="6886A05B">
          <v:shape id="_x0000_s2097" type="#_x0000_t202" style="position:absolute;margin-left:16.55pt;margin-top:772.4pt;width:507pt;height:34.6pt;z-index:-251475456;mso-wrap-distance-left:0;mso-wrap-distance-right:0;mso-position-horizontal-relative:page;mso-position-vertical-relative:page" filled="f" stroked="f">
            <v:textbox inset="0,0,0,0">
              <w:txbxContent>
                <w:p w14:paraId="741A4258" w14:textId="77777777" w:rsidR="00E33EC6" w:rsidRDefault="00000000">
                  <w:pPr>
                    <w:spacing w:before="1" w:line="230" w:lineRule="exact"/>
                    <w:ind w:left="1080"/>
                    <w:textAlignment w:val="baseline"/>
                    <w:rPr>
                      <w:rFonts w:ascii="Arial" w:eastAsia="Arial" w:hAnsi="Arial"/>
                      <w:color w:val="000000"/>
                      <w:sz w:val="20"/>
                    </w:rPr>
                  </w:pPr>
                  <w:r>
                    <w:rPr>
                      <w:rFonts w:ascii="Arial" w:eastAsia="Arial" w:hAnsi="Arial"/>
                      <w:color w:val="000000"/>
                      <w:sz w:val="20"/>
                    </w:rPr>
                    <w:t>RM6126 - Research &amp; Insights DPS</w:t>
                  </w:r>
                </w:p>
                <w:p w14:paraId="2E701604" w14:textId="77777777" w:rsidR="00E33EC6" w:rsidRDefault="00000000">
                  <w:pPr>
                    <w:tabs>
                      <w:tab w:val="right" w:pos="10152"/>
                    </w:tabs>
                    <w:spacing w:line="224"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3 </w:t>
                  </w:r>
                  <w:r>
                    <w:rPr>
                      <w:rFonts w:ascii="Arial" w:eastAsia="Arial" w:hAnsi="Arial"/>
                      <w:color w:val="000000"/>
                      <w:sz w:val="20"/>
                    </w:rPr>
                    <w:br/>
                    <w:t>Model Version: v1.1</w:t>
                  </w:r>
                </w:p>
              </w:txbxContent>
            </v:textbox>
            <w10:wrap type="square" anchorx="page" anchory="page"/>
          </v:shape>
        </w:pict>
      </w:r>
      <w:r>
        <w:pict w14:anchorId="0FC2AAD6">
          <v:shape id="_x0000_s2096" type="#_x0000_t202" style="position:absolute;margin-left:116.9pt;margin-top:95.5pt;width:36.2pt;height:595.2pt;z-index:-251635200;mso-wrap-distance-left:0;mso-wrap-distance-right:0;mso-position-horizontal-relative:page;mso-position-vertical-relative:page" filled="f" stroked="f">
            <v:textbox inset="0,0,0,0">
              <w:txbxContent>
                <w:p w14:paraId="0DE4A094" w14:textId="77777777" w:rsidR="00E33EC6" w:rsidRDefault="00000000">
                  <w:pPr>
                    <w:spacing w:before="164" w:after="11553" w:line="187" w:lineRule="exact"/>
                    <w:ind w:right="225"/>
                    <w:textAlignment w:val="baseline"/>
                  </w:pPr>
                  <w:r>
                    <w:rPr>
                      <w:noProof/>
                    </w:rPr>
                    <w:drawing>
                      <wp:inline distT="0" distB="0" distL="0" distR="0" wp14:anchorId="66447FA3" wp14:editId="6CE172AB">
                        <wp:extent cx="316865" cy="118745"/>
                        <wp:effectExtent l="0" t="0" r="0" b="0"/>
                        <wp:docPr id="145" name="Picture"/>
                        <wp:cNvGraphicFramePr/>
                        <a:graphic xmlns:a="http://schemas.openxmlformats.org/drawingml/2006/main">
                          <a:graphicData uri="http://schemas.openxmlformats.org/drawingml/2006/picture">
                            <pic:pic xmlns:pic="http://schemas.openxmlformats.org/drawingml/2006/picture">
                              <pic:nvPicPr>
                                <pic:cNvPr id="145" name="Picture"/>
                                <pic:cNvPicPr preferRelativeResize="0"/>
                              </pic:nvPicPr>
                              <pic:blipFill>
                                <a:blip r:embed="rId164"/>
                                <a:stretch>
                                  <a:fillRect/>
                                </a:stretch>
                              </pic:blipFill>
                              <pic:spPr>
                                <a:xfrm>
                                  <a:off x="0" y="0"/>
                                  <a:ext cx="316865" cy="118745"/>
                                </a:xfrm>
                                <a:prstGeom prst="rect">
                                  <a:avLst/>
                                </a:prstGeom>
                              </pic:spPr>
                            </pic:pic>
                          </a:graphicData>
                        </a:graphic>
                      </wp:inline>
                    </w:drawing>
                  </w:r>
                </w:p>
              </w:txbxContent>
            </v:textbox>
            <w10:wrap type="square" anchorx="page" anchory="page"/>
          </v:shape>
        </w:pict>
      </w:r>
      <w:r>
        <w:pict w14:anchorId="3A209D2C">
          <v:shape id="_x0000_s2095" type="#_x0000_t202" style="position:absolute;margin-left:116.9pt;margin-top:702.7pt;width:36.2pt;height:69.7pt;z-index:-251634176;mso-wrap-distance-left:0;mso-wrap-distance-right:0;mso-position-horizontal-relative:page;mso-position-vertical-relative:page" filled="f" stroked="f">
            <v:textbox inset="0,0,0,0">
              <w:txbxContent>
                <w:p w14:paraId="35F4C2C4" w14:textId="77777777" w:rsidR="00E33EC6" w:rsidRDefault="00000000">
                  <w:pPr>
                    <w:spacing w:before="140" w:after="1024" w:line="230" w:lineRule="exact"/>
                    <w:ind w:right="225"/>
                    <w:textAlignment w:val="baseline"/>
                  </w:pPr>
                  <w:r>
                    <w:rPr>
                      <w:noProof/>
                    </w:rPr>
                    <w:drawing>
                      <wp:inline distT="0" distB="0" distL="0" distR="0" wp14:anchorId="1FF8FDE3" wp14:editId="2E30B95E">
                        <wp:extent cx="316865" cy="146050"/>
                        <wp:effectExtent l="0" t="0" r="0" b="0"/>
                        <wp:docPr id="146" name="Picture"/>
                        <wp:cNvGraphicFramePr/>
                        <a:graphic xmlns:a="http://schemas.openxmlformats.org/drawingml/2006/main">
                          <a:graphicData uri="http://schemas.openxmlformats.org/drawingml/2006/picture">
                            <pic:pic xmlns:pic="http://schemas.openxmlformats.org/drawingml/2006/picture">
                              <pic:nvPicPr>
                                <pic:cNvPr id="146" name="Picture"/>
                                <pic:cNvPicPr preferRelativeResize="0"/>
                              </pic:nvPicPr>
                              <pic:blipFill>
                                <a:blip r:embed="rId165"/>
                                <a:stretch>
                                  <a:fillRect/>
                                </a:stretch>
                              </pic:blipFill>
                              <pic:spPr>
                                <a:xfrm>
                                  <a:off x="0" y="0"/>
                                  <a:ext cx="316865" cy="146050"/>
                                </a:xfrm>
                                <a:prstGeom prst="rect">
                                  <a:avLst/>
                                </a:prstGeom>
                              </pic:spPr>
                            </pic:pic>
                          </a:graphicData>
                        </a:graphic>
                      </wp:inline>
                    </w:drawing>
                  </w:r>
                </w:p>
              </w:txbxContent>
            </v:textbox>
            <w10:wrap type="square" anchorx="page" anchory="page"/>
          </v:shape>
        </w:pict>
      </w:r>
    </w:p>
    <w:p w14:paraId="4B5A379A" w14:textId="77777777" w:rsidR="00E33EC6" w:rsidRDefault="00E33EC6">
      <w:pPr>
        <w:sectPr w:rsidR="00E33EC6">
          <w:pgSz w:w="11909" w:h="16838"/>
          <w:pgMar w:top="180" w:right="1438" w:bottom="198" w:left="331" w:header="720" w:footer="720" w:gutter="0"/>
          <w:cols w:space="720"/>
        </w:sectPr>
      </w:pPr>
    </w:p>
    <w:p w14:paraId="5F13E064" w14:textId="77777777" w:rsidR="00E33EC6" w:rsidRDefault="00000000">
      <w:pPr>
        <w:textAlignment w:val="baseline"/>
        <w:rPr>
          <w:rFonts w:eastAsia="Times New Roman"/>
          <w:color w:val="000000"/>
          <w:sz w:val="24"/>
        </w:rPr>
      </w:pPr>
      <w:r>
        <w:lastRenderedPageBreak/>
        <w:pict w14:anchorId="103A7B20">
          <v:shape id="_x0000_s2094" type="#_x0000_t202" style="position:absolute;margin-left:72.7pt;margin-top:116.9pt;width:80.2pt;height:364pt;z-index:-251633152;mso-wrap-distance-left:0;mso-wrap-distance-right:0;mso-position-horizontal-relative:page;mso-position-vertical-relative:page" filled="f" stroked="f">
            <v:textbox inset="0,0,0,0">
              <w:txbxContent>
                <w:p w14:paraId="0BE582CF" w14:textId="77777777" w:rsidR="00E33EC6" w:rsidRDefault="00000000">
                  <w:pPr>
                    <w:spacing w:after="4027" w:line="230" w:lineRule="exact"/>
                    <w:ind w:left="884" w:right="188"/>
                    <w:textAlignment w:val="baseline"/>
                  </w:pPr>
                  <w:r>
                    <w:rPr>
                      <w:noProof/>
                    </w:rPr>
                    <w:drawing>
                      <wp:inline distT="0" distB="0" distL="0" distR="0" wp14:anchorId="1E442511" wp14:editId="374EAF74">
                        <wp:extent cx="337820" cy="146050"/>
                        <wp:effectExtent l="0" t="0" r="0" b="0"/>
                        <wp:docPr id="147" name="Picture"/>
                        <wp:cNvGraphicFramePr/>
                        <a:graphic xmlns:a="http://schemas.openxmlformats.org/drawingml/2006/main">
                          <a:graphicData uri="http://schemas.openxmlformats.org/drawingml/2006/picture">
                            <pic:pic xmlns:pic="http://schemas.openxmlformats.org/drawingml/2006/picture">
                              <pic:nvPicPr>
                                <pic:cNvPr id="147" name="Picture"/>
                                <pic:cNvPicPr preferRelativeResize="0"/>
                              </pic:nvPicPr>
                              <pic:blipFill>
                                <a:blip r:embed="rId166"/>
                                <a:stretch>
                                  <a:fillRect/>
                                </a:stretch>
                              </pic:blipFill>
                              <pic:spPr>
                                <a:xfrm>
                                  <a:off x="0" y="0"/>
                                  <a:ext cx="337820" cy="146050"/>
                                </a:xfrm>
                                <a:prstGeom prst="rect">
                                  <a:avLst/>
                                </a:prstGeom>
                              </pic:spPr>
                            </pic:pic>
                          </a:graphicData>
                        </a:graphic>
                      </wp:inline>
                    </w:drawing>
                  </w:r>
                </w:p>
                <w:p w14:paraId="7ED80301" w14:textId="77777777" w:rsidR="00E33EC6" w:rsidRDefault="00000000">
                  <w:pPr>
                    <w:spacing w:after="1598" w:line="197" w:lineRule="exact"/>
                    <w:ind w:left="884" w:right="188"/>
                    <w:textAlignment w:val="baseline"/>
                  </w:pPr>
                  <w:r>
                    <w:rPr>
                      <w:noProof/>
                    </w:rPr>
                    <w:drawing>
                      <wp:inline distT="0" distB="0" distL="0" distR="0" wp14:anchorId="60ADCA68" wp14:editId="063AECC0">
                        <wp:extent cx="337820" cy="125095"/>
                        <wp:effectExtent l="0" t="0" r="0" b="0"/>
                        <wp:docPr id="148" name="Picture"/>
                        <wp:cNvGraphicFramePr/>
                        <a:graphic xmlns:a="http://schemas.openxmlformats.org/drawingml/2006/main">
                          <a:graphicData uri="http://schemas.openxmlformats.org/drawingml/2006/picture">
                            <pic:pic xmlns:pic="http://schemas.openxmlformats.org/drawingml/2006/picture">
                              <pic:nvPicPr>
                                <pic:cNvPr id="148" name="Picture"/>
                                <pic:cNvPicPr preferRelativeResize="0"/>
                              </pic:nvPicPr>
                              <pic:blipFill>
                                <a:blip r:embed="rId167"/>
                                <a:stretch>
                                  <a:fillRect/>
                                </a:stretch>
                              </pic:blipFill>
                              <pic:spPr>
                                <a:xfrm>
                                  <a:off x="0" y="0"/>
                                  <a:ext cx="337820" cy="125095"/>
                                </a:xfrm>
                                <a:prstGeom prst="rect">
                                  <a:avLst/>
                                </a:prstGeom>
                              </pic:spPr>
                            </pic:pic>
                          </a:graphicData>
                        </a:graphic>
                      </wp:inline>
                    </w:drawing>
                  </w:r>
                </w:p>
                <w:p w14:paraId="3FF84C54" w14:textId="77777777" w:rsidR="00E33EC6" w:rsidRDefault="00000000">
                  <w:pPr>
                    <w:spacing w:after="1008" w:line="202" w:lineRule="exact"/>
                    <w:ind w:left="884" w:right="188"/>
                    <w:textAlignment w:val="baseline"/>
                  </w:pPr>
                  <w:r>
                    <w:rPr>
                      <w:noProof/>
                    </w:rPr>
                    <w:drawing>
                      <wp:inline distT="0" distB="0" distL="0" distR="0" wp14:anchorId="1D99239F" wp14:editId="16F84223">
                        <wp:extent cx="337820" cy="128270"/>
                        <wp:effectExtent l="0" t="0" r="0" b="0"/>
                        <wp:docPr id="149" name="Picture"/>
                        <wp:cNvGraphicFramePr/>
                        <a:graphic xmlns:a="http://schemas.openxmlformats.org/drawingml/2006/main">
                          <a:graphicData uri="http://schemas.openxmlformats.org/drawingml/2006/picture">
                            <pic:pic xmlns:pic="http://schemas.openxmlformats.org/drawingml/2006/picture">
                              <pic:nvPicPr>
                                <pic:cNvPr id="149" name="Picture"/>
                                <pic:cNvPicPr preferRelativeResize="0"/>
                              </pic:nvPicPr>
                              <pic:blipFill>
                                <a:blip r:embed="rId168"/>
                                <a:stretch>
                                  <a:fillRect/>
                                </a:stretch>
                              </pic:blipFill>
                              <pic:spPr>
                                <a:xfrm>
                                  <a:off x="0" y="0"/>
                                  <a:ext cx="337820" cy="128270"/>
                                </a:xfrm>
                                <a:prstGeom prst="rect">
                                  <a:avLst/>
                                </a:prstGeom>
                              </pic:spPr>
                            </pic:pic>
                          </a:graphicData>
                        </a:graphic>
                      </wp:inline>
                    </w:drawing>
                  </w:r>
                </w:p>
              </w:txbxContent>
            </v:textbox>
            <w10:wrap type="square" anchorx="page" anchory="page"/>
          </v:shape>
        </w:pict>
      </w:r>
      <w:r>
        <w:pict w14:anchorId="2E9241CF">
          <v:shape id="_x0000_s2093" type="#_x0000_t202" style="position:absolute;margin-left:116.9pt;margin-top:492pt;width:36.2pt;height:281.3pt;z-index:-251632128;mso-wrap-distance-left:0;mso-wrap-distance-right:0;mso-position-horizontal-relative:page;mso-position-vertical-relative:page" filled="f" stroked="f">
            <v:textbox inset="0,0,0,0">
              <w:txbxContent>
                <w:p w14:paraId="758F6D2E" w14:textId="77777777" w:rsidR="00E33EC6" w:rsidRDefault="00000000">
                  <w:pPr>
                    <w:spacing w:before="168" w:after="2990" w:line="197" w:lineRule="exact"/>
                    <w:ind w:right="225"/>
                    <w:textAlignment w:val="baseline"/>
                  </w:pPr>
                  <w:r>
                    <w:rPr>
                      <w:noProof/>
                    </w:rPr>
                    <w:drawing>
                      <wp:inline distT="0" distB="0" distL="0" distR="0" wp14:anchorId="4D0DF51B" wp14:editId="2B80F616">
                        <wp:extent cx="316865" cy="125095"/>
                        <wp:effectExtent l="0" t="0" r="0" b="0"/>
                        <wp:docPr id="150" name="Picture"/>
                        <wp:cNvGraphicFramePr/>
                        <a:graphic xmlns:a="http://schemas.openxmlformats.org/drawingml/2006/main">
                          <a:graphicData uri="http://schemas.openxmlformats.org/drawingml/2006/picture">
                            <pic:pic xmlns:pic="http://schemas.openxmlformats.org/drawingml/2006/picture">
                              <pic:nvPicPr>
                                <pic:cNvPr id="150" name="Picture"/>
                                <pic:cNvPicPr preferRelativeResize="0"/>
                              </pic:nvPicPr>
                              <pic:blipFill>
                                <a:blip r:embed="rId169"/>
                                <a:stretch>
                                  <a:fillRect/>
                                </a:stretch>
                              </pic:blipFill>
                              <pic:spPr>
                                <a:xfrm>
                                  <a:off x="0" y="0"/>
                                  <a:ext cx="316865" cy="125095"/>
                                </a:xfrm>
                                <a:prstGeom prst="rect">
                                  <a:avLst/>
                                </a:prstGeom>
                              </pic:spPr>
                            </pic:pic>
                          </a:graphicData>
                        </a:graphic>
                      </wp:inline>
                    </w:drawing>
                  </w:r>
                </w:p>
                <w:p w14:paraId="1A5C6F61" w14:textId="77777777" w:rsidR="00E33EC6" w:rsidRDefault="00000000">
                  <w:pPr>
                    <w:spacing w:line="207" w:lineRule="exact"/>
                    <w:ind w:right="192"/>
                    <w:textAlignment w:val="baseline"/>
                  </w:pPr>
                  <w:r>
                    <w:rPr>
                      <w:noProof/>
                    </w:rPr>
                    <w:drawing>
                      <wp:inline distT="0" distB="0" distL="0" distR="0" wp14:anchorId="0D6D6557" wp14:editId="38D568B0">
                        <wp:extent cx="337820" cy="131445"/>
                        <wp:effectExtent l="0" t="0" r="0" b="0"/>
                        <wp:docPr id="151" name="Picture"/>
                        <wp:cNvGraphicFramePr/>
                        <a:graphic xmlns:a="http://schemas.openxmlformats.org/drawingml/2006/main">
                          <a:graphicData uri="http://schemas.openxmlformats.org/drawingml/2006/picture">
                            <pic:pic xmlns:pic="http://schemas.openxmlformats.org/drawingml/2006/picture">
                              <pic:nvPicPr>
                                <pic:cNvPr id="151" name="Picture"/>
                                <pic:cNvPicPr preferRelativeResize="0"/>
                              </pic:nvPicPr>
                              <pic:blipFill>
                                <a:blip r:embed="rId170"/>
                                <a:stretch>
                                  <a:fillRect/>
                                </a:stretch>
                              </pic:blipFill>
                              <pic:spPr>
                                <a:xfrm>
                                  <a:off x="0" y="0"/>
                                  <a:ext cx="337820" cy="131445"/>
                                </a:xfrm>
                                <a:prstGeom prst="rect">
                                  <a:avLst/>
                                </a:prstGeom>
                              </pic:spPr>
                            </pic:pic>
                          </a:graphicData>
                        </a:graphic>
                      </wp:inline>
                    </w:drawing>
                  </w:r>
                </w:p>
              </w:txbxContent>
            </v:textbox>
            <w10:wrap type="square" anchorx="page" anchory="page"/>
          </v:shape>
        </w:pict>
      </w:r>
      <w:r>
        <w:pict w14:anchorId="3BF36B1B">
          <v:shape id="_x0000_s2092" type="#_x0000_t202" style="position:absolute;margin-left:16.55pt;margin-top:9pt;width:245pt;height:26.6pt;z-index:-251474432;mso-wrap-distance-left:0;mso-wrap-distance-right:0;mso-position-horizontal-relative:page;mso-position-vertical-relative:page" filled="f" stroked="f">
            <v:textbox inset="0,0,0,0">
              <w:txbxContent>
                <w:p w14:paraId="43A5CCAF"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t>DocuSign Envelope ID: 858AAB92-AC55-43A6-8632-48679E94175E</w:t>
                  </w:r>
                </w:p>
              </w:txbxContent>
            </v:textbox>
            <w10:wrap type="square" anchorx="page" anchory="page"/>
          </v:shape>
        </w:pict>
      </w:r>
      <w:r>
        <w:pict w14:anchorId="0460BA89">
          <v:shape id="_x0000_s2091" type="#_x0000_t202" style="position:absolute;margin-left:72.25pt;margin-top:35.6pt;width:2in;height:46.2pt;z-index:-251473408;mso-wrap-distance-left:0;mso-wrap-distance-right:0;mso-position-horizontal-relative:page;mso-position-vertical-relative:page" filled="f" stroked="f">
            <v:textbox inset="0,0,0,0">
              <w:txbxContent>
                <w:p w14:paraId="7C295B5A" w14:textId="77777777" w:rsidR="00E33EC6" w:rsidRDefault="00000000">
                  <w:pPr>
                    <w:spacing w:before="1" w:line="230" w:lineRule="exact"/>
                    <w:textAlignment w:val="baseline"/>
                    <w:rPr>
                      <w:rFonts w:ascii="Arial" w:eastAsia="Arial" w:hAnsi="Arial"/>
                      <w:b/>
                      <w:color w:val="000000"/>
                      <w:sz w:val="20"/>
                    </w:rPr>
                  </w:pPr>
                  <w:r>
                    <w:rPr>
                      <w:rFonts w:ascii="Arial" w:eastAsia="Arial" w:hAnsi="Arial"/>
                      <w:b/>
                      <w:color w:val="000000"/>
                      <w:sz w:val="20"/>
                    </w:rPr>
                    <w:t>Order Schedule 9 (Security)</w:t>
                  </w:r>
                </w:p>
                <w:p w14:paraId="59A28228" w14:textId="77777777" w:rsidR="00E33EC6" w:rsidRDefault="00000000">
                  <w:pPr>
                    <w:spacing w:line="230"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4A68191D" w14:textId="77777777" w:rsidR="00E33EC6" w:rsidRDefault="00000000">
                  <w:pPr>
                    <w:spacing w:before="5" w:after="219" w:line="230"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txbxContent>
            </v:textbox>
            <w10:wrap type="square" anchorx="page" anchory="page"/>
          </v:shape>
        </w:pict>
      </w:r>
      <w:r>
        <w:pict w14:anchorId="0DE0D770">
          <v:shape id="_x0000_s2090" type="#_x0000_t202" style="position:absolute;margin-left:153.1pt;margin-top:81.8pt;width:366pt;height:248.9pt;z-index:-251472384;mso-wrap-distance-left:0;mso-wrap-distance-right:0;mso-position-horizontal-relative:page;mso-position-vertical-relative:page" filled="f" stroked="f">
            <v:textbox inset="0,0,0,0">
              <w:txbxContent>
                <w:p w14:paraId="6BBD569F" w14:textId="77777777" w:rsidR="00E33EC6" w:rsidRDefault="00000000">
                  <w:pPr>
                    <w:spacing w:line="276" w:lineRule="exact"/>
                    <w:ind w:right="72"/>
                    <w:jc w:val="both"/>
                    <w:textAlignment w:val="baseline"/>
                    <w:rPr>
                      <w:rFonts w:ascii="Arial" w:eastAsia="Arial" w:hAnsi="Arial"/>
                      <w:color w:val="000000"/>
                      <w:sz w:val="24"/>
                    </w:rPr>
                  </w:pPr>
                  <w:r>
                    <w:rPr>
                      <w:rFonts w:ascii="Arial" w:eastAsia="Arial" w:hAnsi="Arial"/>
                      <w:color w:val="000000"/>
                      <w:sz w:val="24"/>
                    </w:rPr>
                    <w:t>Security Management Plan which will be based on the draft Security Management Plan.</w:t>
                  </w:r>
                </w:p>
                <w:p w14:paraId="59B101B4" w14:textId="77777777" w:rsidR="00E33EC6" w:rsidRDefault="00000000">
                  <w:pPr>
                    <w:spacing w:before="118" w:after="162" w:line="276" w:lineRule="exact"/>
                    <w:textAlignment w:val="baseline"/>
                    <w:rPr>
                      <w:rFonts w:ascii="Arial" w:eastAsia="Arial" w:hAnsi="Arial"/>
                      <w:color w:val="000000"/>
                      <w:spacing w:val="1"/>
                      <w:sz w:val="24"/>
                    </w:rPr>
                  </w:pPr>
                  <w:r>
                    <w:rPr>
                      <w:rFonts w:ascii="Arial" w:eastAsia="Arial" w:hAnsi="Arial"/>
                      <w:color w:val="000000"/>
                      <w:spacing w:val="1"/>
                      <w:sz w:val="24"/>
                    </w:rPr>
                    <w:t>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p>
              </w:txbxContent>
            </v:textbox>
            <w10:wrap type="square" anchorx="page" anchory="page"/>
          </v:shape>
        </w:pict>
      </w:r>
      <w:r>
        <w:pict w14:anchorId="05B5A9F9">
          <v:shape id="_x0000_s2089" type="#_x0000_t202" style="position:absolute;margin-left:152.9pt;margin-top:330.7pt;width:370.8pt;height:149.3pt;z-index:-251471360;mso-wrap-distance-left:0;mso-wrap-distance-right:0;mso-position-horizontal-relative:page;mso-position-vertical-relative:page" filled="f" stroked="f">
            <v:textbox inset="0,0,0,0">
              <w:txbxContent>
                <w:p w14:paraId="3CBE0047" w14:textId="77777777" w:rsidR="00E33EC6" w:rsidRDefault="00000000">
                  <w:pPr>
                    <w:spacing w:line="268" w:lineRule="exact"/>
                    <w:ind w:right="72"/>
                    <w:textAlignment w:val="baseline"/>
                    <w:rPr>
                      <w:rFonts w:ascii="Arial" w:eastAsia="Arial" w:hAnsi="Arial"/>
                      <w:color w:val="000000"/>
                      <w:sz w:val="24"/>
                    </w:rPr>
                  </w:pPr>
                  <w:r>
                    <w:rPr>
                      <w:rFonts w:ascii="Arial" w:eastAsia="Arial" w:hAnsi="Arial"/>
                      <w:color w:val="000000"/>
                      <w:sz w:val="24"/>
                    </w:rPr>
                    <w:t xml:space="preserve">The Buyer shall not unreasonably withhold or delay its decision to Approve or not the Security Management Plan pursuant to Paragraph </w:t>
                  </w:r>
                  <w:r>
                    <w:rPr>
                      <w:rFonts w:ascii="Arial" w:eastAsia="Arial" w:hAnsi="Arial"/>
                      <w:color w:val="000000"/>
                    </w:rPr>
                    <w:t>4.3.2</w:t>
                  </w:r>
                  <w:r>
                    <w:rPr>
                      <w:rFonts w:ascii="Arial" w:eastAsia="Arial" w:hAnsi="Arial"/>
                      <w:color w:val="000000"/>
                      <w:sz w:val="24"/>
                    </w:rPr>
                    <w:t>. However a refusal by the Buyer to Approve the Security Management Plan on the grounds that it does not comply with the requirements set out in Paragraph 4.2 shall be deemed to be reasonable.</w:t>
                  </w:r>
                </w:p>
                <w:p w14:paraId="601D655B" w14:textId="77777777" w:rsidR="00E33EC6" w:rsidRDefault="00000000">
                  <w:pPr>
                    <w:spacing w:before="116" w:line="277" w:lineRule="exact"/>
                    <w:ind w:right="72"/>
                    <w:textAlignment w:val="baseline"/>
                    <w:rPr>
                      <w:rFonts w:ascii="Arial" w:eastAsia="Arial" w:hAnsi="Arial"/>
                      <w:color w:val="000000"/>
                      <w:sz w:val="24"/>
                    </w:rPr>
                  </w:pPr>
                  <w:r>
                    <w:rPr>
                      <w:rFonts w:ascii="Arial" w:eastAsia="Arial" w:hAnsi="Arial"/>
                      <w:color w:val="000000"/>
                      <w:sz w:val="24"/>
                    </w:rPr>
                    <w:t>Approval by the Buyer of the Security Management Plan pursuant to Paragraph 4.3.2 or of any change to the Security Management Plan in accordance with Paragraph 4.4 shall not relieve the Supplier of its obligations under this Schedule.</w:t>
                  </w:r>
                </w:p>
              </w:txbxContent>
            </v:textbox>
            <w10:wrap type="square" anchorx="page" anchory="page"/>
          </v:shape>
        </w:pict>
      </w:r>
      <w:r>
        <w:pict w14:anchorId="25467779">
          <v:shape id="_x0000_s2088" type="#_x0000_t202" style="position:absolute;margin-left:118.8pt;margin-top:480pt;width:404.9pt;height:12pt;z-index:-251470336;mso-wrap-distance-left:0;mso-wrap-distance-right:0;mso-position-horizontal-relative:page;mso-position-vertical-relative:page" filled="f" stroked="f">
            <v:textbox inset="0,0,0,0">
              <w:txbxContent>
                <w:p w14:paraId="677CC67E" w14:textId="77777777" w:rsidR="00E33EC6" w:rsidRDefault="00000000">
                  <w:pPr>
                    <w:spacing w:before="5" w:line="276" w:lineRule="exact"/>
                    <w:ind w:right="72"/>
                    <w:textAlignment w:val="baseline"/>
                    <w:rPr>
                      <w:rFonts w:ascii="Arial" w:eastAsia="Arial" w:hAnsi="Arial"/>
                      <w:b/>
                      <w:color w:val="000000"/>
                      <w:sz w:val="24"/>
                    </w:rPr>
                  </w:pPr>
                  <w:r>
                    <w:rPr>
                      <w:rFonts w:ascii="Arial" w:eastAsia="Arial" w:hAnsi="Arial"/>
                      <w:b/>
                      <w:color w:val="000000"/>
                      <w:sz w:val="24"/>
                    </w:rPr>
                    <w:t>Amendment of the Security Management Plan</w:t>
                  </w:r>
                </w:p>
              </w:txbxContent>
            </v:textbox>
            <w10:wrap type="square" anchorx="page" anchory="page"/>
          </v:shape>
        </w:pict>
      </w:r>
      <w:r>
        <w:pict w14:anchorId="1B621169">
          <v:shape id="_x0000_s2087" type="#_x0000_t202" style="position:absolute;margin-left:153.35pt;margin-top:492pt;width:370.35pt;height:33.6pt;z-index:-251469312;mso-wrap-distance-left:0;mso-wrap-distance-right:0;mso-position-horizontal-relative:page;mso-position-vertical-relative:page" filled="f" stroked="f">
            <v:textbox inset="0,0,0,0">
              <w:txbxContent>
                <w:p w14:paraId="47A37A67" w14:textId="77777777" w:rsidR="00E33EC6" w:rsidRDefault="00000000">
                  <w:pPr>
                    <w:spacing w:before="123" w:line="273" w:lineRule="exact"/>
                    <w:ind w:right="216"/>
                    <w:textAlignment w:val="baseline"/>
                    <w:rPr>
                      <w:rFonts w:ascii="Arial" w:eastAsia="Arial" w:hAnsi="Arial"/>
                      <w:color w:val="000000"/>
                      <w:sz w:val="24"/>
                    </w:rPr>
                  </w:pPr>
                  <w:r>
                    <w:rPr>
                      <w:rFonts w:ascii="Arial" w:eastAsia="Arial" w:hAnsi="Arial"/>
                      <w:color w:val="000000"/>
                      <w:sz w:val="24"/>
                    </w:rPr>
                    <w:t>The Security Management Plan shall be fully reviewed and updated by the Supplier at least annually to reflect:</w:t>
                  </w:r>
                </w:p>
              </w:txbxContent>
            </v:textbox>
            <w10:wrap type="square" anchorx="page" anchory="page"/>
          </v:shape>
        </w:pict>
      </w:r>
      <w:r>
        <w:pict w14:anchorId="1C42A251">
          <v:shape id="_x0000_s2086" type="#_x0000_t202" style="position:absolute;margin-left:180pt;margin-top:525.6pt;width:343.7pt;height:135.35pt;z-index:-251468288;mso-wrap-distance-left:0;mso-wrap-distance-right:0;mso-position-horizontal-relative:page;mso-position-vertical-relative:page" filled="f" stroked="f">
            <v:textbox inset="0,0,0,0">
              <w:txbxContent>
                <w:p w14:paraId="1BAEBB06" w14:textId="77777777" w:rsidR="00E33EC6" w:rsidRDefault="00000000">
                  <w:pPr>
                    <w:spacing w:before="126" w:line="273" w:lineRule="exact"/>
                    <w:ind w:right="72"/>
                    <w:textAlignment w:val="baseline"/>
                    <w:rPr>
                      <w:rFonts w:ascii="Arial" w:eastAsia="Arial" w:hAnsi="Arial"/>
                      <w:color w:val="000000"/>
                      <w:sz w:val="24"/>
                    </w:rPr>
                  </w:pPr>
                  <w:r>
                    <w:rPr>
                      <w:rFonts w:ascii="Arial" w:eastAsia="Arial" w:hAnsi="Arial"/>
                      <w:color w:val="000000"/>
                      <w:sz w:val="24"/>
                    </w:rPr>
                    <w:t>emerging changes in Good Industry Practice;</w:t>
                  </w:r>
                </w:p>
                <w:p w14:paraId="19499E9D" w14:textId="77777777" w:rsidR="00E33EC6" w:rsidRDefault="00000000">
                  <w:pPr>
                    <w:spacing w:before="129" w:line="274" w:lineRule="exact"/>
                    <w:ind w:right="576"/>
                    <w:textAlignment w:val="baseline"/>
                    <w:rPr>
                      <w:rFonts w:ascii="Arial" w:eastAsia="Arial" w:hAnsi="Arial"/>
                      <w:color w:val="000000"/>
                      <w:sz w:val="24"/>
                    </w:rPr>
                  </w:pPr>
                  <w:r>
                    <w:rPr>
                      <w:rFonts w:ascii="Arial" w:eastAsia="Arial" w:hAnsi="Arial"/>
                      <w:color w:val="000000"/>
                      <w:sz w:val="24"/>
                    </w:rPr>
                    <w:t>any change or proposed change to the Deliverables and/or associated processes;</w:t>
                  </w:r>
                </w:p>
                <w:p w14:paraId="3856A0D0" w14:textId="77777777" w:rsidR="00E33EC6" w:rsidRDefault="00000000">
                  <w:pPr>
                    <w:spacing w:before="120" w:line="278" w:lineRule="exact"/>
                    <w:ind w:right="72"/>
                    <w:jc w:val="both"/>
                    <w:textAlignment w:val="baseline"/>
                    <w:rPr>
                      <w:rFonts w:ascii="Arial" w:eastAsia="Arial" w:hAnsi="Arial"/>
                      <w:color w:val="000000"/>
                      <w:sz w:val="24"/>
                    </w:rPr>
                  </w:pPr>
                  <w:r>
                    <w:rPr>
                      <w:rFonts w:ascii="Arial" w:eastAsia="Arial" w:hAnsi="Arial"/>
                      <w:color w:val="000000"/>
                      <w:sz w:val="24"/>
                    </w:rPr>
                    <w:t>where necessary in accordance with paragraph 2.2, any change to the Security Policy;</w:t>
                  </w:r>
                </w:p>
                <w:p w14:paraId="6E6412BE" w14:textId="77777777" w:rsidR="00E33EC6" w:rsidRDefault="00000000">
                  <w:pPr>
                    <w:spacing w:before="1" w:line="398" w:lineRule="exact"/>
                    <w:ind w:right="72"/>
                    <w:textAlignment w:val="baseline"/>
                    <w:rPr>
                      <w:rFonts w:ascii="Arial" w:eastAsia="Arial" w:hAnsi="Arial"/>
                      <w:color w:val="000000"/>
                      <w:sz w:val="24"/>
                    </w:rPr>
                  </w:pPr>
                  <w:r>
                    <w:rPr>
                      <w:rFonts w:ascii="Arial" w:eastAsia="Arial" w:hAnsi="Arial"/>
                      <w:color w:val="000000"/>
                      <w:sz w:val="24"/>
                    </w:rPr>
                    <w:t>any new perceived or changed security threats; and any reasonable change in requirements requested by the Buyer.</w:t>
                  </w:r>
                </w:p>
              </w:txbxContent>
            </v:textbox>
            <w10:wrap type="square" anchorx="page" anchory="page"/>
          </v:shape>
        </w:pict>
      </w:r>
      <w:r>
        <w:pict w14:anchorId="4359C79B">
          <v:shape id="_x0000_s2085" type="#_x0000_t202" style="position:absolute;margin-left:153.1pt;margin-top:660.95pt;width:370.6pt;height:53.3pt;z-index:-251467264;mso-wrap-distance-left:0;mso-wrap-distance-right:0;mso-position-horizontal-relative:page;mso-position-vertical-relative:page" filled="f" stroked="f">
            <v:textbox inset="0,0,0,0">
              <w:txbxContent>
                <w:p w14:paraId="1A6EF70C" w14:textId="77777777" w:rsidR="00E33EC6" w:rsidRDefault="00000000">
                  <w:pPr>
                    <w:spacing w:before="5" w:line="275" w:lineRule="exact"/>
                    <w:ind w:right="72"/>
                    <w:textAlignment w:val="baseline"/>
                    <w:rPr>
                      <w:rFonts w:ascii="Arial" w:eastAsia="Arial" w:hAnsi="Arial"/>
                      <w:color w:val="000000"/>
                      <w:spacing w:val="-1"/>
                      <w:sz w:val="24"/>
                    </w:rPr>
                  </w:pPr>
                  <w:r>
                    <w:rPr>
                      <w:rFonts w:ascii="Arial" w:eastAsia="Arial" w:hAnsi="Arial"/>
                      <w:color w:val="000000"/>
                      <w:spacing w:val="-1"/>
                      <w:sz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txbxContent>
            </v:textbox>
            <w10:wrap type="square" anchorx="page" anchory="page"/>
          </v:shape>
        </w:pict>
      </w:r>
      <w:r>
        <w:pict w14:anchorId="664B5867">
          <v:shape id="_x0000_s2084" type="#_x0000_t202" style="position:absolute;margin-left:180.25pt;margin-top:714.25pt;width:343.45pt;height:58.15pt;z-index:-251466240;mso-wrap-distance-left:0;mso-wrap-distance-right:0;mso-position-horizontal-relative:page;mso-position-vertical-relative:page" filled="f" stroked="f">
            <v:textbox inset="0,0,0,0">
              <w:txbxContent>
                <w:p w14:paraId="0F5837CD" w14:textId="77777777" w:rsidR="00E33EC6" w:rsidRDefault="00000000">
                  <w:pPr>
                    <w:spacing w:before="121" w:after="474" w:line="278" w:lineRule="exact"/>
                    <w:ind w:right="432"/>
                    <w:textAlignment w:val="baseline"/>
                    <w:rPr>
                      <w:rFonts w:ascii="Arial" w:eastAsia="Arial" w:hAnsi="Arial"/>
                      <w:color w:val="000000"/>
                      <w:sz w:val="24"/>
                    </w:rPr>
                  </w:pPr>
                  <w:r>
                    <w:rPr>
                      <w:rFonts w:ascii="Arial" w:eastAsia="Arial" w:hAnsi="Arial"/>
                      <w:color w:val="000000"/>
                      <w:sz w:val="24"/>
                    </w:rPr>
                    <w:t>suggested improvements to the effectiveness of the Security Management Plan;</w:t>
                  </w:r>
                </w:p>
              </w:txbxContent>
            </v:textbox>
            <w10:wrap type="square" anchorx="page" anchory="page"/>
          </v:shape>
        </w:pict>
      </w:r>
      <w:r>
        <w:pict w14:anchorId="738B521D">
          <v:shape id="_x0000_s2083" type="#_x0000_t202" style="position:absolute;margin-left:72.7pt;margin-top:772.4pt;width:451pt;height:34.6pt;z-index:-251465216;mso-wrap-distance-left:0;mso-wrap-distance-right:0;mso-position-horizontal-relative:page;mso-position-vertical-relative:page" filled="f" stroked="f">
            <v:textbox inset="0,0,0,0">
              <w:txbxContent>
                <w:p w14:paraId="23F35037" w14:textId="77777777" w:rsidR="00E33EC6" w:rsidRDefault="00000000">
                  <w:pPr>
                    <w:spacing w:before="1"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485918E9" w14:textId="77777777" w:rsidR="00E33EC6" w:rsidRDefault="00000000">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4 </w:t>
                  </w:r>
                  <w:r>
                    <w:rPr>
                      <w:rFonts w:ascii="Arial" w:eastAsia="Arial" w:hAnsi="Arial"/>
                      <w:color w:val="000000"/>
                      <w:sz w:val="20"/>
                    </w:rPr>
                    <w:br/>
                    <w:t>Model Version: v1.1</w:t>
                  </w:r>
                </w:p>
              </w:txbxContent>
            </v:textbox>
            <w10:wrap type="square" anchorx="page" anchory="page"/>
          </v:shape>
        </w:pict>
      </w:r>
      <w:r>
        <w:pict w14:anchorId="42DA158D">
          <v:shape id="_x0000_s2082" type="#_x0000_t202" style="position:absolute;margin-left:72.7pt;margin-top:480pt;width:44.2pt;height:292.4pt;z-index:-251631104;mso-wrap-distance-left:0;mso-wrap-distance-right:0;mso-position-horizontal-relative:page;mso-position-vertical-relative:page" filled="f" stroked="f">
            <v:textbox inset="0,0,0,0">
              <w:txbxContent>
                <w:p w14:paraId="0D2C8A85" w14:textId="77777777" w:rsidR="00E33EC6" w:rsidRDefault="00000000">
                  <w:pPr>
                    <w:spacing w:before="14" w:after="5661" w:line="173" w:lineRule="exact"/>
                    <w:ind w:left="346" w:right="202"/>
                    <w:textAlignment w:val="baseline"/>
                  </w:pPr>
                  <w:r>
                    <w:rPr>
                      <w:noProof/>
                    </w:rPr>
                    <w:drawing>
                      <wp:inline distT="0" distB="0" distL="0" distR="0" wp14:anchorId="6E1DF69C" wp14:editId="0E8AB43D">
                        <wp:extent cx="213360" cy="109855"/>
                        <wp:effectExtent l="0" t="0" r="0" b="0"/>
                        <wp:docPr id="152" name="Picture"/>
                        <wp:cNvGraphicFramePr/>
                        <a:graphic xmlns:a="http://schemas.openxmlformats.org/drawingml/2006/main">
                          <a:graphicData uri="http://schemas.openxmlformats.org/drawingml/2006/picture">
                            <pic:pic xmlns:pic="http://schemas.openxmlformats.org/drawingml/2006/picture">
                              <pic:nvPicPr>
                                <pic:cNvPr id="152" name="Picture"/>
                                <pic:cNvPicPr preferRelativeResize="0"/>
                              </pic:nvPicPr>
                              <pic:blipFill>
                                <a:blip r:embed="rId171"/>
                                <a:stretch>
                                  <a:fillRect/>
                                </a:stretch>
                              </pic:blipFill>
                              <pic:spPr>
                                <a:xfrm>
                                  <a:off x="0" y="0"/>
                                  <a:ext cx="213360" cy="109855"/>
                                </a:xfrm>
                                <a:prstGeom prst="rect">
                                  <a:avLst/>
                                </a:prstGeom>
                              </pic:spPr>
                            </pic:pic>
                          </a:graphicData>
                        </a:graphic>
                      </wp:inline>
                    </w:drawing>
                  </w:r>
                </w:p>
              </w:txbxContent>
            </v:textbox>
            <w10:wrap type="square" anchorx="page" anchory="page"/>
          </v:shape>
        </w:pict>
      </w:r>
      <w:r>
        <w:pict w14:anchorId="4379952B">
          <v:shape id="_x0000_s2081" type="#_x0000_t202" style="position:absolute;margin-left:153.1pt;margin-top:525.6pt;width:26.9pt;height:135.35pt;z-index:-251630080;mso-wrap-distance-left:0;mso-wrap-distance-right:0;mso-position-horizontal-relative:page;mso-position-vertical-relative:page" filled="f" stroked="f">
            <v:textbox inset="0,0,0,0">
              <w:txbxContent>
                <w:p w14:paraId="7C5BE4B6" w14:textId="77777777" w:rsidR="00E33EC6" w:rsidRDefault="00000000">
                  <w:pPr>
                    <w:spacing w:before="178" w:after="173" w:line="2356" w:lineRule="exact"/>
                    <w:ind w:right="269"/>
                    <w:textAlignment w:val="baseline"/>
                  </w:pPr>
                  <w:r>
                    <w:rPr>
                      <w:noProof/>
                    </w:rPr>
                    <w:drawing>
                      <wp:inline distT="0" distB="0" distL="0" distR="0" wp14:anchorId="7A313B7C" wp14:editId="4DC3EE25">
                        <wp:extent cx="170815" cy="1496060"/>
                        <wp:effectExtent l="0" t="0" r="0" b="0"/>
                        <wp:docPr id="153" name="Picture"/>
                        <wp:cNvGraphicFramePr/>
                        <a:graphic xmlns:a="http://schemas.openxmlformats.org/drawingml/2006/main">
                          <a:graphicData uri="http://schemas.openxmlformats.org/drawingml/2006/picture">
                            <pic:pic xmlns:pic="http://schemas.openxmlformats.org/drawingml/2006/picture">
                              <pic:nvPicPr>
                                <pic:cNvPr id="153" name="Picture"/>
                                <pic:cNvPicPr preferRelativeResize="0"/>
                              </pic:nvPicPr>
                              <pic:blipFill>
                                <a:blip r:embed="rId172"/>
                                <a:stretch>
                                  <a:fillRect/>
                                </a:stretch>
                              </pic:blipFill>
                              <pic:spPr>
                                <a:xfrm>
                                  <a:off x="0" y="0"/>
                                  <a:ext cx="170815" cy="1496060"/>
                                </a:xfrm>
                                <a:prstGeom prst="rect">
                                  <a:avLst/>
                                </a:prstGeom>
                              </pic:spPr>
                            </pic:pic>
                          </a:graphicData>
                        </a:graphic>
                      </wp:inline>
                    </w:drawing>
                  </w:r>
                </w:p>
              </w:txbxContent>
            </v:textbox>
            <w10:wrap type="square" anchorx="page" anchory="page"/>
          </v:shape>
        </w:pict>
      </w:r>
      <w:r>
        <w:pict w14:anchorId="2A5C6F62">
          <v:shape id="_x0000_s2080" type="#_x0000_t202" style="position:absolute;margin-left:153.1pt;margin-top:714.25pt;width:27.15pt;height:58.15pt;z-index:-251629056;mso-wrap-distance-left:0;mso-wrap-distance-right:0;mso-position-horizontal-relative:page;mso-position-vertical-relative:page" filled="f" stroked="f">
            <v:textbox inset="0,0,0,0">
              <w:txbxContent>
                <w:p w14:paraId="07DB38A2" w14:textId="77777777" w:rsidR="00E33EC6" w:rsidRDefault="00000000">
                  <w:pPr>
                    <w:spacing w:before="177" w:after="779" w:line="207" w:lineRule="exact"/>
                    <w:ind w:right="293"/>
                    <w:textAlignment w:val="baseline"/>
                  </w:pPr>
                  <w:r>
                    <w:rPr>
                      <w:noProof/>
                    </w:rPr>
                    <w:drawing>
                      <wp:inline distT="0" distB="0" distL="0" distR="0" wp14:anchorId="7093E312" wp14:editId="747B1D60">
                        <wp:extent cx="158750" cy="131445"/>
                        <wp:effectExtent l="0" t="0" r="0" b="0"/>
                        <wp:docPr id="154" name="Picture"/>
                        <wp:cNvGraphicFramePr/>
                        <a:graphic xmlns:a="http://schemas.openxmlformats.org/drawingml/2006/main">
                          <a:graphicData uri="http://schemas.openxmlformats.org/drawingml/2006/picture">
                            <pic:pic xmlns:pic="http://schemas.openxmlformats.org/drawingml/2006/picture">
                              <pic:nvPicPr>
                                <pic:cNvPr id="154" name="Picture"/>
                                <pic:cNvPicPr preferRelativeResize="0"/>
                              </pic:nvPicPr>
                              <pic:blipFill>
                                <a:blip r:embed="rId173"/>
                                <a:stretch>
                                  <a:fillRect/>
                                </a:stretch>
                              </pic:blipFill>
                              <pic:spPr>
                                <a:xfrm>
                                  <a:off x="0" y="0"/>
                                  <a:ext cx="158750" cy="131445"/>
                                </a:xfrm>
                                <a:prstGeom prst="rect">
                                  <a:avLst/>
                                </a:prstGeom>
                              </pic:spPr>
                            </pic:pic>
                          </a:graphicData>
                        </a:graphic>
                      </wp:inline>
                    </w:drawing>
                  </w:r>
                </w:p>
              </w:txbxContent>
            </v:textbox>
            <w10:wrap type="square" anchorx="page" anchory="page"/>
          </v:shape>
        </w:pict>
      </w:r>
    </w:p>
    <w:p w14:paraId="1894472E" w14:textId="77777777" w:rsidR="00E33EC6" w:rsidRDefault="00E33EC6">
      <w:pPr>
        <w:sectPr w:rsidR="00E33EC6">
          <w:pgSz w:w="11909" w:h="16838"/>
          <w:pgMar w:top="180" w:right="1435" w:bottom="198" w:left="331" w:header="720" w:footer="720" w:gutter="0"/>
          <w:cols w:space="720"/>
        </w:sectPr>
      </w:pPr>
    </w:p>
    <w:p w14:paraId="0B7B63F1" w14:textId="77777777" w:rsidR="00E33EC6" w:rsidRDefault="00000000">
      <w:pPr>
        <w:textAlignment w:val="baseline"/>
        <w:rPr>
          <w:rFonts w:eastAsia="Times New Roman"/>
          <w:color w:val="000000"/>
          <w:sz w:val="24"/>
        </w:rPr>
      </w:pPr>
      <w:r>
        <w:lastRenderedPageBreak/>
        <w:pict w14:anchorId="3729D77F">
          <v:shape id="_x0000_s2079" type="#_x0000_t202" style="position:absolute;margin-left:72.5pt;margin-top:319.1pt;width:46.3pt;height:454.2pt;z-index:-251628032;mso-wrap-distance-left:0;mso-wrap-distance-right:0;mso-position-horizontal-relative:page;mso-position-vertical-relative:page" filled="f" stroked="f">
            <v:textbox inset="0,0,0,0">
              <w:txbxContent>
                <w:p w14:paraId="42265AA6" w14:textId="77777777" w:rsidR="00E33EC6" w:rsidRDefault="00000000">
                  <w:pPr>
                    <w:spacing w:before="285" w:after="998" w:line="197" w:lineRule="exact"/>
                    <w:ind w:left="350" w:right="278"/>
                    <w:textAlignment w:val="baseline"/>
                  </w:pPr>
                  <w:r>
                    <w:rPr>
                      <w:noProof/>
                    </w:rPr>
                    <w:drawing>
                      <wp:inline distT="0" distB="0" distL="0" distR="0" wp14:anchorId="3222E52F" wp14:editId="7FBF18E8">
                        <wp:extent cx="189230" cy="125095"/>
                        <wp:effectExtent l="0" t="0" r="0" b="0"/>
                        <wp:docPr id="155" name="Picture"/>
                        <wp:cNvGraphicFramePr/>
                        <a:graphic xmlns:a="http://schemas.openxmlformats.org/drawingml/2006/main">
                          <a:graphicData uri="http://schemas.openxmlformats.org/drawingml/2006/picture">
                            <pic:pic xmlns:pic="http://schemas.openxmlformats.org/drawingml/2006/picture">
                              <pic:nvPicPr>
                                <pic:cNvPr id="155" name="Picture"/>
                                <pic:cNvPicPr preferRelativeResize="0"/>
                              </pic:nvPicPr>
                              <pic:blipFill>
                                <a:blip r:embed="rId174"/>
                                <a:stretch>
                                  <a:fillRect/>
                                </a:stretch>
                              </pic:blipFill>
                              <pic:spPr>
                                <a:xfrm>
                                  <a:off x="0" y="0"/>
                                  <a:ext cx="189230" cy="125095"/>
                                </a:xfrm>
                                <a:prstGeom prst="rect">
                                  <a:avLst/>
                                </a:prstGeom>
                              </pic:spPr>
                            </pic:pic>
                          </a:graphicData>
                        </a:graphic>
                      </wp:inline>
                    </w:drawing>
                  </w:r>
                </w:p>
                <w:p w14:paraId="54707CEE" w14:textId="77777777" w:rsidR="00E33EC6" w:rsidRDefault="00000000">
                  <w:pPr>
                    <w:spacing w:after="6024" w:line="231" w:lineRule="exact"/>
                    <w:ind w:left="350" w:right="230"/>
                    <w:textAlignment w:val="baseline"/>
                  </w:pPr>
                  <w:r>
                    <w:rPr>
                      <w:noProof/>
                    </w:rPr>
                    <w:drawing>
                      <wp:inline distT="0" distB="0" distL="0" distR="0" wp14:anchorId="612B7E81" wp14:editId="5CA10F60">
                        <wp:extent cx="219710" cy="146685"/>
                        <wp:effectExtent l="0" t="0" r="0" b="0"/>
                        <wp:docPr id="156" name="Picture"/>
                        <wp:cNvGraphicFramePr/>
                        <a:graphic xmlns:a="http://schemas.openxmlformats.org/drawingml/2006/main">
                          <a:graphicData uri="http://schemas.openxmlformats.org/drawingml/2006/picture">
                            <pic:pic xmlns:pic="http://schemas.openxmlformats.org/drawingml/2006/picture">
                              <pic:nvPicPr>
                                <pic:cNvPr id="156" name="Picture"/>
                                <pic:cNvPicPr preferRelativeResize="0"/>
                              </pic:nvPicPr>
                              <pic:blipFill>
                                <a:blip r:embed="rId175"/>
                                <a:stretch>
                                  <a:fillRect/>
                                </a:stretch>
                              </pic:blipFill>
                              <pic:spPr>
                                <a:xfrm>
                                  <a:off x="0" y="0"/>
                                  <a:ext cx="219710" cy="146685"/>
                                </a:xfrm>
                                <a:prstGeom prst="rect">
                                  <a:avLst/>
                                </a:prstGeom>
                              </pic:spPr>
                            </pic:pic>
                          </a:graphicData>
                        </a:graphic>
                      </wp:inline>
                    </w:drawing>
                  </w:r>
                </w:p>
                <w:p w14:paraId="7A7589C7" w14:textId="77777777" w:rsidR="00E33EC6" w:rsidRDefault="00000000">
                  <w:pPr>
                    <w:spacing w:after="1101" w:line="230" w:lineRule="exact"/>
                    <w:ind w:left="350" w:right="230"/>
                    <w:textAlignment w:val="baseline"/>
                  </w:pPr>
                  <w:r>
                    <w:rPr>
                      <w:noProof/>
                    </w:rPr>
                    <w:drawing>
                      <wp:inline distT="0" distB="0" distL="0" distR="0" wp14:anchorId="29D7C106" wp14:editId="5514D347">
                        <wp:extent cx="219710" cy="146050"/>
                        <wp:effectExtent l="0" t="0" r="0" b="0"/>
                        <wp:docPr id="157" name="Picture"/>
                        <wp:cNvGraphicFramePr/>
                        <a:graphic xmlns:a="http://schemas.openxmlformats.org/drawingml/2006/main">
                          <a:graphicData uri="http://schemas.openxmlformats.org/drawingml/2006/picture">
                            <pic:pic xmlns:pic="http://schemas.openxmlformats.org/drawingml/2006/picture">
                              <pic:nvPicPr>
                                <pic:cNvPr id="157" name="Picture"/>
                                <pic:cNvPicPr preferRelativeResize="0"/>
                              </pic:nvPicPr>
                              <pic:blipFill>
                                <a:blip r:embed="rId176"/>
                                <a:stretch>
                                  <a:fillRect/>
                                </a:stretch>
                              </pic:blipFill>
                              <pic:spPr>
                                <a:xfrm>
                                  <a:off x="0" y="0"/>
                                  <a:ext cx="219710" cy="146050"/>
                                </a:xfrm>
                                <a:prstGeom prst="rect">
                                  <a:avLst/>
                                </a:prstGeom>
                              </pic:spPr>
                            </pic:pic>
                          </a:graphicData>
                        </a:graphic>
                      </wp:inline>
                    </w:drawing>
                  </w:r>
                </w:p>
              </w:txbxContent>
            </v:textbox>
            <w10:wrap type="square" anchorx="page" anchory="page"/>
          </v:shape>
        </w:pict>
      </w:r>
      <w:r>
        <w:pict w14:anchorId="5B3CF542">
          <v:shape id="_x0000_s2078" type="#_x0000_t202" style="position:absolute;margin-left:155.05pt;margin-top:467.3pt;width:66.45pt;height:240.4pt;z-index:-251627008;mso-wrap-distance-left:0;mso-wrap-distance-right:0;mso-position-horizontal-relative:page;mso-position-vertical-relative:page" filled="f" stroked="f">
            <v:textbox inset="0,0,0,0">
              <w:txbxContent>
                <w:p w14:paraId="7830B5EA" w14:textId="77777777" w:rsidR="00E33EC6" w:rsidRDefault="00000000">
                  <w:pPr>
                    <w:spacing w:before="168" w:after="1292"/>
                    <w:ind w:left="576" w:right="460"/>
                    <w:textAlignment w:val="baseline"/>
                  </w:pPr>
                  <w:r>
                    <w:rPr>
                      <w:noProof/>
                    </w:rPr>
                    <w:drawing>
                      <wp:inline distT="0" distB="0" distL="0" distR="0" wp14:anchorId="1AFA2B4E" wp14:editId="0A5C0104">
                        <wp:extent cx="186055" cy="566420"/>
                        <wp:effectExtent l="0" t="0" r="0" b="0"/>
                        <wp:docPr id="158" name="Picture"/>
                        <wp:cNvGraphicFramePr/>
                        <a:graphic xmlns:a="http://schemas.openxmlformats.org/drawingml/2006/main">
                          <a:graphicData uri="http://schemas.openxmlformats.org/drawingml/2006/picture">
                            <pic:pic xmlns:pic="http://schemas.openxmlformats.org/drawingml/2006/picture">
                              <pic:nvPicPr>
                                <pic:cNvPr id="158" name="Picture"/>
                                <pic:cNvPicPr preferRelativeResize="0"/>
                              </pic:nvPicPr>
                              <pic:blipFill>
                                <a:blip r:embed="rId177"/>
                                <a:stretch>
                                  <a:fillRect/>
                                </a:stretch>
                              </pic:blipFill>
                              <pic:spPr>
                                <a:xfrm>
                                  <a:off x="0" y="0"/>
                                  <a:ext cx="186055" cy="566420"/>
                                </a:xfrm>
                                <a:prstGeom prst="rect">
                                  <a:avLst/>
                                </a:prstGeom>
                              </pic:spPr>
                            </pic:pic>
                          </a:graphicData>
                        </a:graphic>
                      </wp:inline>
                    </w:drawing>
                  </w:r>
                </w:p>
                <w:p w14:paraId="7FBFD355" w14:textId="77777777" w:rsidR="00E33EC6" w:rsidRDefault="00000000">
                  <w:pPr>
                    <w:ind w:left="576" w:right="446"/>
                    <w:textAlignment w:val="baseline"/>
                  </w:pPr>
                  <w:r>
                    <w:rPr>
                      <w:noProof/>
                    </w:rPr>
                    <w:drawing>
                      <wp:inline distT="0" distB="0" distL="0" distR="0" wp14:anchorId="069FBA58" wp14:editId="38BC64D0">
                        <wp:extent cx="194945" cy="560705"/>
                        <wp:effectExtent l="0" t="0" r="0" b="0"/>
                        <wp:docPr id="159" name="Picture"/>
                        <wp:cNvGraphicFramePr/>
                        <a:graphic xmlns:a="http://schemas.openxmlformats.org/drawingml/2006/main">
                          <a:graphicData uri="http://schemas.openxmlformats.org/drawingml/2006/picture">
                            <pic:pic xmlns:pic="http://schemas.openxmlformats.org/drawingml/2006/picture">
                              <pic:nvPicPr>
                                <pic:cNvPr id="159" name="Picture"/>
                                <pic:cNvPicPr preferRelativeResize="0"/>
                              </pic:nvPicPr>
                              <pic:blipFill>
                                <a:blip r:embed="rId178"/>
                                <a:stretch>
                                  <a:fillRect/>
                                </a:stretch>
                              </pic:blipFill>
                              <pic:spPr>
                                <a:xfrm>
                                  <a:off x="0" y="0"/>
                                  <a:ext cx="194945" cy="560705"/>
                                </a:xfrm>
                                <a:prstGeom prst="rect">
                                  <a:avLst/>
                                </a:prstGeom>
                              </pic:spPr>
                            </pic:pic>
                          </a:graphicData>
                        </a:graphic>
                      </wp:inline>
                    </w:drawing>
                  </w:r>
                </w:p>
              </w:txbxContent>
            </v:textbox>
            <w10:wrap type="square" anchorx="page" anchory="page"/>
          </v:shape>
        </w:pict>
      </w:r>
      <w:r>
        <w:pict w14:anchorId="4C99C1D0">
          <v:shape id="_x0000_s2077" type="#_x0000_t202" style="position:absolute;margin-left:16.55pt;margin-top:9pt;width:245pt;height:26.6pt;z-index:-251464192;mso-wrap-distance-left:0;mso-wrap-distance-right:0;mso-position-horizontal-relative:page;mso-position-vertical-relative:page" filled="f" stroked="f">
            <v:textbox inset="0,0,0,0">
              <w:txbxContent>
                <w:p w14:paraId="1C126B73"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t>DocuSign Envelope ID: 858AAB92-AC55-43A6-8632-48679E94175E</w:t>
                  </w:r>
                </w:p>
              </w:txbxContent>
            </v:textbox>
            <w10:wrap type="square" anchorx="page" anchory="page"/>
          </v:shape>
        </w:pict>
      </w:r>
      <w:r>
        <w:pict w14:anchorId="41AD246D">
          <v:shape id="_x0000_s2076" type="#_x0000_t202" style="position:absolute;margin-left:72.25pt;margin-top:35.6pt;width:2in;height:46.45pt;z-index:-251463168;mso-wrap-distance-left:0;mso-wrap-distance-right:0;mso-position-horizontal-relative:page;mso-position-vertical-relative:page" filled="f" stroked="f">
            <v:textbox inset="0,0,0,0">
              <w:txbxContent>
                <w:p w14:paraId="63912F7C" w14:textId="77777777" w:rsidR="00E33EC6" w:rsidRDefault="00000000">
                  <w:pPr>
                    <w:spacing w:before="1" w:line="230" w:lineRule="exact"/>
                    <w:textAlignment w:val="baseline"/>
                    <w:rPr>
                      <w:rFonts w:ascii="Arial" w:eastAsia="Arial" w:hAnsi="Arial"/>
                      <w:b/>
                      <w:color w:val="000000"/>
                      <w:sz w:val="20"/>
                    </w:rPr>
                  </w:pPr>
                  <w:r>
                    <w:rPr>
                      <w:rFonts w:ascii="Arial" w:eastAsia="Arial" w:hAnsi="Arial"/>
                      <w:b/>
                      <w:color w:val="000000"/>
                      <w:sz w:val="20"/>
                    </w:rPr>
                    <w:t>Order Schedule 9 (Security)</w:t>
                  </w:r>
                </w:p>
                <w:p w14:paraId="53D78D6D" w14:textId="77777777" w:rsidR="00E33EC6" w:rsidRDefault="00000000">
                  <w:pPr>
                    <w:spacing w:line="230"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0F595F39" w14:textId="77777777" w:rsidR="00E33EC6" w:rsidRDefault="00000000">
                  <w:pPr>
                    <w:spacing w:before="5" w:after="219" w:line="230"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txbxContent>
            </v:textbox>
            <w10:wrap type="square" anchorx="page" anchory="page"/>
          </v:shape>
        </w:pict>
      </w:r>
      <w:r>
        <w:pict w14:anchorId="2A5B379A">
          <v:shape id="_x0000_s2075" type="#_x0000_t202" style="position:absolute;margin-left:180.25pt;margin-top:82.05pt;width:342.85pt;height:55.25pt;z-index:-251462144;mso-wrap-distance-left:0;mso-wrap-distance-right:0;mso-position-horizontal-relative:page;mso-position-vertical-relative:page" filled="f" stroked="f">
            <v:textbox inset="0,0,0,0">
              <w:txbxContent>
                <w:p w14:paraId="04DD5C44" w14:textId="77777777" w:rsidR="00E33EC6" w:rsidRDefault="00000000">
                  <w:pPr>
                    <w:spacing w:before="2" w:line="273" w:lineRule="exact"/>
                    <w:textAlignment w:val="baseline"/>
                    <w:rPr>
                      <w:rFonts w:ascii="Arial" w:eastAsia="Arial" w:hAnsi="Arial"/>
                      <w:color w:val="000000"/>
                      <w:sz w:val="24"/>
                    </w:rPr>
                  </w:pPr>
                  <w:r>
                    <w:rPr>
                      <w:rFonts w:ascii="Arial" w:eastAsia="Arial" w:hAnsi="Arial"/>
                      <w:color w:val="000000"/>
                      <w:sz w:val="24"/>
                    </w:rPr>
                    <w:t>updates to the risk assessments; and</w:t>
                  </w:r>
                </w:p>
                <w:p w14:paraId="3B293CFF" w14:textId="77777777" w:rsidR="00E33EC6" w:rsidRDefault="00000000">
                  <w:pPr>
                    <w:spacing w:before="120" w:line="278" w:lineRule="exact"/>
                    <w:ind w:right="576"/>
                    <w:textAlignment w:val="baseline"/>
                    <w:rPr>
                      <w:rFonts w:ascii="Arial" w:eastAsia="Arial" w:hAnsi="Arial"/>
                      <w:color w:val="000000"/>
                      <w:sz w:val="24"/>
                    </w:rPr>
                  </w:pPr>
                  <w:r>
                    <w:rPr>
                      <w:rFonts w:ascii="Arial" w:eastAsia="Arial" w:hAnsi="Arial"/>
                      <w:color w:val="000000"/>
                      <w:sz w:val="24"/>
                    </w:rPr>
                    <w:t>suggested improvements in measuring the effectiveness of controls.</w:t>
                  </w:r>
                </w:p>
              </w:txbxContent>
            </v:textbox>
            <w10:wrap type="square" anchorx="page" anchory="page"/>
          </v:shape>
        </w:pict>
      </w:r>
      <w:r>
        <w:pict w14:anchorId="0870C5CC">
          <v:shape id="_x0000_s2074" type="#_x0000_t202" style="position:absolute;margin-left:153.1pt;margin-top:137.3pt;width:370pt;height:167.95pt;z-index:-251461120;mso-wrap-distance-left:0;mso-wrap-distance-right:0;mso-position-horizontal-relative:page;mso-position-vertical-relative:page" filled="f" stroked="f">
            <v:textbox inset="0,0,0,0">
              <w:txbxContent>
                <w:p w14:paraId="3B5E92FB" w14:textId="77777777" w:rsidR="00E33EC6" w:rsidRDefault="00000000">
                  <w:pPr>
                    <w:spacing w:before="4" w:line="276" w:lineRule="exact"/>
                    <w:ind w:right="216"/>
                    <w:textAlignment w:val="baseline"/>
                    <w:rPr>
                      <w:rFonts w:ascii="Arial" w:eastAsia="Arial" w:hAnsi="Arial"/>
                      <w:color w:val="000000"/>
                      <w:sz w:val="24"/>
                    </w:rPr>
                  </w:pPr>
                  <w:r>
                    <w:rPr>
                      <w:rFonts w:ascii="Arial" w:eastAsia="Arial" w:hAnsi="Arial"/>
                      <w:color w:val="000000"/>
                      <w:sz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36398897" w14:textId="77777777" w:rsidR="00E33EC6" w:rsidRDefault="00000000">
                  <w:pPr>
                    <w:spacing w:before="120" w:after="225" w:line="276" w:lineRule="exact"/>
                    <w:textAlignment w:val="baseline"/>
                    <w:rPr>
                      <w:rFonts w:ascii="Arial" w:eastAsia="Arial" w:hAnsi="Arial"/>
                      <w:color w:val="000000"/>
                      <w:spacing w:val="-1"/>
                      <w:sz w:val="24"/>
                    </w:rPr>
                  </w:pPr>
                  <w:r>
                    <w:rPr>
                      <w:rFonts w:ascii="Arial" w:eastAsia="Arial" w:hAnsi="Arial"/>
                      <w:color w:val="000000"/>
                      <w:spacing w:val="-1"/>
                      <w:sz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txbxContent>
            </v:textbox>
            <w10:wrap type="square" anchorx="page" anchory="page"/>
          </v:shape>
        </w:pict>
      </w:r>
      <w:r>
        <w:pict w14:anchorId="6960D516">
          <v:shape id="_x0000_s2073" type="#_x0000_t202" style="position:absolute;margin-left:153.1pt;margin-top:82.05pt;width:27.15pt;height:55.25pt;z-index:-251625984;mso-wrap-distance-left:0;mso-wrap-distance-right:0;mso-position-horizontal-relative:page;mso-position-vertical-relative:page" filled="f" stroked="f">
            <v:textbox inset="0,0,0,0">
              <w:txbxContent>
                <w:p w14:paraId="407E0F8B" w14:textId="77777777" w:rsidR="00E33EC6" w:rsidRDefault="00000000">
                  <w:pPr>
                    <w:spacing w:before="49" w:after="447" w:line="609" w:lineRule="exact"/>
                    <w:ind w:right="274"/>
                    <w:textAlignment w:val="baseline"/>
                  </w:pPr>
                  <w:r>
                    <w:rPr>
                      <w:noProof/>
                    </w:rPr>
                    <w:drawing>
                      <wp:inline distT="0" distB="0" distL="0" distR="0" wp14:anchorId="2E7444CC" wp14:editId="3D8019A8">
                        <wp:extent cx="170815" cy="386715"/>
                        <wp:effectExtent l="0" t="0" r="0" b="0"/>
                        <wp:docPr id="160" name="Picture"/>
                        <wp:cNvGraphicFramePr/>
                        <a:graphic xmlns:a="http://schemas.openxmlformats.org/drawingml/2006/main">
                          <a:graphicData uri="http://schemas.openxmlformats.org/drawingml/2006/picture">
                            <pic:pic xmlns:pic="http://schemas.openxmlformats.org/drawingml/2006/picture">
                              <pic:nvPicPr>
                                <pic:cNvPr id="160" name="Picture"/>
                                <pic:cNvPicPr preferRelativeResize="0"/>
                              </pic:nvPicPr>
                              <pic:blipFill>
                                <a:blip r:embed="rId179"/>
                                <a:stretch>
                                  <a:fillRect/>
                                </a:stretch>
                              </pic:blipFill>
                              <pic:spPr>
                                <a:xfrm>
                                  <a:off x="0" y="0"/>
                                  <a:ext cx="170815" cy="386715"/>
                                </a:xfrm>
                                <a:prstGeom prst="rect">
                                  <a:avLst/>
                                </a:prstGeom>
                              </pic:spPr>
                            </pic:pic>
                          </a:graphicData>
                        </a:graphic>
                      </wp:inline>
                    </w:drawing>
                  </w:r>
                </w:p>
              </w:txbxContent>
            </v:textbox>
            <w10:wrap type="square" anchorx="page" anchory="page"/>
          </v:shape>
        </w:pict>
      </w:r>
      <w:r>
        <w:pict w14:anchorId="42DB8CC0">
          <v:shape id="_x0000_s2072" type="#_x0000_t202" style="position:absolute;margin-left:116.9pt;margin-top:136.1pt;width:26.6pt;height:11.5pt;z-index:-251624960;mso-wrap-distance-left:0;mso-wrap-distance-right:0;mso-position-horizontal-relative:page;mso-position-vertical-relative:page" filled="f" stroked="f">
            <v:textbox inset="0,0,0,0">
              <w:txbxContent>
                <w:p w14:paraId="596506DD" w14:textId="77777777" w:rsidR="00E33EC6" w:rsidRDefault="00000000">
                  <w:pPr>
                    <w:spacing w:line="230" w:lineRule="exact"/>
                    <w:textAlignment w:val="baseline"/>
                  </w:pPr>
                  <w:r>
                    <w:rPr>
                      <w:noProof/>
                    </w:rPr>
                    <w:drawing>
                      <wp:inline distT="0" distB="0" distL="0" distR="0" wp14:anchorId="766509CF" wp14:editId="1D364ADB">
                        <wp:extent cx="337820" cy="146050"/>
                        <wp:effectExtent l="0" t="0" r="0" b="0"/>
                        <wp:docPr id="161" name="Picture"/>
                        <wp:cNvGraphicFramePr/>
                        <a:graphic xmlns:a="http://schemas.openxmlformats.org/drawingml/2006/main">
                          <a:graphicData uri="http://schemas.openxmlformats.org/drawingml/2006/picture">
                            <pic:pic xmlns:pic="http://schemas.openxmlformats.org/drawingml/2006/picture">
                              <pic:nvPicPr>
                                <pic:cNvPr id="161" name="Picture"/>
                                <pic:cNvPicPr preferRelativeResize="0"/>
                              </pic:nvPicPr>
                              <pic:blipFill>
                                <a:blip r:embed="rId180"/>
                                <a:stretch>
                                  <a:fillRect/>
                                </a:stretch>
                              </pic:blipFill>
                              <pic:spPr>
                                <a:xfrm>
                                  <a:off x="0" y="0"/>
                                  <a:ext cx="337820" cy="146050"/>
                                </a:xfrm>
                                <a:prstGeom prst="rect">
                                  <a:avLst/>
                                </a:prstGeom>
                              </pic:spPr>
                            </pic:pic>
                          </a:graphicData>
                        </a:graphic>
                      </wp:inline>
                    </w:drawing>
                  </w:r>
                </w:p>
              </w:txbxContent>
            </v:textbox>
            <w10:wrap type="square" anchorx="page" anchory="page"/>
          </v:shape>
        </w:pict>
      </w:r>
      <w:r>
        <w:pict w14:anchorId="7BB380D5">
          <v:shape id="_x0000_s2071" type="#_x0000_t202" style="position:absolute;margin-left:116.9pt;margin-top:212.9pt;width:26.6pt;height:8.6pt;z-index:-251623936;mso-wrap-distance-left:0;mso-wrap-distance-right:0;mso-position-horizontal-relative:page;mso-position-vertical-relative:page" filled="f" stroked="f">
            <v:textbox inset="0,0,0,0">
              <w:txbxContent>
                <w:p w14:paraId="0F93516F" w14:textId="77777777" w:rsidR="00E33EC6" w:rsidRDefault="00000000">
                  <w:pPr>
                    <w:spacing w:line="172" w:lineRule="exact"/>
                    <w:textAlignment w:val="baseline"/>
                  </w:pPr>
                  <w:r>
                    <w:rPr>
                      <w:noProof/>
                    </w:rPr>
                    <w:drawing>
                      <wp:inline distT="0" distB="0" distL="0" distR="0" wp14:anchorId="46E26264" wp14:editId="75E55DF5">
                        <wp:extent cx="337820" cy="109220"/>
                        <wp:effectExtent l="0" t="0" r="0" b="0"/>
                        <wp:docPr id="162" name="Picture"/>
                        <wp:cNvGraphicFramePr/>
                        <a:graphic xmlns:a="http://schemas.openxmlformats.org/drawingml/2006/main">
                          <a:graphicData uri="http://schemas.openxmlformats.org/drawingml/2006/picture">
                            <pic:pic xmlns:pic="http://schemas.openxmlformats.org/drawingml/2006/picture">
                              <pic:nvPicPr>
                                <pic:cNvPr id="162" name="Picture"/>
                                <pic:cNvPicPr preferRelativeResize="0"/>
                              </pic:nvPicPr>
                              <pic:blipFill>
                                <a:blip r:embed="rId181"/>
                                <a:stretch>
                                  <a:fillRect/>
                                </a:stretch>
                              </pic:blipFill>
                              <pic:spPr>
                                <a:xfrm>
                                  <a:off x="0" y="0"/>
                                  <a:ext cx="337820" cy="109220"/>
                                </a:xfrm>
                                <a:prstGeom prst="rect">
                                  <a:avLst/>
                                </a:prstGeom>
                              </pic:spPr>
                            </pic:pic>
                          </a:graphicData>
                        </a:graphic>
                      </wp:inline>
                    </w:drawing>
                  </w:r>
                </w:p>
              </w:txbxContent>
            </v:textbox>
            <w10:wrap type="square" anchorx="page" anchory="page"/>
          </v:shape>
        </w:pict>
      </w:r>
      <w:r>
        <w:pict w14:anchorId="3062587A">
          <v:shape id="_x0000_s2070" type="#_x0000_t202" style="position:absolute;margin-left:72.5pt;margin-top:305.25pt;width:451pt;height:13.85pt;z-index:-251460096;mso-wrap-distance-left:0;mso-wrap-distance-right:0;mso-position-horizontal-relative:page;mso-position-vertical-relative:page" filled="f" stroked="f">
            <v:textbox inset="0,0,0,0">
              <w:txbxContent>
                <w:p w14:paraId="3ECEA2C7" w14:textId="77777777" w:rsidR="00E33EC6" w:rsidRDefault="00000000">
                  <w:pPr>
                    <w:spacing w:before="2" w:line="275" w:lineRule="exact"/>
                    <w:textAlignment w:val="baseline"/>
                    <w:rPr>
                      <w:rFonts w:ascii="Arial" w:eastAsia="Arial" w:hAnsi="Arial"/>
                      <w:b/>
                      <w:color w:val="000000"/>
                      <w:sz w:val="24"/>
                    </w:rPr>
                  </w:pPr>
                  <w:r>
                    <w:rPr>
                      <w:rFonts w:ascii="Arial" w:eastAsia="Arial" w:hAnsi="Arial"/>
                      <w:b/>
                      <w:color w:val="000000"/>
                      <w:sz w:val="24"/>
                    </w:rPr>
                    <w:t>5. Security breach</w:t>
                  </w:r>
                </w:p>
              </w:txbxContent>
            </v:textbox>
            <w10:wrap type="square" anchorx="page" anchory="page"/>
          </v:shape>
        </w:pict>
      </w:r>
      <w:r>
        <w:pict w14:anchorId="47E905C7">
          <v:shape id="_x0000_s2069" type="#_x0000_t202" style="position:absolute;margin-left:118.8pt;margin-top:319.1pt;width:404.7pt;height:114.35pt;z-index:-251459072;mso-wrap-distance-left:0;mso-wrap-distance-right:0;mso-position-horizontal-relative:page;mso-position-vertical-relative:page" filled="f" stroked="f">
            <v:textbox inset="0,0,0,0">
              <w:txbxContent>
                <w:p w14:paraId="0C8405EC" w14:textId="77777777" w:rsidR="00E33EC6" w:rsidRDefault="00000000">
                  <w:pPr>
                    <w:spacing w:before="242" w:line="275" w:lineRule="exact"/>
                    <w:ind w:right="360"/>
                    <w:textAlignment w:val="baseline"/>
                    <w:rPr>
                      <w:rFonts w:ascii="Arial" w:eastAsia="Arial" w:hAnsi="Arial"/>
                      <w:color w:val="000000"/>
                      <w:sz w:val="24"/>
                    </w:rPr>
                  </w:pPr>
                  <w:r>
                    <w:rPr>
                      <w:rFonts w:ascii="Arial" w:eastAsia="Arial" w:hAnsi="Arial"/>
                      <w:color w:val="000000"/>
                      <w:sz w:val="24"/>
                    </w:rPr>
                    <w:t>Either Party shall notify the other in accordance with the agreed security incident management process (as detailed in the Security Management Plan) upon becoming aware of any Breach of Security or any potential or attempted Breach of Security.</w:t>
                  </w:r>
                </w:p>
                <w:p w14:paraId="3FE3E043" w14:textId="77777777" w:rsidR="00E33EC6" w:rsidRDefault="00000000">
                  <w:pPr>
                    <w:spacing w:before="122" w:line="276" w:lineRule="exact"/>
                    <w:ind w:right="288"/>
                    <w:textAlignment w:val="baseline"/>
                    <w:rPr>
                      <w:rFonts w:ascii="Arial" w:eastAsia="Arial" w:hAnsi="Arial"/>
                      <w:color w:val="000000"/>
                      <w:sz w:val="24"/>
                    </w:rPr>
                  </w:pPr>
                  <w:r>
                    <w:rPr>
                      <w:rFonts w:ascii="Arial" w:eastAsia="Arial" w:hAnsi="Arial"/>
                      <w:color w:val="000000"/>
                      <w:sz w:val="24"/>
                    </w:rPr>
                    <w:t>Without prejudice to the security incident management process, upon becoming aware of any of the circumstances referred to in Paragraph 5.1, the Supplier shall:</w:t>
                  </w:r>
                </w:p>
              </w:txbxContent>
            </v:textbox>
            <w10:wrap type="square" anchorx="page" anchory="page"/>
          </v:shape>
        </w:pict>
      </w:r>
      <w:r>
        <w:pict w14:anchorId="518F8BBE">
          <v:shape id="_x0000_s2068" type="#_x0000_t202" style="position:absolute;margin-left:155.05pt;margin-top:433.45pt;width:368.45pt;height:33.85pt;z-index:-251458048;mso-wrap-distance-left:0;mso-wrap-distance-right:0;mso-position-horizontal-relative:page;mso-position-vertical-relative:page" filled="f" stroked="f">
            <v:textbox inset="0,0,0,0">
              <w:txbxContent>
                <w:p w14:paraId="5EE6461D" w14:textId="77777777" w:rsidR="00E33EC6" w:rsidRDefault="00000000">
                  <w:pPr>
                    <w:spacing w:before="116" w:line="278" w:lineRule="exact"/>
                    <w:ind w:right="72"/>
                    <w:jc w:val="both"/>
                    <w:textAlignment w:val="baseline"/>
                    <w:rPr>
                      <w:rFonts w:ascii="Arial" w:eastAsia="Arial" w:hAnsi="Arial"/>
                      <w:color w:val="000000"/>
                      <w:sz w:val="24"/>
                    </w:rPr>
                  </w:pPr>
                  <w:r>
                    <w:rPr>
                      <w:rFonts w:ascii="Arial" w:eastAsia="Arial" w:hAnsi="Arial"/>
                      <w:color w:val="000000"/>
                      <w:sz w:val="24"/>
                    </w:rPr>
                    <w:t>immediately take all reasonable steps (which shall include any action or changes reasonably required by the Buyer) necessary to:</w:t>
                  </w:r>
                </w:p>
              </w:txbxContent>
            </v:textbox>
            <w10:wrap type="square" anchorx="page" anchory="page"/>
          </v:shape>
        </w:pict>
      </w:r>
      <w:r>
        <w:pict w14:anchorId="0AF0D9CF">
          <v:shape id="_x0000_s2067" type="#_x0000_t202" style="position:absolute;margin-left:221.5pt;margin-top:467.3pt;width:302pt;height:239.5pt;z-index:-251457024;mso-wrap-distance-left:0;mso-wrap-distance-right:0;mso-position-horizontal-relative:page;mso-position-vertical-relative:page" filled="f" stroked="f">
            <v:textbox inset="0,0,0,0">
              <w:txbxContent>
                <w:p w14:paraId="3ECDD731" w14:textId="77777777" w:rsidR="00E33EC6" w:rsidRDefault="00000000">
                  <w:pPr>
                    <w:spacing w:before="119" w:line="279" w:lineRule="exact"/>
                    <w:ind w:right="288"/>
                    <w:textAlignment w:val="baseline"/>
                    <w:rPr>
                      <w:rFonts w:ascii="Arial" w:eastAsia="Arial" w:hAnsi="Arial"/>
                      <w:color w:val="000000"/>
                      <w:sz w:val="24"/>
                    </w:rPr>
                  </w:pPr>
                  <w:r>
                    <w:rPr>
                      <w:rFonts w:ascii="Arial" w:eastAsia="Arial" w:hAnsi="Arial"/>
                      <w:color w:val="000000"/>
                      <w:sz w:val="24"/>
                    </w:rPr>
                    <w:t>minimise the extent of actual or potential harm caused by any Breach of Security;</w:t>
                  </w:r>
                </w:p>
                <w:p w14:paraId="79C53D6D" w14:textId="77777777" w:rsidR="00E33EC6" w:rsidRDefault="00000000">
                  <w:pPr>
                    <w:spacing w:before="122" w:line="276" w:lineRule="exact"/>
                    <w:textAlignment w:val="baseline"/>
                    <w:rPr>
                      <w:rFonts w:ascii="Arial" w:eastAsia="Arial" w:hAnsi="Arial"/>
                      <w:color w:val="000000"/>
                      <w:sz w:val="24"/>
                    </w:rPr>
                  </w:pPr>
                  <w:r>
                    <w:rPr>
                      <w:rFonts w:ascii="Arial" w:eastAsia="Arial" w:hAnsi="Arial"/>
                      <w:color w:val="000000"/>
                      <w:sz w:val="24"/>
                    </w:rPr>
                    <w:t>remedy such Breach of Security to the extent possible and protect the integrity of the Buyer and the provision of the Goods and/or Services to the extent within its control against any such Breach of Security or attempted Breach of Security;</w:t>
                  </w:r>
                </w:p>
                <w:p w14:paraId="1ED27B81" w14:textId="77777777" w:rsidR="00E33EC6" w:rsidRDefault="00000000">
                  <w:pPr>
                    <w:spacing w:before="126" w:line="273" w:lineRule="exact"/>
                    <w:ind w:right="72"/>
                    <w:textAlignment w:val="baseline"/>
                    <w:rPr>
                      <w:rFonts w:ascii="Arial" w:eastAsia="Arial" w:hAnsi="Arial"/>
                      <w:color w:val="000000"/>
                      <w:sz w:val="24"/>
                    </w:rPr>
                  </w:pPr>
                  <w:r>
                    <w:rPr>
                      <w:rFonts w:ascii="Arial" w:eastAsia="Arial" w:hAnsi="Arial"/>
                      <w:color w:val="000000"/>
                      <w:sz w:val="24"/>
                    </w:rPr>
                    <w:t>prevent an equivalent breach in the future exploiting the same cause failure; and</w:t>
                  </w:r>
                </w:p>
                <w:p w14:paraId="0BD8D5EA" w14:textId="77777777" w:rsidR="00E33EC6" w:rsidRDefault="00000000">
                  <w:pPr>
                    <w:spacing w:before="125" w:line="276" w:lineRule="exact"/>
                    <w:textAlignment w:val="baseline"/>
                    <w:rPr>
                      <w:rFonts w:ascii="Arial" w:eastAsia="Arial" w:hAnsi="Arial"/>
                      <w:color w:val="000000"/>
                      <w:sz w:val="24"/>
                    </w:rPr>
                  </w:pPr>
                  <w:r>
                    <w:rPr>
                      <w:rFonts w:ascii="Arial" w:eastAsia="Arial" w:hAnsi="Arial"/>
                      <w:color w:val="000000"/>
                      <w:sz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txbxContent>
            </v:textbox>
            <w10:wrap type="square" anchorx="page" anchory="page"/>
          </v:shape>
        </w:pict>
      </w:r>
      <w:r>
        <w:pict w14:anchorId="54E08F3F">
          <v:shape id="_x0000_s2066" type="#_x0000_t202" style="position:absolute;margin-left:119.05pt;margin-top:706.8pt;width:404.45pt;height:65.6pt;z-index:-251456000;mso-wrap-distance-left:0;mso-wrap-distance-right:0;mso-position-horizontal-relative:page;mso-position-vertical-relative:page" filled="f" stroked="f">
            <v:textbox inset="0,0,0,0">
              <w:txbxContent>
                <w:p w14:paraId="5F797E92" w14:textId="77777777" w:rsidR="00E33EC6" w:rsidRDefault="00000000">
                  <w:pPr>
                    <w:spacing w:before="5" w:after="234" w:line="275" w:lineRule="exact"/>
                    <w:ind w:right="216"/>
                    <w:textAlignment w:val="baseline"/>
                    <w:rPr>
                      <w:rFonts w:ascii="Arial" w:eastAsia="Arial" w:hAnsi="Arial"/>
                      <w:color w:val="000000"/>
                      <w:sz w:val="24"/>
                    </w:rPr>
                  </w:pPr>
                  <w:r>
                    <w:rPr>
                      <w:rFonts w:ascii="Arial" w:eastAsia="Arial" w:hAnsi="Arial"/>
                      <w:color w:val="000000"/>
                      <w:sz w:val="24"/>
                    </w:rPr>
                    <w:t>In the event that any action is taken in response to a Breach of Security or potential or attempted Breach of Security that demonstrates non</w:t>
                  </w:r>
                  <w:r>
                    <w:rPr>
                      <w:rFonts w:ascii="Arial" w:eastAsia="Arial" w:hAnsi="Arial"/>
                      <w:color w:val="000000"/>
                      <w:sz w:val="24"/>
                    </w:rPr>
                    <w:softHyphen/>
                    <w:t>compliance of the Security Management Plan with the Security Policy (where relevant in accordance with paragraph 2.2) or the requirements of</w:t>
                  </w:r>
                </w:p>
              </w:txbxContent>
            </v:textbox>
            <w10:wrap type="square" anchorx="page" anchory="page"/>
          </v:shape>
        </w:pict>
      </w:r>
      <w:r>
        <w:pict w14:anchorId="45E454CE">
          <v:shape id="_x0000_s2065" type="#_x0000_t202" style="position:absolute;margin-left:72.5pt;margin-top:772.4pt;width:451pt;height:34.6pt;z-index:-251454976;mso-wrap-distance-left:0;mso-wrap-distance-right:0;mso-position-horizontal-relative:page;mso-position-vertical-relative:page" filled="f" stroked="f">
            <v:textbox inset="0,0,0,0">
              <w:txbxContent>
                <w:p w14:paraId="4CBD3C46" w14:textId="77777777" w:rsidR="00E33EC6" w:rsidRDefault="00000000">
                  <w:pPr>
                    <w:spacing w:before="1"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12BE3661" w14:textId="77777777" w:rsidR="00E33EC6" w:rsidRDefault="00000000">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5 </w:t>
                  </w:r>
                  <w:r>
                    <w:rPr>
                      <w:rFonts w:ascii="Arial" w:eastAsia="Arial" w:hAnsi="Arial"/>
                      <w:color w:val="000000"/>
                      <w:sz w:val="20"/>
                    </w:rPr>
                    <w:br/>
                    <w:t>Model Version: v1.1</w:t>
                  </w:r>
                </w:p>
              </w:txbxContent>
            </v:textbox>
            <w10:wrap type="square" anchorx="page" anchory="page"/>
          </v:shape>
        </w:pict>
      </w:r>
      <w:r>
        <w:pict w14:anchorId="63963268">
          <v:shape id="_x0000_s2064" type="#_x0000_t202" style="position:absolute;margin-left:118.8pt;margin-top:433.45pt;width:36.25pt;height:273.35pt;z-index:-251622912;mso-wrap-distance-left:0;mso-wrap-distance-right:0;mso-position-horizontal-relative:page;mso-position-vertical-relative:page" filled="f" stroked="f">
            <v:textbox inset="0,0,0,0">
              <w:txbxContent>
                <w:p w14:paraId="6EC6A92B" w14:textId="77777777" w:rsidR="00E33EC6" w:rsidRDefault="00000000">
                  <w:pPr>
                    <w:spacing w:before="153" w:after="5117" w:line="197" w:lineRule="exact"/>
                    <w:ind w:right="226"/>
                    <w:textAlignment w:val="baseline"/>
                  </w:pPr>
                  <w:r>
                    <w:rPr>
                      <w:noProof/>
                    </w:rPr>
                    <w:drawing>
                      <wp:inline distT="0" distB="0" distL="0" distR="0" wp14:anchorId="7B5272B7" wp14:editId="2507DA48">
                        <wp:extent cx="316865" cy="125095"/>
                        <wp:effectExtent l="0" t="0" r="0" b="0"/>
                        <wp:docPr id="163" name="Picture"/>
                        <wp:cNvGraphicFramePr/>
                        <a:graphic xmlns:a="http://schemas.openxmlformats.org/drawingml/2006/main">
                          <a:graphicData uri="http://schemas.openxmlformats.org/drawingml/2006/picture">
                            <pic:pic xmlns:pic="http://schemas.openxmlformats.org/drawingml/2006/picture">
                              <pic:nvPicPr>
                                <pic:cNvPr id="163" name="Picture"/>
                                <pic:cNvPicPr preferRelativeResize="0"/>
                              </pic:nvPicPr>
                              <pic:blipFill>
                                <a:blip r:embed="rId182"/>
                                <a:stretch>
                                  <a:fillRect/>
                                </a:stretch>
                              </pic:blipFill>
                              <pic:spPr>
                                <a:xfrm>
                                  <a:off x="0" y="0"/>
                                  <a:ext cx="316865" cy="125095"/>
                                </a:xfrm>
                                <a:prstGeom prst="rect">
                                  <a:avLst/>
                                </a:prstGeom>
                              </pic:spPr>
                            </pic:pic>
                          </a:graphicData>
                        </a:graphic>
                      </wp:inline>
                    </w:drawing>
                  </w:r>
                </w:p>
              </w:txbxContent>
            </v:textbox>
            <w10:wrap type="square" anchorx="page" anchory="page"/>
          </v:shape>
        </w:pict>
      </w:r>
    </w:p>
    <w:p w14:paraId="17B5B8D2" w14:textId="77777777" w:rsidR="00E33EC6" w:rsidRDefault="00E33EC6">
      <w:pPr>
        <w:sectPr w:rsidR="00E33EC6">
          <w:pgSz w:w="11909" w:h="16838"/>
          <w:pgMar w:top="180" w:right="1439" w:bottom="198" w:left="331" w:header="720" w:footer="720" w:gutter="0"/>
          <w:cols w:space="720"/>
        </w:sectPr>
      </w:pPr>
    </w:p>
    <w:p w14:paraId="31800078" w14:textId="77777777" w:rsidR="00E33EC6" w:rsidRDefault="00000000">
      <w:pPr>
        <w:spacing w:before="12" w:after="328"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169ECD91" w14:textId="77777777" w:rsidR="00E33EC6" w:rsidRDefault="00E33EC6">
      <w:pPr>
        <w:spacing w:before="12" w:after="328" w:line="185" w:lineRule="exact"/>
        <w:sectPr w:rsidR="00E33EC6">
          <w:pgSz w:w="11909" w:h="16838"/>
          <w:pgMar w:top="180" w:right="6678" w:bottom="302" w:left="331" w:header="720" w:footer="720" w:gutter="0"/>
          <w:cols w:space="720"/>
        </w:sectPr>
      </w:pPr>
    </w:p>
    <w:p w14:paraId="65410293" w14:textId="77777777" w:rsidR="00E33EC6" w:rsidRDefault="00000000">
      <w:pPr>
        <w:spacing w:before="1" w:line="230" w:lineRule="exact"/>
        <w:textAlignment w:val="baseline"/>
        <w:rPr>
          <w:rFonts w:ascii="Arial" w:eastAsia="Arial" w:hAnsi="Arial"/>
          <w:b/>
          <w:color w:val="000000"/>
          <w:sz w:val="20"/>
        </w:rPr>
      </w:pPr>
      <w:r>
        <w:rPr>
          <w:rFonts w:ascii="Arial" w:eastAsia="Arial" w:hAnsi="Arial"/>
          <w:b/>
          <w:color w:val="000000"/>
          <w:sz w:val="20"/>
        </w:rPr>
        <w:t>Order Schedule 9 (Security)</w:t>
      </w:r>
    </w:p>
    <w:p w14:paraId="0A0CA583" w14:textId="77777777" w:rsidR="00E33EC6" w:rsidRDefault="00000000">
      <w:pPr>
        <w:spacing w:line="230" w:lineRule="exact"/>
        <w:textAlignment w:val="baseline"/>
        <w:rPr>
          <w:rFonts w:ascii="Arial" w:eastAsia="Arial" w:hAnsi="Arial"/>
          <w:color w:val="000000"/>
          <w:spacing w:val="-2"/>
          <w:sz w:val="20"/>
        </w:rPr>
      </w:pPr>
      <w:r>
        <w:rPr>
          <w:rFonts w:ascii="Arial" w:eastAsia="Arial" w:hAnsi="Arial"/>
          <w:color w:val="000000"/>
          <w:spacing w:val="-2"/>
          <w:sz w:val="20"/>
        </w:rPr>
        <w:t>Order Ref:</w:t>
      </w:r>
    </w:p>
    <w:p w14:paraId="2236397B" w14:textId="77777777" w:rsidR="00E33EC6" w:rsidRDefault="00000000">
      <w:pPr>
        <w:spacing w:before="5" w:line="230" w:lineRule="exact"/>
        <w:textAlignment w:val="baseline"/>
        <w:rPr>
          <w:rFonts w:ascii="Arial" w:eastAsia="Arial" w:hAnsi="Arial"/>
          <w:color w:val="000000"/>
          <w:spacing w:val="-2"/>
          <w:sz w:val="20"/>
        </w:rPr>
      </w:pPr>
      <w:r>
        <w:rPr>
          <w:rFonts w:ascii="Arial" w:eastAsia="Arial" w:hAnsi="Arial"/>
          <w:color w:val="000000"/>
          <w:spacing w:val="-2"/>
          <w:sz w:val="20"/>
        </w:rPr>
        <w:t>Crown Copyright 2021</w:t>
      </w:r>
    </w:p>
    <w:p w14:paraId="1547E194" w14:textId="77777777" w:rsidR="00E33EC6" w:rsidRDefault="00000000">
      <w:pPr>
        <w:spacing w:before="226" w:after="13246" w:line="278" w:lineRule="exact"/>
        <w:ind w:left="936"/>
        <w:textAlignment w:val="baseline"/>
        <w:rPr>
          <w:rFonts w:ascii="Arial" w:eastAsia="Arial" w:hAnsi="Arial"/>
          <w:color w:val="000000"/>
          <w:sz w:val="24"/>
        </w:rPr>
      </w:pPr>
      <w:r>
        <w:rPr>
          <w:rFonts w:ascii="Arial" w:eastAsia="Arial" w:hAnsi="Arial"/>
          <w:color w:val="000000"/>
          <w:sz w:val="24"/>
        </w:rPr>
        <w:t>this Schedule, then any required change to the Security Management Plan shall be at no cost to the Buyer.</w:t>
      </w:r>
    </w:p>
    <w:p w14:paraId="01A59F98" w14:textId="77777777" w:rsidR="00E33EC6" w:rsidRDefault="00E33EC6">
      <w:pPr>
        <w:spacing w:before="226" w:after="13246" w:line="278" w:lineRule="exact"/>
        <w:sectPr w:rsidR="00E33EC6">
          <w:type w:val="continuous"/>
          <w:pgSz w:w="11909" w:h="16838"/>
          <w:pgMar w:top="180" w:right="1624" w:bottom="302" w:left="1445" w:header="720" w:footer="720" w:gutter="0"/>
          <w:cols w:space="720"/>
        </w:sectPr>
      </w:pPr>
    </w:p>
    <w:p w14:paraId="49E83FDE" w14:textId="77777777" w:rsidR="00E33EC6" w:rsidRDefault="00000000">
      <w:pPr>
        <w:spacing w:line="230" w:lineRule="exact"/>
        <w:textAlignment w:val="baseline"/>
        <w:rPr>
          <w:rFonts w:ascii="Arial" w:eastAsia="Arial" w:hAnsi="Arial"/>
          <w:color w:val="000000"/>
          <w:sz w:val="20"/>
        </w:rPr>
      </w:pPr>
      <w:r>
        <w:rPr>
          <w:rFonts w:ascii="Arial" w:eastAsia="Arial" w:hAnsi="Arial"/>
          <w:color w:val="000000"/>
          <w:sz w:val="20"/>
        </w:rPr>
        <w:t>RM6126 - Research &amp; Insights DPS</w:t>
      </w:r>
    </w:p>
    <w:p w14:paraId="6DE70396" w14:textId="77777777" w:rsidR="00E33EC6" w:rsidRDefault="00000000">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6 </w:t>
      </w:r>
      <w:r>
        <w:rPr>
          <w:rFonts w:ascii="Arial" w:eastAsia="Arial" w:hAnsi="Arial"/>
          <w:color w:val="000000"/>
          <w:sz w:val="20"/>
        </w:rPr>
        <w:br/>
        <w:t>Model Version: v1.1</w:t>
      </w:r>
    </w:p>
    <w:p w14:paraId="528171ED" w14:textId="77777777" w:rsidR="00E33EC6" w:rsidRDefault="00E33EC6">
      <w:pPr>
        <w:sectPr w:rsidR="00E33EC6">
          <w:type w:val="continuous"/>
          <w:pgSz w:w="11909" w:h="16838"/>
          <w:pgMar w:top="180" w:right="1435" w:bottom="302" w:left="1454" w:header="720" w:footer="720" w:gutter="0"/>
          <w:cols w:space="720"/>
        </w:sectPr>
      </w:pPr>
    </w:p>
    <w:p w14:paraId="552C54EF" w14:textId="77777777" w:rsidR="00E33EC6" w:rsidRDefault="00000000">
      <w:pPr>
        <w:spacing w:before="12" w:after="1797"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20C32FA4" w14:textId="77777777" w:rsidR="00E33EC6" w:rsidRDefault="00E33EC6">
      <w:pPr>
        <w:spacing w:before="12" w:after="1797" w:line="185" w:lineRule="exact"/>
        <w:sectPr w:rsidR="00E33EC6">
          <w:pgSz w:w="11909" w:h="16838"/>
          <w:pgMar w:top="180" w:right="6680" w:bottom="6762" w:left="329" w:header="720" w:footer="720" w:gutter="0"/>
          <w:cols w:space="720"/>
        </w:sectPr>
      </w:pPr>
    </w:p>
    <w:p w14:paraId="7B075FBF" w14:textId="77777777" w:rsidR="00E33EC6" w:rsidRDefault="00000000">
      <w:pPr>
        <w:spacing w:after="4135"/>
        <w:textAlignment w:val="baseline"/>
      </w:pPr>
      <w:r>
        <w:pict w14:anchorId="458B786E">
          <v:line id="_x0000_s2057" style="position:absolute;z-index:251594240;mso-position-horizontal-relative:page;mso-position-vertical-relative:page" from="22.8pt,110.4pt" to="22.8pt,217pt" strokecolor="#dfe1e2" strokeweight=".25pt">
            <v:stroke linestyle="thinThin"/>
            <w10:wrap anchorx="page" anchory="page"/>
          </v:line>
        </w:pict>
      </w:r>
      <w:r>
        <w:pict w14:anchorId="1297E782">
          <v:line id="_x0000_s2056" style="position:absolute;z-index:251595264;mso-position-horizontal-relative:page;mso-position-vertical-relative:page" from="21.85pt,110.4pt" to="21.85pt,217pt" strokecolor="#0077c0" strokeweight="1.7pt">
            <w10:wrap anchorx="page" anchory="page"/>
          </v:line>
        </w:pict>
      </w:r>
      <w:r>
        <w:rPr>
          <w:noProof/>
        </w:rPr>
        <w:drawing>
          <wp:inline distT="0" distB="0" distL="0" distR="0" wp14:anchorId="68992E01" wp14:editId="5786DD04">
            <wp:extent cx="1524000" cy="1390015"/>
            <wp:effectExtent l="0" t="0" r="0" b="0"/>
            <wp:docPr id="164" name="Picture"/>
            <wp:cNvGraphicFramePr/>
            <a:graphic xmlns:a="http://schemas.openxmlformats.org/drawingml/2006/main">
              <a:graphicData uri="http://schemas.openxmlformats.org/drawingml/2006/picture">
                <pic:pic xmlns:pic="http://schemas.openxmlformats.org/drawingml/2006/picture">
                  <pic:nvPicPr>
                    <pic:cNvPr id="164" name="Picture"/>
                    <pic:cNvPicPr preferRelativeResize="0"/>
                  </pic:nvPicPr>
                  <pic:blipFill>
                    <a:blip r:embed="rId183"/>
                    <a:stretch>
                      <a:fillRect/>
                    </a:stretch>
                  </pic:blipFill>
                  <pic:spPr>
                    <a:xfrm>
                      <a:off x="0" y="0"/>
                      <a:ext cx="1524000" cy="1390015"/>
                    </a:xfrm>
                    <a:prstGeom prst="rect">
                      <a:avLst/>
                    </a:prstGeom>
                  </pic:spPr>
                </pic:pic>
              </a:graphicData>
            </a:graphic>
          </wp:inline>
        </w:drawing>
      </w:r>
    </w:p>
    <w:p w14:paraId="64F112ED" w14:textId="77777777" w:rsidR="00E33EC6" w:rsidRDefault="00E33EC6">
      <w:pPr>
        <w:spacing w:after="4135"/>
        <w:sectPr w:rsidR="00E33EC6">
          <w:type w:val="continuous"/>
          <w:pgSz w:w="11909" w:h="16838"/>
          <w:pgMar w:top="180" w:right="8895" w:bottom="6762" w:left="614" w:header="720" w:footer="720" w:gutter="0"/>
          <w:cols w:space="720"/>
        </w:sectPr>
      </w:pPr>
    </w:p>
    <w:p w14:paraId="0F7007B6" w14:textId="77777777" w:rsidR="00E33EC6" w:rsidRDefault="00000000">
      <w:pPr>
        <w:spacing w:before="103" w:line="1057" w:lineRule="exact"/>
        <w:textAlignment w:val="baseline"/>
        <w:rPr>
          <w:rFonts w:ascii="Calibri" w:eastAsia="Calibri" w:hAnsi="Calibri"/>
          <w:b/>
          <w:color w:val="000000"/>
          <w:spacing w:val="16"/>
          <w:w w:val="95"/>
          <w:sz w:val="95"/>
        </w:rPr>
      </w:pPr>
      <w:r>
        <w:rPr>
          <w:rFonts w:ascii="Calibri" w:eastAsia="Calibri" w:hAnsi="Calibri"/>
          <w:b/>
          <w:color w:val="000000"/>
          <w:spacing w:val="16"/>
          <w:w w:val="95"/>
          <w:sz w:val="95"/>
        </w:rPr>
        <w:t>Core Terms - DPS</w:t>
      </w:r>
    </w:p>
    <w:p w14:paraId="57E47D06" w14:textId="77777777" w:rsidR="00E33EC6" w:rsidRDefault="00E33EC6">
      <w:pPr>
        <w:sectPr w:rsidR="00E33EC6">
          <w:type w:val="continuous"/>
          <w:pgSz w:w="11909" w:h="16838"/>
          <w:pgMar w:top="180" w:right="4925" w:bottom="6762" w:left="144" w:header="720" w:footer="720" w:gutter="0"/>
          <w:cols w:space="720"/>
        </w:sectPr>
      </w:pPr>
    </w:p>
    <w:p w14:paraId="739D39F3" w14:textId="77777777" w:rsidR="00E33EC6" w:rsidRDefault="00000000">
      <w:pPr>
        <w:spacing w:before="12"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71C51942"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3166EE17"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54C8BE99" w14:textId="77777777" w:rsidR="00E33EC6" w:rsidRDefault="00000000">
      <w:pPr>
        <w:spacing w:before="678" w:line="395" w:lineRule="exact"/>
        <w:ind w:left="504"/>
        <w:textAlignment w:val="baseline"/>
        <w:rPr>
          <w:rFonts w:ascii="Calibri" w:eastAsia="Calibri" w:hAnsi="Calibri"/>
          <w:b/>
          <w:color w:val="000000"/>
          <w:spacing w:val="-3"/>
          <w:w w:val="105"/>
          <w:sz w:val="35"/>
        </w:rPr>
      </w:pPr>
      <w:r>
        <w:rPr>
          <w:rFonts w:ascii="Calibri" w:eastAsia="Calibri" w:hAnsi="Calibri"/>
          <w:b/>
          <w:color w:val="000000"/>
          <w:spacing w:val="-3"/>
          <w:w w:val="105"/>
          <w:sz w:val="35"/>
        </w:rPr>
        <w:t>1. Definitions used in the contract</w:t>
      </w:r>
    </w:p>
    <w:p w14:paraId="3444D00B" w14:textId="77777777" w:rsidR="00E33EC6" w:rsidRDefault="00000000">
      <w:pPr>
        <w:spacing w:before="52" w:line="247" w:lineRule="exact"/>
        <w:ind w:left="936"/>
        <w:textAlignment w:val="baseline"/>
        <w:rPr>
          <w:rFonts w:ascii="Calibri" w:eastAsia="Calibri" w:hAnsi="Calibri"/>
          <w:color w:val="000000"/>
          <w:spacing w:val="-5"/>
          <w:sz w:val="25"/>
        </w:rPr>
      </w:pPr>
      <w:r>
        <w:rPr>
          <w:rFonts w:ascii="Calibri" w:eastAsia="Calibri" w:hAnsi="Calibri"/>
          <w:color w:val="000000"/>
          <w:spacing w:val="-5"/>
          <w:sz w:val="25"/>
        </w:rPr>
        <w:t>Interpret this Contract using Joint Schedule 1 (Definitions).</w:t>
      </w:r>
    </w:p>
    <w:p w14:paraId="4EEE1561" w14:textId="77777777" w:rsidR="00E33EC6" w:rsidRDefault="00000000">
      <w:pPr>
        <w:tabs>
          <w:tab w:val="left" w:pos="720"/>
        </w:tabs>
        <w:spacing w:before="568" w:line="395" w:lineRule="exact"/>
        <w:textAlignment w:val="baseline"/>
        <w:rPr>
          <w:rFonts w:ascii="Calibri" w:eastAsia="Calibri" w:hAnsi="Calibri"/>
          <w:b/>
          <w:color w:val="000000"/>
          <w:spacing w:val="-3"/>
          <w:w w:val="105"/>
          <w:sz w:val="35"/>
        </w:rPr>
      </w:pPr>
      <w:r>
        <w:rPr>
          <w:rFonts w:ascii="Calibri" w:eastAsia="Calibri" w:hAnsi="Calibri"/>
          <w:b/>
          <w:color w:val="000000"/>
          <w:spacing w:val="-3"/>
          <w:w w:val="105"/>
          <w:sz w:val="35"/>
        </w:rPr>
        <w:t>2.</w:t>
      </w:r>
      <w:r>
        <w:rPr>
          <w:rFonts w:ascii="Calibri" w:eastAsia="Calibri" w:hAnsi="Calibri"/>
          <w:b/>
          <w:color w:val="000000"/>
          <w:spacing w:val="-3"/>
          <w:w w:val="105"/>
          <w:sz w:val="35"/>
        </w:rPr>
        <w:tab/>
        <w:t>How the contract works</w:t>
      </w:r>
    </w:p>
    <w:p w14:paraId="1EB70CD9" w14:textId="77777777" w:rsidR="00E33EC6" w:rsidRDefault="00000000">
      <w:pPr>
        <w:spacing w:before="57" w:line="247"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2.1 The Supplier is eligible for the award of Order Contracts during the DPS Contract Period.</w:t>
      </w:r>
    </w:p>
    <w:p w14:paraId="6F7495CE" w14:textId="77777777" w:rsidR="00E33EC6" w:rsidRDefault="00000000">
      <w:pPr>
        <w:spacing w:before="392" w:line="247"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2.2 CCS does not guarantee the Supplier any exclusivity, quantity or value of work under the DPS Contract.</w:t>
      </w:r>
    </w:p>
    <w:p w14:paraId="66A3E9C8" w14:textId="77777777" w:rsidR="00E33EC6" w:rsidRDefault="00000000">
      <w:pPr>
        <w:spacing w:before="337" w:line="302" w:lineRule="exact"/>
        <w:ind w:left="1008" w:right="288" w:hanging="648"/>
        <w:jc w:val="both"/>
        <w:textAlignment w:val="baseline"/>
        <w:rPr>
          <w:rFonts w:ascii="Calibri" w:eastAsia="Calibri" w:hAnsi="Calibri"/>
          <w:color w:val="000000"/>
          <w:sz w:val="25"/>
        </w:rPr>
      </w:pPr>
      <w:r>
        <w:rPr>
          <w:rFonts w:ascii="Calibri" w:eastAsia="Calibri" w:hAnsi="Calibri"/>
          <w:color w:val="000000"/>
          <w:sz w:val="25"/>
        </w:rPr>
        <w:t>2.3 CCS has paid one penny to the Supplier legally to form the DPS Contract. The Supplier acknowledges this payment.</w:t>
      </w:r>
    </w:p>
    <w:p w14:paraId="394C97DD" w14:textId="77777777" w:rsidR="00E33EC6" w:rsidRDefault="00000000">
      <w:pPr>
        <w:spacing w:before="337" w:line="302" w:lineRule="exact"/>
        <w:ind w:left="1008" w:right="576" w:hanging="648"/>
        <w:textAlignment w:val="baseline"/>
        <w:rPr>
          <w:rFonts w:ascii="Calibri" w:eastAsia="Calibri" w:hAnsi="Calibri"/>
          <w:color w:val="000000"/>
          <w:spacing w:val="-4"/>
          <w:sz w:val="25"/>
        </w:rPr>
      </w:pPr>
      <w:r>
        <w:rPr>
          <w:rFonts w:ascii="Calibri" w:eastAsia="Calibri" w:hAnsi="Calibri"/>
          <w:color w:val="000000"/>
          <w:spacing w:val="-4"/>
          <w:sz w:val="25"/>
        </w:rPr>
        <w:t>2.4 If the Buyer decides to buy Deliverables under the DPS Contract it must use DPS Schedule 7 (Order Procedure) and must state its requirements using DPS Schedule 6 (Order Form Template and Order Schedules). If allowed by the Regulations, the Buyer can:</w:t>
      </w:r>
    </w:p>
    <w:p w14:paraId="4A6ADCF1" w14:textId="77777777" w:rsidR="00E33EC6" w:rsidRDefault="00000000" w:rsidP="00975B8A">
      <w:pPr>
        <w:numPr>
          <w:ilvl w:val="0"/>
          <w:numId w:val="91"/>
        </w:numPr>
        <w:tabs>
          <w:tab w:val="clear" w:pos="432"/>
          <w:tab w:val="left" w:pos="1440"/>
        </w:tabs>
        <w:spacing w:before="410" w:line="247"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make changes to DPS Schedule 6 (Order Form Template and Order Schedules);</w:t>
      </w:r>
    </w:p>
    <w:p w14:paraId="00AAD35C" w14:textId="77777777" w:rsidR="00E33EC6" w:rsidRDefault="00000000" w:rsidP="00975B8A">
      <w:pPr>
        <w:numPr>
          <w:ilvl w:val="0"/>
          <w:numId w:val="91"/>
        </w:numPr>
        <w:tabs>
          <w:tab w:val="clear" w:pos="432"/>
          <w:tab w:val="left" w:pos="1440"/>
        </w:tabs>
        <w:spacing w:before="99" w:line="247" w:lineRule="exact"/>
        <w:ind w:left="1008"/>
        <w:textAlignment w:val="baseline"/>
        <w:rPr>
          <w:rFonts w:ascii="Calibri" w:eastAsia="Calibri" w:hAnsi="Calibri"/>
          <w:color w:val="000000"/>
          <w:spacing w:val="-5"/>
          <w:sz w:val="25"/>
        </w:rPr>
      </w:pPr>
      <w:r>
        <w:rPr>
          <w:rFonts w:ascii="Calibri" w:eastAsia="Calibri" w:hAnsi="Calibri"/>
          <w:color w:val="000000"/>
          <w:spacing w:val="-5"/>
          <w:sz w:val="25"/>
        </w:rPr>
        <w:t>create new Order Schedules;</w:t>
      </w:r>
    </w:p>
    <w:p w14:paraId="347B20AD" w14:textId="77777777" w:rsidR="00E33EC6" w:rsidRDefault="00000000" w:rsidP="00975B8A">
      <w:pPr>
        <w:numPr>
          <w:ilvl w:val="0"/>
          <w:numId w:val="91"/>
        </w:numPr>
        <w:tabs>
          <w:tab w:val="clear" w:pos="432"/>
          <w:tab w:val="left" w:pos="1440"/>
        </w:tabs>
        <w:spacing w:before="98" w:line="248"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exclude optional template Order Schedules; and/or</w:t>
      </w:r>
    </w:p>
    <w:p w14:paraId="72A165C9" w14:textId="77777777" w:rsidR="00E33EC6" w:rsidRDefault="00000000" w:rsidP="00975B8A">
      <w:pPr>
        <w:numPr>
          <w:ilvl w:val="0"/>
          <w:numId w:val="91"/>
        </w:numPr>
        <w:tabs>
          <w:tab w:val="clear" w:pos="432"/>
          <w:tab w:val="left" w:pos="1440"/>
        </w:tabs>
        <w:spacing w:before="98" w:line="247"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use Special Terms in the Order Form to add or change terms.</w:t>
      </w:r>
    </w:p>
    <w:p w14:paraId="34CACCAA" w14:textId="77777777" w:rsidR="00E33EC6" w:rsidRDefault="00000000">
      <w:pPr>
        <w:spacing w:before="415" w:line="246"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2.5 Each Order Contract:</w:t>
      </w:r>
    </w:p>
    <w:p w14:paraId="631A628F" w14:textId="77777777" w:rsidR="00E33EC6" w:rsidRDefault="00000000" w:rsidP="00975B8A">
      <w:pPr>
        <w:numPr>
          <w:ilvl w:val="0"/>
          <w:numId w:val="92"/>
        </w:numPr>
        <w:tabs>
          <w:tab w:val="clear" w:pos="432"/>
          <w:tab w:val="left" w:pos="1440"/>
        </w:tabs>
        <w:spacing w:before="412" w:line="247"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is a separate Contract from the DPS Contract;</w:t>
      </w:r>
    </w:p>
    <w:p w14:paraId="0643E8C3" w14:textId="77777777" w:rsidR="00E33EC6" w:rsidRDefault="00000000" w:rsidP="00975B8A">
      <w:pPr>
        <w:numPr>
          <w:ilvl w:val="0"/>
          <w:numId w:val="92"/>
        </w:numPr>
        <w:tabs>
          <w:tab w:val="clear" w:pos="432"/>
          <w:tab w:val="left" w:pos="1440"/>
        </w:tabs>
        <w:spacing w:before="99" w:line="247" w:lineRule="exact"/>
        <w:ind w:left="1008"/>
        <w:textAlignment w:val="baseline"/>
        <w:rPr>
          <w:rFonts w:ascii="Calibri" w:eastAsia="Calibri" w:hAnsi="Calibri"/>
          <w:color w:val="000000"/>
          <w:spacing w:val="-5"/>
          <w:sz w:val="25"/>
        </w:rPr>
      </w:pPr>
      <w:r>
        <w:rPr>
          <w:rFonts w:ascii="Calibri" w:eastAsia="Calibri" w:hAnsi="Calibri"/>
          <w:color w:val="000000"/>
          <w:spacing w:val="-5"/>
          <w:sz w:val="25"/>
        </w:rPr>
        <w:t>is between a Supplier and a Buyer;</w:t>
      </w:r>
    </w:p>
    <w:p w14:paraId="76452806" w14:textId="77777777" w:rsidR="00E33EC6" w:rsidRDefault="00000000" w:rsidP="00975B8A">
      <w:pPr>
        <w:numPr>
          <w:ilvl w:val="0"/>
          <w:numId w:val="92"/>
        </w:numPr>
        <w:tabs>
          <w:tab w:val="clear" w:pos="432"/>
          <w:tab w:val="left" w:pos="1440"/>
        </w:tabs>
        <w:spacing w:before="98" w:line="247"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includes Core Terms, Schedules and any other changes or items in the completed Order Form; and</w:t>
      </w:r>
    </w:p>
    <w:p w14:paraId="561D6E4E" w14:textId="77777777" w:rsidR="00E33EC6" w:rsidRDefault="00000000" w:rsidP="00975B8A">
      <w:pPr>
        <w:numPr>
          <w:ilvl w:val="0"/>
          <w:numId w:val="93"/>
        </w:numPr>
        <w:tabs>
          <w:tab w:val="clear" w:pos="720"/>
          <w:tab w:val="left" w:pos="1728"/>
        </w:tabs>
        <w:spacing w:before="56" w:line="247" w:lineRule="exact"/>
        <w:ind w:left="1008"/>
        <w:textAlignment w:val="baseline"/>
        <w:rPr>
          <w:rFonts w:ascii="Calibri" w:eastAsia="Calibri" w:hAnsi="Calibri"/>
          <w:color w:val="000000"/>
          <w:spacing w:val="-3"/>
          <w:sz w:val="25"/>
        </w:rPr>
      </w:pPr>
      <w:r>
        <w:rPr>
          <w:rFonts w:ascii="Calibri" w:eastAsia="Calibri" w:hAnsi="Calibri"/>
          <w:color w:val="000000"/>
          <w:spacing w:val="-3"/>
          <w:sz w:val="25"/>
        </w:rPr>
        <w:t>survives the termination of the DPS Contract.</w:t>
      </w:r>
    </w:p>
    <w:p w14:paraId="421D978E" w14:textId="77777777" w:rsidR="00E33EC6" w:rsidRDefault="00000000">
      <w:pPr>
        <w:tabs>
          <w:tab w:val="decimal" w:pos="576"/>
          <w:tab w:val="left" w:pos="1008"/>
        </w:tabs>
        <w:spacing w:before="439"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2.6</w:t>
      </w:r>
      <w:r>
        <w:rPr>
          <w:rFonts w:ascii="Calibri" w:eastAsia="Calibri" w:hAnsi="Calibri"/>
          <w:color w:val="000000"/>
          <w:spacing w:val="-4"/>
          <w:sz w:val="25"/>
        </w:rPr>
        <w:tab/>
        <w:t>Where the Supplier is approached by any Other Contracting Authority requesting Deliverables or</w:t>
      </w:r>
    </w:p>
    <w:p w14:paraId="044BE7AC" w14:textId="77777777" w:rsidR="00E33EC6" w:rsidRDefault="00000000">
      <w:pPr>
        <w:spacing w:before="4" w:line="298" w:lineRule="exact"/>
        <w:ind w:left="1008" w:right="720"/>
        <w:textAlignment w:val="baseline"/>
        <w:rPr>
          <w:rFonts w:ascii="Calibri" w:eastAsia="Calibri" w:hAnsi="Calibri"/>
          <w:color w:val="000000"/>
          <w:sz w:val="25"/>
        </w:rPr>
      </w:pPr>
      <w:r>
        <w:rPr>
          <w:rFonts w:ascii="Calibri" w:eastAsia="Calibri" w:hAnsi="Calibri"/>
          <w:color w:val="000000"/>
          <w:sz w:val="25"/>
        </w:rPr>
        <w:t>substantially similar goods or services, the Supplier must tell them about this DPS Contract before accepting their order.</w:t>
      </w:r>
    </w:p>
    <w:p w14:paraId="6F037717" w14:textId="77777777" w:rsidR="00E33EC6" w:rsidRDefault="00000000">
      <w:pPr>
        <w:tabs>
          <w:tab w:val="decimal" w:pos="576"/>
          <w:tab w:val="left" w:pos="1008"/>
        </w:tabs>
        <w:spacing w:before="396"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2.7</w:t>
      </w:r>
      <w:r>
        <w:rPr>
          <w:rFonts w:ascii="Calibri" w:eastAsia="Calibri" w:hAnsi="Calibri"/>
          <w:color w:val="000000"/>
          <w:spacing w:val="-4"/>
          <w:sz w:val="25"/>
        </w:rPr>
        <w:tab/>
        <w:t>The Supplier acknowledges it has all the information required to perform its obligations under each</w:t>
      </w:r>
    </w:p>
    <w:p w14:paraId="72FCA3BD" w14:textId="77777777" w:rsidR="00E33EC6" w:rsidRDefault="00000000">
      <w:pPr>
        <w:spacing w:before="1" w:line="302" w:lineRule="exact"/>
        <w:ind w:left="1008" w:right="576"/>
        <w:jc w:val="both"/>
        <w:textAlignment w:val="baseline"/>
        <w:rPr>
          <w:rFonts w:ascii="Calibri" w:eastAsia="Calibri" w:hAnsi="Calibri"/>
          <w:color w:val="000000"/>
          <w:sz w:val="25"/>
        </w:rPr>
      </w:pPr>
      <w:r>
        <w:rPr>
          <w:rFonts w:ascii="Calibri" w:eastAsia="Calibri" w:hAnsi="Calibri"/>
          <w:color w:val="000000"/>
          <w:sz w:val="25"/>
        </w:rPr>
        <w:t>Contract before entering into a Contract. When information is provided by a Relevant Authority no warranty of its accuracy is given to the Supplier.</w:t>
      </w:r>
    </w:p>
    <w:p w14:paraId="61228990" w14:textId="77777777" w:rsidR="00E33EC6" w:rsidRDefault="00000000">
      <w:pPr>
        <w:tabs>
          <w:tab w:val="decimal" w:pos="576"/>
          <w:tab w:val="left" w:pos="1008"/>
        </w:tabs>
        <w:spacing w:before="391" w:line="248"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2.8</w:t>
      </w:r>
      <w:r>
        <w:rPr>
          <w:rFonts w:ascii="Calibri" w:eastAsia="Calibri" w:hAnsi="Calibri"/>
          <w:color w:val="000000"/>
          <w:spacing w:val="-4"/>
          <w:sz w:val="25"/>
        </w:rPr>
        <w:tab/>
        <w:t>The Supplier will not be excused from any obligation, or be entitled to additional Costs or Charges</w:t>
      </w:r>
    </w:p>
    <w:p w14:paraId="0504358E" w14:textId="77777777" w:rsidR="00E33EC6" w:rsidRDefault="00000000">
      <w:pPr>
        <w:spacing w:before="55" w:line="246" w:lineRule="exact"/>
        <w:ind w:left="1008"/>
        <w:textAlignment w:val="baseline"/>
        <w:rPr>
          <w:rFonts w:ascii="Calibri" w:eastAsia="Calibri" w:hAnsi="Calibri"/>
          <w:color w:val="000000"/>
          <w:spacing w:val="-5"/>
          <w:sz w:val="25"/>
        </w:rPr>
      </w:pPr>
      <w:r>
        <w:rPr>
          <w:rFonts w:ascii="Calibri" w:eastAsia="Calibri" w:hAnsi="Calibri"/>
          <w:color w:val="000000"/>
          <w:spacing w:val="-5"/>
          <w:sz w:val="25"/>
        </w:rPr>
        <w:t>because it failed to either:</w:t>
      </w:r>
    </w:p>
    <w:p w14:paraId="0D872CB4" w14:textId="77777777" w:rsidR="00E33EC6" w:rsidRDefault="00000000">
      <w:pPr>
        <w:spacing w:before="1337" w:line="230" w:lineRule="exact"/>
        <w:jc w:val="center"/>
        <w:textAlignment w:val="baseline"/>
        <w:rPr>
          <w:rFonts w:ascii="Calibri" w:eastAsia="Calibri" w:hAnsi="Calibri"/>
          <w:color w:val="000000"/>
          <w:sz w:val="23"/>
        </w:rPr>
      </w:pPr>
      <w:r>
        <w:rPr>
          <w:rFonts w:ascii="Calibri" w:eastAsia="Calibri" w:hAnsi="Calibri"/>
          <w:color w:val="000000"/>
          <w:sz w:val="23"/>
        </w:rPr>
        <w:t>2</w:t>
      </w:r>
    </w:p>
    <w:p w14:paraId="15CABE00" w14:textId="77777777" w:rsidR="00E33EC6" w:rsidRDefault="00E33EC6">
      <w:pPr>
        <w:sectPr w:rsidR="00E33EC6">
          <w:pgSz w:w="11909" w:h="16838"/>
          <w:pgMar w:top="180" w:right="564" w:bottom="342" w:left="125" w:header="720" w:footer="720" w:gutter="0"/>
          <w:cols w:space="720"/>
        </w:sectPr>
      </w:pPr>
    </w:p>
    <w:p w14:paraId="1DE7B9DA" w14:textId="77777777" w:rsidR="00E33EC6" w:rsidRDefault="00000000">
      <w:pPr>
        <w:spacing w:before="12"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5DD1AE58" w14:textId="77777777" w:rsidR="00E33EC6" w:rsidRDefault="00000000">
      <w:pPr>
        <w:tabs>
          <w:tab w:val="right" w:pos="11232"/>
        </w:tabs>
        <w:spacing w:before="675" w:line="230" w:lineRule="exact"/>
        <w:ind w:left="432"/>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501A511E"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1CA6BC00" w14:textId="77777777" w:rsidR="00E33EC6" w:rsidRDefault="00000000">
      <w:pPr>
        <w:spacing w:before="312" w:line="302" w:lineRule="exact"/>
        <w:ind w:left="1008"/>
        <w:textAlignment w:val="baseline"/>
        <w:rPr>
          <w:rFonts w:ascii="Calibri" w:eastAsia="Calibri" w:hAnsi="Calibri"/>
          <w:color w:val="000000"/>
          <w:sz w:val="25"/>
        </w:rPr>
      </w:pPr>
      <w:r>
        <w:rPr>
          <w:rFonts w:ascii="Calibri" w:eastAsia="Calibri" w:hAnsi="Calibri"/>
          <w:color w:val="000000"/>
          <w:sz w:val="25"/>
        </w:rPr>
        <w:t xml:space="preserve">(a) verify the accuracy of the Due Diligence Information; or (b) </w:t>
      </w:r>
      <w:r>
        <w:rPr>
          <w:rFonts w:ascii="Calibri" w:eastAsia="Calibri" w:hAnsi="Calibri"/>
          <w:color w:val="000000"/>
          <w:sz w:val="25"/>
        </w:rPr>
        <w:br/>
        <w:t>properly perform its own adequate checks.</w:t>
      </w:r>
    </w:p>
    <w:p w14:paraId="43870625" w14:textId="77777777" w:rsidR="00E33EC6" w:rsidRDefault="00000000">
      <w:pPr>
        <w:spacing w:before="439" w:line="248" w:lineRule="exact"/>
        <w:ind w:left="432"/>
        <w:textAlignment w:val="baseline"/>
        <w:rPr>
          <w:rFonts w:ascii="Calibri" w:eastAsia="Calibri" w:hAnsi="Calibri"/>
          <w:color w:val="000000"/>
          <w:spacing w:val="-3"/>
          <w:sz w:val="25"/>
        </w:rPr>
      </w:pPr>
      <w:r>
        <w:rPr>
          <w:rFonts w:ascii="Calibri" w:eastAsia="Calibri" w:hAnsi="Calibri"/>
          <w:color w:val="000000"/>
          <w:spacing w:val="-3"/>
          <w:sz w:val="25"/>
        </w:rPr>
        <w:t>2.9 CCS and the Buyer will not be liable for errors, omissions or misrepresentation of any information.</w:t>
      </w:r>
    </w:p>
    <w:p w14:paraId="2E03917C" w14:textId="77777777" w:rsidR="00E33EC6" w:rsidRDefault="00000000">
      <w:pPr>
        <w:spacing w:before="356" w:line="302" w:lineRule="exact"/>
        <w:ind w:left="432" w:right="144"/>
        <w:textAlignment w:val="baseline"/>
        <w:rPr>
          <w:rFonts w:ascii="Calibri" w:eastAsia="Calibri" w:hAnsi="Calibri"/>
          <w:color w:val="000000"/>
          <w:sz w:val="25"/>
        </w:rPr>
      </w:pPr>
      <w:r>
        <w:rPr>
          <w:rFonts w:ascii="Calibri" w:eastAsia="Calibri" w:hAnsi="Calibri"/>
          <w:color w:val="000000"/>
          <w:sz w:val="25"/>
        </w:rPr>
        <w:t>2.10 The Supplier warrants and represents that all statements made and documents submitted as part of the procurement of Deliverables are and remain true and accurate.</w:t>
      </w:r>
    </w:p>
    <w:p w14:paraId="59F105EE" w14:textId="77777777" w:rsidR="00E33EC6" w:rsidRDefault="00000000">
      <w:pPr>
        <w:spacing w:before="336" w:line="302" w:lineRule="exact"/>
        <w:ind w:left="1008" w:right="432" w:hanging="576"/>
        <w:textAlignment w:val="baseline"/>
        <w:rPr>
          <w:rFonts w:ascii="Calibri" w:eastAsia="Calibri" w:hAnsi="Calibri"/>
          <w:color w:val="000000"/>
          <w:sz w:val="25"/>
        </w:rPr>
      </w:pPr>
      <w:r>
        <w:rPr>
          <w:rFonts w:ascii="Calibri" w:eastAsia="Calibri" w:hAnsi="Calibri"/>
          <w:color w:val="000000"/>
          <w:sz w:val="25"/>
        </w:rPr>
        <w:t>2.11 An Order Contract can only be created using the electronic procedures described in the FTS Notice as required by the Regulations.</w:t>
      </w:r>
    </w:p>
    <w:p w14:paraId="0E7D6B08" w14:textId="77777777" w:rsidR="00E33EC6" w:rsidRDefault="00000000">
      <w:pPr>
        <w:spacing w:before="338" w:line="302" w:lineRule="exact"/>
        <w:ind w:left="1008" w:right="144" w:hanging="576"/>
        <w:textAlignment w:val="baseline"/>
        <w:rPr>
          <w:rFonts w:ascii="Calibri" w:eastAsia="Calibri" w:hAnsi="Calibri"/>
          <w:color w:val="000000"/>
          <w:sz w:val="25"/>
        </w:rPr>
      </w:pPr>
      <w:r>
        <w:rPr>
          <w:rFonts w:ascii="Calibri" w:eastAsia="Calibri" w:hAnsi="Calibri"/>
          <w:color w:val="000000"/>
          <w:sz w:val="25"/>
        </w:rPr>
        <w:t>2.12 A Supplier can only receive Orders under the DPS Contract while it meets the basic access requirements for the DPS stated in the FTS Notice. CCS can audit whether a Supplier meets the basic access requirements at any point during the DPS Contract Period.</w:t>
      </w:r>
    </w:p>
    <w:p w14:paraId="7C7FD723" w14:textId="77777777" w:rsidR="00E33EC6" w:rsidRDefault="00000000">
      <w:pPr>
        <w:tabs>
          <w:tab w:val="left" w:pos="720"/>
        </w:tabs>
        <w:spacing w:before="563" w:line="395" w:lineRule="exact"/>
        <w:textAlignment w:val="baseline"/>
        <w:rPr>
          <w:rFonts w:ascii="Calibri" w:eastAsia="Calibri" w:hAnsi="Calibri"/>
          <w:b/>
          <w:color w:val="000000"/>
          <w:spacing w:val="-2"/>
          <w:w w:val="105"/>
          <w:sz w:val="35"/>
        </w:rPr>
      </w:pPr>
      <w:r>
        <w:rPr>
          <w:rFonts w:ascii="Calibri" w:eastAsia="Calibri" w:hAnsi="Calibri"/>
          <w:b/>
          <w:color w:val="000000"/>
          <w:spacing w:val="-2"/>
          <w:w w:val="105"/>
          <w:sz w:val="35"/>
        </w:rPr>
        <w:t>3.</w:t>
      </w:r>
      <w:r>
        <w:rPr>
          <w:rFonts w:ascii="Calibri" w:eastAsia="Calibri" w:hAnsi="Calibri"/>
          <w:b/>
          <w:color w:val="000000"/>
          <w:spacing w:val="-2"/>
          <w:w w:val="105"/>
          <w:sz w:val="35"/>
        </w:rPr>
        <w:tab/>
        <w:t>What needs to be delivered</w:t>
      </w:r>
    </w:p>
    <w:p w14:paraId="4F6D539F" w14:textId="77777777" w:rsidR="00E33EC6" w:rsidRDefault="00000000">
      <w:pPr>
        <w:tabs>
          <w:tab w:val="left" w:pos="720"/>
        </w:tabs>
        <w:spacing w:before="70" w:line="309" w:lineRule="exact"/>
        <w:textAlignment w:val="baseline"/>
        <w:rPr>
          <w:rFonts w:ascii="Calibri" w:eastAsia="Calibri" w:hAnsi="Calibri"/>
          <w:b/>
          <w:color w:val="000000"/>
          <w:sz w:val="28"/>
        </w:rPr>
      </w:pPr>
      <w:r>
        <w:rPr>
          <w:rFonts w:ascii="Calibri" w:eastAsia="Calibri" w:hAnsi="Calibri"/>
          <w:b/>
          <w:color w:val="000000"/>
          <w:sz w:val="28"/>
        </w:rPr>
        <w:t>3.1</w:t>
      </w:r>
      <w:r>
        <w:rPr>
          <w:rFonts w:ascii="Calibri" w:eastAsia="Calibri" w:hAnsi="Calibri"/>
          <w:b/>
          <w:color w:val="000000"/>
          <w:sz w:val="28"/>
        </w:rPr>
        <w:tab/>
        <w:t>All deliverables</w:t>
      </w:r>
    </w:p>
    <w:p w14:paraId="302DE8FC" w14:textId="77777777" w:rsidR="00E33EC6" w:rsidRDefault="00000000">
      <w:pPr>
        <w:spacing w:before="43" w:line="247" w:lineRule="exact"/>
        <w:ind w:left="432"/>
        <w:textAlignment w:val="baseline"/>
        <w:rPr>
          <w:rFonts w:ascii="Calibri" w:eastAsia="Calibri" w:hAnsi="Calibri"/>
          <w:color w:val="000000"/>
          <w:spacing w:val="-4"/>
          <w:sz w:val="25"/>
        </w:rPr>
      </w:pPr>
      <w:r>
        <w:rPr>
          <w:rFonts w:ascii="Calibri" w:eastAsia="Calibri" w:hAnsi="Calibri"/>
          <w:color w:val="000000"/>
          <w:spacing w:val="-4"/>
          <w:sz w:val="25"/>
        </w:rPr>
        <w:t>3.1.1 The Supplier must provide Deliverables:</w:t>
      </w:r>
    </w:p>
    <w:p w14:paraId="6C4FC670" w14:textId="77777777" w:rsidR="00E33EC6" w:rsidRDefault="00000000" w:rsidP="00975B8A">
      <w:pPr>
        <w:numPr>
          <w:ilvl w:val="0"/>
          <w:numId w:val="94"/>
        </w:numPr>
        <w:tabs>
          <w:tab w:val="clear" w:pos="432"/>
          <w:tab w:val="left" w:pos="1440"/>
        </w:tabs>
        <w:spacing w:before="364" w:line="298" w:lineRule="exact"/>
        <w:ind w:left="1440" w:right="360" w:hanging="432"/>
        <w:textAlignment w:val="baseline"/>
        <w:rPr>
          <w:rFonts w:ascii="Calibri" w:eastAsia="Calibri" w:hAnsi="Calibri"/>
          <w:color w:val="000000"/>
          <w:sz w:val="25"/>
        </w:rPr>
      </w:pPr>
      <w:r>
        <w:rPr>
          <w:rFonts w:ascii="Calibri" w:eastAsia="Calibri" w:hAnsi="Calibri"/>
          <w:color w:val="000000"/>
          <w:sz w:val="25"/>
        </w:rPr>
        <w:t>that comply with the Specification, the DPS Application and, in relation to an Order Contract, the Order Tender (if there is one);</w:t>
      </w:r>
    </w:p>
    <w:p w14:paraId="4B7CAE0C" w14:textId="77777777" w:rsidR="00E33EC6" w:rsidRDefault="00000000" w:rsidP="00975B8A">
      <w:pPr>
        <w:numPr>
          <w:ilvl w:val="0"/>
          <w:numId w:val="94"/>
        </w:numPr>
        <w:tabs>
          <w:tab w:val="clear" w:pos="432"/>
          <w:tab w:val="left" w:pos="1440"/>
        </w:tabs>
        <w:spacing w:before="103"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to a professional standard;</w:t>
      </w:r>
    </w:p>
    <w:p w14:paraId="092DE9D7" w14:textId="77777777" w:rsidR="00E33EC6" w:rsidRDefault="00000000" w:rsidP="00975B8A">
      <w:pPr>
        <w:numPr>
          <w:ilvl w:val="0"/>
          <w:numId w:val="94"/>
        </w:numPr>
        <w:tabs>
          <w:tab w:val="clear" w:pos="432"/>
          <w:tab w:val="left" w:pos="1440"/>
        </w:tabs>
        <w:spacing w:before="99" w:line="247" w:lineRule="exact"/>
        <w:ind w:left="1440" w:hanging="432"/>
        <w:textAlignment w:val="baseline"/>
        <w:rPr>
          <w:rFonts w:ascii="Calibri" w:eastAsia="Calibri" w:hAnsi="Calibri"/>
          <w:color w:val="000000"/>
          <w:spacing w:val="-3"/>
          <w:sz w:val="25"/>
        </w:rPr>
      </w:pPr>
      <w:r>
        <w:rPr>
          <w:rFonts w:ascii="Calibri" w:eastAsia="Calibri" w:hAnsi="Calibri"/>
          <w:color w:val="000000"/>
          <w:spacing w:val="-3"/>
          <w:sz w:val="25"/>
        </w:rPr>
        <w:t>using reasonable skill and care; (d) using Good Industry Practice;</w:t>
      </w:r>
    </w:p>
    <w:p w14:paraId="41708AAA" w14:textId="77777777" w:rsidR="00E33EC6" w:rsidRDefault="00000000">
      <w:pPr>
        <w:spacing w:before="98" w:line="247"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(e) using its own policies, processes and internal quality control measures as long as they do not conflict</w:t>
      </w:r>
    </w:p>
    <w:p w14:paraId="15846005" w14:textId="77777777" w:rsidR="00E33EC6" w:rsidRDefault="00000000">
      <w:pPr>
        <w:spacing w:before="51" w:line="247" w:lineRule="exact"/>
        <w:ind w:left="1008"/>
        <w:textAlignment w:val="baseline"/>
        <w:rPr>
          <w:rFonts w:ascii="Calibri" w:eastAsia="Calibri" w:hAnsi="Calibri"/>
          <w:color w:val="000000"/>
          <w:spacing w:val="-2"/>
          <w:sz w:val="25"/>
        </w:rPr>
      </w:pPr>
      <w:r>
        <w:rPr>
          <w:rFonts w:ascii="Calibri" w:eastAsia="Calibri" w:hAnsi="Calibri"/>
          <w:color w:val="000000"/>
          <w:spacing w:val="-2"/>
          <w:sz w:val="25"/>
        </w:rPr>
        <w:t>with the Contract; (f) on the dates agreed; and (g) that comply with Law.</w:t>
      </w:r>
    </w:p>
    <w:p w14:paraId="12646581" w14:textId="77777777" w:rsidR="00E33EC6" w:rsidRDefault="00000000">
      <w:pPr>
        <w:spacing w:before="358" w:line="303" w:lineRule="exact"/>
        <w:ind w:left="1008" w:right="648" w:hanging="576"/>
        <w:textAlignment w:val="baseline"/>
        <w:rPr>
          <w:rFonts w:ascii="Calibri" w:eastAsia="Calibri" w:hAnsi="Calibri"/>
          <w:color w:val="000000"/>
          <w:sz w:val="25"/>
        </w:rPr>
      </w:pPr>
      <w:r>
        <w:rPr>
          <w:rFonts w:ascii="Calibri" w:eastAsia="Calibri" w:hAnsi="Calibri"/>
          <w:color w:val="000000"/>
          <w:sz w:val="25"/>
        </w:rPr>
        <w:t>3.1.2 The Supplier must provide Deliverables with a warranty of at least 90 days from Delivery against all obvious defects.</w:t>
      </w:r>
    </w:p>
    <w:p w14:paraId="3096B67E" w14:textId="77777777" w:rsidR="00E33EC6" w:rsidRDefault="00000000">
      <w:pPr>
        <w:tabs>
          <w:tab w:val="left" w:pos="720"/>
        </w:tabs>
        <w:spacing w:before="448" w:line="309" w:lineRule="exact"/>
        <w:textAlignment w:val="baseline"/>
        <w:rPr>
          <w:rFonts w:ascii="Calibri" w:eastAsia="Calibri" w:hAnsi="Calibri"/>
          <w:b/>
          <w:color w:val="000000"/>
          <w:sz w:val="28"/>
        </w:rPr>
      </w:pPr>
      <w:r>
        <w:rPr>
          <w:rFonts w:ascii="Calibri" w:eastAsia="Calibri" w:hAnsi="Calibri"/>
          <w:b/>
          <w:color w:val="000000"/>
          <w:sz w:val="28"/>
        </w:rPr>
        <w:t>3.2</w:t>
      </w:r>
      <w:r>
        <w:rPr>
          <w:rFonts w:ascii="Calibri" w:eastAsia="Calibri" w:hAnsi="Calibri"/>
          <w:b/>
          <w:color w:val="000000"/>
          <w:sz w:val="28"/>
        </w:rPr>
        <w:tab/>
        <w:t>Goods clauses</w:t>
      </w:r>
    </w:p>
    <w:p w14:paraId="20E3D532" w14:textId="77777777" w:rsidR="00E33EC6" w:rsidRDefault="00000000">
      <w:pPr>
        <w:spacing w:before="43" w:line="247" w:lineRule="exact"/>
        <w:ind w:left="432"/>
        <w:textAlignment w:val="baseline"/>
        <w:rPr>
          <w:rFonts w:ascii="Calibri" w:eastAsia="Calibri" w:hAnsi="Calibri"/>
          <w:color w:val="000000"/>
          <w:spacing w:val="-4"/>
          <w:sz w:val="25"/>
        </w:rPr>
      </w:pPr>
      <w:r>
        <w:rPr>
          <w:rFonts w:ascii="Calibri" w:eastAsia="Calibri" w:hAnsi="Calibri"/>
          <w:color w:val="000000"/>
          <w:spacing w:val="-4"/>
          <w:sz w:val="25"/>
        </w:rPr>
        <w:t>3.2.1 All Goods delivered must be new, or as new if recycled, unused and of recent origin.</w:t>
      </w:r>
    </w:p>
    <w:p w14:paraId="5F769556" w14:textId="77777777" w:rsidR="00E33EC6" w:rsidRDefault="00000000">
      <w:pPr>
        <w:spacing w:before="391" w:line="248" w:lineRule="exact"/>
        <w:ind w:left="432"/>
        <w:textAlignment w:val="baseline"/>
        <w:rPr>
          <w:rFonts w:ascii="Calibri" w:eastAsia="Calibri" w:hAnsi="Calibri"/>
          <w:color w:val="000000"/>
          <w:spacing w:val="-5"/>
          <w:sz w:val="25"/>
        </w:rPr>
      </w:pPr>
      <w:r>
        <w:rPr>
          <w:rFonts w:ascii="Calibri" w:eastAsia="Calibri" w:hAnsi="Calibri"/>
          <w:color w:val="000000"/>
          <w:spacing w:val="-5"/>
          <w:sz w:val="25"/>
        </w:rPr>
        <w:t>3.2.2 All manufacturer warranties covering the Goods must be assignable to the Buyer on request and for free.</w:t>
      </w:r>
    </w:p>
    <w:p w14:paraId="634BEA98" w14:textId="77777777" w:rsidR="00E33EC6" w:rsidRDefault="00000000">
      <w:pPr>
        <w:spacing w:before="340" w:line="302" w:lineRule="exact"/>
        <w:ind w:left="1008" w:right="432" w:hanging="576"/>
        <w:textAlignment w:val="baseline"/>
        <w:rPr>
          <w:rFonts w:ascii="Calibri" w:eastAsia="Calibri" w:hAnsi="Calibri"/>
          <w:color w:val="000000"/>
          <w:sz w:val="25"/>
        </w:rPr>
      </w:pPr>
      <w:r>
        <w:rPr>
          <w:rFonts w:ascii="Calibri" w:eastAsia="Calibri" w:hAnsi="Calibri"/>
          <w:color w:val="000000"/>
          <w:sz w:val="25"/>
        </w:rPr>
        <w:t>3.2.3 The Supplier transfers ownership of the Goods on Delivery or payment for those Goods, whichever is earlier.</w:t>
      </w:r>
    </w:p>
    <w:p w14:paraId="7273A7B3" w14:textId="77777777" w:rsidR="00E33EC6" w:rsidRDefault="00000000">
      <w:pPr>
        <w:spacing w:before="346" w:line="298" w:lineRule="exact"/>
        <w:ind w:left="1008" w:right="72" w:hanging="576"/>
        <w:textAlignment w:val="baseline"/>
        <w:rPr>
          <w:rFonts w:ascii="Calibri" w:eastAsia="Calibri" w:hAnsi="Calibri"/>
          <w:color w:val="000000"/>
          <w:spacing w:val="-4"/>
          <w:sz w:val="25"/>
        </w:rPr>
      </w:pPr>
      <w:r>
        <w:rPr>
          <w:rFonts w:ascii="Calibri" w:eastAsia="Calibri" w:hAnsi="Calibri"/>
          <w:color w:val="000000"/>
          <w:spacing w:val="-4"/>
          <w:sz w:val="25"/>
        </w:rPr>
        <w:t>3.2.4 Risk in the Goods transfers to the Buyer on Delivery of the Goods, but remains with the Supplier if the Buyer notices damage following Delivery and lets the Supplier know within 3 Working Days of Delivery.</w:t>
      </w:r>
    </w:p>
    <w:p w14:paraId="59F5801A" w14:textId="77777777" w:rsidR="00E33EC6" w:rsidRDefault="00000000">
      <w:pPr>
        <w:spacing w:before="1072" w:line="230" w:lineRule="exact"/>
        <w:jc w:val="center"/>
        <w:textAlignment w:val="baseline"/>
        <w:rPr>
          <w:rFonts w:ascii="Calibri" w:eastAsia="Calibri" w:hAnsi="Calibri"/>
          <w:color w:val="000000"/>
          <w:sz w:val="23"/>
        </w:rPr>
      </w:pPr>
      <w:r>
        <w:rPr>
          <w:rFonts w:ascii="Calibri" w:eastAsia="Calibri" w:hAnsi="Calibri"/>
          <w:color w:val="000000"/>
          <w:sz w:val="23"/>
        </w:rPr>
        <w:t>3</w:t>
      </w:r>
    </w:p>
    <w:p w14:paraId="3A404BDF" w14:textId="77777777" w:rsidR="00E33EC6" w:rsidRDefault="00E33EC6">
      <w:pPr>
        <w:sectPr w:rsidR="00E33EC6">
          <w:pgSz w:w="11909" w:h="16838"/>
          <w:pgMar w:top="180" w:right="572" w:bottom="342" w:left="117" w:header="720" w:footer="720" w:gutter="0"/>
          <w:cols w:space="720"/>
        </w:sectPr>
      </w:pPr>
    </w:p>
    <w:p w14:paraId="4FAB8F77" w14:textId="77777777" w:rsidR="00E33EC6" w:rsidRDefault="00000000">
      <w:pPr>
        <w:spacing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3AB9FD3" w14:textId="77777777" w:rsidR="00E33EC6" w:rsidRDefault="00000000">
      <w:pPr>
        <w:tabs>
          <w:tab w:val="right" w:pos="2520"/>
          <w:tab w:val="right" w:pos="11232"/>
        </w:tabs>
        <w:spacing w:before="675" w:line="230" w:lineRule="exact"/>
        <w:ind w:left="432"/>
        <w:textAlignment w:val="baseline"/>
        <w:rPr>
          <w:rFonts w:ascii="Calibri" w:eastAsia="Calibri" w:hAnsi="Calibri"/>
          <w:color w:val="000000"/>
          <w:sz w:val="23"/>
        </w:rPr>
      </w:pPr>
      <w:r>
        <w:rPr>
          <w:rFonts w:ascii="Calibri" w:eastAsia="Calibri" w:hAnsi="Calibri"/>
          <w:color w:val="000000"/>
          <w:sz w:val="23"/>
        </w:rPr>
        <w:tab/>
        <w:t>Crown Copyright 2021</w:t>
      </w:r>
      <w:r>
        <w:rPr>
          <w:rFonts w:ascii="Calibri" w:eastAsia="Calibri" w:hAnsi="Calibri"/>
          <w:color w:val="000000"/>
          <w:sz w:val="23"/>
        </w:rPr>
        <w:tab/>
        <w:t>Version: 1.0.3</w:t>
      </w:r>
    </w:p>
    <w:p w14:paraId="6A1F2217"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476BAE49" w14:textId="77777777" w:rsidR="00E33EC6" w:rsidRDefault="00000000">
      <w:pPr>
        <w:spacing w:before="639" w:line="302" w:lineRule="exact"/>
        <w:ind w:left="1080" w:right="144" w:hanging="648"/>
        <w:textAlignment w:val="baseline"/>
        <w:rPr>
          <w:rFonts w:ascii="Calibri" w:eastAsia="Calibri" w:hAnsi="Calibri"/>
          <w:color w:val="000000"/>
          <w:sz w:val="25"/>
        </w:rPr>
      </w:pPr>
      <w:r>
        <w:rPr>
          <w:rFonts w:ascii="Calibri" w:eastAsia="Calibri" w:hAnsi="Calibri"/>
          <w:color w:val="000000"/>
          <w:sz w:val="25"/>
        </w:rPr>
        <w:t>3.2.5 The Supplier warrants that it has full and unrestricted ownership of the Goods at the time of transfer of ownership.</w:t>
      </w:r>
    </w:p>
    <w:p w14:paraId="090A0FDF" w14:textId="77777777" w:rsidR="00E33EC6" w:rsidRDefault="00000000">
      <w:pPr>
        <w:spacing w:before="331" w:line="307" w:lineRule="exact"/>
        <w:ind w:left="1080" w:hanging="648"/>
        <w:textAlignment w:val="baseline"/>
        <w:rPr>
          <w:rFonts w:ascii="Calibri" w:eastAsia="Calibri" w:hAnsi="Calibri"/>
          <w:color w:val="000000"/>
          <w:sz w:val="25"/>
        </w:rPr>
      </w:pPr>
      <w:r>
        <w:rPr>
          <w:rFonts w:ascii="Calibri" w:eastAsia="Calibri" w:hAnsi="Calibri"/>
          <w:color w:val="000000"/>
          <w:sz w:val="25"/>
        </w:rPr>
        <w:t>3.2.6 The Supplier must deliver the Goods on the date and to the specified location during the Buyer’s working hours.</w:t>
      </w:r>
    </w:p>
    <w:p w14:paraId="620FA052" w14:textId="77777777" w:rsidR="00E33EC6" w:rsidRDefault="00000000">
      <w:pPr>
        <w:spacing w:before="332" w:line="302" w:lineRule="exact"/>
        <w:ind w:left="432" w:right="360"/>
        <w:textAlignment w:val="baseline"/>
        <w:rPr>
          <w:rFonts w:ascii="Calibri" w:eastAsia="Calibri" w:hAnsi="Calibri"/>
          <w:color w:val="000000"/>
          <w:sz w:val="25"/>
        </w:rPr>
      </w:pPr>
      <w:r>
        <w:rPr>
          <w:rFonts w:ascii="Calibri" w:eastAsia="Calibri" w:hAnsi="Calibri"/>
          <w:color w:val="000000"/>
          <w:sz w:val="25"/>
        </w:rPr>
        <w:t>3.2.7 The Supplier must provide sufficient packaging for the Goods to reach the point of Delivery safely and undamaged.</w:t>
      </w:r>
    </w:p>
    <w:p w14:paraId="0C86607B" w14:textId="77777777" w:rsidR="00E33EC6" w:rsidRDefault="00000000">
      <w:pPr>
        <w:spacing w:before="335" w:line="303" w:lineRule="exact"/>
        <w:ind w:left="1080" w:right="216" w:hanging="648"/>
        <w:jc w:val="both"/>
        <w:textAlignment w:val="baseline"/>
        <w:rPr>
          <w:rFonts w:ascii="Calibri" w:eastAsia="Calibri" w:hAnsi="Calibri"/>
          <w:color w:val="000000"/>
          <w:sz w:val="25"/>
        </w:rPr>
      </w:pPr>
      <w:r>
        <w:rPr>
          <w:rFonts w:ascii="Calibri" w:eastAsia="Calibri" w:hAnsi="Calibri"/>
          <w:color w:val="000000"/>
          <w:sz w:val="25"/>
        </w:rPr>
        <w:t>3.2.8 All deliveries must have a delivery note attached that specifies the order number, type and quantity of Goods.</w:t>
      </w:r>
    </w:p>
    <w:p w14:paraId="1A2FF75F" w14:textId="77777777" w:rsidR="00E33EC6" w:rsidRDefault="00000000">
      <w:pPr>
        <w:spacing w:before="335" w:line="303" w:lineRule="exact"/>
        <w:ind w:left="1080" w:right="432" w:hanging="648"/>
        <w:textAlignment w:val="baseline"/>
        <w:rPr>
          <w:rFonts w:ascii="Calibri" w:eastAsia="Calibri" w:hAnsi="Calibri"/>
          <w:color w:val="000000"/>
          <w:sz w:val="25"/>
        </w:rPr>
      </w:pPr>
      <w:r>
        <w:rPr>
          <w:rFonts w:ascii="Calibri" w:eastAsia="Calibri" w:hAnsi="Calibri"/>
          <w:color w:val="000000"/>
          <w:sz w:val="25"/>
        </w:rPr>
        <w:t>3.2.9 The Supplier must provide all tools, information and instructions the Buyer needs to make use of the Goods.</w:t>
      </w:r>
    </w:p>
    <w:p w14:paraId="3D31C331" w14:textId="77777777" w:rsidR="00E33EC6" w:rsidRDefault="00000000">
      <w:pPr>
        <w:spacing w:before="337" w:line="302" w:lineRule="exact"/>
        <w:ind w:left="1080" w:right="216" w:hanging="648"/>
        <w:jc w:val="both"/>
        <w:textAlignment w:val="baseline"/>
        <w:rPr>
          <w:rFonts w:ascii="Calibri" w:eastAsia="Calibri" w:hAnsi="Calibri"/>
          <w:color w:val="000000"/>
          <w:sz w:val="25"/>
        </w:rPr>
      </w:pPr>
      <w:r>
        <w:rPr>
          <w:rFonts w:ascii="Calibri" w:eastAsia="Calibri" w:hAnsi="Calibri"/>
          <w:color w:val="000000"/>
          <w:sz w:val="25"/>
        </w:rPr>
        <w:t>3.2.10 The Supplier must indemnify the Buyer against the costs of any Recall of the Goods and give notice of actual or anticipated action about the Recall of the Goods.</w:t>
      </w:r>
    </w:p>
    <w:p w14:paraId="3919F3CF" w14:textId="77777777" w:rsidR="00E33EC6" w:rsidRDefault="00000000">
      <w:pPr>
        <w:spacing w:before="346" w:line="297" w:lineRule="exact"/>
        <w:ind w:left="1080" w:right="72" w:hanging="648"/>
        <w:jc w:val="both"/>
        <w:textAlignment w:val="baseline"/>
        <w:rPr>
          <w:rFonts w:ascii="Calibri" w:eastAsia="Calibri" w:hAnsi="Calibri"/>
          <w:color w:val="000000"/>
          <w:spacing w:val="-5"/>
          <w:sz w:val="25"/>
        </w:rPr>
      </w:pPr>
      <w:r>
        <w:rPr>
          <w:rFonts w:ascii="Calibri" w:eastAsia="Calibri" w:hAnsi="Calibri"/>
          <w:color w:val="000000"/>
          <w:spacing w:val="-5"/>
          <w:sz w:val="25"/>
        </w:rPr>
        <w:t>3.2.11 The Buyer can cancel any order or part order of Goods which has not been Delivered. If the Buyer gives less than 14 days notice then it will pay the Supplier’s reasonable and proven costs already incurred on</w:t>
      </w:r>
    </w:p>
    <w:p w14:paraId="33AB3134" w14:textId="77777777" w:rsidR="00E33EC6" w:rsidRDefault="00000000">
      <w:pPr>
        <w:spacing w:before="56" w:line="247" w:lineRule="exact"/>
        <w:ind w:left="1080"/>
        <w:textAlignment w:val="baseline"/>
        <w:rPr>
          <w:rFonts w:ascii="Calibri" w:eastAsia="Calibri" w:hAnsi="Calibri"/>
          <w:color w:val="000000"/>
          <w:spacing w:val="-3"/>
          <w:sz w:val="25"/>
        </w:rPr>
      </w:pPr>
      <w:r>
        <w:rPr>
          <w:rFonts w:ascii="Calibri" w:eastAsia="Calibri" w:hAnsi="Calibri"/>
          <w:color w:val="000000"/>
          <w:spacing w:val="-3"/>
          <w:sz w:val="25"/>
        </w:rPr>
        <w:t>the cancelled order as long as the Supplier takes all reasonable steps to minimise these costs.</w:t>
      </w:r>
    </w:p>
    <w:p w14:paraId="498B6C09" w14:textId="77777777" w:rsidR="00E33EC6" w:rsidRDefault="00000000">
      <w:pPr>
        <w:spacing w:before="343" w:line="300" w:lineRule="exact"/>
        <w:ind w:left="1080" w:right="216" w:hanging="648"/>
        <w:textAlignment w:val="baseline"/>
        <w:rPr>
          <w:rFonts w:ascii="Calibri" w:eastAsia="Calibri" w:hAnsi="Calibri"/>
          <w:color w:val="000000"/>
          <w:spacing w:val="-4"/>
          <w:sz w:val="25"/>
        </w:rPr>
      </w:pPr>
      <w:r>
        <w:rPr>
          <w:rFonts w:ascii="Calibri" w:eastAsia="Calibri" w:hAnsi="Calibri"/>
          <w:color w:val="000000"/>
          <w:spacing w:val="-4"/>
          <w:sz w:val="25"/>
        </w:rPr>
        <w:t>3.2.12 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04BC6E70" w14:textId="77777777" w:rsidR="00E33EC6" w:rsidRDefault="00000000">
      <w:pPr>
        <w:tabs>
          <w:tab w:val="right" w:pos="2520"/>
        </w:tabs>
        <w:spacing w:before="448" w:line="309" w:lineRule="exact"/>
        <w:textAlignment w:val="baseline"/>
        <w:rPr>
          <w:rFonts w:ascii="Calibri" w:eastAsia="Calibri" w:hAnsi="Calibri"/>
          <w:b/>
          <w:color w:val="000000"/>
          <w:sz w:val="28"/>
        </w:rPr>
      </w:pPr>
      <w:r>
        <w:rPr>
          <w:rFonts w:ascii="Calibri" w:eastAsia="Calibri" w:hAnsi="Calibri"/>
          <w:b/>
          <w:color w:val="000000"/>
          <w:sz w:val="28"/>
        </w:rPr>
        <w:t>3.3</w:t>
      </w:r>
      <w:r>
        <w:rPr>
          <w:rFonts w:ascii="Calibri" w:eastAsia="Calibri" w:hAnsi="Calibri"/>
          <w:b/>
          <w:color w:val="000000"/>
          <w:sz w:val="28"/>
        </w:rPr>
        <w:tab/>
        <w:t>Services clauses</w:t>
      </w:r>
    </w:p>
    <w:p w14:paraId="4BE57802" w14:textId="77777777" w:rsidR="00E33EC6" w:rsidRDefault="00000000">
      <w:pPr>
        <w:spacing w:before="47" w:line="247" w:lineRule="exact"/>
        <w:ind w:left="432"/>
        <w:textAlignment w:val="baseline"/>
        <w:rPr>
          <w:rFonts w:ascii="Calibri" w:eastAsia="Calibri" w:hAnsi="Calibri"/>
          <w:color w:val="000000"/>
          <w:spacing w:val="-3"/>
          <w:sz w:val="25"/>
        </w:rPr>
      </w:pPr>
      <w:r>
        <w:rPr>
          <w:rFonts w:ascii="Calibri" w:eastAsia="Calibri" w:hAnsi="Calibri"/>
          <w:color w:val="000000"/>
          <w:spacing w:val="-3"/>
          <w:sz w:val="25"/>
        </w:rPr>
        <w:t>3.3.1 Late Delivery of the Services will be a Default of an Order Contract.</w:t>
      </w:r>
    </w:p>
    <w:p w14:paraId="3D39BCD8" w14:textId="77777777" w:rsidR="00E33EC6" w:rsidRDefault="00000000">
      <w:pPr>
        <w:spacing w:before="335" w:line="303" w:lineRule="exact"/>
        <w:ind w:left="1080" w:right="72" w:hanging="648"/>
        <w:jc w:val="both"/>
        <w:textAlignment w:val="baseline"/>
        <w:rPr>
          <w:rFonts w:ascii="Calibri" w:eastAsia="Calibri" w:hAnsi="Calibri"/>
          <w:color w:val="000000"/>
          <w:spacing w:val="-4"/>
          <w:sz w:val="25"/>
        </w:rPr>
      </w:pPr>
      <w:r>
        <w:rPr>
          <w:rFonts w:ascii="Calibri" w:eastAsia="Calibri" w:hAnsi="Calibri"/>
          <w:color w:val="000000"/>
          <w:spacing w:val="-4"/>
          <w:sz w:val="25"/>
        </w:rPr>
        <w:t>3.3.2 The Supplier must co-operate with the Buyer and third party suppliers on all aspects connected with the Delivery of the Services and ensure that Supplier Staff comply with any reasonable instructions.</w:t>
      </w:r>
    </w:p>
    <w:p w14:paraId="6B0E7552" w14:textId="77777777" w:rsidR="00E33EC6" w:rsidRDefault="00000000">
      <w:pPr>
        <w:spacing w:before="335" w:line="303" w:lineRule="exact"/>
        <w:ind w:left="1080" w:right="432" w:hanging="648"/>
        <w:textAlignment w:val="baseline"/>
        <w:rPr>
          <w:rFonts w:ascii="Calibri" w:eastAsia="Calibri" w:hAnsi="Calibri"/>
          <w:color w:val="000000"/>
          <w:sz w:val="25"/>
        </w:rPr>
      </w:pPr>
      <w:r>
        <w:rPr>
          <w:rFonts w:ascii="Calibri" w:eastAsia="Calibri" w:hAnsi="Calibri"/>
          <w:color w:val="000000"/>
          <w:sz w:val="25"/>
        </w:rPr>
        <w:t>3.3.3 The Supplier must at its own risk and expense provide all Supplier Equipment required to Deliver the Services.</w:t>
      </w:r>
    </w:p>
    <w:p w14:paraId="24B7B63D" w14:textId="77777777" w:rsidR="00E33EC6" w:rsidRDefault="00000000">
      <w:pPr>
        <w:spacing w:before="391" w:line="247" w:lineRule="exact"/>
        <w:ind w:left="432"/>
        <w:textAlignment w:val="baseline"/>
        <w:rPr>
          <w:rFonts w:ascii="Calibri" w:eastAsia="Calibri" w:hAnsi="Calibri"/>
          <w:color w:val="000000"/>
          <w:spacing w:val="-3"/>
          <w:sz w:val="25"/>
        </w:rPr>
      </w:pPr>
      <w:r>
        <w:rPr>
          <w:rFonts w:ascii="Calibri" w:eastAsia="Calibri" w:hAnsi="Calibri"/>
          <w:color w:val="000000"/>
          <w:spacing w:val="-3"/>
          <w:sz w:val="25"/>
        </w:rPr>
        <w:t>3.3.4 The Supplier must allocate sufficient resources and appropriate expertise to each Contract.</w:t>
      </w:r>
    </w:p>
    <w:p w14:paraId="36D707EB" w14:textId="77777777" w:rsidR="00E33EC6" w:rsidRDefault="00000000">
      <w:pPr>
        <w:spacing w:before="340" w:line="303" w:lineRule="exact"/>
        <w:ind w:left="1080" w:right="1008" w:hanging="648"/>
        <w:textAlignment w:val="baseline"/>
        <w:rPr>
          <w:rFonts w:ascii="Calibri" w:eastAsia="Calibri" w:hAnsi="Calibri"/>
          <w:color w:val="000000"/>
          <w:sz w:val="25"/>
        </w:rPr>
      </w:pPr>
      <w:r>
        <w:rPr>
          <w:rFonts w:ascii="Calibri" w:eastAsia="Calibri" w:hAnsi="Calibri"/>
          <w:color w:val="000000"/>
          <w:sz w:val="25"/>
        </w:rPr>
        <w:t>3.3.5 The Supplier must take all reasonable care to ensure performance does not disrupt the Buyer’s operations, employees or other contractors.</w:t>
      </w:r>
    </w:p>
    <w:p w14:paraId="7257A054" w14:textId="77777777" w:rsidR="00E33EC6" w:rsidRDefault="00000000">
      <w:pPr>
        <w:spacing w:before="1331" w:line="230" w:lineRule="exact"/>
        <w:jc w:val="center"/>
        <w:textAlignment w:val="baseline"/>
        <w:rPr>
          <w:rFonts w:ascii="Calibri" w:eastAsia="Calibri" w:hAnsi="Calibri"/>
          <w:color w:val="000000"/>
          <w:sz w:val="23"/>
        </w:rPr>
      </w:pPr>
      <w:r>
        <w:rPr>
          <w:rFonts w:ascii="Calibri" w:eastAsia="Calibri" w:hAnsi="Calibri"/>
          <w:color w:val="000000"/>
          <w:sz w:val="23"/>
        </w:rPr>
        <w:t>4</w:t>
      </w:r>
    </w:p>
    <w:p w14:paraId="26AEAE2E" w14:textId="77777777" w:rsidR="00E33EC6" w:rsidRDefault="00E33EC6">
      <w:pPr>
        <w:sectPr w:rsidR="00E33EC6">
          <w:pgSz w:w="11909" w:h="16838"/>
          <w:pgMar w:top="180" w:right="572" w:bottom="342" w:left="117" w:header="720" w:footer="720" w:gutter="0"/>
          <w:cols w:space="720"/>
        </w:sectPr>
      </w:pPr>
    </w:p>
    <w:p w14:paraId="165CD156" w14:textId="77777777" w:rsidR="00E33EC6" w:rsidRDefault="00000000">
      <w:pPr>
        <w:spacing w:before="12"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1D793AF"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46493FF8"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0327EB0F" w14:textId="77777777" w:rsidR="00E33EC6" w:rsidRDefault="00000000">
      <w:pPr>
        <w:spacing w:before="311" w:line="302" w:lineRule="exact"/>
        <w:ind w:left="1008" w:right="144" w:hanging="648"/>
        <w:jc w:val="both"/>
        <w:textAlignment w:val="baseline"/>
        <w:rPr>
          <w:rFonts w:ascii="Calibri" w:eastAsia="Calibri" w:hAnsi="Calibri"/>
          <w:color w:val="000000"/>
          <w:sz w:val="25"/>
        </w:rPr>
      </w:pPr>
      <w:r>
        <w:rPr>
          <w:rFonts w:ascii="Calibri" w:eastAsia="Calibri" w:hAnsi="Calibri"/>
          <w:color w:val="000000"/>
          <w:sz w:val="25"/>
        </w:rPr>
        <w:t>3.3.6 The Supplier must ensure all Services, and anything used to Deliver the Services, are of good quality and free from defects.</w:t>
      </w:r>
    </w:p>
    <w:p w14:paraId="2D716063" w14:textId="77777777" w:rsidR="00E33EC6" w:rsidRDefault="00000000">
      <w:pPr>
        <w:spacing w:before="336" w:line="303" w:lineRule="exact"/>
        <w:ind w:left="1008" w:right="360" w:hanging="648"/>
        <w:textAlignment w:val="baseline"/>
        <w:rPr>
          <w:rFonts w:ascii="Calibri" w:eastAsia="Calibri" w:hAnsi="Calibri"/>
          <w:color w:val="000000"/>
          <w:sz w:val="25"/>
        </w:rPr>
      </w:pPr>
      <w:r>
        <w:rPr>
          <w:rFonts w:ascii="Calibri" w:eastAsia="Calibri" w:hAnsi="Calibri"/>
          <w:color w:val="000000"/>
          <w:sz w:val="25"/>
        </w:rPr>
        <w:t>3.3.7 The Buyer is entitled to withhold payment for partially or undelivered Services, but doing so does not stop it from using its other rights under the Contract.</w:t>
      </w:r>
    </w:p>
    <w:p w14:paraId="718B89CF" w14:textId="77777777" w:rsidR="00E33EC6" w:rsidRDefault="00000000">
      <w:pPr>
        <w:tabs>
          <w:tab w:val="left" w:pos="720"/>
        </w:tabs>
        <w:spacing w:before="563" w:line="368" w:lineRule="exact"/>
        <w:textAlignment w:val="baseline"/>
        <w:rPr>
          <w:rFonts w:ascii="Calibri" w:eastAsia="Calibri" w:hAnsi="Calibri"/>
          <w:b/>
          <w:color w:val="000000"/>
          <w:spacing w:val="-2"/>
          <w:w w:val="105"/>
          <w:sz w:val="35"/>
        </w:rPr>
      </w:pPr>
      <w:r>
        <w:rPr>
          <w:rFonts w:ascii="Calibri" w:eastAsia="Calibri" w:hAnsi="Calibri"/>
          <w:b/>
          <w:color w:val="000000"/>
          <w:spacing w:val="-2"/>
          <w:w w:val="105"/>
          <w:sz w:val="35"/>
        </w:rPr>
        <w:t>4.</w:t>
      </w:r>
      <w:r>
        <w:rPr>
          <w:rFonts w:ascii="Calibri" w:eastAsia="Calibri" w:hAnsi="Calibri"/>
          <w:b/>
          <w:color w:val="000000"/>
          <w:spacing w:val="-2"/>
          <w:w w:val="105"/>
          <w:sz w:val="35"/>
        </w:rPr>
        <w:tab/>
        <w:t>Pricing and payments</w:t>
      </w:r>
    </w:p>
    <w:p w14:paraId="1132C4DC" w14:textId="77777777" w:rsidR="00E33EC6" w:rsidRDefault="00000000">
      <w:pPr>
        <w:spacing w:before="84" w:line="247" w:lineRule="exact"/>
        <w:jc w:val="center"/>
        <w:textAlignment w:val="baseline"/>
        <w:rPr>
          <w:rFonts w:ascii="Calibri" w:eastAsia="Calibri" w:hAnsi="Calibri"/>
          <w:color w:val="000000"/>
          <w:spacing w:val="-3"/>
          <w:sz w:val="25"/>
        </w:rPr>
      </w:pPr>
      <w:r>
        <w:rPr>
          <w:rFonts w:ascii="Calibri" w:eastAsia="Calibri" w:hAnsi="Calibri"/>
          <w:color w:val="000000"/>
          <w:spacing w:val="-3"/>
          <w:sz w:val="25"/>
        </w:rPr>
        <w:t>4.1 In exchange for the Deliverables, the Supplier must invoice the Buyer for the Charges in the Order Form.</w:t>
      </w:r>
    </w:p>
    <w:p w14:paraId="63B6ECBC" w14:textId="77777777" w:rsidR="00E33EC6" w:rsidRDefault="00000000">
      <w:pPr>
        <w:spacing w:before="337" w:line="302" w:lineRule="exact"/>
        <w:ind w:left="1008" w:right="144" w:hanging="648"/>
        <w:jc w:val="both"/>
        <w:textAlignment w:val="baseline"/>
        <w:rPr>
          <w:rFonts w:ascii="Calibri" w:eastAsia="Calibri" w:hAnsi="Calibri"/>
          <w:color w:val="000000"/>
          <w:sz w:val="25"/>
        </w:rPr>
      </w:pPr>
      <w:r>
        <w:rPr>
          <w:rFonts w:ascii="Calibri" w:eastAsia="Calibri" w:hAnsi="Calibri"/>
          <w:color w:val="000000"/>
          <w:sz w:val="25"/>
        </w:rPr>
        <w:t>4.2 CCS must invoice the Supplier for the Management Levy and the Supplier must pay it using the process in DPS Schedule 5 (Management Levy and Information).</w:t>
      </w:r>
    </w:p>
    <w:p w14:paraId="7BA4C6B4" w14:textId="77777777" w:rsidR="00E33EC6" w:rsidRDefault="00000000">
      <w:pPr>
        <w:spacing w:before="382"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4.3 All Charges and the Management Levy:</w:t>
      </w:r>
    </w:p>
    <w:p w14:paraId="7B67E27F" w14:textId="77777777" w:rsidR="00E33EC6" w:rsidRDefault="00000000">
      <w:pPr>
        <w:spacing w:before="354" w:line="303" w:lineRule="exact"/>
        <w:ind w:left="1008"/>
        <w:textAlignment w:val="baseline"/>
        <w:rPr>
          <w:rFonts w:ascii="Calibri" w:eastAsia="Calibri" w:hAnsi="Calibri"/>
          <w:color w:val="000000"/>
          <w:sz w:val="25"/>
        </w:rPr>
      </w:pPr>
      <w:r>
        <w:rPr>
          <w:rFonts w:ascii="Calibri" w:eastAsia="Calibri" w:hAnsi="Calibri"/>
          <w:color w:val="000000"/>
          <w:sz w:val="25"/>
        </w:rPr>
        <w:t xml:space="preserve">(a) exclude VAT, which is payable on provision of a valid VAT invoice; and (b) </w:t>
      </w:r>
      <w:r>
        <w:rPr>
          <w:rFonts w:ascii="Calibri" w:eastAsia="Calibri" w:hAnsi="Calibri"/>
          <w:color w:val="000000"/>
          <w:sz w:val="25"/>
        </w:rPr>
        <w:br/>
        <w:t>include all costs connected with the Supply of Deliverables.</w:t>
      </w:r>
    </w:p>
    <w:p w14:paraId="5B690CC2" w14:textId="77777777" w:rsidR="00E33EC6" w:rsidRDefault="00000000">
      <w:pPr>
        <w:spacing w:before="378" w:line="303" w:lineRule="exact"/>
        <w:ind w:left="1008" w:right="144" w:hanging="648"/>
        <w:jc w:val="both"/>
        <w:textAlignment w:val="baseline"/>
        <w:rPr>
          <w:rFonts w:ascii="Calibri" w:eastAsia="Calibri" w:hAnsi="Calibri"/>
          <w:color w:val="000000"/>
          <w:spacing w:val="-4"/>
          <w:sz w:val="25"/>
        </w:rPr>
      </w:pPr>
      <w:r>
        <w:rPr>
          <w:rFonts w:ascii="Calibri" w:eastAsia="Calibri" w:hAnsi="Calibri"/>
          <w:color w:val="000000"/>
          <w:spacing w:val="-4"/>
          <w:sz w:val="25"/>
        </w:rPr>
        <w:t>4.4 The Buyer must pay the Supplier the Charges within 30 days of receipt by the Buyer of a valid, undisputed invoice, in cleared funds using the payment method and details stated in the Order Form.</w:t>
      </w:r>
    </w:p>
    <w:p w14:paraId="681B5A99" w14:textId="77777777" w:rsidR="00E33EC6" w:rsidRDefault="00000000">
      <w:pPr>
        <w:spacing w:before="391" w:line="247"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4.5 A Supplier invoice is only valid if it:</w:t>
      </w:r>
    </w:p>
    <w:p w14:paraId="7C6F7D8A" w14:textId="77777777" w:rsidR="00E33EC6" w:rsidRDefault="00000000" w:rsidP="00975B8A">
      <w:pPr>
        <w:numPr>
          <w:ilvl w:val="0"/>
          <w:numId w:val="95"/>
        </w:numPr>
        <w:tabs>
          <w:tab w:val="clear" w:pos="432"/>
          <w:tab w:val="left" w:pos="1440"/>
        </w:tabs>
        <w:spacing w:before="361" w:line="302" w:lineRule="exact"/>
        <w:ind w:left="1440" w:right="648" w:hanging="432"/>
        <w:textAlignment w:val="baseline"/>
        <w:rPr>
          <w:rFonts w:ascii="Calibri" w:eastAsia="Calibri" w:hAnsi="Calibri"/>
          <w:color w:val="000000"/>
          <w:sz w:val="25"/>
        </w:rPr>
      </w:pPr>
      <w:r>
        <w:rPr>
          <w:rFonts w:ascii="Calibri" w:eastAsia="Calibri" w:hAnsi="Calibri"/>
          <w:color w:val="000000"/>
          <w:sz w:val="25"/>
        </w:rPr>
        <w:t>includes all appropriate references including the Contract reference number and other details reasonably requested by the Buyer;</w:t>
      </w:r>
    </w:p>
    <w:p w14:paraId="5C300ECB" w14:textId="77777777" w:rsidR="00E33EC6" w:rsidRDefault="00000000" w:rsidP="00975B8A">
      <w:pPr>
        <w:numPr>
          <w:ilvl w:val="0"/>
          <w:numId w:val="95"/>
        </w:numPr>
        <w:tabs>
          <w:tab w:val="clear" w:pos="432"/>
          <w:tab w:val="left" w:pos="1440"/>
        </w:tabs>
        <w:spacing w:before="99"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includes a detailed breakdown of Delivered Deliverables and Milestone(s) (if any); and</w:t>
      </w:r>
    </w:p>
    <w:p w14:paraId="3AB45EBC" w14:textId="77777777" w:rsidR="00E33EC6" w:rsidRDefault="00000000" w:rsidP="00975B8A">
      <w:pPr>
        <w:numPr>
          <w:ilvl w:val="0"/>
          <w:numId w:val="95"/>
        </w:numPr>
        <w:tabs>
          <w:tab w:val="clear" w:pos="432"/>
          <w:tab w:val="left" w:pos="1440"/>
        </w:tabs>
        <w:spacing w:before="49" w:line="302" w:lineRule="exact"/>
        <w:ind w:left="1440" w:right="144" w:hanging="432"/>
        <w:jc w:val="both"/>
        <w:textAlignment w:val="baseline"/>
        <w:rPr>
          <w:rFonts w:ascii="Calibri" w:eastAsia="Calibri" w:hAnsi="Calibri"/>
          <w:color w:val="000000"/>
          <w:sz w:val="25"/>
        </w:rPr>
      </w:pPr>
      <w:r>
        <w:rPr>
          <w:rFonts w:ascii="Calibri" w:eastAsia="Calibri" w:hAnsi="Calibri"/>
          <w:color w:val="000000"/>
          <w:sz w:val="25"/>
        </w:rPr>
        <w:t>does not include any Management Levy (the Supplier must not charge the Buyer in any way for the Management Levy).</w:t>
      </w:r>
    </w:p>
    <w:p w14:paraId="34A315BC" w14:textId="77777777" w:rsidR="00E33EC6" w:rsidRDefault="00000000">
      <w:pPr>
        <w:tabs>
          <w:tab w:val="decimal" w:pos="576"/>
          <w:tab w:val="left" w:pos="1008"/>
        </w:tabs>
        <w:spacing w:before="410"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4.6</w:t>
      </w:r>
      <w:r>
        <w:rPr>
          <w:rFonts w:ascii="Calibri" w:eastAsia="Calibri" w:hAnsi="Calibri"/>
          <w:color w:val="000000"/>
          <w:spacing w:val="-4"/>
          <w:sz w:val="25"/>
        </w:rPr>
        <w:tab/>
        <w:t>The Buyer must accept and process for payment an undisputed Electronic Invoice received from the</w:t>
      </w:r>
    </w:p>
    <w:p w14:paraId="6F85930D" w14:textId="77777777" w:rsidR="00E33EC6" w:rsidRDefault="00000000">
      <w:pPr>
        <w:spacing w:before="55" w:line="248" w:lineRule="exact"/>
        <w:ind w:left="1008"/>
        <w:textAlignment w:val="baseline"/>
        <w:rPr>
          <w:rFonts w:ascii="Calibri" w:eastAsia="Calibri" w:hAnsi="Calibri"/>
          <w:color w:val="000000"/>
          <w:spacing w:val="-7"/>
          <w:sz w:val="25"/>
        </w:rPr>
      </w:pPr>
      <w:r>
        <w:rPr>
          <w:rFonts w:ascii="Calibri" w:eastAsia="Calibri" w:hAnsi="Calibri"/>
          <w:color w:val="000000"/>
          <w:spacing w:val="-7"/>
          <w:sz w:val="25"/>
        </w:rPr>
        <w:t>Supplier.</w:t>
      </w:r>
    </w:p>
    <w:p w14:paraId="72675E0B" w14:textId="77777777" w:rsidR="00E33EC6" w:rsidRDefault="00000000">
      <w:pPr>
        <w:tabs>
          <w:tab w:val="decimal" w:pos="576"/>
          <w:tab w:val="left" w:pos="1008"/>
        </w:tabs>
        <w:spacing w:before="391"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4.7</w:t>
      </w:r>
      <w:r>
        <w:rPr>
          <w:rFonts w:ascii="Calibri" w:eastAsia="Calibri" w:hAnsi="Calibri"/>
          <w:color w:val="000000"/>
          <w:spacing w:val="-4"/>
          <w:sz w:val="25"/>
        </w:rPr>
        <w:tab/>
        <w:t>The Buyer may retain or set-off payment of any amount owed to it by the Supplier if notice and reasons</w:t>
      </w:r>
    </w:p>
    <w:p w14:paraId="028FC3CF" w14:textId="77777777" w:rsidR="00E33EC6" w:rsidRDefault="00000000">
      <w:pPr>
        <w:spacing w:before="55" w:line="247" w:lineRule="exact"/>
        <w:ind w:left="1008"/>
        <w:textAlignment w:val="baseline"/>
        <w:rPr>
          <w:rFonts w:ascii="Calibri" w:eastAsia="Calibri" w:hAnsi="Calibri"/>
          <w:color w:val="000000"/>
          <w:spacing w:val="-7"/>
          <w:sz w:val="25"/>
        </w:rPr>
      </w:pPr>
      <w:r>
        <w:rPr>
          <w:rFonts w:ascii="Calibri" w:eastAsia="Calibri" w:hAnsi="Calibri"/>
          <w:color w:val="000000"/>
          <w:spacing w:val="-7"/>
          <w:sz w:val="25"/>
        </w:rPr>
        <w:t>are provided.</w:t>
      </w:r>
    </w:p>
    <w:p w14:paraId="6057A0C2" w14:textId="77777777" w:rsidR="00E33EC6" w:rsidRDefault="00000000">
      <w:pPr>
        <w:tabs>
          <w:tab w:val="decimal" w:pos="576"/>
          <w:tab w:val="left" w:pos="1008"/>
        </w:tabs>
        <w:spacing w:before="392"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4.8</w:t>
      </w:r>
      <w:r>
        <w:rPr>
          <w:rFonts w:ascii="Calibri" w:eastAsia="Calibri" w:hAnsi="Calibri"/>
          <w:color w:val="000000"/>
          <w:spacing w:val="-4"/>
          <w:sz w:val="25"/>
        </w:rPr>
        <w:tab/>
        <w:t>The Supplier must ensure that all Subcontractors are paid, in full, within 30 days of receipt of a valid,</w:t>
      </w:r>
    </w:p>
    <w:p w14:paraId="1CBF140A" w14:textId="77777777" w:rsidR="00E33EC6" w:rsidRDefault="00000000">
      <w:pPr>
        <w:spacing w:before="1" w:line="302" w:lineRule="exact"/>
        <w:ind w:left="1008"/>
        <w:jc w:val="both"/>
        <w:textAlignment w:val="baseline"/>
        <w:rPr>
          <w:rFonts w:ascii="Calibri" w:eastAsia="Calibri" w:hAnsi="Calibri"/>
          <w:color w:val="000000"/>
          <w:sz w:val="25"/>
        </w:rPr>
      </w:pPr>
      <w:r>
        <w:rPr>
          <w:rFonts w:ascii="Calibri" w:eastAsia="Calibri" w:hAnsi="Calibri"/>
          <w:color w:val="000000"/>
          <w:sz w:val="25"/>
        </w:rPr>
        <w:t>undisputed invoice. If this does not happen, CCS or the Buyer can publish the details of the late payment or non-payment.</w:t>
      </w:r>
    </w:p>
    <w:p w14:paraId="69707AC7" w14:textId="77777777" w:rsidR="00E33EC6" w:rsidRDefault="00000000">
      <w:pPr>
        <w:tabs>
          <w:tab w:val="decimal" w:pos="576"/>
          <w:tab w:val="left" w:pos="1008"/>
        </w:tabs>
        <w:spacing w:before="396"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4.9</w:t>
      </w:r>
      <w:r>
        <w:rPr>
          <w:rFonts w:ascii="Calibri" w:eastAsia="Calibri" w:hAnsi="Calibri"/>
          <w:color w:val="000000"/>
          <w:spacing w:val="-4"/>
          <w:sz w:val="25"/>
        </w:rPr>
        <w:tab/>
        <w:t>If CCS or the Buyer can get more favourable commercial terms for the supply at cost of any materials,</w:t>
      </w:r>
    </w:p>
    <w:p w14:paraId="1B231882" w14:textId="77777777" w:rsidR="00E33EC6" w:rsidRDefault="00000000">
      <w:pPr>
        <w:spacing w:before="50" w:line="247"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goods or services used by the Supplier to provide the Deliverables, then CCS or the Buyer may require</w:t>
      </w:r>
    </w:p>
    <w:p w14:paraId="2C700281" w14:textId="77777777" w:rsidR="00E33EC6" w:rsidRDefault="00000000">
      <w:pPr>
        <w:spacing w:before="962" w:line="230" w:lineRule="exact"/>
        <w:jc w:val="center"/>
        <w:textAlignment w:val="baseline"/>
        <w:rPr>
          <w:rFonts w:ascii="Calibri" w:eastAsia="Calibri" w:hAnsi="Calibri"/>
          <w:color w:val="000000"/>
          <w:sz w:val="23"/>
        </w:rPr>
      </w:pPr>
      <w:r>
        <w:rPr>
          <w:rFonts w:ascii="Calibri" w:eastAsia="Calibri" w:hAnsi="Calibri"/>
          <w:color w:val="000000"/>
          <w:sz w:val="23"/>
        </w:rPr>
        <w:t>5</w:t>
      </w:r>
    </w:p>
    <w:p w14:paraId="601CC915" w14:textId="77777777" w:rsidR="00E33EC6" w:rsidRDefault="00E33EC6">
      <w:pPr>
        <w:sectPr w:rsidR="00E33EC6">
          <w:pgSz w:w="11909" w:h="16838"/>
          <w:pgMar w:top="180" w:right="575" w:bottom="342" w:left="114" w:header="720" w:footer="720" w:gutter="0"/>
          <w:cols w:space="720"/>
        </w:sectPr>
      </w:pPr>
    </w:p>
    <w:p w14:paraId="4B5B09A3" w14:textId="77777777" w:rsidR="00E33EC6" w:rsidRDefault="00000000">
      <w:pPr>
        <w:spacing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7E8D9857"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191A318D"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1CEBB016" w14:textId="77777777" w:rsidR="00E33EC6" w:rsidRDefault="00000000">
      <w:pPr>
        <w:spacing w:before="311" w:line="302" w:lineRule="exact"/>
        <w:ind w:left="1008" w:right="432"/>
        <w:jc w:val="both"/>
        <w:textAlignment w:val="baseline"/>
        <w:rPr>
          <w:rFonts w:ascii="Calibri" w:eastAsia="Calibri" w:hAnsi="Calibri"/>
          <w:color w:val="000000"/>
          <w:sz w:val="25"/>
        </w:rPr>
      </w:pPr>
      <w:r>
        <w:rPr>
          <w:rFonts w:ascii="Calibri" w:eastAsia="Calibri" w:hAnsi="Calibri"/>
          <w:color w:val="000000"/>
          <w:sz w:val="25"/>
        </w:rPr>
        <w:t>the Supplier to replace its existing commercial terms with the more favourable terms offered for the relevant items.</w:t>
      </w:r>
    </w:p>
    <w:p w14:paraId="18CF08DF" w14:textId="77777777" w:rsidR="00E33EC6" w:rsidRDefault="00000000">
      <w:pPr>
        <w:spacing w:before="336" w:line="303" w:lineRule="exact"/>
        <w:ind w:left="1008" w:right="432" w:hanging="648"/>
        <w:jc w:val="both"/>
        <w:textAlignment w:val="baseline"/>
        <w:rPr>
          <w:rFonts w:ascii="Calibri" w:eastAsia="Calibri" w:hAnsi="Calibri"/>
          <w:color w:val="000000"/>
          <w:sz w:val="25"/>
        </w:rPr>
      </w:pPr>
      <w:r>
        <w:rPr>
          <w:rFonts w:ascii="Calibri" w:eastAsia="Calibri" w:hAnsi="Calibri"/>
          <w:color w:val="000000"/>
          <w:sz w:val="25"/>
        </w:rPr>
        <w:t>4.10 If CCS or the Buyer uses Clause 4.9 then the DPS Pricing (and where applicable, the Charges) must be reduced by an agreed amount by using the Variation Procedure.</w:t>
      </w:r>
    </w:p>
    <w:p w14:paraId="5994146C" w14:textId="77777777" w:rsidR="00E33EC6" w:rsidRDefault="00000000">
      <w:pPr>
        <w:spacing w:before="345" w:line="298" w:lineRule="exact"/>
        <w:ind w:left="1008" w:right="144" w:hanging="648"/>
        <w:jc w:val="both"/>
        <w:textAlignment w:val="baseline"/>
        <w:rPr>
          <w:rFonts w:ascii="Calibri" w:eastAsia="Calibri" w:hAnsi="Calibri"/>
          <w:color w:val="000000"/>
          <w:sz w:val="25"/>
        </w:rPr>
      </w:pPr>
      <w:r>
        <w:rPr>
          <w:rFonts w:ascii="Calibri" w:eastAsia="Calibri" w:hAnsi="Calibri"/>
          <w:color w:val="000000"/>
          <w:sz w:val="25"/>
        </w:rPr>
        <w:t>4.11 The Supplier has no right of set-off, counterclaim, discount or abatement unless they are ordered to do so by a court.</w:t>
      </w:r>
    </w:p>
    <w:p w14:paraId="20E06308" w14:textId="77777777" w:rsidR="00E33EC6" w:rsidRDefault="00000000">
      <w:pPr>
        <w:tabs>
          <w:tab w:val="left" w:pos="720"/>
        </w:tabs>
        <w:spacing w:before="568" w:line="368" w:lineRule="exact"/>
        <w:textAlignment w:val="baseline"/>
        <w:rPr>
          <w:rFonts w:ascii="Calibri" w:eastAsia="Calibri" w:hAnsi="Calibri"/>
          <w:b/>
          <w:color w:val="000000"/>
          <w:spacing w:val="-2"/>
          <w:w w:val="105"/>
          <w:sz w:val="35"/>
        </w:rPr>
      </w:pPr>
      <w:r>
        <w:rPr>
          <w:rFonts w:ascii="Calibri" w:eastAsia="Calibri" w:hAnsi="Calibri"/>
          <w:b/>
          <w:color w:val="000000"/>
          <w:spacing w:val="-2"/>
          <w:w w:val="105"/>
          <w:sz w:val="35"/>
        </w:rPr>
        <w:t>5.</w:t>
      </w:r>
      <w:r>
        <w:rPr>
          <w:rFonts w:ascii="Calibri" w:eastAsia="Calibri" w:hAnsi="Calibri"/>
          <w:b/>
          <w:color w:val="000000"/>
          <w:spacing w:val="-2"/>
          <w:w w:val="105"/>
          <w:sz w:val="35"/>
        </w:rPr>
        <w:tab/>
        <w:t>The buyer’s obligations to the supplier</w:t>
      </w:r>
    </w:p>
    <w:p w14:paraId="5B43DDAE" w14:textId="77777777" w:rsidR="00E33EC6" w:rsidRDefault="00000000">
      <w:pPr>
        <w:spacing w:before="84" w:line="247"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5.1 If Supplier Non-Performance arises from an Authority Cause:</w:t>
      </w:r>
    </w:p>
    <w:p w14:paraId="559C49C1" w14:textId="77777777" w:rsidR="00E33EC6" w:rsidRDefault="00000000" w:rsidP="00975B8A">
      <w:pPr>
        <w:numPr>
          <w:ilvl w:val="0"/>
          <w:numId w:val="96"/>
        </w:numPr>
        <w:tabs>
          <w:tab w:val="clear" w:pos="432"/>
          <w:tab w:val="left" w:pos="1440"/>
        </w:tabs>
        <w:spacing w:before="410" w:line="248"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neither CCS or the Buyer can terminate a Contract under Clause 10.4.1;</w:t>
      </w:r>
    </w:p>
    <w:p w14:paraId="67C66061" w14:textId="77777777" w:rsidR="00E33EC6" w:rsidRDefault="00000000" w:rsidP="00975B8A">
      <w:pPr>
        <w:numPr>
          <w:ilvl w:val="0"/>
          <w:numId w:val="96"/>
        </w:numPr>
        <w:tabs>
          <w:tab w:val="clear" w:pos="432"/>
          <w:tab w:val="left" w:pos="1440"/>
        </w:tabs>
        <w:spacing w:before="42" w:line="302" w:lineRule="exact"/>
        <w:ind w:left="1440" w:right="72" w:hanging="432"/>
        <w:textAlignment w:val="baseline"/>
        <w:rPr>
          <w:rFonts w:ascii="Calibri" w:eastAsia="Calibri" w:hAnsi="Calibri"/>
          <w:color w:val="000000"/>
          <w:sz w:val="25"/>
        </w:rPr>
      </w:pPr>
      <w:r>
        <w:rPr>
          <w:rFonts w:ascii="Calibri" w:eastAsia="Calibri" w:hAnsi="Calibri"/>
          <w:color w:val="000000"/>
          <w:sz w:val="25"/>
        </w:rPr>
        <w:t>the Supplier is entitled to reasonable and proven additional expenses and to relief from liability and Deduction under this Contract;</w:t>
      </w:r>
    </w:p>
    <w:p w14:paraId="406C5F53" w14:textId="77777777" w:rsidR="00E33EC6" w:rsidRDefault="00000000" w:rsidP="00975B8A">
      <w:pPr>
        <w:numPr>
          <w:ilvl w:val="0"/>
          <w:numId w:val="96"/>
        </w:numPr>
        <w:tabs>
          <w:tab w:val="clear" w:pos="432"/>
          <w:tab w:val="left" w:pos="1440"/>
        </w:tabs>
        <w:spacing w:before="50" w:line="302" w:lineRule="exact"/>
        <w:ind w:left="1440" w:right="144" w:hanging="432"/>
        <w:jc w:val="both"/>
        <w:textAlignment w:val="baseline"/>
        <w:rPr>
          <w:rFonts w:ascii="Calibri" w:eastAsia="Calibri" w:hAnsi="Calibri"/>
          <w:color w:val="000000"/>
          <w:sz w:val="25"/>
        </w:rPr>
      </w:pPr>
      <w:r>
        <w:rPr>
          <w:rFonts w:ascii="Calibri" w:eastAsia="Calibri" w:hAnsi="Calibri"/>
          <w:color w:val="000000"/>
          <w:sz w:val="25"/>
        </w:rPr>
        <w:t>the Supplier is entitled to additional time needed to make the Delivery; and (d) the Supplier cannot suspend the ongoing supply of Deliverables.</w:t>
      </w:r>
    </w:p>
    <w:p w14:paraId="1891D72F" w14:textId="77777777" w:rsidR="00E33EC6" w:rsidRDefault="00000000">
      <w:pPr>
        <w:spacing w:before="435" w:line="247"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5.2 Clause 5.1 only applies if the Supplier:</w:t>
      </w:r>
    </w:p>
    <w:p w14:paraId="2DF8EC5C" w14:textId="77777777" w:rsidR="00E33EC6" w:rsidRDefault="00000000" w:rsidP="00975B8A">
      <w:pPr>
        <w:numPr>
          <w:ilvl w:val="0"/>
          <w:numId w:val="97"/>
        </w:numPr>
        <w:tabs>
          <w:tab w:val="clear" w:pos="432"/>
          <w:tab w:val="left" w:pos="1440"/>
        </w:tabs>
        <w:spacing w:before="363" w:line="298" w:lineRule="exact"/>
        <w:ind w:left="1440" w:right="288" w:hanging="432"/>
        <w:textAlignment w:val="baseline"/>
        <w:rPr>
          <w:rFonts w:ascii="Calibri" w:eastAsia="Calibri" w:hAnsi="Calibri"/>
          <w:color w:val="000000"/>
          <w:sz w:val="25"/>
        </w:rPr>
      </w:pPr>
      <w:r>
        <w:rPr>
          <w:rFonts w:ascii="Calibri" w:eastAsia="Calibri" w:hAnsi="Calibri"/>
          <w:color w:val="000000"/>
          <w:sz w:val="25"/>
        </w:rPr>
        <w:t>gives notice to the Party responsible for the Authority Cause within 10 Working Days of becoming aware;</w:t>
      </w:r>
    </w:p>
    <w:p w14:paraId="4190476F" w14:textId="77777777" w:rsidR="00E33EC6" w:rsidRDefault="00000000" w:rsidP="00975B8A">
      <w:pPr>
        <w:numPr>
          <w:ilvl w:val="0"/>
          <w:numId w:val="97"/>
        </w:numPr>
        <w:tabs>
          <w:tab w:val="clear" w:pos="432"/>
          <w:tab w:val="left" w:pos="1440"/>
        </w:tabs>
        <w:spacing w:before="47" w:line="303" w:lineRule="exact"/>
        <w:ind w:left="1440" w:right="360" w:hanging="432"/>
        <w:textAlignment w:val="baseline"/>
        <w:rPr>
          <w:rFonts w:ascii="Calibri" w:eastAsia="Calibri" w:hAnsi="Calibri"/>
          <w:color w:val="000000"/>
          <w:sz w:val="25"/>
        </w:rPr>
      </w:pPr>
      <w:r>
        <w:rPr>
          <w:rFonts w:ascii="Calibri" w:eastAsia="Calibri" w:hAnsi="Calibri"/>
          <w:color w:val="000000"/>
          <w:sz w:val="25"/>
        </w:rPr>
        <w:t>demonstrates that the Supplier Non-Performance would not have occurred but for the Authority Cause; and</w:t>
      </w:r>
    </w:p>
    <w:p w14:paraId="57114823" w14:textId="77777777" w:rsidR="00E33EC6" w:rsidRDefault="00000000" w:rsidP="00975B8A">
      <w:pPr>
        <w:numPr>
          <w:ilvl w:val="0"/>
          <w:numId w:val="97"/>
        </w:numPr>
        <w:tabs>
          <w:tab w:val="clear" w:pos="432"/>
          <w:tab w:val="left" w:pos="1440"/>
        </w:tabs>
        <w:spacing w:before="104"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mitigated the impact of the Authority Cause.</w:t>
      </w:r>
    </w:p>
    <w:p w14:paraId="4D09463F" w14:textId="77777777" w:rsidR="00E33EC6" w:rsidRDefault="00000000">
      <w:pPr>
        <w:tabs>
          <w:tab w:val="left" w:pos="720"/>
        </w:tabs>
        <w:spacing w:before="563" w:line="368" w:lineRule="exact"/>
        <w:textAlignment w:val="baseline"/>
        <w:rPr>
          <w:rFonts w:ascii="Calibri" w:eastAsia="Calibri" w:hAnsi="Calibri"/>
          <w:b/>
          <w:color w:val="000000"/>
          <w:spacing w:val="-2"/>
          <w:w w:val="105"/>
          <w:sz w:val="35"/>
        </w:rPr>
      </w:pPr>
      <w:r>
        <w:rPr>
          <w:rFonts w:ascii="Calibri" w:eastAsia="Calibri" w:hAnsi="Calibri"/>
          <w:b/>
          <w:color w:val="000000"/>
          <w:spacing w:val="-2"/>
          <w:w w:val="105"/>
          <w:sz w:val="35"/>
        </w:rPr>
        <w:t>6.</w:t>
      </w:r>
      <w:r>
        <w:rPr>
          <w:rFonts w:ascii="Calibri" w:eastAsia="Calibri" w:hAnsi="Calibri"/>
          <w:b/>
          <w:color w:val="000000"/>
          <w:spacing w:val="-2"/>
          <w:w w:val="105"/>
          <w:sz w:val="35"/>
        </w:rPr>
        <w:tab/>
        <w:t>Record keeping and reporting</w:t>
      </w:r>
    </w:p>
    <w:p w14:paraId="77D8CF6D" w14:textId="77777777" w:rsidR="00E33EC6" w:rsidRDefault="00000000">
      <w:pPr>
        <w:spacing w:before="24" w:line="302" w:lineRule="exact"/>
        <w:ind w:left="1008" w:right="144" w:hanging="648"/>
        <w:jc w:val="both"/>
        <w:textAlignment w:val="baseline"/>
        <w:rPr>
          <w:rFonts w:ascii="Calibri" w:eastAsia="Calibri" w:hAnsi="Calibri"/>
          <w:color w:val="000000"/>
          <w:sz w:val="25"/>
        </w:rPr>
      </w:pPr>
      <w:r>
        <w:rPr>
          <w:rFonts w:ascii="Calibri" w:eastAsia="Calibri" w:hAnsi="Calibri"/>
          <w:color w:val="000000"/>
          <w:sz w:val="25"/>
        </w:rPr>
        <w:t>6.1 The Supplier must attend Progress Meetings with the Buyer and provide Progress Reports when specified in the Order Form.</w:t>
      </w:r>
    </w:p>
    <w:p w14:paraId="539A820E" w14:textId="77777777" w:rsidR="00E33EC6" w:rsidRDefault="00000000">
      <w:pPr>
        <w:spacing w:before="340" w:line="303" w:lineRule="exact"/>
        <w:ind w:left="1008" w:right="144" w:hanging="648"/>
        <w:jc w:val="both"/>
        <w:textAlignment w:val="baseline"/>
        <w:rPr>
          <w:rFonts w:ascii="Calibri" w:eastAsia="Calibri" w:hAnsi="Calibri"/>
          <w:color w:val="000000"/>
          <w:sz w:val="25"/>
        </w:rPr>
      </w:pPr>
      <w:r>
        <w:rPr>
          <w:rFonts w:ascii="Calibri" w:eastAsia="Calibri" w:hAnsi="Calibri"/>
          <w:color w:val="000000"/>
          <w:sz w:val="25"/>
        </w:rPr>
        <w:t>6.2 The Supplier must keep and maintain full and accurate records and accounts on everything to do with the Contract:</w:t>
      </w:r>
    </w:p>
    <w:p w14:paraId="697C3DDB" w14:textId="77777777" w:rsidR="00E33EC6" w:rsidRDefault="00000000" w:rsidP="00975B8A">
      <w:pPr>
        <w:numPr>
          <w:ilvl w:val="0"/>
          <w:numId w:val="98"/>
        </w:numPr>
        <w:tabs>
          <w:tab w:val="clear" w:pos="432"/>
          <w:tab w:val="left" w:pos="1440"/>
        </w:tabs>
        <w:spacing w:before="411" w:line="247" w:lineRule="exact"/>
        <w:ind w:left="1440" w:hanging="432"/>
        <w:textAlignment w:val="baseline"/>
        <w:rPr>
          <w:rFonts w:ascii="Calibri" w:eastAsia="Calibri" w:hAnsi="Calibri"/>
          <w:color w:val="000000"/>
          <w:spacing w:val="-5"/>
          <w:sz w:val="25"/>
        </w:rPr>
      </w:pPr>
      <w:r>
        <w:rPr>
          <w:rFonts w:ascii="Calibri" w:eastAsia="Calibri" w:hAnsi="Calibri"/>
          <w:color w:val="000000"/>
          <w:spacing w:val="-5"/>
          <w:sz w:val="25"/>
        </w:rPr>
        <w:t>during the Contract Period;</w:t>
      </w:r>
    </w:p>
    <w:p w14:paraId="5E5DF48A" w14:textId="77777777" w:rsidR="00E33EC6" w:rsidRDefault="00000000" w:rsidP="00975B8A">
      <w:pPr>
        <w:numPr>
          <w:ilvl w:val="0"/>
          <w:numId w:val="98"/>
        </w:numPr>
        <w:tabs>
          <w:tab w:val="clear" w:pos="432"/>
          <w:tab w:val="left" w:pos="1440"/>
        </w:tabs>
        <w:spacing w:before="48" w:line="297" w:lineRule="exact"/>
        <w:ind w:left="1440" w:right="144" w:hanging="432"/>
        <w:jc w:val="both"/>
        <w:textAlignment w:val="baseline"/>
        <w:rPr>
          <w:rFonts w:ascii="Calibri" w:eastAsia="Calibri" w:hAnsi="Calibri"/>
          <w:color w:val="000000"/>
          <w:sz w:val="25"/>
        </w:rPr>
      </w:pPr>
      <w:r>
        <w:rPr>
          <w:rFonts w:ascii="Calibri" w:eastAsia="Calibri" w:hAnsi="Calibri"/>
          <w:color w:val="000000"/>
          <w:sz w:val="25"/>
        </w:rPr>
        <w:t>for 7 years after the End Date; and (c) in accordance with UK GDPR, including but not limited to the records and accounts stated in the definition of Audit in Joint Schedule 1.</w:t>
      </w:r>
    </w:p>
    <w:p w14:paraId="557B473F" w14:textId="77777777" w:rsidR="00E33EC6" w:rsidRDefault="00000000">
      <w:pPr>
        <w:tabs>
          <w:tab w:val="left" w:pos="1008"/>
        </w:tabs>
        <w:spacing w:before="398"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6.3</w:t>
      </w:r>
      <w:r>
        <w:rPr>
          <w:rFonts w:ascii="Calibri" w:eastAsia="Calibri" w:hAnsi="Calibri"/>
          <w:color w:val="000000"/>
          <w:spacing w:val="-4"/>
          <w:sz w:val="25"/>
        </w:rPr>
        <w:tab/>
        <w:t>The Relevant Authority or an Auditor can Audit the Supplier.</w:t>
      </w:r>
    </w:p>
    <w:p w14:paraId="7569120D" w14:textId="77777777" w:rsidR="00E33EC6" w:rsidRDefault="00000000">
      <w:pPr>
        <w:spacing w:before="1163" w:line="230" w:lineRule="exact"/>
        <w:jc w:val="center"/>
        <w:textAlignment w:val="baseline"/>
        <w:rPr>
          <w:rFonts w:ascii="Calibri" w:eastAsia="Calibri" w:hAnsi="Calibri"/>
          <w:color w:val="000000"/>
          <w:sz w:val="23"/>
        </w:rPr>
      </w:pPr>
      <w:r>
        <w:rPr>
          <w:rFonts w:ascii="Calibri" w:eastAsia="Calibri" w:hAnsi="Calibri"/>
          <w:color w:val="000000"/>
          <w:sz w:val="23"/>
        </w:rPr>
        <w:t>6</w:t>
      </w:r>
    </w:p>
    <w:p w14:paraId="5AE67894" w14:textId="77777777" w:rsidR="00E33EC6" w:rsidRDefault="00E33EC6">
      <w:pPr>
        <w:sectPr w:rsidR="00E33EC6">
          <w:pgSz w:w="11909" w:h="16838"/>
          <w:pgMar w:top="180" w:right="570" w:bottom="342" w:left="119" w:header="720" w:footer="720" w:gutter="0"/>
          <w:cols w:space="720"/>
        </w:sectPr>
      </w:pPr>
    </w:p>
    <w:p w14:paraId="56ACA958" w14:textId="77777777" w:rsidR="00E33EC6" w:rsidRDefault="00000000">
      <w:pPr>
        <w:spacing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38E97E2B"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709A125B"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61BF2BFC" w14:textId="77777777" w:rsidR="00E33EC6" w:rsidRDefault="00000000">
      <w:pPr>
        <w:tabs>
          <w:tab w:val="decimal" w:pos="576"/>
          <w:tab w:val="left" w:pos="1008"/>
        </w:tabs>
        <w:spacing w:before="367"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6.4</w:t>
      </w:r>
      <w:r>
        <w:rPr>
          <w:rFonts w:ascii="Calibri" w:eastAsia="Calibri" w:hAnsi="Calibri"/>
          <w:color w:val="000000"/>
          <w:spacing w:val="-4"/>
          <w:sz w:val="25"/>
        </w:rPr>
        <w:tab/>
        <w:t>During an Audit, the Supplier must:</w:t>
      </w:r>
    </w:p>
    <w:p w14:paraId="7E07575B" w14:textId="77777777" w:rsidR="00E33EC6" w:rsidRDefault="00000000" w:rsidP="00975B8A">
      <w:pPr>
        <w:numPr>
          <w:ilvl w:val="0"/>
          <w:numId w:val="99"/>
        </w:numPr>
        <w:tabs>
          <w:tab w:val="clear" w:pos="432"/>
          <w:tab w:val="left" w:pos="1440"/>
        </w:tabs>
        <w:spacing w:before="364" w:line="298" w:lineRule="exact"/>
        <w:ind w:left="1440" w:right="216" w:hanging="432"/>
        <w:textAlignment w:val="baseline"/>
        <w:rPr>
          <w:rFonts w:ascii="Calibri" w:eastAsia="Calibri" w:hAnsi="Calibri"/>
          <w:color w:val="000000"/>
          <w:spacing w:val="-4"/>
          <w:sz w:val="25"/>
        </w:rPr>
      </w:pPr>
      <w:r>
        <w:rPr>
          <w:rFonts w:ascii="Calibri" w:eastAsia="Calibri" w:hAnsi="Calibri"/>
          <w:color w:val="000000"/>
          <w:spacing w:val="-4"/>
          <w:sz w:val="25"/>
        </w:rPr>
        <w:t>allow the Relevant Authority or any Auditor access to their premises to verify all contract accounts and records of everything to do with the Contract and provide copies for an Audit; and</w:t>
      </w:r>
    </w:p>
    <w:p w14:paraId="7AAF4513" w14:textId="77777777" w:rsidR="00E33EC6" w:rsidRDefault="00000000" w:rsidP="00975B8A">
      <w:pPr>
        <w:numPr>
          <w:ilvl w:val="0"/>
          <w:numId w:val="99"/>
        </w:numPr>
        <w:tabs>
          <w:tab w:val="clear" w:pos="432"/>
          <w:tab w:val="left" w:pos="1440"/>
        </w:tabs>
        <w:spacing w:before="53" w:line="302" w:lineRule="exact"/>
        <w:ind w:left="1440" w:right="504" w:hanging="432"/>
        <w:textAlignment w:val="baseline"/>
        <w:rPr>
          <w:rFonts w:ascii="Calibri" w:eastAsia="Calibri" w:hAnsi="Calibri"/>
          <w:color w:val="000000"/>
          <w:sz w:val="25"/>
        </w:rPr>
      </w:pPr>
      <w:r>
        <w:rPr>
          <w:rFonts w:ascii="Calibri" w:eastAsia="Calibri" w:hAnsi="Calibri"/>
          <w:color w:val="000000"/>
          <w:sz w:val="25"/>
        </w:rPr>
        <w:t>provide information to the Relevant Authority or to the Auditor and reasonable co-operation at their request.</w:t>
      </w:r>
    </w:p>
    <w:p w14:paraId="30F9F665" w14:textId="77777777" w:rsidR="00E33EC6" w:rsidRDefault="00000000">
      <w:pPr>
        <w:tabs>
          <w:tab w:val="decimal" w:pos="576"/>
          <w:tab w:val="left" w:pos="1008"/>
        </w:tabs>
        <w:spacing w:before="411"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6.5</w:t>
      </w:r>
      <w:r>
        <w:rPr>
          <w:rFonts w:ascii="Calibri" w:eastAsia="Calibri" w:hAnsi="Calibri"/>
          <w:color w:val="000000"/>
          <w:spacing w:val="-4"/>
          <w:sz w:val="25"/>
        </w:rPr>
        <w:tab/>
        <w:t>Where the Audit of the Supplier is carried out by an Auditor, the Auditor shall be entitled to share any</w:t>
      </w:r>
    </w:p>
    <w:p w14:paraId="006E4A5A" w14:textId="77777777" w:rsidR="00E33EC6" w:rsidRDefault="00000000">
      <w:pPr>
        <w:spacing w:before="55" w:line="247"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information obtained during the Audit with the Relevant Authority.</w:t>
      </w:r>
    </w:p>
    <w:p w14:paraId="22270104" w14:textId="77777777" w:rsidR="00E33EC6" w:rsidRDefault="00000000">
      <w:pPr>
        <w:tabs>
          <w:tab w:val="decimal" w:pos="576"/>
          <w:tab w:val="left" w:pos="1008"/>
        </w:tabs>
        <w:spacing w:before="416"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6.6</w:t>
      </w:r>
      <w:r>
        <w:rPr>
          <w:rFonts w:ascii="Calibri" w:eastAsia="Calibri" w:hAnsi="Calibri"/>
          <w:color w:val="000000"/>
          <w:spacing w:val="-4"/>
          <w:sz w:val="25"/>
        </w:rPr>
        <w:tab/>
        <w:t>If the Supplier is not providing any of the Deliverables, or is unable to provide them, it must</w:t>
      </w:r>
    </w:p>
    <w:p w14:paraId="4D5EB146" w14:textId="77777777" w:rsidR="00E33EC6" w:rsidRDefault="00000000">
      <w:pPr>
        <w:spacing w:before="55" w:line="247" w:lineRule="exact"/>
        <w:ind w:left="1008"/>
        <w:textAlignment w:val="baseline"/>
        <w:rPr>
          <w:rFonts w:ascii="Calibri" w:eastAsia="Calibri" w:hAnsi="Calibri"/>
          <w:color w:val="000000"/>
          <w:spacing w:val="-7"/>
          <w:sz w:val="25"/>
        </w:rPr>
      </w:pPr>
      <w:r>
        <w:rPr>
          <w:rFonts w:ascii="Calibri" w:eastAsia="Calibri" w:hAnsi="Calibri"/>
          <w:color w:val="000000"/>
          <w:spacing w:val="-7"/>
          <w:sz w:val="25"/>
        </w:rPr>
        <w:t>immediately:</w:t>
      </w:r>
    </w:p>
    <w:p w14:paraId="44C39FF6" w14:textId="77777777" w:rsidR="00E33EC6" w:rsidRDefault="00000000" w:rsidP="00975B8A">
      <w:pPr>
        <w:numPr>
          <w:ilvl w:val="0"/>
          <w:numId w:val="100"/>
        </w:numPr>
        <w:tabs>
          <w:tab w:val="clear" w:pos="432"/>
          <w:tab w:val="left" w:pos="1440"/>
        </w:tabs>
        <w:spacing w:before="411"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tell the Relevant Authority and give reasons;</w:t>
      </w:r>
    </w:p>
    <w:p w14:paraId="1FDC7424" w14:textId="77777777" w:rsidR="00E33EC6" w:rsidRDefault="00000000" w:rsidP="00975B8A">
      <w:pPr>
        <w:numPr>
          <w:ilvl w:val="0"/>
          <w:numId w:val="100"/>
        </w:numPr>
        <w:tabs>
          <w:tab w:val="clear" w:pos="432"/>
          <w:tab w:val="left" w:pos="1440"/>
        </w:tabs>
        <w:spacing w:before="98"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propose corrective action; and</w:t>
      </w:r>
    </w:p>
    <w:p w14:paraId="67603F66" w14:textId="77777777" w:rsidR="00E33EC6" w:rsidRDefault="00000000" w:rsidP="00975B8A">
      <w:pPr>
        <w:numPr>
          <w:ilvl w:val="0"/>
          <w:numId w:val="100"/>
        </w:numPr>
        <w:tabs>
          <w:tab w:val="clear" w:pos="432"/>
          <w:tab w:val="left" w:pos="1440"/>
        </w:tabs>
        <w:spacing w:before="99" w:line="247" w:lineRule="exact"/>
        <w:ind w:left="1440" w:hanging="432"/>
        <w:textAlignment w:val="baseline"/>
        <w:rPr>
          <w:rFonts w:ascii="Calibri" w:eastAsia="Calibri" w:hAnsi="Calibri"/>
          <w:color w:val="000000"/>
          <w:spacing w:val="-3"/>
          <w:sz w:val="25"/>
        </w:rPr>
      </w:pPr>
      <w:r>
        <w:rPr>
          <w:rFonts w:ascii="Calibri" w:eastAsia="Calibri" w:hAnsi="Calibri"/>
          <w:color w:val="000000"/>
          <w:spacing w:val="-3"/>
          <w:sz w:val="25"/>
        </w:rPr>
        <w:t>provide a deadline for completing the corrective action.</w:t>
      </w:r>
    </w:p>
    <w:p w14:paraId="726D2057" w14:textId="77777777" w:rsidR="00E33EC6" w:rsidRDefault="00000000">
      <w:pPr>
        <w:spacing w:before="359" w:line="303" w:lineRule="exact"/>
        <w:ind w:left="1008" w:hanging="648"/>
        <w:jc w:val="both"/>
        <w:textAlignment w:val="baseline"/>
        <w:rPr>
          <w:rFonts w:ascii="Calibri" w:eastAsia="Calibri" w:hAnsi="Calibri"/>
          <w:color w:val="000000"/>
          <w:sz w:val="25"/>
        </w:rPr>
      </w:pPr>
      <w:r>
        <w:rPr>
          <w:rFonts w:ascii="Calibri" w:eastAsia="Calibri" w:hAnsi="Calibri"/>
          <w:color w:val="000000"/>
          <w:sz w:val="25"/>
        </w:rPr>
        <w:t>6.7 The Supplier must provide CCS with a Self Audit Certificate supported by an audit report at the end of each Contract Year. The report must contain:</w:t>
      </w:r>
    </w:p>
    <w:p w14:paraId="5F7EA636" w14:textId="77777777" w:rsidR="00E33EC6" w:rsidRDefault="00000000" w:rsidP="00975B8A">
      <w:pPr>
        <w:numPr>
          <w:ilvl w:val="0"/>
          <w:numId w:val="101"/>
        </w:numPr>
        <w:tabs>
          <w:tab w:val="clear" w:pos="432"/>
          <w:tab w:val="left" w:pos="1440"/>
        </w:tabs>
        <w:spacing w:before="410" w:line="247" w:lineRule="exact"/>
        <w:ind w:left="1440" w:hanging="432"/>
        <w:textAlignment w:val="baseline"/>
        <w:rPr>
          <w:rFonts w:ascii="Calibri" w:eastAsia="Calibri" w:hAnsi="Calibri"/>
          <w:color w:val="000000"/>
          <w:spacing w:val="-5"/>
          <w:sz w:val="25"/>
        </w:rPr>
      </w:pPr>
      <w:r>
        <w:rPr>
          <w:rFonts w:ascii="Calibri" w:eastAsia="Calibri" w:hAnsi="Calibri"/>
          <w:color w:val="000000"/>
          <w:spacing w:val="-5"/>
          <w:sz w:val="25"/>
        </w:rPr>
        <w:t>the methodology of the review;</w:t>
      </w:r>
    </w:p>
    <w:p w14:paraId="18BB4228" w14:textId="77777777" w:rsidR="00E33EC6" w:rsidRDefault="00000000" w:rsidP="00975B8A">
      <w:pPr>
        <w:numPr>
          <w:ilvl w:val="0"/>
          <w:numId w:val="101"/>
        </w:numPr>
        <w:tabs>
          <w:tab w:val="clear" w:pos="432"/>
          <w:tab w:val="left" w:pos="1440"/>
        </w:tabs>
        <w:spacing w:before="24" w:line="293" w:lineRule="exact"/>
        <w:ind w:left="1440" w:hanging="432"/>
        <w:textAlignment w:val="baseline"/>
        <w:rPr>
          <w:rFonts w:ascii="Calibri" w:eastAsia="Calibri" w:hAnsi="Calibri"/>
          <w:color w:val="000000"/>
          <w:sz w:val="25"/>
        </w:rPr>
      </w:pPr>
      <w:r>
        <w:rPr>
          <w:rFonts w:ascii="Calibri" w:eastAsia="Calibri" w:hAnsi="Calibri"/>
          <w:color w:val="000000"/>
          <w:sz w:val="25"/>
        </w:rPr>
        <w:t xml:space="preserve">the sampling techniques applied; (c) details of any issues; and (d) </w:t>
      </w:r>
      <w:r>
        <w:rPr>
          <w:rFonts w:ascii="Calibri" w:eastAsia="Calibri" w:hAnsi="Calibri"/>
          <w:color w:val="000000"/>
          <w:sz w:val="25"/>
        </w:rPr>
        <w:br/>
        <w:t>any remedial action taken.</w:t>
      </w:r>
    </w:p>
    <w:p w14:paraId="62E5B885" w14:textId="77777777" w:rsidR="00E33EC6" w:rsidRDefault="00000000">
      <w:pPr>
        <w:spacing w:before="383" w:line="303" w:lineRule="exact"/>
        <w:ind w:left="1008" w:right="144" w:hanging="648"/>
        <w:textAlignment w:val="baseline"/>
        <w:rPr>
          <w:rFonts w:ascii="Calibri" w:eastAsia="Calibri" w:hAnsi="Calibri"/>
          <w:color w:val="000000"/>
          <w:sz w:val="25"/>
        </w:rPr>
      </w:pPr>
      <w:r>
        <w:rPr>
          <w:rFonts w:ascii="Calibri" w:eastAsia="Calibri" w:hAnsi="Calibri"/>
          <w:color w:val="000000"/>
          <w:sz w:val="25"/>
        </w:rPr>
        <w:t>6.8 The Self Audit Certificate must be completed and signed by an auditor or senior member of the Supplier’s management team that is qualified in either a relevant audit or financial discipline.</w:t>
      </w:r>
    </w:p>
    <w:p w14:paraId="21E4A4CE" w14:textId="77777777" w:rsidR="00E33EC6" w:rsidRDefault="00000000">
      <w:pPr>
        <w:tabs>
          <w:tab w:val="left" w:pos="720"/>
        </w:tabs>
        <w:spacing w:before="563" w:line="368" w:lineRule="exact"/>
        <w:textAlignment w:val="baseline"/>
        <w:rPr>
          <w:rFonts w:ascii="Calibri" w:eastAsia="Calibri" w:hAnsi="Calibri"/>
          <w:b/>
          <w:color w:val="000000"/>
          <w:w w:val="105"/>
          <w:sz w:val="35"/>
        </w:rPr>
      </w:pPr>
      <w:r>
        <w:rPr>
          <w:rFonts w:ascii="Calibri" w:eastAsia="Calibri" w:hAnsi="Calibri"/>
          <w:b/>
          <w:color w:val="000000"/>
          <w:w w:val="105"/>
          <w:sz w:val="35"/>
        </w:rPr>
        <w:t>7.</w:t>
      </w:r>
      <w:r>
        <w:rPr>
          <w:rFonts w:ascii="Calibri" w:eastAsia="Calibri" w:hAnsi="Calibri"/>
          <w:b/>
          <w:color w:val="000000"/>
          <w:w w:val="105"/>
          <w:sz w:val="35"/>
        </w:rPr>
        <w:tab/>
        <w:t>Supplier staff</w:t>
      </w:r>
    </w:p>
    <w:p w14:paraId="5B93282F" w14:textId="77777777" w:rsidR="00E33EC6" w:rsidRDefault="00000000">
      <w:pPr>
        <w:spacing w:before="84" w:line="247"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7.1 The Supplier Staff involved in the performance of each Contract must:</w:t>
      </w:r>
    </w:p>
    <w:p w14:paraId="37797981" w14:textId="77777777" w:rsidR="00E33EC6" w:rsidRDefault="00000000" w:rsidP="00975B8A">
      <w:pPr>
        <w:numPr>
          <w:ilvl w:val="0"/>
          <w:numId w:val="102"/>
        </w:numPr>
        <w:tabs>
          <w:tab w:val="clear" w:pos="432"/>
          <w:tab w:val="left" w:pos="1440"/>
        </w:tabs>
        <w:spacing w:before="415" w:line="248"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be appropriately trained and qualified;</w:t>
      </w:r>
    </w:p>
    <w:p w14:paraId="4A3708F4" w14:textId="77777777" w:rsidR="00E33EC6" w:rsidRDefault="00000000" w:rsidP="00975B8A">
      <w:pPr>
        <w:numPr>
          <w:ilvl w:val="0"/>
          <w:numId w:val="102"/>
        </w:numPr>
        <w:tabs>
          <w:tab w:val="clear" w:pos="432"/>
          <w:tab w:val="left" w:pos="1440"/>
        </w:tabs>
        <w:spacing w:before="98"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be vetted using Good Industry Practice and the Security Policy; and</w:t>
      </w:r>
    </w:p>
    <w:p w14:paraId="3C5F503B" w14:textId="77777777" w:rsidR="00E33EC6" w:rsidRDefault="00000000" w:rsidP="00975B8A">
      <w:pPr>
        <w:numPr>
          <w:ilvl w:val="0"/>
          <w:numId w:val="102"/>
        </w:numPr>
        <w:tabs>
          <w:tab w:val="clear" w:pos="432"/>
          <w:tab w:val="left" w:pos="1440"/>
        </w:tabs>
        <w:spacing w:before="99"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comply with all conduct requirements when on the Buyer’s Premises.</w:t>
      </w:r>
    </w:p>
    <w:p w14:paraId="2F95CE3D" w14:textId="77777777" w:rsidR="00E33EC6" w:rsidRDefault="00000000">
      <w:pPr>
        <w:tabs>
          <w:tab w:val="decimal" w:pos="576"/>
          <w:tab w:val="left" w:pos="1008"/>
        </w:tabs>
        <w:spacing w:before="401" w:line="247" w:lineRule="exact"/>
        <w:ind w:left="360"/>
        <w:textAlignment w:val="baseline"/>
        <w:rPr>
          <w:rFonts w:ascii="Calibri" w:eastAsia="Calibri" w:hAnsi="Calibri"/>
          <w:color w:val="000000"/>
          <w:spacing w:val="-5"/>
          <w:sz w:val="25"/>
        </w:rPr>
      </w:pPr>
      <w:r>
        <w:rPr>
          <w:rFonts w:ascii="Calibri" w:eastAsia="Calibri" w:hAnsi="Calibri"/>
          <w:color w:val="000000"/>
          <w:spacing w:val="-5"/>
          <w:sz w:val="25"/>
        </w:rPr>
        <w:tab/>
        <w:t>7.2</w:t>
      </w:r>
      <w:r>
        <w:rPr>
          <w:rFonts w:ascii="Calibri" w:eastAsia="Calibri" w:hAnsi="Calibri"/>
          <w:color w:val="000000"/>
          <w:spacing w:val="-5"/>
          <w:sz w:val="25"/>
        </w:rPr>
        <w:tab/>
        <w:t>Where a Buyer decides one of the Supplier’s Staff is not suitable to work on a contract, the Supplier must</w:t>
      </w:r>
    </w:p>
    <w:p w14:paraId="2115B5BB" w14:textId="77777777" w:rsidR="00E33EC6" w:rsidRDefault="00000000">
      <w:pPr>
        <w:spacing w:before="55" w:line="247"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replace them with a suitably qualified alternative.</w:t>
      </w:r>
    </w:p>
    <w:p w14:paraId="58E989EB" w14:textId="77777777" w:rsidR="00E33EC6" w:rsidRDefault="00000000">
      <w:pPr>
        <w:tabs>
          <w:tab w:val="decimal" w:pos="576"/>
          <w:tab w:val="left" w:pos="1008"/>
        </w:tabs>
        <w:spacing w:before="391" w:line="248"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7.3</w:t>
      </w:r>
      <w:r>
        <w:rPr>
          <w:rFonts w:ascii="Calibri" w:eastAsia="Calibri" w:hAnsi="Calibri"/>
          <w:color w:val="000000"/>
          <w:spacing w:val="-4"/>
          <w:sz w:val="25"/>
        </w:rPr>
        <w:tab/>
        <w:t>If requested, the Supplier must replace any person whose acts or omissions have caused the Supplier to</w:t>
      </w:r>
    </w:p>
    <w:p w14:paraId="125CE50D" w14:textId="77777777" w:rsidR="00E33EC6" w:rsidRDefault="00000000">
      <w:pPr>
        <w:spacing w:before="55" w:line="246" w:lineRule="exact"/>
        <w:ind w:left="1008"/>
        <w:textAlignment w:val="baseline"/>
        <w:rPr>
          <w:rFonts w:ascii="Calibri" w:eastAsia="Calibri" w:hAnsi="Calibri"/>
          <w:color w:val="000000"/>
          <w:spacing w:val="-6"/>
          <w:sz w:val="25"/>
        </w:rPr>
      </w:pPr>
      <w:r>
        <w:rPr>
          <w:rFonts w:ascii="Calibri" w:eastAsia="Calibri" w:hAnsi="Calibri"/>
          <w:color w:val="000000"/>
          <w:spacing w:val="-6"/>
          <w:sz w:val="25"/>
        </w:rPr>
        <w:t>breach Clause 27.</w:t>
      </w:r>
    </w:p>
    <w:p w14:paraId="10CBCDB0" w14:textId="77777777" w:rsidR="00E33EC6" w:rsidRDefault="00000000">
      <w:pPr>
        <w:spacing w:before="1049" w:line="230" w:lineRule="exact"/>
        <w:jc w:val="center"/>
        <w:textAlignment w:val="baseline"/>
        <w:rPr>
          <w:rFonts w:ascii="Calibri" w:eastAsia="Calibri" w:hAnsi="Calibri"/>
          <w:color w:val="000000"/>
          <w:sz w:val="23"/>
        </w:rPr>
      </w:pPr>
      <w:r>
        <w:rPr>
          <w:rFonts w:ascii="Calibri" w:eastAsia="Calibri" w:hAnsi="Calibri"/>
          <w:color w:val="000000"/>
          <w:sz w:val="23"/>
        </w:rPr>
        <w:t>7</w:t>
      </w:r>
    </w:p>
    <w:p w14:paraId="759E819F" w14:textId="77777777" w:rsidR="00E33EC6" w:rsidRDefault="00E33EC6">
      <w:pPr>
        <w:sectPr w:rsidR="00E33EC6">
          <w:pgSz w:w="11909" w:h="16838"/>
          <w:pgMar w:top="180" w:right="572" w:bottom="342" w:left="117" w:header="720" w:footer="720" w:gutter="0"/>
          <w:cols w:space="720"/>
        </w:sectPr>
      </w:pPr>
    </w:p>
    <w:p w14:paraId="5CDFA2CD" w14:textId="77777777" w:rsidR="00E33EC6" w:rsidRDefault="00000000">
      <w:pPr>
        <w:spacing w:before="12"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A757E00"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586F6C36"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459745E2" w14:textId="77777777" w:rsidR="00E33EC6" w:rsidRDefault="00000000">
      <w:pPr>
        <w:tabs>
          <w:tab w:val="decimal" w:pos="576"/>
          <w:tab w:val="left" w:pos="1008"/>
        </w:tabs>
        <w:spacing w:before="693"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7.4</w:t>
      </w:r>
      <w:r>
        <w:rPr>
          <w:rFonts w:ascii="Calibri" w:eastAsia="Calibri" w:hAnsi="Calibri"/>
          <w:color w:val="000000"/>
          <w:spacing w:val="-4"/>
          <w:sz w:val="25"/>
        </w:rPr>
        <w:tab/>
        <w:t>The Supplier must provide a list of Supplier Staff needing to access the Buyer’s Premises and say why</w:t>
      </w:r>
    </w:p>
    <w:p w14:paraId="5760C904" w14:textId="77777777" w:rsidR="00E33EC6" w:rsidRDefault="00000000">
      <w:pPr>
        <w:spacing w:before="55" w:line="248" w:lineRule="exact"/>
        <w:ind w:left="1008"/>
        <w:textAlignment w:val="baseline"/>
        <w:rPr>
          <w:rFonts w:ascii="Calibri" w:eastAsia="Calibri" w:hAnsi="Calibri"/>
          <w:color w:val="000000"/>
          <w:spacing w:val="-5"/>
          <w:sz w:val="25"/>
        </w:rPr>
      </w:pPr>
      <w:r>
        <w:rPr>
          <w:rFonts w:ascii="Calibri" w:eastAsia="Calibri" w:hAnsi="Calibri"/>
          <w:color w:val="000000"/>
          <w:spacing w:val="-5"/>
          <w:sz w:val="25"/>
        </w:rPr>
        <w:t>access is required.</w:t>
      </w:r>
    </w:p>
    <w:p w14:paraId="370C7718" w14:textId="77777777" w:rsidR="00E33EC6" w:rsidRDefault="00000000">
      <w:pPr>
        <w:tabs>
          <w:tab w:val="decimal" w:pos="576"/>
          <w:tab w:val="left" w:pos="1008"/>
        </w:tabs>
        <w:spacing w:before="391"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7.5</w:t>
      </w:r>
      <w:r>
        <w:rPr>
          <w:rFonts w:ascii="Calibri" w:eastAsia="Calibri" w:hAnsi="Calibri"/>
          <w:color w:val="000000"/>
          <w:spacing w:val="-4"/>
          <w:sz w:val="25"/>
        </w:rPr>
        <w:tab/>
        <w:t>The Supplier indemnifies CCS and the Buyer against all claims brought by any person employed by the</w:t>
      </w:r>
    </w:p>
    <w:p w14:paraId="7441A8FC" w14:textId="77777777" w:rsidR="00E33EC6" w:rsidRDefault="00000000">
      <w:pPr>
        <w:spacing w:before="50" w:line="248"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Supplier caused by an act or omission of the Supplier or any Supplier Staff.</w:t>
      </w:r>
    </w:p>
    <w:p w14:paraId="15FCC083" w14:textId="77777777" w:rsidR="00E33EC6" w:rsidRDefault="00000000">
      <w:pPr>
        <w:tabs>
          <w:tab w:val="left" w:pos="720"/>
        </w:tabs>
        <w:spacing w:before="567" w:line="369" w:lineRule="exact"/>
        <w:textAlignment w:val="baseline"/>
        <w:rPr>
          <w:rFonts w:ascii="Calibri" w:eastAsia="Calibri" w:hAnsi="Calibri"/>
          <w:b/>
          <w:color w:val="000000"/>
          <w:spacing w:val="-3"/>
          <w:w w:val="105"/>
          <w:sz w:val="35"/>
        </w:rPr>
      </w:pPr>
      <w:r>
        <w:rPr>
          <w:rFonts w:ascii="Calibri" w:eastAsia="Calibri" w:hAnsi="Calibri"/>
          <w:b/>
          <w:color w:val="000000"/>
          <w:spacing w:val="-3"/>
          <w:w w:val="105"/>
          <w:sz w:val="35"/>
        </w:rPr>
        <w:t>8.</w:t>
      </w:r>
      <w:r>
        <w:rPr>
          <w:rFonts w:ascii="Calibri" w:eastAsia="Calibri" w:hAnsi="Calibri"/>
          <w:b/>
          <w:color w:val="000000"/>
          <w:spacing w:val="-3"/>
          <w:w w:val="105"/>
          <w:sz w:val="35"/>
        </w:rPr>
        <w:tab/>
        <w:t>Rights and protection</w:t>
      </w:r>
    </w:p>
    <w:p w14:paraId="1C7229E6" w14:textId="77777777" w:rsidR="00E33EC6" w:rsidRDefault="00000000">
      <w:pPr>
        <w:spacing w:before="79"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8.1 The Supplier warrants and represents that:</w:t>
      </w:r>
    </w:p>
    <w:p w14:paraId="62BE1AE5" w14:textId="77777777" w:rsidR="00E33EC6" w:rsidRDefault="00000000" w:rsidP="00975B8A">
      <w:pPr>
        <w:numPr>
          <w:ilvl w:val="0"/>
          <w:numId w:val="103"/>
        </w:numPr>
        <w:tabs>
          <w:tab w:val="clear" w:pos="432"/>
          <w:tab w:val="left" w:pos="1440"/>
        </w:tabs>
        <w:spacing w:before="415"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it has full capacity and authority to enter into and to perform each Contract;</w:t>
      </w:r>
    </w:p>
    <w:p w14:paraId="321AA1D4" w14:textId="77777777" w:rsidR="00E33EC6" w:rsidRDefault="00000000" w:rsidP="00975B8A">
      <w:pPr>
        <w:numPr>
          <w:ilvl w:val="0"/>
          <w:numId w:val="103"/>
        </w:numPr>
        <w:tabs>
          <w:tab w:val="clear" w:pos="432"/>
          <w:tab w:val="left" w:pos="1440"/>
        </w:tabs>
        <w:spacing w:before="94"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each Contract is executed by its authorised representative;</w:t>
      </w:r>
    </w:p>
    <w:p w14:paraId="42BF054D" w14:textId="77777777" w:rsidR="00E33EC6" w:rsidRDefault="00000000" w:rsidP="00975B8A">
      <w:pPr>
        <w:numPr>
          <w:ilvl w:val="0"/>
          <w:numId w:val="103"/>
        </w:numPr>
        <w:tabs>
          <w:tab w:val="clear" w:pos="432"/>
          <w:tab w:val="left" w:pos="1440"/>
        </w:tabs>
        <w:spacing w:before="103" w:line="248" w:lineRule="exact"/>
        <w:ind w:left="1440" w:hanging="432"/>
        <w:textAlignment w:val="baseline"/>
        <w:rPr>
          <w:rFonts w:ascii="Calibri" w:eastAsia="Calibri" w:hAnsi="Calibri"/>
          <w:color w:val="000000"/>
          <w:spacing w:val="-3"/>
          <w:sz w:val="25"/>
        </w:rPr>
      </w:pPr>
      <w:r>
        <w:rPr>
          <w:rFonts w:ascii="Calibri" w:eastAsia="Calibri" w:hAnsi="Calibri"/>
          <w:color w:val="000000"/>
          <w:spacing w:val="-3"/>
          <w:sz w:val="25"/>
        </w:rPr>
        <w:t>it is a legally valid and existing organisation incorporated in the place it was formed;</w:t>
      </w:r>
    </w:p>
    <w:p w14:paraId="353B3929" w14:textId="77777777" w:rsidR="00E33EC6" w:rsidRDefault="00000000" w:rsidP="00975B8A">
      <w:pPr>
        <w:numPr>
          <w:ilvl w:val="0"/>
          <w:numId w:val="103"/>
        </w:numPr>
        <w:tabs>
          <w:tab w:val="clear" w:pos="432"/>
          <w:tab w:val="left" w:pos="1440"/>
        </w:tabs>
        <w:spacing w:before="45" w:line="300" w:lineRule="exact"/>
        <w:ind w:left="1440" w:right="432" w:hanging="432"/>
        <w:textAlignment w:val="baseline"/>
        <w:rPr>
          <w:rFonts w:ascii="Calibri" w:eastAsia="Calibri" w:hAnsi="Calibri"/>
          <w:color w:val="000000"/>
          <w:spacing w:val="-4"/>
          <w:sz w:val="25"/>
        </w:rPr>
      </w:pPr>
      <w:r>
        <w:rPr>
          <w:rFonts w:ascii="Calibri" w:eastAsia="Calibri" w:hAnsi="Calibri"/>
          <w:color w:val="000000"/>
          <w:spacing w:val="-4"/>
          <w:sz w:val="25"/>
        </w:rPr>
        <w:t>there are no known legal or regulatory actions or investigations before any court, administrative body or arbitration tribunal pending or threatened against it or its Affiliates that might affect its ability to perform each Contract;</w:t>
      </w:r>
    </w:p>
    <w:p w14:paraId="3C0C99BC" w14:textId="77777777" w:rsidR="00E33EC6" w:rsidRDefault="00000000" w:rsidP="00975B8A">
      <w:pPr>
        <w:numPr>
          <w:ilvl w:val="0"/>
          <w:numId w:val="103"/>
        </w:numPr>
        <w:tabs>
          <w:tab w:val="clear" w:pos="432"/>
          <w:tab w:val="left" w:pos="1440"/>
        </w:tabs>
        <w:spacing w:before="46" w:line="303" w:lineRule="exact"/>
        <w:ind w:left="1440" w:right="432" w:hanging="432"/>
        <w:jc w:val="both"/>
        <w:textAlignment w:val="baseline"/>
        <w:rPr>
          <w:rFonts w:ascii="Calibri" w:eastAsia="Calibri" w:hAnsi="Calibri"/>
          <w:color w:val="000000"/>
          <w:sz w:val="25"/>
        </w:rPr>
      </w:pPr>
      <w:r>
        <w:rPr>
          <w:rFonts w:ascii="Calibri" w:eastAsia="Calibri" w:hAnsi="Calibri"/>
          <w:color w:val="000000"/>
          <w:sz w:val="25"/>
        </w:rPr>
        <w:t>it maintains all necessary rights, authorisations, licences and consents to perform its obligations under each Contract;</w:t>
      </w:r>
    </w:p>
    <w:p w14:paraId="4A7291D8" w14:textId="77777777" w:rsidR="00E33EC6" w:rsidRDefault="00000000" w:rsidP="00975B8A">
      <w:pPr>
        <w:numPr>
          <w:ilvl w:val="0"/>
          <w:numId w:val="103"/>
        </w:numPr>
        <w:tabs>
          <w:tab w:val="clear" w:pos="432"/>
          <w:tab w:val="left" w:pos="1440"/>
        </w:tabs>
        <w:spacing w:before="53" w:line="298" w:lineRule="exact"/>
        <w:ind w:left="1440" w:right="72" w:hanging="432"/>
        <w:textAlignment w:val="baseline"/>
        <w:rPr>
          <w:rFonts w:ascii="Calibri" w:eastAsia="Calibri" w:hAnsi="Calibri"/>
          <w:color w:val="000000"/>
          <w:sz w:val="25"/>
        </w:rPr>
      </w:pPr>
      <w:r>
        <w:rPr>
          <w:rFonts w:ascii="Calibri" w:eastAsia="Calibri" w:hAnsi="Calibri"/>
          <w:color w:val="000000"/>
          <w:sz w:val="25"/>
        </w:rPr>
        <w:t>it does not have any contractual obligations which are likely to have a material adverse effect on its ability to perform each Contract;</w:t>
      </w:r>
    </w:p>
    <w:p w14:paraId="2851EF6D" w14:textId="77777777" w:rsidR="00E33EC6" w:rsidRDefault="00000000" w:rsidP="00975B8A">
      <w:pPr>
        <w:numPr>
          <w:ilvl w:val="0"/>
          <w:numId w:val="103"/>
        </w:numPr>
        <w:tabs>
          <w:tab w:val="clear" w:pos="432"/>
          <w:tab w:val="left" w:pos="1440"/>
        </w:tabs>
        <w:spacing w:before="103" w:line="247" w:lineRule="exact"/>
        <w:ind w:left="1440" w:hanging="432"/>
        <w:textAlignment w:val="baseline"/>
        <w:rPr>
          <w:rFonts w:ascii="Calibri" w:eastAsia="Calibri" w:hAnsi="Calibri"/>
          <w:color w:val="000000"/>
          <w:spacing w:val="-3"/>
          <w:sz w:val="25"/>
        </w:rPr>
      </w:pPr>
      <w:r>
        <w:rPr>
          <w:rFonts w:ascii="Calibri" w:eastAsia="Calibri" w:hAnsi="Calibri"/>
          <w:color w:val="000000"/>
          <w:spacing w:val="-3"/>
          <w:sz w:val="25"/>
        </w:rPr>
        <w:t>it is not impacted by an Insolvency Event; and (h) it will comply with each Order Contract.</w:t>
      </w:r>
    </w:p>
    <w:p w14:paraId="6A5AE7E9" w14:textId="77777777" w:rsidR="00E33EC6" w:rsidRDefault="00000000">
      <w:pPr>
        <w:tabs>
          <w:tab w:val="decimal" w:pos="576"/>
          <w:tab w:val="left" w:pos="1008"/>
        </w:tabs>
        <w:spacing w:before="435" w:line="247" w:lineRule="exact"/>
        <w:ind w:left="360"/>
        <w:textAlignment w:val="baseline"/>
        <w:rPr>
          <w:rFonts w:ascii="Calibri" w:eastAsia="Calibri" w:hAnsi="Calibri"/>
          <w:color w:val="000000"/>
          <w:spacing w:val="-5"/>
          <w:sz w:val="25"/>
        </w:rPr>
      </w:pPr>
      <w:r>
        <w:rPr>
          <w:rFonts w:ascii="Calibri" w:eastAsia="Calibri" w:hAnsi="Calibri"/>
          <w:color w:val="000000"/>
          <w:spacing w:val="-5"/>
          <w:sz w:val="25"/>
        </w:rPr>
        <w:tab/>
        <w:t>8.2</w:t>
      </w:r>
      <w:r>
        <w:rPr>
          <w:rFonts w:ascii="Calibri" w:eastAsia="Calibri" w:hAnsi="Calibri"/>
          <w:color w:val="000000"/>
          <w:spacing w:val="-5"/>
          <w:sz w:val="25"/>
        </w:rPr>
        <w:tab/>
        <w:t>The warranties and representations in Clauses 2.10 and 8.1 are repeated each time the Supplier provides</w:t>
      </w:r>
    </w:p>
    <w:p w14:paraId="3C7FC224" w14:textId="77777777" w:rsidR="00E33EC6" w:rsidRDefault="00000000">
      <w:pPr>
        <w:spacing w:before="55" w:line="246" w:lineRule="exact"/>
        <w:ind w:left="1008"/>
        <w:textAlignment w:val="baseline"/>
        <w:rPr>
          <w:rFonts w:ascii="Calibri" w:eastAsia="Calibri" w:hAnsi="Calibri"/>
          <w:color w:val="000000"/>
          <w:spacing w:val="-5"/>
          <w:sz w:val="25"/>
        </w:rPr>
      </w:pPr>
      <w:r>
        <w:rPr>
          <w:rFonts w:ascii="Calibri" w:eastAsia="Calibri" w:hAnsi="Calibri"/>
          <w:color w:val="000000"/>
          <w:spacing w:val="-5"/>
          <w:sz w:val="25"/>
        </w:rPr>
        <w:t>Deliverables under the Contract.</w:t>
      </w:r>
    </w:p>
    <w:p w14:paraId="0C47B985" w14:textId="77777777" w:rsidR="00E33EC6" w:rsidRDefault="00000000">
      <w:pPr>
        <w:tabs>
          <w:tab w:val="decimal" w:pos="576"/>
          <w:tab w:val="left" w:pos="1008"/>
        </w:tabs>
        <w:spacing w:before="393"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8.3</w:t>
      </w:r>
      <w:r>
        <w:rPr>
          <w:rFonts w:ascii="Calibri" w:eastAsia="Calibri" w:hAnsi="Calibri"/>
          <w:color w:val="000000"/>
          <w:spacing w:val="-4"/>
          <w:sz w:val="25"/>
        </w:rPr>
        <w:tab/>
        <w:t>The Supplier indemnifies both CCS and every Buyer against each of the following:</w:t>
      </w:r>
    </w:p>
    <w:p w14:paraId="36A4E002" w14:textId="77777777" w:rsidR="00E33EC6" w:rsidRDefault="00000000">
      <w:pPr>
        <w:spacing w:before="361" w:line="302" w:lineRule="exact"/>
        <w:ind w:left="1008"/>
        <w:jc w:val="both"/>
        <w:textAlignment w:val="baseline"/>
        <w:rPr>
          <w:rFonts w:ascii="Calibri" w:eastAsia="Calibri" w:hAnsi="Calibri"/>
          <w:color w:val="000000"/>
          <w:sz w:val="25"/>
        </w:rPr>
      </w:pPr>
      <w:r>
        <w:rPr>
          <w:rFonts w:ascii="Calibri" w:eastAsia="Calibri" w:hAnsi="Calibri"/>
          <w:color w:val="000000"/>
          <w:sz w:val="25"/>
        </w:rPr>
        <w:t>(a) wilful misconduct of the Supplier, Subcontractor and Supplier Staff that impacts the Contract; and (b) non-payment by the Supplier of any Tax or National Insurance.</w:t>
      </w:r>
    </w:p>
    <w:p w14:paraId="6E328B82" w14:textId="77777777" w:rsidR="00E33EC6" w:rsidRDefault="00000000">
      <w:pPr>
        <w:spacing w:before="434" w:line="246"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8.4 All claims indemnified under this Contract must use Clause 26.</w:t>
      </w:r>
    </w:p>
    <w:p w14:paraId="241EF1D0" w14:textId="77777777" w:rsidR="00E33EC6" w:rsidRDefault="00000000">
      <w:pPr>
        <w:spacing w:before="346" w:line="298" w:lineRule="exact"/>
        <w:ind w:left="1008" w:right="648" w:hanging="648"/>
        <w:textAlignment w:val="baseline"/>
        <w:rPr>
          <w:rFonts w:ascii="Calibri" w:eastAsia="Calibri" w:hAnsi="Calibri"/>
          <w:color w:val="000000"/>
          <w:spacing w:val="-4"/>
          <w:sz w:val="25"/>
        </w:rPr>
      </w:pPr>
      <w:r>
        <w:rPr>
          <w:rFonts w:ascii="Calibri" w:eastAsia="Calibri" w:hAnsi="Calibri"/>
          <w:color w:val="000000"/>
          <w:spacing w:val="-4"/>
          <w:sz w:val="25"/>
        </w:rPr>
        <w:t>8.5 The description of any provision of this Contract as a warranty does not prevent CCS or a Buyer from exercising any termination right that it may have for breach of that clause by the Supplier.</w:t>
      </w:r>
    </w:p>
    <w:p w14:paraId="522F8E81" w14:textId="77777777" w:rsidR="00E33EC6" w:rsidRDefault="00000000">
      <w:pPr>
        <w:spacing w:before="342" w:line="302" w:lineRule="exact"/>
        <w:ind w:left="1008" w:right="72" w:hanging="648"/>
        <w:textAlignment w:val="baseline"/>
        <w:rPr>
          <w:rFonts w:ascii="Calibri" w:eastAsia="Calibri" w:hAnsi="Calibri"/>
          <w:color w:val="000000"/>
          <w:sz w:val="25"/>
        </w:rPr>
      </w:pPr>
      <w:r>
        <w:rPr>
          <w:rFonts w:ascii="Calibri" w:eastAsia="Calibri" w:hAnsi="Calibri"/>
          <w:color w:val="000000"/>
          <w:sz w:val="25"/>
        </w:rPr>
        <w:t>8.6 If the Supplier becomes aware of a representation or warranty that becomes untrue or misleading, it must immediately notify CCS and every Buyer.</w:t>
      </w:r>
    </w:p>
    <w:p w14:paraId="057AD1D2" w14:textId="77777777" w:rsidR="00E33EC6" w:rsidRDefault="00000000">
      <w:pPr>
        <w:spacing w:before="336" w:line="302" w:lineRule="exact"/>
        <w:ind w:left="1008" w:right="648" w:hanging="648"/>
        <w:textAlignment w:val="baseline"/>
        <w:rPr>
          <w:rFonts w:ascii="Calibri" w:eastAsia="Calibri" w:hAnsi="Calibri"/>
          <w:color w:val="000000"/>
          <w:sz w:val="25"/>
        </w:rPr>
      </w:pPr>
      <w:r>
        <w:rPr>
          <w:rFonts w:ascii="Calibri" w:eastAsia="Calibri" w:hAnsi="Calibri"/>
          <w:color w:val="000000"/>
          <w:sz w:val="25"/>
        </w:rPr>
        <w:t>8.7 All third party warranties and indemnities covering the Deliverables must be assigned for the Buyer’s benefit by the Supplier.</w:t>
      </w:r>
    </w:p>
    <w:p w14:paraId="53D0086E" w14:textId="77777777" w:rsidR="00E33EC6" w:rsidRDefault="00000000">
      <w:pPr>
        <w:spacing w:before="794" w:line="230" w:lineRule="exact"/>
        <w:jc w:val="center"/>
        <w:textAlignment w:val="baseline"/>
        <w:rPr>
          <w:rFonts w:ascii="Calibri" w:eastAsia="Calibri" w:hAnsi="Calibri"/>
          <w:color w:val="000000"/>
          <w:sz w:val="23"/>
        </w:rPr>
      </w:pPr>
      <w:r>
        <w:rPr>
          <w:rFonts w:ascii="Calibri" w:eastAsia="Calibri" w:hAnsi="Calibri"/>
          <w:color w:val="000000"/>
          <w:sz w:val="23"/>
        </w:rPr>
        <w:t>8</w:t>
      </w:r>
    </w:p>
    <w:p w14:paraId="6EE04511" w14:textId="77777777" w:rsidR="00E33EC6" w:rsidRDefault="00E33EC6">
      <w:pPr>
        <w:sectPr w:rsidR="00E33EC6">
          <w:pgSz w:w="11909" w:h="16838"/>
          <w:pgMar w:top="180" w:right="572" w:bottom="342" w:left="117" w:header="720" w:footer="720" w:gutter="0"/>
          <w:cols w:space="720"/>
        </w:sectPr>
      </w:pPr>
    </w:p>
    <w:p w14:paraId="2CC6869A" w14:textId="77777777" w:rsidR="00E33EC6" w:rsidRDefault="00000000">
      <w:pPr>
        <w:spacing w:before="12"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57268B4D"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7CBADC24"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279C42BF" w14:textId="77777777" w:rsidR="00E33EC6" w:rsidRDefault="00000000">
      <w:pPr>
        <w:tabs>
          <w:tab w:val="left" w:pos="720"/>
        </w:tabs>
        <w:spacing w:before="865" w:line="368" w:lineRule="exact"/>
        <w:textAlignment w:val="baseline"/>
        <w:rPr>
          <w:rFonts w:ascii="Calibri" w:eastAsia="Calibri" w:hAnsi="Calibri"/>
          <w:b/>
          <w:color w:val="000000"/>
          <w:spacing w:val="-3"/>
          <w:w w:val="105"/>
          <w:sz w:val="35"/>
        </w:rPr>
      </w:pPr>
      <w:r>
        <w:rPr>
          <w:rFonts w:ascii="Calibri" w:eastAsia="Calibri" w:hAnsi="Calibri"/>
          <w:b/>
          <w:color w:val="000000"/>
          <w:spacing w:val="-3"/>
          <w:w w:val="105"/>
          <w:sz w:val="35"/>
        </w:rPr>
        <w:t>9.</w:t>
      </w:r>
      <w:r>
        <w:rPr>
          <w:rFonts w:ascii="Calibri" w:eastAsia="Calibri" w:hAnsi="Calibri"/>
          <w:b/>
          <w:color w:val="000000"/>
          <w:spacing w:val="-3"/>
          <w:w w:val="105"/>
          <w:sz w:val="35"/>
        </w:rPr>
        <w:tab/>
        <w:t>Intellectual Property Rights (IPRs)</w:t>
      </w:r>
    </w:p>
    <w:p w14:paraId="30B961FE" w14:textId="77777777" w:rsidR="00E33EC6" w:rsidRDefault="00000000">
      <w:pPr>
        <w:spacing w:before="30" w:line="302" w:lineRule="exact"/>
        <w:ind w:left="936" w:right="288" w:hanging="576"/>
        <w:textAlignment w:val="baseline"/>
        <w:rPr>
          <w:rFonts w:ascii="Calibri" w:eastAsia="Calibri" w:hAnsi="Calibri"/>
          <w:color w:val="000000"/>
          <w:sz w:val="25"/>
        </w:rPr>
      </w:pPr>
      <w:r>
        <w:rPr>
          <w:rFonts w:ascii="Calibri" w:eastAsia="Calibri" w:hAnsi="Calibri"/>
          <w:color w:val="000000"/>
          <w:sz w:val="25"/>
        </w:rPr>
        <w:t>9.1 Each Party keeps ownership of its own Existing IPRs. The Supplier gives the Buyer a non-exclusive, perpetual, royalty-free, irrevocable, transferable worldwide licence to use, change and sub-license the Supplier’s Existing IPR to enable it to both:</w:t>
      </w:r>
    </w:p>
    <w:p w14:paraId="52F1277C" w14:textId="77777777" w:rsidR="00E33EC6" w:rsidRDefault="00000000" w:rsidP="00975B8A">
      <w:pPr>
        <w:numPr>
          <w:ilvl w:val="0"/>
          <w:numId w:val="104"/>
        </w:numPr>
        <w:tabs>
          <w:tab w:val="clear" w:pos="504"/>
          <w:tab w:val="left" w:pos="1440"/>
        </w:tabs>
        <w:spacing w:before="410" w:line="248" w:lineRule="exact"/>
        <w:ind w:left="1440" w:hanging="504"/>
        <w:textAlignment w:val="baseline"/>
        <w:rPr>
          <w:rFonts w:ascii="Calibri" w:eastAsia="Calibri" w:hAnsi="Calibri"/>
          <w:color w:val="000000"/>
          <w:spacing w:val="-4"/>
          <w:sz w:val="25"/>
        </w:rPr>
      </w:pPr>
      <w:r>
        <w:rPr>
          <w:rFonts w:ascii="Calibri" w:eastAsia="Calibri" w:hAnsi="Calibri"/>
          <w:color w:val="000000"/>
          <w:spacing w:val="-4"/>
          <w:sz w:val="25"/>
        </w:rPr>
        <w:t>receive and use the Deliverables; and</w:t>
      </w:r>
    </w:p>
    <w:p w14:paraId="0884B490" w14:textId="77777777" w:rsidR="00E33EC6" w:rsidRDefault="00000000" w:rsidP="00975B8A">
      <w:pPr>
        <w:numPr>
          <w:ilvl w:val="0"/>
          <w:numId w:val="104"/>
        </w:numPr>
        <w:tabs>
          <w:tab w:val="clear" w:pos="504"/>
          <w:tab w:val="left" w:pos="1440"/>
        </w:tabs>
        <w:spacing w:before="98" w:line="247" w:lineRule="exact"/>
        <w:ind w:left="1440" w:hanging="504"/>
        <w:textAlignment w:val="baseline"/>
        <w:rPr>
          <w:rFonts w:ascii="Calibri" w:eastAsia="Calibri" w:hAnsi="Calibri"/>
          <w:color w:val="000000"/>
          <w:spacing w:val="-4"/>
          <w:sz w:val="25"/>
        </w:rPr>
      </w:pPr>
      <w:r>
        <w:rPr>
          <w:rFonts w:ascii="Calibri" w:eastAsia="Calibri" w:hAnsi="Calibri"/>
          <w:color w:val="000000"/>
          <w:spacing w:val="-4"/>
          <w:sz w:val="25"/>
        </w:rPr>
        <w:t>make use of the deliverables provided by a Replacement Supplier.</w:t>
      </w:r>
    </w:p>
    <w:p w14:paraId="660FBD18" w14:textId="77777777" w:rsidR="00E33EC6" w:rsidRDefault="00000000">
      <w:pPr>
        <w:tabs>
          <w:tab w:val="decimal" w:pos="576"/>
          <w:tab w:val="left" w:pos="1008"/>
        </w:tabs>
        <w:spacing w:before="411"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9.2</w:t>
      </w:r>
      <w:r>
        <w:rPr>
          <w:rFonts w:ascii="Calibri" w:eastAsia="Calibri" w:hAnsi="Calibri"/>
          <w:color w:val="000000"/>
          <w:spacing w:val="-4"/>
          <w:sz w:val="25"/>
        </w:rPr>
        <w:tab/>
        <w:t>Any New IPR created under a Contract is owned by the Buyer. The Buyer gives the Supplier a licence to</w:t>
      </w:r>
    </w:p>
    <w:p w14:paraId="04D6382F" w14:textId="77777777" w:rsidR="00E33EC6" w:rsidRDefault="00000000">
      <w:pPr>
        <w:spacing w:before="55" w:line="247" w:lineRule="exact"/>
        <w:ind w:left="936"/>
        <w:textAlignment w:val="baseline"/>
        <w:rPr>
          <w:rFonts w:ascii="Calibri" w:eastAsia="Calibri" w:hAnsi="Calibri"/>
          <w:color w:val="000000"/>
          <w:spacing w:val="-4"/>
          <w:sz w:val="25"/>
        </w:rPr>
      </w:pPr>
      <w:r>
        <w:rPr>
          <w:rFonts w:ascii="Calibri" w:eastAsia="Calibri" w:hAnsi="Calibri"/>
          <w:color w:val="000000"/>
          <w:spacing w:val="-4"/>
          <w:sz w:val="25"/>
        </w:rPr>
        <w:t>use any Existing IPRs and New IPRs for the purpose of fulfilling its obligations during the Contract Period.</w:t>
      </w:r>
    </w:p>
    <w:p w14:paraId="29361D38" w14:textId="77777777" w:rsidR="00E33EC6" w:rsidRDefault="00000000">
      <w:pPr>
        <w:tabs>
          <w:tab w:val="decimal" w:pos="576"/>
          <w:tab w:val="left" w:pos="1008"/>
        </w:tabs>
        <w:spacing w:before="391" w:line="248"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9.3</w:t>
      </w:r>
      <w:r>
        <w:rPr>
          <w:rFonts w:ascii="Calibri" w:eastAsia="Calibri" w:hAnsi="Calibri"/>
          <w:color w:val="000000"/>
          <w:spacing w:val="-4"/>
          <w:sz w:val="25"/>
        </w:rPr>
        <w:tab/>
        <w:t>Where a Party acquires ownership of IPRs incorrectly under this Contract it must do everything</w:t>
      </w:r>
    </w:p>
    <w:p w14:paraId="1C0BC563" w14:textId="77777777" w:rsidR="00E33EC6" w:rsidRDefault="00000000">
      <w:pPr>
        <w:spacing w:line="301" w:lineRule="exact"/>
        <w:ind w:left="936" w:right="72"/>
        <w:textAlignment w:val="baseline"/>
        <w:rPr>
          <w:rFonts w:ascii="Calibri" w:eastAsia="Calibri" w:hAnsi="Calibri"/>
          <w:color w:val="000000"/>
          <w:sz w:val="25"/>
        </w:rPr>
      </w:pPr>
      <w:r>
        <w:rPr>
          <w:rFonts w:ascii="Calibri" w:eastAsia="Calibri" w:hAnsi="Calibri"/>
          <w:color w:val="000000"/>
          <w:sz w:val="25"/>
        </w:rPr>
        <w:t>reasonably necessary to complete a transfer assigning them in writing to the other Party on request and at its own cost.</w:t>
      </w:r>
    </w:p>
    <w:p w14:paraId="0AA02ADA" w14:textId="77777777" w:rsidR="00E33EC6" w:rsidRDefault="00000000">
      <w:pPr>
        <w:tabs>
          <w:tab w:val="decimal" w:pos="576"/>
          <w:tab w:val="left" w:pos="1008"/>
        </w:tabs>
        <w:spacing w:before="393"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9.4</w:t>
      </w:r>
      <w:r>
        <w:rPr>
          <w:rFonts w:ascii="Calibri" w:eastAsia="Calibri" w:hAnsi="Calibri"/>
          <w:color w:val="000000"/>
          <w:spacing w:val="-4"/>
          <w:sz w:val="25"/>
        </w:rPr>
        <w:tab/>
        <w:t>Neither Party has the right to use the other Party’s IPRs, including any use of the other Party’s names,</w:t>
      </w:r>
    </w:p>
    <w:p w14:paraId="3D98B667" w14:textId="77777777" w:rsidR="00E33EC6" w:rsidRDefault="00000000">
      <w:pPr>
        <w:spacing w:before="55" w:line="247" w:lineRule="exact"/>
        <w:ind w:left="936"/>
        <w:textAlignment w:val="baseline"/>
        <w:rPr>
          <w:rFonts w:ascii="Calibri" w:eastAsia="Calibri" w:hAnsi="Calibri"/>
          <w:color w:val="000000"/>
          <w:spacing w:val="-4"/>
          <w:sz w:val="25"/>
        </w:rPr>
      </w:pPr>
      <w:r>
        <w:rPr>
          <w:rFonts w:ascii="Calibri" w:eastAsia="Calibri" w:hAnsi="Calibri"/>
          <w:color w:val="000000"/>
          <w:spacing w:val="-4"/>
          <w:sz w:val="25"/>
        </w:rPr>
        <w:t>logos or trademarks, except as provided in Clause 9 or otherwise agreed in writing.</w:t>
      </w:r>
    </w:p>
    <w:p w14:paraId="269A52A7" w14:textId="77777777" w:rsidR="00E33EC6" w:rsidRDefault="00000000">
      <w:pPr>
        <w:tabs>
          <w:tab w:val="decimal" w:pos="576"/>
          <w:tab w:val="left" w:pos="1008"/>
        </w:tabs>
        <w:spacing w:before="387"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9.5</w:t>
      </w:r>
      <w:r>
        <w:rPr>
          <w:rFonts w:ascii="Calibri" w:eastAsia="Calibri" w:hAnsi="Calibri"/>
          <w:color w:val="000000"/>
          <w:spacing w:val="-4"/>
          <w:sz w:val="25"/>
        </w:rPr>
        <w:tab/>
        <w:t>If there is an IPR Claim, the Supplier indemnifies CCS and each Buyer against all losses, damages, costs or</w:t>
      </w:r>
    </w:p>
    <w:p w14:paraId="0961A437" w14:textId="77777777" w:rsidR="00E33EC6" w:rsidRDefault="00000000">
      <w:pPr>
        <w:spacing w:before="55" w:line="247" w:lineRule="exact"/>
        <w:ind w:left="936"/>
        <w:textAlignment w:val="baseline"/>
        <w:rPr>
          <w:rFonts w:ascii="Calibri" w:eastAsia="Calibri" w:hAnsi="Calibri"/>
          <w:color w:val="000000"/>
          <w:spacing w:val="-4"/>
          <w:sz w:val="25"/>
        </w:rPr>
      </w:pPr>
      <w:r>
        <w:rPr>
          <w:rFonts w:ascii="Calibri" w:eastAsia="Calibri" w:hAnsi="Calibri"/>
          <w:color w:val="000000"/>
          <w:spacing w:val="-4"/>
          <w:sz w:val="25"/>
        </w:rPr>
        <w:t>expenses (including professional fees and fines) incurred as a result.</w:t>
      </w:r>
    </w:p>
    <w:p w14:paraId="01E599C4" w14:textId="77777777" w:rsidR="00E33EC6" w:rsidRDefault="00000000">
      <w:pPr>
        <w:tabs>
          <w:tab w:val="decimal" w:pos="576"/>
          <w:tab w:val="left" w:pos="1008"/>
        </w:tabs>
        <w:spacing w:before="396"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ab/>
        <w:t>9.6</w:t>
      </w:r>
      <w:r>
        <w:rPr>
          <w:rFonts w:ascii="Calibri" w:eastAsia="Calibri" w:hAnsi="Calibri"/>
          <w:color w:val="000000"/>
          <w:spacing w:val="-4"/>
          <w:sz w:val="25"/>
        </w:rPr>
        <w:tab/>
        <w:t>If an IPR Claim is made or anticipated the Supplier must at its own expense and the Buyer’s sole option,</w:t>
      </w:r>
    </w:p>
    <w:p w14:paraId="6048A820" w14:textId="77777777" w:rsidR="00E33EC6" w:rsidRDefault="00000000">
      <w:pPr>
        <w:spacing w:before="56" w:line="246" w:lineRule="exact"/>
        <w:ind w:left="936"/>
        <w:textAlignment w:val="baseline"/>
        <w:rPr>
          <w:rFonts w:ascii="Calibri" w:eastAsia="Calibri" w:hAnsi="Calibri"/>
          <w:color w:val="000000"/>
          <w:spacing w:val="-6"/>
          <w:sz w:val="25"/>
        </w:rPr>
      </w:pPr>
      <w:r>
        <w:rPr>
          <w:rFonts w:ascii="Calibri" w:eastAsia="Calibri" w:hAnsi="Calibri"/>
          <w:color w:val="000000"/>
          <w:spacing w:val="-6"/>
          <w:sz w:val="25"/>
        </w:rPr>
        <w:t>either:</w:t>
      </w:r>
    </w:p>
    <w:p w14:paraId="5E66CF1C" w14:textId="77777777" w:rsidR="00E33EC6" w:rsidRDefault="00000000" w:rsidP="00975B8A">
      <w:pPr>
        <w:numPr>
          <w:ilvl w:val="0"/>
          <w:numId w:val="105"/>
        </w:numPr>
        <w:tabs>
          <w:tab w:val="clear" w:pos="504"/>
          <w:tab w:val="left" w:pos="1440"/>
        </w:tabs>
        <w:spacing w:before="349" w:line="303" w:lineRule="exact"/>
        <w:ind w:left="1440" w:right="216" w:hanging="504"/>
        <w:textAlignment w:val="baseline"/>
        <w:rPr>
          <w:rFonts w:ascii="Calibri" w:eastAsia="Calibri" w:hAnsi="Calibri"/>
          <w:color w:val="000000"/>
          <w:sz w:val="25"/>
        </w:rPr>
      </w:pPr>
      <w:r>
        <w:rPr>
          <w:rFonts w:ascii="Calibri" w:eastAsia="Calibri" w:hAnsi="Calibri"/>
          <w:color w:val="000000"/>
          <w:sz w:val="25"/>
        </w:rPr>
        <w:t>obtain for CCS and the Buyer the rights in Clause 9.1 and 9.2 without infringing any third party IPR; or</w:t>
      </w:r>
    </w:p>
    <w:p w14:paraId="29243CD7" w14:textId="77777777" w:rsidR="00E33EC6" w:rsidRDefault="00000000" w:rsidP="00975B8A">
      <w:pPr>
        <w:numPr>
          <w:ilvl w:val="0"/>
          <w:numId w:val="105"/>
        </w:numPr>
        <w:tabs>
          <w:tab w:val="clear" w:pos="504"/>
          <w:tab w:val="left" w:pos="1440"/>
        </w:tabs>
        <w:spacing w:before="48" w:line="303" w:lineRule="exact"/>
        <w:ind w:left="1440" w:right="576" w:hanging="504"/>
        <w:textAlignment w:val="baseline"/>
        <w:rPr>
          <w:rFonts w:ascii="Calibri" w:eastAsia="Calibri" w:hAnsi="Calibri"/>
          <w:color w:val="000000"/>
          <w:sz w:val="25"/>
        </w:rPr>
      </w:pPr>
      <w:r>
        <w:rPr>
          <w:rFonts w:ascii="Calibri" w:eastAsia="Calibri" w:hAnsi="Calibri"/>
          <w:color w:val="000000"/>
          <w:sz w:val="25"/>
        </w:rPr>
        <w:t>replace or modify the relevant item with substitutes that do not infringe IPR without adversely affecting the functionality or performance of the Deliverables.</w:t>
      </w:r>
    </w:p>
    <w:p w14:paraId="6E3ECB82" w14:textId="77777777" w:rsidR="00E33EC6" w:rsidRDefault="00000000">
      <w:pPr>
        <w:spacing w:before="343" w:line="301" w:lineRule="exact"/>
        <w:ind w:left="936" w:hanging="576"/>
        <w:textAlignment w:val="baseline"/>
        <w:rPr>
          <w:rFonts w:ascii="Calibri" w:eastAsia="Calibri" w:hAnsi="Calibri"/>
          <w:color w:val="000000"/>
          <w:spacing w:val="-4"/>
          <w:sz w:val="25"/>
        </w:rPr>
      </w:pPr>
      <w:r>
        <w:rPr>
          <w:rFonts w:ascii="Calibri" w:eastAsia="Calibri" w:hAnsi="Calibri"/>
          <w:color w:val="000000"/>
          <w:spacing w:val="-4"/>
          <w:sz w:val="25"/>
        </w:rPr>
        <w:t>9.7 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7A123E66" w14:textId="77777777" w:rsidR="00E33EC6" w:rsidRDefault="00000000">
      <w:pPr>
        <w:spacing w:before="568" w:line="368" w:lineRule="exact"/>
        <w:textAlignment w:val="baseline"/>
        <w:rPr>
          <w:rFonts w:ascii="Calibri" w:eastAsia="Calibri" w:hAnsi="Calibri"/>
          <w:b/>
          <w:color w:val="000000"/>
          <w:w w:val="105"/>
          <w:sz w:val="35"/>
        </w:rPr>
      </w:pPr>
      <w:r>
        <w:rPr>
          <w:rFonts w:ascii="Calibri" w:eastAsia="Calibri" w:hAnsi="Calibri"/>
          <w:b/>
          <w:color w:val="000000"/>
          <w:w w:val="105"/>
          <w:sz w:val="35"/>
        </w:rPr>
        <w:t>10. Ending the contract or any subcontract</w:t>
      </w:r>
    </w:p>
    <w:p w14:paraId="28F0B8C8" w14:textId="77777777" w:rsidR="00E33EC6" w:rsidRDefault="00000000">
      <w:pPr>
        <w:spacing w:before="92" w:line="309" w:lineRule="exact"/>
        <w:textAlignment w:val="baseline"/>
        <w:rPr>
          <w:rFonts w:ascii="Calibri" w:eastAsia="Calibri" w:hAnsi="Calibri"/>
          <w:b/>
          <w:color w:val="000000"/>
          <w:sz w:val="28"/>
        </w:rPr>
      </w:pPr>
      <w:r>
        <w:rPr>
          <w:rFonts w:ascii="Calibri" w:eastAsia="Calibri" w:hAnsi="Calibri"/>
          <w:b/>
          <w:color w:val="000000"/>
          <w:sz w:val="28"/>
        </w:rPr>
        <w:t>10.1 Contract Period</w:t>
      </w:r>
    </w:p>
    <w:p w14:paraId="35ED8F86" w14:textId="77777777" w:rsidR="00E33EC6" w:rsidRDefault="00000000">
      <w:pPr>
        <w:spacing w:before="43" w:line="247" w:lineRule="exact"/>
        <w:jc w:val="center"/>
        <w:textAlignment w:val="baseline"/>
        <w:rPr>
          <w:rFonts w:ascii="Calibri" w:eastAsia="Calibri" w:hAnsi="Calibri"/>
          <w:color w:val="000000"/>
          <w:spacing w:val="-3"/>
          <w:sz w:val="25"/>
        </w:rPr>
      </w:pPr>
      <w:r>
        <w:rPr>
          <w:rFonts w:ascii="Calibri" w:eastAsia="Calibri" w:hAnsi="Calibri"/>
          <w:color w:val="000000"/>
          <w:spacing w:val="-3"/>
          <w:sz w:val="25"/>
        </w:rPr>
        <w:t>10.1.1 The Contract takes effect on the Start Date and ends on the End Date or earlier if required by Law.</w:t>
      </w:r>
    </w:p>
    <w:p w14:paraId="75A7CA5D" w14:textId="77777777" w:rsidR="00E33EC6" w:rsidRDefault="00000000">
      <w:pPr>
        <w:spacing w:before="1000" w:line="230" w:lineRule="exact"/>
        <w:jc w:val="center"/>
        <w:textAlignment w:val="baseline"/>
        <w:rPr>
          <w:rFonts w:ascii="Calibri" w:eastAsia="Calibri" w:hAnsi="Calibri"/>
          <w:color w:val="000000"/>
          <w:sz w:val="23"/>
        </w:rPr>
      </w:pPr>
      <w:r>
        <w:rPr>
          <w:rFonts w:ascii="Calibri" w:eastAsia="Calibri" w:hAnsi="Calibri"/>
          <w:color w:val="000000"/>
          <w:sz w:val="23"/>
        </w:rPr>
        <w:t>9</w:t>
      </w:r>
    </w:p>
    <w:p w14:paraId="410B44F3" w14:textId="77777777" w:rsidR="00E33EC6" w:rsidRDefault="00E33EC6">
      <w:pPr>
        <w:sectPr w:rsidR="00E33EC6">
          <w:pgSz w:w="11909" w:h="16838"/>
          <w:pgMar w:top="180" w:right="572" w:bottom="342" w:left="117" w:header="720" w:footer="720" w:gutter="0"/>
          <w:cols w:space="720"/>
        </w:sectPr>
      </w:pPr>
    </w:p>
    <w:p w14:paraId="6860FF28" w14:textId="77777777" w:rsidR="00E33EC6" w:rsidRDefault="00000000">
      <w:pPr>
        <w:spacing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6C299C69"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13626427"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40A8F752" w14:textId="77777777" w:rsidR="00E33EC6" w:rsidRDefault="00000000">
      <w:pPr>
        <w:spacing w:before="639" w:line="302" w:lineRule="exact"/>
        <w:ind w:left="1008" w:right="216" w:hanging="648"/>
        <w:textAlignment w:val="baseline"/>
        <w:rPr>
          <w:rFonts w:ascii="Calibri" w:eastAsia="Calibri" w:hAnsi="Calibri"/>
          <w:color w:val="000000"/>
          <w:sz w:val="25"/>
        </w:rPr>
      </w:pPr>
      <w:r>
        <w:rPr>
          <w:rFonts w:ascii="Calibri" w:eastAsia="Calibri" w:hAnsi="Calibri"/>
          <w:color w:val="000000"/>
          <w:sz w:val="25"/>
        </w:rPr>
        <w:t>10.1.2 The Relevant Authority can extend the Contract for the Extension Period by giving the Supplier no less than 3 Months' written notice before the Contract expires.</w:t>
      </w:r>
    </w:p>
    <w:p w14:paraId="2D24E5BF" w14:textId="77777777" w:rsidR="00E33EC6" w:rsidRDefault="00000000">
      <w:pPr>
        <w:spacing w:before="447" w:line="287" w:lineRule="exact"/>
        <w:textAlignment w:val="baseline"/>
        <w:rPr>
          <w:rFonts w:ascii="Calibri" w:eastAsia="Calibri" w:hAnsi="Calibri"/>
          <w:b/>
          <w:color w:val="000000"/>
          <w:sz w:val="28"/>
        </w:rPr>
      </w:pPr>
      <w:r>
        <w:rPr>
          <w:rFonts w:ascii="Calibri" w:eastAsia="Calibri" w:hAnsi="Calibri"/>
          <w:b/>
          <w:color w:val="000000"/>
          <w:sz w:val="28"/>
        </w:rPr>
        <w:t>10.2 Ending the contract without a reason</w:t>
      </w:r>
    </w:p>
    <w:p w14:paraId="7B8EABDF" w14:textId="77777777" w:rsidR="00E33EC6" w:rsidRDefault="00000000">
      <w:pPr>
        <w:spacing w:before="70" w:line="247" w:lineRule="exact"/>
        <w:jc w:val="center"/>
        <w:textAlignment w:val="baseline"/>
        <w:rPr>
          <w:rFonts w:ascii="Calibri" w:eastAsia="Calibri" w:hAnsi="Calibri"/>
          <w:color w:val="000000"/>
          <w:spacing w:val="-3"/>
          <w:sz w:val="25"/>
        </w:rPr>
      </w:pPr>
      <w:r>
        <w:rPr>
          <w:rFonts w:ascii="Calibri" w:eastAsia="Calibri" w:hAnsi="Calibri"/>
          <w:color w:val="000000"/>
          <w:spacing w:val="-3"/>
          <w:sz w:val="25"/>
        </w:rPr>
        <w:t>10.2.1 CCS has the right to terminate the DPS Contract at any time without reason by giving the Supplier at</w:t>
      </w:r>
    </w:p>
    <w:p w14:paraId="2B6481E6" w14:textId="77777777" w:rsidR="00E33EC6" w:rsidRDefault="00000000">
      <w:pPr>
        <w:spacing w:before="50" w:line="247"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least 30 days' notice.</w:t>
      </w:r>
    </w:p>
    <w:p w14:paraId="49D82002" w14:textId="77777777" w:rsidR="00E33EC6" w:rsidRDefault="00000000">
      <w:pPr>
        <w:spacing w:before="340" w:line="303" w:lineRule="exact"/>
        <w:ind w:left="1008" w:right="432" w:hanging="648"/>
        <w:jc w:val="both"/>
        <w:textAlignment w:val="baseline"/>
        <w:rPr>
          <w:rFonts w:ascii="Calibri" w:eastAsia="Calibri" w:hAnsi="Calibri"/>
          <w:color w:val="000000"/>
          <w:sz w:val="25"/>
        </w:rPr>
      </w:pPr>
      <w:r>
        <w:rPr>
          <w:rFonts w:ascii="Calibri" w:eastAsia="Calibri" w:hAnsi="Calibri"/>
          <w:color w:val="000000"/>
          <w:sz w:val="25"/>
        </w:rPr>
        <w:t>10.2.2 Each Buyer has the right to terminate their Order Contract at any time without reason by giving the Supplier not less than 90 days' written notice.</w:t>
      </w:r>
    </w:p>
    <w:p w14:paraId="0350C333" w14:textId="77777777" w:rsidR="00E33EC6" w:rsidRDefault="00000000">
      <w:pPr>
        <w:spacing w:before="448" w:line="286" w:lineRule="exact"/>
        <w:textAlignment w:val="baseline"/>
        <w:rPr>
          <w:rFonts w:ascii="Calibri" w:eastAsia="Calibri" w:hAnsi="Calibri"/>
          <w:b/>
          <w:color w:val="000000"/>
          <w:spacing w:val="4"/>
          <w:sz w:val="28"/>
        </w:rPr>
      </w:pPr>
      <w:r>
        <w:rPr>
          <w:rFonts w:ascii="Calibri" w:eastAsia="Calibri" w:hAnsi="Calibri"/>
          <w:b/>
          <w:color w:val="000000"/>
          <w:spacing w:val="4"/>
          <w:sz w:val="28"/>
        </w:rPr>
        <w:t>10.3 Rectification plan process</w:t>
      </w:r>
    </w:p>
    <w:p w14:paraId="4C5D202B" w14:textId="77777777" w:rsidR="00E33EC6" w:rsidRDefault="00000000">
      <w:pPr>
        <w:spacing w:before="65" w:line="247" w:lineRule="exact"/>
        <w:jc w:val="center"/>
        <w:textAlignment w:val="baseline"/>
        <w:rPr>
          <w:rFonts w:ascii="Calibri" w:eastAsia="Calibri" w:hAnsi="Calibri"/>
          <w:color w:val="000000"/>
          <w:spacing w:val="-3"/>
          <w:sz w:val="25"/>
        </w:rPr>
      </w:pPr>
      <w:r>
        <w:rPr>
          <w:rFonts w:ascii="Calibri" w:eastAsia="Calibri" w:hAnsi="Calibri"/>
          <w:color w:val="000000"/>
          <w:spacing w:val="-3"/>
          <w:sz w:val="25"/>
        </w:rPr>
        <w:t>10.3.1 If there is a Default, the Relevant Authority may, without limiting its other rights, request that the</w:t>
      </w:r>
    </w:p>
    <w:p w14:paraId="2BA7E4A5" w14:textId="77777777" w:rsidR="00E33EC6" w:rsidRDefault="00000000">
      <w:pPr>
        <w:spacing w:before="56" w:line="247"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Supplier provide a Rectification Plan.</w:t>
      </w:r>
    </w:p>
    <w:p w14:paraId="62FB624F" w14:textId="77777777" w:rsidR="00E33EC6" w:rsidRDefault="00000000">
      <w:pPr>
        <w:spacing w:before="391" w:line="247"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10.3.2 When the Relevant Authority receives a requested Rectification Plan it can either:</w:t>
      </w:r>
    </w:p>
    <w:p w14:paraId="60F75EC4" w14:textId="77777777" w:rsidR="00E33EC6" w:rsidRDefault="00000000" w:rsidP="00975B8A">
      <w:pPr>
        <w:numPr>
          <w:ilvl w:val="0"/>
          <w:numId w:val="106"/>
        </w:numPr>
        <w:tabs>
          <w:tab w:val="clear" w:pos="432"/>
          <w:tab w:val="left" w:pos="1440"/>
        </w:tabs>
        <w:spacing w:before="411" w:line="247" w:lineRule="exact"/>
        <w:ind w:left="1440" w:hanging="432"/>
        <w:textAlignment w:val="baseline"/>
        <w:rPr>
          <w:rFonts w:ascii="Calibri" w:eastAsia="Calibri" w:hAnsi="Calibri"/>
          <w:color w:val="000000"/>
          <w:spacing w:val="-3"/>
          <w:sz w:val="25"/>
        </w:rPr>
      </w:pPr>
      <w:r>
        <w:rPr>
          <w:rFonts w:ascii="Calibri" w:eastAsia="Calibri" w:hAnsi="Calibri"/>
          <w:color w:val="000000"/>
          <w:spacing w:val="-3"/>
          <w:sz w:val="25"/>
        </w:rPr>
        <w:t>reject the Rectification Plan or revised Rectification Plan, giving reasons; or</w:t>
      </w:r>
    </w:p>
    <w:p w14:paraId="0CFB7EE4" w14:textId="77777777" w:rsidR="00E33EC6" w:rsidRDefault="00000000" w:rsidP="00975B8A">
      <w:pPr>
        <w:numPr>
          <w:ilvl w:val="0"/>
          <w:numId w:val="106"/>
        </w:numPr>
        <w:tabs>
          <w:tab w:val="clear" w:pos="432"/>
          <w:tab w:val="left" w:pos="1440"/>
        </w:tabs>
        <w:spacing w:before="44" w:line="302" w:lineRule="exact"/>
        <w:ind w:left="1440" w:right="144" w:hanging="432"/>
        <w:textAlignment w:val="baseline"/>
        <w:rPr>
          <w:rFonts w:ascii="Calibri" w:eastAsia="Calibri" w:hAnsi="Calibri"/>
          <w:color w:val="000000"/>
          <w:sz w:val="25"/>
        </w:rPr>
      </w:pPr>
      <w:r>
        <w:rPr>
          <w:rFonts w:ascii="Calibri" w:eastAsia="Calibri" w:hAnsi="Calibri"/>
          <w:color w:val="000000"/>
          <w:sz w:val="25"/>
        </w:rPr>
        <w:t>accept the Rectification Plan or revised Rectification Plan (without limiting its rights) and the Supplier must immediately start work on the actions in the Rectification Plan at its own cost, unless agreed otherwise by the Parties.</w:t>
      </w:r>
    </w:p>
    <w:p w14:paraId="273FA3B5" w14:textId="77777777" w:rsidR="00E33EC6" w:rsidRDefault="00000000">
      <w:pPr>
        <w:spacing w:before="415" w:line="248"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10.3.3 Where the Rectification Plan or revised Rectification Plan is rejected, the Relevant Authority:</w:t>
      </w:r>
    </w:p>
    <w:p w14:paraId="4F78170B" w14:textId="77777777" w:rsidR="00E33EC6" w:rsidRDefault="00000000" w:rsidP="00975B8A">
      <w:pPr>
        <w:numPr>
          <w:ilvl w:val="0"/>
          <w:numId w:val="107"/>
        </w:numPr>
        <w:tabs>
          <w:tab w:val="clear" w:pos="432"/>
          <w:tab w:val="left" w:pos="1440"/>
        </w:tabs>
        <w:spacing w:before="410"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must give reasonable grounds for its decision; and</w:t>
      </w:r>
    </w:p>
    <w:p w14:paraId="4D18D4FE" w14:textId="77777777" w:rsidR="00E33EC6" w:rsidRDefault="00000000" w:rsidP="00975B8A">
      <w:pPr>
        <w:numPr>
          <w:ilvl w:val="0"/>
          <w:numId w:val="107"/>
        </w:numPr>
        <w:tabs>
          <w:tab w:val="clear" w:pos="432"/>
          <w:tab w:val="left" w:pos="1440"/>
        </w:tabs>
        <w:spacing w:before="99"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may request that the Supplier provides a revised Rectification Plan within 5 Working Days.</w:t>
      </w:r>
    </w:p>
    <w:p w14:paraId="4CAFDF80" w14:textId="77777777" w:rsidR="00E33EC6" w:rsidRDefault="00000000">
      <w:pPr>
        <w:spacing w:before="356" w:line="302" w:lineRule="exact"/>
        <w:ind w:left="1008" w:right="288" w:hanging="648"/>
        <w:textAlignment w:val="baseline"/>
        <w:rPr>
          <w:rFonts w:ascii="Calibri" w:eastAsia="Calibri" w:hAnsi="Calibri"/>
          <w:color w:val="000000"/>
          <w:sz w:val="25"/>
        </w:rPr>
      </w:pPr>
      <w:r>
        <w:rPr>
          <w:rFonts w:ascii="Calibri" w:eastAsia="Calibri" w:hAnsi="Calibri"/>
          <w:color w:val="000000"/>
          <w:sz w:val="25"/>
        </w:rPr>
        <w:t>10.3.4 If the Relevant Authority rejects any Rectification Plan, including any revised Rectification Plan, the Relevant Authority does not have to request a revised Rectification Plan before exercising its right to terminate its Contract under Clause 10.4.3(a).</w:t>
      </w:r>
    </w:p>
    <w:p w14:paraId="121E196E" w14:textId="77777777" w:rsidR="00E33EC6" w:rsidRDefault="00000000">
      <w:pPr>
        <w:spacing w:before="462" w:line="287" w:lineRule="exact"/>
        <w:textAlignment w:val="baseline"/>
        <w:rPr>
          <w:rFonts w:ascii="Calibri" w:eastAsia="Calibri" w:hAnsi="Calibri"/>
          <w:b/>
          <w:color w:val="000000"/>
          <w:spacing w:val="2"/>
          <w:sz w:val="28"/>
        </w:rPr>
      </w:pPr>
      <w:r>
        <w:rPr>
          <w:rFonts w:ascii="Calibri" w:eastAsia="Calibri" w:hAnsi="Calibri"/>
          <w:b/>
          <w:color w:val="000000"/>
          <w:spacing w:val="2"/>
          <w:sz w:val="28"/>
        </w:rPr>
        <w:t>10.4 When CCS or the buyer can end a contract</w:t>
      </w:r>
    </w:p>
    <w:p w14:paraId="27C241F7" w14:textId="77777777" w:rsidR="00E33EC6" w:rsidRDefault="00000000">
      <w:pPr>
        <w:spacing w:before="65"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10.4.1 If any of the following events happen, the Relevant Authority has the right to immediately terminate its</w:t>
      </w:r>
    </w:p>
    <w:p w14:paraId="626972A0" w14:textId="77777777" w:rsidR="00E33EC6" w:rsidRDefault="00000000">
      <w:pPr>
        <w:spacing w:before="55" w:line="247"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Contract by issuing a Termination Notice to the Supplier:</w:t>
      </w:r>
    </w:p>
    <w:p w14:paraId="025F526C" w14:textId="77777777" w:rsidR="00E33EC6" w:rsidRDefault="00000000" w:rsidP="00975B8A">
      <w:pPr>
        <w:numPr>
          <w:ilvl w:val="0"/>
          <w:numId w:val="108"/>
        </w:numPr>
        <w:tabs>
          <w:tab w:val="clear" w:pos="432"/>
          <w:tab w:val="left" w:pos="1440"/>
        </w:tabs>
        <w:spacing w:before="411"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there is a Supplier Insolvency Event;</w:t>
      </w:r>
    </w:p>
    <w:p w14:paraId="1DE9BB19" w14:textId="77777777" w:rsidR="00E33EC6" w:rsidRDefault="00000000" w:rsidP="00975B8A">
      <w:pPr>
        <w:numPr>
          <w:ilvl w:val="0"/>
          <w:numId w:val="108"/>
        </w:numPr>
        <w:tabs>
          <w:tab w:val="clear" w:pos="432"/>
          <w:tab w:val="left" w:pos="1440"/>
        </w:tabs>
        <w:spacing w:before="98" w:line="248"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there is a Default that is not corrected in line with an accepted Rectification Plan;</w:t>
      </w:r>
    </w:p>
    <w:p w14:paraId="2ABB7AF6" w14:textId="77777777" w:rsidR="00E33EC6" w:rsidRDefault="00000000" w:rsidP="00975B8A">
      <w:pPr>
        <w:numPr>
          <w:ilvl w:val="0"/>
          <w:numId w:val="108"/>
        </w:numPr>
        <w:tabs>
          <w:tab w:val="clear" w:pos="432"/>
          <w:tab w:val="left" w:pos="1440"/>
        </w:tabs>
        <w:spacing w:before="98"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the Supplier does not provide a Rectification Plan within 10 days of the request;</w:t>
      </w:r>
    </w:p>
    <w:p w14:paraId="756907C8" w14:textId="77777777" w:rsidR="00E33EC6" w:rsidRDefault="00000000" w:rsidP="00975B8A">
      <w:pPr>
        <w:numPr>
          <w:ilvl w:val="0"/>
          <w:numId w:val="108"/>
        </w:numPr>
        <w:tabs>
          <w:tab w:val="clear" w:pos="432"/>
          <w:tab w:val="left" w:pos="1440"/>
        </w:tabs>
        <w:spacing w:before="103" w:line="248"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there is any material Default of the Contract;</w:t>
      </w:r>
    </w:p>
    <w:p w14:paraId="595C6A62" w14:textId="77777777" w:rsidR="00E33EC6" w:rsidRDefault="00000000" w:rsidP="00975B8A">
      <w:pPr>
        <w:numPr>
          <w:ilvl w:val="0"/>
          <w:numId w:val="108"/>
        </w:numPr>
        <w:tabs>
          <w:tab w:val="clear" w:pos="432"/>
          <w:tab w:val="left" w:pos="1440"/>
        </w:tabs>
        <w:spacing w:before="98"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there is any material Default of any Joint Controller Agreement relating to any Contract;</w:t>
      </w:r>
    </w:p>
    <w:p w14:paraId="496A0CA4" w14:textId="77777777" w:rsidR="00E33EC6" w:rsidRDefault="00000000">
      <w:pPr>
        <w:spacing w:before="813" w:line="230" w:lineRule="exact"/>
        <w:jc w:val="center"/>
        <w:textAlignment w:val="baseline"/>
        <w:rPr>
          <w:rFonts w:ascii="Calibri" w:eastAsia="Calibri" w:hAnsi="Calibri"/>
          <w:color w:val="000000"/>
          <w:sz w:val="23"/>
        </w:rPr>
      </w:pPr>
      <w:r>
        <w:rPr>
          <w:rFonts w:ascii="Calibri" w:eastAsia="Calibri" w:hAnsi="Calibri"/>
          <w:color w:val="000000"/>
          <w:sz w:val="23"/>
        </w:rPr>
        <w:t>10</w:t>
      </w:r>
    </w:p>
    <w:p w14:paraId="0473BDA8" w14:textId="77777777" w:rsidR="00E33EC6" w:rsidRDefault="00E33EC6">
      <w:pPr>
        <w:sectPr w:rsidR="00E33EC6">
          <w:pgSz w:w="11909" w:h="16838"/>
          <w:pgMar w:top="180" w:right="567" w:bottom="342" w:left="122" w:header="720" w:footer="720" w:gutter="0"/>
          <w:cols w:space="720"/>
        </w:sectPr>
      </w:pPr>
    </w:p>
    <w:p w14:paraId="673F93D8" w14:textId="77777777" w:rsidR="00E33EC6" w:rsidRDefault="00000000">
      <w:pPr>
        <w:spacing w:before="12" w:line="185" w:lineRule="exact"/>
        <w:ind w:left="216" w:right="3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D17C00E" w14:textId="77777777" w:rsidR="00E33EC6" w:rsidRDefault="00000000">
      <w:pPr>
        <w:tabs>
          <w:tab w:val="right" w:pos="11232"/>
        </w:tabs>
        <w:spacing w:before="675" w:line="230" w:lineRule="exact"/>
        <w:ind w:left="504" w:right="36"/>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632F92DB" w14:textId="77777777" w:rsidR="00E33EC6" w:rsidRDefault="00000000">
      <w:pPr>
        <w:spacing w:before="63" w:line="230" w:lineRule="exact"/>
        <w:ind w:right="36"/>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3321B71F" w14:textId="77777777" w:rsidR="00E33EC6" w:rsidRDefault="00000000" w:rsidP="00975B8A">
      <w:pPr>
        <w:numPr>
          <w:ilvl w:val="0"/>
          <w:numId w:val="108"/>
        </w:numPr>
        <w:tabs>
          <w:tab w:val="clear" w:pos="432"/>
          <w:tab w:val="left" w:pos="1440"/>
        </w:tabs>
        <w:spacing w:before="312" w:line="302" w:lineRule="exact"/>
        <w:ind w:left="1440" w:right="648" w:hanging="432"/>
        <w:textAlignment w:val="baseline"/>
        <w:rPr>
          <w:rFonts w:ascii="Calibri" w:eastAsia="Calibri" w:hAnsi="Calibri"/>
          <w:color w:val="000000"/>
          <w:sz w:val="25"/>
        </w:rPr>
      </w:pPr>
      <w:r>
        <w:rPr>
          <w:rFonts w:ascii="Calibri" w:eastAsia="Calibri" w:hAnsi="Calibri"/>
          <w:color w:val="000000"/>
          <w:sz w:val="25"/>
        </w:rPr>
        <w:t>there is a Default of Clauses 2.10, 9, 14, 15, 27, 32 or DPS Schedule 9 (Cyber Essentials) (where applicable) relating to any Contract;</w:t>
      </w:r>
    </w:p>
    <w:p w14:paraId="2F7AF8C1" w14:textId="77777777" w:rsidR="00E33EC6" w:rsidRDefault="00000000" w:rsidP="00975B8A">
      <w:pPr>
        <w:numPr>
          <w:ilvl w:val="0"/>
          <w:numId w:val="108"/>
        </w:numPr>
        <w:tabs>
          <w:tab w:val="clear" w:pos="432"/>
          <w:tab w:val="left" w:pos="1440"/>
        </w:tabs>
        <w:spacing w:before="52" w:line="298" w:lineRule="exact"/>
        <w:ind w:left="1440" w:right="360" w:hanging="432"/>
        <w:jc w:val="both"/>
        <w:textAlignment w:val="baseline"/>
        <w:rPr>
          <w:rFonts w:ascii="Calibri" w:eastAsia="Calibri" w:hAnsi="Calibri"/>
          <w:color w:val="000000"/>
          <w:sz w:val="25"/>
        </w:rPr>
      </w:pPr>
      <w:r>
        <w:rPr>
          <w:rFonts w:ascii="Calibri" w:eastAsia="Calibri" w:hAnsi="Calibri"/>
          <w:color w:val="000000"/>
          <w:sz w:val="25"/>
        </w:rPr>
        <w:t>there is a consistent repeated failure to meet the Performance Indicators in DPS Schedule 4 (DPS Management);</w:t>
      </w:r>
    </w:p>
    <w:p w14:paraId="1BA5CB73" w14:textId="77777777" w:rsidR="00E33EC6" w:rsidRDefault="00000000" w:rsidP="00975B8A">
      <w:pPr>
        <w:numPr>
          <w:ilvl w:val="0"/>
          <w:numId w:val="108"/>
        </w:numPr>
        <w:tabs>
          <w:tab w:val="clear" w:pos="432"/>
          <w:tab w:val="left" w:pos="1440"/>
        </w:tabs>
        <w:spacing w:before="47" w:line="303" w:lineRule="exact"/>
        <w:ind w:left="1440" w:right="144" w:hanging="432"/>
        <w:textAlignment w:val="baseline"/>
        <w:rPr>
          <w:rFonts w:ascii="Calibri" w:eastAsia="Calibri" w:hAnsi="Calibri"/>
          <w:color w:val="000000"/>
          <w:sz w:val="25"/>
        </w:rPr>
      </w:pPr>
      <w:r>
        <w:rPr>
          <w:rFonts w:ascii="Calibri" w:eastAsia="Calibri" w:hAnsi="Calibri"/>
          <w:color w:val="000000"/>
          <w:sz w:val="25"/>
        </w:rPr>
        <w:t>there is a Change of Control of the Supplier which is not pre-approved by the Relevant Authority in writing;</w:t>
      </w:r>
    </w:p>
    <w:p w14:paraId="427AAB42" w14:textId="77777777" w:rsidR="00E33EC6" w:rsidRDefault="00000000" w:rsidP="00975B8A">
      <w:pPr>
        <w:numPr>
          <w:ilvl w:val="0"/>
          <w:numId w:val="108"/>
        </w:numPr>
        <w:tabs>
          <w:tab w:val="clear" w:pos="432"/>
          <w:tab w:val="left" w:pos="1440"/>
        </w:tabs>
        <w:spacing w:before="47" w:line="303" w:lineRule="exact"/>
        <w:ind w:left="1440" w:right="36" w:hanging="432"/>
        <w:jc w:val="both"/>
        <w:textAlignment w:val="baseline"/>
        <w:rPr>
          <w:rFonts w:ascii="Calibri" w:eastAsia="Calibri" w:hAnsi="Calibri"/>
          <w:color w:val="000000"/>
          <w:sz w:val="25"/>
        </w:rPr>
      </w:pPr>
      <w:r>
        <w:rPr>
          <w:rFonts w:ascii="Calibri" w:eastAsia="Calibri" w:hAnsi="Calibri"/>
          <w:color w:val="000000"/>
          <w:sz w:val="25"/>
        </w:rPr>
        <w:t>if the Relevant Authority discovers that the Supplier was in one of the situations in 57 (1) or 57(2) of the Regulations at the time the Contract was awarded; or</w:t>
      </w:r>
    </w:p>
    <w:p w14:paraId="7708CA75" w14:textId="77777777" w:rsidR="00E33EC6" w:rsidRDefault="00000000" w:rsidP="00975B8A">
      <w:pPr>
        <w:numPr>
          <w:ilvl w:val="0"/>
          <w:numId w:val="108"/>
        </w:numPr>
        <w:tabs>
          <w:tab w:val="clear" w:pos="432"/>
          <w:tab w:val="left" w:pos="1440"/>
        </w:tabs>
        <w:spacing w:before="52" w:line="298" w:lineRule="exact"/>
        <w:ind w:left="1440" w:right="648" w:hanging="432"/>
        <w:textAlignment w:val="baseline"/>
        <w:rPr>
          <w:rFonts w:ascii="Calibri" w:eastAsia="Calibri" w:hAnsi="Calibri"/>
          <w:color w:val="000000"/>
          <w:sz w:val="25"/>
        </w:rPr>
      </w:pPr>
      <w:r>
        <w:rPr>
          <w:rFonts w:ascii="Calibri" w:eastAsia="Calibri" w:hAnsi="Calibri"/>
          <w:color w:val="000000"/>
          <w:sz w:val="25"/>
        </w:rPr>
        <w:t>the Supplier or its Affiliates embarrass or bring CCS or the Buyer into disrepute or diminish the public trust in them.</w:t>
      </w:r>
    </w:p>
    <w:p w14:paraId="274BCF49" w14:textId="77777777" w:rsidR="00E33EC6" w:rsidRDefault="00000000">
      <w:pPr>
        <w:spacing w:before="359" w:line="302" w:lineRule="exact"/>
        <w:ind w:left="1152" w:right="504" w:hanging="792"/>
        <w:textAlignment w:val="baseline"/>
        <w:rPr>
          <w:rFonts w:ascii="Calibri" w:eastAsia="Calibri" w:hAnsi="Calibri"/>
          <w:color w:val="000000"/>
          <w:sz w:val="25"/>
        </w:rPr>
      </w:pPr>
      <w:r>
        <w:rPr>
          <w:rFonts w:ascii="Calibri" w:eastAsia="Calibri" w:hAnsi="Calibri"/>
          <w:color w:val="000000"/>
          <w:sz w:val="25"/>
        </w:rPr>
        <w:t>10.4.2 CCS may terminate the DPS Contract if a Buyer terminates an Order Contract for any of the reasons listed in Clause 10.4.1.</w:t>
      </w:r>
    </w:p>
    <w:p w14:paraId="225BE2D6" w14:textId="77777777" w:rsidR="00E33EC6" w:rsidRDefault="00000000">
      <w:pPr>
        <w:spacing w:before="338" w:line="302" w:lineRule="exact"/>
        <w:ind w:left="1152" w:right="1080" w:hanging="792"/>
        <w:textAlignment w:val="baseline"/>
        <w:rPr>
          <w:rFonts w:ascii="Calibri" w:eastAsia="Calibri" w:hAnsi="Calibri"/>
          <w:color w:val="000000"/>
          <w:spacing w:val="-4"/>
          <w:sz w:val="25"/>
        </w:rPr>
      </w:pPr>
      <w:r>
        <w:rPr>
          <w:rFonts w:ascii="Calibri" w:eastAsia="Calibri" w:hAnsi="Calibri"/>
          <w:color w:val="000000"/>
          <w:spacing w:val="-4"/>
          <w:sz w:val="25"/>
        </w:rPr>
        <w:t>10.4.3 If any of the following non-fault based events happen, the Relevant Authority has the right to immediately terminate its Contract by issuing a Termination Notice to the Supplier:</w:t>
      </w:r>
    </w:p>
    <w:p w14:paraId="3A19F1E0" w14:textId="77777777" w:rsidR="00E33EC6" w:rsidRDefault="00000000" w:rsidP="00975B8A">
      <w:pPr>
        <w:numPr>
          <w:ilvl w:val="0"/>
          <w:numId w:val="109"/>
        </w:numPr>
        <w:tabs>
          <w:tab w:val="clear" w:pos="432"/>
          <w:tab w:val="left" w:pos="1440"/>
        </w:tabs>
        <w:spacing w:before="416" w:line="247" w:lineRule="exact"/>
        <w:ind w:left="1440" w:right="36" w:hanging="432"/>
        <w:textAlignment w:val="baseline"/>
        <w:rPr>
          <w:rFonts w:ascii="Calibri" w:eastAsia="Calibri" w:hAnsi="Calibri"/>
          <w:color w:val="000000"/>
          <w:spacing w:val="-4"/>
          <w:sz w:val="25"/>
        </w:rPr>
      </w:pPr>
      <w:r>
        <w:rPr>
          <w:rFonts w:ascii="Calibri" w:eastAsia="Calibri" w:hAnsi="Calibri"/>
          <w:color w:val="000000"/>
          <w:spacing w:val="-4"/>
          <w:sz w:val="25"/>
        </w:rPr>
        <w:t>the Relevant Authority rejects a Rectification Plan;</w:t>
      </w:r>
    </w:p>
    <w:p w14:paraId="1060F8D1" w14:textId="77777777" w:rsidR="00E33EC6" w:rsidRDefault="00000000" w:rsidP="00975B8A">
      <w:pPr>
        <w:numPr>
          <w:ilvl w:val="0"/>
          <w:numId w:val="109"/>
        </w:numPr>
        <w:tabs>
          <w:tab w:val="clear" w:pos="432"/>
          <w:tab w:val="left" w:pos="1440"/>
        </w:tabs>
        <w:spacing w:before="42" w:line="303" w:lineRule="exact"/>
        <w:ind w:left="1440" w:right="504" w:hanging="432"/>
        <w:textAlignment w:val="baseline"/>
        <w:rPr>
          <w:rFonts w:ascii="Calibri" w:eastAsia="Calibri" w:hAnsi="Calibri"/>
          <w:color w:val="000000"/>
          <w:sz w:val="25"/>
        </w:rPr>
      </w:pPr>
      <w:r>
        <w:rPr>
          <w:rFonts w:ascii="Calibri" w:eastAsia="Calibri" w:hAnsi="Calibri"/>
          <w:color w:val="000000"/>
          <w:sz w:val="25"/>
        </w:rPr>
        <w:t>there is a Variation which cannot be agreed using Clause 24 (Changing the contract) or resolved using Clause 34 (Resolving disputes);</w:t>
      </w:r>
    </w:p>
    <w:p w14:paraId="7336269D" w14:textId="77777777" w:rsidR="00E33EC6" w:rsidRDefault="00000000" w:rsidP="00975B8A">
      <w:pPr>
        <w:numPr>
          <w:ilvl w:val="0"/>
          <w:numId w:val="109"/>
        </w:numPr>
        <w:tabs>
          <w:tab w:val="clear" w:pos="432"/>
          <w:tab w:val="left" w:pos="1440"/>
        </w:tabs>
        <w:spacing w:before="42" w:line="303" w:lineRule="exact"/>
        <w:ind w:left="1440" w:right="216" w:hanging="432"/>
        <w:textAlignment w:val="baseline"/>
        <w:rPr>
          <w:rFonts w:ascii="Calibri" w:eastAsia="Calibri" w:hAnsi="Calibri"/>
          <w:color w:val="000000"/>
          <w:sz w:val="25"/>
        </w:rPr>
      </w:pPr>
      <w:r>
        <w:rPr>
          <w:rFonts w:ascii="Calibri" w:eastAsia="Calibri" w:hAnsi="Calibri"/>
          <w:color w:val="000000"/>
          <w:sz w:val="25"/>
        </w:rPr>
        <w:t>if there is a declaration of ineffectiveness in respect of any Variation; or (d) any of the events in 73 (1) (a) or (c) of the Regulations happen.</w:t>
      </w:r>
    </w:p>
    <w:p w14:paraId="7F745A2E" w14:textId="77777777" w:rsidR="00E33EC6" w:rsidRDefault="00000000">
      <w:pPr>
        <w:spacing w:before="495" w:line="287" w:lineRule="exact"/>
        <w:ind w:right="36"/>
        <w:textAlignment w:val="baseline"/>
        <w:rPr>
          <w:rFonts w:ascii="Calibri" w:eastAsia="Calibri" w:hAnsi="Calibri"/>
          <w:b/>
          <w:color w:val="000000"/>
          <w:spacing w:val="3"/>
          <w:sz w:val="28"/>
        </w:rPr>
      </w:pPr>
      <w:r>
        <w:rPr>
          <w:rFonts w:ascii="Calibri" w:eastAsia="Calibri" w:hAnsi="Calibri"/>
          <w:b/>
          <w:color w:val="000000"/>
          <w:spacing w:val="3"/>
          <w:sz w:val="28"/>
        </w:rPr>
        <w:t>10.5 When the supplier can end the contract</w:t>
      </w:r>
    </w:p>
    <w:p w14:paraId="2DB48E5F" w14:textId="77777777" w:rsidR="00E33EC6" w:rsidRDefault="00000000">
      <w:pPr>
        <w:spacing w:before="16" w:line="302" w:lineRule="exact"/>
        <w:ind w:left="792" w:right="360"/>
        <w:jc w:val="both"/>
        <w:textAlignment w:val="baseline"/>
        <w:rPr>
          <w:rFonts w:ascii="Calibri" w:eastAsia="Calibri" w:hAnsi="Calibri"/>
          <w:color w:val="000000"/>
          <w:spacing w:val="-4"/>
          <w:sz w:val="25"/>
        </w:rPr>
      </w:pPr>
      <w:r>
        <w:rPr>
          <w:rFonts w:ascii="Calibri" w:eastAsia="Calibri" w:hAnsi="Calibri"/>
          <w:color w:val="000000"/>
          <w:spacing w:val="-4"/>
          <w:sz w:val="25"/>
        </w:rPr>
        <w:t>The Supplier can issue a Reminder Notice if the Buyer does not pay an undisputed invoice on time. The Supplier can terminate an Order Contract if the Buyer fails to pay an undisputed invoiced sum due and worth over 10% of the annual Contract Value within 30 days of the date of the Reminder Notice.</w:t>
      </w:r>
    </w:p>
    <w:p w14:paraId="02C6AF80" w14:textId="77777777" w:rsidR="00E33EC6" w:rsidRDefault="00000000">
      <w:pPr>
        <w:spacing w:before="467" w:line="286" w:lineRule="exact"/>
        <w:ind w:right="36"/>
        <w:textAlignment w:val="baseline"/>
        <w:rPr>
          <w:rFonts w:ascii="Calibri" w:eastAsia="Calibri" w:hAnsi="Calibri"/>
          <w:b/>
          <w:color w:val="000000"/>
          <w:spacing w:val="3"/>
          <w:sz w:val="28"/>
        </w:rPr>
      </w:pPr>
      <w:r>
        <w:rPr>
          <w:rFonts w:ascii="Calibri" w:eastAsia="Calibri" w:hAnsi="Calibri"/>
          <w:b/>
          <w:color w:val="000000"/>
          <w:spacing w:val="3"/>
          <w:sz w:val="28"/>
        </w:rPr>
        <w:t>10.6 What happens if the contract ends</w:t>
      </w:r>
    </w:p>
    <w:p w14:paraId="1B4784F0" w14:textId="77777777" w:rsidR="00E33EC6" w:rsidRDefault="00000000">
      <w:pPr>
        <w:spacing w:before="70" w:line="247" w:lineRule="exact"/>
        <w:ind w:right="36"/>
        <w:jc w:val="right"/>
        <w:textAlignment w:val="baseline"/>
        <w:rPr>
          <w:rFonts w:ascii="Calibri" w:eastAsia="Calibri" w:hAnsi="Calibri"/>
          <w:color w:val="000000"/>
          <w:spacing w:val="-3"/>
          <w:sz w:val="25"/>
        </w:rPr>
      </w:pPr>
      <w:r>
        <w:rPr>
          <w:rFonts w:ascii="Calibri" w:eastAsia="Calibri" w:hAnsi="Calibri"/>
          <w:color w:val="000000"/>
          <w:spacing w:val="-3"/>
          <w:sz w:val="25"/>
        </w:rPr>
        <w:t>10.6.1 Where a Party terminates a Contract under any of Clauses 10.2.1, 10.2.2, 10.4.1, 10.4.2, 10.4.3, 10.5 or</w:t>
      </w:r>
    </w:p>
    <w:p w14:paraId="21C3B0F3" w14:textId="77777777" w:rsidR="00E33EC6" w:rsidRDefault="00000000">
      <w:pPr>
        <w:spacing w:before="65" w:line="247" w:lineRule="exact"/>
        <w:ind w:left="1152" w:right="36"/>
        <w:textAlignment w:val="baseline"/>
        <w:rPr>
          <w:rFonts w:ascii="Calibri" w:eastAsia="Calibri" w:hAnsi="Calibri"/>
          <w:color w:val="000000"/>
          <w:spacing w:val="-4"/>
          <w:sz w:val="25"/>
        </w:rPr>
      </w:pPr>
      <w:r>
        <w:rPr>
          <w:rFonts w:ascii="Calibri" w:eastAsia="Calibri" w:hAnsi="Calibri"/>
          <w:color w:val="000000"/>
          <w:spacing w:val="-4"/>
          <w:sz w:val="25"/>
        </w:rPr>
        <w:t>20.2 or a Contract expires all of the following apply:</w:t>
      </w:r>
    </w:p>
    <w:p w14:paraId="6B6828E0" w14:textId="77777777" w:rsidR="00E33EC6" w:rsidRDefault="00000000" w:rsidP="00975B8A">
      <w:pPr>
        <w:numPr>
          <w:ilvl w:val="0"/>
          <w:numId w:val="110"/>
        </w:numPr>
        <w:tabs>
          <w:tab w:val="clear" w:pos="432"/>
          <w:tab w:val="left" w:pos="1440"/>
        </w:tabs>
        <w:spacing w:before="415" w:line="248" w:lineRule="exact"/>
        <w:ind w:left="1440" w:right="36" w:hanging="432"/>
        <w:textAlignment w:val="baseline"/>
        <w:rPr>
          <w:rFonts w:ascii="Calibri" w:eastAsia="Calibri" w:hAnsi="Calibri"/>
          <w:color w:val="000000"/>
          <w:spacing w:val="-4"/>
          <w:sz w:val="25"/>
        </w:rPr>
      </w:pPr>
      <w:r>
        <w:rPr>
          <w:rFonts w:ascii="Calibri" w:eastAsia="Calibri" w:hAnsi="Calibri"/>
          <w:color w:val="000000"/>
          <w:spacing w:val="-4"/>
          <w:sz w:val="25"/>
        </w:rPr>
        <w:t>The Buyer’s payment obligations under the terminated Contract stop immediately.</w:t>
      </w:r>
    </w:p>
    <w:p w14:paraId="15F507F9" w14:textId="77777777" w:rsidR="00E33EC6" w:rsidRDefault="00000000" w:rsidP="00975B8A">
      <w:pPr>
        <w:numPr>
          <w:ilvl w:val="0"/>
          <w:numId w:val="110"/>
        </w:numPr>
        <w:tabs>
          <w:tab w:val="clear" w:pos="432"/>
          <w:tab w:val="left" w:pos="1440"/>
        </w:tabs>
        <w:spacing w:before="98" w:line="247" w:lineRule="exact"/>
        <w:ind w:left="1440" w:right="36" w:hanging="432"/>
        <w:textAlignment w:val="baseline"/>
        <w:rPr>
          <w:rFonts w:ascii="Calibri" w:eastAsia="Calibri" w:hAnsi="Calibri"/>
          <w:color w:val="000000"/>
          <w:spacing w:val="-4"/>
          <w:sz w:val="25"/>
        </w:rPr>
      </w:pPr>
      <w:r>
        <w:rPr>
          <w:rFonts w:ascii="Calibri" w:eastAsia="Calibri" w:hAnsi="Calibri"/>
          <w:color w:val="000000"/>
          <w:spacing w:val="-4"/>
          <w:sz w:val="25"/>
        </w:rPr>
        <w:t>Accumulated rights of the Parties are not affected.</w:t>
      </w:r>
    </w:p>
    <w:p w14:paraId="743F92D4" w14:textId="77777777" w:rsidR="00E33EC6" w:rsidRDefault="00000000" w:rsidP="00975B8A">
      <w:pPr>
        <w:numPr>
          <w:ilvl w:val="0"/>
          <w:numId w:val="110"/>
        </w:numPr>
        <w:tabs>
          <w:tab w:val="clear" w:pos="432"/>
          <w:tab w:val="left" w:pos="1440"/>
        </w:tabs>
        <w:spacing w:before="49" w:line="297" w:lineRule="exact"/>
        <w:ind w:left="1440" w:right="36" w:hanging="432"/>
        <w:jc w:val="both"/>
        <w:textAlignment w:val="baseline"/>
        <w:rPr>
          <w:rFonts w:ascii="Calibri" w:eastAsia="Calibri" w:hAnsi="Calibri"/>
          <w:color w:val="000000"/>
          <w:sz w:val="25"/>
        </w:rPr>
      </w:pPr>
      <w:r>
        <w:rPr>
          <w:rFonts w:ascii="Calibri" w:eastAsia="Calibri" w:hAnsi="Calibri"/>
          <w:color w:val="000000"/>
          <w:sz w:val="25"/>
        </w:rPr>
        <w:t>The Supplier must promptly repay to the Buyer any and all Charges the Buyer has paid in advance in respect of Deliverables not provided by the Supplier as at the End Date.</w:t>
      </w:r>
    </w:p>
    <w:p w14:paraId="45F0B1C5" w14:textId="77777777" w:rsidR="00E33EC6" w:rsidRDefault="00000000" w:rsidP="00975B8A">
      <w:pPr>
        <w:numPr>
          <w:ilvl w:val="0"/>
          <w:numId w:val="110"/>
        </w:numPr>
        <w:tabs>
          <w:tab w:val="clear" w:pos="432"/>
          <w:tab w:val="left" w:pos="1440"/>
        </w:tabs>
        <w:spacing w:before="52" w:line="303" w:lineRule="exact"/>
        <w:ind w:left="1440" w:right="144" w:hanging="432"/>
        <w:textAlignment w:val="baseline"/>
        <w:rPr>
          <w:rFonts w:ascii="Calibri" w:eastAsia="Calibri" w:hAnsi="Calibri"/>
          <w:color w:val="000000"/>
          <w:sz w:val="25"/>
        </w:rPr>
      </w:pPr>
      <w:r>
        <w:rPr>
          <w:rFonts w:ascii="Calibri" w:eastAsia="Calibri" w:hAnsi="Calibri"/>
          <w:color w:val="000000"/>
          <w:sz w:val="25"/>
        </w:rPr>
        <w:t>The Supplier must promptly delete or return the Government Data except where required to retain copies by Law.</w:t>
      </w:r>
    </w:p>
    <w:p w14:paraId="3DE0BBFE" w14:textId="77777777" w:rsidR="00E33EC6" w:rsidRDefault="00000000" w:rsidP="00975B8A">
      <w:pPr>
        <w:numPr>
          <w:ilvl w:val="0"/>
          <w:numId w:val="110"/>
        </w:numPr>
        <w:tabs>
          <w:tab w:val="clear" w:pos="432"/>
          <w:tab w:val="left" w:pos="1440"/>
        </w:tabs>
        <w:spacing w:before="4" w:line="307" w:lineRule="exact"/>
        <w:ind w:left="1440" w:right="1080" w:hanging="432"/>
        <w:textAlignment w:val="baseline"/>
        <w:rPr>
          <w:rFonts w:ascii="Calibri" w:eastAsia="Calibri" w:hAnsi="Calibri"/>
          <w:color w:val="000000"/>
          <w:sz w:val="25"/>
        </w:rPr>
      </w:pPr>
      <w:r>
        <w:rPr>
          <w:rFonts w:ascii="Calibri" w:eastAsia="Calibri" w:hAnsi="Calibri"/>
          <w:color w:val="000000"/>
          <w:sz w:val="25"/>
        </w:rPr>
        <w:t>The Supplier must promptly return any of CCS or the Buyer’s property provided under the terminated Contract.</w:t>
      </w:r>
    </w:p>
    <w:p w14:paraId="7198C88D" w14:textId="77777777" w:rsidR="00E33EC6" w:rsidRDefault="00000000">
      <w:pPr>
        <w:spacing w:before="886" w:line="230" w:lineRule="exact"/>
        <w:ind w:right="36"/>
        <w:jc w:val="center"/>
        <w:textAlignment w:val="baseline"/>
        <w:rPr>
          <w:rFonts w:ascii="Calibri" w:eastAsia="Calibri" w:hAnsi="Calibri"/>
          <w:color w:val="000000"/>
          <w:sz w:val="23"/>
        </w:rPr>
      </w:pPr>
      <w:r>
        <w:rPr>
          <w:rFonts w:ascii="Calibri" w:eastAsia="Calibri" w:hAnsi="Calibri"/>
          <w:color w:val="000000"/>
          <w:sz w:val="23"/>
        </w:rPr>
        <w:t>11</w:t>
      </w:r>
    </w:p>
    <w:p w14:paraId="0D52BBCB" w14:textId="77777777" w:rsidR="00E33EC6" w:rsidRDefault="00E33EC6">
      <w:pPr>
        <w:sectPr w:rsidR="00E33EC6">
          <w:pgSz w:w="11909" w:h="16838"/>
          <w:pgMar w:top="180" w:right="567" w:bottom="342" w:left="122" w:header="720" w:footer="720" w:gutter="0"/>
          <w:cols w:space="720"/>
        </w:sectPr>
      </w:pPr>
    </w:p>
    <w:p w14:paraId="39FB03E2" w14:textId="77777777" w:rsidR="00E33EC6" w:rsidRDefault="00000000">
      <w:pPr>
        <w:spacing w:before="12"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6DD0C439"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7D04B7B6"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3908CECF" w14:textId="77777777" w:rsidR="00E33EC6" w:rsidRDefault="00000000">
      <w:pPr>
        <w:tabs>
          <w:tab w:val="left" w:pos="1440"/>
        </w:tabs>
        <w:spacing w:before="312" w:line="302" w:lineRule="exact"/>
        <w:ind w:left="1440" w:right="1368" w:hanging="504"/>
        <w:textAlignment w:val="baseline"/>
        <w:rPr>
          <w:rFonts w:ascii="Calibri" w:eastAsia="Calibri" w:hAnsi="Calibri"/>
          <w:color w:val="000000"/>
          <w:sz w:val="25"/>
        </w:rPr>
      </w:pPr>
      <w:r>
        <w:rPr>
          <w:rFonts w:ascii="Calibri" w:eastAsia="Calibri" w:hAnsi="Calibri"/>
          <w:color w:val="000000"/>
          <w:sz w:val="25"/>
        </w:rPr>
        <w:t>(f)</w:t>
      </w:r>
      <w:r>
        <w:rPr>
          <w:rFonts w:ascii="Calibri" w:eastAsia="Calibri" w:hAnsi="Calibri"/>
          <w:color w:val="000000"/>
          <w:sz w:val="25"/>
        </w:rPr>
        <w:tab/>
        <w:t>The Supplier must, at no cost to CCS or the Buyer, co-operate fully in the handover and reprocurement (including to a Replacement Supplier).</w:t>
      </w:r>
    </w:p>
    <w:p w14:paraId="21F2A142" w14:textId="77777777" w:rsidR="00E33EC6" w:rsidRDefault="00000000">
      <w:pPr>
        <w:spacing w:before="340" w:line="303" w:lineRule="exact"/>
        <w:ind w:left="1080" w:right="144" w:hanging="720"/>
        <w:textAlignment w:val="baseline"/>
        <w:rPr>
          <w:rFonts w:ascii="Calibri" w:eastAsia="Calibri" w:hAnsi="Calibri"/>
          <w:color w:val="000000"/>
          <w:spacing w:val="-5"/>
          <w:sz w:val="25"/>
        </w:rPr>
      </w:pPr>
      <w:r>
        <w:rPr>
          <w:rFonts w:ascii="Calibri" w:eastAsia="Calibri" w:hAnsi="Calibri"/>
          <w:color w:val="000000"/>
          <w:spacing w:val="-5"/>
          <w:sz w:val="25"/>
        </w:rPr>
        <w:t>10.6.2 In addition to the consequences of termination listed in Clause 10.6.1, where the Relevant Authority terminates a Contract under Clause 10.4.1 the Supplier is also responsible for the Relevant Authority’s</w:t>
      </w:r>
    </w:p>
    <w:p w14:paraId="74213472" w14:textId="77777777" w:rsidR="00E33EC6" w:rsidRDefault="00000000">
      <w:pPr>
        <w:spacing w:before="55" w:line="247" w:lineRule="exact"/>
        <w:ind w:left="1080"/>
        <w:textAlignment w:val="baseline"/>
        <w:rPr>
          <w:rFonts w:ascii="Calibri" w:eastAsia="Calibri" w:hAnsi="Calibri"/>
          <w:color w:val="000000"/>
          <w:spacing w:val="-4"/>
          <w:sz w:val="25"/>
        </w:rPr>
      </w:pPr>
      <w:r>
        <w:rPr>
          <w:rFonts w:ascii="Calibri" w:eastAsia="Calibri" w:hAnsi="Calibri"/>
          <w:color w:val="000000"/>
          <w:spacing w:val="-4"/>
          <w:sz w:val="25"/>
        </w:rPr>
        <w:t>reasonable costs of procuring Replacement Deliverables for the rest of the Contract Period.</w:t>
      </w:r>
    </w:p>
    <w:p w14:paraId="38E5E097" w14:textId="77777777" w:rsidR="00E33EC6" w:rsidRDefault="00000000">
      <w:pPr>
        <w:spacing w:before="361" w:line="300" w:lineRule="exact"/>
        <w:ind w:left="1080" w:right="216" w:hanging="720"/>
        <w:textAlignment w:val="baseline"/>
        <w:rPr>
          <w:rFonts w:ascii="Calibri" w:eastAsia="Calibri" w:hAnsi="Calibri"/>
          <w:color w:val="000000"/>
          <w:sz w:val="25"/>
        </w:rPr>
      </w:pPr>
      <w:r>
        <w:rPr>
          <w:rFonts w:ascii="Calibri" w:eastAsia="Calibri" w:hAnsi="Calibri"/>
          <w:color w:val="000000"/>
          <w:sz w:val="25"/>
        </w:rPr>
        <w:t>10.6.3 In addition to the consequences of termination listed in Clause 10.6.1, if either the Relevant Authority terminates a Contract under Clause 10.2.1 or 10.2.2 or a Supplier terminates an Order Contract under Clause 10.5:</w:t>
      </w:r>
    </w:p>
    <w:p w14:paraId="65E5DF57" w14:textId="77777777" w:rsidR="00E33EC6" w:rsidRDefault="00000000" w:rsidP="00975B8A">
      <w:pPr>
        <w:numPr>
          <w:ilvl w:val="0"/>
          <w:numId w:val="111"/>
        </w:numPr>
        <w:tabs>
          <w:tab w:val="clear" w:pos="360"/>
          <w:tab w:val="left" w:pos="1440"/>
        </w:tabs>
        <w:spacing w:before="417" w:line="247" w:lineRule="exact"/>
        <w:ind w:left="1440" w:hanging="360"/>
        <w:textAlignment w:val="baseline"/>
        <w:rPr>
          <w:rFonts w:ascii="Calibri" w:eastAsia="Calibri" w:hAnsi="Calibri"/>
          <w:color w:val="000000"/>
          <w:spacing w:val="-4"/>
          <w:sz w:val="25"/>
        </w:rPr>
      </w:pPr>
      <w:r>
        <w:rPr>
          <w:rFonts w:ascii="Calibri" w:eastAsia="Calibri" w:hAnsi="Calibri"/>
          <w:color w:val="000000"/>
          <w:spacing w:val="-4"/>
          <w:sz w:val="25"/>
        </w:rPr>
        <w:t>the Buyer must promptly pay all outstanding Charges incurred to the Supplier; and</w:t>
      </w:r>
    </w:p>
    <w:p w14:paraId="3EB5E851" w14:textId="77777777" w:rsidR="00E33EC6" w:rsidRDefault="00000000" w:rsidP="00975B8A">
      <w:pPr>
        <w:numPr>
          <w:ilvl w:val="0"/>
          <w:numId w:val="111"/>
        </w:numPr>
        <w:tabs>
          <w:tab w:val="clear" w:pos="360"/>
          <w:tab w:val="left" w:pos="1440"/>
        </w:tabs>
        <w:spacing w:before="44" w:line="302" w:lineRule="exact"/>
        <w:ind w:left="1440" w:hanging="360"/>
        <w:textAlignment w:val="baseline"/>
        <w:rPr>
          <w:rFonts w:ascii="Calibri" w:eastAsia="Calibri" w:hAnsi="Calibri"/>
          <w:color w:val="000000"/>
          <w:spacing w:val="-5"/>
          <w:sz w:val="25"/>
        </w:rPr>
      </w:pPr>
      <w:r>
        <w:rPr>
          <w:rFonts w:ascii="Calibri" w:eastAsia="Calibri" w:hAnsi="Calibri"/>
          <w:color w:val="000000"/>
          <w:spacing w:val="-5"/>
          <w:sz w:val="25"/>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639E51DA" w14:textId="77777777" w:rsidR="00E33EC6" w:rsidRDefault="00000000">
      <w:pPr>
        <w:spacing w:before="356" w:line="302" w:lineRule="exact"/>
        <w:ind w:left="1080" w:right="144" w:hanging="720"/>
        <w:jc w:val="both"/>
        <w:textAlignment w:val="baseline"/>
        <w:rPr>
          <w:rFonts w:ascii="Calibri" w:eastAsia="Calibri" w:hAnsi="Calibri"/>
          <w:color w:val="000000"/>
          <w:sz w:val="25"/>
        </w:rPr>
      </w:pPr>
      <w:r>
        <w:rPr>
          <w:rFonts w:ascii="Calibri" w:eastAsia="Calibri" w:hAnsi="Calibri"/>
          <w:color w:val="000000"/>
          <w:sz w:val="25"/>
        </w:rPr>
        <w:t>10.6.4 In addition to the consequences of termination listed in Clause 10.6.1, where a Party terminates under Clause 20.2 each Party must cover its own Losses.</w:t>
      </w:r>
    </w:p>
    <w:p w14:paraId="4BB6FDA6" w14:textId="77777777" w:rsidR="00E33EC6" w:rsidRDefault="00000000">
      <w:pPr>
        <w:spacing w:before="360" w:line="302" w:lineRule="exact"/>
        <w:ind w:left="1080" w:right="144" w:hanging="720"/>
        <w:textAlignment w:val="baseline"/>
        <w:rPr>
          <w:rFonts w:ascii="Calibri" w:eastAsia="Calibri" w:hAnsi="Calibri"/>
          <w:color w:val="000000"/>
          <w:sz w:val="25"/>
        </w:rPr>
      </w:pPr>
      <w:r>
        <w:rPr>
          <w:rFonts w:ascii="Calibri" w:eastAsia="Calibri" w:hAnsi="Calibri"/>
          <w:color w:val="000000"/>
          <w:sz w:val="25"/>
        </w:rPr>
        <w:t>10.6.5 The following Clauses survive the termination or expiry of each Contract: 3.2.10, 4.2, 6, 7.5, 9, 11, 12.2, 14, 15, 16, 17, 18, 31.3, 34, 35 and any Clauses and Schedules which are expressly or by implication intended to continue.</w:t>
      </w:r>
    </w:p>
    <w:p w14:paraId="462DA0E5" w14:textId="77777777" w:rsidR="00E33EC6" w:rsidRDefault="00000000">
      <w:pPr>
        <w:spacing w:before="468" w:line="287" w:lineRule="exact"/>
        <w:textAlignment w:val="baseline"/>
        <w:rPr>
          <w:rFonts w:ascii="Calibri" w:eastAsia="Calibri" w:hAnsi="Calibri"/>
          <w:b/>
          <w:color w:val="000000"/>
          <w:spacing w:val="2"/>
          <w:sz w:val="28"/>
        </w:rPr>
      </w:pPr>
      <w:r>
        <w:rPr>
          <w:rFonts w:ascii="Calibri" w:eastAsia="Calibri" w:hAnsi="Calibri"/>
          <w:b/>
          <w:color w:val="000000"/>
          <w:spacing w:val="2"/>
          <w:sz w:val="28"/>
        </w:rPr>
        <w:t>10.7 Partially ending and suspending the contract</w:t>
      </w:r>
    </w:p>
    <w:p w14:paraId="5F8257FE" w14:textId="77777777" w:rsidR="00E33EC6" w:rsidRDefault="00000000">
      <w:pPr>
        <w:spacing w:before="19" w:line="300" w:lineRule="exact"/>
        <w:ind w:left="1080" w:hanging="720"/>
        <w:textAlignment w:val="baseline"/>
        <w:rPr>
          <w:rFonts w:ascii="Calibri" w:eastAsia="Calibri" w:hAnsi="Calibri"/>
          <w:color w:val="000000"/>
          <w:sz w:val="25"/>
        </w:rPr>
      </w:pPr>
      <w:r>
        <w:rPr>
          <w:rFonts w:ascii="Calibri" w:eastAsia="Calibri" w:hAnsi="Calibri"/>
          <w:color w:val="000000"/>
          <w:sz w:val="25"/>
        </w:rPr>
        <w:t>10.7.1 Where CCS has the right to terminate the DPS Contract it can suspend the Supplier's ability to accept Orders (for any period) and the Supplier cannot enter into any new Order Contracts during this period. If this happens, the Supplier must still meet its obligations under any existing Order Contracts that have already been signed.</w:t>
      </w:r>
    </w:p>
    <w:p w14:paraId="26768D35" w14:textId="77777777" w:rsidR="00E33EC6" w:rsidRDefault="00000000">
      <w:pPr>
        <w:spacing w:before="392" w:line="247"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10.7.2 Where CCS has the right to terminate a DPS Contract it is entitled to terminate all or part of it.</w:t>
      </w:r>
    </w:p>
    <w:p w14:paraId="2D13ED3E" w14:textId="77777777" w:rsidR="00E33EC6" w:rsidRDefault="00000000">
      <w:pPr>
        <w:spacing w:before="343" w:line="300" w:lineRule="exact"/>
        <w:ind w:left="1080" w:right="360" w:hanging="720"/>
        <w:textAlignment w:val="baseline"/>
        <w:rPr>
          <w:rFonts w:ascii="Calibri" w:eastAsia="Calibri" w:hAnsi="Calibri"/>
          <w:color w:val="000000"/>
          <w:sz w:val="25"/>
        </w:rPr>
      </w:pPr>
      <w:r>
        <w:rPr>
          <w:rFonts w:ascii="Calibri" w:eastAsia="Calibri" w:hAnsi="Calibri"/>
          <w:color w:val="000000"/>
          <w:sz w:val="25"/>
        </w:rPr>
        <w:t>10.7.3 Where the Buyer has the right to terminate an Order Contract it can terminate or suspend (for any period), all or part of it. If the Buyer suspends a Contract it can provide the Deliverables itself or buy them from a third party.</w:t>
      </w:r>
    </w:p>
    <w:p w14:paraId="708125D5" w14:textId="77777777" w:rsidR="00E33EC6" w:rsidRDefault="00000000">
      <w:pPr>
        <w:spacing w:before="342" w:line="302" w:lineRule="exact"/>
        <w:ind w:left="1080" w:hanging="720"/>
        <w:jc w:val="both"/>
        <w:textAlignment w:val="baseline"/>
        <w:rPr>
          <w:rFonts w:ascii="Calibri" w:eastAsia="Calibri" w:hAnsi="Calibri"/>
          <w:color w:val="000000"/>
          <w:sz w:val="25"/>
        </w:rPr>
      </w:pPr>
      <w:r>
        <w:rPr>
          <w:rFonts w:ascii="Calibri" w:eastAsia="Calibri" w:hAnsi="Calibri"/>
          <w:color w:val="000000"/>
          <w:sz w:val="25"/>
        </w:rPr>
        <w:t>10.7.4 The Relevant Authority can only partially terminate or suspend a Contract if the remaining parts of that Contract can still be used to effectively deliver the intended purpose.</w:t>
      </w:r>
    </w:p>
    <w:p w14:paraId="25955311" w14:textId="77777777" w:rsidR="00E33EC6" w:rsidRDefault="00000000">
      <w:pPr>
        <w:spacing w:before="336" w:line="302" w:lineRule="exact"/>
        <w:ind w:left="1080" w:right="144" w:hanging="720"/>
        <w:jc w:val="both"/>
        <w:textAlignment w:val="baseline"/>
        <w:rPr>
          <w:rFonts w:ascii="Calibri" w:eastAsia="Calibri" w:hAnsi="Calibri"/>
          <w:color w:val="000000"/>
          <w:sz w:val="25"/>
        </w:rPr>
      </w:pPr>
      <w:r>
        <w:rPr>
          <w:rFonts w:ascii="Calibri" w:eastAsia="Calibri" w:hAnsi="Calibri"/>
          <w:color w:val="000000"/>
          <w:sz w:val="25"/>
        </w:rPr>
        <w:t>10.7.5 The Parties must agree any necessary Variation required by Clause 10.7 using the Variation Procedure, but the Supplier may not either:</w:t>
      </w:r>
    </w:p>
    <w:p w14:paraId="6CA08239" w14:textId="77777777" w:rsidR="00E33EC6" w:rsidRDefault="00000000">
      <w:pPr>
        <w:spacing w:before="1274" w:line="230" w:lineRule="exact"/>
        <w:jc w:val="center"/>
        <w:textAlignment w:val="baseline"/>
        <w:rPr>
          <w:rFonts w:ascii="Calibri" w:eastAsia="Calibri" w:hAnsi="Calibri"/>
          <w:color w:val="000000"/>
          <w:sz w:val="23"/>
        </w:rPr>
      </w:pPr>
      <w:r>
        <w:rPr>
          <w:rFonts w:ascii="Calibri" w:eastAsia="Calibri" w:hAnsi="Calibri"/>
          <w:color w:val="000000"/>
          <w:sz w:val="23"/>
        </w:rPr>
        <w:t>12</w:t>
      </w:r>
    </w:p>
    <w:p w14:paraId="64B0B6BF" w14:textId="77777777" w:rsidR="00E33EC6" w:rsidRDefault="00E33EC6">
      <w:pPr>
        <w:sectPr w:rsidR="00E33EC6">
          <w:pgSz w:w="11909" w:h="16838"/>
          <w:pgMar w:top="180" w:right="567" w:bottom="342" w:left="122" w:header="720" w:footer="720" w:gutter="0"/>
          <w:cols w:space="720"/>
        </w:sectPr>
      </w:pPr>
    </w:p>
    <w:p w14:paraId="6A5FA8E8" w14:textId="77777777" w:rsidR="00E33EC6" w:rsidRDefault="00000000">
      <w:pPr>
        <w:spacing w:before="12"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72DFBF38"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0CB7B99D"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7F586FA8" w14:textId="77777777" w:rsidR="00E33EC6" w:rsidRDefault="00000000" w:rsidP="00975B8A">
      <w:pPr>
        <w:numPr>
          <w:ilvl w:val="0"/>
          <w:numId w:val="112"/>
        </w:numPr>
        <w:tabs>
          <w:tab w:val="clear" w:pos="432"/>
          <w:tab w:val="left" w:pos="1440"/>
        </w:tabs>
        <w:spacing w:before="367"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reject the Variation; or</w:t>
      </w:r>
    </w:p>
    <w:p w14:paraId="7EC08600" w14:textId="77777777" w:rsidR="00E33EC6" w:rsidRDefault="00000000" w:rsidP="00975B8A">
      <w:pPr>
        <w:numPr>
          <w:ilvl w:val="0"/>
          <w:numId w:val="112"/>
        </w:numPr>
        <w:tabs>
          <w:tab w:val="clear" w:pos="432"/>
          <w:tab w:val="left" w:pos="1440"/>
        </w:tabs>
        <w:spacing w:before="98"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increase the Charges, except where the right to partial termination is under Clause 10.2.</w:t>
      </w:r>
    </w:p>
    <w:p w14:paraId="3AE1A583" w14:textId="77777777" w:rsidR="00E33EC6" w:rsidRDefault="00000000">
      <w:pPr>
        <w:spacing w:before="360" w:line="302" w:lineRule="exact"/>
        <w:ind w:left="1152" w:right="144" w:hanging="792"/>
        <w:textAlignment w:val="baseline"/>
        <w:rPr>
          <w:rFonts w:ascii="Calibri" w:eastAsia="Calibri" w:hAnsi="Calibri"/>
          <w:color w:val="000000"/>
          <w:sz w:val="25"/>
        </w:rPr>
      </w:pPr>
      <w:r>
        <w:rPr>
          <w:rFonts w:ascii="Calibri" w:eastAsia="Calibri" w:hAnsi="Calibri"/>
          <w:color w:val="000000"/>
          <w:sz w:val="25"/>
        </w:rPr>
        <w:t>10.7.6 The Buyer can still use other rights available, or subsequently available to it if it acts on its rights under Clause 10.7.</w:t>
      </w:r>
    </w:p>
    <w:p w14:paraId="7D9761A3" w14:textId="77777777" w:rsidR="00E33EC6" w:rsidRDefault="00000000">
      <w:pPr>
        <w:spacing w:before="449" w:line="309" w:lineRule="exact"/>
        <w:textAlignment w:val="baseline"/>
        <w:rPr>
          <w:rFonts w:ascii="Calibri" w:eastAsia="Calibri" w:hAnsi="Calibri"/>
          <w:b/>
          <w:color w:val="000000"/>
          <w:sz w:val="28"/>
        </w:rPr>
      </w:pPr>
      <w:r>
        <w:rPr>
          <w:rFonts w:ascii="Calibri" w:eastAsia="Calibri" w:hAnsi="Calibri"/>
          <w:b/>
          <w:color w:val="000000"/>
          <w:sz w:val="28"/>
        </w:rPr>
        <w:t>10.8 When subcontracts can be ended</w:t>
      </w:r>
    </w:p>
    <w:p w14:paraId="33899C42" w14:textId="77777777" w:rsidR="00E33EC6" w:rsidRDefault="00000000">
      <w:pPr>
        <w:spacing w:before="47" w:line="247"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At the Buyer’s request, the Supplier must terminate any Subcontracts in any of the following events:</w:t>
      </w:r>
    </w:p>
    <w:p w14:paraId="413C5523" w14:textId="77777777" w:rsidR="00E33EC6" w:rsidRDefault="00000000" w:rsidP="00975B8A">
      <w:pPr>
        <w:numPr>
          <w:ilvl w:val="0"/>
          <w:numId w:val="113"/>
        </w:numPr>
        <w:tabs>
          <w:tab w:val="clear" w:pos="432"/>
          <w:tab w:val="left" w:pos="1440"/>
        </w:tabs>
        <w:spacing w:before="352" w:line="302" w:lineRule="exact"/>
        <w:ind w:left="1440" w:hanging="432"/>
        <w:jc w:val="both"/>
        <w:textAlignment w:val="baseline"/>
        <w:rPr>
          <w:rFonts w:ascii="Calibri" w:eastAsia="Calibri" w:hAnsi="Calibri"/>
          <w:color w:val="000000"/>
          <w:sz w:val="25"/>
        </w:rPr>
      </w:pPr>
      <w:r>
        <w:rPr>
          <w:rFonts w:ascii="Calibri" w:eastAsia="Calibri" w:hAnsi="Calibri"/>
          <w:color w:val="000000"/>
          <w:sz w:val="25"/>
        </w:rPr>
        <w:t>there is a Change of Control of a Subcontractor which is not pre-approved by the Relevant Authority in writing;</w:t>
      </w:r>
    </w:p>
    <w:p w14:paraId="429AEC4B" w14:textId="77777777" w:rsidR="00E33EC6" w:rsidRDefault="00000000" w:rsidP="00975B8A">
      <w:pPr>
        <w:numPr>
          <w:ilvl w:val="0"/>
          <w:numId w:val="113"/>
        </w:numPr>
        <w:tabs>
          <w:tab w:val="clear" w:pos="432"/>
          <w:tab w:val="left" w:pos="1440"/>
        </w:tabs>
        <w:spacing w:before="47" w:line="302" w:lineRule="exact"/>
        <w:ind w:left="1440" w:right="720" w:hanging="432"/>
        <w:textAlignment w:val="baseline"/>
        <w:rPr>
          <w:rFonts w:ascii="Calibri" w:eastAsia="Calibri" w:hAnsi="Calibri"/>
          <w:color w:val="000000"/>
          <w:sz w:val="25"/>
        </w:rPr>
      </w:pPr>
      <w:r>
        <w:rPr>
          <w:rFonts w:ascii="Calibri" w:eastAsia="Calibri" w:hAnsi="Calibri"/>
          <w:color w:val="000000"/>
          <w:sz w:val="25"/>
        </w:rPr>
        <w:t>the acts or omissions of the Subcontractor have caused or materially contributed to a right of termination under Clause 10.4; or</w:t>
      </w:r>
    </w:p>
    <w:p w14:paraId="4C67C526" w14:textId="77777777" w:rsidR="00E33EC6" w:rsidRDefault="00000000" w:rsidP="00975B8A">
      <w:pPr>
        <w:numPr>
          <w:ilvl w:val="0"/>
          <w:numId w:val="113"/>
        </w:numPr>
        <w:tabs>
          <w:tab w:val="clear" w:pos="432"/>
          <w:tab w:val="left" w:pos="1440"/>
        </w:tabs>
        <w:spacing w:before="50" w:line="302" w:lineRule="exact"/>
        <w:ind w:left="1440" w:hanging="432"/>
        <w:jc w:val="both"/>
        <w:textAlignment w:val="baseline"/>
        <w:rPr>
          <w:rFonts w:ascii="Calibri" w:eastAsia="Calibri" w:hAnsi="Calibri"/>
          <w:color w:val="000000"/>
          <w:sz w:val="25"/>
        </w:rPr>
      </w:pPr>
      <w:r>
        <w:rPr>
          <w:rFonts w:ascii="Calibri" w:eastAsia="Calibri" w:hAnsi="Calibri"/>
          <w:color w:val="000000"/>
          <w:sz w:val="25"/>
        </w:rPr>
        <w:t>a Subcontractor or its Affiliates embarrasses or brings into disrepute or diminishes the public trust in the Relevant Authority.</w:t>
      </w:r>
    </w:p>
    <w:p w14:paraId="44031CB8" w14:textId="77777777" w:rsidR="00E33EC6" w:rsidRDefault="00000000">
      <w:pPr>
        <w:spacing w:before="563" w:line="368" w:lineRule="exact"/>
        <w:textAlignment w:val="baseline"/>
        <w:rPr>
          <w:rFonts w:ascii="Calibri" w:eastAsia="Calibri" w:hAnsi="Calibri"/>
          <w:b/>
          <w:color w:val="000000"/>
          <w:spacing w:val="7"/>
          <w:sz w:val="35"/>
        </w:rPr>
      </w:pPr>
      <w:r>
        <w:rPr>
          <w:rFonts w:ascii="Calibri" w:eastAsia="Calibri" w:hAnsi="Calibri"/>
          <w:b/>
          <w:color w:val="000000"/>
          <w:spacing w:val="7"/>
          <w:sz w:val="35"/>
        </w:rPr>
        <w:t>11. How much you can be held responsible for</w:t>
      </w:r>
    </w:p>
    <w:p w14:paraId="4671977C" w14:textId="77777777" w:rsidR="00E33EC6" w:rsidRDefault="00000000">
      <w:pPr>
        <w:spacing w:before="25" w:line="302" w:lineRule="exact"/>
        <w:ind w:left="1008" w:right="720" w:hanging="648"/>
        <w:textAlignment w:val="baseline"/>
        <w:rPr>
          <w:rFonts w:ascii="Calibri" w:eastAsia="Calibri" w:hAnsi="Calibri"/>
          <w:color w:val="000000"/>
          <w:sz w:val="25"/>
        </w:rPr>
      </w:pPr>
      <w:r>
        <w:rPr>
          <w:rFonts w:ascii="Calibri" w:eastAsia="Calibri" w:hAnsi="Calibri"/>
          <w:color w:val="000000"/>
          <w:sz w:val="25"/>
        </w:rPr>
        <w:t>11.1 Each Party's total aggregate liability in each Contract Year under this DPS Contract (whether in tort, contract or otherwise) is no more than £1,000,000.</w:t>
      </w:r>
    </w:p>
    <w:p w14:paraId="0ECD4552" w14:textId="77777777" w:rsidR="00E33EC6" w:rsidRDefault="00000000">
      <w:pPr>
        <w:spacing w:before="343" w:line="300" w:lineRule="exact"/>
        <w:ind w:left="1008" w:right="360" w:hanging="648"/>
        <w:jc w:val="both"/>
        <w:textAlignment w:val="baseline"/>
        <w:rPr>
          <w:rFonts w:ascii="Calibri" w:eastAsia="Calibri" w:hAnsi="Calibri"/>
          <w:color w:val="000000"/>
          <w:sz w:val="25"/>
        </w:rPr>
      </w:pPr>
      <w:r>
        <w:rPr>
          <w:rFonts w:ascii="Calibri" w:eastAsia="Calibri" w:hAnsi="Calibri"/>
          <w:color w:val="000000"/>
          <w:sz w:val="25"/>
        </w:rPr>
        <w:t>11.2 Each Party's total aggregate liability in each Contract Year under each Order Contract (whether in tort, contract or otherwise) is no more than one hundred and twenty five percent (125%) of the Estimated Yearly Charges unless specified in the Order Form.</w:t>
      </w:r>
    </w:p>
    <w:p w14:paraId="73E90306" w14:textId="77777777" w:rsidR="00E33EC6" w:rsidRDefault="00000000">
      <w:pPr>
        <w:spacing w:before="396" w:line="248"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11.3 No Party is liable to the other for:</w:t>
      </w:r>
    </w:p>
    <w:p w14:paraId="4D25EBC6" w14:textId="77777777" w:rsidR="00E33EC6" w:rsidRDefault="00000000" w:rsidP="00975B8A">
      <w:pPr>
        <w:numPr>
          <w:ilvl w:val="0"/>
          <w:numId w:val="114"/>
        </w:numPr>
        <w:tabs>
          <w:tab w:val="clear" w:pos="432"/>
          <w:tab w:val="left" w:pos="1440"/>
        </w:tabs>
        <w:spacing w:before="410"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any indirect Losses; or</w:t>
      </w:r>
    </w:p>
    <w:p w14:paraId="42D2E8AA" w14:textId="77777777" w:rsidR="00E33EC6" w:rsidRDefault="00000000" w:rsidP="00975B8A">
      <w:pPr>
        <w:numPr>
          <w:ilvl w:val="0"/>
          <w:numId w:val="114"/>
        </w:numPr>
        <w:tabs>
          <w:tab w:val="clear" w:pos="432"/>
          <w:tab w:val="left" w:pos="1440"/>
        </w:tabs>
        <w:spacing w:before="44" w:line="302" w:lineRule="exact"/>
        <w:ind w:left="1440" w:right="792" w:hanging="432"/>
        <w:textAlignment w:val="baseline"/>
        <w:rPr>
          <w:rFonts w:ascii="Calibri" w:eastAsia="Calibri" w:hAnsi="Calibri"/>
          <w:color w:val="000000"/>
          <w:sz w:val="25"/>
        </w:rPr>
      </w:pPr>
      <w:r>
        <w:rPr>
          <w:rFonts w:ascii="Calibri" w:eastAsia="Calibri" w:hAnsi="Calibri"/>
          <w:color w:val="000000"/>
          <w:sz w:val="25"/>
        </w:rPr>
        <w:t>Loss of profits, turnover, savings, business opportunities or damage to goodwill (in each case whether direct or indirect).</w:t>
      </w:r>
    </w:p>
    <w:p w14:paraId="3034A484" w14:textId="77777777" w:rsidR="00E33EC6" w:rsidRDefault="00000000">
      <w:pPr>
        <w:spacing w:before="415" w:line="248"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11.4 In spite of Clause 11.1 and 11.2, neither Party limits or excludes any of the following:</w:t>
      </w:r>
    </w:p>
    <w:p w14:paraId="6E981EDD" w14:textId="77777777" w:rsidR="00E33EC6" w:rsidRDefault="00000000" w:rsidP="00975B8A">
      <w:pPr>
        <w:numPr>
          <w:ilvl w:val="0"/>
          <w:numId w:val="115"/>
        </w:numPr>
        <w:tabs>
          <w:tab w:val="clear" w:pos="432"/>
          <w:tab w:val="left" w:pos="1440"/>
        </w:tabs>
        <w:spacing w:before="354" w:line="302" w:lineRule="exact"/>
        <w:ind w:left="1440" w:right="216" w:hanging="432"/>
        <w:jc w:val="both"/>
        <w:textAlignment w:val="baseline"/>
        <w:rPr>
          <w:rFonts w:ascii="Calibri" w:eastAsia="Calibri" w:hAnsi="Calibri"/>
          <w:color w:val="000000"/>
          <w:sz w:val="25"/>
        </w:rPr>
      </w:pPr>
      <w:r>
        <w:rPr>
          <w:rFonts w:ascii="Calibri" w:eastAsia="Calibri" w:hAnsi="Calibri"/>
          <w:color w:val="000000"/>
          <w:sz w:val="25"/>
        </w:rPr>
        <w:t>its liability for death or personal injury caused by its negligence, or that of its employees, agents or Subcontractors;</w:t>
      </w:r>
    </w:p>
    <w:p w14:paraId="5CE4E5FD" w14:textId="77777777" w:rsidR="00E33EC6" w:rsidRDefault="00000000" w:rsidP="00975B8A">
      <w:pPr>
        <w:numPr>
          <w:ilvl w:val="0"/>
          <w:numId w:val="115"/>
        </w:numPr>
        <w:tabs>
          <w:tab w:val="clear" w:pos="432"/>
          <w:tab w:val="left" w:pos="1440"/>
        </w:tabs>
        <w:spacing w:before="105" w:line="247" w:lineRule="exact"/>
        <w:ind w:left="1440" w:hanging="432"/>
        <w:jc w:val="both"/>
        <w:textAlignment w:val="baseline"/>
        <w:rPr>
          <w:rFonts w:ascii="Calibri" w:eastAsia="Calibri" w:hAnsi="Calibri"/>
          <w:color w:val="000000"/>
          <w:spacing w:val="-4"/>
          <w:sz w:val="25"/>
        </w:rPr>
      </w:pPr>
      <w:r>
        <w:rPr>
          <w:rFonts w:ascii="Calibri" w:eastAsia="Calibri" w:hAnsi="Calibri"/>
          <w:color w:val="000000"/>
          <w:spacing w:val="-4"/>
          <w:sz w:val="25"/>
        </w:rPr>
        <w:t>its liability for bribery or fraud or fraudulent misrepresentation by it or its employees;</w:t>
      </w:r>
    </w:p>
    <w:p w14:paraId="545815B7" w14:textId="77777777" w:rsidR="00E33EC6" w:rsidRDefault="00000000" w:rsidP="00975B8A">
      <w:pPr>
        <w:numPr>
          <w:ilvl w:val="0"/>
          <w:numId w:val="115"/>
        </w:numPr>
        <w:tabs>
          <w:tab w:val="clear" w:pos="432"/>
          <w:tab w:val="left" w:pos="1440"/>
        </w:tabs>
        <w:spacing w:before="98" w:line="248" w:lineRule="exact"/>
        <w:ind w:left="1440" w:hanging="432"/>
        <w:jc w:val="both"/>
        <w:textAlignment w:val="baseline"/>
        <w:rPr>
          <w:rFonts w:ascii="Calibri" w:eastAsia="Calibri" w:hAnsi="Calibri"/>
          <w:color w:val="000000"/>
          <w:spacing w:val="-4"/>
          <w:sz w:val="25"/>
        </w:rPr>
      </w:pPr>
      <w:r>
        <w:rPr>
          <w:rFonts w:ascii="Calibri" w:eastAsia="Calibri" w:hAnsi="Calibri"/>
          <w:color w:val="000000"/>
          <w:spacing w:val="-4"/>
          <w:sz w:val="25"/>
        </w:rPr>
        <w:t>any liability that cannot be excluded or limited by Law;</w:t>
      </w:r>
    </w:p>
    <w:p w14:paraId="52460285" w14:textId="77777777" w:rsidR="00E33EC6" w:rsidRDefault="00000000" w:rsidP="00975B8A">
      <w:pPr>
        <w:numPr>
          <w:ilvl w:val="0"/>
          <w:numId w:val="115"/>
        </w:numPr>
        <w:tabs>
          <w:tab w:val="clear" w:pos="432"/>
          <w:tab w:val="left" w:pos="1440"/>
        </w:tabs>
        <w:spacing w:before="98" w:line="247" w:lineRule="exact"/>
        <w:ind w:left="1440" w:hanging="432"/>
        <w:jc w:val="both"/>
        <w:textAlignment w:val="baseline"/>
        <w:rPr>
          <w:rFonts w:ascii="Calibri" w:eastAsia="Calibri" w:hAnsi="Calibri"/>
          <w:color w:val="000000"/>
          <w:spacing w:val="-4"/>
          <w:sz w:val="25"/>
        </w:rPr>
      </w:pPr>
      <w:r>
        <w:rPr>
          <w:rFonts w:ascii="Calibri" w:eastAsia="Calibri" w:hAnsi="Calibri"/>
          <w:color w:val="000000"/>
          <w:spacing w:val="-4"/>
          <w:sz w:val="25"/>
        </w:rPr>
        <w:t>its obligation to pay the required Management Levy or Default Management Levy.</w:t>
      </w:r>
    </w:p>
    <w:p w14:paraId="62DB7784" w14:textId="77777777" w:rsidR="00E33EC6" w:rsidRDefault="00000000">
      <w:pPr>
        <w:spacing w:before="1629" w:line="230" w:lineRule="exact"/>
        <w:jc w:val="center"/>
        <w:textAlignment w:val="baseline"/>
        <w:rPr>
          <w:rFonts w:ascii="Calibri" w:eastAsia="Calibri" w:hAnsi="Calibri"/>
          <w:color w:val="000000"/>
          <w:sz w:val="23"/>
        </w:rPr>
      </w:pPr>
      <w:r>
        <w:rPr>
          <w:rFonts w:ascii="Calibri" w:eastAsia="Calibri" w:hAnsi="Calibri"/>
          <w:color w:val="000000"/>
          <w:sz w:val="23"/>
        </w:rPr>
        <w:t>13</w:t>
      </w:r>
    </w:p>
    <w:p w14:paraId="1884DC92" w14:textId="77777777" w:rsidR="00E33EC6" w:rsidRDefault="00E33EC6">
      <w:pPr>
        <w:sectPr w:rsidR="00E33EC6">
          <w:pgSz w:w="11909" w:h="16838"/>
          <w:pgMar w:top="180" w:right="567" w:bottom="342" w:left="122" w:header="720" w:footer="720" w:gutter="0"/>
          <w:cols w:space="720"/>
        </w:sectPr>
      </w:pPr>
    </w:p>
    <w:p w14:paraId="3C0E89CE" w14:textId="77777777" w:rsidR="00E33EC6" w:rsidRDefault="00000000">
      <w:pPr>
        <w:spacing w:before="12"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14C98997"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12B032F6"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0C9FB753" w14:textId="77777777" w:rsidR="00E33EC6" w:rsidRDefault="00000000">
      <w:pPr>
        <w:spacing w:before="312" w:line="302" w:lineRule="exact"/>
        <w:ind w:left="936" w:right="504" w:hanging="576"/>
        <w:textAlignment w:val="baseline"/>
        <w:rPr>
          <w:rFonts w:ascii="Calibri" w:eastAsia="Calibri" w:hAnsi="Calibri"/>
          <w:color w:val="000000"/>
          <w:spacing w:val="-4"/>
          <w:sz w:val="25"/>
        </w:rPr>
      </w:pPr>
      <w:r>
        <w:rPr>
          <w:rFonts w:ascii="Calibri" w:eastAsia="Calibri" w:hAnsi="Calibri"/>
          <w:color w:val="000000"/>
          <w:spacing w:val="-4"/>
          <w:sz w:val="25"/>
        </w:rPr>
        <w:t>11.5 In spite of Clauses 11.1 and 11.2, the Supplier does not limit or exclude its liability for any indemnity given under Clauses 7.5, 8.3(b), 9.5, 31.3 or Order Schedule 2 (Staff Transfer) of a Contract.</w:t>
      </w:r>
    </w:p>
    <w:p w14:paraId="6648A838" w14:textId="77777777" w:rsidR="00E33EC6" w:rsidRDefault="00000000">
      <w:pPr>
        <w:spacing w:before="17" w:line="300" w:lineRule="exact"/>
        <w:ind w:left="936" w:right="432" w:hanging="576"/>
        <w:jc w:val="both"/>
        <w:textAlignment w:val="baseline"/>
        <w:rPr>
          <w:rFonts w:ascii="Calibri" w:eastAsia="Calibri" w:hAnsi="Calibri"/>
          <w:color w:val="000000"/>
          <w:sz w:val="25"/>
        </w:rPr>
      </w:pPr>
      <w:r>
        <w:rPr>
          <w:rFonts w:ascii="Calibri" w:eastAsia="Calibri" w:hAnsi="Calibri"/>
          <w:color w:val="000000"/>
          <w:sz w:val="25"/>
        </w:rPr>
        <w:t>11.6 In spite of Clauses 11.1, 11.2 but subject to Clauses 11.3 and 11.4, the Supplier's aggregate liability in each and any Contract Year under each Contract under Clause 14.8 shall in no event exceed the Data Protection Liability Cap.</w:t>
      </w:r>
    </w:p>
    <w:p w14:paraId="0C6A479C" w14:textId="77777777" w:rsidR="00E33EC6" w:rsidRDefault="00000000">
      <w:pPr>
        <w:spacing w:before="345" w:line="298" w:lineRule="exact"/>
        <w:ind w:left="936" w:right="72" w:hanging="576"/>
        <w:textAlignment w:val="baseline"/>
        <w:rPr>
          <w:rFonts w:ascii="Calibri" w:eastAsia="Calibri" w:hAnsi="Calibri"/>
          <w:color w:val="000000"/>
          <w:sz w:val="25"/>
        </w:rPr>
      </w:pPr>
      <w:r>
        <w:rPr>
          <w:rFonts w:ascii="Calibri" w:eastAsia="Calibri" w:hAnsi="Calibri"/>
          <w:color w:val="000000"/>
          <w:sz w:val="25"/>
        </w:rPr>
        <w:t>11.7 Each Party must use all reasonable endeavours to mitigate any Loss or damage which it suffers under or in connection with each Contract, including any indemnities.</w:t>
      </w:r>
    </w:p>
    <w:p w14:paraId="6449E849" w14:textId="77777777" w:rsidR="00E33EC6" w:rsidRDefault="00000000">
      <w:pPr>
        <w:spacing w:before="359" w:line="302" w:lineRule="exact"/>
        <w:ind w:left="936" w:right="216" w:hanging="576"/>
        <w:jc w:val="both"/>
        <w:textAlignment w:val="baseline"/>
        <w:rPr>
          <w:rFonts w:ascii="Calibri" w:eastAsia="Calibri" w:hAnsi="Calibri"/>
          <w:color w:val="000000"/>
          <w:sz w:val="25"/>
        </w:rPr>
      </w:pPr>
      <w:r>
        <w:rPr>
          <w:rFonts w:ascii="Calibri" w:eastAsia="Calibri" w:hAnsi="Calibri"/>
          <w:color w:val="000000"/>
          <w:sz w:val="25"/>
        </w:rPr>
        <w:t>11.8 When calculating the Supplier’s liability under Clause 11.1 or 11.2 the following items will not be taken into consideration:</w:t>
      </w:r>
    </w:p>
    <w:p w14:paraId="026136B4" w14:textId="77777777" w:rsidR="00E33EC6" w:rsidRDefault="00000000" w:rsidP="00975B8A">
      <w:pPr>
        <w:numPr>
          <w:ilvl w:val="0"/>
          <w:numId w:val="116"/>
        </w:numPr>
        <w:tabs>
          <w:tab w:val="clear" w:pos="504"/>
          <w:tab w:val="left" w:pos="1440"/>
        </w:tabs>
        <w:spacing w:before="412" w:line="247" w:lineRule="exact"/>
        <w:ind w:left="936"/>
        <w:textAlignment w:val="baseline"/>
        <w:rPr>
          <w:rFonts w:ascii="Calibri" w:eastAsia="Calibri" w:hAnsi="Calibri"/>
          <w:color w:val="000000"/>
          <w:spacing w:val="-6"/>
          <w:sz w:val="25"/>
        </w:rPr>
      </w:pPr>
      <w:r>
        <w:rPr>
          <w:rFonts w:ascii="Calibri" w:eastAsia="Calibri" w:hAnsi="Calibri"/>
          <w:color w:val="000000"/>
          <w:spacing w:val="-6"/>
          <w:sz w:val="25"/>
        </w:rPr>
        <w:t>Deductions; and</w:t>
      </w:r>
    </w:p>
    <w:p w14:paraId="667C465E" w14:textId="77777777" w:rsidR="00E33EC6" w:rsidRDefault="00000000" w:rsidP="00975B8A">
      <w:pPr>
        <w:numPr>
          <w:ilvl w:val="0"/>
          <w:numId w:val="116"/>
        </w:numPr>
        <w:tabs>
          <w:tab w:val="clear" w:pos="504"/>
          <w:tab w:val="left" w:pos="1440"/>
        </w:tabs>
        <w:spacing w:before="99" w:line="247" w:lineRule="exact"/>
        <w:ind w:left="936"/>
        <w:textAlignment w:val="baseline"/>
        <w:rPr>
          <w:rFonts w:ascii="Calibri" w:eastAsia="Calibri" w:hAnsi="Calibri"/>
          <w:color w:val="000000"/>
          <w:spacing w:val="-4"/>
          <w:sz w:val="25"/>
        </w:rPr>
      </w:pPr>
      <w:r>
        <w:rPr>
          <w:rFonts w:ascii="Calibri" w:eastAsia="Calibri" w:hAnsi="Calibri"/>
          <w:color w:val="000000"/>
          <w:spacing w:val="-4"/>
          <w:sz w:val="25"/>
        </w:rPr>
        <w:t>any items specified in Clauses 11.5 or 11.6.</w:t>
      </w:r>
    </w:p>
    <w:p w14:paraId="48A48015" w14:textId="77777777" w:rsidR="00E33EC6" w:rsidRDefault="00000000">
      <w:pPr>
        <w:spacing w:before="364" w:line="298" w:lineRule="exact"/>
        <w:ind w:left="936" w:right="72" w:hanging="576"/>
        <w:textAlignment w:val="baseline"/>
        <w:rPr>
          <w:rFonts w:ascii="Calibri" w:eastAsia="Calibri" w:hAnsi="Calibri"/>
          <w:color w:val="000000"/>
          <w:sz w:val="25"/>
        </w:rPr>
      </w:pPr>
      <w:r>
        <w:rPr>
          <w:rFonts w:ascii="Calibri" w:eastAsia="Calibri" w:hAnsi="Calibri"/>
          <w:color w:val="000000"/>
          <w:sz w:val="25"/>
        </w:rPr>
        <w:t>11.9 If more than one Supplier is party to a Contract, each Supplier Party is jointly and severally liable for their obligations under that Contract.</w:t>
      </w:r>
    </w:p>
    <w:p w14:paraId="69D280BD" w14:textId="77777777" w:rsidR="00E33EC6" w:rsidRDefault="00000000" w:rsidP="00975B8A">
      <w:pPr>
        <w:numPr>
          <w:ilvl w:val="0"/>
          <w:numId w:val="117"/>
        </w:numPr>
        <w:spacing w:before="563" w:line="368" w:lineRule="exact"/>
        <w:textAlignment w:val="baseline"/>
        <w:rPr>
          <w:rFonts w:ascii="Calibri" w:eastAsia="Calibri" w:hAnsi="Calibri"/>
          <w:b/>
          <w:color w:val="000000"/>
          <w:spacing w:val="-3"/>
          <w:w w:val="105"/>
          <w:sz w:val="35"/>
        </w:rPr>
      </w:pPr>
      <w:r>
        <w:rPr>
          <w:rFonts w:ascii="Calibri" w:eastAsia="Calibri" w:hAnsi="Calibri"/>
          <w:b/>
          <w:color w:val="000000"/>
          <w:spacing w:val="-3"/>
          <w:w w:val="105"/>
          <w:sz w:val="35"/>
        </w:rPr>
        <w:t>Obeying the law</w:t>
      </w:r>
    </w:p>
    <w:p w14:paraId="4BA1CE11" w14:textId="77777777" w:rsidR="00E33EC6" w:rsidRDefault="00000000">
      <w:pPr>
        <w:spacing w:before="30" w:line="302" w:lineRule="exact"/>
        <w:ind w:left="936" w:right="1008" w:hanging="576"/>
        <w:textAlignment w:val="baseline"/>
        <w:rPr>
          <w:rFonts w:ascii="Calibri" w:eastAsia="Calibri" w:hAnsi="Calibri"/>
          <w:color w:val="000000"/>
          <w:sz w:val="25"/>
        </w:rPr>
      </w:pPr>
      <w:r>
        <w:rPr>
          <w:rFonts w:ascii="Calibri" w:eastAsia="Calibri" w:hAnsi="Calibri"/>
          <w:color w:val="000000"/>
          <w:sz w:val="25"/>
        </w:rPr>
        <w:t>12.1 The Supplier must use reasonable endeavours to comply with the provisions of Joint Schedule 5 (Corporate Social Responsibility).</w:t>
      </w:r>
    </w:p>
    <w:p w14:paraId="196B423D" w14:textId="77777777" w:rsidR="00E33EC6" w:rsidRDefault="00000000">
      <w:pPr>
        <w:spacing w:before="337" w:line="302" w:lineRule="exact"/>
        <w:ind w:left="936" w:right="216" w:hanging="576"/>
        <w:jc w:val="both"/>
        <w:textAlignment w:val="baseline"/>
        <w:rPr>
          <w:rFonts w:ascii="Calibri" w:eastAsia="Calibri" w:hAnsi="Calibri"/>
          <w:color w:val="000000"/>
          <w:spacing w:val="-5"/>
          <w:sz w:val="25"/>
        </w:rPr>
      </w:pPr>
      <w:r>
        <w:rPr>
          <w:rFonts w:ascii="Calibri" w:eastAsia="Calibri" w:hAnsi="Calibri"/>
          <w:color w:val="000000"/>
          <w:spacing w:val="-5"/>
          <w:sz w:val="25"/>
        </w:rPr>
        <w:t>12.2 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14:paraId="42D8CC64" w14:textId="77777777" w:rsidR="00E33EC6" w:rsidRDefault="00000000">
      <w:pPr>
        <w:spacing w:before="337" w:line="302" w:lineRule="exact"/>
        <w:ind w:left="936" w:right="216" w:hanging="576"/>
        <w:jc w:val="both"/>
        <w:textAlignment w:val="baseline"/>
        <w:rPr>
          <w:rFonts w:ascii="Calibri" w:eastAsia="Calibri" w:hAnsi="Calibri"/>
          <w:color w:val="000000"/>
          <w:sz w:val="25"/>
        </w:rPr>
      </w:pPr>
      <w:r>
        <w:rPr>
          <w:rFonts w:ascii="Calibri" w:eastAsia="Calibri" w:hAnsi="Calibri"/>
          <w:color w:val="000000"/>
          <w:sz w:val="25"/>
        </w:rPr>
        <w:t>12.3 The Supplier must appoint a Compliance Officer who must be responsible for ensuring that the Supplier complies with Law, Clause 12.1 and Clauses 27 to 32.</w:t>
      </w:r>
    </w:p>
    <w:p w14:paraId="1225F4F1" w14:textId="77777777" w:rsidR="00E33EC6" w:rsidRDefault="00000000" w:rsidP="00975B8A">
      <w:pPr>
        <w:numPr>
          <w:ilvl w:val="0"/>
          <w:numId w:val="117"/>
        </w:numPr>
        <w:spacing w:before="563" w:line="368" w:lineRule="exact"/>
        <w:textAlignment w:val="baseline"/>
        <w:rPr>
          <w:rFonts w:ascii="Calibri" w:eastAsia="Calibri" w:hAnsi="Calibri"/>
          <w:b/>
          <w:color w:val="000000"/>
          <w:spacing w:val="-5"/>
          <w:w w:val="105"/>
          <w:sz w:val="35"/>
        </w:rPr>
      </w:pPr>
      <w:r>
        <w:rPr>
          <w:rFonts w:ascii="Calibri" w:eastAsia="Calibri" w:hAnsi="Calibri"/>
          <w:b/>
          <w:color w:val="000000"/>
          <w:spacing w:val="-5"/>
          <w:w w:val="105"/>
          <w:sz w:val="35"/>
        </w:rPr>
        <w:t>Insurance</w:t>
      </w:r>
    </w:p>
    <w:p w14:paraId="55328882" w14:textId="77777777" w:rsidR="00E33EC6" w:rsidRDefault="00000000">
      <w:pPr>
        <w:spacing w:before="29" w:line="302" w:lineRule="exact"/>
        <w:ind w:left="576" w:right="1008"/>
        <w:textAlignment w:val="baseline"/>
        <w:rPr>
          <w:rFonts w:ascii="Calibri" w:eastAsia="Calibri" w:hAnsi="Calibri"/>
          <w:color w:val="000000"/>
          <w:sz w:val="25"/>
        </w:rPr>
      </w:pPr>
      <w:r>
        <w:rPr>
          <w:rFonts w:ascii="Calibri" w:eastAsia="Calibri" w:hAnsi="Calibri"/>
          <w:color w:val="000000"/>
          <w:sz w:val="25"/>
        </w:rPr>
        <w:t>The Supplier must, at its own cost, obtain and maintain the Required Insurances in Joint Schedule 3 (Insurance Requirements) and any Additional Insurances in the Order Form.</w:t>
      </w:r>
    </w:p>
    <w:p w14:paraId="0EABBD98" w14:textId="77777777" w:rsidR="00E33EC6" w:rsidRDefault="00000000" w:rsidP="00975B8A">
      <w:pPr>
        <w:numPr>
          <w:ilvl w:val="0"/>
          <w:numId w:val="117"/>
        </w:numPr>
        <w:spacing w:before="563" w:line="369" w:lineRule="exact"/>
        <w:textAlignment w:val="baseline"/>
        <w:rPr>
          <w:rFonts w:ascii="Calibri" w:eastAsia="Calibri" w:hAnsi="Calibri"/>
          <w:b/>
          <w:color w:val="000000"/>
          <w:spacing w:val="-5"/>
          <w:w w:val="105"/>
          <w:sz w:val="35"/>
        </w:rPr>
      </w:pPr>
      <w:r>
        <w:rPr>
          <w:rFonts w:ascii="Calibri" w:eastAsia="Calibri" w:hAnsi="Calibri"/>
          <w:b/>
          <w:color w:val="000000"/>
          <w:spacing w:val="-5"/>
          <w:w w:val="105"/>
          <w:sz w:val="35"/>
        </w:rPr>
        <w:t>Data protection</w:t>
      </w:r>
    </w:p>
    <w:p w14:paraId="6D9525F1" w14:textId="77777777" w:rsidR="00E33EC6" w:rsidRDefault="00000000">
      <w:pPr>
        <w:spacing w:before="24" w:line="302" w:lineRule="exact"/>
        <w:ind w:left="936" w:right="432" w:hanging="576"/>
        <w:jc w:val="both"/>
        <w:textAlignment w:val="baseline"/>
        <w:rPr>
          <w:rFonts w:ascii="Calibri" w:eastAsia="Calibri" w:hAnsi="Calibri"/>
          <w:color w:val="000000"/>
          <w:sz w:val="25"/>
        </w:rPr>
      </w:pPr>
      <w:r>
        <w:rPr>
          <w:rFonts w:ascii="Calibri" w:eastAsia="Calibri" w:hAnsi="Calibri"/>
          <w:color w:val="000000"/>
          <w:sz w:val="25"/>
        </w:rPr>
        <w:t>14.1 The Supplier must process Personal Data and ensure that Supplier Staff process Personal Data only in accordance with Joint Schedule 11 (Processing Data).</w:t>
      </w:r>
    </w:p>
    <w:p w14:paraId="0DDD7176" w14:textId="77777777" w:rsidR="00E33EC6" w:rsidRDefault="00000000">
      <w:pPr>
        <w:spacing w:before="392"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14.2 The Supplier must not remove any ownership or security notices in or relating to the Government Data.</w:t>
      </w:r>
    </w:p>
    <w:p w14:paraId="0356665B" w14:textId="77777777" w:rsidR="00E33EC6" w:rsidRDefault="00000000">
      <w:pPr>
        <w:spacing w:before="1067" w:line="230" w:lineRule="exact"/>
        <w:jc w:val="center"/>
        <w:textAlignment w:val="baseline"/>
        <w:rPr>
          <w:rFonts w:ascii="Calibri" w:eastAsia="Calibri" w:hAnsi="Calibri"/>
          <w:color w:val="000000"/>
          <w:sz w:val="23"/>
        </w:rPr>
      </w:pPr>
      <w:r>
        <w:rPr>
          <w:rFonts w:ascii="Calibri" w:eastAsia="Calibri" w:hAnsi="Calibri"/>
          <w:color w:val="000000"/>
          <w:sz w:val="23"/>
        </w:rPr>
        <w:t>14</w:t>
      </w:r>
    </w:p>
    <w:p w14:paraId="24A16429" w14:textId="77777777" w:rsidR="00E33EC6" w:rsidRDefault="00E33EC6">
      <w:pPr>
        <w:sectPr w:rsidR="00E33EC6">
          <w:pgSz w:w="11909" w:h="16838"/>
          <w:pgMar w:top="180" w:right="565" w:bottom="342" w:left="124" w:header="720" w:footer="720" w:gutter="0"/>
          <w:cols w:space="720"/>
        </w:sectPr>
      </w:pPr>
    </w:p>
    <w:p w14:paraId="5E8C4E16" w14:textId="77777777" w:rsidR="00E33EC6" w:rsidRDefault="00000000">
      <w:pPr>
        <w:spacing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479C8FFD"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5C4CA943"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04064CB4" w14:textId="77777777" w:rsidR="00E33EC6" w:rsidRDefault="00000000">
      <w:pPr>
        <w:spacing w:before="639" w:line="302" w:lineRule="exact"/>
        <w:ind w:left="1008" w:right="72" w:hanging="648"/>
        <w:jc w:val="both"/>
        <w:textAlignment w:val="baseline"/>
        <w:rPr>
          <w:rFonts w:ascii="Calibri" w:eastAsia="Calibri" w:hAnsi="Calibri"/>
          <w:color w:val="000000"/>
          <w:sz w:val="25"/>
        </w:rPr>
      </w:pPr>
      <w:r>
        <w:rPr>
          <w:rFonts w:ascii="Calibri" w:eastAsia="Calibri" w:hAnsi="Calibri"/>
          <w:color w:val="000000"/>
          <w:sz w:val="25"/>
        </w:rPr>
        <w:t>14.3 The Supplier must make accessible back-ups of all Government Data, stored in an agreed off-site location and send the Buyer copies every 6 Months.</w:t>
      </w:r>
    </w:p>
    <w:p w14:paraId="00B9554F" w14:textId="77777777" w:rsidR="00E33EC6" w:rsidRDefault="00000000">
      <w:pPr>
        <w:spacing w:before="345" w:line="293" w:lineRule="exact"/>
        <w:ind w:left="1008" w:hanging="648"/>
        <w:jc w:val="both"/>
        <w:textAlignment w:val="baseline"/>
        <w:rPr>
          <w:rFonts w:ascii="Calibri" w:eastAsia="Calibri" w:hAnsi="Calibri"/>
          <w:color w:val="000000"/>
          <w:spacing w:val="-5"/>
          <w:sz w:val="25"/>
        </w:rPr>
      </w:pPr>
      <w:r>
        <w:rPr>
          <w:rFonts w:ascii="Calibri" w:eastAsia="Calibri" w:hAnsi="Calibri"/>
          <w:color w:val="000000"/>
          <w:spacing w:val="-5"/>
          <w:sz w:val="25"/>
        </w:rPr>
        <w:t>14.4 The Supplier must ensure that any Supplier system holding any Government Data, including back-up data, is a secure system that complies with the Security Policy and any applicable Security Management Plan.</w:t>
      </w:r>
    </w:p>
    <w:p w14:paraId="610A68DA" w14:textId="77777777" w:rsidR="00E33EC6" w:rsidRDefault="00000000">
      <w:pPr>
        <w:spacing w:before="318" w:line="302" w:lineRule="exact"/>
        <w:ind w:left="1008" w:right="72" w:hanging="648"/>
        <w:textAlignment w:val="baseline"/>
        <w:rPr>
          <w:rFonts w:ascii="Calibri" w:eastAsia="Calibri" w:hAnsi="Calibri"/>
          <w:color w:val="000000"/>
          <w:sz w:val="25"/>
        </w:rPr>
      </w:pPr>
      <w:r>
        <w:rPr>
          <w:rFonts w:ascii="Calibri" w:eastAsia="Calibri" w:hAnsi="Calibri"/>
          <w:color w:val="000000"/>
          <w:sz w:val="25"/>
        </w:rPr>
        <w:t>14.5 If at any time the Supplier suspects or has reason to believe that the Government Data provided under a Contract is corrupted, lost or sufficiently degraded, then the Supplier must notify the Relevant Authority and immediately suggest remedial action.</w:t>
      </w:r>
    </w:p>
    <w:p w14:paraId="67655307" w14:textId="77777777" w:rsidR="00E33EC6" w:rsidRDefault="00000000">
      <w:pPr>
        <w:spacing w:before="337" w:line="302" w:lineRule="exact"/>
        <w:ind w:left="360" w:right="576"/>
        <w:textAlignment w:val="baseline"/>
        <w:rPr>
          <w:rFonts w:ascii="Calibri" w:eastAsia="Calibri" w:hAnsi="Calibri"/>
          <w:color w:val="000000"/>
          <w:sz w:val="25"/>
        </w:rPr>
      </w:pPr>
      <w:r>
        <w:rPr>
          <w:rFonts w:ascii="Calibri" w:eastAsia="Calibri" w:hAnsi="Calibri"/>
          <w:color w:val="000000"/>
          <w:sz w:val="25"/>
        </w:rPr>
        <w:t>14.6 If the Government Data is corrupted, lost or sufficiently degraded so as to be unusable the Relevant Authority may either or both:</w:t>
      </w:r>
    </w:p>
    <w:p w14:paraId="352F250F" w14:textId="77777777" w:rsidR="00E33EC6" w:rsidRDefault="00000000" w:rsidP="00975B8A">
      <w:pPr>
        <w:numPr>
          <w:ilvl w:val="0"/>
          <w:numId w:val="118"/>
        </w:numPr>
        <w:tabs>
          <w:tab w:val="clear" w:pos="432"/>
          <w:tab w:val="left" w:pos="1440"/>
        </w:tabs>
        <w:spacing w:before="355" w:line="302" w:lineRule="exact"/>
        <w:ind w:left="1440" w:right="72" w:hanging="432"/>
        <w:textAlignment w:val="baseline"/>
        <w:rPr>
          <w:rFonts w:ascii="Calibri" w:eastAsia="Calibri" w:hAnsi="Calibri"/>
          <w:color w:val="000000"/>
          <w:sz w:val="25"/>
        </w:rPr>
      </w:pPr>
      <w:r>
        <w:rPr>
          <w:rFonts w:ascii="Calibri" w:eastAsia="Calibri" w:hAnsi="Calibri"/>
          <w:color w:val="000000"/>
          <w:sz w:val="25"/>
        </w:rPr>
        <w:t>tell the Supplier to restore or get restored Government Data as soon as practical but no later than 5 Working Days from the date that the Relevant Authority receives notice, or the Supplier finds out about the issue, whichever is earlier; and/or</w:t>
      </w:r>
    </w:p>
    <w:p w14:paraId="6CAD9167" w14:textId="77777777" w:rsidR="00E33EC6" w:rsidRDefault="00000000" w:rsidP="00975B8A">
      <w:pPr>
        <w:numPr>
          <w:ilvl w:val="0"/>
          <w:numId w:val="118"/>
        </w:numPr>
        <w:tabs>
          <w:tab w:val="clear" w:pos="432"/>
          <w:tab w:val="left" w:pos="1440"/>
        </w:tabs>
        <w:spacing w:before="104"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restore the Government Data itself or using a third party.</w:t>
      </w:r>
    </w:p>
    <w:p w14:paraId="59B01E44" w14:textId="77777777" w:rsidR="00E33EC6" w:rsidRDefault="00000000">
      <w:pPr>
        <w:spacing w:before="351" w:line="307" w:lineRule="exact"/>
        <w:ind w:left="1008" w:right="432" w:hanging="648"/>
        <w:textAlignment w:val="baseline"/>
        <w:rPr>
          <w:rFonts w:ascii="Calibri" w:eastAsia="Calibri" w:hAnsi="Calibri"/>
          <w:color w:val="000000"/>
          <w:sz w:val="25"/>
        </w:rPr>
      </w:pPr>
      <w:r>
        <w:rPr>
          <w:rFonts w:ascii="Calibri" w:eastAsia="Calibri" w:hAnsi="Calibri"/>
          <w:color w:val="000000"/>
          <w:sz w:val="25"/>
        </w:rPr>
        <w:t>14.7 The Supplier must pay each Party’s reasonable costs of complying with Clause 14.6 unless CCS or the Buyer is at fault.</w:t>
      </w:r>
    </w:p>
    <w:p w14:paraId="54860EAA" w14:textId="77777777" w:rsidR="00E33EC6" w:rsidRDefault="00000000">
      <w:pPr>
        <w:spacing w:before="387" w:line="247" w:lineRule="exact"/>
        <w:ind w:left="360"/>
        <w:textAlignment w:val="baseline"/>
        <w:rPr>
          <w:rFonts w:ascii="Calibri" w:eastAsia="Calibri" w:hAnsi="Calibri"/>
          <w:color w:val="000000"/>
          <w:sz w:val="25"/>
        </w:rPr>
      </w:pPr>
      <w:r>
        <w:rPr>
          <w:rFonts w:ascii="Calibri" w:eastAsia="Calibri" w:hAnsi="Calibri"/>
          <w:color w:val="000000"/>
          <w:sz w:val="25"/>
        </w:rPr>
        <w:t>14.8 The Supplier:</w:t>
      </w:r>
    </w:p>
    <w:p w14:paraId="35ED622E" w14:textId="77777777" w:rsidR="00E33EC6" w:rsidRDefault="00000000" w:rsidP="00975B8A">
      <w:pPr>
        <w:numPr>
          <w:ilvl w:val="0"/>
          <w:numId w:val="119"/>
        </w:numPr>
        <w:tabs>
          <w:tab w:val="clear" w:pos="432"/>
          <w:tab w:val="left" w:pos="1440"/>
        </w:tabs>
        <w:spacing w:before="364" w:line="298" w:lineRule="exact"/>
        <w:ind w:left="1440" w:right="144" w:hanging="432"/>
        <w:textAlignment w:val="baseline"/>
        <w:rPr>
          <w:rFonts w:ascii="Calibri" w:eastAsia="Calibri" w:hAnsi="Calibri"/>
          <w:color w:val="000000"/>
          <w:sz w:val="25"/>
        </w:rPr>
      </w:pPr>
      <w:r>
        <w:rPr>
          <w:rFonts w:ascii="Calibri" w:eastAsia="Calibri" w:hAnsi="Calibri"/>
          <w:color w:val="000000"/>
          <w:sz w:val="25"/>
        </w:rPr>
        <w:t>must provide the Relevant Authority with all Government Data in an agreed open format within 10 Working Days of a written request;</w:t>
      </w:r>
    </w:p>
    <w:p w14:paraId="6EDC510E" w14:textId="77777777" w:rsidR="00E33EC6" w:rsidRDefault="00000000" w:rsidP="00975B8A">
      <w:pPr>
        <w:numPr>
          <w:ilvl w:val="0"/>
          <w:numId w:val="119"/>
        </w:numPr>
        <w:tabs>
          <w:tab w:val="clear" w:pos="432"/>
          <w:tab w:val="left" w:pos="1440"/>
        </w:tabs>
        <w:spacing w:before="49" w:line="302" w:lineRule="exact"/>
        <w:ind w:left="1440" w:right="648" w:hanging="432"/>
        <w:textAlignment w:val="baseline"/>
        <w:rPr>
          <w:rFonts w:ascii="Calibri" w:eastAsia="Calibri" w:hAnsi="Calibri"/>
          <w:color w:val="000000"/>
          <w:sz w:val="25"/>
        </w:rPr>
      </w:pPr>
      <w:r>
        <w:rPr>
          <w:rFonts w:ascii="Calibri" w:eastAsia="Calibri" w:hAnsi="Calibri"/>
          <w:color w:val="000000"/>
          <w:sz w:val="25"/>
        </w:rPr>
        <w:t>must have documented processes to guarantee prompt availability of Government Data if the Supplier stops trading;</w:t>
      </w:r>
    </w:p>
    <w:p w14:paraId="151E77D4" w14:textId="77777777" w:rsidR="00E33EC6" w:rsidRDefault="00000000" w:rsidP="00975B8A">
      <w:pPr>
        <w:numPr>
          <w:ilvl w:val="0"/>
          <w:numId w:val="119"/>
        </w:numPr>
        <w:tabs>
          <w:tab w:val="clear" w:pos="432"/>
          <w:tab w:val="left" w:pos="1440"/>
        </w:tabs>
        <w:spacing w:before="54" w:line="297" w:lineRule="exact"/>
        <w:ind w:left="1440" w:right="432" w:hanging="432"/>
        <w:textAlignment w:val="baseline"/>
        <w:rPr>
          <w:rFonts w:ascii="Calibri" w:eastAsia="Calibri" w:hAnsi="Calibri"/>
          <w:color w:val="000000"/>
          <w:sz w:val="25"/>
        </w:rPr>
      </w:pPr>
      <w:r>
        <w:rPr>
          <w:rFonts w:ascii="Calibri" w:eastAsia="Calibri" w:hAnsi="Calibri"/>
          <w:color w:val="000000"/>
          <w:sz w:val="25"/>
        </w:rPr>
        <w:t>must securely destroy all Storage Media that has held Government Data at the end of life of that media using Good Industry Practice;</w:t>
      </w:r>
    </w:p>
    <w:p w14:paraId="4CE7CFAA" w14:textId="77777777" w:rsidR="00E33EC6" w:rsidRDefault="00000000" w:rsidP="00975B8A">
      <w:pPr>
        <w:numPr>
          <w:ilvl w:val="0"/>
          <w:numId w:val="119"/>
        </w:numPr>
        <w:tabs>
          <w:tab w:val="clear" w:pos="432"/>
          <w:tab w:val="left" w:pos="1440"/>
        </w:tabs>
        <w:spacing w:before="48" w:line="302" w:lineRule="exact"/>
        <w:ind w:left="1440" w:hanging="432"/>
        <w:jc w:val="both"/>
        <w:textAlignment w:val="baseline"/>
        <w:rPr>
          <w:rFonts w:ascii="Calibri" w:eastAsia="Calibri" w:hAnsi="Calibri"/>
          <w:color w:val="000000"/>
          <w:sz w:val="25"/>
        </w:rPr>
      </w:pPr>
      <w:r>
        <w:rPr>
          <w:rFonts w:ascii="Calibri" w:eastAsia="Calibri" w:hAnsi="Calibri"/>
          <w:color w:val="000000"/>
          <w:sz w:val="25"/>
        </w:rPr>
        <w:t>securely erase all Government Data and any copies it holds when asked to do so by CCS or the Buyer unless required by Law to retain it; and</w:t>
      </w:r>
    </w:p>
    <w:p w14:paraId="741689D1" w14:textId="77777777" w:rsidR="00E33EC6" w:rsidRDefault="00000000" w:rsidP="00975B8A">
      <w:pPr>
        <w:numPr>
          <w:ilvl w:val="0"/>
          <w:numId w:val="119"/>
        </w:numPr>
        <w:tabs>
          <w:tab w:val="clear" w:pos="432"/>
          <w:tab w:val="left" w:pos="1440"/>
        </w:tabs>
        <w:spacing w:before="49" w:line="302" w:lineRule="exact"/>
        <w:ind w:left="1440" w:right="216" w:hanging="432"/>
        <w:textAlignment w:val="baseline"/>
        <w:rPr>
          <w:rFonts w:ascii="Calibri" w:eastAsia="Calibri" w:hAnsi="Calibri"/>
          <w:color w:val="000000"/>
          <w:sz w:val="25"/>
        </w:rPr>
      </w:pPr>
      <w:r>
        <w:rPr>
          <w:rFonts w:ascii="Calibri" w:eastAsia="Calibri" w:hAnsi="Calibri"/>
          <w:color w:val="000000"/>
          <w:sz w:val="25"/>
        </w:rPr>
        <w:t>indemnifies CCS and each Buyer against any and all Losses incurred if the Supplier breaches Clause 14 and any Data Protection Legislation.</w:t>
      </w:r>
    </w:p>
    <w:p w14:paraId="1FB207B2" w14:textId="77777777" w:rsidR="00E33EC6" w:rsidRDefault="00000000">
      <w:pPr>
        <w:spacing w:before="563" w:line="368" w:lineRule="exact"/>
        <w:textAlignment w:val="baseline"/>
        <w:rPr>
          <w:rFonts w:ascii="Calibri" w:eastAsia="Calibri" w:hAnsi="Calibri"/>
          <w:b/>
          <w:color w:val="000000"/>
          <w:w w:val="105"/>
          <w:sz w:val="35"/>
        </w:rPr>
      </w:pPr>
      <w:r>
        <w:rPr>
          <w:rFonts w:ascii="Calibri" w:eastAsia="Calibri" w:hAnsi="Calibri"/>
          <w:b/>
          <w:color w:val="000000"/>
          <w:w w:val="105"/>
          <w:sz w:val="35"/>
        </w:rPr>
        <w:t>15. What you must keep confidential</w:t>
      </w:r>
    </w:p>
    <w:p w14:paraId="0BDDF961" w14:textId="77777777" w:rsidR="00E33EC6" w:rsidRDefault="00000000">
      <w:pPr>
        <w:spacing w:before="84" w:line="248"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15.1 Each Party must:</w:t>
      </w:r>
    </w:p>
    <w:p w14:paraId="5DB4BD2D" w14:textId="77777777" w:rsidR="00E33EC6" w:rsidRDefault="00000000">
      <w:pPr>
        <w:spacing w:before="410" w:line="247" w:lineRule="exact"/>
        <w:ind w:left="1008"/>
        <w:textAlignment w:val="baseline"/>
        <w:rPr>
          <w:rFonts w:ascii="Calibri" w:eastAsia="Calibri" w:hAnsi="Calibri"/>
          <w:color w:val="000000"/>
          <w:spacing w:val="-2"/>
          <w:sz w:val="25"/>
        </w:rPr>
      </w:pPr>
      <w:r>
        <w:rPr>
          <w:rFonts w:ascii="Calibri" w:eastAsia="Calibri" w:hAnsi="Calibri"/>
          <w:color w:val="000000"/>
          <w:spacing w:val="-2"/>
          <w:sz w:val="25"/>
        </w:rPr>
        <w:t>(a) keep all Confidential Information it receives confidential and secure;</w:t>
      </w:r>
    </w:p>
    <w:p w14:paraId="79CA575D" w14:textId="77777777" w:rsidR="00E33EC6" w:rsidRDefault="00000000">
      <w:pPr>
        <w:spacing w:before="1245" w:line="230" w:lineRule="exact"/>
        <w:jc w:val="center"/>
        <w:textAlignment w:val="baseline"/>
        <w:rPr>
          <w:rFonts w:ascii="Calibri" w:eastAsia="Calibri" w:hAnsi="Calibri"/>
          <w:color w:val="000000"/>
          <w:sz w:val="23"/>
        </w:rPr>
      </w:pPr>
      <w:r>
        <w:rPr>
          <w:rFonts w:ascii="Calibri" w:eastAsia="Calibri" w:hAnsi="Calibri"/>
          <w:color w:val="000000"/>
          <w:sz w:val="23"/>
        </w:rPr>
        <w:t>15</w:t>
      </w:r>
    </w:p>
    <w:p w14:paraId="628679D4" w14:textId="77777777" w:rsidR="00E33EC6" w:rsidRDefault="00E33EC6">
      <w:pPr>
        <w:sectPr w:rsidR="00E33EC6">
          <w:pgSz w:w="11909" w:h="16838"/>
          <w:pgMar w:top="180" w:right="563" w:bottom="342" w:left="126" w:header="720" w:footer="720" w:gutter="0"/>
          <w:cols w:space="720"/>
        </w:sectPr>
      </w:pPr>
    </w:p>
    <w:p w14:paraId="5BFC9B59" w14:textId="77777777" w:rsidR="00E33EC6" w:rsidRDefault="00000000">
      <w:pPr>
        <w:spacing w:before="12" w:line="185"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04E07D4D" w14:textId="77777777" w:rsidR="00E33EC6" w:rsidRDefault="00000000">
      <w:pPr>
        <w:tabs>
          <w:tab w:val="right" w:pos="11160"/>
        </w:tabs>
        <w:spacing w:before="675" w:line="230" w:lineRule="exact"/>
        <w:ind w:left="432"/>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3333AFE4"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60EF8B27" w14:textId="77777777" w:rsidR="00E33EC6" w:rsidRDefault="00000000" w:rsidP="00975B8A">
      <w:pPr>
        <w:numPr>
          <w:ilvl w:val="0"/>
          <w:numId w:val="120"/>
        </w:numPr>
        <w:tabs>
          <w:tab w:val="clear" w:pos="360"/>
          <w:tab w:val="left" w:pos="1296"/>
        </w:tabs>
        <w:spacing w:before="314" w:line="300" w:lineRule="exact"/>
        <w:ind w:left="1296" w:right="144" w:hanging="360"/>
        <w:textAlignment w:val="baseline"/>
        <w:rPr>
          <w:rFonts w:ascii="Calibri" w:eastAsia="Calibri" w:hAnsi="Calibri"/>
          <w:color w:val="000000"/>
          <w:sz w:val="25"/>
        </w:rPr>
      </w:pPr>
      <w:r>
        <w:rPr>
          <w:rFonts w:ascii="Calibri" w:eastAsia="Calibri" w:hAnsi="Calibri"/>
          <w:color w:val="000000"/>
          <w:sz w:val="25"/>
        </w:rPr>
        <w:t>except as expressly set out in the Contract at Clauses 15.2 to 15.4 or elsewhere in the Contract, not disclose, use or exploit the Disclosing Party’s Confidential Information without the Disclosing Party's prior written consent; and</w:t>
      </w:r>
    </w:p>
    <w:p w14:paraId="60BA4264" w14:textId="77777777" w:rsidR="00E33EC6" w:rsidRDefault="00000000" w:rsidP="00975B8A">
      <w:pPr>
        <w:numPr>
          <w:ilvl w:val="0"/>
          <w:numId w:val="120"/>
        </w:numPr>
        <w:tabs>
          <w:tab w:val="clear" w:pos="360"/>
          <w:tab w:val="left" w:pos="1296"/>
        </w:tabs>
        <w:spacing w:before="57" w:line="297" w:lineRule="exact"/>
        <w:ind w:left="1296" w:right="144" w:hanging="360"/>
        <w:textAlignment w:val="baseline"/>
        <w:rPr>
          <w:rFonts w:ascii="Calibri" w:eastAsia="Calibri" w:hAnsi="Calibri"/>
          <w:color w:val="000000"/>
          <w:sz w:val="25"/>
        </w:rPr>
      </w:pPr>
      <w:r>
        <w:rPr>
          <w:rFonts w:ascii="Calibri" w:eastAsia="Calibri" w:hAnsi="Calibri"/>
          <w:color w:val="000000"/>
          <w:sz w:val="25"/>
        </w:rPr>
        <w:t>immediately notify the Disclosing Party if it suspects unauthorised access, copying, use or disclosure of the Confidential Information.</w:t>
      </w:r>
    </w:p>
    <w:p w14:paraId="6491CD65" w14:textId="77777777" w:rsidR="00E33EC6" w:rsidRDefault="00000000">
      <w:pPr>
        <w:spacing w:before="362" w:line="302" w:lineRule="exact"/>
        <w:ind w:left="936" w:right="72" w:hanging="648"/>
        <w:jc w:val="both"/>
        <w:textAlignment w:val="baseline"/>
        <w:rPr>
          <w:rFonts w:ascii="Calibri" w:eastAsia="Calibri" w:hAnsi="Calibri"/>
          <w:color w:val="000000"/>
          <w:sz w:val="25"/>
        </w:rPr>
      </w:pPr>
      <w:r>
        <w:rPr>
          <w:rFonts w:ascii="Calibri" w:eastAsia="Calibri" w:hAnsi="Calibri"/>
          <w:color w:val="000000"/>
          <w:sz w:val="25"/>
        </w:rPr>
        <w:t>15.2 In spite of Clause 15.1, a Party may disclose Confidential Information which it receives from the Disclosing Party in any of the following instances:</w:t>
      </w:r>
    </w:p>
    <w:p w14:paraId="48817814" w14:textId="77777777" w:rsidR="00E33EC6" w:rsidRDefault="00000000" w:rsidP="00975B8A">
      <w:pPr>
        <w:numPr>
          <w:ilvl w:val="0"/>
          <w:numId w:val="121"/>
        </w:numPr>
        <w:tabs>
          <w:tab w:val="clear" w:pos="360"/>
          <w:tab w:val="left" w:pos="1296"/>
        </w:tabs>
        <w:spacing w:before="356" w:line="302" w:lineRule="exact"/>
        <w:ind w:left="1296" w:right="288" w:hanging="360"/>
        <w:textAlignment w:val="baseline"/>
        <w:rPr>
          <w:rFonts w:ascii="Calibri" w:eastAsia="Calibri" w:hAnsi="Calibri"/>
          <w:color w:val="000000"/>
          <w:sz w:val="25"/>
        </w:rPr>
      </w:pPr>
      <w:r>
        <w:rPr>
          <w:rFonts w:ascii="Calibri" w:eastAsia="Calibri" w:hAnsi="Calibri"/>
          <w:color w:val="000000"/>
          <w:sz w:val="25"/>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29E86FAF" w14:textId="77777777" w:rsidR="00E33EC6" w:rsidRDefault="00000000" w:rsidP="00975B8A">
      <w:pPr>
        <w:numPr>
          <w:ilvl w:val="0"/>
          <w:numId w:val="121"/>
        </w:numPr>
        <w:tabs>
          <w:tab w:val="clear" w:pos="360"/>
          <w:tab w:val="left" w:pos="1296"/>
        </w:tabs>
        <w:spacing w:before="53" w:line="298" w:lineRule="exact"/>
        <w:ind w:left="1296" w:right="144" w:hanging="360"/>
        <w:textAlignment w:val="baseline"/>
        <w:rPr>
          <w:rFonts w:ascii="Calibri" w:eastAsia="Calibri" w:hAnsi="Calibri"/>
          <w:color w:val="000000"/>
          <w:sz w:val="25"/>
        </w:rPr>
      </w:pPr>
      <w:r>
        <w:rPr>
          <w:rFonts w:ascii="Calibri" w:eastAsia="Calibri" w:hAnsi="Calibri"/>
          <w:color w:val="000000"/>
          <w:sz w:val="25"/>
        </w:rPr>
        <w:t>if the Recipient Party already had the information without obligation of confidentiality before it was disclosed by the Disclosing Party;</w:t>
      </w:r>
    </w:p>
    <w:p w14:paraId="55114CF0" w14:textId="77777777" w:rsidR="00E33EC6" w:rsidRDefault="00000000" w:rsidP="00975B8A">
      <w:pPr>
        <w:numPr>
          <w:ilvl w:val="0"/>
          <w:numId w:val="121"/>
        </w:numPr>
        <w:tabs>
          <w:tab w:val="clear" w:pos="360"/>
          <w:tab w:val="left" w:pos="1296"/>
        </w:tabs>
        <w:spacing w:before="103" w:line="247" w:lineRule="exact"/>
        <w:ind w:left="1296" w:hanging="360"/>
        <w:textAlignment w:val="baseline"/>
        <w:rPr>
          <w:rFonts w:ascii="Calibri" w:eastAsia="Calibri" w:hAnsi="Calibri"/>
          <w:color w:val="000000"/>
          <w:spacing w:val="-3"/>
          <w:sz w:val="25"/>
        </w:rPr>
      </w:pPr>
      <w:r>
        <w:rPr>
          <w:rFonts w:ascii="Calibri" w:eastAsia="Calibri" w:hAnsi="Calibri"/>
          <w:color w:val="000000"/>
          <w:spacing w:val="-3"/>
          <w:sz w:val="25"/>
        </w:rPr>
        <w:t>if the information was given to it by a third party without obligation of confidentiality;</w:t>
      </w:r>
    </w:p>
    <w:p w14:paraId="13C16E27" w14:textId="77777777" w:rsidR="00E33EC6" w:rsidRDefault="00000000" w:rsidP="00975B8A">
      <w:pPr>
        <w:numPr>
          <w:ilvl w:val="0"/>
          <w:numId w:val="121"/>
        </w:numPr>
        <w:tabs>
          <w:tab w:val="clear" w:pos="360"/>
          <w:tab w:val="left" w:pos="1296"/>
        </w:tabs>
        <w:spacing w:before="99" w:line="247" w:lineRule="exact"/>
        <w:ind w:left="1296" w:hanging="360"/>
        <w:textAlignment w:val="baseline"/>
        <w:rPr>
          <w:rFonts w:ascii="Calibri" w:eastAsia="Calibri" w:hAnsi="Calibri"/>
          <w:color w:val="000000"/>
          <w:spacing w:val="-3"/>
          <w:sz w:val="25"/>
        </w:rPr>
      </w:pPr>
      <w:r>
        <w:rPr>
          <w:rFonts w:ascii="Calibri" w:eastAsia="Calibri" w:hAnsi="Calibri"/>
          <w:color w:val="000000"/>
          <w:spacing w:val="-3"/>
          <w:sz w:val="25"/>
        </w:rPr>
        <w:t>if the information was in the public domain at the time of the disclosure;</w:t>
      </w:r>
    </w:p>
    <w:p w14:paraId="7EAB9545" w14:textId="77777777" w:rsidR="00E33EC6" w:rsidRDefault="00000000" w:rsidP="00975B8A">
      <w:pPr>
        <w:numPr>
          <w:ilvl w:val="0"/>
          <w:numId w:val="121"/>
        </w:numPr>
        <w:tabs>
          <w:tab w:val="clear" w:pos="360"/>
          <w:tab w:val="left" w:pos="1296"/>
        </w:tabs>
        <w:spacing w:before="32" w:line="312" w:lineRule="exact"/>
        <w:ind w:left="1296" w:right="1296" w:hanging="360"/>
        <w:textAlignment w:val="baseline"/>
        <w:rPr>
          <w:rFonts w:ascii="Calibri" w:eastAsia="Calibri" w:hAnsi="Calibri"/>
          <w:color w:val="000000"/>
          <w:sz w:val="25"/>
        </w:rPr>
      </w:pPr>
      <w:r>
        <w:rPr>
          <w:rFonts w:ascii="Calibri" w:eastAsia="Calibri" w:hAnsi="Calibri"/>
          <w:color w:val="000000"/>
          <w:sz w:val="25"/>
        </w:rPr>
        <w:t>if the information was independently developed without access to the Disclosing Party’s Confidential Information;</w:t>
      </w:r>
    </w:p>
    <w:p w14:paraId="178A86BC" w14:textId="77777777" w:rsidR="00E33EC6" w:rsidRDefault="00000000" w:rsidP="00975B8A">
      <w:pPr>
        <w:numPr>
          <w:ilvl w:val="0"/>
          <w:numId w:val="121"/>
        </w:numPr>
        <w:tabs>
          <w:tab w:val="clear" w:pos="360"/>
          <w:tab w:val="left" w:pos="1296"/>
        </w:tabs>
        <w:spacing w:before="95" w:line="247" w:lineRule="exact"/>
        <w:ind w:left="1296" w:hanging="360"/>
        <w:textAlignment w:val="baseline"/>
        <w:rPr>
          <w:rFonts w:ascii="Calibri" w:eastAsia="Calibri" w:hAnsi="Calibri"/>
          <w:color w:val="000000"/>
          <w:spacing w:val="-3"/>
          <w:sz w:val="25"/>
        </w:rPr>
      </w:pPr>
      <w:r>
        <w:rPr>
          <w:rFonts w:ascii="Calibri" w:eastAsia="Calibri" w:hAnsi="Calibri"/>
          <w:color w:val="000000"/>
          <w:spacing w:val="-3"/>
          <w:sz w:val="25"/>
        </w:rPr>
        <w:t>on a confidential basis, to its auditors;</w:t>
      </w:r>
    </w:p>
    <w:p w14:paraId="385F87C7" w14:textId="77777777" w:rsidR="00E33EC6" w:rsidRDefault="00000000" w:rsidP="00975B8A">
      <w:pPr>
        <w:numPr>
          <w:ilvl w:val="0"/>
          <w:numId w:val="121"/>
        </w:numPr>
        <w:tabs>
          <w:tab w:val="clear" w:pos="360"/>
          <w:tab w:val="left" w:pos="1296"/>
        </w:tabs>
        <w:spacing w:before="99" w:line="247" w:lineRule="exact"/>
        <w:ind w:left="1296" w:hanging="360"/>
        <w:textAlignment w:val="baseline"/>
        <w:rPr>
          <w:rFonts w:ascii="Calibri" w:eastAsia="Calibri" w:hAnsi="Calibri"/>
          <w:color w:val="000000"/>
          <w:spacing w:val="-3"/>
          <w:sz w:val="25"/>
        </w:rPr>
      </w:pPr>
      <w:r>
        <w:rPr>
          <w:rFonts w:ascii="Calibri" w:eastAsia="Calibri" w:hAnsi="Calibri"/>
          <w:color w:val="000000"/>
          <w:spacing w:val="-3"/>
          <w:sz w:val="25"/>
        </w:rPr>
        <w:t>on a confidential basis, to its professional advisers on a need-to-know basis; or</w:t>
      </w:r>
    </w:p>
    <w:p w14:paraId="43E8C0F3" w14:textId="77777777" w:rsidR="00E33EC6" w:rsidRDefault="00000000" w:rsidP="00975B8A">
      <w:pPr>
        <w:numPr>
          <w:ilvl w:val="0"/>
          <w:numId w:val="121"/>
        </w:numPr>
        <w:tabs>
          <w:tab w:val="clear" w:pos="360"/>
          <w:tab w:val="left" w:pos="1296"/>
        </w:tabs>
        <w:spacing w:before="42" w:line="303" w:lineRule="exact"/>
        <w:ind w:left="1296" w:right="504" w:hanging="360"/>
        <w:textAlignment w:val="baseline"/>
        <w:rPr>
          <w:rFonts w:ascii="Calibri" w:eastAsia="Calibri" w:hAnsi="Calibri"/>
          <w:color w:val="000000"/>
          <w:spacing w:val="-5"/>
          <w:sz w:val="25"/>
        </w:rPr>
      </w:pPr>
      <w:r>
        <w:rPr>
          <w:rFonts w:ascii="Calibri" w:eastAsia="Calibri" w:hAnsi="Calibri"/>
          <w:color w:val="000000"/>
          <w:spacing w:val="-5"/>
          <w:sz w:val="25"/>
        </w:rPr>
        <w:t>to the Serious Fraud Office where the Recipient Party has reasonable grounds to believe that the Disclosing Party is involved in activity that may be a criminal offence under the Bribery Act 2010.</w:t>
      </w:r>
    </w:p>
    <w:p w14:paraId="533EF415" w14:textId="77777777" w:rsidR="00E33EC6" w:rsidRDefault="00000000">
      <w:pPr>
        <w:spacing w:before="365" w:line="300" w:lineRule="exact"/>
        <w:ind w:left="936" w:right="288" w:hanging="648"/>
        <w:textAlignment w:val="baseline"/>
        <w:rPr>
          <w:rFonts w:ascii="Calibri" w:eastAsia="Calibri" w:hAnsi="Calibri"/>
          <w:color w:val="000000"/>
          <w:sz w:val="25"/>
        </w:rPr>
      </w:pPr>
      <w:r>
        <w:rPr>
          <w:rFonts w:ascii="Calibri" w:eastAsia="Calibri" w:hAnsi="Calibri"/>
          <w:color w:val="000000"/>
          <w:sz w:val="25"/>
        </w:rPr>
        <w:t>15.3 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p>
    <w:p w14:paraId="3126A03F" w14:textId="77777777" w:rsidR="00E33EC6" w:rsidRDefault="00000000">
      <w:pPr>
        <w:spacing w:before="335" w:line="302" w:lineRule="exact"/>
        <w:ind w:left="936" w:right="432" w:hanging="648"/>
        <w:textAlignment w:val="baseline"/>
        <w:rPr>
          <w:rFonts w:ascii="Calibri" w:eastAsia="Calibri" w:hAnsi="Calibri"/>
          <w:color w:val="000000"/>
          <w:sz w:val="25"/>
        </w:rPr>
      </w:pPr>
      <w:r>
        <w:rPr>
          <w:rFonts w:ascii="Calibri" w:eastAsia="Calibri" w:hAnsi="Calibri"/>
          <w:color w:val="000000"/>
          <w:sz w:val="25"/>
        </w:rPr>
        <w:t>15.4 In spite of Clause 15.1, CCS or the Buyer may disclose Confidential Information in any of the following cases:</w:t>
      </w:r>
    </w:p>
    <w:p w14:paraId="31DE69D4" w14:textId="77777777" w:rsidR="00E33EC6" w:rsidRDefault="00000000" w:rsidP="00975B8A">
      <w:pPr>
        <w:numPr>
          <w:ilvl w:val="0"/>
          <w:numId w:val="122"/>
        </w:numPr>
        <w:tabs>
          <w:tab w:val="clear" w:pos="360"/>
          <w:tab w:val="left" w:pos="1296"/>
        </w:tabs>
        <w:spacing w:before="417" w:line="247" w:lineRule="exact"/>
        <w:ind w:left="1296" w:hanging="360"/>
        <w:textAlignment w:val="baseline"/>
        <w:rPr>
          <w:rFonts w:ascii="Calibri" w:eastAsia="Calibri" w:hAnsi="Calibri"/>
          <w:color w:val="000000"/>
          <w:spacing w:val="-3"/>
          <w:sz w:val="25"/>
        </w:rPr>
      </w:pPr>
      <w:r>
        <w:rPr>
          <w:rFonts w:ascii="Calibri" w:eastAsia="Calibri" w:hAnsi="Calibri"/>
          <w:color w:val="000000"/>
          <w:spacing w:val="-3"/>
          <w:sz w:val="25"/>
        </w:rPr>
        <w:t>on a confidential basis to the employees, agents, consultants and contractors of CCS or the Buyer;</w:t>
      </w:r>
    </w:p>
    <w:p w14:paraId="3C8EB4CB" w14:textId="77777777" w:rsidR="00E33EC6" w:rsidRDefault="00000000" w:rsidP="00975B8A">
      <w:pPr>
        <w:numPr>
          <w:ilvl w:val="0"/>
          <w:numId w:val="122"/>
        </w:numPr>
        <w:tabs>
          <w:tab w:val="clear" w:pos="360"/>
          <w:tab w:val="left" w:pos="1296"/>
        </w:tabs>
        <w:spacing w:before="44" w:line="302" w:lineRule="exact"/>
        <w:ind w:left="1296" w:right="144" w:hanging="360"/>
        <w:textAlignment w:val="baseline"/>
        <w:rPr>
          <w:rFonts w:ascii="Calibri" w:eastAsia="Calibri" w:hAnsi="Calibri"/>
          <w:color w:val="000000"/>
          <w:sz w:val="25"/>
        </w:rPr>
      </w:pPr>
      <w:r>
        <w:rPr>
          <w:rFonts w:ascii="Calibri" w:eastAsia="Calibri" w:hAnsi="Calibri"/>
          <w:color w:val="000000"/>
          <w:sz w:val="25"/>
        </w:rPr>
        <w:t>on a confidential basis to any other Central Government Body, any successor body to a Central Government Body or any company that CCS or the Buyer transfers or proposes to transfer all or any part of its business to;</w:t>
      </w:r>
    </w:p>
    <w:p w14:paraId="49BAB43A" w14:textId="77777777" w:rsidR="00E33EC6" w:rsidRDefault="00000000" w:rsidP="00975B8A">
      <w:pPr>
        <w:numPr>
          <w:ilvl w:val="0"/>
          <w:numId w:val="122"/>
        </w:numPr>
        <w:tabs>
          <w:tab w:val="clear" w:pos="360"/>
          <w:tab w:val="left" w:pos="1296"/>
        </w:tabs>
        <w:spacing w:before="52" w:line="298" w:lineRule="exact"/>
        <w:ind w:left="1296" w:right="144" w:hanging="360"/>
        <w:textAlignment w:val="baseline"/>
        <w:rPr>
          <w:rFonts w:ascii="Calibri" w:eastAsia="Calibri" w:hAnsi="Calibri"/>
          <w:color w:val="000000"/>
          <w:sz w:val="25"/>
        </w:rPr>
      </w:pPr>
      <w:r>
        <w:rPr>
          <w:rFonts w:ascii="Calibri" w:eastAsia="Calibri" w:hAnsi="Calibri"/>
          <w:color w:val="000000"/>
          <w:sz w:val="25"/>
        </w:rPr>
        <w:t>if CCS or the Buyer (acting reasonably) considers disclosure necessary or appropriate to carry out its public functions;</w:t>
      </w:r>
    </w:p>
    <w:p w14:paraId="1AA0DECD" w14:textId="77777777" w:rsidR="00E33EC6" w:rsidRDefault="00000000" w:rsidP="00975B8A">
      <w:pPr>
        <w:numPr>
          <w:ilvl w:val="0"/>
          <w:numId w:val="122"/>
        </w:numPr>
        <w:tabs>
          <w:tab w:val="clear" w:pos="360"/>
          <w:tab w:val="left" w:pos="1296"/>
        </w:tabs>
        <w:spacing w:line="1157" w:lineRule="exact"/>
        <w:ind w:left="5544" w:hanging="4608"/>
        <w:textAlignment w:val="baseline"/>
        <w:rPr>
          <w:rFonts w:ascii="Calibri" w:eastAsia="Calibri" w:hAnsi="Calibri"/>
          <w:color w:val="000000"/>
          <w:sz w:val="25"/>
        </w:rPr>
      </w:pPr>
      <w:r>
        <w:rPr>
          <w:rFonts w:ascii="Calibri" w:eastAsia="Calibri" w:hAnsi="Calibri"/>
          <w:color w:val="000000"/>
          <w:sz w:val="25"/>
        </w:rPr>
        <w:t xml:space="preserve">where requested by Parliament; or (e) under Clauses 4.7 and 16. </w:t>
      </w:r>
      <w:r>
        <w:rPr>
          <w:rFonts w:ascii="Calibri" w:eastAsia="Calibri" w:hAnsi="Calibri"/>
          <w:color w:val="000000"/>
          <w:sz w:val="25"/>
        </w:rPr>
        <w:br/>
      </w:r>
      <w:r>
        <w:rPr>
          <w:rFonts w:ascii="Calibri" w:eastAsia="Calibri" w:hAnsi="Calibri"/>
          <w:color w:val="000000"/>
          <w:sz w:val="23"/>
        </w:rPr>
        <w:t>16</w:t>
      </w:r>
    </w:p>
    <w:p w14:paraId="28902E20" w14:textId="77777777" w:rsidR="00E33EC6" w:rsidRDefault="00E33EC6">
      <w:pPr>
        <w:sectPr w:rsidR="00E33EC6">
          <w:pgSz w:w="11909" w:h="16838"/>
          <w:pgMar w:top="180" w:right="467" w:bottom="342" w:left="222" w:header="720" w:footer="720" w:gutter="0"/>
          <w:cols w:space="720"/>
        </w:sectPr>
      </w:pPr>
    </w:p>
    <w:p w14:paraId="3E463853" w14:textId="77777777" w:rsidR="00E33EC6" w:rsidRDefault="00000000">
      <w:pPr>
        <w:spacing w:before="12"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26EB928F" w14:textId="77777777" w:rsidR="00E33EC6" w:rsidRDefault="00000000">
      <w:pPr>
        <w:tabs>
          <w:tab w:val="right" w:pos="11232"/>
        </w:tabs>
        <w:spacing w:before="675" w:line="230" w:lineRule="exact"/>
        <w:ind w:left="576"/>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36623996"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71480DD3" w14:textId="77777777" w:rsidR="00E33EC6" w:rsidRDefault="00000000">
      <w:pPr>
        <w:spacing w:before="367" w:line="247"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15.5 For the purposes of Clauses 15.2 to 15.4 references to disclosure on a confidential basis means</w:t>
      </w:r>
    </w:p>
    <w:p w14:paraId="74474BCA" w14:textId="77777777" w:rsidR="00E33EC6" w:rsidRDefault="00000000">
      <w:pPr>
        <w:spacing w:line="301" w:lineRule="exact"/>
        <w:ind w:left="936" w:right="144"/>
        <w:textAlignment w:val="baseline"/>
        <w:rPr>
          <w:rFonts w:ascii="Calibri" w:eastAsia="Calibri" w:hAnsi="Calibri"/>
          <w:color w:val="000000"/>
          <w:sz w:val="25"/>
        </w:rPr>
      </w:pPr>
      <w:r>
        <w:rPr>
          <w:rFonts w:ascii="Calibri" w:eastAsia="Calibri" w:hAnsi="Calibri"/>
          <w:color w:val="000000"/>
          <w:sz w:val="25"/>
        </w:rPr>
        <w:t>disclosure under a confidentiality agreement or arrangement including terms as strict as those required in Clause 15.</w:t>
      </w:r>
    </w:p>
    <w:p w14:paraId="6E337333" w14:textId="77777777" w:rsidR="00E33EC6" w:rsidRDefault="00000000">
      <w:pPr>
        <w:spacing w:before="393" w:line="247" w:lineRule="exact"/>
        <w:ind w:left="360"/>
        <w:textAlignment w:val="baseline"/>
        <w:rPr>
          <w:rFonts w:ascii="Calibri" w:eastAsia="Calibri" w:hAnsi="Calibri"/>
          <w:color w:val="000000"/>
          <w:spacing w:val="-2"/>
          <w:sz w:val="25"/>
        </w:rPr>
      </w:pPr>
      <w:r>
        <w:rPr>
          <w:rFonts w:ascii="Calibri" w:eastAsia="Calibri" w:hAnsi="Calibri"/>
          <w:color w:val="000000"/>
          <w:spacing w:val="-2"/>
          <w:sz w:val="25"/>
        </w:rPr>
        <w:t>15.6 Transparency Information is not Confidential Information.</w:t>
      </w:r>
    </w:p>
    <w:p w14:paraId="46D75E3E" w14:textId="77777777" w:rsidR="00E33EC6" w:rsidRDefault="00000000">
      <w:pPr>
        <w:spacing w:before="343" w:line="300" w:lineRule="exact"/>
        <w:ind w:left="936" w:right="144" w:hanging="576"/>
        <w:textAlignment w:val="baseline"/>
        <w:rPr>
          <w:rFonts w:ascii="Calibri" w:eastAsia="Calibri" w:hAnsi="Calibri"/>
          <w:color w:val="000000"/>
          <w:sz w:val="25"/>
        </w:rPr>
      </w:pPr>
      <w:r>
        <w:rPr>
          <w:rFonts w:ascii="Calibri" w:eastAsia="Calibri" w:hAnsi="Calibri"/>
          <w:color w:val="000000"/>
          <w:sz w:val="25"/>
        </w:rPr>
        <w:t>15.7 The Supplier must not make any press announcement or publicise the Contracts or any part of them in any way, without the prior written consent of the Relevant Authority and must take all reasonable steps to ensure that Supplier Staff do not either.</w:t>
      </w:r>
    </w:p>
    <w:p w14:paraId="4F474DF5" w14:textId="77777777" w:rsidR="00E33EC6" w:rsidRDefault="00000000">
      <w:pPr>
        <w:spacing w:before="568" w:line="368" w:lineRule="exact"/>
        <w:textAlignment w:val="baseline"/>
        <w:rPr>
          <w:rFonts w:ascii="Calibri" w:eastAsia="Calibri" w:hAnsi="Calibri"/>
          <w:b/>
          <w:color w:val="000000"/>
          <w:w w:val="105"/>
          <w:sz w:val="35"/>
        </w:rPr>
      </w:pPr>
      <w:r>
        <w:rPr>
          <w:rFonts w:ascii="Calibri" w:eastAsia="Calibri" w:hAnsi="Calibri"/>
          <w:b/>
          <w:color w:val="000000"/>
          <w:w w:val="105"/>
          <w:sz w:val="35"/>
        </w:rPr>
        <w:t>16. When you can share information</w:t>
      </w:r>
    </w:p>
    <w:p w14:paraId="7D869D3F" w14:textId="77777777" w:rsidR="00E33EC6" w:rsidRDefault="00000000">
      <w:pPr>
        <w:spacing w:before="84" w:line="247" w:lineRule="exact"/>
        <w:jc w:val="center"/>
        <w:textAlignment w:val="baseline"/>
        <w:rPr>
          <w:rFonts w:ascii="Calibri" w:eastAsia="Calibri" w:hAnsi="Calibri"/>
          <w:color w:val="000000"/>
          <w:spacing w:val="-3"/>
          <w:sz w:val="25"/>
        </w:rPr>
      </w:pPr>
      <w:r>
        <w:rPr>
          <w:rFonts w:ascii="Calibri" w:eastAsia="Calibri" w:hAnsi="Calibri"/>
          <w:color w:val="000000"/>
          <w:spacing w:val="-3"/>
          <w:sz w:val="25"/>
        </w:rPr>
        <w:t>16.1 The Supplier must tell the Relevant Authority within 48 hours if it receives a Request For Information.</w:t>
      </w:r>
    </w:p>
    <w:p w14:paraId="304B73A5" w14:textId="77777777" w:rsidR="00E33EC6" w:rsidRDefault="00000000">
      <w:pPr>
        <w:spacing w:before="337" w:line="302" w:lineRule="exact"/>
        <w:ind w:left="936" w:right="720" w:hanging="576"/>
        <w:textAlignment w:val="baseline"/>
        <w:rPr>
          <w:rFonts w:ascii="Calibri" w:eastAsia="Calibri" w:hAnsi="Calibri"/>
          <w:color w:val="000000"/>
          <w:sz w:val="25"/>
        </w:rPr>
      </w:pPr>
      <w:r>
        <w:rPr>
          <w:rFonts w:ascii="Calibri" w:eastAsia="Calibri" w:hAnsi="Calibri"/>
          <w:color w:val="000000"/>
          <w:sz w:val="25"/>
        </w:rPr>
        <w:t>16.2 Within five (5) Working Days of the Buyer’s request the Supplier must give CCS and each Buyer full cooperation and information needed so the Buyer can:</w:t>
      </w:r>
    </w:p>
    <w:p w14:paraId="59A06139" w14:textId="77777777" w:rsidR="00E33EC6" w:rsidRDefault="00000000" w:rsidP="00975B8A">
      <w:pPr>
        <w:numPr>
          <w:ilvl w:val="0"/>
          <w:numId w:val="123"/>
        </w:numPr>
        <w:tabs>
          <w:tab w:val="clear" w:pos="504"/>
          <w:tab w:val="left" w:pos="1440"/>
        </w:tabs>
        <w:spacing w:before="415" w:line="248" w:lineRule="exact"/>
        <w:ind w:left="1440" w:hanging="504"/>
        <w:textAlignment w:val="baseline"/>
        <w:rPr>
          <w:rFonts w:ascii="Calibri" w:eastAsia="Calibri" w:hAnsi="Calibri"/>
          <w:color w:val="000000"/>
          <w:spacing w:val="-5"/>
          <w:sz w:val="25"/>
        </w:rPr>
      </w:pPr>
      <w:r>
        <w:rPr>
          <w:rFonts w:ascii="Calibri" w:eastAsia="Calibri" w:hAnsi="Calibri"/>
          <w:color w:val="000000"/>
          <w:spacing w:val="-5"/>
          <w:sz w:val="25"/>
        </w:rPr>
        <w:t>publish the Transparency Information;</w:t>
      </w:r>
    </w:p>
    <w:p w14:paraId="78BEB134" w14:textId="77777777" w:rsidR="00E33EC6" w:rsidRDefault="00000000" w:rsidP="00975B8A">
      <w:pPr>
        <w:numPr>
          <w:ilvl w:val="0"/>
          <w:numId w:val="123"/>
        </w:numPr>
        <w:tabs>
          <w:tab w:val="clear" w:pos="504"/>
          <w:tab w:val="left" w:pos="1440"/>
        </w:tabs>
        <w:spacing w:before="47" w:line="298" w:lineRule="exact"/>
        <w:ind w:left="1440" w:right="1584" w:hanging="504"/>
        <w:textAlignment w:val="baseline"/>
        <w:rPr>
          <w:rFonts w:ascii="Calibri" w:eastAsia="Calibri" w:hAnsi="Calibri"/>
          <w:color w:val="000000"/>
          <w:sz w:val="25"/>
        </w:rPr>
      </w:pPr>
      <w:r>
        <w:rPr>
          <w:rFonts w:ascii="Calibri" w:eastAsia="Calibri" w:hAnsi="Calibri"/>
          <w:color w:val="000000"/>
          <w:sz w:val="25"/>
        </w:rPr>
        <w:t>comply with any Freedom of Information Act (FOIA) request; and/or (c) comply with any Environmental Information Regulations (EIR) request.</w:t>
      </w:r>
    </w:p>
    <w:p w14:paraId="46A10E81" w14:textId="77777777" w:rsidR="00E33EC6" w:rsidRDefault="00000000">
      <w:pPr>
        <w:spacing w:before="384" w:line="302" w:lineRule="exact"/>
        <w:ind w:left="360" w:right="72"/>
        <w:textAlignment w:val="baseline"/>
        <w:rPr>
          <w:rFonts w:ascii="Calibri" w:eastAsia="Calibri" w:hAnsi="Calibri"/>
          <w:color w:val="000000"/>
          <w:sz w:val="25"/>
        </w:rPr>
      </w:pPr>
      <w:r>
        <w:rPr>
          <w:rFonts w:ascii="Calibri" w:eastAsia="Calibri" w:hAnsi="Calibri"/>
          <w:color w:val="000000"/>
          <w:sz w:val="25"/>
        </w:rPr>
        <w:t>16.3 The Relevant Authority may talk to the Supplier to help it decide whether to publish information under Clause 16. However, the extent, content and format of the disclosure is the Relevant Authority’s decision in its absolute discretion.</w:t>
      </w:r>
    </w:p>
    <w:p w14:paraId="2BB63305" w14:textId="77777777" w:rsidR="00E33EC6" w:rsidRDefault="00000000">
      <w:pPr>
        <w:spacing w:before="564" w:line="368" w:lineRule="exact"/>
        <w:textAlignment w:val="baseline"/>
        <w:rPr>
          <w:rFonts w:ascii="Calibri" w:eastAsia="Calibri" w:hAnsi="Calibri"/>
          <w:b/>
          <w:color w:val="000000"/>
          <w:w w:val="105"/>
          <w:sz w:val="35"/>
        </w:rPr>
      </w:pPr>
      <w:r>
        <w:rPr>
          <w:rFonts w:ascii="Calibri" w:eastAsia="Calibri" w:hAnsi="Calibri"/>
          <w:b/>
          <w:color w:val="000000"/>
          <w:w w:val="105"/>
          <w:sz w:val="35"/>
        </w:rPr>
        <w:t>17. Invalid parts of the contract</w:t>
      </w:r>
    </w:p>
    <w:p w14:paraId="07D01D96" w14:textId="77777777" w:rsidR="00E33EC6" w:rsidRDefault="00000000">
      <w:pPr>
        <w:spacing w:before="25" w:line="302" w:lineRule="exact"/>
        <w:ind w:left="576" w:right="144"/>
        <w:textAlignment w:val="baseline"/>
        <w:rPr>
          <w:rFonts w:ascii="Calibri" w:eastAsia="Calibri" w:hAnsi="Calibri"/>
          <w:color w:val="000000"/>
          <w:spacing w:val="-4"/>
          <w:sz w:val="25"/>
        </w:rPr>
      </w:pPr>
      <w:r>
        <w:rPr>
          <w:rFonts w:ascii="Calibri" w:eastAsia="Calibri" w:hAnsi="Calibri"/>
          <w:color w:val="000000"/>
          <w:spacing w:val="-4"/>
          <w:sz w:val="25"/>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p>
    <w:p w14:paraId="560BC401" w14:textId="77777777" w:rsidR="00E33EC6" w:rsidRDefault="00000000">
      <w:pPr>
        <w:spacing w:before="568" w:line="368" w:lineRule="exact"/>
        <w:textAlignment w:val="baseline"/>
        <w:rPr>
          <w:rFonts w:ascii="Calibri" w:eastAsia="Calibri" w:hAnsi="Calibri"/>
          <w:b/>
          <w:color w:val="000000"/>
          <w:w w:val="105"/>
          <w:sz w:val="35"/>
        </w:rPr>
      </w:pPr>
      <w:r>
        <w:rPr>
          <w:rFonts w:ascii="Calibri" w:eastAsia="Calibri" w:hAnsi="Calibri"/>
          <w:b/>
          <w:color w:val="000000"/>
          <w:w w:val="105"/>
          <w:sz w:val="35"/>
        </w:rPr>
        <w:t>18. No other terms apply</w:t>
      </w:r>
    </w:p>
    <w:p w14:paraId="1C6B4344" w14:textId="77777777" w:rsidR="00E33EC6" w:rsidRDefault="00000000">
      <w:pPr>
        <w:spacing w:before="26" w:line="302" w:lineRule="exact"/>
        <w:ind w:left="576"/>
        <w:textAlignment w:val="baseline"/>
        <w:rPr>
          <w:rFonts w:ascii="Calibri" w:eastAsia="Calibri" w:hAnsi="Calibri"/>
          <w:color w:val="000000"/>
          <w:sz w:val="25"/>
        </w:rPr>
      </w:pPr>
      <w:r>
        <w:rPr>
          <w:rFonts w:ascii="Calibri" w:eastAsia="Calibri" w:hAnsi="Calibri"/>
          <w:color w:val="000000"/>
          <w:sz w:val="25"/>
        </w:rPr>
        <w:t>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w:t>
      </w:r>
    </w:p>
    <w:p w14:paraId="5A004691" w14:textId="77777777" w:rsidR="00E33EC6" w:rsidRDefault="00000000">
      <w:pPr>
        <w:spacing w:before="567" w:line="369" w:lineRule="exact"/>
        <w:textAlignment w:val="baseline"/>
        <w:rPr>
          <w:rFonts w:ascii="Calibri" w:eastAsia="Calibri" w:hAnsi="Calibri"/>
          <w:b/>
          <w:color w:val="000000"/>
          <w:w w:val="105"/>
          <w:sz w:val="35"/>
        </w:rPr>
      </w:pPr>
      <w:r>
        <w:rPr>
          <w:rFonts w:ascii="Calibri" w:eastAsia="Calibri" w:hAnsi="Calibri"/>
          <w:b/>
          <w:color w:val="000000"/>
          <w:w w:val="105"/>
          <w:sz w:val="35"/>
        </w:rPr>
        <w:t>19. Other people’s rights in a contract</w:t>
      </w:r>
    </w:p>
    <w:p w14:paraId="57A011B9" w14:textId="77777777" w:rsidR="00E33EC6" w:rsidRDefault="00000000">
      <w:pPr>
        <w:spacing w:before="25" w:line="302" w:lineRule="exact"/>
        <w:ind w:left="576" w:right="144"/>
        <w:textAlignment w:val="baseline"/>
        <w:rPr>
          <w:rFonts w:ascii="Calibri" w:eastAsia="Calibri" w:hAnsi="Calibri"/>
          <w:color w:val="000000"/>
          <w:sz w:val="25"/>
        </w:rPr>
      </w:pPr>
      <w:r>
        <w:rPr>
          <w:rFonts w:ascii="Calibri" w:eastAsia="Calibri" w:hAnsi="Calibri"/>
          <w:color w:val="000000"/>
          <w:sz w:val="25"/>
        </w:rPr>
        <w:t>No third parties may use the Contracts (Rights of Third Parties) Act 1999 (CRTPA) to enforce any term of the Contract unless stated (referring to CRTPA) in the Contract. This does not affect third party rights and remedies that exist independently from CRTPA.</w:t>
      </w:r>
    </w:p>
    <w:p w14:paraId="32D4D95F" w14:textId="77777777" w:rsidR="00E33EC6" w:rsidRDefault="00000000">
      <w:pPr>
        <w:spacing w:before="779" w:line="230" w:lineRule="exact"/>
        <w:jc w:val="center"/>
        <w:textAlignment w:val="baseline"/>
        <w:rPr>
          <w:rFonts w:ascii="Calibri" w:eastAsia="Calibri" w:hAnsi="Calibri"/>
          <w:color w:val="000000"/>
          <w:sz w:val="23"/>
        </w:rPr>
      </w:pPr>
      <w:r>
        <w:rPr>
          <w:rFonts w:ascii="Calibri" w:eastAsia="Calibri" w:hAnsi="Calibri"/>
          <w:color w:val="000000"/>
          <w:sz w:val="23"/>
        </w:rPr>
        <w:t>17</w:t>
      </w:r>
    </w:p>
    <w:p w14:paraId="2AA3F252" w14:textId="77777777" w:rsidR="00E33EC6" w:rsidRDefault="00E33EC6">
      <w:pPr>
        <w:sectPr w:rsidR="00E33EC6">
          <w:pgSz w:w="11909" w:h="16838"/>
          <w:pgMar w:top="180" w:right="565" w:bottom="342" w:left="124" w:header="720" w:footer="720" w:gutter="0"/>
          <w:cols w:space="720"/>
        </w:sectPr>
      </w:pPr>
    </w:p>
    <w:p w14:paraId="6E940156" w14:textId="77777777" w:rsidR="00E33EC6" w:rsidRDefault="00000000">
      <w:pPr>
        <w:spacing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3F04405F"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2126475E"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548CA63B" w14:textId="77777777" w:rsidR="00E33EC6" w:rsidRDefault="00000000">
      <w:pPr>
        <w:spacing w:before="865" w:line="368" w:lineRule="exact"/>
        <w:textAlignment w:val="baseline"/>
        <w:rPr>
          <w:rFonts w:ascii="Calibri" w:eastAsia="Calibri" w:hAnsi="Calibri"/>
          <w:b/>
          <w:color w:val="000000"/>
          <w:w w:val="105"/>
          <w:sz w:val="35"/>
        </w:rPr>
      </w:pPr>
      <w:r>
        <w:rPr>
          <w:rFonts w:ascii="Calibri" w:eastAsia="Calibri" w:hAnsi="Calibri"/>
          <w:b/>
          <w:color w:val="000000"/>
          <w:w w:val="105"/>
          <w:sz w:val="35"/>
        </w:rPr>
        <w:t>20. Circumstances beyond your control</w:t>
      </w:r>
    </w:p>
    <w:p w14:paraId="32D21168" w14:textId="77777777" w:rsidR="00E33EC6" w:rsidRDefault="00000000">
      <w:pPr>
        <w:spacing w:before="30" w:line="302" w:lineRule="exact"/>
        <w:ind w:left="936" w:right="144" w:hanging="576"/>
        <w:textAlignment w:val="baseline"/>
        <w:rPr>
          <w:rFonts w:ascii="Calibri" w:eastAsia="Calibri" w:hAnsi="Calibri"/>
          <w:color w:val="000000"/>
          <w:sz w:val="25"/>
        </w:rPr>
      </w:pPr>
      <w:r>
        <w:rPr>
          <w:rFonts w:ascii="Calibri" w:eastAsia="Calibri" w:hAnsi="Calibri"/>
          <w:color w:val="000000"/>
          <w:sz w:val="25"/>
        </w:rPr>
        <w:t>20.1 Any Party affected by a Force Majeure Event is excused from performing its obligations under a Contract while the inability to perform continues, if it both:</w:t>
      </w:r>
    </w:p>
    <w:p w14:paraId="3FF292CE" w14:textId="77777777" w:rsidR="00E33EC6" w:rsidRDefault="00000000" w:rsidP="00975B8A">
      <w:pPr>
        <w:numPr>
          <w:ilvl w:val="0"/>
          <w:numId w:val="124"/>
        </w:numPr>
        <w:tabs>
          <w:tab w:val="clear" w:pos="504"/>
          <w:tab w:val="left" w:pos="1440"/>
        </w:tabs>
        <w:spacing w:before="410" w:line="247" w:lineRule="exact"/>
        <w:ind w:left="936"/>
        <w:textAlignment w:val="baseline"/>
        <w:rPr>
          <w:rFonts w:ascii="Calibri" w:eastAsia="Calibri" w:hAnsi="Calibri"/>
          <w:color w:val="000000"/>
          <w:spacing w:val="-4"/>
          <w:sz w:val="25"/>
        </w:rPr>
      </w:pPr>
      <w:r>
        <w:rPr>
          <w:rFonts w:ascii="Calibri" w:eastAsia="Calibri" w:hAnsi="Calibri"/>
          <w:color w:val="000000"/>
          <w:spacing w:val="-4"/>
          <w:sz w:val="25"/>
        </w:rPr>
        <w:t>provides a Force Majeure Notice to the other Party; and</w:t>
      </w:r>
    </w:p>
    <w:p w14:paraId="57F6C260" w14:textId="77777777" w:rsidR="00E33EC6" w:rsidRDefault="00000000" w:rsidP="00975B8A">
      <w:pPr>
        <w:numPr>
          <w:ilvl w:val="0"/>
          <w:numId w:val="124"/>
        </w:numPr>
        <w:tabs>
          <w:tab w:val="clear" w:pos="504"/>
          <w:tab w:val="left" w:pos="1440"/>
        </w:tabs>
        <w:spacing w:before="99" w:line="247" w:lineRule="exact"/>
        <w:ind w:left="936"/>
        <w:textAlignment w:val="baseline"/>
        <w:rPr>
          <w:rFonts w:ascii="Calibri" w:eastAsia="Calibri" w:hAnsi="Calibri"/>
          <w:color w:val="000000"/>
          <w:spacing w:val="-4"/>
          <w:sz w:val="25"/>
        </w:rPr>
      </w:pPr>
      <w:r>
        <w:rPr>
          <w:rFonts w:ascii="Calibri" w:eastAsia="Calibri" w:hAnsi="Calibri"/>
          <w:color w:val="000000"/>
          <w:spacing w:val="-4"/>
          <w:sz w:val="25"/>
        </w:rPr>
        <w:t>uses all reasonable measures practical to reduce the impact of the Force Majeure Event.</w:t>
      </w:r>
    </w:p>
    <w:p w14:paraId="308BB90A" w14:textId="77777777" w:rsidR="00E33EC6" w:rsidRDefault="00000000">
      <w:pPr>
        <w:spacing w:before="364" w:line="298" w:lineRule="exact"/>
        <w:ind w:left="936" w:right="432" w:hanging="576"/>
        <w:textAlignment w:val="baseline"/>
        <w:rPr>
          <w:rFonts w:ascii="Calibri" w:eastAsia="Calibri" w:hAnsi="Calibri"/>
          <w:color w:val="000000"/>
          <w:spacing w:val="-4"/>
          <w:sz w:val="25"/>
        </w:rPr>
      </w:pPr>
      <w:r>
        <w:rPr>
          <w:rFonts w:ascii="Calibri" w:eastAsia="Calibri" w:hAnsi="Calibri"/>
          <w:color w:val="000000"/>
          <w:spacing w:val="-4"/>
          <w:sz w:val="25"/>
        </w:rPr>
        <w:t>20.2 Either Party can partially or fully terminate the affected Contract if the provision of the Deliverables is materially affected by a Force Majeure Event which lasts for 90 days continuously.</w:t>
      </w:r>
    </w:p>
    <w:p w14:paraId="7B467824" w14:textId="77777777" w:rsidR="00E33EC6" w:rsidRDefault="00000000">
      <w:pPr>
        <w:spacing w:before="568" w:line="368" w:lineRule="exact"/>
        <w:textAlignment w:val="baseline"/>
        <w:rPr>
          <w:rFonts w:ascii="Calibri" w:eastAsia="Calibri" w:hAnsi="Calibri"/>
          <w:b/>
          <w:color w:val="000000"/>
          <w:w w:val="105"/>
          <w:sz w:val="35"/>
        </w:rPr>
      </w:pPr>
      <w:r>
        <w:rPr>
          <w:rFonts w:ascii="Calibri" w:eastAsia="Calibri" w:hAnsi="Calibri"/>
          <w:b/>
          <w:color w:val="000000"/>
          <w:w w:val="105"/>
          <w:sz w:val="35"/>
        </w:rPr>
        <w:t>21. Relationships created by the contract</w:t>
      </w:r>
    </w:p>
    <w:p w14:paraId="597BF02B" w14:textId="77777777" w:rsidR="00E33EC6" w:rsidRDefault="00000000">
      <w:pPr>
        <w:spacing w:before="29" w:line="302" w:lineRule="exact"/>
        <w:ind w:left="504" w:right="288"/>
        <w:textAlignment w:val="baseline"/>
        <w:rPr>
          <w:rFonts w:ascii="Calibri" w:eastAsia="Calibri" w:hAnsi="Calibri"/>
          <w:color w:val="000000"/>
          <w:sz w:val="25"/>
        </w:rPr>
      </w:pPr>
      <w:r>
        <w:rPr>
          <w:rFonts w:ascii="Calibri" w:eastAsia="Calibri" w:hAnsi="Calibri"/>
          <w:color w:val="000000"/>
          <w:sz w:val="25"/>
        </w:rPr>
        <w:t>No Contract creates a partnership, joint venture or employment relationship. The Supplier must represent themselves accordingly and ensure others do so.</w:t>
      </w:r>
    </w:p>
    <w:p w14:paraId="02B97B77" w14:textId="77777777" w:rsidR="00E33EC6" w:rsidRDefault="00000000">
      <w:pPr>
        <w:spacing w:before="563" w:line="369" w:lineRule="exact"/>
        <w:textAlignment w:val="baseline"/>
        <w:rPr>
          <w:rFonts w:ascii="Calibri" w:eastAsia="Calibri" w:hAnsi="Calibri"/>
          <w:b/>
          <w:color w:val="000000"/>
          <w:w w:val="105"/>
          <w:sz w:val="35"/>
        </w:rPr>
      </w:pPr>
      <w:r>
        <w:rPr>
          <w:rFonts w:ascii="Calibri" w:eastAsia="Calibri" w:hAnsi="Calibri"/>
          <w:b/>
          <w:color w:val="000000"/>
          <w:w w:val="105"/>
          <w:sz w:val="35"/>
        </w:rPr>
        <w:t>22. Giving up contract rights</w:t>
      </w:r>
    </w:p>
    <w:p w14:paraId="20C22F8B" w14:textId="77777777" w:rsidR="00E33EC6" w:rsidRDefault="00000000">
      <w:pPr>
        <w:spacing w:before="29" w:line="302" w:lineRule="exact"/>
        <w:ind w:left="504" w:right="504"/>
        <w:textAlignment w:val="baseline"/>
        <w:rPr>
          <w:rFonts w:ascii="Calibri" w:eastAsia="Calibri" w:hAnsi="Calibri"/>
          <w:color w:val="000000"/>
          <w:sz w:val="25"/>
        </w:rPr>
      </w:pPr>
      <w:r>
        <w:rPr>
          <w:rFonts w:ascii="Calibri" w:eastAsia="Calibri" w:hAnsi="Calibri"/>
          <w:color w:val="000000"/>
          <w:sz w:val="25"/>
        </w:rPr>
        <w:t>A partial or full waiver or relaxation of the terms of a Contract is only valid if it is stated to be a waiver in writing to the other Party.</w:t>
      </w:r>
    </w:p>
    <w:p w14:paraId="54A69A86" w14:textId="77777777" w:rsidR="00E33EC6" w:rsidRDefault="00000000">
      <w:pPr>
        <w:spacing w:before="563" w:line="368" w:lineRule="exact"/>
        <w:textAlignment w:val="baseline"/>
        <w:rPr>
          <w:rFonts w:ascii="Calibri" w:eastAsia="Calibri" w:hAnsi="Calibri"/>
          <w:b/>
          <w:color w:val="000000"/>
          <w:w w:val="105"/>
          <w:sz w:val="35"/>
        </w:rPr>
      </w:pPr>
      <w:r>
        <w:rPr>
          <w:rFonts w:ascii="Calibri" w:eastAsia="Calibri" w:hAnsi="Calibri"/>
          <w:b/>
          <w:color w:val="000000"/>
          <w:w w:val="105"/>
          <w:sz w:val="35"/>
        </w:rPr>
        <w:t>23. Transferring responsibilities</w:t>
      </w:r>
    </w:p>
    <w:p w14:paraId="1682EBE9" w14:textId="77777777" w:rsidR="00E33EC6" w:rsidRDefault="00000000">
      <w:pPr>
        <w:spacing w:before="28" w:line="303" w:lineRule="exact"/>
        <w:ind w:left="936" w:right="216" w:hanging="576"/>
        <w:jc w:val="both"/>
        <w:textAlignment w:val="baseline"/>
        <w:rPr>
          <w:rFonts w:ascii="Calibri" w:eastAsia="Calibri" w:hAnsi="Calibri"/>
          <w:color w:val="000000"/>
          <w:sz w:val="25"/>
        </w:rPr>
      </w:pPr>
      <w:r>
        <w:rPr>
          <w:rFonts w:ascii="Calibri" w:eastAsia="Calibri" w:hAnsi="Calibri"/>
          <w:color w:val="000000"/>
          <w:sz w:val="25"/>
        </w:rPr>
        <w:t>23.1 The Supplier cannot assign, novate or transfer a Contract or any part of a Contract without the Relevant Authority’s written consent.</w:t>
      </w:r>
    </w:p>
    <w:p w14:paraId="37A10C55" w14:textId="77777777" w:rsidR="00E33EC6" w:rsidRDefault="00000000">
      <w:pPr>
        <w:spacing w:before="335" w:line="303" w:lineRule="exact"/>
        <w:ind w:left="360" w:right="576"/>
        <w:jc w:val="both"/>
        <w:textAlignment w:val="baseline"/>
        <w:rPr>
          <w:rFonts w:ascii="Calibri" w:eastAsia="Calibri" w:hAnsi="Calibri"/>
          <w:color w:val="000000"/>
          <w:spacing w:val="-5"/>
          <w:sz w:val="25"/>
        </w:rPr>
      </w:pPr>
      <w:r>
        <w:rPr>
          <w:rFonts w:ascii="Calibri" w:eastAsia="Calibri" w:hAnsi="Calibri"/>
          <w:color w:val="000000"/>
          <w:spacing w:val="-5"/>
          <w:sz w:val="25"/>
        </w:rPr>
        <w:t>23.2 The Relevant Authority can assign, novate or transfer its Contract or any part of it to any Central Government Body, public or private sector body which performs the functions of the Relevant Authority.</w:t>
      </w:r>
    </w:p>
    <w:p w14:paraId="3862E5AE" w14:textId="77777777" w:rsidR="00E33EC6" w:rsidRDefault="00000000">
      <w:pPr>
        <w:spacing w:before="337" w:line="302" w:lineRule="exact"/>
        <w:ind w:left="936" w:right="936" w:hanging="576"/>
        <w:jc w:val="both"/>
        <w:textAlignment w:val="baseline"/>
        <w:rPr>
          <w:rFonts w:ascii="Calibri" w:eastAsia="Calibri" w:hAnsi="Calibri"/>
          <w:color w:val="000000"/>
          <w:sz w:val="25"/>
        </w:rPr>
      </w:pPr>
      <w:r>
        <w:rPr>
          <w:rFonts w:ascii="Calibri" w:eastAsia="Calibri" w:hAnsi="Calibri"/>
          <w:color w:val="000000"/>
          <w:sz w:val="25"/>
        </w:rPr>
        <w:t>23.3 When CCS or the Buyer uses its rights under Clause 23.2 the Supplier must enter into a novation agreement in the form that CCS or the Buyer specifies.</w:t>
      </w:r>
    </w:p>
    <w:p w14:paraId="45122505" w14:textId="77777777" w:rsidR="00E33EC6" w:rsidRDefault="00000000">
      <w:pPr>
        <w:spacing w:before="336" w:line="302" w:lineRule="exact"/>
        <w:ind w:left="936" w:right="936" w:hanging="576"/>
        <w:textAlignment w:val="baseline"/>
        <w:rPr>
          <w:rFonts w:ascii="Calibri" w:eastAsia="Calibri" w:hAnsi="Calibri"/>
          <w:color w:val="000000"/>
          <w:sz w:val="25"/>
        </w:rPr>
      </w:pPr>
      <w:r>
        <w:rPr>
          <w:rFonts w:ascii="Calibri" w:eastAsia="Calibri" w:hAnsi="Calibri"/>
          <w:color w:val="000000"/>
          <w:sz w:val="25"/>
        </w:rPr>
        <w:t>23.4 The Supplier can terminate a Contract novated under Clause 23.2 to a private sector body that is experiencing an Insolvency Event.</w:t>
      </w:r>
    </w:p>
    <w:p w14:paraId="6422FE5E" w14:textId="77777777" w:rsidR="00E33EC6" w:rsidRDefault="00000000">
      <w:pPr>
        <w:spacing w:before="396" w:line="248"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23.5 The Supplier remains responsible for all acts and omissions of the Supplier Staff as if they were its own.</w:t>
      </w:r>
    </w:p>
    <w:p w14:paraId="2D8535EA" w14:textId="77777777" w:rsidR="00E33EC6" w:rsidRDefault="00000000">
      <w:pPr>
        <w:spacing w:before="336" w:line="302" w:lineRule="exact"/>
        <w:ind w:left="936" w:right="216" w:hanging="576"/>
        <w:jc w:val="both"/>
        <w:textAlignment w:val="baseline"/>
        <w:rPr>
          <w:rFonts w:ascii="Calibri" w:eastAsia="Calibri" w:hAnsi="Calibri"/>
          <w:color w:val="000000"/>
          <w:sz w:val="25"/>
        </w:rPr>
      </w:pPr>
      <w:r>
        <w:rPr>
          <w:rFonts w:ascii="Calibri" w:eastAsia="Calibri" w:hAnsi="Calibri"/>
          <w:color w:val="000000"/>
          <w:sz w:val="25"/>
        </w:rPr>
        <w:t>23.6 If CCS or the Buyer asks the Supplier for details about Subcontractors, the Supplier must provide details of Subcontractors at all levels of the supply chain including:</w:t>
      </w:r>
    </w:p>
    <w:p w14:paraId="6A721CB6" w14:textId="77777777" w:rsidR="00E33EC6" w:rsidRDefault="00000000">
      <w:pPr>
        <w:spacing w:before="1346" w:line="230" w:lineRule="exact"/>
        <w:jc w:val="center"/>
        <w:textAlignment w:val="baseline"/>
        <w:rPr>
          <w:rFonts w:ascii="Calibri" w:eastAsia="Calibri" w:hAnsi="Calibri"/>
          <w:color w:val="000000"/>
          <w:sz w:val="23"/>
        </w:rPr>
      </w:pPr>
      <w:r>
        <w:rPr>
          <w:rFonts w:ascii="Calibri" w:eastAsia="Calibri" w:hAnsi="Calibri"/>
          <w:color w:val="000000"/>
          <w:sz w:val="23"/>
        </w:rPr>
        <w:t>18</w:t>
      </w:r>
    </w:p>
    <w:p w14:paraId="36C44FA1" w14:textId="77777777" w:rsidR="00E33EC6" w:rsidRDefault="00E33EC6">
      <w:pPr>
        <w:sectPr w:rsidR="00E33EC6">
          <w:pgSz w:w="11909" w:h="16838"/>
          <w:pgMar w:top="180" w:right="570" w:bottom="342" w:left="119" w:header="720" w:footer="720" w:gutter="0"/>
          <w:cols w:space="720"/>
        </w:sectPr>
      </w:pPr>
    </w:p>
    <w:p w14:paraId="242FA157" w14:textId="77777777" w:rsidR="00E33EC6" w:rsidRDefault="00000000">
      <w:pPr>
        <w:spacing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524D55E1"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7BE47951"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070F1DCD" w14:textId="77777777" w:rsidR="00E33EC6" w:rsidRDefault="00000000" w:rsidP="00975B8A">
      <w:pPr>
        <w:numPr>
          <w:ilvl w:val="0"/>
          <w:numId w:val="125"/>
        </w:numPr>
        <w:tabs>
          <w:tab w:val="clear" w:pos="432"/>
          <w:tab w:val="left" w:pos="1440"/>
        </w:tabs>
        <w:spacing w:before="367" w:line="247" w:lineRule="exact"/>
        <w:ind w:left="1008"/>
        <w:textAlignment w:val="baseline"/>
        <w:rPr>
          <w:rFonts w:ascii="Calibri" w:eastAsia="Calibri" w:hAnsi="Calibri"/>
          <w:color w:val="000000"/>
          <w:spacing w:val="-7"/>
          <w:sz w:val="25"/>
        </w:rPr>
      </w:pPr>
      <w:r>
        <w:rPr>
          <w:rFonts w:ascii="Calibri" w:eastAsia="Calibri" w:hAnsi="Calibri"/>
          <w:color w:val="000000"/>
          <w:spacing w:val="-7"/>
          <w:sz w:val="25"/>
        </w:rPr>
        <w:t>their name;</w:t>
      </w:r>
    </w:p>
    <w:p w14:paraId="69F7013C" w14:textId="77777777" w:rsidR="00E33EC6" w:rsidRDefault="00000000" w:rsidP="00975B8A">
      <w:pPr>
        <w:numPr>
          <w:ilvl w:val="0"/>
          <w:numId w:val="125"/>
        </w:numPr>
        <w:tabs>
          <w:tab w:val="clear" w:pos="432"/>
          <w:tab w:val="left" w:pos="1440"/>
        </w:tabs>
        <w:spacing w:before="98" w:line="247"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the scope of their appointment; and</w:t>
      </w:r>
    </w:p>
    <w:p w14:paraId="43F74ABD" w14:textId="77777777" w:rsidR="00E33EC6" w:rsidRDefault="00000000" w:rsidP="00975B8A">
      <w:pPr>
        <w:numPr>
          <w:ilvl w:val="0"/>
          <w:numId w:val="125"/>
        </w:numPr>
        <w:tabs>
          <w:tab w:val="clear" w:pos="432"/>
          <w:tab w:val="left" w:pos="1440"/>
        </w:tabs>
        <w:spacing w:before="104" w:line="247"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the duration of their appointment.</w:t>
      </w:r>
    </w:p>
    <w:p w14:paraId="00FB1CBD" w14:textId="77777777" w:rsidR="00E33EC6" w:rsidRDefault="00000000">
      <w:pPr>
        <w:spacing w:before="563" w:line="368" w:lineRule="exact"/>
        <w:textAlignment w:val="baseline"/>
        <w:rPr>
          <w:rFonts w:ascii="Calibri" w:eastAsia="Calibri" w:hAnsi="Calibri"/>
          <w:b/>
          <w:color w:val="000000"/>
          <w:w w:val="105"/>
          <w:sz w:val="35"/>
        </w:rPr>
      </w:pPr>
      <w:r>
        <w:rPr>
          <w:rFonts w:ascii="Calibri" w:eastAsia="Calibri" w:hAnsi="Calibri"/>
          <w:b/>
          <w:color w:val="000000"/>
          <w:w w:val="105"/>
          <w:sz w:val="35"/>
        </w:rPr>
        <w:t>24. Changing the contract</w:t>
      </w:r>
    </w:p>
    <w:p w14:paraId="3C8A3D9A" w14:textId="77777777" w:rsidR="00E33EC6" w:rsidRDefault="00000000">
      <w:pPr>
        <w:spacing w:line="485" w:lineRule="exact"/>
        <w:ind w:left="360" w:right="72"/>
        <w:textAlignment w:val="baseline"/>
        <w:rPr>
          <w:rFonts w:ascii="Calibri" w:eastAsia="Calibri" w:hAnsi="Calibri"/>
          <w:color w:val="000000"/>
          <w:sz w:val="25"/>
        </w:rPr>
      </w:pPr>
      <w:r>
        <w:rPr>
          <w:rFonts w:ascii="Calibri" w:eastAsia="Calibri" w:hAnsi="Calibri"/>
          <w:color w:val="000000"/>
          <w:sz w:val="25"/>
        </w:rPr>
        <w:t>24.1 Either Party can request a Variation which is only effective if agreed in writing and signed by both Parties. 24.2 The Supplier must provide an Impact Assessment either:</w:t>
      </w:r>
    </w:p>
    <w:p w14:paraId="1E6A069A" w14:textId="77777777" w:rsidR="00E33EC6" w:rsidRDefault="00000000" w:rsidP="00975B8A">
      <w:pPr>
        <w:numPr>
          <w:ilvl w:val="0"/>
          <w:numId w:val="126"/>
        </w:numPr>
        <w:tabs>
          <w:tab w:val="clear" w:pos="432"/>
          <w:tab w:val="left" w:pos="1440"/>
        </w:tabs>
        <w:spacing w:before="415" w:line="247"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with the Variation Form, where the Supplier requests the Variation; or</w:t>
      </w:r>
    </w:p>
    <w:p w14:paraId="648C1616" w14:textId="77777777" w:rsidR="00E33EC6" w:rsidRDefault="00000000" w:rsidP="00975B8A">
      <w:pPr>
        <w:numPr>
          <w:ilvl w:val="0"/>
          <w:numId w:val="126"/>
        </w:numPr>
        <w:tabs>
          <w:tab w:val="clear" w:pos="432"/>
          <w:tab w:val="left" w:pos="1440"/>
        </w:tabs>
        <w:spacing w:before="98" w:line="248"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within the time limits included in a Variation Form requested by CCS or the Buyer.</w:t>
      </w:r>
    </w:p>
    <w:p w14:paraId="6D384985" w14:textId="77777777" w:rsidR="00E33EC6" w:rsidRDefault="00000000">
      <w:pPr>
        <w:spacing w:before="410" w:line="247"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24.3 If the Variation cannot be agreed or resolved by the Parties, CCS or the Buyer can either:</w:t>
      </w:r>
    </w:p>
    <w:p w14:paraId="23695300" w14:textId="77777777" w:rsidR="00E33EC6" w:rsidRDefault="00000000" w:rsidP="00975B8A">
      <w:pPr>
        <w:numPr>
          <w:ilvl w:val="0"/>
          <w:numId w:val="127"/>
        </w:numPr>
        <w:tabs>
          <w:tab w:val="clear" w:pos="432"/>
          <w:tab w:val="left" w:pos="1440"/>
        </w:tabs>
        <w:spacing w:before="411"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agree that the Contract continues without the Variation; or</w:t>
      </w:r>
    </w:p>
    <w:p w14:paraId="1AA1FF31" w14:textId="77777777" w:rsidR="00E33EC6" w:rsidRDefault="00000000" w:rsidP="00975B8A">
      <w:pPr>
        <w:numPr>
          <w:ilvl w:val="0"/>
          <w:numId w:val="127"/>
        </w:numPr>
        <w:tabs>
          <w:tab w:val="clear" w:pos="432"/>
          <w:tab w:val="left" w:pos="1440"/>
        </w:tabs>
        <w:spacing w:before="44" w:line="302" w:lineRule="exact"/>
        <w:ind w:left="1440" w:hanging="432"/>
        <w:textAlignment w:val="baseline"/>
        <w:rPr>
          <w:rFonts w:ascii="Calibri" w:eastAsia="Calibri" w:hAnsi="Calibri"/>
          <w:color w:val="000000"/>
          <w:sz w:val="25"/>
        </w:rPr>
      </w:pPr>
      <w:r>
        <w:rPr>
          <w:rFonts w:ascii="Calibri" w:eastAsia="Calibri" w:hAnsi="Calibri"/>
          <w:color w:val="000000"/>
          <w:sz w:val="25"/>
        </w:rPr>
        <w:t>terminate the affected Contract, unless in the case of an Order Contract, the Supplier has already provided part or all of the provision of the Deliverables, or where the Supplier can show evidence of substantial work being carried out to provide them; or</w:t>
      </w:r>
    </w:p>
    <w:p w14:paraId="53C7CC9F" w14:textId="77777777" w:rsidR="00E33EC6" w:rsidRDefault="00000000" w:rsidP="00975B8A">
      <w:pPr>
        <w:numPr>
          <w:ilvl w:val="0"/>
          <w:numId w:val="127"/>
        </w:numPr>
        <w:tabs>
          <w:tab w:val="clear" w:pos="432"/>
          <w:tab w:val="left" w:pos="1440"/>
        </w:tabs>
        <w:spacing w:line="506" w:lineRule="exact"/>
        <w:ind w:left="360" w:right="1728" w:firstLine="648"/>
        <w:textAlignment w:val="baseline"/>
        <w:rPr>
          <w:rFonts w:ascii="Calibri" w:eastAsia="Calibri" w:hAnsi="Calibri"/>
          <w:color w:val="000000"/>
          <w:sz w:val="25"/>
        </w:rPr>
      </w:pPr>
      <w:r>
        <w:rPr>
          <w:rFonts w:ascii="Calibri" w:eastAsia="Calibri" w:hAnsi="Calibri"/>
          <w:color w:val="000000"/>
          <w:sz w:val="25"/>
        </w:rPr>
        <w:t>refer the Dispute to be resolved using Clause 34 (Resolving Disputes). 24.4 CCS and the Buyer are not required to accept a Variation request made by the Supplier.</w:t>
      </w:r>
    </w:p>
    <w:p w14:paraId="3301D717" w14:textId="77777777" w:rsidR="00E33EC6" w:rsidRDefault="00000000">
      <w:pPr>
        <w:spacing w:before="335" w:line="303" w:lineRule="exact"/>
        <w:ind w:left="1008" w:right="288" w:hanging="648"/>
        <w:textAlignment w:val="baseline"/>
        <w:rPr>
          <w:rFonts w:ascii="Calibri" w:eastAsia="Calibri" w:hAnsi="Calibri"/>
          <w:color w:val="000000"/>
          <w:sz w:val="25"/>
        </w:rPr>
      </w:pPr>
      <w:r>
        <w:rPr>
          <w:rFonts w:ascii="Calibri" w:eastAsia="Calibri" w:hAnsi="Calibri"/>
          <w:color w:val="000000"/>
          <w:sz w:val="25"/>
        </w:rPr>
        <w:t>24.5 If there is a General Change in Law, the Supplier must bear the risk of the change and is not entitled to ask for an increase to the DPS Pricing or the Charges.</w:t>
      </w:r>
    </w:p>
    <w:p w14:paraId="68A55356" w14:textId="77777777" w:rsidR="00E33EC6" w:rsidRDefault="00000000">
      <w:pPr>
        <w:spacing w:before="337" w:line="302" w:lineRule="exact"/>
        <w:ind w:left="1008" w:right="288" w:hanging="648"/>
        <w:textAlignment w:val="baseline"/>
        <w:rPr>
          <w:rFonts w:ascii="Calibri" w:eastAsia="Calibri" w:hAnsi="Calibri"/>
          <w:color w:val="000000"/>
          <w:spacing w:val="-4"/>
          <w:sz w:val="25"/>
        </w:rPr>
      </w:pPr>
      <w:r>
        <w:rPr>
          <w:rFonts w:ascii="Calibri" w:eastAsia="Calibri" w:hAnsi="Calibri"/>
          <w:color w:val="000000"/>
          <w:spacing w:val="-4"/>
          <w:sz w:val="25"/>
        </w:rPr>
        <w:t>24.6 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DPS Pricing or a Contract and provide evidence:</w:t>
      </w:r>
    </w:p>
    <w:p w14:paraId="297AFD1C" w14:textId="77777777" w:rsidR="00E33EC6" w:rsidRDefault="00000000" w:rsidP="00975B8A">
      <w:pPr>
        <w:numPr>
          <w:ilvl w:val="0"/>
          <w:numId w:val="128"/>
        </w:numPr>
        <w:tabs>
          <w:tab w:val="clear" w:pos="432"/>
          <w:tab w:val="left" w:pos="1440"/>
        </w:tabs>
        <w:spacing w:before="377" w:line="247" w:lineRule="exact"/>
        <w:ind w:left="1008"/>
        <w:textAlignment w:val="baseline"/>
        <w:rPr>
          <w:rFonts w:ascii="Calibri" w:eastAsia="Calibri" w:hAnsi="Calibri"/>
          <w:color w:val="000000"/>
          <w:spacing w:val="-3"/>
          <w:sz w:val="25"/>
        </w:rPr>
      </w:pPr>
      <w:r>
        <w:rPr>
          <w:rFonts w:ascii="Calibri" w:eastAsia="Calibri" w:hAnsi="Calibri"/>
          <w:color w:val="000000"/>
          <w:spacing w:val="-3"/>
          <w:sz w:val="25"/>
        </w:rPr>
        <w:t>that the Supplier has kept costs as low as possible, including in Subcontractor costs; and</w:t>
      </w:r>
    </w:p>
    <w:p w14:paraId="6E4CE01A" w14:textId="77777777" w:rsidR="00E33EC6" w:rsidRDefault="00000000" w:rsidP="00975B8A">
      <w:pPr>
        <w:numPr>
          <w:ilvl w:val="0"/>
          <w:numId w:val="128"/>
        </w:numPr>
        <w:tabs>
          <w:tab w:val="clear" w:pos="432"/>
          <w:tab w:val="left" w:pos="1440"/>
        </w:tabs>
        <w:spacing w:before="99" w:line="247"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of how it has affected the Supplier’s costs.</w:t>
      </w:r>
    </w:p>
    <w:p w14:paraId="163E49D9" w14:textId="77777777" w:rsidR="00E33EC6" w:rsidRDefault="00000000">
      <w:pPr>
        <w:spacing w:before="359" w:line="298" w:lineRule="exact"/>
        <w:ind w:left="1008" w:right="432" w:hanging="648"/>
        <w:textAlignment w:val="baseline"/>
        <w:rPr>
          <w:rFonts w:ascii="Calibri" w:eastAsia="Calibri" w:hAnsi="Calibri"/>
          <w:color w:val="000000"/>
          <w:sz w:val="25"/>
        </w:rPr>
      </w:pPr>
      <w:r>
        <w:rPr>
          <w:rFonts w:ascii="Calibri" w:eastAsia="Calibri" w:hAnsi="Calibri"/>
          <w:color w:val="000000"/>
          <w:sz w:val="25"/>
        </w:rPr>
        <w:t>24.7 Any change in the DPS Pricing or relief from the Supplier's obligations because of a Specific Change in Law must be implemented using Clauses 24.1 to 24.4.</w:t>
      </w:r>
    </w:p>
    <w:p w14:paraId="6EA3BBCF" w14:textId="77777777" w:rsidR="00E33EC6" w:rsidRDefault="00000000">
      <w:pPr>
        <w:spacing w:before="343" w:line="300" w:lineRule="exact"/>
        <w:ind w:left="1008" w:right="72" w:hanging="648"/>
        <w:textAlignment w:val="baseline"/>
        <w:rPr>
          <w:rFonts w:ascii="Calibri" w:eastAsia="Calibri" w:hAnsi="Calibri"/>
          <w:color w:val="000000"/>
          <w:sz w:val="25"/>
        </w:rPr>
      </w:pPr>
      <w:r>
        <w:rPr>
          <w:rFonts w:ascii="Calibri" w:eastAsia="Calibri" w:hAnsi="Calibri"/>
          <w:color w:val="000000"/>
          <w:sz w:val="25"/>
        </w:rPr>
        <w:t>24.8 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p>
    <w:p w14:paraId="1A68D3F6" w14:textId="77777777" w:rsidR="00E33EC6" w:rsidRDefault="00000000">
      <w:pPr>
        <w:spacing w:before="1130" w:line="230" w:lineRule="exact"/>
        <w:jc w:val="center"/>
        <w:textAlignment w:val="baseline"/>
        <w:rPr>
          <w:rFonts w:ascii="Calibri" w:eastAsia="Calibri" w:hAnsi="Calibri"/>
          <w:color w:val="000000"/>
          <w:sz w:val="23"/>
        </w:rPr>
      </w:pPr>
      <w:r>
        <w:rPr>
          <w:rFonts w:ascii="Calibri" w:eastAsia="Calibri" w:hAnsi="Calibri"/>
          <w:color w:val="000000"/>
          <w:sz w:val="23"/>
        </w:rPr>
        <w:t>19</w:t>
      </w:r>
    </w:p>
    <w:p w14:paraId="42983D3D" w14:textId="77777777" w:rsidR="00E33EC6" w:rsidRDefault="00E33EC6">
      <w:pPr>
        <w:sectPr w:rsidR="00E33EC6">
          <w:pgSz w:w="11909" w:h="16838"/>
          <w:pgMar w:top="180" w:right="570" w:bottom="342" w:left="119" w:header="720" w:footer="720" w:gutter="0"/>
          <w:cols w:space="720"/>
        </w:sectPr>
      </w:pPr>
    </w:p>
    <w:p w14:paraId="657221D4" w14:textId="77777777" w:rsidR="00E33EC6" w:rsidRDefault="00000000">
      <w:pPr>
        <w:spacing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6688A598"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2345A16C"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414E609C" w14:textId="77777777" w:rsidR="00E33EC6" w:rsidRDefault="00000000" w:rsidP="00975B8A">
      <w:pPr>
        <w:numPr>
          <w:ilvl w:val="0"/>
          <w:numId w:val="129"/>
        </w:numPr>
        <w:spacing w:before="385" w:line="368" w:lineRule="exact"/>
        <w:textAlignment w:val="baseline"/>
        <w:rPr>
          <w:rFonts w:ascii="Calibri" w:eastAsia="Calibri" w:hAnsi="Calibri"/>
          <w:b/>
          <w:color w:val="000000"/>
          <w:spacing w:val="-3"/>
          <w:w w:val="105"/>
          <w:sz w:val="35"/>
        </w:rPr>
      </w:pPr>
      <w:r>
        <w:rPr>
          <w:rFonts w:ascii="Calibri" w:eastAsia="Calibri" w:hAnsi="Calibri"/>
          <w:b/>
          <w:color w:val="000000"/>
          <w:spacing w:val="-3"/>
          <w:w w:val="105"/>
          <w:sz w:val="35"/>
        </w:rPr>
        <w:t>How to communicate about the contract</w:t>
      </w:r>
    </w:p>
    <w:p w14:paraId="76DD193C" w14:textId="77777777" w:rsidR="00E33EC6" w:rsidRDefault="00000000">
      <w:pPr>
        <w:spacing w:before="34" w:line="300" w:lineRule="exact"/>
        <w:ind w:left="936" w:right="72" w:hanging="576"/>
        <w:textAlignment w:val="baseline"/>
        <w:rPr>
          <w:rFonts w:ascii="Calibri" w:eastAsia="Calibri" w:hAnsi="Calibri"/>
          <w:color w:val="000000"/>
          <w:sz w:val="25"/>
        </w:rPr>
      </w:pPr>
      <w:r>
        <w:rPr>
          <w:rFonts w:ascii="Calibri" w:eastAsia="Calibri" w:hAnsi="Calibri"/>
          <w:color w:val="000000"/>
          <w:sz w:val="25"/>
        </w:rPr>
        <w:t>25.1 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1B1E0776" w14:textId="77777777" w:rsidR="00E33EC6" w:rsidRDefault="00000000">
      <w:pPr>
        <w:spacing w:before="341" w:line="302" w:lineRule="exact"/>
        <w:ind w:left="936" w:right="216" w:hanging="576"/>
        <w:jc w:val="both"/>
        <w:textAlignment w:val="baseline"/>
        <w:rPr>
          <w:rFonts w:ascii="Calibri" w:eastAsia="Calibri" w:hAnsi="Calibri"/>
          <w:color w:val="000000"/>
          <w:sz w:val="25"/>
        </w:rPr>
      </w:pPr>
      <w:r>
        <w:rPr>
          <w:rFonts w:ascii="Calibri" w:eastAsia="Calibri" w:hAnsi="Calibri"/>
          <w:color w:val="000000"/>
          <w:sz w:val="25"/>
        </w:rPr>
        <w:t>25.2 Notices to CCS must be sent to the CCS Authorised Representative’s address or email address indicated on the Platform.</w:t>
      </w:r>
    </w:p>
    <w:p w14:paraId="6A110CA9" w14:textId="77777777" w:rsidR="00E33EC6" w:rsidRDefault="00000000">
      <w:pPr>
        <w:spacing w:before="335" w:line="303" w:lineRule="exact"/>
        <w:ind w:left="936" w:right="216" w:hanging="576"/>
        <w:jc w:val="both"/>
        <w:textAlignment w:val="baseline"/>
        <w:rPr>
          <w:rFonts w:ascii="Calibri" w:eastAsia="Calibri" w:hAnsi="Calibri"/>
          <w:color w:val="000000"/>
          <w:sz w:val="25"/>
        </w:rPr>
      </w:pPr>
      <w:r>
        <w:rPr>
          <w:rFonts w:ascii="Calibri" w:eastAsia="Calibri" w:hAnsi="Calibri"/>
          <w:color w:val="000000"/>
          <w:sz w:val="25"/>
        </w:rPr>
        <w:t>25.3 Notices to the Buyer must be sent to the Buyer Authorised Representative’s address or email address in the Order Form.</w:t>
      </w:r>
    </w:p>
    <w:p w14:paraId="2B1FA495" w14:textId="77777777" w:rsidR="00E33EC6" w:rsidRDefault="00000000">
      <w:pPr>
        <w:spacing w:before="335" w:line="303" w:lineRule="exact"/>
        <w:ind w:left="936" w:right="648" w:hanging="576"/>
        <w:textAlignment w:val="baseline"/>
        <w:rPr>
          <w:rFonts w:ascii="Calibri" w:eastAsia="Calibri" w:hAnsi="Calibri"/>
          <w:color w:val="000000"/>
          <w:sz w:val="25"/>
        </w:rPr>
      </w:pPr>
      <w:r>
        <w:rPr>
          <w:rFonts w:ascii="Calibri" w:eastAsia="Calibri" w:hAnsi="Calibri"/>
          <w:color w:val="000000"/>
          <w:sz w:val="25"/>
        </w:rPr>
        <w:t>25.4 This Clause does not apply to the service of legal proceedings or any documents in any legal action, arbitration or dispute resolution.</w:t>
      </w:r>
    </w:p>
    <w:p w14:paraId="77F9C543" w14:textId="77777777" w:rsidR="00E33EC6" w:rsidRDefault="00000000" w:rsidP="00975B8A">
      <w:pPr>
        <w:numPr>
          <w:ilvl w:val="0"/>
          <w:numId w:val="129"/>
        </w:numPr>
        <w:spacing w:before="563" w:line="368" w:lineRule="exact"/>
        <w:textAlignment w:val="baseline"/>
        <w:rPr>
          <w:rFonts w:ascii="Calibri" w:eastAsia="Calibri" w:hAnsi="Calibri"/>
          <w:b/>
          <w:color w:val="000000"/>
          <w:spacing w:val="-3"/>
          <w:w w:val="105"/>
          <w:sz w:val="35"/>
        </w:rPr>
      </w:pPr>
      <w:r>
        <w:rPr>
          <w:rFonts w:ascii="Calibri" w:eastAsia="Calibri" w:hAnsi="Calibri"/>
          <w:b/>
          <w:color w:val="000000"/>
          <w:spacing w:val="-3"/>
          <w:w w:val="105"/>
          <w:sz w:val="35"/>
        </w:rPr>
        <w:t>Dealing with claims</w:t>
      </w:r>
    </w:p>
    <w:p w14:paraId="44119313" w14:textId="77777777" w:rsidR="00E33EC6" w:rsidRDefault="00000000">
      <w:pPr>
        <w:spacing w:before="33" w:line="298" w:lineRule="exact"/>
        <w:ind w:left="936" w:right="288" w:hanging="576"/>
        <w:textAlignment w:val="baseline"/>
        <w:rPr>
          <w:rFonts w:ascii="Calibri" w:eastAsia="Calibri" w:hAnsi="Calibri"/>
          <w:color w:val="000000"/>
          <w:sz w:val="25"/>
        </w:rPr>
      </w:pPr>
      <w:r>
        <w:rPr>
          <w:rFonts w:ascii="Calibri" w:eastAsia="Calibri" w:hAnsi="Calibri"/>
          <w:color w:val="000000"/>
          <w:sz w:val="25"/>
        </w:rPr>
        <w:t>26.1 If a Beneficiary is notified of a Claim then it must notify the Indemnifier as soon as reasonably practical and no later than 10 Working Days.</w:t>
      </w:r>
    </w:p>
    <w:p w14:paraId="714423EE" w14:textId="77777777" w:rsidR="00E33EC6" w:rsidRDefault="00000000">
      <w:pPr>
        <w:spacing w:before="396" w:line="247"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26.2 At the Indemnifier’s cost the Beneficiary must both:</w:t>
      </w:r>
    </w:p>
    <w:p w14:paraId="5E234E1B" w14:textId="77777777" w:rsidR="00E33EC6" w:rsidRDefault="00000000" w:rsidP="00975B8A">
      <w:pPr>
        <w:numPr>
          <w:ilvl w:val="0"/>
          <w:numId w:val="130"/>
        </w:numPr>
        <w:tabs>
          <w:tab w:val="clear" w:pos="504"/>
          <w:tab w:val="left" w:pos="1440"/>
        </w:tabs>
        <w:spacing w:before="406" w:line="247" w:lineRule="exact"/>
        <w:ind w:left="936"/>
        <w:textAlignment w:val="baseline"/>
        <w:rPr>
          <w:rFonts w:ascii="Calibri" w:eastAsia="Calibri" w:hAnsi="Calibri"/>
          <w:color w:val="000000"/>
          <w:spacing w:val="-4"/>
          <w:sz w:val="25"/>
        </w:rPr>
      </w:pPr>
      <w:r>
        <w:rPr>
          <w:rFonts w:ascii="Calibri" w:eastAsia="Calibri" w:hAnsi="Calibri"/>
          <w:color w:val="000000"/>
          <w:spacing w:val="-4"/>
          <w:sz w:val="25"/>
        </w:rPr>
        <w:t>allow the Indemnifier to conduct all negotiations and proceedings to do with a Claim; and</w:t>
      </w:r>
    </w:p>
    <w:p w14:paraId="0B784A56" w14:textId="77777777" w:rsidR="00E33EC6" w:rsidRDefault="00000000" w:rsidP="00975B8A">
      <w:pPr>
        <w:numPr>
          <w:ilvl w:val="0"/>
          <w:numId w:val="130"/>
        </w:numPr>
        <w:tabs>
          <w:tab w:val="clear" w:pos="504"/>
          <w:tab w:val="left" w:pos="1440"/>
        </w:tabs>
        <w:spacing w:before="98" w:line="247" w:lineRule="exact"/>
        <w:ind w:left="936"/>
        <w:textAlignment w:val="baseline"/>
        <w:rPr>
          <w:rFonts w:ascii="Calibri" w:eastAsia="Calibri" w:hAnsi="Calibri"/>
          <w:color w:val="000000"/>
          <w:spacing w:val="-4"/>
          <w:sz w:val="25"/>
        </w:rPr>
      </w:pPr>
      <w:r>
        <w:rPr>
          <w:rFonts w:ascii="Calibri" w:eastAsia="Calibri" w:hAnsi="Calibri"/>
          <w:color w:val="000000"/>
          <w:spacing w:val="-4"/>
          <w:sz w:val="25"/>
        </w:rPr>
        <w:t>give the Indemnifier reasonable assistance with the claim if requested.</w:t>
      </w:r>
    </w:p>
    <w:p w14:paraId="20C887A2" w14:textId="77777777" w:rsidR="00E33EC6" w:rsidRDefault="00000000">
      <w:pPr>
        <w:spacing w:before="361" w:line="302" w:lineRule="exact"/>
        <w:ind w:left="936" w:right="504" w:hanging="576"/>
        <w:jc w:val="both"/>
        <w:textAlignment w:val="baseline"/>
        <w:rPr>
          <w:rFonts w:ascii="Calibri" w:eastAsia="Calibri" w:hAnsi="Calibri"/>
          <w:color w:val="000000"/>
          <w:sz w:val="25"/>
        </w:rPr>
      </w:pPr>
      <w:r>
        <w:rPr>
          <w:rFonts w:ascii="Calibri" w:eastAsia="Calibri" w:hAnsi="Calibri"/>
          <w:color w:val="000000"/>
          <w:sz w:val="25"/>
        </w:rPr>
        <w:t>26.3 The Beneficiary must not make admissions about the Claim without the prior written consent of the Indemnifier which can not be unreasonably withheld or delayed.</w:t>
      </w:r>
    </w:p>
    <w:p w14:paraId="480802C8" w14:textId="77777777" w:rsidR="00E33EC6" w:rsidRDefault="00000000">
      <w:pPr>
        <w:spacing w:before="335" w:line="303" w:lineRule="exact"/>
        <w:ind w:left="936" w:right="288" w:hanging="576"/>
        <w:textAlignment w:val="baseline"/>
        <w:rPr>
          <w:rFonts w:ascii="Calibri" w:eastAsia="Calibri" w:hAnsi="Calibri"/>
          <w:color w:val="000000"/>
          <w:sz w:val="25"/>
        </w:rPr>
      </w:pPr>
      <w:r>
        <w:rPr>
          <w:rFonts w:ascii="Calibri" w:eastAsia="Calibri" w:hAnsi="Calibri"/>
          <w:color w:val="000000"/>
          <w:sz w:val="25"/>
        </w:rPr>
        <w:t>26.4 The Indemnifier must consider and defend the Claim diligently using competent legal advisors and in a way that does not damage the Beneficiary’s reputation.</w:t>
      </w:r>
    </w:p>
    <w:p w14:paraId="765F7D95" w14:textId="77777777" w:rsidR="00E33EC6" w:rsidRDefault="00000000">
      <w:pPr>
        <w:spacing w:before="335" w:line="303" w:lineRule="exact"/>
        <w:ind w:left="936" w:right="864" w:hanging="576"/>
        <w:textAlignment w:val="baseline"/>
        <w:rPr>
          <w:rFonts w:ascii="Calibri" w:eastAsia="Calibri" w:hAnsi="Calibri"/>
          <w:color w:val="000000"/>
          <w:sz w:val="25"/>
        </w:rPr>
      </w:pPr>
      <w:r>
        <w:rPr>
          <w:rFonts w:ascii="Calibri" w:eastAsia="Calibri" w:hAnsi="Calibri"/>
          <w:color w:val="000000"/>
          <w:sz w:val="25"/>
        </w:rPr>
        <w:t>26.5 The Indemnifier must not settle or compromise any Claim without the Beneficiary's prior written consent which it must not unreasonably withhold or delay.</w:t>
      </w:r>
    </w:p>
    <w:p w14:paraId="4861AF8B" w14:textId="77777777" w:rsidR="00E33EC6" w:rsidRDefault="00000000">
      <w:pPr>
        <w:spacing w:before="336" w:line="302" w:lineRule="exact"/>
        <w:ind w:left="936" w:right="720" w:hanging="576"/>
        <w:textAlignment w:val="baseline"/>
        <w:rPr>
          <w:rFonts w:ascii="Calibri" w:eastAsia="Calibri" w:hAnsi="Calibri"/>
          <w:color w:val="000000"/>
          <w:sz w:val="25"/>
        </w:rPr>
      </w:pPr>
      <w:r>
        <w:rPr>
          <w:rFonts w:ascii="Calibri" w:eastAsia="Calibri" w:hAnsi="Calibri"/>
          <w:color w:val="000000"/>
          <w:sz w:val="25"/>
        </w:rPr>
        <w:t>26.6 Each Beneficiary must take all reasonable steps to minimise and mitigate any losses that it suffers because of the Claim.</w:t>
      </w:r>
    </w:p>
    <w:p w14:paraId="66984F6B" w14:textId="77777777" w:rsidR="00E33EC6" w:rsidRDefault="00000000">
      <w:pPr>
        <w:spacing w:before="344" w:line="300" w:lineRule="exact"/>
        <w:ind w:left="936" w:right="360" w:hanging="576"/>
        <w:textAlignment w:val="baseline"/>
        <w:rPr>
          <w:rFonts w:ascii="Calibri" w:eastAsia="Calibri" w:hAnsi="Calibri"/>
          <w:color w:val="000000"/>
          <w:sz w:val="25"/>
        </w:rPr>
      </w:pPr>
      <w:r>
        <w:rPr>
          <w:rFonts w:ascii="Calibri" w:eastAsia="Calibri" w:hAnsi="Calibri"/>
          <w:color w:val="000000"/>
          <w:sz w:val="25"/>
        </w:rPr>
        <w:t>26.7 If the Indemnifier pays the Beneficiary money under an indemnity and the Beneficiary later recovers money which is directly related to the Claim, the Beneficiary must immediately repay the Indemnifier the lesser of either:</w:t>
      </w:r>
    </w:p>
    <w:p w14:paraId="7C2BB999" w14:textId="77777777" w:rsidR="00E33EC6" w:rsidRDefault="00000000">
      <w:pPr>
        <w:spacing w:before="1235" w:line="230" w:lineRule="exact"/>
        <w:jc w:val="center"/>
        <w:textAlignment w:val="baseline"/>
        <w:rPr>
          <w:rFonts w:ascii="Calibri" w:eastAsia="Calibri" w:hAnsi="Calibri"/>
          <w:color w:val="000000"/>
          <w:sz w:val="23"/>
        </w:rPr>
      </w:pPr>
      <w:r>
        <w:rPr>
          <w:rFonts w:ascii="Calibri" w:eastAsia="Calibri" w:hAnsi="Calibri"/>
          <w:color w:val="000000"/>
          <w:sz w:val="23"/>
        </w:rPr>
        <w:t>20</w:t>
      </w:r>
    </w:p>
    <w:p w14:paraId="347C1AD8" w14:textId="77777777" w:rsidR="00E33EC6" w:rsidRDefault="00E33EC6">
      <w:pPr>
        <w:sectPr w:rsidR="00E33EC6">
          <w:pgSz w:w="11909" w:h="16838"/>
          <w:pgMar w:top="180" w:right="570" w:bottom="342" w:left="119" w:header="720" w:footer="720" w:gutter="0"/>
          <w:cols w:space="720"/>
        </w:sectPr>
      </w:pPr>
    </w:p>
    <w:p w14:paraId="181E987A" w14:textId="77777777" w:rsidR="00E33EC6" w:rsidRDefault="00000000">
      <w:pPr>
        <w:spacing w:before="12"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68CC4926"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001F25ED"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45FEB6E2" w14:textId="77777777" w:rsidR="00E33EC6" w:rsidRDefault="00000000" w:rsidP="00975B8A">
      <w:pPr>
        <w:numPr>
          <w:ilvl w:val="0"/>
          <w:numId w:val="131"/>
        </w:numPr>
        <w:tabs>
          <w:tab w:val="clear" w:pos="432"/>
          <w:tab w:val="left" w:pos="1440"/>
        </w:tabs>
        <w:spacing w:before="312" w:line="302" w:lineRule="exact"/>
        <w:ind w:left="1440" w:right="576" w:hanging="432"/>
        <w:textAlignment w:val="baseline"/>
        <w:rPr>
          <w:rFonts w:ascii="Calibri" w:eastAsia="Calibri" w:hAnsi="Calibri"/>
          <w:color w:val="000000"/>
          <w:sz w:val="25"/>
        </w:rPr>
      </w:pPr>
      <w:r>
        <w:rPr>
          <w:rFonts w:ascii="Calibri" w:eastAsia="Calibri" w:hAnsi="Calibri"/>
          <w:color w:val="000000"/>
          <w:sz w:val="25"/>
        </w:rPr>
        <w:t>the sum recovered minus any legitimate amount spent by the Beneficiary when recovering this money; or</w:t>
      </w:r>
    </w:p>
    <w:p w14:paraId="57BAE860" w14:textId="77777777" w:rsidR="00E33EC6" w:rsidRDefault="00000000" w:rsidP="00975B8A">
      <w:pPr>
        <w:numPr>
          <w:ilvl w:val="0"/>
          <w:numId w:val="131"/>
        </w:numPr>
        <w:tabs>
          <w:tab w:val="clear" w:pos="432"/>
          <w:tab w:val="left" w:pos="1440"/>
        </w:tabs>
        <w:spacing w:before="103" w:line="248"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the amount the Indemnifier paid the Beneficiary for the Claim.</w:t>
      </w:r>
    </w:p>
    <w:p w14:paraId="38717ECC" w14:textId="77777777" w:rsidR="00E33EC6" w:rsidRDefault="00000000">
      <w:pPr>
        <w:spacing w:before="567" w:line="369" w:lineRule="exact"/>
        <w:textAlignment w:val="baseline"/>
        <w:rPr>
          <w:rFonts w:ascii="Calibri" w:eastAsia="Calibri" w:hAnsi="Calibri"/>
          <w:b/>
          <w:color w:val="000000"/>
          <w:w w:val="105"/>
          <w:sz w:val="35"/>
        </w:rPr>
      </w:pPr>
      <w:r>
        <w:rPr>
          <w:rFonts w:ascii="Calibri" w:eastAsia="Calibri" w:hAnsi="Calibri"/>
          <w:b/>
          <w:color w:val="000000"/>
          <w:w w:val="105"/>
          <w:sz w:val="35"/>
        </w:rPr>
        <w:t>27. Preventing fraud, bribery and corruption</w:t>
      </w:r>
    </w:p>
    <w:p w14:paraId="751A1C5E" w14:textId="77777777" w:rsidR="00E33EC6" w:rsidRDefault="00000000">
      <w:pPr>
        <w:spacing w:before="79"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27.1 The Supplier must not during any Contract Period:</w:t>
      </w:r>
    </w:p>
    <w:p w14:paraId="05BF2E33" w14:textId="77777777" w:rsidR="00E33EC6" w:rsidRDefault="00000000" w:rsidP="00975B8A">
      <w:pPr>
        <w:numPr>
          <w:ilvl w:val="0"/>
          <w:numId w:val="132"/>
        </w:numPr>
        <w:tabs>
          <w:tab w:val="clear" w:pos="432"/>
          <w:tab w:val="left" w:pos="1440"/>
        </w:tabs>
        <w:spacing w:before="415"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commit a Prohibited Act or any other criminal offence in the Regulations 57(1) and 57(2); or</w:t>
      </w:r>
    </w:p>
    <w:p w14:paraId="125C0B4F" w14:textId="77777777" w:rsidR="00E33EC6" w:rsidRDefault="00000000" w:rsidP="00975B8A">
      <w:pPr>
        <w:numPr>
          <w:ilvl w:val="0"/>
          <w:numId w:val="132"/>
        </w:numPr>
        <w:tabs>
          <w:tab w:val="clear" w:pos="432"/>
          <w:tab w:val="left" w:pos="1440"/>
        </w:tabs>
        <w:spacing w:before="45" w:line="302" w:lineRule="exact"/>
        <w:ind w:left="1440" w:right="216" w:hanging="432"/>
        <w:textAlignment w:val="baseline"/>
        <w:rPr>
          <w:rFonts w:ascii="Calibri" w:eastAsia="Calibri" w:hAnsi="Calibri"/>
          <w:color w:val="000000"/>
          <w:sz w:val="25"/>
        </w:rPr>
      </w:pPr>
      <w:r>
        <w:rPr>
          <w:rFonts w:ascii="Calibri" w:eastAsia="Calibri" w:hAnsi="Calibri"/>
          <w:color w:val="000000"/>
          <w:sz w:val="25"/>
        </w:rPr>
        <w:t>do or allow anything which would cause CCS or the Buyer, including any of their employees, consultants, contractors, Subcontractors or agents to breach any of the Relevant Requirements or incur any liability under them.</w:t>
      </w:r>
    </w:p>
    <w:p w14:paraId="702A92B0" w14:textId="77777777" w:rsidR="00E33EC6" w:rsidRDefault="00000000">
      <w:pPr>
        <w:spacing w:before="410"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27.2 The Supplier must during the Contract Period:</w:t>
      </w:r>
    </w:p>
    <w:p w14:paraId="2C4A6499" w14:textId="77777777" w:rsidR="00E33EC6" w:rsidRDefault="00000000" w:rsidP="00975B8A">
      <w:pPr>
        <w:numPr>
          <w:ilvl w:val="0"/>
          <w:numId w:val="133"/>
        </w:numPr>
        <w:tabs>
          <w:tab w:val="clear" w:pos="432"/>
          <w:tab w:val="left" w:pos="1440"/>
        </w:tabs>
        <w:spacing w:before="366" w:line="297" w:lineRule="exact"/>
        <w:ind w:left="1440" w:right="216" w:hanging="432"/>
        <w:textAlignment w:val="baseline"/>
        <w:rPr>
          <w:rFonts w:ascii="Calibri" w:eastAsia="Calibri" w:hAnsi="Calibri"/>
          <w:color w:val="000000"/>
          <w:spacing w:val="-5"/>
          <w:sz w:val="25"/>
        </w:rPr>
      </w:pPr>
      <w:r>
        <w:rPr>
          <w:rFonts w:ascii="Calibri" w:eastAsia="Calibri" w:hAnsi="Calibri"/>
          <w:color w:val="000000"/>
          <w:spacing w:val="-5"/>
          <w:sz w:val="25"/>
        </w:rPr>
        <w:t>create, maintain and enforce adequate policies and procedures to ensure it complies with the Relevant Requirements to prevent a Prohibited Act and require its Subcontractors to do the same;</w:t>
      </w:r>
    </w:p>
    <w:p w14:paraId="3D020265" w14:textId="77777777" w:rsidR="00E33EC6" w:rsidRDefault="00000000" w:rsidP="00975B8A">
      <w:pPr>
        <w:numPr>
          <w:ilvl w:val="0"/>
          <w:numId w:val="133"/>
        </w:numPr>
        <w:tabs>
          <w:tab w:val="clear" w:pos="432"/>
          <w:tab w:val="left" w:pos="1440"/>
        </w:tabs>
        <w:spacing w:before="49" w:line="302" w:lineRule="exact"/>
        <w:ind w:left="1440" w:hanging="432"/>
        <w:jc w:val="both"/>
        <w:textAlignment w:val="baseline"/>
        <w:rPr>
          <w:rFonts w:ascii="Calibri" w:eastAsia="Calibri" w:hAnsi="Calibri"/>
          <w:color w:val="000000"/>
          <w:sz w:val="25"/>
        </w:rPr>
      </w:pPr>
      <w:r>
        <w:rPr>
          <w:rFonts w:ascii="Calibri" w:eastAsia="Calibri" w:hAnsi="Calibri"/>
          <w:color w:val="000000"/>
          <w:sz w:val="25"/>
        </w:rPr>
        <w:t>keep full records to show it has complied with its obligations under Clause 27 and give copies to CCS or the Buyer on request; and</w:t>
      </w:r>
    </w:p>
    <w:p w14:paraId="1122BB1B" w14:textId="77777777" w:rsidR="00E33EC6" w:rsidRDefault="00000000" w:rsidP="00975B8A">
      <w:pPr>
        <w:numPr>
          <w:ilvl w:val="0"/>
          <w:numId w:val="133"/>
        </w:numPr>
        <w:tabs>
          <w:tab w:val="clear" w:pos="432"/>
          <w:tab w:val="left" w:pos="1440"/>
        </w:tabs>
        <w:spacing w:before="49" w:line="301" w:lineRule="exact"/>
        <w:ind w:left="1440" w:right="144" w:hanging="432"/>
        <w:textAlignment w:val="baseline"/>
        <w:rPr>
          <w:rFonts w:ascii="Calibri" w:eastAsia="Calibri" w:hAnsi="Calibri"/>
          <w:color w:val="000000"/>
          <w:spacing w:val="-4"/>
          <w:sz w:val="25"/>
        </w:rPr>
      </w:pPr>
      <w:r>
        <w:rPr>
          <w:rFonts w:ascii="Calibri" w:eastAsia="Calibri" w:hAnsi="Calibri"/>
          <w:color w:val="000000"/>
          <w:spacing w:val="-4"/>
          <w:sz w:val="25"/>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7C70A930" w14:textId="77777777" w:rsidR="00E33EC6" w:rsidRDefault="00000000">
      <w:pPr>
        <w:spacing w:before="346" w:line="312" w:lineRule="exact"/>
        <w:ind w:left="1008" w:right="432" w:hanging="648"/>
        <w:textAlignment w:val="baseline"/>
        <w:rPr>
          <w:rFonts w:ascii="Calibri" w:eastAsia="Calibri" w:hAnsi="Calibri"/>
          <w:color w:val="000000"/>
          <w:sz w:val="25"/>
        </w:rPr>
      </w:pPr>
      <w:r>
        <w:rPr>
          <w:rFonts w:ascii="Calibri" w:eastAsia="Calibri" w:hAnsi="Calibri"/>
          <w:color w:val="000000"/>
          <w:sz w:val="25"/>
        </w:rPr>
        <w:t>27.3 The Supplier must immediately notify CCS and the Buyer if it becomes aware of any breach of Clauses 27.1 or 27.2 or has any reason to think that it, or any of the Supplier Staff, has either:</w:t>
      </w:r>
    </w:p>
    <w:p w14:paraId="091780FD" w14:textId="77777777" w:rsidR="00E33EC6" w:rsidRDefault="00000000" w:rsidP="00975B8A">
      <w:pPr>
        <w:numPr>
          <w:ilvl w:val="0"/>
          <w:numId w:val="134"/>
        </w:numPr>
        <w:tabs>
          <w:tab w:val="clear" w:pos="432"/>
          <w:tab w:val="left" w:pos="1440"/>
        </w:tabs>
        <w:spacing w:before="415"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been investigated or prosecuted for an alleged Prohibited Act;</w:t>
      </w:r>
    </w:p>
    <w:p w14:paraId="65BC28C6" w14:textId="77777777" w:rsidR="00E33EC6" w:rsidRDefault="00000000" w:rsidP="00975B8A">
      <w:pPr>
        <w:numPr>
          <w:ilvl w:val="0"/>
          <w:numId w:val="134"/>
        </w:numPr>
        <w:tabs>
          <w:tab w:val="clear" w:pos="432"/>
          <w:tab w:val="left" w:pos="1440"/>
        </w:tabs>
        <w:spacing w:before="46" w:line="300" w:lineRule="exact"/>
        <w:ind w:left="1440" w:hanging="432"/>
        <w:textAlignment w:val="baseline"/>
        <w:rPr>
          <w:rFonts w:ascii="Calibri" w:eastAsia="Calibri" w:hAnsi="Calibri"/>
          <w:color w:val="000000"/>
          <w:sz w:val="25"/>
        </w:rPr>
      </w:pPr>
      <w:r>
        <w:rPr>
          <w:rFonts w:ascii="Calibri" w:eastAsia="Calibri" w:hAnsi="Calibri"/>
          <w:color w:val="000000"/>
          <w:sz w:val="25"/>
        </w:rPr>
        <w:t>been debarred, suspended, proposed for suspension or debarment, or is otherwise ineligible to take part in procurement programmes or contracts because of a Prohibited Act by any government department or agency;</w:t>
      </w:r>
    </w:p>
    <w:p w14:paraId="7E751CFA" w14:textId="77777777" w:rsidR="00E33EC6" w:rsidRDefault="00000000" w:rsidP="00975B8A">
      <w:pPr>
        <w:numPr>
          <w:ilvl w:val="0"/>
          <w:numId w:val="134"/>
        </w:numPr>
        <w:tabs>
          <w:tab w:val="clear" w:pos="432"/>
          <w:tab w:val="left" w:pos="1440"/>
        </w:tabs>
        <w:spacing w:before="47" w:line="302" w:lineRule="exact"/>
        <w:ind w:left="1440" w:right="360" w:hanging="432"/>
        <w:jc w:val="both"/>
        <w:textAlignment w:val="baseline"/>
        <w:rPr>
          <w:rFonts w:ascii="Calibri" w:eastAsia="Calibri" w:hAnsi="Calibri"/>
          <w:color w:val="000000"/>
          <w:sz w:val="25"/>
        </w:rPr>
      </w:pPr>
      <w:r>
        <w:rPr>
          <w:rFonts w:ascii="Calibri" w:eastAsia="Calibri" w:hAnsi="Calibri"/>
          <w:color w:val="000000"/>
          <w:sz w:val="25"/>
        </w:rPr>
        <w:t>received a request or demand for any undue financial or other advantage of any kind related to a Contract; or</w:t>
      </w:r>
    </w:p>
    <w:p w14:paraId="6DE595FC" w14:textId="77777777" w:rsidR="00E33EC6" w:rsidRDefault="00000000" w:rsidP="00975B8A">
      <w:pPr>
        <w:numPr>
          <w:ilvl w:val="0"/>
          <w:numId w:val="134"/>
        </w:numPr>
        <w:tabs>
          <w:tab w:val="clear" w:pos="432"/>
          <w:tab w:val="left" w:pos="1440"/>
        </w:tabs>
        <w:spacing w:before="55" w:line="297" w:lineRule="exact"/>
        <w:ind w:left="1440" w:right="504" w:hanging="432"/>
        <w:textAlignment w:val="baseline"/>
        <w:rPr>
          <w:rFonts w:ascii="Calibri" w:eastAsia="Calibri" w:hAnsi="Calibri"/>
          <w:color w:val="000000"/>
          <w:sz w:val="25"/>
        </w:rPr>
      </w:pPr>
      <w:r>
        <w:rPr>
          <w:rFonts w:ascii="Calibri" w:eastAsia="Calibri" w:hAnsi="Calibri"/>
          <w:color w:val="000000"/>
          <w:sz w:val="25"/>
        </w:rPr>
        <w:t>suspected that any person or Party directly or indirectly related to a Contract has committed or attempted to commit a Prohibited Act.</w:t>
      </w:r>
    </w:p>
    <w:p w14:paraId="1BB7C56F" w14:textId="77777777" w:rsidR="00E33EC6" w:rsidRDefault="00000000">
      <w:pPr>
        <w:spacing w:before="360" w:line="302" w:lineRule="exact"/>
        <w:ind w:left="1008" w:right="144" w:hanging="648"/>
        <w:textAlignment w:val="baseline"/>
        <w:rPr>
          <w:rFonts w:ascii="Calibri" w:eastAsia="Calibri" w:hAnsi="Calibri"/>
          <w:color w:val="000000"/>
          <w:sz w:val="25"/>
        </w:rPr>
      </w:pPr>
      <w:r>
        <w:rPr>
          <w:rFonts w:ascii="Calibri" w:eastAsia="Calibri" w:hAnsi="Calibri"/>
          <w:color w:val="000000"/>
          <w:sz w:val="25"/>
        </w:rPr>
        <w:t>27.4 If the Supplier notifies CCS or the Buyer as required by Clause 27.3, the Supplier must respond promptly to their further enquiries, co-operate with any investigation and allow the Audit of any books, records and relevant documentation.</w:t>
      </w:r>
    </w:p>
    <w:p w14:paraId="741DE18D" w14:textId="77777777" w:rsidR="00E33EC6" w:rsidRDefault="00000000">
      <w:pPr>
        <w:spacing w:before="378" w:line="248" w:lineRule="exact"/>
        <w:ind w:left="360"/>
        <w:textAlignment w:val="baseline"/>
        <w:rPr>
          <w:rFonts w:ascii="Calibri" w:eastAsia="Calibri" w:hAnsi="Calibri"/>
          <w:color w:val="000000"/>
          <w:spacing w:val="-2"/>
          <w:sz w:val="25"/>
        </w:rPr>
      </w:pPr>
      <w:r>
        <w:rPr>
          <w:rFonts w:ascii="Calibri" w:eastAsia="Calibri" w:hAnsi="Calibri"/>
          <w:color w:val="000000"/>
          <w:spacing w:val="-2"/>
          <w:sz w:val="25"/>
        </w:rPr>
        <w:t>27.5 In any notice the Supplier gives under Clause 27.3 it must specify the:</w:t>
      </w:r>
    </w:p>
    <w:p w14:paraId="3962E133" w14:textId="77777777" w:rsidR="00E33EC6" w:rsidRDefault="00000000">
      <w:pPr>
        <w:spacing w:before="846" w:line="230" w:lineRule="exact"/>
        <w:jc w:val="center"/>
        <w:textAlignment w:val="baseline"/>
        <w:rPr>
          <w:rFonts w:ascii="Calibri" w:eastAsia="Calibri" w:hAnsi="Calibri"/>
          <w:color w:val="000000"/>
          <w:sz w:val="23"/>
        </w:rPr>
      </w:pPr>
      <w:r>
        <w:rPr>
          <w:rFonts w:ascii="Calibri" w:eastAsia="Calibri" w:hAnsi="Calibri"/>
          <w:color w:val="000000"/>
          <w:sz w:val="23"/>
        </w:rPr>
        <w:t>21</w:t>
      </w:r>
    </w:p>
    <w:p w14:paraId="2166287D" w14:textId="77777777" w:rsidR="00E33EC6" w:rsidRDefault="00E33EC6">
      <w:pPr>
        <w:sectPr w:rsidR="00E33EC6">
          <w:pgSz w:w="11909" w:h="16838"/>
          <w:pgMar w:top="180" w:right="570" w:bottom="342" w:left="119" w:header="720" w:footer="720" w:gutter="0"/>
          <w:cols w:space="720"/>
        </w:sectPr>
      </w:pPr>
    </w:p>
    <w:p w14:paraId="672BF769" w14:textId="77777777" w:rsidR="00E33EC6" w:rsidRDefault="00000000">
      <w:pPr>
        <w:spacing w:before="12"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1CBF533C"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72E8E156"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6B199773" w14:textId="77777777" w:rsidR="00E33EC6" w:rsidRDefault="00000000" w:rsidP="00975B8A">
      <w:pPr>
        <w:numPr>
          <w:ilvl w:val="0"/>
          <w:numId w:val="135"/>
        </w:numPr>
        <w:tabs>
          <w:tab w:val="clear" w:pos="432"/>
          <w:tab w:val="left" w:pos="1440"/>
        </w:tabs>
        <w:spacing w:before="712" w:line="247" w:lineRule="exact"/>
        <w:ind w:left="1440" w:hanging="432"/>
        <w:textAlignment w:val="baseline"/>
        <w:rPr>
          <w:rFonts w:ascii="Calibri" w:eastAsia="Calibri" w:hAnsi="Calibri"/>
          <w:color w:val="000000"/>
          <w:spacing w:val="-5"/>
          <w:sz w:val="25"/>
        </w:rPr>
      </w:pPr>
      <w:r>
        <w:rPr>
          <w:rFonts w:ascii="Calibri" w:eastAsia="Calibri" w:hAnsi="Calibri"/>
          <w:color w:val="000000"/>
          <w:spacing w:val="-5"/>
          <w:sz w:val="25"/>
        </w:rPr>
        <w:t>Prohibited Act;</w:t>
      </w:r>
    </w:p>
    <w:p w14:paraId="4FD416AE" w14:textId="77777777" w:rsidR="00E33EC6" w:rsidRDefault="00000000" w:rsidP="00975B8A">
      <w:pPr>
        <w:numPr>
          <w:ilvl w:val="0"/>
          <w:numId w:val="135"/>
        </w:numPr>
        <w:tabs>
          <w:tab w:val="clear" w:pos="432"/>
          <w:tab w:val="left" w:pos="1440"/>
        </w:tabs>
        <w:spacing w:before="94"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identity of the Party who it thinks has committed the Prohibited Act; and</w:t>
      </w:r>
    </w:p>
    <w:p w14:paraId="1676ED73" w14:textId="77777777" w:rsidR="00E33EC6" w:rsidRDefault="00000000" w:rsidP="00975B8A">
      <w:pPr>
        <w:numPr>
          <w:ilvl w:val="0"/>
          <w:numId w:val="135"/>
        </w:numPr>
        <w:tabs>
          <w:tab w:val="clear" w:pos="432"/>
          <w:tab w:val="left" w:pos="1440"/>
        </w:tabs>
        <w:spacing w:before="103" w:line="248"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action it has decided to take.</w:t>
      </w:r>
    </w:p>
    <w:p w14:paraId="6B801F41" w14:textId="77777777" w:rsidR="00E33EC6" w:rsidRDefault="00000000">
      <w:pPr>
        <w:spacing w:before="567" w:line="369" w:lineRule="exact"/>
        <w:textAlignment w:val="baseline"/>
        <w:rPr>
          <w:rFonts w:ascii="Calibri" w:eastAsia="Calibri" w:hAnsi="Calibri"/>
          <w:b/>
          <w:color w:val="000000"/>
          <w:w w:val="105"/>
          <w:sz w:val="35"/>
        </w:rPr>
      </w:pPr>
      <w:r>
        <w:rPr>
          <w:rFonts w:ascii="Calibri" w:eastAsia="Calibri" w:hAnsi="Calibri"/>
          <w:b/>
          <w:color w:val="000000"/>
          <w:w w:val="105"/>
          <w:sz w:val="35"/>
        </w:rPr>
        <w:t>28. Equality, diversity and human rights</w:t>
      </w:r>
    </w:p>
    <w:p w14:paraId="2D3BEF95" w14:textId="77777777" w:rsidR="00E33EC6" w:rsidRDefault="00000000">
      <w:pPr>
        <w:spacing w:before="24" w:line="302" w:lineRule="exact"/>
        <w:ind w:left="1008" w:right="648" w:hanging="648"/>
        <w:textAlignment w:val="baseline"/>
        <w:rPr>
          <w:rFonts w:ascii="Calibri" w:eastAsia="Calibri" w:hAnsi="Calibri"/>
          <w:color w:val="000000"/>
          <w:sz w:val="25"/>
        </w:rPr>
      </w:pPr>
      <w:r>
        <w:rPr>
          <w:rFonts w:ascii="Calibri" w:eastAsia="Calibri" w:hAnsi="Calibri"/>
          <w:color w:val="000000"/>
          <w:sz w:val="25"/>
        </w:rPr>
        <w:t>28.1 The Supplier must follow all applicable equality Law when they perform their obligations under the Contract, including:</w:t>
      </w:r>
    </w:p>
    <w:p w14:paraId="6F63016A" w14:textId="77777777" w:rsidR="00E33EC6" w:rsidRDefault="00000000" w:rsidP="00975B8A">
      <w:pPr>
        <w:numPr>
          <w:ilvl w:val="0"/>
          <w:numId w:val="136"/>
        </w:numPr>
        <w:tabs>
          <w:tab w:val="clear" w:pos="432"/>
          <w:tab w:val="left" w:pos="1440"/>
        </w:tabs>
        <w:spacing w:before="361" w:line="302" w:lineRule="exact"/>
        <w:ind w:left="1440" w:right="504" w:hanging="432"/>
        <w:textAlignment w:val="baseline"/>
        <w:rPr>
          <w:rFonts w:ascii="Calibri" w:eastAsia="Calibri" w:hAnsi="Calibri"/>
          <w:color w:val="000000"/>
          <w:spacing w:val="-4"/>
          <w:sz w:val="25"/>
        </w:rPr>
      </w:pPr>
      <w:r>
        <w:rPr>
          <w:rFonts w:ascii="Calibri" w:eastAsia="Calibri" w:hAnsi="Calibri"/>
          <w:color w:val="000000"/>
          <w:spacing w:val="-4"/>
          <w:sz w:val="25"/>
        </w:rPr>
        <w:t>protections against discrimination on the grounds of race, sex, gender reassignment, religion or belief, disability, sexual orientation, pregnancy, maternity, age or otherwise; and</w:t>
      </w:r>
    </w:p>
    <w:p w14:paraId="443A3AFD" w14:textId="77777777" w:rsidR="00E33EC6" w:rsidRDefault="00000000" w:rsidP="00975B8A">
      <w:pPr>
        <w:numPr>
          <w:ilvl w:val="0"/>
          <w:numId w:val="136"/>
        </w:numPr>
        <w:tabs>
          <w:tab w:val="clear" w:pos="432"/>
          <w:tab w:val="left" w:pos="1440"/>
        </w:tabs>
        <w:spacing w:before="47" w:line="303" w:lineRule="exact"/>
        <w:ind w:left="1440" w:right="504" w:hanging="432"/>
        <w:textAlignment w:val="baseline"/>
        <w:rPr>
          <w:rFonts w:ascii="Calibri" w:eastAsia="Calibri" w:hAnsi="Calibri"/>
          <w:color w:val="000000"/>
          <w:sz w:val="25"/>
        </w:rPr>
      </w:pPr>
      <w:r>
        <w:rPr>
          <w:rFonts w:ascii="Calibri" w:eastAsia="Calibri" w:hAnsi="Calibri"/>
          <w:color w:val="000000"/>
          <w:sz w:val="25"/>
        </w:rPr>
        <w:t>any other requirements and instructions which CCS or the Buyer reasonably imposes related to equality Law.</w:t>
      </w:r>
    </w:p>
    <w:p w14:paraId="08F5E2F1" w14:textId="77777777" w:rsidR="00E33EC6" w:rsidRDefault="00000000">
      <w:pPr>
        <w:spacing w:before="356" w:line="302" w:lineRule="exact"/>
        <w:ind w:left="1008" w:right="360" w:hanging="648"/>
        <w:jc w:val="both"/>
        <w:textAlignment w:val="baseline"/>
        <w:rPr>
          <w:rFonts w:ascii="Calibri" w:eastAsia="Calibri" w:hAnsi="Calibri"/>
          <w:color w:val="000000"/>
          <w:spacing w:val="-4"/>
          <w:sz w:val="25"/>
        </w:rPr>
      </w:pPr>
      <w:r>
        <w:rPr>
          <w:rFonts w:ascii="Calibri" w:eastAsia="Calibri" w:hAnsi="Calibri"/>
          <w:color w:val="000000"/>
          <w:spacing w:val="-4"/>
          <w:sz w:val="25"/>
        </w:rPr>
        <w:t>28.2 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5C0FE1A9" w14:textId="77777777" w:rsidR="00E33EC6" w:rsidRDefault="00000000">
      <w:pPr>
        <w:spacing w:before="563" w:line="369" w:lineRule="exact"/>
        <w:textAlignment w:val="baseline"/>
        <w:rPr>
          <w:rFonts w:ascii="Calibri" w:eastAsia="Calibri" w:hAnsi="Calibri"/>
          <w:b/>
          <w:color w:val="000000"/>
          <w:w w:val="105"/>
          <w:sz w:val="35"/>
        </w:rPr>
      </w:pPr>
      <w:r>
        <w:rPr>
          <w:rFonts w:ascii="Calibri" w:eastAsia="Calibri" w:hAnsi="Calibri"/>
          <w:b/>
          <w:color w:val="000000"/>
          <w:w w:val="105"/>
          <w:sz w:val="35"/>
        </w:rPr>
        <w:t>29. Health and safety</w:t>
      </w:r>
    </w:p>
    <w:p w14:paraId="6850ED61" w14:textId="77777777" w:rsidR="00E33EC6" w:rsidRDefault="00000000">
      <w:pPr>
        <w:spacing w:before="84" w:line="247" w:lineRule="exact"/>
        <w:ind w:left="360"/>
        <w:textAlignment w:val="baseline"/>
        <w:rPr>
          <w:rFonts w:ascii="Calibri" w:eastAsia="Calibri" w:hAnsi="Calibri"/>
          <w:color w:val="000000"/>
          <w:spacing w:val="-4"/>
          <w:sz w:val="25"/>
        </w:rPr>
      </w:pPr>
      <w:r>
        <w:rPr>
          <w:rFonts w:ascii="Calibri" w:eastAsia="Calibri" w:hAnsi="Calibri"/>
          <w:color w:val="000000"/>
          <w:spacing w:val="-4"/>
          <w:sz w:val="25"/>
        </w:rPr>
        <w:t>29.1 The Supplier must perform its obligations meeting the requirements of:</w:t>
      </w:r>
    </w:p>
    <w:p w14:paraId="03AF8C0B" w14:textId="77777777" w:rsidR="00E33EC6" w:rsidRDefault="00000000" w:rsidP="00975B8A">
      <w:pPr>
        <w:numPr>
          <w:ilvl w:val="0"/>
          <w:numId w:val="137"/>
        </w:numPr>
        <w:tabs>
          <w:tab w:val="clear" w:pos="432"/>
          <w:tab w:val="left" w:pos="1440"/>
        </w:tabs>
        <w:spacing w:before="415" w:line="247" w:lineRule="exact"/>
        <w:ind w:left="1440" w:hanging="432"/>
        <w:textAlignment w:val="baseline"/>
        <w:rPr>
          <w:rFonts w:ascii="Calibri" w:eastAsia="Calibri" w:hAnsi="Calibri"/>
          <w:color w:val="000000"/>
          <w:spacing w:val="-4"/>
          <w:sz w:val="25"/>
        </w:rPr>
      </w:pPr>
      <w:r>
        <w:rPr>
          <w:rFonts w:ascii="Calibri" w:eastAsia="Calibri" w:hAnsi="Calibri"/>
          <w:color w:val="000000"/>
          <w:spacing w:val="-4"/>
          <w:sz w:val="25"/>
        </w:rPr>
        <w:t>all applicable Law regarding health and safety; and</w:t>
      </w:r>
    </w:p>
    <w:p w14:paraId="009C2165" w14:textId="77777777" w:rsidR="00E33EC6" w:rsidRDefault="00000000" w:rsidP="00975B8A">
      <w:pPr>
        <w:numPr>
          <w:ilvl w:val="0"/>
          <w:numId w:val="137"/>
        </w:numPr>
        <w:tabs>
          <w:tab w:val="clear" w:pos="432"/>
          <w:tab w:val="left" w:pos="1440"/>
        </w:tabs>
        <w:spacing w:before="44" w:line="302" w:lineRule="exact"/>
        <w:ind w:left="1440" w:right="720" w:hanging="432"/>
        <w:textAlignment w:val="baseline"/>
        <w:rPr>
          <w:rFonts w:ascii="Calibri" w:eastAsia="Calibri" w:hAnsi="Calibri"/>
          <w:color w:val="000000"/>
          <w:sz w:val="25"/>
        </w:rPr>
      </w:pPr>
      <w:r>
        <w:rPr>
          <w:rFonts w:ascii="Calibri" w:eastAsia="Calibri" w:hAnsi="Calibri"/>
          <w:color w:val="000000"/>
          <w:sz w:val="25"/>
        </w:rPr>
        <w:t>the Buyer’s current health and safety policy while at the Buyer’s Premises, as provided to the Supplier.</w:t>
      </w:r>
    </w:p>
    <w:p w14:paraId="00B9D74B" w14:textId="77777777" w:rsidR="00E33EC6" w:rsidRDefault="00000000">
      <w:pPr>
        <w:spacing w:before="351" w:line="302" w:lineRule="exact"/>
        <w:ind w:left="1008" w:hanging="648"/>
        <w:jc w:val="both"/>
        <w:textAlignment w:val="baseline"/>
        <w:rPr>
          <w:rFonts w:ascii="Calibri" w:eastAsia="Calibri" w:hAnsi="Calibri"/>
          <w:color w:val="000000"/>
          <w:spacing w:val="-4"/>
          <w:sz w:val="25"/>
        </w:rPr>
      </w:pPr>
      <w:r>
        <w:rPr>
          <w:rFonts w:ascii="Calibri" w:eastAsia="Calibri" w:hAnsi="Calibri"/>
          <w:color w:val="000000"/>
          <w:spacing w:val="-4"/>
          <w:sz w:val="25"/>
        </w:rPr>
        <w:t>29.2 The Supplier and the Buyer must as soon as possible notify the other of any health and safety incidents or material hazards they are aware of at the Buyer Premises that relate to the performance of a Contract.</w:t>
      </w:r>
    </w:p>
    <w:p w14:paraId="7485032E" w14:textId="77777777" w:rsidR="00E33EC6" w:rsidRDefault="00000000">
      <w:pPr>
        <w:spacing w:before="568" w:line="367" w:lineRule="exact"/>
        <w:textAlignment w:val="baseline"/>
        <w:rPr>
          <w:rFonts w:ascii="Calibri" w:eastAsia="Calibri" w:hAnsi="Calibri"/>
          <w:b/>
          <w:color w:val="000000"/>
          <w:w w:val="105"/>
          <w:sz w:val="35"/>
        </w:rPr>
      </w:pPr>
      <w:r>
        <w:rPr>
          <w:rFonts w:ascii="Calibri" w:eastAsia="Calibri" w:hAnsi="Calibri"/>
          <w:b/>
          <w:color w:val="000000"/>
          <w:w w:val="105"/>
          <w:sz w:val="35"/>
        </w:rPr>
        <w:t>30. Environment</w:t>
      </w:r>
    </w:p>
    <w:p w14:paraId="2DD7E41F" w14:textId="77777777" w:rsidR="00E33EC6" w:rsidRDefault="00000000">
      <w:pPr>
        <w:spacing w:before="21" w:line="307" w:lineRule="exact"/>
        <w:ind w:left="1008" w:right="72" w:hanging="648"/>
        <w:textAlignment w:val="baseline"/>
        <w:rPr>
          <w:rFonts w:ascii="Calibri" w:eastAsia="Calibri" w:hAnsi="Calibri"/>
          <w:color w:val="000000"/>
          <w:sz w:val="25"/>
        </w:rPr>
      </w:pPr>
      <w:r>
        <w:rPr>
          <w:rFonts w:ascii="Calibri" w:eastAsia="Calibri" w:hAnsi="Calibri"/>
          <w:color w:val="000000"/>
          <w:sz w:val="25"/>
        </w:rPr>
        <w:t>30.1 When working on Site the Supplier must perform its obligations under the Buyer’s current Environmental Policy, which the Buyer must provide.</w:t>
      </w:r>
    </w:p>
    <w:p w14:paraId="4E5753D9" w14:textId="77777777" w:rsidR="00E33EC6" w:rsidRDefault="00000000">
      <w:pPr>
        <w:spacing w:before="386" w:line="248"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30.2 The Supplier must ensure that Supplier Staff are aware of the Buyer’s Environmental Policy.</w:t>
      </w:r>
    </w:p>
    <w:p w14:paraId="07389CD4" w14:textId="77777777" w:rsidR="00E33EC6" w:rsidRDefault="00000000">
      <w:pPr>
        <w:spacing w:before="553" w:line="367" w:lineRule="exact"/>
        <w:textAlignment w:val="baseline"/>
        <w:rPr>
          <w:rFonts w:ascii="Calibri" w:eastAsia="Calibri" w:hAnsi="Calibri"/>
          <w:b/>
          <w:color w:val="000000"/>
          <w:spacing w:val="17"/>
          <w:w w:val="105"/>
          <w:sz w:val="35"/>
        </w:rPr>
      </w:pPr>
      <w:r>
        <w:rPr>
          <w:rFonts w:ascii="Calibri" w:eastAsia="Calibri" w:hAnsi="Calibri"/>
          <w:b/>
          <w:color w:val="000000"/>
          <w:spacing w:val="17"/>
          <w:w w:val="105"/>
          <w:sz w:val="35"/>
        </w:rPr>
        <w:t>31. Tax</w:t>
      </w:r>
    </w:p>
    <w:p w14:paraId="21E52132" w14:textId="77777777" w:rsidR="00E33EC6" w:rsidRDefault="00000000">
      <w:pPr>
        <w:spacing w:before="34" w:line="298" w:lineRule="exact"/>
        <w:ind w:left="1008" w:right="216" w:hanging="648"/>
        <w:textAlignment w:val="baseline"/>
        <w:rPr>
          <w:rFonts w:ascii="Calibri" w:eastAsia="Calibri" w:hAnsi="Calibri"/>
          <w:color w:val="000000"/>
          <w:spacing w:val="-5"/>
          <w:sz w:val="25"/>
        </w:rPr>
      </w:pPr>
      <w:r>
        <w:rPr>
          <w:rFonts w:ascii="Calibri" w:eastAsia="Calibri" w:hAnsi="Calibri"/>
          <w:color w:val="000000"/>
          <w:spacing w:val="-5"/>
          <w:sz w:val="25"/>
        </w:rPr>
        <w:t>31.1 The Supplier must not breach any Tax or social security obligations and must enter into a binding agreement to pay any late contributions due, including where applicable, any interest or any fines. CCS</w:t>
      </w:r>
    </w:p>
    <w:p w14:paraId="6E374D22" w14:textId="77777777" w:rsidR="00E33EC6" w:rsidRDefault="00000000">
      <w:pPr>
        <w:spacing w:before="904" w:line="230" w:lineRule="exact"/>
        <w:jc w:val="center"/>
        <w:textAlignment w:val="baseline"/>
        <w:rPr>
          <w:rFonts w:ascii="Calibri" w:eastAsia="Calibri" w:hAnsi="Calibri"/>
          <w:color w:val="000000"/>
          <w:sz w:val="23"/>
        </w:rPr>
      </w:pPr>
      <w:r>
        <w:rPr>
          <w:rFonts w:ascii="Calibri" w:eastAsia="Calibri" w:hAnsi="Calibri"/>
          <w:color w:val="000000"/>
          <w:sz w:val="23"/>
        </w:rPr>
        <w:t>22</w:t>
      </w:r>
    </w:p>
    <w:p w14:paraId="5A97069D" w14:textId="77777777" w:rsidR="00E33EC6" w:rsidRDefault="00E33EC6">
      <w:pPr>
        <w:sectPr w:rsidR="00E33EC6">
          <w:pgSz w:w="11909" w:h="16838"/>
          <w:pgMar w:top="180" w:right="570" w:bottom="342" w:left="119" w:header="720" w:footer="720" w:gutter="0"/>
          <w:cols w:space="720"/>
        </w:sectPr>
      </w:pPr>
    </w:p>
    <w:p w14:paraId="6EE59936" w14:textId="77777777" w:rsidR="00E33EC6" w:rsidRDefault="00000000">
      <w:pPr>
        <w:spacing w:before="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7933A732" w14:textId="77777777" w:rsidR="00E33EC6" w:rsidRDefault="00000000">
      <w:pPr>
        <w:tabs>
          <w:tab w:val="right" w:pos="11160"/>
        </w:tabs>
        <w:spacing w:before="675" w:line="230" w:lineRule="exact"/>
        <w:ind w:left="432"/>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4DA22FA9"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620B4208" w14:textId="77777777" w:rsidR="00E33EC6" w:rsidRDefault="00000000">
      <w:pPr>
        <w:spacing w:before="312" w:line="302" w:lineRule="exact"/>
        <w:ind w:left="864" w:right="936"/>
        <w:textAlignment w:val="baseline"/>
        <w:rPr>
          <w:rFonts w:ascii="Calibri" w:eastAsia="Calibri" w:hAnsi="Calibri"/>
          <w:color w:val="000000"/>
          <w:sz w:val="25"/>
        </w:rPr>
      </w:pPr>
      <w:r>
        <w:rPr>
          <w:rFonts w:ascii="Calibri" w:eastAsia="Calibri" w:hAnsi="Calibri"/>
          <w:color w:val="000000"/>
          <w:sz w:val="25"/>
        </w:rPr>
        <w:t>and the Buyer cannot terminate a Contract where the Supplier has not paid a minor Tax or social security contribution.</w:t>
      </w:r>
    </w:p>
    <w:p w14:paraId="64F10C5D" w14:textId="77777777" w:rsidR="00E33EC6" w:rsidRDefault="00000000">
      <w:pPr>
        <w:spacing w:before="344" w:line="295" w:lineRule="exact"/>
        <w:ind w:left="288" w:right="72"/>
        <w:jc w:val="both"/>
        <w:textAlignment w:val="baseline"/>
        <w:rPr>
          <w:rFonts w:ascii="Calibri" w:eastAsia="Calibri" w:hAnsi="Calibri"/>
          <w:color w:val="000000"/>
          <w:sz w:val="25"/>
        </w:rPr>
      </w:pPr>
      <w:r>
        <w:rPr>
          <w:rFonts w:ascii="Calibri" w:eastAsia="Calibri" w:hAnsi="Calibri"/>
          <w:color w:val="000000"/>
          <w:sz w:val="25"/>
        </w:rPr>
        <w:t>31.2 Where the Charges payable under a Contract with the Buyer are or are likely to exceed £5 million at any point during the relevant Contract Period, and an Occasion of Tax Non-Compliance occurs, the Supplier must notify CCS and the Buyer of it within 5 Working Days including:</w:t>
      </w:r>
    </w:p>
    <w:p w14:paraId="0E74355D" w14:textId="77777777" w:rsidR="00E33EC6" w:rsidRDefault="00000000" w:rsidP="00975B8A">
      <w:pPr>
        <w:numPr>
          <w:ilvl w:val="0"/>
          <w:numId w:val="138"/>
        </w:numPr>
        <w:tabs>
          <w:tab w:val="clear" w:pos="432"/>
          <w:tab w:val="left" w:pos="1296"/>
        </w:tabs>
        <w:spacing w:before="340" w:line="298" w:lineRule="exact"/>
        <w:ind w:left="1296" w:right="936" w:hanging="432"/>
        <w:textAlignment w:val="baseline"/>
        <w:rPr>
          <w:rFonts w:ascii="Calibri" w:eastAsia="Calibri" w:hAnsi="Calibri"/>
          <w:color w:val="000000"/>
          <w:sz w:val="25"/>
        </w:rPr>
      </w:pPr>
      <w:r>
        <w:rPr>
          <w:rFonts w:ascii="Calibri" w:eastAsia="Calibri" w:hAnsi="Calibri"/>
          <w:color w:val="000000"/>
          <w:sz w:val="25"/>
        </w:rPr>
        <w:t>the steps that the Supplier is taking to address the Occasion of Tax Non-Compliance and any mitigating factors that it considers relevant; and</w:t>
      </w:r>
    </w:p>
    <w:p w14:paraId="1B2FE1A4" w14:textId="77777777" w:rsidR="00E33EC6" w:rsidRDefault="00000000" w:rsidP="00975B8A">
      <w:pPr>
        <w:numPr>
          <w:ilvl w:val="0"/>
          <w:numId w:val="138"/>
        </w:numPr>
        <w:tabs>
          <w:tab w:val="clear" w:pos="432"/>
          <w:tab w:val="left" w:pos="1296"/>
        </w:tabs>
        <w:spacing w:before="47" w:line="303" w:lineRule="exact"/>
        <w:ind w:left="1296" w:right="648" w:hanging="432"/>
        <w:textAlignment w:val="baseline"/>
        <w:rPr>
          <w:rFonts w:ascii="Calibri" w:eastAsia="Calibri" w:hAnsi="Calibri"/>
          <w:color w:val="000000"/>
          <w:sz w:val="25"/>
        </w:rPr>
      </w:pPr>
      <w:r>
        <w:rPr>
          <w:rFonts w:ascii="Calibri" w:eastAsia="Calibri" w:hAnsi="Calibri"/>
          <w:color w:val="000000"/>
          <w:sz w:val="25"/>
        </w:rPr>
        <w:t>other information relating to the Occasion of Tax Non-Compliance that CCS and the Buyer may reasonably need.</w:t>
      </w:r>
    </w:p>
    <w:p w14:paraId="16F0148A" w14:textId="77777777" w:rsidR="00E33EC6" w:rsidRDefault="00000000">
      <w:pPr>
        <w:spacing w:before="354" w:line="303" w:lineRule="exact"/>
        <w:ind w:left="864" w:right="216" w:hanging="576"/>
        <w:jc w:val="both"/>
        <w:textAlignment w:val="baseline"/>
        <w:rPr>
          <w:rFonts w:ascii="Calibri" w:eastAsia="Calibri" w:hAnsi="Calibri"/>
          <w:color w:val="000000"/>
          <w:spacing w:val="-4"/>
          <w:sz w:val="25"/>
        </w:rPr>
      </w:pPr>
      <w:r>
        <w:rPr>
          <w:rFonts w:ascii="Calibri" w:eastAsia="Calibri" w:hAnsi="Calibri"/>
          <w:color w:val="000000"/>
          <w:spacing w:val="-4"/>
          <w:sz w:val="25"/>
        </w:rPr>
        <w:t>31.3 Where the Supplier or any Supplier Staff are liable to be taxed or to pay National Insurance contributions in the UK relating to payment received under an Order Contract, the Supplier must both:</w:t>
      </w:r>
    </w:p>
    <w:p w14:paraId="1350C24F" w14:textId="77777777" w:rsidR="00E33EC6" w:rsidRDefault="00000000" w:rsidP="00975B8A">
      <w:pPr>
        <w:numPr>
          <w:ilvl w:val="0"/>
          <w:numId w:val="139"/>
        </w:numPr>
        <w:tabs>
          <w:tab w:val="clear" w:pos="432"/>
          <w:tab w:val="left" w:pos="1296"/>
        </w:tabs>
        <w:spacing w:before="360" w:line="302" w:lineRule="exact"/>
        <w:ind w:left="1296" w:right="216" w:hanging="432"/>
        <w:textAlignment w:val="baseline"/>
        <w:rPr>
          <w:rFonts w:ascii="Calibri" w:eastAsia="Calibri" w:hAnsi="Calibri"/>
          <w:color w:val="000000"/>
          <w:spacing w:val="-4"/>
          <w:sz w:val="25"/>
        </w:rPr>
      </w:pPr>
      <w:r>
        <w:rPr>
          <w:rFonts w:ascii="Calibri" w:eastAsia="Calibri" w:hAnsi="Calibri"/>
          <w:color w:val="000000"/>
          <w:spacing w:val="-4"/>
          <w:sz w:val="25"/>
        </w:rPr>
        <w:t>comply with the Income Tax (Earnings and Pensions) Act 2003 and all other statutes and regulations relating to income tax, the Social Security Contributions and Benefits Act 1992 (including IR35) and National Insurance contributions; and</w:t>
      </w:r>
    </w:p>
    <w:p w14:paraId="1C3B11D0" w14:textId="77777777" w:rsidR="00E33EC6" w:rsidRDefault="00000000" w:rsidP="00975B8A">
      <w:pPr>
        <w:numPr>
          <w:ilvl w:val="0"/>
          <w:numId w:val="139"/>
        </w:numPr>
        <w:tabs>
          <w:tab w:val="clear" w:pos="432"/>
          <w:tab w:val="left" w:pos="1296"/>
        </w:tabs>
        <w:spacing w:before="50" w:line="301" w:lineRule="exact"/>
        <w:ind w:left="1296" w:right="216" w:hanging="432"/>
        <w:textAlignment w:val="baseline"/>
        <w:rPr>
          <w:rFonts w:ascii="Calibri" w:eastAsia="Calibri" w:hAnsi="Calibri"/>
          <w:color w:val="000000"/>
          <w:spacing w:val="-4"/>
          <w:sz w:val="25"/>
        </w:rPr>
      </w:pPr>
      <w:r>
        <w:rPr>
          <w:rFonts w:ascii="Calibri" w:eastAsia="Calibri" w:hAnsi="Calibri"/>
          <w:color w:val="000000"/>
          <w:spacing w:val="-4"/>
          <w:sz w:val="25"/>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21272C7C" w14:textId="77777777" w:rsidR="00E33EC6" w:rsidRDefault="00000000">
      <w:pPr>
        <w:spacing w:before="364" w:line="298" w:lineRule="exact"/>
        <w:ind w:left="864" w:right="864" w:hanging="576"/>
        <w:textAlignment w:val="baseline"/>
        <w:rPr>
          <w:rFonts w:ascii="Calibri" w:eastAsia="Calibri" w:hAnsi="Calibri"/>
          <w:color w:val="000000"/>
          <w:spacing w:val="-4"/>
          <w:sz w:val="25"/>
        </w:rPr>
      </w:pPr>
      <w:r>
        <w:rPr>
          <w:rFonts w:ascii="Calibri" w:eastAsia="Calibri" w:hAnsi="Calibri"/>
          <w:color w:val="000000"/>
          <w:spacing w:val="-4"/>
          <w:sz w:val="25"/>
        </w:rPr>
        <w:t>31.4 If any of the Supplier Staff are Workers who receive payment relating to the Deliverables, then the Supplier must ensure that its contract with the Worker contains the following requirements:</w:t>
      </w:r>
    </w:p>
    <w:p w14:paraId="76E2554E" w14:textId="77777777" w:rsidR="00E33EC6" w:rsidRDefault="00000000" w:rsidP="00975B8A">
      <w:pPr>
        <w:numPr>
          <w:ilvl w:val="0"/>
          <w:numId w:val="140"/>
        </w:numPr>
        <w:tabs>
          <w:tab w:val="clear" w:pos="432"/>
          <w:tab w:val="left" w:pos="1296"/>
        </w:tabs>
        <w:spacing w:before="361" w:line="302" w:lineRule="exact"/>
        <w:ind w:left="1296" w:right="288" w:hanging="432"/>
        <w:textAlignment w:val="baseline"/>
        <w:rPr>
          <w:rFonts w:ascii="Calibri" w:eastAsia="Calibri" w:hAnsi="Calibri"/>
          <w:color w:val="000000"/>
          <w:sz w:val="25"/>
        </w:rPr>
      </w:pPr>
      <w:r>
        <w:rPr>
          <w:rFonts w:ascii="Calibri" w:eastAsia="Calibri" w:hAnsi="Calibri"/>
          <w:color w:val="000000"/>
          <w:sz w:val="25"/>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63EF7D61" w14:textId="77777777" w:rsidR="00E33EC6" w:rsidRDefault="00000000" w:rsidP="00975B8A">
      <w:pPr>
        <w:numPr>
          <w:ilvl w:val="0"/>
          <w:numId w:val="140"/>
        </w:numPr>
        <w:tabs>
          <w:tab w:val="clear" w:pos="432"/>
          <w:tab w:val="left" w:pos="1296"/>
        </w:tabs>
        <w:spacing w:before="49" w:line="302" w:lineRule="exact"/>
        <w:ind w:left="1296" w:right="432" w:hanging="432"/>
        <w:textAlignment w:val="baseline"/>
        <w:rPr>
          <w:rFonts w:ascii="Calibri" w:eastAsia="Calibri" w:hAnsi="Calibri"/>
          <w:color w:val="000000"/>
          <w:sz w:val="25"/>
        </w:rPr>
      </w:pPr>
      <w:r>
        <w:rPr>
          <w:rFonts w:ascii="Calibri" w:eastAsia="Calibri" w:hAnsi="Calibri"/>
          <w:color w:val="000000"/>
          <w:sz w:val="25"/>
        </w:rPr>
        <w:t>the Worker’s contract may be terminated at the Buyer’s request if the Worker fails to provide the information requested by the Buyer within the time specified by the Buyer;</w:t>
      </w:r>
    </w:p>
    <w:p w14:paraId="75A9EFBD" w14:textId="77777777" w:rsidR="00E33EC6" w:rsidRDefault="00000000" w:rsidP="00975B8A">
      <w:pPr>
        <w:numPr>
          <w:ilvl w:val="0"/>
          <w:numId w:val="140"/>
        </w:numPr>
        <w:tabs>
          <w:tab w:val="clear" w:pos="432"/>
          <w:tab w:val="left" w:pos="1296"/>
        </w:tabs>
        <w:spacing w:before="49" w:line="302" w:lineRule="exact"/>
        <w:ind w:left="1296" w:right="216" w:hanging="432"/>
        <w:textAlignment w:val="baseline"/>
        <w:rPr>
          <w:rFonts w:ascii="Calibri" w:eastAsia="Calibri" w:hAnsi="Calibri"/>
          <w:color w:val="000000"/>
          <w:spacing w:val="-4"/>
          <w:sz w:val="25"/>
        </w:rPr>
      </w:pPr>
      <w:r>
        <w:rPr>
          <w:rFonts w:ascii="Calibri" w:eastAsia="Calibri" w:hAnsi="Calibri"/>
          <w:color w:val="000000"/>
          <w:spacing w:val="-4"/>
          <w:sz w:val="25"/>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135F2F62" w14:textId="77777777" w:rsidR="00E33EC6" w:rsidRDefault="00000000" w:rsidP="00975B8A">
      <w:pPr>
        <w:numPr>
          <w:ilvl w:val="0"/>
          <w:numId w:val="140"/>
        </w:numPr>
        <w:tabs>
          <w:tab w:val="clear" w:pos="432"/>
          <w:tab w:val="left" w:pos="1296"/>
        </w:tabs>
        <w:spacing w:before="49" w:line="302" w:lineRule="exact"/>
        <w:ind w:left="1296" w:right="1080" w:hanging="432"/>
        <w:textAlignment w:val="baseline"/>
        <w:rPr>
          <w:rFonts w:ascii="Calibri" w:eastAsia="Calibri" w:hAnsi="Calibri"/>
          <w:color w:val="000000"/>
          <w:sz w:val="25"/>
        </w:rPr>
      </w:pPr>
      <w:r>
        <w:rPr>
          <w:rFonts w:ascii="Calibri" w:eastAsia="Calibri" w:hAnsi="Calibri"/>
          <w:color w:val="000000"/>
          <w:sz w:val="25"/>
        </w:rPr>
        <w:t>the Buyer may supply any information they receive from the Worker to HMRC for revenue collection and management.</w:t>
      </w:r>
    </w:p>
    <w:p w14:paraId="45A970AF" w14:textId="77777777" w:rsidR="00E33EC6" w:rsidRDefault="00000000">
      <w:pPr>
        <w:spacing w:before="2277" w:line="230" w:lineRule="exact"/>
        <w:jc w:val="center"/>
        <w:textAlignment w:val="baseline"/>
        <w:rPr>
          <w:rFonts w:ascii="Calibri" w:eastAsia="Calibri" w:hAnsi="Calibri"/>
          <w:color w:val="000000"/>
          <w:sz w:val="23"/>
        </w:rPr>
      </w:pPr>
      <w:r>
        <w:rPr>
          <w:rFonts w:ascii="Calibri" w:eastAsia="Calibri" w:hAnsi="Calibri"/>
          <w:color w:val="000000"/>
          <w:sz w:val="23"/>
        </w:rPr>
        <w:t>23</w:t>
      </w:r>
    </w:p>
    <w:p w14:paraId="1054B841" w14:textId="77777777" w:rsidR="00E33EC6" w:rsidRDefault="00E33EC6">
      <w:pPr>
        <w:sectPr w:rsidR="00E33EC6">
          <w:pgSz w:w="11909" w:h="16838"/>
          <w:pgMar w:top="180" w:right="462" w:bottom="342" w:left="227" w:header="720" w:footer="720" w:gutter="0"/>
          <w:cols w:space="720"/>
        </w:sectPr>
      </w:pPr>
    </w:p>
    <w:p w14:paraId="1D2D3E74" w14:textId="77777777" w:rsidR="00E33EC6" w:rsidRDefault="00000000">
      <w:pPr>
        <w:spacing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858AAB92-AC55-43A6-8632-48679E94175E</w:t>
      </w:r>
    </w:p>
    <w:p w14:paraId="6BC19B64" w14:textId="77777777" w:rsidR="00E33EC6" w:rsidRDefault="00000000">
      <w:pPr>
        <w:tabs>
          <w:tab w:val="right" w:pos="11232"/>
        </w:tabs>
        <w:spacing w:before="675"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7D732E74"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46CA2455" w14:textId="77777777" w:rsidR="00E33EC6" w:rsidRDefault="00000000">
      <w:pPr>
        <w:spacing w:before="385" w:line="368" w:lineRule="exact"/>
        <w:textAlignment w:val="baseline"/>
        <w:rPr>
          <w:rFonts w:ascii="Calibri" w:eastAsia="Calibri" w:hAnsi="Calibri"/>
          <w:b/>
          <w:color w:val="000000"/>
          <w:w w:val="105"/>
          <w:sz w:val="35"/>
        </w:rPr>
      </w:pPr>
      <w:r>
        <w:rPr>
          <w:rFonts w:ascii="Calibri" w:eastAsia="Calibri" w:hAnsi="Calibri"/>
          <w:b/>
          <w:color w:val="000000"/>
          <w:w w:val="105"/>
          <w:sz w:val="35"/>
        </w:rPr>
        <w:t>32. Conflict of interest</w:t>
      </w:r>
    </w:p>
    <w:p w14:paraId="53E0A506" w14:textId="77777777" w:rsidR="00E33EC6" w:rsidRDefault="00000000">
      <w:pPr>
        <w:spacing w:before="30" w:line="302" w:lineRule="exact"/>
        <w:ind w:left="1008" w:right="144" w:hanging="648"/>
        <w:textAlignment w:val="baseline"/>
        <w:rPr>
          <w:rFonts w:ascii="Calibri" w:eastAsia="Calibri" w:hAnsi="Calibri"/>
          <w:color w:val="000000"/>
          <w:sz w:val="25"/>
        </w:rPr>
      </w:pPr>
      <w:r>
        <w:rPr>
          <w:rFonts w:ascii="Calibri" w:eastAsia="Calibri" w:hAnsi="Calibri"/>
          <w:color w:val="000000"/>
          <w:sz w:val="25"/>
        </w:rPr>
        <w:t>32.1 The Supplier must take action to ensure that neither the Supplier nor the Supplier Staff are placed in the position of an actual or potential Conflict of Interest.</w:t>
      </w:r>
    </w:p>
    <w:p w14:paraId="6C27B058" w14:textId="77777777" w:rsidR="00E33EC6" w:rsidRDefault="00000000">
      <w:pPr>
        <w:spacing w:before="336" w:line="302" w:lineRule="exact"/>
        <w:ind w:left="1008" w:right="576" w:hanging="648"/>
        <w:textAlignment w:val="baseline"/>
        <w:rPr>
          <w:rFonts w:ascii="Calibri" w:eastAsia="Calibri" w:hAnsi="Calibri"/>
          <w:color w:val="000000"/>
          <w:sz w:val="25"/>
        </w:rPr>
      </w:pPr>
      <w:r>
        <w:rPr>
          <w:rFonts w:ascii="Calibri" w:eastAsia="Calibri" w:hAnsi="Calibri"/>
          <w:color w:val="000000"/>
          <w:sz w:val="25"/>
        </w:rPr>
        <w:t>32.2 The Supplier must promptly notify and provide details to CCS and each Buyer if a Conflict of Interest happens or is expected to happen.</w:t>
      </w:r>
    </w:p>
    <w:p w14:paraId="49A4FFA7" w14:textId="77777777" w:rsidR="00E33EC6" w:rsidRDefault="00000000">
      <w:pPr>
        <w:spacing w:before="337" w:line="302" w:lineRule="exact"/>
        <w:ind w:left="1008" w:right="72" w:hanging="648"/>
        <w:textAlignment w:val="baseline"/>
        <w:rPr>
          <w:rFonts w:ascii="Calibri" w:eastAsia="Calibri" w:hAnsi="Calibri"/>
          <w:color w:val="000000"/>
          <w:spacing w:val="-6"/>
          <w:sz w:val="25"/>
        </w:rPr>
      </w:pPr>
      <w:r>
        <w:rPr>
          <w:rFonts w:ascii="Calibri" w:eastAsia="Calibri" w:hAnsi="Calibri"/>
          <w:color w:val="000000"/>
          <w:spacing w:val="-6"/>
          <w:sz w:val="25"/>
        </w:rPr>
        <w:t>32.3 CCS and each Buyer can terminate its Contract immediately by giving notice in writing to the Supplier or take any steps it thinks are necessary where there is or may be an actual or potential Conflict of Interest.</w:t>
      </w:r>
    </w:p>
    <w:p w14:paraId="59F081DB" w14:textId="77777777" w:rsidR="00E33EC6" w:rsidRDefault="00000000">
      <w:pPr>
        <w:spacing w:before="400" w:line="368" w:lineRule="exact"/>
        <w:textAlignment w:val="baseline"/>
        <w:rPr>
          <w:rFonts w:ascii="Calibri" w:eastAsia="Calibri" w:hAnsi="Calibri"/>
          <w:b/>
          <w:color w:val="000000"/>
          <w:w w:val="105"/>
          <w:sz w:val="35"/>
        </w:rPr>
      </w:pPr>
      <w:r>
        <w:rPr>
          <w:rFonts w:ascii="Calibri" w:eastAsia="Calibri" w:hAnsi="Calibri"/>
          <w:b/>
          <w:color w:val="000000"/>
          <w:w w:val="105"/>
          <w:sz w:val="35"/>
        </w:rPr>
        <w:t>33. Reporting a breach of the contract</w:t>
      </w:r>
    </w:p>
    <w:p w14:paraId="7AB2A6BE" w14:textId="77777777" w:rsidR="00E33EC6" w:rsidRDefault="00000000">
      <w:pPr>
        <w:spacing w:before="33" w:line="298" w:lineRule="exact"/>
        <w:ind w:left="1008" w:right="288" w:hanging="648"/>
        <w:textAlignment w:val="baseline"/>
        <w:rPr>
          <w:rFonts w:ascii="Calibri" w:eastAsia="Calibri" w:hAnsi="Calibri"/>
          <w:color w:val="000000"/>
          <w:sz w:val="25"/>
        </w:rPr>
      </w:pPr>
      <w:r>
        <w:rPr>
          <w:rFonts w:ascii="Calibri" w:eastAsia="Calibri" w:hAnsi="Calibri"/>
          <w:color w:val="000000"/>
          <w:sz w:val="25"/>
        </w:rPr>
        <w:t>33.1 As soon as it is aware of it the Supplier and Supplier Staff must report to CCS or the Buyer any actual or suspected breach of:</w:t>
      </w:r>
    </w:p>
    <w:p w14:paraId="32B3AE5A" w14:textId="77777777" w:rsidR="00E33EC6" w:rsidRDefault="00000000" w:rsidP="00975B8A">
      <w:pPr>
        <w:numPr>
          <w:ilvl w:val="0"/>
          <w:numId w:val="141"/>
        </w:numPr>
        <w:tabs>
          <w:tab w:val="clear" w:pos="432"/>
          <w:tab w:val="left" w:pos="1440"/>
        </w:tabs>
        <w:spacing w:before="410" w:line="248" w:lineRule="exact"/>
        <w:ind w:left="1008"/>
        <w:textAlignment w:val="baseline"/>
        <w:rPr>
          <w:rFonts w:ascii="Calibri" w:eastAsia="Calibri" w:hAnsi="Calibri"/>
          <w:color w:val="000000"/>
          <w:spacing w:val="-12"/>
          <w:sz w:val="25"/>
        </w:rPr>
      </w:pPr>
      <w:r>
        <w:rPr>
          <w:rFonts w:ascii="Calibri" w:eastAsia="Calibri" w:hAnsi="Calibri"/>
          <w:color w:val="000000"/>
          <w:spacing w:val="-12"/>
          <w:sz w:val="25"/>
        </w:rPr>
        <w:t>Law;</w:t>
      </w:r>
    </w:p>
    <w:p w14:paraId="323478C1" w14:textId="77777777" w:rsidR="00E33EC6" w:rsidRDefault="00000000" w:rsidP="00975B8A">
      <w:pPr>
        <w:numPr>
          <w:ilvl w:val="0"/>
          <w:numId w:val="141"/>
        </w:numPr>
        <w:tabs>
          <w:tab w:val="clear" w:pos="432"/>
          <w:tab w:val="left" w:pos="1440"/>
        </w:tabs>
        <w:spacing w:before="98" w:line="247" w:lineRule="exact"/>
        <w:ind w:left="1008"/>
        <w:textAlignment w:val="baseline"/>
        <w:rPr>
          <w:rFonts w:ascii="Calibri" w:eastAsia="Calibri" w:hAnsi="Calibri"/>
          <w:color w:val="000000"/>
          <w:spacing w:val="-5"/>
          <w:sz w:val="25"/>
        </w:rPr>
      </w:pPr>
      <w:r>
        <w:rPr>
          <w:rFonts w:ascii="Calibri" w:eastAsia="Calibri" w:hAnsi="Calibri"/>
          <w:color w:val="000000"/>
          <w:spacing w:val="-5"/>
          <w:sz w:val="25"/>
        </w:rPr>
        <w:t>Clause 12.1; or</w:t>
      </w:r>
    </w:p>
    <w:p w14:paraId="22095796" w14:textId="77777777" w:rsidR="00E33EC6" w:rsidRDefault="00000000" w:rsidP="00975B8A">
      <w:pPr>
        <w:numPr>
          <w:ilvl w:val="0"/>
          <w:numId w:val="141"/>
        </w:numPr>
        <w:tabs>
          <w:tab w:val="clear" w:pos="432"/>
          <w:tab w:val="left" w:pos="1440"/>
        </w:tabs>
        <w:spacing w:before="99" w:line="247" w:lineRule="exact"/>
        <w:ind w:left="1008"/>
        <w:textAlignment w:val="baseline"/>
        <w:rPr>
          <w:rFonts w:ascii="Calibri" w:eastAsia="Calibri" w:hAnsi="Calibri"/>
          <w:color w:val="000000"/>
          <w:spacing w:val="-5"/>
          <w:sz w:val="25"/>
        </w:rPr>
      </w:pPr>
      <w:r>
        <w:rPr>
          <w:rFonts w:ascii="Calibri" w:eastAsia="Calibri" w:hAnsi="Calibri"/>
          <w:color w:val="000000"/>
          <w:spacing w:val="-5"/>
          <w:sz w:val="25"/>
        </w:rPr>
        <w:t>Clauses 27 to 32.</w:t>
      </w:r>
    </w:p>
    <w:p w14:paraId="5B71D64E" w14:textId="77777777" w:rsidR="00E33EC6" w:rsidRDefault="00000000">
      <w:pPr>
        <w:spacing w:before="354" w:line="303" w:lineRule="exact"/>
        <w:ind w:left="1008" w:right="144" w:hanging="648"/>
        <w:textAlignment w:val="baseline"/>
        <w:rPr>
          <w:rFonts w:ascii="Calibri" w:eastAsia="Calibri" w:hAnsi="Calibri"/>
          <w:color w:val="000000"/>
          <w:sz w:val="25"/>
        </w:rPr>
      </w:pPr>
      <w:r>
        <w:rPr>
          <w:rFonts w:ascii="Calibri" w:eastAsia="Calibri" w:hAnsi="Calibri"/>
          <w:color w:val="000000"/>
          <w:sz w:val="25"/>
        </w:rPr>
        <w:t>33.2 The Supplier must not retaliate against any of the Supplier Staff who in good faith reports a breach listed in Clause 33.1 to the Buyer or a Prescribed Person.</w:t>
      </w:r>
    </w:p>
    <w:p w14:paraId="39374CBF" w14:textId="77777777" w:rsidR="00E33EC6" w:rsidRDefault="00000000">
      <w:pPr>
        <w:spacing w:before="563" w:line="368" w:lineRule="exact"/>
        <w:textAlignment w:val="baseline"/>
        <w:rPr>
          <w:rFonts w:ascii="Calibri" w:eastAsia="Calibri" w:hAnsi="Calibri"/>
          <w:b/>
          <w:color w:val="000000"/>
          <w:w w:val="105"/>
          <w:sz w:val="35"/>
        </w:rPr>
      </w:pPr>
      <w:r>
        <w:rPr>
          <w:rFonts w:ascii="Calibri" w:eastAsia="Calibri" w:hAnsi="Calibri"/>
          <w:b/>
          <w:color w:val="000000"/>
          <w:w w:val="105"/>
          <w:sz w:val="35"/>
        </w:rPr>
        <w:t>34. Resolving disputes</w:t>
      </w:r>
    </w:p>
    <w:p w14:paraId="19881022" w14:textId="77777777" w:rsidR="00E33EC6" w:rsidRDefault="00000000">
      <w:pPr>
        <w:spacing w:before="30" w:line="302" w:lineRule="exact"/>
        <w:ind w:left="1008" w:right="144" w:hanging="648"/>
        <w:textAlignment w:val="baseline"/>
        <w:rPr>
          <w:rFonts w:ascii="Calibri" w:eastAsia="Calibri" w:hAnsi="Calibri"/>
          <w:color w:val="000000"/>
          <w:spacing w:val="-5"/>
          <w:sz w:val="25"/>
        </w:rPr>
      </w:pPr>
      <w:r>
        <w:rPr>
          <w:rFonts w:ascii="Calibri" w:eastAsia="Calibri" w:hAnsi="Calibri"/>
          <w:color w:val="000000"/>
          <w:spacing w:val="-5"/>
          <w:sz w:val="25"/>
        </w:rPr>
        <w:t>34.1 If there is a Dispute, the senior representatives of the Parties who have authority to settle the Dispute will, within 28 days of a written request from the other Party, meet in good faith to resolve the Dispute.</w:t>
      </w:r>
    </w:p>
    <w:p w14:paraId="13DFAC8A" w14:textId="77777777" w:rsidR="00E33EC6" w:rsidRDefault="00000000">
      <w:pPr>
        <w:spacing w:before="332" w:line="308" w:lineRule="exact"/>
        <w:ind w:left="1008" w:hanging="648"/>
        <w:textAlignment w:val="baseline"/>
        <w:rPr>
          <w:rFonts w:ascii="Calibri" w:eastAsia="Calibri" w:hAnsi="Calibri"/>
          <w:color w:val="000000"/>
          <w:sz w:val="25"/>
        </w:rPr>
      </w:pPr>
      <w:r>
        <w:rPr>
          <w:rFonts w:ascii="Calibri" w:eastAsia="Calibri" w:hAnsi="Calibri"/>
          <w:color w:val="000000"/>
          <w:sz w:val="25"/>
        </w:rPr>
        <w:t>34.2 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06EAE8DA" w14:textId="77777777" w:rsidR="00E33EC6" w:rsidRDefault="00000000">
      <w:pPr>
        <w:spacing w:before="366" w:line="297" w:lineRule="exact"/>
        <w:ind w:left="1008" w:right="144" w:hanging="648"/>
        <w:textAlignment w:val="baseline"/>
        <w:rPr>
          <w:rFonts w:ascii="Calibri" w:eastAsia="Calibri" w:hAnsi="Calibri"/>
          <w:color w:val="000000"/>
          <w:sz w:val="25"/>
        </w:rPr>
      </w:pPr>
      <w:r>
        <w:rPr>
          <w:rFonts w:ascii="Calibri" w:eastAsia="Calibri" w:hAnsi="Calibri"/>
          <w:color w:val="000000"/>
          <w:sz w:val="25"/>
        </w:rPr>
        <w:t>34.3 Unless the Relevant Authority refers the Dispute to arbitration using Clause 34.4, the Parties irrevocably agree that the courts of England and Wales have the exclusive jurisdiction to:</w:t>
      </w:r>
    </w:p>
    <w:p w14:paraId="7CF3A7F1" w14:textId="77777777" w:rsidR="00E33EC6" w:rsidRDefault="00000000" w:rsidP="00975B8A">
      <w:pPr>
        <w:numPr>
          <w:ilvl w:val="0"/>
          <w:numId w:val="142"/>
        </w:numPr>
        <w:tabs>
          <w:tab w:val="clear" w:pos="432"/>
          <w:tab w:val="left" w:pos="1440"/>
        </w:tabs>
        <w:spacing w:before="415" w:line="247" w:lineRule="exact"/>
        <w:ind w:left="1008"/>
        <w:textAlignment w:val="baseline"/>
        <w:rPr>
          <w:rFonts w:ascii="Calibri" w:eastAsia="Calibri" w:hAnsi="Calibri"/>
          <w:color w:val="000000"/>
          <w:spacing w:val="-5"/>
          <w:sz w:val="25"/>
        </w:rPr>
      </w:pPr>
      <w:r>
        <w:rPr>
          <w:rFonts w:ascii="Calibri" w:eastAsia="Calibri" w:hAnsi="Calibri"/>
          <w:color w:val="000000"/>
          <w:spacing w:val="-5"/>
          <w:sz w:val="25"/>
        </w:rPr>
        <w:t>determine the Dispute;</w:t>
      </w:r>
    </w:p>
    <w:p w14:paraId="2A7EC3F6" w14:textId="77777777" w:rsidR="00E33EC6" w:rsidRDefault="00000000" w:rsidP="00975B8A">
      <w:pPr>
        <w:numPr>
          <w:ilvl w:val="0"/>
          <w:numId w:val="142"/>
        </w:numPr>
        <w:tabs>
          <w:tab w:val="clear" w:pos="432"/>
          <w:tab w:val="left" w:pos="1440"/>
        </w:tabs>
        <w:spacing w:before="98" w:line="248"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grant interim remedies; and/or</w:t>
      </w:r>
    </w:p>
    <w:p w14:paraId="5C306E23" w14:textId="77777777" w:rsidR="00E33EC6" w:rsidRDefault="00000000" w:rsidP="00975B8A">
      <w:pPr>
        <w:numPr>
          <w:ilvl w:val="0"/>
          <w:numId w:val="142"/>
        </w:numPr>
        <w:tabs>
          <w:tab w:val="clear" w:pos="432"/>
          <w:tab w:val="left" w:pos="1440"/>
        </w:tabs>
        <w:spacing w:before="98" w:line="247" w:lineRule="exact"/>
        <w:ind w:left="1008"/>
        <w:textAlignment w:val="baseline"/>
        <w:rPr>
          <w:rFonts w:ascii="Calibri" w:eastAsia="Calibri" w:hAnsi="Calibri"/>
          <w:color w:val="000000"/>
          <w:spacing w:val="-4"/>
          <w:sz w:val="25"/>
        </w:rPr>
      </w:pPr>
      <w:r>
        <w:rPr>
          <w:rFonts w:ascii="Calibri" w:eastAsia="Calibri" w:hAnsi="Calibri"/>
          <w:color w:val="000000"/>
          <w:spacing w:val="-4"/>
          <w:sz w:val="25"/>
        </w:rPr>
        <w:t>grant any other provisional or protective relief.</w:t>
      </w:r>
    </w:p>
    <w:p w14:paraId="48FE1047" w14:textId="77777777" w:rsidR="00E33EC6" w:rsidRDefault="00000000">
      <w:pPr>
        <w:spacing w:before="1557" w:line="230" w:lineRule="exact"/>
        <w:jc w:val="center"/>
        <w:textAlignment w:val="baseline"/>
        <w:rPr>
          <w:rFonts w:ascii="Calibri" w:eastAsia="Calibri" w:hAnsi="Calibri"/>
          <w:color w:val="000000"/>
          <w:sz w:val="23"/>
        </w:rPr>
      </w:pPr>
      <w:r>
        <w:rPr>
          <w:rFonts w:ascii="Calibri" w:eastAsia="Calibri" w:hAnsi="Calibri"/>
          <w:color w:val="000000"/>
          <w:sz w:val="23"/>
        </w:rPr>
        <w:t>24</w:t>
      </w:r>
    </w:p>
    <w:p w14:paraId="55C34C48" w14:textId="77777777" w:rsidR="00E33EC6" w:rsidRDefault="00E33EC6">
      <w:pPr>
        <w:sectPr w:rsidR="00E33EC6">
          <w:pgSz w:w="11909" w:h="16838"/>
          <w:pgMar w:top="180" w:right="570" w:bottom="342" w:left="119" w:header="720" w:footer="720" w:gutter="0"/>
          <w:cols w:space="720"/>
        </w:sectPr>
      </w:pPr>
    </w:p>
    <w:p w14:paraId="405253DA" w14:textId="77777777" w:rsidR="00E33EC6" w:rsidRDefault="00000000">
      <w:pPr>
        <w:spacing w:before="12" w:after="631"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858AAB92-AC55-43A6-8632-48679E94175E</w:t>
      </w:r>
    </w:p>
    <w:p w14:paraId="3167A90A" w14:textId="77777777" w:rsidR="00E33EC6" w:rsidRDefault="00E33EC6">
      <w:pPr>
        <w:spacing w:before="12" w:after="631" w:line="185" w:lineRule="exact"/>
        <w:sectPr w:rsidR="00E33EC6">
          <w:pgSz w:w="11909" w:h="16838"/>
          <w:pgMar w:top="180" w:right="6678" w:bottom="342" w:left="331" w:header="720" w:footer="720" w:gutter="0"/>
          <w:cols w:space="720"/>
        </w:sectPr>
      </w:pPr>
    </w:p>
    <w:p w14:paraId="70CCAC1D" w14:textId="77777777" w:rsidR="00E33EC6" w:rsidRDefault="00000000">
      <w:pPr>
        <w:tabs>
          <w:tab w:val="right" w:pos="11232"/>
        </w:tabs>
        <w:spacing w:before="33" w:line="230" w:lineRule="exact"/>
        <w:ind w:left="504"/>
        <w:textAlignment w:val="baseline"/>
        <w:rPr>
          <w:rFonts w:ascii="Calibri" w:eastAsia="Calibri" w:hAnsi="Calibri"/>
          <w:color w:val="000000"/>
          <w:sz w:val="23"/>
        </w:rPr>
      </w:pPr>
      <w:r>
        <w:rPr>
          <w:rFonts w:ascii="Calibri" w:eastAsia="Calibri" w:hAnsi="Calibri"/>
          <w:color w:val="000000"/>
          <w:sz w:val="23"/>
        </w:rPr>
        <w:t>Crown Copyright 2021</w:t>
      </w:r>
      <w:r>
        <w:rPr>
          <w:rFonts w:ascii="Calibri" w:eastAsia="Calibri" w:hAnsi="Calibri"/>
          <w:color w:val="000000"/>
          <w:sz w:val="23"/>
        </w:rPr>
        <w:tab/>
        <w:t>Version: 1.0.3</w:t>
      </w:r>
    </w:p>
    <w:p w14:paraId="76F3B950" w14:textId="77777777" w:rsidR="00E33EC6" w:rsidRDefault="00000000">
      <w:pPr>
        <w:spacing w:before="63" w:line="230" w:lineRule="exact"/>
        <w:jc w:val="center"/>
        <w:textAlignment w:val="baseline"/>
        <w:rPr>
          <w:rFonts w:ascii="Calibri" w:eastAsia="Calibri" w:hAnsi="Calibri"/>
          <w:color w:val="000000"/>
          <w:spacing w:val="-4"/>
          <w:sz w:val="23"/>
        </w:rPr>
      </w:pPr>
      <w:r>
        <w:rPr>
          <w:rFonts w:ascii="Calibri" w:eastAsia="Calibri" w:hAnsi="Calibri"/>
          <w:color w:val="000000"/>
          <w:spacing w:val="-4"/>
          <w:sz w:val="23"/>
        </w:rPr>
        <w:t>Core Terms - DPS</w:t>
      </w:r>
    </w:p>
    <w:p w14:paraId="7F1917BD" w14:textId="77777777" w:rsidR="00E33EC6" w:rsidRDefault="00000000">
      <w:pPr>
        <w:spacing w:before="313" w:line="302" w:lineRule="exact"/>
        <w:ind w:left="936" w:right="144" w:hanging="576"/>
        <w:textAlignment w:val="baseline"/>
        <w:rPr>
          <w:rFonts w:ascii="Calibri" w:eastAsia="Calibri" w:hAnsi="Calibri"/>
          <w:color w:val="000000"/>
          <w:sz w:val="25"/>
        </w:rPr>
      </w:pPr>
      <w:r>
        <w:rPr>
          <w:rFonts w:ascii="Calibri" w:eastAsia="Calibri" w:hAnsi="Calibri"/>
          <w:color w:val="000000"/>
          <w:sz w:val="25"/>
        </w:rPr>
        <w:t>34.4 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00B09A3C" w14:textId="77777777" w:rsidR="00E33EC6" w:rsidRDefault="00000000">
      <w:pPr>
        <w:spacing w:before="338" w:line="301" w:lineRule="exact"/>
        <w:ind w:left="936" w:hanging="576"/>
        <w:textAlignment w:val="baseline"/>
        <w:rPr>
          <w:rFonts w:ascii="Calibri" w:eastAsia="Calibri" w:hAnsi="Calibri"/>
          <w:color w:val="000000"/>
          <w:sz w:val="25"/>
        </w:rPr>
      </w:pPr>
      <w:r>
        <w:rPr>
          <w:rFonts w:ascii="Calibri" w:eastAsia="Calibri" w:hAnsi="Calibri"/>
          <w:color w:val="000000"/>
          <w:sz w:val="25"/>
        </w:rPr>
        <w:t>34.5 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p>
    <w:p w14:paraId="1219AAEB" w14:textId="77777777" w:rsidR="00E33EC6" w:rsidRDefault="00000000">
      <w:pPr>
        <w:spacing w:before="396" w:line="247"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34.6 The Supplier cannot suspend the performance of a Contract during any Dispute.</w:t>
      </w:r>
    </w:p>
    <w:p w14:paraId="7DBEB8E8" w14:textId="77777777" w:rsidR="00E33EC6" w:rsidRDefault="00000000">
      <w:pPr>
        <w:spacing w:before="563" w:line="369" w:lineRule="exact"/>
        <w:textAlignment w:val="baseline"/>
        <w:rPr>
          <w:rFonts w:ascii="Calibri" w:eastAsia="Calibri" w:hAnsi="Calibri"/>
          <w:b/>
          <w:color w:val="000000"/>
          <w:w w:val="105"/>
          <w:sz w:val="35"/>
        </w:rPr>
      </w:pPr>
      <w:r>
        <w:rPr>
          <w:rFonts w:ascii="Calibri" w:eastAsia="Calibri" w:hAnsi="Calibri"/>
          <w:b/>
          <w:color w:val="000000"/>
          <w:w w:val="105"/>
          <w:sz w:val="35"/>
        </w:rPr>
        <w:t>35. Which law applies</w:t>
      </w:r>
    </w:p>
    <w:p w14:paraId="18C8A930" w14:textId="77777777" w:rsidR="00E33EC6" w:rsidRDefault="00000000">
      <w:pPr>
        <w:spacing w:before="84" w:after="8966" w:line="247" w:lineRule="exact"/>
        <w:ind w:left="360"/>
        <w:textAlignment w:val="baseline"/>
        <w:rPr>
          <w:rFonts w:ascii="Calibri" w:eastAsia="Calibri" w:hAnsi="Calibri"/>
          <w:color w:val="000000"/>
          <w:spacing w:val="-3"/>
          <w:sz w:val="25"/>
        </w:rPr>
      </w:pPr>
      <w:r>
        <w:rPr>
          <w:rFonts w:ascii="Calibri" w:eastAsia="Calibri" w:hAnsi="Calibri"/>
          <w:color w:val="000000"/>
          <w:spacing w:val="-3"/>
          <w:sz w:val="25"/>
        </w:rPr>
        <w:t>This Contract and any Disputes arising out of, or connected to it, are governed by English law.</w:t>
      </w:r>
    </w:p>
    <w:p w14:paraId="650F4CE9" w14:textId="77777777" w:rsidR="00E33EC6" w:rsidRDefault="00E33EC6">
      <w:pPr>
        <w:spacing w:before="84" w:after="8966" w:line="247" w:lineRule="exact"/>
        <w:sectPr w:rsidR="00E33EC6">
          <w:type w:val="continuous"/>
          <w:pgSz w:w="11909" w:h="16838"/>
          <w:pgMar w:top="180" w:right="570" w:bottom="342" w:left="119" w:header="720" w:footer="720" w:gutter="0"/>
          <w:cols w:space="720"/>
        </w:sectPr>
      </w:pPr>
    </w:p>
    <w:p w14:paraId="17066282" w14:textId="77777777" w:rsidR="00E33EC6" w:rsidRDefault="00000000">
      <w:pPr>
        <w:spacing w:before="33" w:line="230" w:lineRule="exact"/>
        <w:jc w:val="center"/>
        <w:textAlignment w:val="baseline"/>
        <w:rPr>
          <w:rFonts w:ascii="Calibri" w:eastAsia="Calibri" w:hAnsi="Calibri"/>
          <w:color w:val="000000"/>
          <w:sz w:val="23"/>
        </w:rPr>
      </w:pPr>
      <w:r>
        <w:rPr>
          <w:rFonts w:ascii="Calibri" w:eastAsia="Calibri" w:hAnsi="Calibri"/>
          <w:color w:val="000000"/>
          <w:sz w:val="23"/>
        </w:rPr>
        <w:t>25</w:t>
      </w:r>
    </w:p>
    <w:p w14:paraId="6AFDE33A" w14:textId="77777777" w:rsidR="00E33EC6" w:rsidRDefault="00E33EC6">
      <w:pPr>
        <w:sectPr w:rsidR="00E33EC6">
          <w:type w:val="continuous"/>
          <w:pgSz w:w="11909" w:h="16838"/>
          <w:pgMar w:top="180" w:right="354" w:bottom="342" w:left="335" w:header="720" w:footer="720" w:gutter="0"/>
          <w:cols w:space="720"/>
        </w:sectPr>
      </w:pPr>
    </w:p>
    <w:p w14:paraId="73039AAC" w14:textId="0651EB92" w:rsidR="00E33EC6" w:rsidRDefault="00E33EC6">
      <w:pPr>
        <w:spacing w:before="144" w:line="268" w:lineRule="exact"/>
        <w:ind w:left="72"/>
        <w:jc w:val="center"/>
        <w:textAlignment w:val="baseline"/>
        <w:rPr>
          <w:rFonts w:eastAsia="Times New Roman"/>
          <w:color w:val="000000"/>
          <w:sz w:val="24"/>
        </w:rPr>
      </w:pPr>
    </w:p>
    <w:sectPr w:rsidR="00E33EC6">
      <w:type w:val="continuous"/>
      <w:pgSz w:w="11909" w:h="16838"/>
      <w:pgMar w:top="180" w:right="973" w:bottom="9798" w:left="1164" w:header="720" w:footer="720" w:gutter="0"/>
      <w:cols w:num="2" w:space="0" w:equalWidth="0">
        <w:col w:w="4540" w:space="692"/>
        <w:col w:w="45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3CB90" w14:textId="77777777" w:rsidR="004559DE" w:rsidRDefault="004559DE">
      <w:r>
        <w:separator/>
      </w:r>
    </w:p>
  </w:endnote>
  <w:endnote w:type="continuationSeparator" w:id="0">
    <w:p w14:paraId="0F7BD120" w14:textId="77777777" w:rsidR="004559DE" w:rsidRDefault="0045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Lucida Console">
    <w:charset w:val="00"/>
    <w:pitch w:val="fixed"/>
    <w:family w:val="auto"/>
    <w:panose1 w:val="02020603050405020304"/>
  </w:font>
  <w:font w:name="Times New Roman">
    <w:charset w:val="00"/>
    <w:pitch w:val="variable"/>
    <w:family w:val="roman"/>
    <w:panose1 w:val="02020603050405020304"/>
  </w:font>
  <w:font w:name="Trebuchet MS">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8F86D" w14:textId="77777777" w:rsidR="004559DE" w:rsidRDefault="004559DE"/>
  </w:footnote>
  <w:footnote w:type="continuationSeparator" w:id="0">
    <w:p w14:paraId="0CBC3C0E" w14:textId="77777777" w:rsidR="004559DE" w:rsidRDefault="00455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50E"/>
    <w:multiLevelType w:val="multilevel"/>
    <w:tmpl w:val="43404E6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24236"/>
    <w:multiLevelType w:val="multilevel"/>
    <w:tmpl w:val="9DA406EE"/>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CC25B2"/>
    <w:multiLevelType w:val="multilevel"/>
    <w:tmpl w:val="C88C4B0A"/>
    <w:lvl w:ilvl="0">
      <w:numFmt w:val="bullet"/>
      <w:lvlText w:val="l"/>
      <w:lvlJc w:val="left"/>
      <w:pPr>
        <w:tabs>
          <w:tab w:val="left" w:pos="360"/>
        </w:tabs>
      </w:pPr>
      <w:rPr>
        <w:rFonts w:ascii="Wingdings" w:eastAsia="Wingdings" w:hAnsi="Wingdings"/>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383F73"/>
    <w:multiLevelType w:val="multilevel"/>
    <w:tmpl w:val="B18A9EC8"/>
    <w:lvl w:ilvl="0">
      <w:numFmt w:val="lowerLetter"/>
      <w:lvlText w:val="(%1)"/>
      <w:lvlJc w:val="left"/>
      <w:pPr>
        <w:tabs>
          <w:tab w:val="left" w:pos="720"/>
        </w:tabs>
      </w:pPr>
      <w:rPr>
        <w:rFonts w:ascii="Calibri" w:eastAsia="Calibri" w:hAnsi="Calibri"/>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E54634"/>
    <w:multiLevelType w:val="multilevel"/>
    <w:tmpl w:val="DCC04DDE"/>
    <w:lvl w:ilvl="0">
      <w:start w:val="1"/>
      <w:numFmt w:val="lowerLetter"/>
      <w:lvlText w:val="(%1)"/>
      <w:lvlJc w:val="left"/>
      <w:pPr>
        <w:tabs>
          <w:tab w:val="left" w:pos="432"/>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F34D13"/>
    <w:multiLevelType w:val="multilevel"/>
    <w:tmpl w:val="37089338"/>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FD6514"/>
    <w:multiLevelType w:val="multilevel"/>
    <w:tmpl w:val="EB96879C"/>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4768CB"/>
    <w:multiLevelType w:val="multilevel"/>
    <w:tmpl w:val="FCF25F5A"/>
    <w:lvl w:ilvl="0">
      <w:start w:val="1"/>
      <w:numFmt w:val="decimal"/>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7D40C7"/>
    <w:multiLevelType w:val="multilevel"/>
    <w:tmpl w:val="A078BA98"/>
    <w:lvl w:ilvl="0">
      <w:start w:val="1"/>
      <w:numFmt w:val="lowerRoman"/>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BF2D04"/>
    <w:multiLevelType w:val="multilevel"/>
    <w:tmpl w:val="816ECABE"/>
    <w:lvl w:ilvl="0">
      <w:start w:val="1"/>
      <w:numFmt w:val="lowerLetter"/>
      <w:lvlText w:val="%1)"/>
      <w:lvlJc w:val="left"/>
      <w:pPr>
        <w:tabs>
          <w:tab w:val="left" w:pos="288"/>
        </w:tabs>
      </w:pPr>
      <w:rPr>
        <w:rFonts w:ascii="Arial" w:eastAsia="Arial" w:hAnsi="Arial"/>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824D21"/>
    <w:multiLevelType w:val="multilevel"/>
    <w:tmpl w:val="81D8A03A"/>
    <w:lvl w:ilvl="0">
      <w:start w:val="2"/>
      <w:numFmt w:val="decimal"/>
      <w:lvlText w:val="%1."/>
      <w:lvlJc w:val="left"/>
      <w:pPr>
        <w:tabs>
          <w:tab w:val="left" w:pos="36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2B2673"/>
    <w:multiLevelType w:val="multilevel"/>
    <w:tmpl w:val="6CF6AF9C"/>
    <w:lvl w:ilvl="0">
      <w:start w:val="1"/>
      <w:numFmt w:val="low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575BB1"/>
    <w:multiLevelType w:val="multilevel"/>
    <w:tmpl w:val="B10A6810"/>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A62F93"/>
    <w:multiLevelType w:val="multilevel"/>
    <w:tmpl w:val="A0124228"/>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2C438E"/>
    <w:multiLevelType w:val="multilevel"/>
    <w:tmpl w:val="D1D47008"/>
    <w:lvl w:ilvl="0">
      <w:start w:val="1"/>
      <w:numFmt w:val="lowerLetter"/>
      <w:lvlText w:val="(%1)"/>
      <w:lvlJc w:val="left"/>
      <w:pPr>
        <w:tabs>
          <w:tab w:val="left" w:pos="432"/>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C2E6F61"/>
    <w:multiLevelType w:val="multilevel"/>
    <w:tmpl w:val="44B667F8"/>
    <w:lvl w:ilvl="0">
      <w:start w:val="1"/>
      <w:numFmt w:val="lowerLetter"/>
      <w:lvlText w:val="(%1)"/>
      <w:lvlJc w:val="left"/>
      <w:pPr>
        <w:tabs>
          <w:tab w:val="left" w:pos="432"/>
        </w:tabs>
      </w:pPr>
      <w:rPr>
        <w:rFonts w:ascii="Calibri" w:eastAsia="Calibri" w:hAnsi="Calibri"/>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D426005"/>
    <w:multiLevelType w:val="multilevel"/>
    <w:tmpl w:val="C3C0156C"/>
    <w:lvl w:ilvl="0">
      <w:start w:val="1"/>
      <w:numFmt w:val="decimal"/>
      <w:lvlText w:val="%1."/>
      <w:lvlJc w:val="left"/>
      <w:pPr>
        <w:tabs>
          <w:tab w:val="left" w:pos="14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693153"/>
    <w:multiLevelType w:val="multilevel"/>
    <w:tmpl w:val="F4A4DCAE"/>
    <w:lvl w:ilvl="0">
      <w:start w:val="1"/>
      <w:numFmt w:val="lowerLetter"/>
      <w:lvlText w:val="(%1)"/>
      <w:lvlJc w:val="left"/>
      <w:pPr>
        <w:tabs>
          <w:tab w:val="left" w:pos="360"/>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0E00825"/>
    <w:multiLevelType w:val="multilevel"/>
    <w:tmpl w:val="6E48636C"/>
    <w:lvl w:ilvl="0">
      <w:start w:val="1"/>
      <w:numFmt w:val="lowerLetter"/>
      <w:lvlText w:val="(%1)"/>
      <w:lvlJc w:val="left"/>
      <w:pPr>
        <w:tabs>
          <w:tab w:val="left" w:pos="93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1F471C5"/>
    <w:multiLevelType w:val="multilevel"/>
    <w:tmpl w:val="AF3ABA1A"/>
    <w:lvl w:ilvl="0">
      <w:start w:val="1"/>
      <w:numFmt w:val="lowerLetter"/>
      <w:lvlText w:val="(%1)"/>
      <w:lvlJc w:val="left"/>
      <w:pPr>
        <w:tabs>
          <w:tab w:val="left" w:pos="93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34F638D"/>
    <w:multiLevelType w:val="multilevel"/>
    <w:tmpl w:val="BA469A16"/>
    <w:lvl w:ilvl="0">
      <w:start w:val="1"/>
      <w:numFmt w:val="lowerLetter"/>
      <w:lvlText w:val="(%1)"/>
      <w:lvlJc w:val="left"/>
      <w:pPr>
        <w:tabs>
          <w:tab w:val="left" w:pos="360"/>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49D6D99"/>
    <w:multiLevelType w:val="multilevel"/>
    <w:tmpl w:val="B37AEEDE"/>
    <w:lvl w:ilvl="0">
      <w:start w:val="1"/>
      <w:numFmt w:val="lowerLetter"/>
      <w:lvlText w:val="(%1)"/>
      <w:lvlJc w:val="left"/>
      <w:pPr>
        <w:tabs>
          <w:tab w:val="left" w:pos="504"/>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5EB0CFC"/>
    <w:multiLevelType w:val="multilevel"/>
    <w:tmpl w:val="B170A952"/>
    <w:lvl w:ilvl="0">
      <w:start w:val="1"/>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9034CC7"/>
    <w:multiLevelType w:val="multilevel"/>
    <w:tmpl w:val="515A41DE"/>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034DBA"/>
    <w:multiLevelType w:val="multilevel"/>
    <w:tmpl w:val="41EED588"/>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4D1FD0"/>
    <w:multiLevelType w:val="multilevel"/>
    <w:tmpl w:val="4E18852E"/>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C51173"/>
    <w:multiLevelType w:val="multilevel"/>
    <w:tmpl w:val="214CD546"/>
    <w:lvl w:ilvl="0">
      <w:numFmt w:val="lowerRoman"/>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F8979F3"/>
    <w:multiLevelType w:val="multilevel"/>
    <w:tmpl w:val="67BE648A"/>
    <w:lvl w:ilvl="0">
      <w:start w:val="1"/>
      <w:numFmt w:val="decimal"/>
      <w:lvlText w:val="%1."/>
      <w:lvlJc w:val="left"/>
      <w:pPr>
        <w:tabs>
          <w:tab w:val="left" w:pos="14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F900116"/>
    <w:multiLevelType w:val="multilevel"/>
    <w:tmpl w:val="D49CF04E"/>
    <w:lvl w:ilvl="0">
      <w:start w:val="1"/>
      <w:numFmt w:val="lowerLetter"/>
      <w:lvlText w:val="(%1)"/>
      <w:lvlJc w:val="left"/>
      <w:pPr>
        <w:tabs>
          <w:tab w:val="left" w:pos="504"/>
        </w:tabs>
      </w:pPr>
      <w:rPr>
        <w:rFonts w:ascii="Calibri" w:eastAsia="Calibri" w:hAnsi="Calibri"/>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FF07B5F"/>
    <w:multiLevelType w:val="multilevel"/>
    <w:tmpl w:val="9C2CB1FA"/>
    <w:lvl w:ilvl="0">
      <w:start w:val="25"/>
      <w:numFmt w:val="decimal"/>
      <w:lvlText w:val="%1."/>
      <w:lvlJc w:val="left"/>
      <w:pPr>
        <w:tabs>
          <w:tab w:val="left" w:pos="720"/>
        </w:tabs>
      </w:pPr>
      <w:rPr>
        <w:rFonts w:ascii="Calibri" w:eastAsia="Calibri" w:hAnsi="Calibri"/>
        <w:b/>
        <w:color w:val="000000"/>
        <w:spacing w:val="-3"/>
        <w:w w:val="105"/>
        <w:sz w:val="3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2A282A"/>
    <w:multiLevelType w:val="multilevel"/>
    <w:tmpl w:val="0CCC2A2A"/>
    <w:lvl w:ilvl="0">
      <w:start w:val="2"/>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03F3B35"/>
    <w:multiLevelType w:val="multilevel"/>
    <w:tmpl w:val="494AFF06"/>
    <w:lvl w:ilvl="0">
      <w:start w:val="4"/>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0923912"/>
    <w:multiLevelType w:val="multilevel"/>
    <w:tmpl w:val="6A28EAF4"/>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2E27AD2"/>
    <w:multiLevelType w:val="multilevel"/>
    <w:tmpl w:val="593CBC90"/>
    <w:lvl w:ilvl="0">
      <w:start w:val="1"/>
      <w:numFmt w:val="decimal"/>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348468B"/>
    <w:multiLevelType w:val="multilevel"/>
    <w:tmpl w:val="0EFE7A28"/>
    <w:lvl w:ilvl="0">
      <w:start w:val="1"/>
      <w:numFmt w:val="lowerLetter"/>
      <w:lvlText w:val="(%1)"/>
      <w:lvlJc w:val="left"/>
      <w:pPr>
        <w:tabs>
          <w:tab w:val="left" w:pos="432"/>
        </w:tabs>
      </w:pPr>
      <w:rPr>
        <w:rFonts w:ascii="Calibri" w:eastAsia="Calibri" w:hAnsi="Calibri"/>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47426EB"/>
    <w:multiLevelType w:val="multilevel"/>
    <w:tmpl w:val="92C04206"/>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70943DE"/>
    <w:multiLevelType w:val="multilevel"/>
    <w:tmpl w:val="DB5016CA"/>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797033F"/>
    <w:multiLevelType w:val="multilevel"/>
    <w:tmpl w:val="4D203C38"/>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81F63E9"/>
    <w:multiLevelType w:val="multilevel"/>
    <w:tmpl w:val="72D6F2F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8F752EC"/>
    <w:multiLevelType w:val="multilevel"/>
    <w:tmpl w:val="E6C6B74E"/>
    <w:lvl w:ilvl="0">
      <w:start w:val="3"/>
      <w:numFmt w:val="decimal"/>
      <w:lvlText w:val="%1."/>
      <w:lvlJc w:val="left"/>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B63410F"/>
    <w:multiLevelType w:val="multilevel"/>
    <w:tmpl w:val="45D8CED8"/>
    <w:lvl w:ilvl="0">
      <w:start w:val="1"/>
      <w:numFmt w:val="lowerLetter"/>
      <w:lvlText w:val="(%1)"/>
      <w:lvlJc w:val="left"/>
      <w:pPr>
        <w:tabs>
          <w:tab w:val="left" w:pos="360"/>
        </w:tabs>
      </w:pPr>
      <w:rPr>
        <w:rFonts w:ascii="Calibri" w:eastAsia="Calibri" w:hAnsi="Calibri"/>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C1B40BE"/>
    <w:multiLevelType w:val="multilevel"/>
    <w:tmpl w:val="F7D67C20"/>
    <w:lvl w:ilvl="0">
      <w:start w:val="1"/>
      <w:numFmt w:val="lowerRoman"/>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C4C2799"/>
    <w:multiLevelType w:val="multilevel"/>
    <w:tmpl w:val="C2E8ED4C"/>
    <w:lvl w:ilvl="0">
      <w:numFmt w:val="bullet"/>
      <w:lvlText w:val="l"/>
      <w:lvlJc w:val="left"/>
      <w:pPr>
        <w:tabs>
          <w:tab w:val="left" w:pos="432"/>
        </w:tabs>
      </w:pPr>
      <w:rPr>
        <w:rFonts w:ascii="Wingdings" w:eastAsia="Wingdings" w:hAnsi="Wingdings"/>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C707E29"/>
    <w:multiLevelType w:val="multilevel"/>
    <w:tmpl w:val="9B7A16C8"/>
    <w:lvl w:ilvl="0">
      <w:start w:val="1"/>
      <w:numFmt w:val="lowerLetter"/>
      <w:lvlText w:val="%1)"/>
      <w:lvlJc w:val="left"/>
      <w:pPr>
        <w:tabs>
          <w:tab w:val="left" w:pos="288"/>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CAB5FC6"/>
    <w:multiLevelType w:val="multilevel"/>
    <w:tmpl w:val="0E8A3C36"/>
    <w:lvl w:ilvl="0">
      <w:numFmt w:val="lowerRoman"/>
      <w:lvlText w:val="(%1)"/>
      <w:lvlJc w:val="left"/>
      <w:pPr>
        <w:tabs>
          <w:tab w:val="left" w:pos="100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DCE6B30"/>
    <w:multiLevelType w:val="multilevel"/>
    <w:tmpl w:val="C454729E"/>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E234095"/>
    <w:multiLevelType w:val="multilevel"/>
    <w:tmpl w:val="BF709E6E"/>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E90023E"/>
    <w:multiLevelType w:val="multilevel"/>
    <w:tmpl w:val="4816ED7A"/>
    <w:lvl w:ilvl="0">
      <w:start w:val="1"/>
      <w:numFmt w:val="decimal"/>
      <w:lvlText w:val="%1."/>
      <w:lvlJc w:val="left"/>
      <w:pPr>
        <w:tabs>
          <w:tab w:val="left" w:pos="36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EB80DB9"/>
    <w:multiLevelType w:val="multilevel"/>
    <w:tmpl w:val="6442CDAA"/>
    <w:lvl w:ilvl="0">
      <w:numFmt w:val="bullet"/>
      <w:lvlText w:val="·"/>
      <w:lvlJc w:val="left"/>
      <w:pPr>
        <w:tabs>
          <w:tab w:val="left" w:pos="216"/>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FD12E49"/>
    <w:multiLevelType w:val="multilevel"/>
    <w:tmpl w:val="D7BC065C"/>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0C356E4"/>
    <w:multiLevelType w:val="multilevel"/>
    <w:tmpl w:val="7F08DD96"/>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0F555B8"/>
    <w:multiLevelType w:val="multilevel"/>
    <w:tmpl w:val="8294F8C6"/>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2285319"/>
    <w:multiLevelType w:val="multilevel"/>
    <w:tmpl w:val="7440493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32F5455"/>
    <w:multiLevelType w:val="multilevel"/>
    <w:tmpl w:val="03320CB6"/>
    <w:lvl w:ilvl="0">
      <w:start w:val="1"/>
      <w:numFmt w:val="lowerLetter"/>
      <w:lvlText w:val="(%1)"/>
      <w:lvlJc w:val="left"/>
      <w:pPr>
        <w:tabs>
          <w:tab w:val="left" w:pos="432"/>
        </w:tabs>
      </w:pPr>
      <w:rPr>
        <w:rFonts w:ascii="Calibri" w:eastAsia="Calibri" w:hAnsi="Calibri"/>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3F7538E"/>
    <w:multiLevelType w:val="multilevel"/>
    <w:tmpl w:val="4AF400C0"/>
    <w:lvl w:ilvl="0">
      <w:start w:val="1"/>
      <w:numFmt w:val="lowerRoman"/>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4A721FA"/>
    <w:multiLevelType w:val="multilevel"/>
    <w:tmpl w:val="594AC272"/>
    <w:lvl w:ilvl="0">
      <w:start w:val="1"/>
      <w:numFmt w:val="lowerLetter"/>
      <w:lvlText w:val="(%1)"/>
      <w:lvlJc w:val="left"/>
      <w:pPr>
        <w:tabs>
          <w:tab w:val="left" w:pos="108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5192F98"/>
    <w:multiLevelType w:val="multilevel"/>
    <w:tmpl w:val="3E0EEFB2"/>
    <w:lvl w:ilvl="0">
      <w:numFmt w:val="lowerLetter"/>
      <w:lvlText w:val="%1)"/>
      <w:lvlJc w:val="left"/>
      <w:pPr>
        <w:tabs>
          <w:tab w:val="left" w:pos="21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75E3EEC"/>
    <w:multiLevelType w:val="multilevel"/>
    <w:tmpl w:val="5FD25474"/>
    <w:lvl w:ilvl="0">
      <w:start w:val="1"/>
      <w:numFmt w:val="lowerRoman"/>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87352FF"/>
    <w:multiLevelType w:val="multilevel"/>
    <w:tmpl w:val="88D25C96"/>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88B6564"/>
    <w:multiLevelType w:val="multilevel"/>
    <w:tmpl w:val="D3ACF08C"/>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9E42A60"/>
    <w:multiLevelType w:val="multilevel"/>
    <w:tmpl w:val="A6664954"/>
    <w:lvl w:ilvl="0">
      <w:start w:val="1"/>
      <w:numFmt w:val="lowerLetter"/>
      <w:lvlText w:val="(%1)"/>
      <w:lvlJc w:val="left"/>
      <w:pPr>
        <w:tabs>
          <w:tab w:val="left" w:pos="432"/>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9FB13C9"/>
    <w:multiLevelType w:val="multilevel"/>
    <w:tmpl w:val="5DF4DD8E"/>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A6F75AC"/>
    <w:multiLevelType w:val="multilevel"/>
    <w:tmpl w:val="1E7CEFEC"/>
    <w:lvl w:ilvl="0">
      <w:start w:val="1"/>
      <w:numFmt w:val="decimal"/>
      <w:lvlText w:val="%1."/>
      <w:lvlJc w:val="left"/>
      <w:pPr>
        <w:tabs>
          <w:tab w:val="left" w:pos="72"/>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B3A5CA6"/>
    <w:multiLevelType w:val="multilevel"/>
    <w:tmpl w:val="3064D7F2"/>
    <w:lvl w:ilvl="0">
      <w:start w:val="6"/>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B6C513A"/>
    <w:multiLevelType w:val="multilevel"/>
    <w:tmpl w:val="C3A40C92"/>
    <w:lvl w:ilvl="0">
      <w:start w:val="1"/>
      <w:numFmt w:val="lowerRoman"/>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BB66C75"/>
    <w:multiLevelType w:val="multilevel"/>
    <w:tmpl w:val="35848EEC"/>
    <w:lvl w:ilvl="0">
      <w:start w:val="1"/>
      <w:numFmt w:val="lowerLetter"/>
      <w:lvlText w:val="(%1)"/>
      <w:lvlJc w:val="left"/>
      <w:pPr>
        <w:tabs>
          <w:tab w:val="left" w:pos="432"/>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BC235DF"/>
    <w:multiLevelType w:val="multilevel"/>
    <w:tmpl w:val="DB168DAC"/>
    <w:lvl w:ilvl="0">
      <w:start w:val="1"/>
      <w:numFmt w:val="lowerRoman"/>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BED3335"/>
    <w:multiLevelType w:val="multilevel"/>
    <w:tmpl w:val="5A76CB0A"/>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C733BDD"/>
    <w:multiLevelType w:val="multilevel"/>
    <w:tmpl w:val="7990E8C2"/>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D495596"/>
    <w:multiLevelType w:val="multilevel"/>
    <w:tmpl w:val="25DEFCDC"/>
    <w:lvl w:ilvl="0">
      <w:start w:val="1"/>
      <w:numFmt w:val="lowerRoman"/>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ECE246C"/>
    <w:multiLevelType w:val="multilevel"/>
    <w:tmpl w:val="F816F372"/>
    <w:lvl w:ilvl="0">
      <w:numFmt w:val="lowerLetter"/>
      <w:lvlText w:val="(%1)"/>
      <w:lvlJc w:val="left"/>
      <w:pPr>
        <w:tabs>
          <w:tab w:val="left" w:pos="648"/>
        </w:tabs>
      </w:pPr>
      <w:rPr>
        <w:rFonts w:ascii="Arial" w:eastAsia="Arial" w:hAnsi="Arial"/>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F47494E"/>
    <w:multiLevelType w:val="multilevel"/>
    <w:tmpl w:val="E272EC34"/>
    <w:lvl w:ilvl="0">
      <w:start w:val="1"/>
      <w:numFmt w:val="lowerLetter"/>
      <w:lvlText w:val="(%1)"/>
      <w:lvlJc w:val="left"/>
      <w:pPr>
        <w:tabs>
          <w:tab w:val="left" w:pos="432"/>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F5D0B1D"/>
    <w:multiLevelType w:val="multilevel"/>
    <w:tmpl w:val="F73E91A6"/>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05410E1"/>
    <w:multiLevelType w:val="multilevel"/>
    <w:tmpl w:val="8356E1D4"/>
    <w:lvl w:ilvl="0">
      <w:start w:val="1"/>
      <w:numFmt w:val="lowerLetter"/>
      <w:lvlText w:val="(%1)"/>
      <w:lvlJc w:val="left"/>
      <w:pPr>
        <w:tabs>
          <w:tab w:val="left" w:pos="504"/>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07344C6"/>
    <w:multiLevelType w:val="multilevel"/>
    <w:tmpl w:val="58A4F08E"/>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19E1664"/>
    <w:multiLevelType w:val="multilevel"/>
    <w:tmpl w:val="645A45DA"/>
    <w:lvl w:ilvl="0">
      <w:start w:val="1"/>
      <w:numFmt w:val="decimal"/>
      <w:lvlText w:val="%1."/>
      <w:lvlJc w:val="left"/>
      <w:pPr>
        <w:tabs>
          <w:tab w:val="left" w:pos="36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246487C"/>
    <w:multiLevelType w:val="multilevel"/>
    <w:tmpl w:val="E60E517C"/>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2E16990"/>
    <w:multiLevelType w:val="multilevel"/>
    <w:tmpl w:val="22A6C200"/>
    <w:lvl w:ilvl="0">
      <w:start w:val="27"/>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3153F7C"/>
    <w:multiLevelType w:val="multilevel"/>
    <w:tmpl w:val="7C2E6322"/>
    <w:lvl w:ilvl="0">
      <w:start w:val="1"/>
      <w:numFmt w:val="decimal"/>
      <w:lvlText w:val="%1."/>
      <w:lvlJc w:val="left"/>
      <w:pPr>
        <w:tabs>
          <w:tab w:val="left" w:pos="360"/>
        </w:tabs>
      </w:pPr>
      <w:rPr>
        <w:rFonts w:ascii="Arial" w:eastAsia="Arial" w:hAnsi="Arial"/>
        <w:b/>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3DF7833"/>
    <w:multiLevelType w:val="multilevel"/>
    <w:tmpl w:val="1B0E705C"/>
    <w:lvl w:ilvl="0">
      <w:start w:val="1"/>
      <w:numFmt w:val="lowerLetter"/>
      <w:lvlText w:val="(%1)"/>
      <w:lvlJc w:val="left"/>
      <w:pPr>
        <w:tabs>
          <w:tab w:val="left" w:pos="432"/>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4DE4C1E"/>
    <w:multiLevelType w:val="multilevel"/>
    <w:tmpl w:val="9AD200D0"/>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5F162FD"/>
    <w:multiLevelType w:val="multilevel"/>
    <w:tmpl w:val="9A482EFC"/>
    <w:lvl w:ilvl="0">
      <w:start w:val="1"/>
      <w:numFmt w:val="lowerLetter"/>
      <w:lvlText w:val="(%1)"/>
      <w:lvlJc w:val="left"/>
      <w:pPr>
        <w:tabs>
          <w:tab w:val="left" w:pos="504"/>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6916445"/>
    <w:multiLevelType w:val="multilevel"/>
    <w:tmpl w:val="F94C9FE2"/>
    <w:lvl w:ilvl="0">
      <w:start w:val="1"/>
      <w:numFmt w:val="lowerLetter"/>
      <w:lvlText w:val="(%1)"/>
      <w:lvlJc w:val="left"/>
      <w:pPr>
        <w:tabs>
          <w:tab w:val="left" w:pos="93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69D4510"/>
    <w:multiLevelType w:val="multilevel"/>
    <w:tmpl w:val="9416A6E2"/>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9C42C52"/>
    <w:multiLevelType w:val="multilevel"/>
    <w:tmpl w:val="057CBB2E"/>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9E05BA0"/>
    <w:multiLevelType w:val="multilevel"/>
    <w:tmpl w:val="C36EF5BE"/>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A670EF2"/>
    <w:multiLevelType w:val="multilevel"/>
    <w:tmpl w:val="35623C3E"/>
    <w:lvl w:ilvl="0">
      <w:start w:val="1"/>
      <w:numFmt w:val="lowerLetter"/>
      <w:lvlText w:val="(%1)"/>
      <w:lvlJc w:val="left"/>
      <w:pPr>
        <w:tabs>
          <w:tab w:val="left" w:pos="122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A6D6B7C"/>
    <w:multiLevelType w:val="multilevel"/>
    <w:tmpl w:val="63761974"/>
    <w:lvl w:ilvl="0">
      <w:start w:val="1"/>
      <w:numFmt w:val="low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AC413D7"/>
    <w:multiLevelType w:val="multilevel"/>
    <w:tmpl w:val="A8728F1A"/>
    <w:lvl w:ilvl="0">
      <w:start w:val="1"/>
      <w:numFmt w:val="upperLetter"/>
      <w:lvlText w:val="(%1)"/>
      <w:lvlJc w:val="left"/>
      <w:pPr>
        <w:tabs>
          <w:tab w:val="left" w:pos="720"/>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B041801"/>
    <w:multiLevelType w:val="multilevel"/>
    <w:tmpl w:val="3552E0DC"/>
    <w:lvl w:ilvl="0">
      <w:start w:val="2"/>
      <w:numFmt w:val="lowerLetter"/>
      <w:lvlText w:val="(%1)"/>
      <w:lvlJc w:val="left"/>
      <w:pPr>
        <w:tabs>
          <w:tab w:val="left" w:pos="360"/>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C035E3F"/>
    <w:multiLevelType w:val="multilevel"/>
    <w:tmpl w:val="C8A01534"/>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DC669FF"/>
    <w:multiLevelType w:val="multilevel"/>
    <w:tmpl w:val="3B024334"/>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DDE0A11"/>
    <w:multiLevelType w:val="multilevel"/>
    <w:tmpl w:val="9B6AC9FC"/>
    <w:lvl w:ilvl="0">
      <w:start w:val="12"/>
      <w:numFmt w:val="decimal"/>
      <w:lvlText w:val="%1."/>
      <w:lvlJc w:val="left"/>
      <w:pPr>
        <w:tabs>
          <w:tab w:val="left" w:pos="720"/>
        </w:tabs>
      </w:pPr>
      <w:rPr>
        <w:rFonts w:ascii="Calibri" w:eastAsia="Calibri" w:hAnsi="Calibri"/>
        <w:b/>
        <w:color w:val="000000"/>
        <w:spacing w:val="-3"/>
        <w:w w:val="105"/>
        <w:sz w:val="3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FB51EF7"/>
    <w:multiLevelType w:val="multilevel"/>
    <w:tmpl w:val="3498FD9A"/>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FF35470"/>
    <w:multiLevelType w:val="multilevel"/>
    <w:tmpl w:val="354E5262"/>
    <w:lvl w:ilvl="0">
      <w:start w:val="1"/>
      <w:numFmt w:val="lowerLetter"/>
      <w:lvlText w:val="(%1)"/>
      <w:lvlJc w:val="left"/>
      <w:pPr>
        <w:tabs>
          <w:tab w:val="left" w:pos="432"/>
        </w:tabs>
      </w:pPr>
      <w:rPr>
        <w:rFonts w:ascii="Calibri" w:eastAsia="Calibri" w:hAnsi="Calibri"/>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03245CC"/>
    <w:multiLevelType w:val="multilevel"/>
    <w:tmpl w:val="B2ECB2F6"/>
    <w:lvl w:ilvl="0">
      <w:start w:val="1"/>
      <w:numFmt w:val="lowerRoman"/>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395E7C"/>
    <w:multiLevelType w:val="multilevel"/>
    <w:tmpl w:val="F3B88510"/>
    <w:lvl w:ilvl="0">
      <w:start w:val="1"/>
      <w:numFmt w:val="lowerLetter"/>
      <w:lvlText w:val="(%1)"/>
      <w:lvlJc w:val="left"/>
      <w:pPr>
        <w:tabs>
          <w:tab w:val="left" w:pos="93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AD3B49"/>
    <w:multiLevelType w:val="multilevel"/>
    <w:tmpl w:val="4AB21CBC"/>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1377B84"/>
    <w:multiLevelType w:val="multilevel"/>
    <w:tmpl w:val="7CE61C42"/>
    <w:lvl w:ilvl="0">
      <w:start w:val="1"/>
      <w:numFmt w:val="lowerLetter"/>
      <w:lvlText w:val="(%1)"/>
      <w:lvlJc w:val="left"/>
      <w:pPr>
        <w:tabs>
          <w:tab w:val="left" w:pos="432"/>
        </w:tabs>
      </w:pPr>
      <w:rPr>
        <w:rFonts w:ascii="Calibri" w:eastAsia="Calibri" w:hAnsi="Calibri"/>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1A745A9"/>
    <w:multiLevelType w:val="multilevel"/>
    <w:tmpl w:val="4920A8C4"/>
    <w:lvl w:ilvl="0">
      <w:start w:val="1"/>
      <w:numFmt w:val="lowerLetter"/>
      <w:lvlText w:val="%1)"/>
      <w:lvlJc w:val="left"/>
      <w:pPr>
        <w:tabs>
          <w:tab w:val="left" w:pos="288"/>
        </w:tabs>
      </w:pPr>
      <w:rPr>
        <w:rFonts w:ascii="Arial" w:eastAsia="Arial" w:hAnsi="Arial"/>
        <w:color w:val="000000"/>
        <w:spacing w:val="-6"/>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22F2189"/>
    <w:multiLevelType w:val="multilevel"/>
    <w:tmpl w:val="806C0ED2"/>
    <w:lvl w:ilvl="0">
      <w:start w:val="1"/>
      <w:numFmt w:val="lowerLetter"/>
      <w:lvlText w:val="(%1)"/>
      <w:lvlJc w:val="left"/>
      <w:pPr>
        <w:tabs>
          <w:tab w:val="left" w:pos="432"/>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4ED6228"/>
    <w:multiLevelType w:val="multilevel"/>
    <w:tmpl w:val="E146F1E6"/>
    <w:lvl w:ilvl="0">
      <w:numFmt w:val="bullet"/>
      <w:lvlText w:val="·"/>
      <w:lvlJc w:val="left"/>
      <w:pPr>
        <w:tabs>
          <w:tab w:val="left" w:pos="720"/>
        </w:tabs>
      </w:pPr>
      <w:rPr>
        <w:rFonts w:ascii="Symbol" w:eastAsia="Symbol" w:hAnsi="Symbol"/>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5026BE0"/>
    <w:multiLevelType w:val="multilevel"/>
    <w:tmpl w:val="8774040C"/>
    <w:lvl w:ilvl="0">
      <w:start w:val="1"/>
      <w:numFmt w:val="lowerLetter"/>
      <w:lvlText w:val="%1)"/>
      <w:lvlJc w:val="left"/>
      <w:pPr>
        <w:tabs>
          <w:tab w:val="left" w:pos="288"/>
        </w:tabs>
      </w:pPr>
      <w:rPr>
        <w:rFonts w:ascii="Arial" w:eastAsia="Arial" w:hAnsi="Arial"/>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64B37C7"/>
    <w:multiLevelType w:val="multilevel"/>
    <w:tmpl w:val="1AD01BBC"/>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71D397B"/>
    <w:multiLevelType w:val="multilevel"/>
    <w:tmpl w:val="A85C53BA"/>
    <w:lvl w:ilvl="0">
      <w:start w:val="1"/>
      <w:numFmt w:val="lowerLetter"/>
      <w:lvlText w:val="(%1)"/>
      <w:lvlJc w:val="left"/>
      <w:pPr>
        <w:tabs>
          <w:tab w:val="left" w:pos="432"/>
        </w:tabs>
      </w:pPr>
      <w:rPr>
        <w:rFonts w:ascii="Calibri" w:eastAsia="Calibri" w:hAnsi="Calibri"/>
        <w:color w:val="000000"/>
        <w:spacing w:val="-7"/>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841001E"/>
    <w:multiLevelType w:val="multilevel"/>
    <w:tmpl w:val="3E3632D2"/>
    <w:lvl w:ilvl="0">
      <w:start w:val="1"/>
      <w:numFmt w:val="lowerLetter"/>
      <w:lvlText w:val="(%1)"/>
      <w:lvlJc w:val="left"/>
      <w:pPr>
        <w:tabs>
          <w:tab w:val="left" w:pos="432"/>
        </w:tabs>
      </w:pPr>
      <w:rPr>
        <w:rFonts w:ascii="Calibri" w:eastAsia="Calibri" w:hAnsi="Calibri"/>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8493992"/>
    <w:multiLevelType w:val="multilevel"/>
    <w:tmpl w:val="8696A274"/>
    <w:lvl w:ilvl="0">
      <w:start w:val="1"/>
      <w:numFmt w:val="lowerLetter"/>
      <w:lvlText w:val="(%1)"/>
      <w:lvlJc w:val="left"/>
      <w:pPr>
        <w:tabs>
          <w:tab w:val="left" w:pos="504"/>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9C17DE8"/>
    <w:multiLevelType w:val="multilevel"/>
    <w:tmpl w:val="F222C070"/>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A023A95"/>
    <w:multiLevelType w:val="multilevel"/>
    <w:tmpl w:val="663EBB4A"/>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B255FDA"/>
    <w:multiLevelType w:val="multilevel"/>
    <w:tmpl w:val="F45C1424"/>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BDD67A1"/>
    <w:multiLevelType w:val="multilevel"/>
    <w:tmpl w:val="D0F625B2"/>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D9C0245"/>
    <w:multiLevelType w:val="multilevel"/>
    <w:tmpl w:val="9804690A"/>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E1462E5"/>
    <w:multiLevelType w:val="multilevel"/>
    <w:tmpl w:val="4EB61DFA"/>
    <w:lvl w:ilvl="0">
      <w:start w:val="1"/>
      <w:numFmt w:val="lowerRoman"/>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F1158E2"/>
    <w:multiLevelType w:val="multilevel"/>
    <w:tmpl w:val="1CA079FA"/>
    <w:lvl w:ilvl="0">
      <w:start w:val="2"/>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F655E5A"/>
    <w:multiLevelType w:val="multilevel"/>
    <w:tmpl w:val="CE54F574"/>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5F6E3D3D"/>
    <w:multiLevelType w:val="multilevel"/>
    <w:tmpl w:val="253CB2A4"/>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1751486"/>
    <w:multiLevelType w:val="hybridMultilevel"/>
    <w:tmpl w:val="75F0D500"/>
    <w:lvl w:ilvl="0" w:tplc="08090001">
      <w:start w:val="1"/>
      <w:numFmt w:val="bullet"/>
      <w:lvlText w:val=""/>
      <w:lvlJc w:val="left"/>
      <w:pPr>
        <w:ind w:left="504" w:hanging="360"/>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17" w15:restartNumberingAfterBreak="0">
    <w:nsid w:val="61B062F8"/>
    <w:multiLevelType w:val="multilevel"/>
    <w:tmpl w:val="04883442"/>
    <w:lvl w:ilvl="0">
      <w:start w:val="1"/>
      <w:numFmt w:val="lowerLetter"/>
      <w:lvlText w:val="(%1)"/>
      <w:lvlJc w:val="left"/>
      <w:pPr>
        <w:tabs>
          <w:tab w:val="left" w:pos="432"/>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1CC2746"/>
    <w:multiLevelType w:val="multilevel"/>
    <w:tmpl w:val="E88846C8"/>
    <w:lvl w:ilvl="0">
      <w:start w:val="5"/>
      <w:numFmt w:val="lowerRoman"/>
      <w:lvlText w:val="%1)"/>
      <w:lvlJc w:val="left"/>
      <w:pPr>
        <w:tabs>
          <w:tab w:val="left" w:pos="86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21B7A60"/>
    <w:multiLevelType w:val="multilevel"/>
    <w:tmpl w:val="03F671DE"/>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2FE7F34"/>
    <w:multiLevelType w:val="multilevel"/>
    <w:tmpl w:val="7A20B900"/>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37A055A"/>
    <w:multiLevelType w:val="multilevel"/>
    <w:tmpl w:val="1AFA63A6"/>
    <w:lvl w:ilvl="0">
      <w:start w:val="1"/>
      <w:numFmt w:val="lowerRoman"/>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3EE6A68"/>
    <w:multiLevelType w:val="multilevel"/>
    <w:tmpl w:val="EB582F72"/>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57D295F"/>
    <w:multiLevelType w:val="multilevel"/>
    <w:tmpl w:val="DA0A5662"/>
    <w:lvl w:ilvl="0">
      <w:start w:val="1"/>
      <w:numFmt w:val="decimal"/>
      <w:lvlText w:val="%1."/>
      <w:lvlJc w:val="left"/>
      <w:pPr>
        <w:tabs>
          <w:tab w:val="left" w:pos="36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5B36269"/>
    <w:multiLevelType w:val="multilevel"/>
    <w:tmpl w:val="38CAFEAA"/>
    <w:lvl w:ilvl="0">
      <w:start w:val="1"/>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6BB5014"/>
    <w:multiLevelType w:val="multilevel"/>
    <w:tmpl w:val="91969F84"/>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6FD53C5"/>
    <w:multiLevelType w:val="multilevel"/>
    <w:tmpl w:val="D95C4DE4"/>
    <w:lvl w:ilvl="0">
      <w:start w:val="6"/>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7951665"/>
    <w:multiLevelType w:val="multilevel"/>
    <w:tmpl w:val="C41AD6AA"/>
    <w:lvl w:ilvl="0">
      <w:start w:val="1"/>
      <w:numFmt w:val="lowerLetter"/>
      <w:lvlText w:val="(%1)"/>
      <w:lvlJc w:val="left"/>
      <w:pPr>
        <w:tabs>
          <w:tab w:val="left" w:pos="504"/>
        </w:tabs>
      </w:pPr>
      <w:rPr>
        <w:rFonts w:ascii="Calibri" w:eastAsia="Calibri" w:hAnsi="Calibri"/>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92B683D"/>
    <w:multiLevelType w:val="multilevel"/>
    <w:tmpl w:val="7C9E558E"/>
    <w:lvl w:ilvl="0">
      <w:numFmt w:val="bullet"/>
      <w:lvlText w:val="o"/>
      <w:lvlJc w:val="left"/>
      <w:pPr>
        <w:tabs>
          <w:tab w:val="left" w:pos="360"/>
        </w:tabs>
      </w:pPr>
      <w:rPr>
        <w:rFonts w:ascii="Courier New" w:eastAsia="Courier New" w:hAnsi="Courier New"/>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9437870"/>
    <w:multiLevelType w:val="multilevel"/>
    <w:tmpl w:val="74D20CBA"/>
    <w:lvl w:ilvl="0">
      <w:start w:val="1"/>
      <w:numFmt w:val="lowerLetter"/>
      <w:lvlText w:val="(%1)"/>
      <w:lvlJc w:val="left"/>
      <w:pPr>
        <w:tabs>
          <w:tab w:val="left" w:pos="432"/>
        </w:tabs>
      </w:pPr>
      <w:rPr>
        <w:rFonts w:ascii="Calibri" w:eastAsia="Calibri" w:hAnsi="Calibri"/>
        <w:color w:val="000000"/>
        <w:spacing w:val="-12"/>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BEE4ADF"/>
    <w:multiLevelType w:val="multilevel"/>
    <w:tmpl w:val="0B422CF0"/>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CB35250"/>
    <w:multiLevelType w:val="multilevel"/>
    <w:tmpl w:val="2F3679FC"/>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CD0411C"/>
    <w:multiLevelType w:val="multilevel"/>
    <w:tmpl w:val="385ED75C"/>
    <w:lvl w:ilvl="0">
      <w:start w:val="1"/>
      <w:numFmt w:val="lowerLetter"/>
      <w:lvlText w:val="(%1)"/>
      <w:lvlJc w:val="left"/>
      <w:pPr>
        <w:tabs>
          <w:tab w:val="left" w:pos="108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E9D4259"/>
    <w:multiLevelType w:val="multilevel"/>
    <w:tmpl w:val="4720F650"/>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F710DCA"/>
    <w:multiLevelType w:val="multilevel"/>
    <w:tmpl w:val="4D96CC9A"/>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0AF2B5B"/>
    <w:multiLevelType w:val="multilevel"/>
    <w:tmpl w:val="16A287A2"/>
    <w:lvl w:ilvl="0">
      <w:start w:val="1"/>
      <w:numFmt w:val="lowerLetter"/>
      <w:lvlText w:val="(%1)"/>
      <w:lvlJc w:val="left"/>
      <w:pPr>
        <w:tabs>
          <w:tab w:val="left" w:pos="432"/>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1BB5ACA"/>
    <w:multiLevelType w:val="multilevel"/>
    <w:tmpl w:val="9E245EAC"/>
    <w:lvl w:ilvl="0">
      <w:start w:val="4"/>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2A5049A"/>
    <w:multiLevelType w:val="multilevel"/>
    <w:tmpl w:val="61AA26B6"/>
    <w:lvl w:ilvl="0">
      <w:start w:val="1"/>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495419A"/>
    <w:multiLevelType w:val="multilevel"/>
    <w:tmpl w:val="E376D3C6"/>
    <w:lvl w:ilvl="0">
      <w:start w:val="1"/>
      <w:numFmt w:val="decimal"/>
      <w:lvlText w:val="%1."/>
      <w:lvlJc w:val="left"/>
      <w:pPr>
        <w:tabs>
          <w:tab w:val="left" w:pos="432"/>
        </w:tabs>
      </w:pPr>
      <w:rPr>
        <w:rFonts w:ascii="Calibri" w:eastAsia="Calibri" w:hAnsi="Calibr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642157A"/>
    <w:multiLevelType w:val="multilevel"/>
    <w:tmpl w:val="3EAE0276"/>
    <w:lvl w:ilvl="0">
      <w:start w:val="1"/>
      <w:numFmt w:val="lowerRoman"/>
      <w:lvlText w:val="(%1)"/>
      <w:lvlJc w:val="left"/>
      <w:pPr>
        <w:tabs>
          <w:tab w:val="left" w:pos="504"/>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CBC0AE7"/>
    <w:multiLevelType w:val="multilevel"/>
    <w:tmpl w:val="EA9AA7EC"/>
    <w:lvl w:ilvl="0">
      <w:start w:val="1"/>
      <w:numFmt w:val="lowerLetter"/>
      <w:lvlText w:val="(%1)"/>
      <w:lvlJc w:val="left"/>
      <w:pPr>
        <w:tabs>
          <w:tab w:val="left" w:pos="432"/>
        </w:tabs>
      </w:pPr>
      <w:rPr>
        <w:rFonts w:ascii="Calibri" w:eastAsia="Calibri" w:hAnsi="Calibri"/>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E722422"/>
    <w:multiLevelType w:val="multilevel"/>
    <w:tmpl w:val="A68E2918"/>
    <w:lvl w:ilvl="0">
      <w:start w:val="1"/>
      <w:numFmt w:val="lowerLetter"/>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E8047A1"/>
    <w:multiLevelType w:val="multilevel"/>
    <w:tmpl w:val="77849F14"/>
    <w:lvl w:ilvl="0">
      <w:start w:val="1"/>
      <w:numFmt w:val="lowerLetter"/>
      <w:lvlText w:val="(%1)"/>
      <w:lvlJc w:val="left"/>
      <w:pPr>
        <w:tabs>
          <w:tab w:val="left" w:pos="432"/>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6238667">
    <w:abstractNumId w:val="137"/>
  </w:num>
  <w:num w:numId="2" w16cid:durableId="1153302721">
    <w:abstractNumId w:val="128"/>
  </w:num>
  <w:num w:numId="3" w16cid:durableId="1434863949">
    <w:abstractNumId w:val="42"/>
  </w:num>
  <w:num w:numId="4" w16cid:durableId="1347294063">
    <w:abstractNumId w:val="2"/>
  </w:num>
  <w:num w:numId="5" w16cid:durableId="1315573840">
    <w:abstractNumId w:val="102"/>
  </w:num>
  <w:num w:numId="6" w16cid:durableId="205028009">
    <w:abstractNumId w:val="126"/>
  </w:num>
  <w:num w:numId="7" w16cid:durableId="1007026861">
    <w:abstractNumId w:val="5"/>
  </w:num>
  <w:num w:numId="8" w16cid:durableId="1722317548">
    <w:abstractNumId w:val="1"/>
  </w:num>
  <w:num w:numId="9" w16cid:durableId="870528543">
    <w:abstractNumId w:val="11"/>
  </w:num>
  <w:num w:numId="10" w16cid:durableId="675352848">
    <w:abstractNumId w:val="118"/>
  </w:num>
  <w:num w:numId="11" w16cid:durableId="2072579146">
    <w:abstractNumId w:val="113"/>
  </w:num>
  <w:num w:numId="12" w16cid:durableId="344211764">
    <w:abstractNumId w:val="99"/>
  </w:num>
  <w:num w:numId="13" w16cid:durableId="1181626053">
    <w:abstractNumId w:val="43"/>
  </w:num>
  <w:num w:numId="14" w16cid:durableId="1052390791">
    <w:abstractNumId w:val="45"/>
  </w:num>
  <w:num w:numId="15" w16cid:durableId="1973755479">
    <w:abstractNumId w:val="76"/>
  </w:num>
  <w:num w:numId="16" w16cid:durableId="1804227848">
    <w:abstractNumId w:val="87"/>
  </w:num>
  <w:num w:numId="17" w16cid:durableId="1597709653">
    <w:abstractNumId w:val="30"/>
  </w:num>
  <w:num w:numId="18" w16cid:durableId="1192915815">
    <w:abstractNumId w:val="97"/>
  </w:num>
  <w:num w:numId="19" w16cid:durableId="386992654">
    <w:abstractNumId w:val="90"/>
  </w:num>
  <w:num w:numId="20" w16cid:durableId="682316554">
    <w:abstractNumId w:val="84"/>
  </w:num>
  <w:num w:numId="21" w16cid:durableId="482619923">
    <w:abstractNumId w:val="110"/>
  </w:num>
  <w:num w:numId="22" w16cid:durableId="1045442889">
    <w:abstractNumId w:val="95"/>
  </w:num>
  <w:num w:numId="23" w16cid:durableId="1139955756">
    <w:abstractNumId w:val="136"/>
  </w:num>
  <w:num w:numId="24" w16cid:durableId="323516417">
    <w:abstractNumId w:val="35"/>
  </w:num>
  <w:num w:numId="25" w16cid:durableId="1125006271">
    <w:abstractNumId w:val="66"/>
  </w:num>
  <w:num w:numId="26" w16cid:durableId="1824273325">
    <w:abstractNumId w:val="41"/>
  </w:num>
  <w:num w:numId="27" w16cid:durableId="881401193">
    <w:abstractNumId w:val="131"/>
  </w:num>
  <w:num w:numId="28" w16cid:durableId="348026193">
    <w:abstractNumId w:val="9"/>
  </w:num>
  <w:num w:numId="29" w16cid:durableId="1137182019">
    <w:abstractNumId w:val="56"/>
  </w:num>
  <w:num w:numId="30" w16cid:durableId="1547446850">
    <w:abstractNumId w:val="32"/>
  </w:num>
  <w:num w:numId="31" w16cid:durableId="1943414101">
    <w:abstractNumId w:val="68"/>
  </w:num>
  <w:num w:numId="32" w16cid:durableId="1720006300">
    <w:abstractNumId w:val="6"/>
  </w:num>
  <w:num w:numId="33" w16cid:durableId="1991055018">
    <w:abstractNumId w:val="108"/>
  </w:num>
  <w:num w:numId="34" w16cid:durableId="110366983">
    <w:abstractNumId w:val="112"/>
  </w:num>
  <w:num w:numId="35" w16cid:durableId="256721107">
    <w:abstractNumId w:val="26"/>
  </w:num>
  <w:num w:numId="36" w16cid:durableId="912204365">
    <w:abstractNumId w:val="16"/>
  </w:num>
  <w:num w:numId="37" w16cid:durableId="96409663">
    <w:abstractNumId w:val="27"/>
  </w:num>
  <w:num w:numId="38" w16cid:durableId="1714578417">
    <w:abstractNumId w:val="133"/>
  </w:num>
  <w:num w:numId="39" w16cid:durableId="1727293483">
    <w:abstractNumId w:val="107"/>
  </w:num>
  <w:num w:numId="40" w16cid:durableId="971716702">
    <w:abstractNumId w:val="57"/>
  </w:num>
  <w:num w:numId="41" w16cid:durableId="1838688513">
    <w:abstractNumId w:val="54"/>
  </w:num>
  <w:num w:numId="42" w16cid:durableId="1719431063">
    <w:abstractNumId w:val="88"/>
  </w:num>
  <w:num w:numId="43" w16cid:durableId="1035929123">
    <w:abstractNumId w:val="8"/>
  </w:num>
  <w:num w:numId="44" w16cid:durableId="1649747169">
    <w:abstractNumId w:val="49"/>
  </w:num>
  <w:num w:numId="45" w16cid:durableId="240483188">
    <w:abstractNumId w:val="122"/>
  </w:num>
  <w:num w:numId="46" w16cid:durableId="1411660480">
    <w:abstractNumId w:val="38"/>
  </w:num>
  <w:num w:numId="47" w16cid:durableId="985205874">
    <w:abstractNumId w:val="91"/>
  </w:num>
  <w:num w:numId="48" w16cid:durableId="135295382">
    <w:abstractNumId w:val="125"/>
  </w:num>
  <w:num w:numId="49" w16cid:durableId="773137543">
    <w:abstractNumId w:val="52"/>
  </w:num>
  <w:num w:numId="50" w16cid:durableId="218513567">
    <w:abstractNumId w:val="69"/>
  </w:num>
  <w:num w:numId="51" w16cid:durableId="879322320">
    <w:abstractNumId w:val="130"/>
  </w:num>
  <w:num w:numId="52" w16cid:durableId="652291936">
    <w:abstractNumId w:val="77"/>
  </w:num>
  <w:num w:numId="53" w16cid:durableId="858005475">
    <w:abstractNumId w:val="101"/>
  </w:num>
  <w:num w:numId="54" w16cid:durableId="1815416462">
    <w:abstractNumId w:val="80"/>
  </w:num>
  <w:num w:numId="55" w16cid:durableId="1123160511">
    <w:abstractNumId w:val="75"/>
  </w:num>
  <w:num w:numId="56" w16cid:durableId="1424180297">
    <w:abstractNumId w:val="47"/>
  </w:num>
  <w:num w:numId="57" w16cid:durableId="1311054019">
    <w:abstractNumId w:val="36"/>
  </w:num>
  <w:num w:numId="58" w16cid:durableId="1069839614">
    <w:abstractNumId w:val="114"/>
  </w:num>
  <w:num w:numId="59" w16cid:durableId="770970301">
    <w:abstractNumId w:val="37"/>
  </w:num>
  <w:num w:numId="60" w16cid:durableId="403574694">
    <w:abstractNumId w:val="124"/>
  </w:num>
  <w:num w:numId="61" w16cid:durableId="2003505922">
    <w:abstractNumId w:val="78"/>
  </w:num>
  <w:num w:numId="62" w16cid:durableId="1079670660">
    <w:abstractNumId w:val="39"/>
  </w:num>
  <w:num w:numId="63" w16cid:durableId="318585454">
    <w:abstractNumId w:val="10"/>
  </w:num>
  <w:num w:numId="64" w16cid:durableId="1378431968">
    <w:abstractNumId w:val="19"/>
  </w:num>
  <w:num w:numId="65" w16cid:durableId="1928345551">
    <w:abstractNumId w:val="82"/>
  </w:num>
  <w:num w:numId="66" w16cid:durableId="430974892">
    <w:abstractNumId w:val="18"/>
  </w:num>
  <w:num w:numId="67" w16cid:durableId="284972763">
    <w:abstractNumId w:val="96"/>
  </w:num>
  <w:num w:numId="68" w16cid:durableId="1133255579">
    <w:abstractNumId w:val="24"/>
  </w:num>
  <w:num w:numId="69" w16cid:durableId="1665400934">
    <w:abstractNumId w:val="63"/>
  </w:num>
  <w:num w:numId="70" w16cid:durableId="1498423010">
    <w:abstractNumId w:val="121"/>
  </w:num>
  <w:num w:numId="71" w16cid:durableId="1326082193">
    <w:abstractNumId w:val="85"/>
  </w:num>
  <w:num w:numId="72" w16cid:durableId="694237301">
    <w:abstractNumId w:val="70"/>
  </w:num>
  <w:num w:numId="73" w16cid:durableId="1030492940">
    <w:abstractNumId w:val="139"/>
  </w:num>
  <w:num w:numId="74" w16cid:durableId="2093694872">
    <w:abstractNumId w:val="44"/>
  </w:num>
  <w:num w:numId="75" w16cid:durableId="2004120744">
    <w:abstractNumId w:val="55"/>
  </w:num>
  <w:num w:numId="76" w16cid:durableId="134416748">
    <w:abstractNumId w:val="64"/>
  </w:num>
  <w:num w:numId="77" w16cid:durableId="849224004">
    <w:abstractNumId w:val="132"/>
  </w:num>
  <w:num w:numId="78" w16cid:durableId="1335188643">
    <w:abstractNumId w:val="86"/>
  </w:num>
  <w:num w:numId="79" w16cid:durableId="692805236">
    <w:abstractNumId w:val="72"/>
  </w:num>
  <w:num w:numId="80" w16cid:durableId="2010600714">
    <w:abstractNumId w:val="22"/>
  </w:num>
  <w:num w:numId="81" w16cid:durableId="1762989168">
    <w:abstractNumId w:val="83"/>
  </w:num>
  <w:num w:numId="82" w16cid:durableId="543298306">
    <w:abstractNumId w:val="123"/>
  </w:num>
  <w:num w:numId="83" w16cid:durableId="1726441907">
    <w:abstractNumId w:val="74"/>
  </w:num>
  <w:num w:numId="84" w16cid:durableId="310335259">
    <w:abstractNumId w:val="62"/>
  </w:num>
  <w:num w:numId="85" w16cid:durableId="472985057">
    <w:abstractNumId w:val="31"/>
  </w:num>
  <w:num w:numId="86" w16cid:durableId="1980919784">
    <w:abstractNumId w:val="33"/>
  </w:num>
  <w:num w:numId="87" w16cid:durableId="1894000992">
    <w:abstractNumId w:val="48"/>
  </w:num>
  <w:num w:numId="88" w16cid:durableId="371346627">
    <w:abstractNumId w:val="7"/>
  </w:num>
  <w:num w:numId="89" w16cid:durableId="2088963825">
    <w:abstractNumId w:val="138"/>
  </w:num>
  <w:num w:numId="90" w16cid:durableId="46533174">
    <w:abstractNumId w:val="0"/>
  </w:num>
  <w:num w:numId="91" w16cid:durableId="1594126372">
    <w:abstractNumId w:val="111"/>
  </w:num>
  <w:num w:numId="92" w16cid:durableId="395199998">
    <w:abstractNumId w:val="134"/>
  </w:num>
  <w:num w:numId="93" w16cid:durableId="634217535">
    <w:abstractNumId w:val="3"/>
  </w:num>
  <w:num w:numId="94" w16cid:durableId="749036603">
    <w:abstractNumId w:val="79"/>
  </w:num>
  <w:num w:numId="95" w16cid:durableId="713889610">
    <w:abstractNumId w:val="135"/>
  </w:num>
  <w:num w:numId="96" w16cid:durableId="152599451">
    <w:abstractNumId w:val="119"/>
  </w:num>
  <w:num w:numId="97" w16cid:durableId="1152407091">
    <w:abstractNumId w:val="71"/>
  </w:num>
  <w:num w:numId="98" w16cid:durableId="1836647287">
    <w:abstractNumId w:val="53"/>
  </w:num>
  <w:num w:numId="99" w16cid:durableId="73744942">
    <w:abstractNumId w:val="120"/>
  </w:num>
  <w:num w:numId="100" w16cid:durableId="277687030">
    <w:abstractNumId w:val="23"/>
  </w:num>
  <w:num w:numId="101" w16cid:durableId="568812571">
    <w:abstractNumId w:val="140"/>
  </w:num>
  <w:num w:numId="102" w16cid:durableId="629938313">
    <w:abstractNumId w:val="141"/>
  </w:num>
  <w:num w:numId="103" w16cid:durableId="1206020531">
    <w:abstractNumId w:val="46"/>
  </w:num>
  <w:num w:numId="104" w16cid:durableId="646278830">
    <w:abstractNumId w:val="21"/>
  </w:num>
  <w:num w:numId="105" w16cid:durableId="1082727342">
    <w:abstractNumId w:val="73"/>
  </w:num>
  <w:num w:numId="106" w16cid:durableId="523522040">
    <w:abstractNumId w:val="105"/>
  </w:num>
  <w:num w:numId="107" w16cid:durableId="1377972741">
    <w:abstractNumId w:val="115"/>
  </w:num>
  <w:num w:numId="108" w16cid:durableId="1607542069">
    <w:abstractNumId w:val="109"/>
  </w:num>
  <w:num w:numId="109" w16cid:durableId="1312171646">
    <w:abstractNumId w:val="50"/>
  </w:num>
  <w:num w:numId="110" w16cid:durableId="313797900">
    <w:abstractNumId w:val="51"/>
  </w:num>
  <w:num w:numId="111" w16cid:durableId="914899619">
    <w:abstractNumId w:val="20"/>
  </w:num>
  <w:num w:numId="112" w16cid:durableId="1392268426">
    <w:abstractNumId w:val="13"/>
  </w:num>
  <w:num w:numId="113" w16cid:durableId="961226731">
    <w:abstractNumId w:val="100"/>
  </w:num>
  <w:num w:numId="114" w16cid:durableId="863250701">
    <w:abstractNumId w:val="25"/>
  </w:num>
  <w:num w:numId="115" w16cid:durableId="1126460373">
    <w:abstractNumId w:val="117"/>
  </w:num>
  <w:num w:numId="116" w16cid:durableId="343940720">
    <w:abstractNumId w:val="28"/>
  </w:num>
  <w:num w:numId="117" w16cid:durableId="761418547">
    <w:abstractNumId w:val="92"/>
  </w:num>
  <w:num w:numId="118" w16cid:durableId="1970548595">
    <w:abstractNumId w:val="60"/>
  </w:num>
  <w:num w:numId="119" w16cid:durableId="1411272252">
    <w:abstractNumId w:val="142"/>
  </w:num>
  <w:num w:numId="120" w16cid:durableId="1776754732">
    <w:abstractNumId w:val="89"/>
  </w:num>
  <w:num w:numId="121" w16cid:durableId="158813650">
    <w:abstractNumId w:val="17"/>
  </w:num>
  <w:num w:numId="122" w16cid:durableId="883444186">
    <w:abstractNumId w:val="40"/>
  </w:num>
  <w:num w:numId="123" w16cid:durableId="89280062">
    <w:abstractNumId w:val="127"/>
  </w:num>
  <w:num w:numId="124" w16cid:durableId="610361933">
    <w:abstractNumId w:val="106"/>
  </w:num>
  <w:num w:numId="125" w16cid:durableId="1010253069">
    <w:abstractNumId w:val="104"/>
  </w:num>
  <w:num w:numId="126" w16cid:durableId="1631351886">
    <w:abstractNumId w:val="67"/>
  </w:num>
  <w:num w:numId="127" w16cid:durableId="1853714889">
    <w:abstractNumId w:val="93"/>
  </w:num>
  <w:num w:numId="128" w16cid:durableId="1288968298">
    <w:abstractNumId w:val="94"/>
  </w:num>
  <w:num w:numId="129" w16cid:durableId="11804176">
    <w:abstractNumId w:val="29"/>
  </w:num>
  <w:num w:numId="130" w16cid:durableId="1564218680">
    <w:abstractNumId w:val="81"/>
  </w:num>
  <w:num w:numId="131" w16cid:durableId="727803255">
    <w:abstractNumId w:val="4"/>
  </w:num>
  <w:num w:numId="132" w16cid:durableId="1886798240">
    <w:abstractNumId w:val="61"/>
  </w:num>
  <w:num w:numId="133" w16cid:durableId="537468848">
    <w:abstractNumId w:val="98"/>
  </w:num>
  <w:num w:numId="134" w16cid:durableId="868107449">
    <w:abstractNumId w:val="12"/>
  </w:num>
  <w:num w:numId="135" w16cid:durableId="104815818">
    <w:abstractNumId w:val="34"/>
  </w:num>
  <w:num w:numId="136" w16cid:durableId="1634171266">
    <w:abstractNumId w:val="59"/>
  </w:num>
  <w:num w:numId="137" w16cid:durableId="404648536">
    <w:abstractNumId w:val="58"/>
  </w:num>
  <w:num w:numId="138" w16cid:durableId="430391331">
    <w:abstractNumId w:val="14"/>
  </w:num>
  <w:num w:numId="139" w16cid:durableId="2092308708">
    <w:abstractNumId w:val="103"/>
  </w:num>
  <w:num w:numId="140" w16cid:durableId="1632976490">
    <w:abstractNumId w:val="65"/>
  </w:num>
  <w:num w:numId="141" w16cid:durableId="1092123007">
    <w:abstractNumId w:val="129"/>
  </w:num>
  <w:num w:numId="142" w16cid:durableId="1069767865">
    <w:abstractNumId w:val="15"/>
  </w:num>
  <w:num w:numId="143" w16cid:durableId="189146793">
    <w:abstractNumId w:val="116"/>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EC6"/>
    <w:rsid w:val="002D52AD"/>
    <w:rsid w:val="0030025D"/>
    <w:rsid w:val="00450A08"/>
    <w:rsid w:val="004559DE"/>
    <w:rsid w:val="00520699"/>
    <w:rsid w:val="005D687D"/>
    <w:rsid w:val="006F6533"/>
    <w:rsid w:val="007B7648"/>
    <w:rsid w:val="007E5292"/>
    <w:rsid w:val="0080185D"/>
    <w:rsid w:val="0080735C"/>
    <w:rsid w:val="00975B8A"/>
    <w:rsid w:val="009E49CC"/>
    <w:rsid w:val="00B85093"/>
    <w:rsid w:val="00B9649E"/>
    <w:rsid w:val="00C0105C"/>
    <w:rsid w:val="00C14156"/>
    <w:rsid w:val="00C678F5"/>
    <w:rsid w:val="00E33EC6"/>
    <w:rsid w:val="00F845DE"/>
    <w:rsid w:val="00F93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49"/>
    <o:shapelayout v:ext="edit">
      <o:idmap v:ext="edit" data="2"/>
    </o:shapelayout>
  </w:shapeDefaults>
  <w:decimalSymbol w:val="."/>
  <w:listSeparator w:val=","/>
  <w14:docId w14:val="774309E5"/>
  <w15:docId w15:val="{5F17000A-D044-4380-AFAA-FB41BDE2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25D"/>
    <w:pPr>
      <w:ind w:left="720"/>
      <w:contextualSpacing/>
    </w:pPr>
  </w:style>
  <w:style w:type="paragraph" w:styleId="Header">
    <w:name w:val="header"/>
    <w:basedOn w:val="Normal"/>
    <w:link w:val="HeaderChar"/>
    <w:uiPriority w:val="99"/>
    <w:unhideWhenUsed/>
    <w:rsid w:val="007B7648"/>
    <w:pPr>
      <w:tabs>
        <w:tab w:val="center" w:pos="4513"/>
        <w:tab w:val="right" w:pos="9026"/>
      </w:tabs>
    </w:pPr>
  </w:style>
  <w:style w:type="character" w:customStyle="1" w:styleId="HeaderChar">
    <w:name w:val="Header Char"/>
    <w:basedOn w:val="DefaultParagraphFont"/>
    <w:link w:val="Header"/>
    <w:uiPriority w:val="99"/>
    <w:rsid w:val="007B7648"/>
  </w:style>
  <w:style w:type="paragraph" w:styleId="Footer">
    <w:name w:val="footer"/>
    <w:basedOn w:val="Normal"/>
    <w:link w:val="FooterChar"/>
    <w:uiPriority w:val="99"/>
    <w:unhideWhenUsed/>
    <w:rsid w:val="007B7648"/>
    <w:pPr>
      <w:tabs>
        <w:tab w:val="center" w:pos="4513"/>
        <w:tab w:val="right" w:pos="9026"/>
      </w:tabs>
    </w:pPr>
  </w:style>
  <w:style w:type="character" w:customStyle="1" w:styleId="FooterChar">
    <w:name w:val="Footer Char"/>
    <w:basedOn w:val="DefaultParagraphFont"/>
    <w:link w:val="Footer"/>
    <w:uiPriority w:val="99"/>
    <w:rsid w:val="007B7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1473">
      <w:bodyDiv w:val="1"/>
      <w:marLeft w:val="0"/>
      <w:marRight w:val="0"/>
      <w:marTop w:val="0"/>
      <w:marBottom w:val="0"/>
      <w:divBdr>
        <w:top w:val="none" w:sz="0" w:space="0" w:color="auto"/>
        <w:left w:val="none" w:sz="0" w:space="0" w:color="auto"/>
        <w:bottom w:val="none" w:sz="0" w:space="0" w:color="auto"/>
        <w:right w:val="none" w:sz="0" w:space="0" w:color="auto"/>
      </w:divBdr>
    </w:div>
    <w:div w:id="967587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CCS.cabinetoffice.gov.uk/i-" TargetMode="External"/><Relationship Id="rId117" Type="http://schemas.openxmlformats.org/officeDocument/2006/relationships/image" Target="media/image85.png"/><Relationship Id="rId21" Type="http://schemas.openxmlformats.org/officeDocument/2006/relationships/image" Target="media/image8.png"/><Relationship Id="rId42" Type="http://schemas.openxmlformats.org/officeDocument/2006/relationships/hyperlink" Target="https://www.gov.uk/government/uploads/system/uploads/attachment_data/file/646497/2017-09-13_Official_Sensitive_Supplier_Code_of_Conduct_September_2017.pdf" TargetMode="External"/><Relationship Id="rId47" Type="http://schemas.openxmlformats.org/officeDocument/2006/relationships/hyperlink" Target="https://www.gov.uk/government/publications/procurement-policy-note-0117-update-to-transparency-principles" TargetMode="External"/><Relationship Id="rId63" Type="http://schemas.openxmlformats.org/officeDocument/2006/relationships/image" Target="media/image32.png"/><Relationship Id="rId68" Type="http://schemas.openxmlformats.org/officeDocument/2006/relationships/image" Target="media/image37.png"/><Relationship Id="rId84" Type="http://schemas.openxmlformats.org/officeDocument/2006/relationships/image" Target="media/image53.png"/><Relationship Id="rId89" Type="http://schemas.openxmlformats.org/officeDocument/2006/relationships/image" Target="media/image58.png"/><Relationship Id="rId112" Type="http://schemas.openxmlformats.org/officeDocument/2006/relationships/image" Target="media/image80.png"/><Relationship Id="rId133" Type="http://schemas.openxmlformats.org/officeDocument/2006/relationships/image" Target="media/image101.png"/><Relationship Id="rId138" Type="http://schemas.openxmlformats.org/officeDocument/2006/relationships/image" Target="media/image106.png"/><Relationship Id="rId154" Type="http://schemas.openxmlformats.org/officeDocument/2006/relationships/image" Target="media/image122.png"/><Relationship Id="rId159" Type="http://schemas.openxmlformats.org/officeDocument/2006/relationships/image" Target="media/image127.png"/><Relationship Id="rId175" Type="http://schemas.openxmlformats.org/officeDocument/2006/relationships/image" Target="media/image143.png"/><Relationship Id="rId170" Type="http://schemas.openxmlformats.org/officeDocument/2006/relationships/image" Target="media/image138.png"/><Relationship Id="fId" Type="http://schemas.openxmlformats.org/wordprocessingml/2006/fontTable" Target="fontTable0.xml"/><Relationship Id="rId16" Type="http://schemas.openxmlformats.org/officeDocument/2006/relationships/image" Target="media/image3.png"/><Relationship Id="rId107" Type="http://schemas.openxmlformats.org/officeDocument/2006/relationships/image" Target="media/image75.png"/><Relationship Id="rId11" Type="http://schemas.openxmlformats.org/officeDocument/2006/relationships/hyperlink" Target="https://www.gov.uk/government/publications/security-policy-framework/hmg-security-policy-framework" TargetMode="External"/><Relationship Id="rId32" Type="http://schemas.openxmlformats.org/officeDocument/2006/relationships/hyperlink" Target="https://www.gov.uk/government/publications/procurement-policynote-0815-tax-arrangements-of-appointees)" TargetMode="External"/><Relationship Id="rId37" Type="http://schemas.openxmlformats.org/officeDocument/2006/relationships/image" Target="media/image17.png"/><Relationship Id="rId53" Type="http://schemas.openxmlformats.org/officeDocument/2006/relationships/image" Target="media/image22.png"/><Relationship Id="rId58" Type="http://schemas.openxmlformats.org/officeDocument/2006/relationships/image" Target="media/image27.png"/><Relationship Id="rId74" Type="http://schemas.openxmlformats.org/officeDocument/2006/relationships/image" Target="media/image43.png"/><Relationship Id="rId79" Type="http://schemas.openxmlformats.org/officeDocument/2006/relationships/image" Target="media/image48.png"/><Relationship Id="rId102" Type="http://schemas.openxmlformats.org/officeDocument/2006/relationships/hyperlink" Target="https://www.gov.uk/government/publications/small-business-survey-2020-methodology" TargetMode="External"/><Relationship Id="rId123" Type="http://schemas.openxmlformats.org/officeDocument/2006/relationships/image" Target="media/image91.png"/><Relationship Id="rId128" Type="http://schemas.openxmlformats.org/officeDocument/2006/relationships/image" Target="media/image96.png"/><Relationship Id="rId144" Type="http://schemas.openxmlformats.org/officeDocument/2006/relationships/image" Target="media/image112.png"/><Relationship Id="rId149" Type="http://schemas.openxmlformats.org/officeDocument/2006/relationships/image" Target="media/image117.png"/><Relationship Id="rId5" Type="http://schemas.openxmlformats.org/officeDocument/2006/relationships/webSettings" Target="webSettings.xml"/><Relationship Id="rId90" Type="http://schemas.openxmlformats.org/officeDocument/2006/relationships/image" Target="media/image59.png"/><Relationship Id="rId95" Type="http://schemas.openxmlformats.org/officeDocument/2006/relationships/image" Target="media/image64.png"/><Relationship Id="rId160" Type="http://schemas.openxmlformats.org/officeDocument/2006/relationships/image" Target="media/image128.png"/><Relationship Id="rId165" Type="http://schemas.openxmlformats.org/officeDocument/2006/relationships/image" Target="media/image133.png"/><Relationship Id="rId181" Type="http://schemas.openxmlformats.org/officeDocument/2006/relationships/image" Target="media/image149.png"/><Relationship Id="rId22" Type="http://schemas.openxmlformats.org/officeDocument/2006/relationships/image" Target="media/image9.png"/><Relationship Id="rId27" Type="http://schemas.openxmlformats.org/officeDocument/2006/relationships/hyperlink" Target="https://www.gov.uk/government/publications/governmentprocurement-card--2;" TargetMode="External"/><Relationship Id="rId43" Type="http://schemas.openxmlformats.org/officeDocument/2006/relationships/hyperlink" Target="https://www.modernslaveryhelpline.org/report" TargetMode="External"/><Relationship Id="rId48" Type="http://schemas.openxmlformats.org/officeDocument/2006/relationships/hyperlink" Target="https://www.gov.uk/government/publications/procurement-policy-note-0117-update-to-transparency-principles" TargetMode="External"/><Relationship Id="rId64" Type="http://schemas.openxmlformats.org/officeDocument/2006/relationships/image" Target="media/image33.png"/><Relationship Id="rId69" Type="http://schemas.openxmlformats.org/officeDocument/2006/relationships/image" Target="media/image38.png"/><Relationship Id="rId113" Type="http://schemas.openxmlformats.org/officeDocument/2006/relationships/image" Target="media/image81.png"/><Relationship Id="rId118" Type="http://schemas.openxmlformats.org/officeDocument/2006/relationships/image" Target="media/image86.png"/><Relationship Id="rId134" Type="http://schemas.openxmlformats.org/officeDocument/2006/relationships/image" Target="media/image102.png"/><Relationship Id="rId139" Type="http://schemas.openxmlformats.org/officeDocument/2006/relationships/image" Target="media/image107.png"/><Relationship Id="rId80" Type="http://schemas.openxmlformats.org/officeDocument/2006/relationships/image" Target="media/image49.png"/><Relationship Id="rId85" Type="http://schemas.openxmlformats.org/officeDocument/2006/relationships/image" Target="media/image54.png"/><Relationship Id="rId150" Type="http://schemas.openxmlformats.org/officeDocument/2006/relationships/image" Target="media/image118.png"/><Relationship Id="rId155" Type="http://schemas.openxmlformats.org/officeDocument/2006/relationships/image" Target="media/image123.png"/><Relationship Id="rId171" Type="http://schemas.openxmlformats.org/officeDocument/2006/relationships/image" Target="media/image139.png"/><Relationship Id="rId176" Type="http://schemas.openxmlformats.org/officeDocument/2006/relationships/image" Target="media/image144.png"/><Relationship Id="rId12" Type="http://schemas.openxmlformats.org/officeDocument/2006/relationships/hyperlink" Target="http://dd.mm" TargetMode="External"/><Relationship Id="rId17" Type="http://schemas.openxmlformats.org/officeDocument/2006/relationships/image" Target="media/image4.png"/><Relationship Id="rId33" Type="http://schemas.openxmlformats.org/officeDocument/2006/relationships/image" Target="media/image13.png"/><Relationship Id="rId38" Type="http://schemas.openxmlformats.org/officeDocument/2006/relationships/hyperlink" Target="https://www.gov.uk/government/uploads/system/uploads/attachment_data/file/646497/2017-09-13_Official_Sensitive_Supplier_Code_of_Conduct_September_2017.pdf" TargetMode="External"/><Relationship Id="rId59" Type="http://schemas.openxmlformats.org/officeDocument/2006/relationships/image" Target="media/image28.png"/><Relationship Id="rId103" Type="http://schemas.openxmlformats.org/officeDocument/2006/relationships/image" Target="media/image71.jpg"/><Relationship Id="rId108" Type="http://schemas.openxmlformats.org/officeDocument/2006/relationships/image" Target="media/image76.png"/><Relationship Id="rId124" Type="http://schemas.openxmlformats.org/officeDocument/2006/relationships/image" Target="media/image92.png"/><Relationship Id="rId129" Type="http://schemas.openxmlformats.org/officeDocument/2006/relationships/image" Target="media/image97.png"/><Relationship Id="rId54" Type="http://schemas.openxmlformats.org/officeDocument/2006/relationships/image" Target="media/image23.png"/><Relationship Id="rId70" Type="http://schemas.openxmlformats.org/officeDocument/2006/relationships/image" Target="media/image39.png"/><Relationship Id="rId75" Type="http://schemas.openxmlformats.org/officeDocument/2006/relationships/image" Target="media/image44.png"/><Relationship Id="rId91" Type="http://schemas.openxmlformats.org/officeDocument/2006/relationships/image" Target="media/image60.png"/><Relationship Id="rId96" Type="http://schemas.openxmlformats.org/officeDocument/2006/relationships/image" Target="media/image65.png"/><Relationship Id="rId140" Type="http://schemas.openxmlformats.org/officeDocument/2006/relationships/image" Target="media/image108.png"/><Relationship Id="rId145" Type="http://schemas.openxmlformats.org/officeDocument/2006/relationships/image" Target="media/image113.png"/><Relationship Id="rId161" Type="http://schemas.openxmlformats.org/officeDocument/2006/relationships/image" Target="media/image129.png"/><Relationship Id="rId166" Type="http://schemas.openxmlformats.org/officeDocument/2006/relationships/image" Target="media/image134.png"/><Relationship Id="rId182" Type="http://schemas.openxmlformats.org/officeDocument/2006/relationships/image" Target="media/image150.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png"/><Relationship Id="rId28" Type="http://schemas.openxmlformats.org/officeDocument/2006/relationships/hyperlink" Target="https://www.gov.uk/guidance/ir35-find-out-if-it-applies" TargetMode="External"/><Relationship Id="rId49" Type="http://schemas.openxmlformats.org/officeDocument/2006/relationships/image" Target="media/image18.png"/><Relationship Id="rId114" Type="http://schemas.openxmlformats.org/officeDocument/2006/relationships/image" Target="media/image82.png"/><Relationship Id="rId119" Type="http://schemas.openxmlformats.org/officeDocument/2006/relationships/image" Target="media/image87.png"/><Relationship Id="rId44" Type="http://schemas.openxmlformats.org/officeDocument/2006/relationships/hyperlink" Target="https://or" TargetMode="External"/><Relationship Id="rId60" Type="http://schemas.openxmlformats.org/officeDocument/2006/relationships/image" Target="media/image29.png"/><Relationship Id="rId65" Type="http://schemas.openxmlformats.org/officeDocument/2006/relationships/image" Target="media/image34.png"/><Relationship Id="rId81" Type="http://schemas.openxmlformats.org/officeDocument/2006/relationships/image" Target="media/image50.png"/><Relationship Id="rId86" Type="http://schemas.openxmlformats.org/officeDocument/2006/relationships/image" Target="media/image55.png"/><Relationship Id="rId130" Type="http://schemas.openxmlformats.org/officeDocument/2006/relationships/image" Target="media/image98.png"/><Relationship Id="rId135" Type="http://schemas.openxmlformats.org/officeDocument/2006/relationships/image" Target="media/image103.png"/><Relationship Id="rId151" Type="http://schemas.openxmlformats.org/officeDocument/2006/relationships/image" Target="media/image119.png"/><Relationship Id="rId156" Type="http://schemas.openxmlformats.org/officeDocument/2006/relationships/image" Target="media/image124.png"/><Relationship Id="rId177" Type="http://schemas.openxmlformats.org/officeDocument/2006/relationships/image" Target="media/image145.png"/><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030915/beis-environmental-policy.pdf" TargetMode="External"/><Relationship Id="rId172" Type="http://schemas.openxmlformats.org/officeDocument/2006/relationships/image" Target="media/image140.png"/><Relationship Id="rId180" Type="http://schemas.openxmlformats.org/officeDocument/2006/relationships/image" Target="media/image148.png"/><Relationship Id="rId13" Type="http://schemas.openxmlformats.org/officeDocument/2006/relationships/hyperlink" Target="http://dd.mm" TargetMode="External"/><Relationship Id="rId18" Type="http://schemas.openxmlformats.org/officeDocument/2006/relationships/image" Target="media/image5.png"/><Relationship Id="rId39" Type="http://schemas.openxmlformats.org/officeDocument/2006/relationships/hyperlink" Target="https://www.gov.uk/government/uploads/system/uploads/attachment_data/file/646497/2017-09-13_Official_Sensitive_Supplier_Code_of_Conduct_September_2017.pdf" TargetMode="External"/><Relationship Id="rId109" Type="http://schemas.openxmlformats.org/officeDocument/2006/relationships/image" Target="media/image77.png"/><Relationship Id="rId34" Type="http://schemas.openxmlformats.org/officeDocument/2006/relationships/image" Target="media/image14.png"/><Relationship Id="rId50" Type="http://schemas.openxmlformats.org/officeDocument/2006/relationships/image" Target="media/image19.png"/><Relationship Id="rId55" Type="http://schemas.openxmlformats.org/officeDocument/2006/relationships/image" Target="media/image24.png"/><Relationship Id="rId76" Type="http://schemas.openxmlformats.org/officeDocument/2006/relationships/image" Target="media/image45.png"/><Relationship Id="rId97" Type="http://schemas.openxmlformats.org/officeDocument/2006/relationships/image" Target="media/image66.png"/><Relationship Id="rId104" Type="http://schemas.openxmlformats.org/officeDocument/2006/relationships/image" Target="media/image72.jpg"/><Relationship Id="rId120" Type="http://schemas.openxmlformats.org/officeDocument/2006/relationships/image" Target="media/image88.png"/><Relationship Id="rId125" Type="http://schemas.openxmlformats.org/officeDocument/2006/relationships/image" Target="media/image93.png"/><Relationship Id="rId141" Type="http://schemas.openxmlformats.org/officeDocument/2006/relationships/image" Target="media/image109.png"/><Relationship Id="rId146" Type="http://schemas.openxmlformats.org/officeDocument/2006/relationships/image" Target="media/image114.png"/><Relationship Id="rId167" Type="http://schemas.openxmlformats.org/officeDocument/2006/relationships/image" Target="media/image135.png"/><Relationship Id="rId7" Type="http://schemas.openxmlformats.org/officeDocument/2006/relationships/endnotes" Target="endnotes.xml"/><Relationship Id="rId71" Type="http://schemas.openxmlformats.org/officeDocument/2006/relationships/image" Target="media/image40.png"/><Relationship Id="rId92" Type="http://schemas.openxmlformats.org/officeDocument/2006/relationships/image" Target="media/image61.png"/><Relationship Id="rId162" Type="http://schemas.openxmlformats.org/officeDocument/2006/relationships/image" Target="media/image130.png"/><Relationship Id="rId183" Type="http://schemas.openxmlformats.org/officeDocument/2006/relationships/image" Target="media/image151.jpg"/><Relationship Id="rId2" Type="http://schemas.openxmlformats.org/officeDocument/2006/relationships/numbering" Target="numbering.xml"/><Relationship Id="rId29" Type="http://schemas.openxmlformats.org/officeDocument/2006/relationships/hyperlink" Target="https://www.gov.uk/government/publications/blowing-the-whistle-list-of-prescribed-people-and-bodies--2/whistleblowing-list-of-prescribed-people-and-bodies" TargetMode="External"/><Relationship Id="rId24" Type="http://schemas.openxmlformats.org/officeDocument/2006/relationships/image" Target="media/image11.png"/><Relationship Id="rId40" Type="http://schemas.openxmlformats.org/officeDocument/2006/relationships/hyperlink" Target="https://www.gov.uk/government/uploads/system/uploads/attachment_data/file/646497/2017-09-13_Official_Sensitive_Supplier_Code_of_Conduct_September_2017.pdf" TargetMode="External"/><Relationship Id="rId45" Type="http://schemas.openxmlformats.org/officeDocument/2006/relationships/hyperlink" Target="https://or" TargetMode="External"/><Relationship Id="rId66" Type="http://schemas.openxmlformats.org/officeDocument/2006/relationships/image" Target="media/image35.png"/><Relationship Id="rId87" Type="http://schemas.openxmlformats.org/officeDocument/2006/relationships/image" Target="media/image56.png"/><Relationship Id="rId110" Type="http://schemas.openxmlformats.org/officeDocument/2006/relationships/image" Target="media/image78.png"/><Relationship Id="rId115" Type="http://schemas.openxmlformats.org/officeDocument/2006/relationships/image" Target="media/image83.png"/><Relationship Id="rId131" Type="http://schemas.openxmlformats.org/officeDocument/2006/relationships/image" Target="media/image99.png"/><Relationship Id="rId136" Type="http://schemas.openxmlformats.org/officeDocument/2006/relationships/image" Target="media/image104.png"/><Relationship Id="rId157" Type="http://schemas.openxmlformats.org/officeDocument/2006/relationships/image" Target="media/image125.png"/><Relationship Id="rId178" Type="http://schemas.openxmlformats.org/officeDocument/2006/relationships/image" Target="media/image146.png"/><Relationship Id="rId61" Type="http://schemas.openxmlformats.org/officeDocument/2006/relationships/image" Target="media/image30.png"/><Relationship Id="rId82" Type="http://schemas.openxmlformats.org/officeDocument/2006/relationships/image" Target="media/image51.png"/><Relationship Id="rId152" Type="http://schemas.openxmlformats.org/officeDocument/2006/relationships/image" Target="media/image120.png"/><Relationship Id="rId173" Type="http://schemas.openxmlformats.org/officeDocument/2006/relationships/image" Target="media/image141.png"/><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hyperlink" Target="https://www.gov.uk/government/publications/blowing-the-whistle-list-of-prescribed-people-and-bodies--2/whistleblowing-list-of-prescribed-people-and-bodies" TargetMode="External"/><Relationship Id="rId35" Type="http://schemas.openxmlformats.org/officeDocument/2006/relationships/image" Target="media/image15.png"/><Relationship Id="rId56" Type="http://schemas.openxmlformats.org/officeDocument/2006/relationships/image" Target="media/image25.png"/><Relationship Id="rId77" Type="http://schemas.openxmlformats.org/officeDocument/2006/relationships/image" Target="media/image46.png"/><Relationship Id="rId100" Type="http://schemas.openxmlformats.org/officeDocument/2006/relationships/image" Target="media/image69.png"/><Relationship Id="rId105" Type="http://schemas.openxmlformats.org/officeDocument/2006/relationships/image" Target="media/image73.jpg"/><Relationship Id="rId126" Type="http://schemas.openxmlformats.org/officeDocument/2006/relationships/image" Target="media/image94.png"/><Relationship Id="rId147" Type="http://schemas.openxmlformats.org/officeDocument/2006/relationships/image" Target="media/image115.png"/><Relationship Id="rId168" Type="http://schemas.openxmlformats.org/officeDocument/2006/relationships/image" Target="media/image136.png"/><Relationship Id="rId8" Type="http://schemas.openxmlformats.org/officeDocument/2006/relationships/hyperlink" Target="https://assets.publishing.service.gov.uk/government/uploads/system/uploads/attachment_data/file/1030915/beis-environmental-policy.pdf" TargetMode="External"/><Relationship Id="rId51" Type="http://schemas.openxmlformats.org/officeDocument/2006/relationships/image" Target="media/image20.png"/><Relationship Id="rId72" Type="http://schemas.openxmlformats.org/officeDocument/2006/relationships/image" Target="media/image41.png"/><Relationship Id="rId93" Type="http://schemas.openxmlformats.org/officeDocument/2006/relationships/image" Target="media/image62.png"/><Relationship Id="rId98" Type="http://schemas.openxmlformats.org/officeDocument/2006/relationships/image" Target="media/image67.png"/><Relationship Id="rId121" Type="http://schemas.openxmlformats.org/officeDocument/2006/relationships/image" Target="media/image89.png"/><Relationship Id="rId142" Type="http://schemas.openxmlformats.org/officeDocument/2006/relationships/image" Target="media/image110.png"/><Relationship Id="rId163" Type="http://schemas.openxmlformats.org/officeDocument/2006/relationships/image" Target="media/image131.png"/><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image" Target="media/image12.png"/><Relationship Id="rId46" Type="http://schemas.openxmlformats.org/officeDocument/2006/relationships/hyperlink" Target="https://www.gov.uk/government/collections/sustainable-procurement-the-government-buying-standards-gbs" TargetMode="External"/><Relationship Id="rId67" Type="http://schemas.openxmlformats.org/officeDocument/2006/relationships/image" Target="media/image36.png"/><Relationship Id="rId116" Type="http://schemas.openxmlformats.org/officeDocument/2006/relationships/image" Target="media/image84.png"/><Relationship Id="rId137" Type="http://schemas.openxmlformats.org/officeDocument/2006/relationships/image" Target="media/image105.png"/><Relationship Id="rId158" Type="http://schemas.openxmlformats.org/officeDocument/2006/relationships/image" Target="media/image126.png"/><Relationship Id="rId20" Type="http://schemas.openxmlformats.org/officeDocument/2006/relationships/image" Target="media/image7.png"/><Relationship Id="rId41" Type="http://schemas.openxmlformats.org/officeDocument/2006/relationships/hyperlink" Target="https://www.gov.uk/government/uploads/system/uploads/attachment_data/file/646497/2017-09-13_Official_Sensitive_Supplier_Code_of_Conduct_September_2017.pdf" TargetMode="External"/><Relationship Id="rId62" Type="http://schemas.openxmlformats.org/officeDocument/2006/relationships/image" Target="media/image31.png"/><Relationship Id="rId83" Type="http://schemas.openxmlformats.org/officeDocument/2006/relationships/image" Target="media/image52.png"/><Relationship Id="rId88" Type="http://schemas.openxmlformats.org/officeDocument/2006/relationships/image" Target="media/image57.png"/><Relationship Id="rId111" Type="http://schemas.openxmlformats.org/officeDocument/2006/relationships/image" Target="media/image79.png"/><Relationship Id="rId132" Type="http://schemas.openxmlformats.org/officeDocument/2006/relationships/image" Target="media/image100.png"/><Relationship Id="rId153" Type="http://schemas.openxmlformats.org/officeDocument/2006/relationships/image" Target="media/image121.png"/><Relationship Id="rId174" Type="http://schemas.openxmlformats.org/officeDocument/2006/relationships/image" Target="media/image142.png"/><Relationship Id="rId179" Type="http://schemas.openxmlformats.org/officeDocument/2006/relationships/image" Target="media/image147.png"/><Relationship Id="rId15" Type="http://schemas.openxmlformats.org/officeDocument/2006/relationships/image" Target="media/image2.png"/><Relationship Id="rId36" Type="http://schemas.openxmlformats.org/officeDocument/2006/relationships/image" Target="media/image16.png"/><Relationship Id="rId57" Type="http://schemas.openxmlformats.org/officeDocument/2006/relationships/image" Target="media/image26.png"/><Relationship Id="rId106" Type="http://schemas.openxmlformats.org/officeDocument/2006/relationships/image" Target="media/image74.jpg"/><Relationship Id="rId127" Type="http://schemas.openxmlformats.org/officeDocument/2006/relationships/image" Target="media/image95.png"/><Relationship Id="rId10" Type="http://schemas.openxmlformats.org/officeDocument/2006/relationships/hyperlink" Target="https://www.gov.uk/government/publications/security-policy-framework/hmg-security-policy-framework" TargetMode="External"/><Relationship Id="rId31" Type="http://schemas.openxmlformats.org/officeDocument/2006/relationships/hyperlink" Target="https://www.gov.uk/government/publications/blowing-the-whistle-list-of-prescribed-people-and-bodies--2/whistleblowing-list-of-prescribed-people-and-bodies" TargetMode="External"/><Relationship Id="rId52" Type="http://schemas.openxmlformats.org/officeDocument/2006/relationships/image" Target="media/image21.png"/><Relationship Id="rId73" Type="http://schemas.openxmlformats.org/officeDocument/2006/relationships/image" Target="media/image42.png"/><Relationship Id="rId78" Type="http://schemas.openxmlformats.org/officeDocument/2006/relationships/image" Target="media/image47.png"/><Relationship Id="rId94" Type="http://schemas.openxmlformats.org/officeDocument/2006/relationships/image" Target="media/image63.png"/><Relationship Id="rId99" Type="http://schemas.openxmlformats.org/officeDocument/2006/relationships/image" Target="media/image68.png"/><Relationship Id="rId101" Type="http://schemas.openxmlformats.org/officeDocument/2006/relationships/image" Target="media/image70.jpg"/><Relationship Id="rId122" Type="http://schemas.openxmlformats.org/officeDocument/2006/relationships/image" Target="media/image90.png"/><Relationship Id="rId143" Type="http://schemas.openxmlformats.org/officeDocument/2006/relationships/image" Target="media/image111.png"/><Relationship Id="rId148" Type="http://schemas.openxmlformats.org/officeDocument/2006/relationships/image" Target="media/image116.png"/><Relationship Id="rId164" Type="http://schemas.openxmlformats.org/officeDocument/2006/relationships/image" Target="media/image132.png"/><Relationship Id="rId169" Type="http://schemas.openxmlformats.org/officeDocument/2006/relationships/image" Target="media/image137.png"/><Relationship Id="rId18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ADCA2-8C9D-4A5C-9323-22DF38CB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164</Pages>
  <Words>43272</Words>
  <Characters>234972</Characters>
  <Application>Microsoft Office Word</Application>
  <DocSecurity>0</DocSecurity>
  <Lines>6910</Lines>
  <Paragraphs>3864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Bassaragh, Isis (Commercial &amp; Operations)</cp:lastModifiedBy>
  <cp:revision>3</cp:revision>
  <dcterms:created xsi:type="dcterms:W3CDTF">2022-08-11T11:50:00Z</dcterms:created>
  <dcterms:modified xsi:type="dcterms:W3CDTF">2022-08-11T13:39:00Z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2022-08-11T10:32:46Z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64d15051-a558-46a8-bd9e-3578c80866ab</vt:lpwstr>
  </property>
  <property fmtid="{D5CDD505-2E9C-101B-9397-08002B2CF9AE}" pid="8" name="MSIP_Label_ba62f585-b40f-4ab9-bafe-39150f03d124_ContentBits">
    <vt:lpwstr>0</vt:lpwstr>
  </property>
</Properties>
</file>