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6AD8" w14:textId="04827B06" w:rsidR="003E33B7" w:rsidRDefault="003E33B7" w:rsidP="003E33B7">
      <w:pPr>
        <w:rPr>
          <w:rFonts w:ascii="Arial" w:hAnsi="Arial" w:cs="Arial"/>
          <w:sz w:val="24"/>
          <w:szCs w:val="24"/>
        </w:rPr>
      </w:pPr>
    </w:p>
    <w:p w14:paraId="1CB654CC" w14:textId="4D8B369E" w:rsidR="003E33B7" w:rsidRPr="006D63EA" w:rsidRDefault="00F26F6B" w:rsidP="00885B2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Whyte</w:t>
      </w:r>
    </w:p>
    <w:p w14:paraId="432981A2" w14:textId="4F9BA737" w:rsidR="003E33B7" w:rsidRPr="006D63EA" w:rsidRDefault="003E33B7" w:rsidP="003E33B7">
      <w:pPr>
        <w:jc w:val="right"/>
        <w:rPr>
          <w:rFonts w:ascii="Arial" w:hAnsi="Arial" w:cs="Arial"/>
          <w:sz w:val="24"/>
          <w:szCs w:val="24"/>
        </w:rPr>
      </w:pPr>
      <w:r w:rsidRPr="006D63EA">
        <w:rPr>
          <w:rFonts w:ascii="Arial" w:hAnsi="Arial" w:cs="Arial"/>
          <w:sz w:val="24"/>
          <w:szCs w:val="24"/>
        </w:rPr>
        <w:tab/>
      </w:r>
      <w:r w:rsidRPr="006D63EA">
        <w:rPr>
          <w:rFonts w:ascii="Arial" w:hAnsi="Arial" w:cs="Arial"/>
          <w:sz w:val="24"/>
          <w:szCs w:val="24"/>
        </w:rPr>
        <w:tab/>
      </w:r>
      <w:r w:rsidR="00D17DEF">
        <w:rPr>
          <w:rFonts w:ascii="Arial" w:hAnsi="Arial" w:cs="Arial"/>
          <w:sz w:val="24"/>
          <w:szCs w:val="24"/>
        </w:rPr>
        <w:t xml:space="preserve">Army Commercial </w:t>
      </w:r>
    </w:p>
    <w:p w14:paraId="6F021A38" w14:textId="77777777" w:rsidR="00B778E2" w:rsidRDefault="00B778E2" w:rsidP="003E33B7">
      <w:pPr>
        <w:jc w:val="right"/>
        <w:rPr>
          <w:rFonts w:ascii="Arial" w:hAnsi="Arial" w:cs="Arial"/>
          <w:sz w:val="24"/>
          <w:szCs w:val="24"/>
        </w:rPr>
      </w:pPr>
      <w:r w:rsidRPr="00B778E2">
        <w:rPr>
          <w:rFonts w:ascii="Arial" w:hAnsi="Arial" w:cs="Arial"/>
          <w:sz w:val="24"/>
          <w:szCs w:val="24"/>
        </w:rPr>
        <w:t xml:space="preserve"> Zone 0.A | Ground Floor | </w:t>
      </w:r>
    </w:p>
    <w:p w14:paraId="3B218466" w14:textId="77777777" w:rsidR="00B778E2" w:rsidRDefault="00B778E2" w:rsidP="003E33B7">
      <w:pPr>
        <w:jc w:val="right"/>
        <w:rPr>
          <w:rFonts w:ascii="Arial" w:hAnsi="Arial" w:cs="Arial"/>
          <w:sz w:val="24"/>
          <w:szCs w:val="24"/>
        </w:rPr>
      </w:pPr>
      <w:r w:rsidRPr="00B778E2">
        <w:rPr>
          <w:rFonts w:ascii="Arial" w:hAnsi="Arial" w:cs="Arial"/>
          <w:sz w:val="24"/>
          <w:szCs w:val="24"/>
        </w:rPr>
        <w:t xml:space="preserve">Blenheim Building | Monxton Road | </w:t>
      </w:r>
    </w:p>
    <w:p w14:paraId="494C3FF5" w14:textId="77777777" w:rsidR="00B778E2" w:rsidRDefault="00B778E2" w:rsidP="003E33B7">
      <w:pPr>
        <w:jc w:val="right"/>
        <w:rPr>
          <w:rFonts w:ascii="Arial" w:hAnsi="Arial" w:cs="Arial"/>
          <w:sz w:val="24"/>
          <w:szCs w:val="24"/>
        </w:rPr>
      </w:pPr>
      <w:r w:rsidRPr="00B778E2">
        <w:rPr>
          <w:rFonts w:ascii="Arial" w:hAnsi="Arial" w:cs="Arial"/>
          <w:sz w:val="24"/>
          <w:szCs w:val="24"/>
        </w:rPr>
        <w:t xml:space="preserve">Andover | </w:t>
      </w:r>
    </w:p>
    <w:p w14:paraId="314AC77E" w14:textId="77777777" w:rsidR="00B778E2" w:rsidRDefault="00B778E2" w:rsidP="003E33B7">
      <w:pPr>
        <w:jc w:val="right"/>
        <w:rPr>
          <w:rFonts w:ascii="Arial" w:hAnsi="Arial" w:cs="Arial"/>
          <w:sz w:val="24"/>
          <w:szCs w:val="24"/>
        </w:rPr>
      </w:pPr>
      <w:r w:rsidRPr="00B778E2">
        <w:rPr>
          <w:rFonts w:ascii="Arial" w:hAnsi="Arial" w:cs="Arial"/>
          <w:sz w:val="24"/>
          <w:szCs w:val="24"/>
        </w:rPr>
        <w:t xml:space="preserve">Hampshire | </w:t>
      </w:r>
    </w:p>
    <w:p w14:paraId="7F05E2A1" w14:textId="0D3E7CEA" w:rsidR="00885B28" w:rsidRPr="006D63EA" w:rsidRDefault="00B778E2" w:rsidP="003E33B7">
      <w:pPr>
        <w:jc w:val="right"/>
        <w:rPr>
          <w:rFonts w:ascii="Arial" w:hAnsi="Arial" w:cs="Arial"/>
          <w:sz w:val="24"/>
          <w:szCs w:val="24"/>
        </w:rPr>
      </w:pPr>
      <w:r w:rsidRPr="00B778E2">
        <w:rPr>
          <w:rFonts w:ascii="Arial" w:hAnsi="Arial" w:cs="Arial"/>
          <w:sz w:val="24"/>
          <w:szCs w:val="24"/>
        </w:rPr>
        <w:t>SP11 8HT</w:t>
      </w:r>
    </w:p>
    <w:p w14:paraId="624FBD39" w14:textId="19613314" w:rsidR="003E33B7" w:rsidRPr="006D63EA" w:rsidRDefault="00F26F6B" w:rsidP="003E33B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Katie.whyte103@mod.gov.uk</w:t>
      </w:r>
    </w:p>
    <w:p w14:paraId="39953F45" w14:textId="2DA90EF6" w:rsidR="003E33B7" w:rsidRPr="006D63EA" w:rsidRDefault="003E33B7" w:rsidP="003E33B7">
      <w:pPr>
        <w:jc w:val="right"/>
        <w:rPr>
          <w:rFonts w:ascii="Arial" w:hAnsi="Arial" w:cs="Arial"/>
          <w:sz w:val="24"/>
          <w:szCs w:val="24"/>
        </w:rPr>
      </w:pPr>
    </w:p>
    <w:p w14:paraId="10EA7911" w14:textId="77777777" w:rsidR="00E634E8" w:rsidRPr="006D63EA" w:rsidRDefault="00E634E8" w:rsidP="003E33B7">
      <w:pPr>
        <w:rPr>
          <w:rFonts w:ascii="Arial" w:hAnsi="Arial" w:cs="Arial"/>
          <w:sz w:val="24"/>
          <w:szCs w:val="24"/>
        </w:rPr>
      </w:pPr>
    </w:p>
    <w:p w14:paraId="2BF864DC" w14:textId="199EA76B" w:rsidR="00885B28" w:rsidRPr="006D63EA" w:rsidRDefault="00885B28" w:rsidP="003E33B7">
      <w:pPr>
        <w:rPr>
          <w:rFonts w:ascii="Arial" w:hAnsi="Arial" w:cs="Arial"/>
          <w:sz w:val="24"/>
          <w:szCs w:val="24"/>
        </w:rPr>
      </w:pPr>
      <w:r w:rsidRPr="006D63EA">
        <w:rPr>
          <w:rFonts w:ascii="Arial" w:hAnsi="Arial" w:cs="Arial"/>
          <w:sz w:val="24"/>
          <w:szCs w:val="24"/>
        </w:rPr>
        <w:t xml:space="preserve">Contractor's </w:t>
      </w:r>
      <w:r w:rsidR="00E634E8" w:rsidRPr="006D63EA">
        <w:rPr>
          <w:rFonts w:ascii="Arial" w:hAnsi="Arial" w:cs="Arial"/>
          <w:sz w:val="24"/>
          <w:szCs w:val="24"/>
        </w:rPr>
        <w:t>representative,</w:t>
      </w:r>
    </w:p>
    <w:p w14:paraId="49AFC57D" w14:textId="4717B638" w:rsidR="003E33B7" w:rsidRDefault="00885B28" w:rsidP="003E33B7">
      <w:pPr>
        <w:rPr>
          <w:rFonts w:ascii="Arial" w:hAnsi="Arial" w:cs="Arial"/>
          <w:sz w:val="24"/>
          <w:szCs w:val="24"/>
        </w:rPr>
      </w:pPr>
      <w:r w:rsidRPr="006D63EA">
        <w:rPr>
          <w:rFonts w:ascii="Arial" w:hAnsi="Arial" w:cs="Arial"/>
          <w:sz w:val="24"/>
          <w:szCs w:val="24"/>
        </w:rPr>
        <w:t>Contractor's address for provision of notices</w:t>
      </w:r>
      <w:r w:rsidR="00E634E8" w:rsidRPr="006D63EA">
        <w:rPr>
          <w:rFonts w:ascii="Arial" w:hAnsi="Arial" w:cs="Arial"/>
          <w:sz w:val="24"/>
          <w:szCs w:val="24"/>
        </w:rPr>
        <w:t>,</w:t>
      </w:r>
      <w:r w:rsidR="003E33B7" w:rsidRPr="006D63EA">
        <w:rPr>
          <w:rFonts w:ascii="Arial" w:hAnsi="Arial" w:cs="Arial"/>
          <w:sz w:val="24"/>
          <w:szCs w:val="24"/>
        </w:rPr>
        <w:br/>
      </w:r>
      <w:r w:rsidRPr="006D63EA">
        <w:rPr>
          <w:rFonts w:ascii="Arial" w:hAnsi="Arial" w:cs="Arial"/>
          <w:sz w:val="24"/>
          <w:szCs w:val="24"/>
        </w:rPr>
        <w:t>Contact details</w:t>
      </w:r>
      <w:r w:rsidR="00E634E8" w:rsidRPr="006D63EA">
        <w:rPr>
          <w:rFonts w:ascii="Arial" w:hAnsi="Arial" w:cs="Arial"/>
          <w:sz w:val="24"/>
          <w:szCs w:val="24"/>
        </w:rPr>
        <w:t>.</w:t>
      </w:r>
      <w:r w:rsidR="00CC0E66" w:rsidRPr="006D63EA">
        <w:rPr>
          <w:rFonts w:ascii="Arial" w:hAnsi="Arial" w:cs="Arial"/>
          <w:sz w:val="24"/>
          <w:szCs w:val="24"/>
        </w:rPr>
        <w:t>]</w:t>
      </w:r>
    </w:p>
    <w:p w14:paraId="14921112" w14:textId="52A7A660" w:rsidR="003E33B7" w:rsidRDefault="00F26F6B" w:rsidP="00E634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F26F6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</w:t>
      </w:r>
      <w:r w:rsidR="00E634E8">
        <w:rPr>
          <w:rFonts w:ascii="Arial" w:hAnsi="Arial" w:cs="Arial"/>
          <w:sz w:val="24"/>
          <w:szCs w:val="24"/>
        </w:rPr>
        <w:t xml:space="preserve"> 202</w:t>
      </w:r>
      <w:r w:rsidR="001E5B9B">
        <w:rPr>
          <w:rFonts w:ascii="Arial" w:hAnsi="Arial" w:cs="Arial"/>
          <w:sz w:val="24"/>
          <w:szCs w:val="24"/>
        </w:rPr>
        <w:t>2</w:t>
      </w:r>
    </w:p>
    <w:p w14:paraId="7522DEAC" w14:textId="77777777" w:rsidR="00E634E8" w:rsidRDefault="00E634E8" w:rsidP="003E33B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644E3C5" w14:textId="25CDC592" w:rsidR="003E33B7" w:rsidRDefault="000504C0" w:rsidP="003E33B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D63EA">
        <w:rPr>
          <w:rFonts w:ascii="Arial" w:hAnsi="Arial" w:cs="Arial"/>
          <w:b/>
          <w:bCs/>
          <w:sz w:val="24"/>
          <w:szCs w:val="24"/>
          <w:u w:val="single"/>
        </w:rPr>
        <w:t>ITT</w:t>
      </w:r>
      <w:r w:rsidR="0057243A" w:rsidRPr="006D6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E33B7" w:rsidRPr="003E33B7">
        <w:rPr>
          <w:rFonts w:ascii="Arial" w:hAnsi="Arial" w:cs="Arial"/>
          <w:b/>
          <w:bCs/>
          <w:sz w:val="24"/>
          <w:szCs w:val="24"/>
          <w:u w:val="single"/>
        </w:rPr>
        <w:t>REFERENCE:</w:t>
      </w:r>
      <w:r w:rsidR="00EA468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E33B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A4685" w:rsidRPr="00EA4685">
        <w:rPr>
          <w:rFonts w:ascii="Arial" w:hAnsi="Arial" w:cs="Arial"/>
          <w:b/>
          <w:bCs/>
          <w:sz w:val="24"/>
          <w:szCs w:val="24"/>
          <w:u w:val="single"/>
        </w:rPr>
        <w:t>70</w:t>
      </w:r>
      <w:r w:rsidR="00F26F6B">
        <w:rPr>
          <w:rFonts w:ascii="Arial" w:hAnsi="Arial" w:cs="Arial"/>
          <w:b/>
          <w:bCs/>
          <w:sz w:val="24"/>
          <w:szCs w:val="24"/>
          <w:u w:val="single"/>
        </w:rPr>
        <w:t>2555451</w:t>
      </w:r>
    </w:p>
    <w:p w14:paraId="5C83B352" w14:textId="465DA24C" w:rsidR="003E33B7" w:rsidRPr="003E33B7" w:rsidRDefault="003E33B7" w:rsidP="003E33B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CYBER RISK PROFILE FOR ABOVE </w:t>
      </w:r>
      <w:r w:rsidR="000504C0" w:rsidRPr="006D63EA">
        <w:rPr>
          <w:rFonts w:ascii="Arial" w:hAnsi="Arial" w:cs="Arial"/>
          <w:b/>
          <w:bCs/>
          <w:sz w:val="24"/>
          <w:szCs w:val="24"/>
          <w:u w:val="single"/>
        </w:rPr>
        <w:t>ITT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17DEF">
        <w:rPr>
          <w:rFonts w:ascii="Arial" w:hAnsi="Arial" w:cs="Arial"/>
          <w:b/>
          <w:bCs/>
          <w:sz w:val="24"/>
          <w:szCs w:val="24"/>
          <w:u w:val="single"/>
        </w:rPr>
        <w:t>MODERATE</w:t>
      </w:r>
    </w:p>
    <w:p w14:paraId="3A7EA311" w14:textId="77777777" w:rsidR="003E33B7" w:rsidRDefault="003E33B7" w:rsidP="003E33B7">
      <w:pPr>
        <w:rPr>
          <w:rFonts w:ascii="Arial" w:hAnsi="Arial" w:cs="Arial"/>
          <w:sz w:val="24"/>
          <w:szCs w:val="24"/>
        </w:rPr>
      </w:pPr>
    </w:p>
    <w:p w14:paraId="37ED2DE6" w14:textId="75C01C31" w:rsidR="003E33B7" w:rsidRDefault="003E33B7" w:rsidP="00461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refer to the above-mentioned </w:t>
      </w:r>
      <w:r w:rsidR="0090078C" w:rsidRPr="006D63EA">
        <w:rPr>
          <w:rFonts w:ascii="Arial" w:hAnsi="Arial" w:cs="Arial"/>
          <w:sz w:val="24"/>
          <w:szCs w:val="24"/>
        </w:rPr>
        <w:t>ITT</w:t>
      </w:r>
    </w:p>
    <w:p w14:paraId="195BE400" w14:textId="77777777" w:rsidR="003E33B7" w:rsidRDefault="003E33B7" w:rsidP="004613F6">
      <w:pPr>
        <w:rPr>
          <w:rFonts w:ascii="Arial" w:hAnsi="Arial" w:cs="Arial"/>
          <w:sz w:val="24"/>
          <w:szCs w:val="24"/>
        </w:rPr>
      </w:pPr>
    </w:p>
    <w:p w14:paraId="7CCEE58C" w14:textId="7FBF1860" w:rsidR="003E33B7" w:rsidRDefault="003E33B7" w:rsidP="00461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that, for all contracts </w:t>
      </w:r>
      <w:r w:rsidR="00927E8D">
        <w:rPr>
          <w:rFonts w:ascii="Arial" w:hAnsi="Arial" w:cs="Arial"/>
          <w:sz w:val="24"/>
          <w:szCs w:val="24"/>
        </w:rPr>
        <w:t xml:space="preserve">and relevant Sub-contracts </w:t>
      </w:r>
      <w:r>
        <w:rPr>
          <w:rFonts w:ascii="Arial" w:hAnsi="Arial" w:cs="Arial"/>
          <w:sz w:val="24"/>
          <w:szCs w:val="24"/>
        </w:rPr>
        <w:t xml:space="preserve">which are assessed to have a Cyber Risk Profile of HIGH, </w:t>
      </w:r>
      <w:r w:rsidR="007943A2">
        <w:rPr>
          <w:rFonts w:ascii="Arial" w:hAnsi="Arial" w:cs="Arial"/>
          <w:sz w:val="24"/>
          <w:szCs w:val="24"/>
        </w:rPr>
        <w:t xml:space="preserve">clause 3.1.3 of DEFCON 658 is suspended until further notice but </w:t>
      </w:r>
      <w:r w:rsidR="006C0AF3"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 xml:space="preserve">must </w:t>
      </w:r>
      <w:r w:rsidR="007943A2">
        <w:rPr>
          <w:rFonts w:ascii="Arial" w:hAnsi="Arial" w:cs="Arial"/>
          <w:sz w:val="24"/>
          <w:szCs w:val="24"/>
        </w:rPr>
        <w:t xml:space="preserve">otherwise </w:t>
      </w:r>
      <w:r w:rsidR="00E634E8">
        <w:rPr>
          <w:rFonts w:ascii="Arial" w:hAnsi="Arial" w:cs="Arial"/>
          <w:sz w:val="24"/>
          <w:szCs w:val="24"/>
        </w:rPr>
        <w:t>continue to comply fully with DEFCON 658</w:t>
      </w:r>
      <w:r w:rsidR="00FE3D8B">
        <w:rPr>
          <w:rFonts w:ascii="Arial" w:hAnsi="Arial" w:cs="Arial"/>
          <w:sz w:val="24"/>
          <w:szCs w:val="24"/>
        </w:rPr>
        <w:t xml:space="preserve"> </w:t>
      </w:r>
      <w:r w:rsidR="00831E62" w:rsidRPr="006D63EA">
        <w:rPr>
          <w:rFonts w:ascii="Arial" w:hAnsi="Arial" w:cs="Arial"/>
          <w:sz w:val="24"/>
          <w:szCs w:val="24"/>
        </w:rPr>
        <w:t>[</w:t>
      </w:r>
      <w:r w:rsidR="007912DB" w:rsidRPr="006D63EA">
        <w:rPr>
          <w:rFonts w:ascii="Arial" w:hAnsi="Arial" w:cs="Arial"/>
          <w:sz w:val="24"/>
          <w:szCs w:val="24"/>
        </w:rPr>
        <w:t>E</w:t>
      </w:r>
      <w:r w:rsidR="00FE3D8B" w:rsidRPr="006D63EA">
        <w:rPr>
          <w:rFonts w:ascii="Arial" w:hAnsi="Arial" w:cs="Arial"/>
          <w:sz w:val="24"/>
          <w:szCs w:val="24"/>
        </w:rPr>
        <w:t>dn 10/17</w:t>
      </w:r>
      <w:r w:rsidR="0057243A" w:rsidRPr="006D63EA">
        <w:rPr>
          <w:rFonts w:ascii="Arial" w:hAnsi="Arial" w:cs="Arial"/>
          <w:sz w:val="24"/>
          <w:szCs w:val="24"/>
        </w:rPr>
        <w:t>]</w:t>
      </w:r>
      <w:r w:rsidR="00831E62" w:rsidRPr="006D63EA">
        <w:rPr>
          <w:rFonts w:ascii="Arial" w:hAnsi="Arial" w:cs="Arial"/>
          <w:sz w:val="24"/>
          <w:szCs w:val="24"/>
        </w:rPr>
        <w:t xml:space="preserve"> </w:t>
      </w:r>
      <w:r w:rsidR="0057243A" w:rsidRPr="006D63EA">
        <w:rPr>
          <w:rFonts w:ascii="Arial" w:hAnsi="Arial" w:cs="Arial"/>
          <w:sz w:val="24"/>
          <w:szCs w:val="24"/>
        </w:rPr>
        <w:t>[</w:t>
      </w:r>
      <w:r w:rsidR="007912DB" w:rsidRPr="006D63EA">
        <w:rPr>
          <w:rFonts w:ascii="Arial" w:hAnsi="Arial" w:cs="Arial"/>
          <w:sz w:val="24"/>
          <w:szCs w:val="24"/>
        </w:rPr>
        <w:t>E</w:t>
      </w:r>
      <w:r w:rsidR="00831E62" w:rsidRPr="006D63EA">
        <w:rPr>
          <w:rFonts w:ascii="Arial" w:hAnsi="Arial" w:cs="Arial"/>
          <w:sz w:val="24"/>
          <w:szCs w:val="24"/>
        </w:rPr>
        <w:t>dn 09/21]</w:t>
      </w:r>
      <w:r w:rsidR="00E634E8">
        <w:rPr>
          <w:rFonts w:ascii="Arial" w:hAnsi="Arial" w:cs="Arial"/>
          <w:sz w:val="24"/>
          <w:szCs w:val="24"/>
        </w:rPr>
        <w:t xml:space="preserve">. As part of this process, you must </w:t>
      </w:r>
      <w:r>
        <w:rPr>
          <w:rFonts w:ascii="Arial" w:hAnsi="Arial" w:cs="Arial"/>
          <w:sz w:val="24"/>
          <w:szCs w:val="24"/>
        </w:rPr>
        <w:t xml:space="preserve">complete </w:t>
      </w:r>
      <w:r w:rsidR="00E634E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FD718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isk </w:t>
      </w:r>
      <w:r w:rsidR="00FD71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ssessment </w:t>
      </w:r>
      <w:r w:rsidR="00FD7180">
        <w:rPr>
          <w:rFonts w:ascii="Arial" w:hAnsi="Arial" w:cs="Arial"/>
          <w:sz w:val="24"/>
          <w:szCs w:val="24"/>
        </w:rPr>
        <w:t xml:space="preserve">and Supplier Assurance Questionnaire </w:t>
      </w:r>
      <w:r w:rsidR="00EE74C9">
        <w:rPr>
          <w:rFonts w:ascii="Arial" w:hAnsi="Arial" w:cs="Arial"/>
          <w:sz w:val="24"/>
          <w:szCs w:val="24"/>
        </w:rPr>
        <w:t xml:space="preserve">using the interim process described in ISN </w:t>
      </w:r>
      <w:r w:rsidR="00945155" w:rsidRPr="00945155">
        <w:rPr>
          <w:rFonts w:ascii="Arial" w:hAnsi="Arial" w:cs="Arial"/>
          <w:sz w:val="24"/>
          <w:szCs w:val="24"/>
        </w:rPr>
        <w:t>2021-05</w:t>
      </w:r>
      <w:r w:rsidR="00EE7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523A2D"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>must continue th</w:t>
      </w:r>
      <w:r w:rsidR="002E7BB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flow down throughout the supply chain until the Cyber Risk Profile is no longer assessed to be HIGH.</w:t>
      </w:r>
    </w:p>
    <w:p w14:paraId="19E736AA" w14:textId="77777777" w:rsidR="003E33B7" w:rsidRDefault="003E33B7" w:rsidP="004613F6">
      <w:pPr>
        <w:rPr>
          <w:rFonts w:ascii="Arial" w:hAnsi="Arial" w:cs="Arial"/>
          <w:sz w:val="24"/>
          <w:szCs w:val="24"/>
        </w:rPr>
      </w:pPr>
    </w:p>
    <w:p w14:paraId="054DD97B" w14:textId="6DAB8BB1" w:rsidR="003E33B7" w:rsidRDefault="003E33B7" w:rsidP="00461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effect from 4 June 2021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 contracts which are assessed to have a Cyber Risk Profile </w:t>
      </w:r>
      <w:r w:rsidR="00C12482">
        <w:rPr>
          <w:rFonts w:ascii="Arial" w:hAnsi="Arial" w:cs="Arial"/>
          <w:sz w:val="24"/>
          <w:szCs w:val="24"/>
        </w:rPr>
        <w:t xml:space="preserve">lower than </w:t>
      </w:r>
      <w:r>
        <w:rPr>
          <w:rFonts w:ascii="Arial" w:hAnsi="Arial" w:cs="Arial"/>
          <w:sz w:val="24"/>
          <w:szCs w:val="24"/>
        </w:rPr>
        <w:t>HIGH</w:t>
      </w:r>
      <w:r w:rsidR="00927E8D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927E8D">
        <w:rPr>
          <w:rFonts w:ascii="Arial" w:hAnsi="Arial" w:cs="Arial"/>
          <w:sz w:val="24"/>
          <w:szCs w:val="24"/>
        </w:rPr>
        <w:t>i.e.</w:t>
      </w:r>
      <w:proofErr w:type="gramEnd"/>
      <w:r w:rsidR="00927E8D">
        <w:rPr>
          <w:rFonts w:ascii="Arial" w:hAnsi="Arial" w:cs="Arial"/>
          <w:sz w:val="24"/>
          <w:szCs w:val="24"/>
        </w:rPr>
        <w:t xml:space="preserve"> MODERATE, LOW or VERY LOW)</w:t>
      </w:r>
      <w:r>
        <w:rPr>
          <w:rFonts w:ascii="Arial" w:hAnsi="Arial" w:cs="Arial"/>
          <w:sz w:val="24"/>
          <w:szCs w:val="24"/>
        </w:rPr>
        <w:t xml:space="preserve">, the </w:t>
      </w:r>
      <w:r w:rsidR="003B7DB6">
        <w:rPr>
          <w:rFonts w:ascii="Arial" w:hAnsi="Arial" w:cs="Arial"/>
          <w:sz w:val="24"/>
          <w:szCs w:val="24"/>
        </w:rPr>
        <w:t xml:space="preserve">MOD confirms that </w:t>
      </w:r>
      <w:r>
        <w:rPr>
          <w:rFonts w:ascii="Arial" w:hAnsi="Arial" w:cs="Arial"/>
          <w:sz w:val="24"/>
          <w:szCs w:val="24"/>
        </w:rPr>
        <w:t xml:space="preserve">the following clauses of DEFCON 658 shall </w:t>
      </w:r>
      <w:r w:rsidR="00297615">
        <w:rPr>
          <w:rFonts w:ascii="Arial" w:hAnsi="Arial" w:cs="Arial"/>
          <w:sz w:val="24"/>
          <w:szCs w:val="24"/>
        </w:rPr>
        <w:t>operate as set out below</w:t>
      </w:r>
      <w:r>
        <w:rPr>
          <w:rFonts w:ascii="Arial" w:hAnsi="Arial" w:cs="Arial"/>
          <w:sz w:val="24"/>
          <w:szCs w:val="24"/>
        </w:rPr>
        <w:t xml:space="preserve"> until </w:t>
      </w:r>
      <w:r w:rsidRPr="003E33B7">
        <w:rPr>
          <w:rFonts w:ascii="Arial" w:hAnsi="Arial" w:cs="Arial"/>
          <w:sz w:val="24"/>
          <w:szCs w:val="24"/>
        </w:rPr>
        <w:t>further notice by</w:t>
      </w:r>
      <w:r>
        <w:rPr>
          <w:rFonts w:ascii="Arial" w:hAnsi="Arial" w:cs="Arial"/>
          <w:sz w:val="24"/>
          <w:szCs w:val="24"/>
        </w:rPr>
        <w:t xml:space="preserve"> ISN and letter:  </w:t>
      </w:r>
    </w:p>
    <w:p w14:paraId="169D0493" w14:textId="77777777" w:rsidR="003E33B7" w:rsidRDefault="003E33B7" w:rsidP="004613F6">
      <w:pPr>
        <w:rPr>
          <w:rFonts w:ascii="Arial" w:hAnsi="Arial" w:cs="Arial"/>
          <w:sz w:val="24"/>
          <w:szCs w:val="24"/>
        </w:rPr>
      </w:pPr>
    </w:p>
    <w:p w14:paraId="13AC9917" w14:textId="45FB45BC" w:rsidR="00885B28" w:rsidRPr="00E634E8" w:rsidRDefault="00885B28" w:rsidP="004613F6">
      <w:pPr>
        <w:rPr>
          <w:rFonts w:ascii="Arial" w:hAnsi="Arial" w:cs="Arial"/>
          <w:b/>
          <w:bCs/>
          <w:sz w:val="24"/>
          <w:szCs w:val="24"/>
        </w:rPr>
      </w:pPr>
      <w:r w:rsidRPr="00E634E8">
        <w:rPr>
          <w:rFonts w:ascii="Arial" w:hAnsi="Arial" w:cs="Arial"/>
          <w:b/>
          <w:bCs/>
          <w:sz w:val="24"/>
          <w:szCs w:val="24"/>
        </w:rPr>
        <w:t>Clause</w:t>
      </w:r>
      <w:r w:rsidR="003741FA">
        <w:rPr>
          <w:rFonts w:ascii="Arial" w:hAnsi="Arial" w:cs="Arial"/>
          <w:b/>
          <w:bCs/>
          <w:sz w:val="24"/>
          <w:szCs w:val="24"/>
        </w:rPr>
        <w:t>s</w:t>
      </w:r>
      <w:r w:rsidRPr="00E634E8">
        <w:rPr>
          <w:rFonts w:ascii="Arial" w:hAnsi="Arial" w:cs="Arial"/>
          <w:b/>
          <w:bCs/>
          <w:sz w:val="24"/>
          <w:szCs w:val="24"/>
        </w:rPr>
        <w:t xml:space="preserve"> </w:t>
      </w:r>
      <w:r w:rsidR="003E33B7" w:rsidRPr="00E634E8">
        <w:rPr>
          <w:rFonts w:ascii="Arial" w:hAnsi="Arial" w:cs="Arial"/>
          <w:b/>
          <w:bCs/>
          <w:sz w:val="24"/>
          <w:szCs w:val="24"/>
        </w:rPr>
        <w:t>3.1.1</w:t>
      </w:r>
      <w:r w:rsidR="003741FA">
        <w:rPr>
          <w:rFonts w:ascii="Arial" w:hAnsi="Arial" w:cs="Arial"/>
          <w:b/>
          <w:bCs/>
          <w:sz w:val="24"/>
          <w:szCs w:val="24"/>
        </w:rPr>
        <w:t xml:space="preserve"> and 3.1.2</w:t>
      </w:r>
      <w:r w:rsidRPr="00E634E8">
        <w:rPr>
          <w:rFonts w:ascii="Arial" w:hAnsi="Arial" w:cs="Arial"/>
          <w:b/>
          <w:bCs/>
          <w:sz w:val="24"/>
          <w:szCs w:val="24"/>
        </w:rPr>
        <w:t>:</w:t>
      </w:r>
    </w:p>
    <w:p w14:paraId="181D21FB" w14:textId="77777777" w:rsidR="00885B28" w:rsidRDefault="003E33B7" w:rsidP="00461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20C53A6B" w14:textId="487F76BF" w:rsidR="003E33B7" w:rsidRDefault="00885B28" w:rsidP="00461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3741FA">
        <w:rPr>
          <w:rFonts w:ascii="Arial" w:hAnsi="Arial" w:cs="Arial"/>
          <w:sz w:val="24"/>
          <w:szCs w:val="24"/>
        </w:rPr>
        <w:t>ese</w:t>
      </w:r>
      <w:r>
        <w:rPr>
          <w:rFonts w:ascii="Arial" w:hAnsi="Arial" w:cs="Arial"/>
          <w:sz w:val="24"/>
          <w:szCs w:val="24"/>
        </w:rPr>
        <w:t xml:space="preserve"> clause</w:t>
      </w:r>
      <w:r w:rsidR="003741F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27E8D">
        <w:rPr>
          <w:rFonts w:ascii="Arial" w:hAnsi="Arial" w:cs="Arial"/>
          <w:sz w:val="24"/>
          <w:szCs w:val="24"/>
        </w:rPr>
        <w:t>shall</w:t>
      </w:r>
      <w:r w:rsidR="00177EE8" w:rsidRPr="00177EE8">
        <w:rPr>
          <w:rFonts w:ascii="Arial" w:hAnsi="Arial" w:cs="Arial"/>
          <w:sz w:val="24"/>
          <w:szCs w:val="24"/>
        </w:rPr>
        <w:t xml:space="preserve"> </w:t>
      </w:r>
      <w:r w:rsidR="00177EE8">
        <w:rPr>
          <w:rFonts w:ascii="Arial" w:hAnsi="Arial" w:cs="Arial"/>
          <w:sz w:val="24"/>
          <w:szCs w:val="24"/>
        </w:rPr>
        <w:t xml:space="preserve">remain in effect for </w:t>
      </w:r>
      <w:r w:rsidR="00177EE8" w:rsidRPr="00297615">
        <w:rPr>
          <w:rFonts w:ascii="Arial" w:hAnsi="Arial" w:cs="Arial"/>
          <w:b/>
          <w:bCs/>
          <w:sz w:val="24"/>
          <w:szCs w:val="24"/>
        </w:rPr>
        <w:t>all</w:t>
      </w:r>
      <w:r w:rsidR="00177EE8">
        <w:rPr>
          <w:rFonts w:ascii="Arial" w:hAnsi="Arial" w:cs="Arial"/>
          <w:sz w:val="24"/>
          <w:szCs w:val="24"/>
        </w:rPr>
        <w:t xml:space="preserve"> MOD awarded contracts but, where </w:t>
      </w:r>
      <w:r w:rsidR="007943A2">
        <w:rPr>
          <w:rFonts w:ascii="Arial" w:hAnsi="Arial" w:cs="Arial"/>
          <w:sz w:val="24"/>
          <w:szCs w:val="24"/>
        </w:rPr>
        <w:t>a</w:t>
      </w:r>
      <w:r w:rsidR="00177EE8">
        <w:rPr>
          <w:rFonts w:ascii="Arial" w:hAnsi="Arial" w:cs="Arial"/>
          <w:sz w:val="24"/>
          <w:szCs w:val="24"/>
        </w:rPr>
        <w:t xml:space="preserve"> MOD awarded contract has a Cyber Risk Profile below HIGH</w:t>
      </w:r>
      <w:r w:rsidR="00914241">
        <w:rPr>
          <w:rFonts w:ascii="Arial" w:hAnsi="Arial" w:cs="Arial"/>
          <w:sz w:val="24"/>
          <w:szCs w:val="24"/>
        </w:rPr>
        <w:t xml:space="preserve"> </w:t>
      </w:r>
      <w:r w:rsidR="006F3925">
        <w:rPr>
          <w:rFonts w:ascii="Arial" w:hAnsi="Arial" w:cs="Arial"/>
          <w:sz w:val="24"/>
          <w:szCs w:val="24"/>
        </w:rPr>
        <w:t>and/</w:t>
      </w:r>
      <w:r w:rsidR="00914241">
        <w:rPr>
          <w:rFonts w:ascii="Arial" w:hAnsi="Arial" w:cs="Arial"/>
          <w:sz w:val="24"/>
          <w:szCs w:val="24"/>
        </w:rPr>
        <w:t xml:space="preserve">or where a </w:t>
      </w:r>
      <w:r w:rsidR="006F3925">
        <w:rPr>
          <w:rFonts w:ascii="Arial" w:hAnsi="Arial" w:cs="Arial"/>
          <w:sz w:val="24"/>
          <w:szCs w:val="24"/>
        </w:rPr>
        <w:t>S</w:t>
      </w:r>
      <w:r w:rsidR="00914241">
        <w:rPr>
          <w:rFonts w:ascii="Arial" w:hAnsi="Arial" w:cs="Arial"/>
          <w:sz w:val="24"/>
          <w:szCs w:val="24"/>
        </w:rPr>
        <w:t xml:space="preserve">ub-contract has a </w:t>
      </w:r>
      <w:r w:rsidR="006F3925">
        <w:rPr>
          <w:rFonts w:ascii="Arial" w:hAnsi="Arial" w:cs="Arial"/>
          <w:sz w:val="24"/>
          <w:szCs w:val="24"/>
        </w:rPr>
        <w:t xml:space="preserve">Cyber </w:t>
      </w:r>
      <w:r w:rsidR="00914241">
        <w:rPr>
          <w:rFonts w:ascii="Arial" w:hAnsi="Arial" w:cs="Arial"/>
          <w:sz w:val="24"/>
          <w:szCs w:val="24"/>
        </w:rPr>
        <w:t>Risk Profile below HIGH</w:t>
      </w:r>
      <w:r w:rsidR="00177EE8">
        <w:rPr>
          <w:rFonts w:ascii="Arial" w:hAnsi="Arial" w:cs="Arial"/>
          <w:sz w:val="24"/>
          <w:szCs w:val="24"/>
        </w:rPr>
        <w:t>,</w:t>
      </w:r>
      <w:r w:rsidR="007943A2">
        <w:rPr>
          <w:rFonts w:ascii="Arial" w:hAnsi="Arial" w:cs="Arial"/>
          <w:sz w:val="24"/>
          <w:szCs w:val="24"/>
        </w:rPr>
        <w:t xml:space="preserve"> this clause</w:t>
      </w:r>
      <w:r w:rsidR="00177EE8">
        <w:rPr>
          <w:rFonts w:ascii="Arial" w:hAnsi="Arial" w:cs="Arial"/>
          <w:sz w:val="24"/>
          <w:szCs w:val="24"/>
        </w:rPr>
        <w:t xml:space="preserve"> </w:t>
      </w:r>
      <w:r w:rsidR="007943A2">
        <w:rPr>
          <w:rFonts w:ascii="Arial" w:hAnsi="Arial" w:cs="Arial"/>
          <w:sz w:val="24"/>
          <w:szCs w:val="24"/>
        </w:rPr>
        <w:t xml:space="preserve">is </w:t>
      </w:r>
      <w:r w:rsidR="00177EE8">
        <w:rPr>
          <w:rFonts w:ascii="Arial" w:hAnsi="Arial" w:cs="Arial"/>
          <w:sz w:val="24"/>
          <w:szCs w:val="24"/>
        </w:rPr>
        <w:t xml:space="preserve">suspended for all </w:t>
      </w:r>
      <w:r w:rsidR="006F3925">
        <w:rPr>
          <w:rFonts w:ascii="Arial" w:hAnsi="Arial" w:cs="Arial"/>
          <w:sz w:val="24"/>
          <w:szCs w:val="24"/>
        </w:rPr>
        <w:t>relevant lower tier</w:t>
      </w:r>
      <w:r w:rsidR="00B254BE">
        <w:rPr>
          <w:rFonts w:ascii="Arial" w:hAnsi="Arial" w:cs="Arial"/>
          <w:sz w:val="24"/>
          <w:szCs w:val="24"/>
        </w:rPr>
        <w:t xml:space="preserve"> S</w:t>
      </w:r>
      <w:r w:rsidR="00177EE8">
        <w:rPr>
          <w:rFonts w:ascii="Arial" w:hAnsi="Arial" w:cs="Arial"/>
          <w:sz w:val="24"/>
          <w:szCs w:val="24"/>
        </w:rPr>
        <w:t xml:space="preserve">ub-contracts </w:t>
      </w:r>
      <w:r w:rsidR="00297615">
        <w:rPr>
          <w:rFonts w:ascii="Arial" w:hAnsi="Arial" w:cs="Arial"/>
          <w:sz w:val="24"/>
          <w:szCs w:val="24"/>
        </w:rPr>
        <w:t xml:space="preserve">which are </w:t>
      </w:r>
      <w:r w:rsidR="00177EE8">
        <w:rPr>
          <w:rFonts w:ascii="Arial" w:hAnsi="Arial" w:cs="Arial"/>
          <w:sz w:val="24"/>
          <w:szCs w:val="24"/>
        </w:rPr>
        <w:t>awarded on or after 4 June 2021</w:t>
      </w:r>
      <w:r w:rsidR="00B254BE">
        <w:rPr>
          <w:rFonts w:ascii="Arial" w:hAnsi="Arial" w:cs="Arial"/>
          <w:sz w:val="24"/>
          <w:szCs w:val="24"/>
        </w:rPr>
        <w:t>.</w:t>
      </w:r>
      <w:r w:rsidR="00496031">
        <w:rPr>
          <w:rFonts w:ascii="Arial" w:hAnsi="Arial" w:cs="Arial"/>
          <w:sz w:val="24"/>
          <w:szCs w:val="24"/>
        </w:rPr>
        <w:t xml:space="preserve"> Please see the diagram</w:t>
      </w:r>
      <w:r w:rsidR="00075609">
        <w:rPr>
          <w:rFonts w:ascii="Arial" w:hAnsi="Arial" w:cs="Arial"/>
          <w:sz w:val="24"/>
          <w:szCs w:val="24"/>
        </w:rPr>
        <w:t>s</w:t>
      </w:r>
      <w:r w:rsidR="003741FA">
        <w:rPr>
          <w:rFonts w:ascii="Arial" w:hAnsi="Arial" w:cs="Arial"/>
          <w:sz w:val="24"/>
          <w:szCs w:val="24"/>
        </w:rPr>
        <w:t xml:space="preserve"> attached </w:t>
      </w:r>
      <w:r w:rsidR="00075609">
        <w:rPr>
          <w:rFonts w:ascii="Arial" w:hAnsi="Arial" w:cs="Arial"/>
          <w:sz w:val="24"/>
          <w:szCs w:val="24"/>
        </w:rPr>
        <w:t xml:space="preserve">at Annex A </w:t>
      </w:r>
      <w:r w:rsidR="003741FA">
        <w:rPr>
          <w:rFonts w:ascii="Arial" w:hAnsi="Arial" w:cs="Arial"/>
          <w:sz w:val="24"/>
          <w:szCs w:val="24"/>
        </w:rPr>
        <w:t xml:space="preserve">to this letter which </w:t>
      </w:r>
      <w:r w:rsidR="00075609">
        <w:rPr>
          <w:rFonts w:ascii="Arial" w:hAnsi="Arial" w:cs="Arial"/>
          <w:sz w:val="24"/>
          <w:szCs w:val="24"/>
        </w:rPr>
        <w:t>are</w:t>
      </w:r>
      <w:r w:rsidR="003741FA">
        <w:rPr>
          <w:rFonts w:ascii="Arial" w:hAnsi="Arial" w:cs="Arial"/>
          <w:sz w:val="24"/>
          <w:szCs w:val="24"/>
        </w:rPr>
        <w:t xml:space="preserve"> provided</w:t>
      </w:r>
      <w:r w:rsidR="00496031">
        <w:rPr>
          <w:rFonts w:ascii="Arial" w:hAnsi="Arial" w:cs="Arial"/>
          <w:sz w:val="24"/>
          <w:szCs w:val="24"/>
        </w:rPr>
        <w:t xml:space="preserve"> for illustrative purposes.</w:t>
      </w:r>
      <w:r w:rsidR="003E33B7">
        <w:rPr>
          <w:rFonts w:ascii="Arial" w:hAnsi="Arial" w:cs="Arial"/>
          <w:sz w:val="24"/>
          <w:szCs w:val="24"/>
        </w:rPr>
        <w:t xml:space="preserve"> </w:t>
      </w:r>
    </w:p>
    <w:p w14:paraId="15829020" w14:textId="77777777" w:rsidR="001C3388" w:rsidRDefault="001C3388" w:rsidP="004613F6">
      <w:pPr>
        <w:rPr>
          <w:rFonts w:ascii="Arial" w:hAnsi="Arial" w:cs="Arial"/>
          <w:b/>
          <w:bCs/>
          <w:sz w:val="24"/>
          <w:szCs w:val="24"/>
        </w:rPr>
      </w:pPr>
    </w:p>
    <w:p w14:paraId="386BDB8E" w14:textId="7BE94492" w:rsidR="00E634E8" w:rsidRPr="00E634E8" w:rsidRDefault="00E634E8" w:rsidP="004613F6">
      <w:pPr>
        <w:rPr>
          <w:rFonts w:ascii="Arial" w:hAnsi="Arial" w:cs="Arial"/>
          <w:b/>
          <w:bCs/>
          <w:sz w:val="24"/>
          <w:szCs w:val="24"/>
        </w:rPr>
      </w:pPr>
      <w:r w:rsidRPr="00E634E8">
        <w:rPr>
          <w:rFonts w:ascii="Arial" w:hAnsi="Arial" w:cs="Arial"/>
          <w:b/>
          <w:bCs/>
          <w:sz w:val="24"/>
          <w:szCs w:val="24"/>
        </w:rPr>
        <w:t xml:space="preserve">Clause </w:t>
      </w:r>
      <w:r w:rsidR="003E33B7" w:rsidRPr="00E634E8">
        <w:rPr>
          <w:rFonts w:ascii="Arial" w:hAnsi="Arial" w:cs="Arial"/>
          <w:b/>
          <w:bCs/>
          <w:sz w:val="24"/>
          <w:szCs w:val="24"/>
        </w:rPr>
        <w:t>3.1.3</w:t>
      </w:r>
      <w:r w:rsidR="007943A2">
        <w:rPr>
          <w:rFonts w:ascii="Arial" w:hAnsi="Arial" w:cs="Arial"/>
          <w:b/>
          <w:bCs/>
          <w:sz w:val="24"/>
          <w:szCs w:val="24"/>
        </w:rPr>
        <w:t>:</w:t>
      </w:r>
    </w:p>
    <w:p w14:paraId="56999BDE" w14:textId="77777777" w:rsidR="00E634E8" w:rsidRDefault="00E634E8" w:rsidP="004613F6">
      <w:pPr>
        <w:rPr>
          <w:rFonts w:ascii="Arial" w:hAnsi="Arial" w:cs="Arial"/>
          <w:sz w:val="24"/>
          <w:szCs w:val="24"/>
        </w:rPr>
      </w:pPr>
    </w:p>
    <w:p w14:paraId="597D2BB2" w14:textId="3DF316A6" w:rsidR="003E33B7" w:rsidRDefault="00E634E8" w:rsidP="00461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clause </w:t>
      </w:r>
      <w:r w:rsidR="007943A2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suspended </w:t>
      </w:r>
      <w:r w:rsidR="003E33B7">
        <w:rPr>
          <w:rFonts w:ascii="Arial" w:hAnsi="Arial" w:cs="Arial"/>
          <w:sz w:val="24"/>
          <w:szCs w:val="24"/>
        </w:rPr>
        <w:t>for</w:t>
      </w:r>
      <w:r w:rsidR="00A32E14">
        <w:rPr>
          <w:rFonts w:ascii="Arial" w:hAnsi="Arial" w:cs="Arial"/>
          <w:sz w:val="24"/>
          <w:szCs w:val="24"/>
        </w:rPr>
        <w:t xml:space="preserve"> </w:t>
      </w:r>
      <w:r w:rsidR="003E33B7">
        <w:rPr>
          <w:rFonts w:ascii="Arial" w:hAnsi="Arial" w:cs="Arial"/>
          <w:sz w:val="24"/>
          <w:szCs w:val="24"/>
        </w:rPr>
        <w:t xml:space="preserve">all contracts </w:t>
      </w:r>
      <w:r w:rsidR="00B254BE">
        <w:rPr>
          <w:rFonts w:ascii="Arial" w:hAnsi="Arial" w:cs="Arial"/>
          <w:sz w:val="24"/>
          <w:szCs w:val="24"/>
        </w:rPr>
        <w:t xml:space="preserve">and Sub-contracts </w:t>
      </w:r>
      <w:r>
        <w:rPr>
          <w:rFonts w:ascii="Arial" w:hAnsi="Arial" w:cs="Arial"/>
          <w:sz w:val="24"/>
          <w:szCs w:val="24"/>
        </w:rPr>
        <w:t>which are due to re-</w:t>
      </w:r>
      <w:r w:rsidR="00A61499"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 xml:space="preserve"> </w:t>
      </w:r>
      <w:r w:rsidR="006C0AF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CSM Supplier Assurance</w:t>
      </w:r>
      <w:r w:rsidR="00A32E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Questionnaire </w:t>
      </w:r>
      <w:r w:rsidR="00A61499">
        <w:rPr>
          <w:rFonts w:ascii="Arial" w:hAnsi="Arial" w:cs="Arial"/>
          <w:sz w:val="24"/>
          <w:szCs w:val="24"/>
        </w:rPr>
        <w:t>b</w:t>
      </w:r>
      <w:r w:rsidR="006C0AF3">
        <w:rPr>
          <w:rFonts w:ascii="Arial" w:hAnsi="Arial" w:cs="Arial"/>
          <w:sz w:val="24"/>
          <w:szCs w:val="24"/>
        </w:rPr>
        <w:t xml:space="preserve">etween </w:t>
      </w:r>
      <w:r>
        <w:rPr>
          <w:rFonts w:ascii="Arial" w:hAnsi="Arial" w:cs="Arial"/>
          <w:sz w:val="24"/>
          <w:szCs w:val="24"/>
        </w:rPr>
        <w:t xml:space="preserve">4 June 2021 </w:t>
      </w:r>
      <w:r w:rsidR="006C0AF3">
        <w:rPr>
          <w:rFonts w:ascii="Arial" w:hAnsi="Arial" w:cs="Arial"/>
          <w:sz w:val="24"/>
          <w:szCs w:val="24"/>
        </w:rPr>
        <w:t xml:space="preserve">and </w:t>
      </w:r>
      <w:r w:rsidR="00A61499">
        <w:rPr>
          <w:rFonts w:ascii="Arial" w:hAnsi="Arial" w:cs="Arial"/>
          <w:sz w:val="24"/>
          <w:szCs w:val="24"/>
        </w:rPr>
        <w:t xml:space="preserve">the end of the </w:t>
      </w:r>
      <w:r w:rsidR="007943A2">
        <w:rPr>
          <w:rFonts w:ascii="Arial" w:hAnsi="Arial" w:cs="Arial"/>
          <w:sz w:val="24"/>
          <w:szCs w:val="24"/>
        </w:rPr>
        <w:t>interim process</w:t>
      </w:r>
      <w:r w:rsidR="003E33B7">
        <w:rPr>
          <w:rFonts w:ascii="Arial" w:hAnsi="Arial" w:cs="Arial"/>
          <w:sz w:val="24"/>
          <w:szCs w:val="24"/>
        </w:rPr>
        <w:t>.</w:t>
      </w:r>
    </w:p>
    <w:p w14:paraId="32022D39" w14:textId="77777777" w:rsidR="003E33B7" w:rsidRDefault="003E33B7" w:rsidP="004613F6">
      <w:pPr>
        <w:rPr>
          <w:rFonts w:ascii="Arial" w:hAnsi="Arial" w:cs="Arial"/>
          <w:sz w:val="24"/>
          <w:szCs w:val="24"/>
        </w:rPr>
      </w:pPr>
    </w:p>
    <w:p w14:paraId="00A81F8A" w14:textId="4F6CA46A" w:rsidR="00BB272E" w:rsidRPr="00BB272E" w:rsidRDefault="00BB272E" w:rsidP="004613F6">
      <w:pPr>
        <w:keepNext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General</w:t>
      </w:r>
      <w:r w:rsidR="000E5D9E">
        <w:rPr>
          <w:rFonts w:ascii="Arial" w:hAnsi="Arial" w:cs="Arial"/>
          <w:b/>
          <w:bCs/>
          <w:sz w:val="24"/>
          <w:szCs w:val="24"/>
        </w:rPr>
        <w:t>:</w:t>
      </w:r>
    </w:p>
    <w:p w14:paraId="49365E03" w14:textId="0D12B703" w:rsidR="00C12482" w:rsidRDefault="00C12482" w:rsidP="004613F6">
      <w:pPr>
        <w:keepNext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avoidance of doubt please note that</w:t>
      </w:r>
      <w:r w:rsidR="003741FA">
        <w:rPr>
          <w:rFonts w:ascii="Arial" w:hAnsi="Arial" w:cs="Arial"/>
          <w:sz w:val="24"/>
          <w:szCs w:val="24"/>
        </w:rPr>
        <w:t>:</w:t>
      </w:r>
    </w:p>
    <w:p w14:paraId="53EB61C4" w14:textId="1CF14AE7" w:rsidR="00C12482" w:rsidRPr="00742308" w:rsidRDefault="00C12482" w:rsidP="004613F6">
      <w:pPr>
        <w:pStyle w:val="ListParagraph"/>
        <w:numPr>
          <w:ilvl w:val="0"/>
          <w:numId w:val="4"/>
        </w:numPr>
        <w:spacing w:before="240" w:after="240"/>
        <w:ind w:left="567" w:firstLine="0"/>
        <w:rPr>
          <w:rFonts w:ascii="Arial" w:hAnsi="Arial" w:cs="Arial"/>
          <w:sz w:val="24"/>
          <w:szCs w:val="24"/>
        </w:rPr>
      </w:pPr>
      <w:r w:rsidRPr="00742308">
        <w:rPr>
          <w:rFonts w:ascii="Arial" w:hAnsi="Arial" w:cs="Arial"/>
          <w:sz w:val="24"/>
          <w:szCs w:val="24"/>
        </w:rPr>
        <w:t xml:space="preserve">All other provisions of DEFCON 658 will continue to </w:t>
      </w:r>
      <w:proofErr w:type="gramStart"/>
      <w:r w:rsidRPr="00742308">
        <w:rPr>
          <w:rFonts w:ascii="Arial" w:hAnsi="Arial" w:cs="Arial"/>
          <w:sz w:val="24"/>
          <w:szCs w:val="24"/>
        </w:rPr>
        <w:t>apply;</w:t>
      </w:r>
      <w:proofErr w:type="gramEnd"/>
    </w:p>
    <w:p w14:paraId="40F77266" w14:textId="68000A0D" w:rsidR="00742308" w:rsidRPr="00742308" w:rsidRDefault="00C12482" w:rsidP="004613F6">
      <w:pPr>
        <w:pStyle w:val="ListParagraph"/>
        <w:numPr>
          <w:ilvl w:val="0"/>
          <w:numId w:val="4"/>
        </w:numPr>
        <w:spacing w:before="240" w:after="240"/>
        <w:ind w:left="567" w:firstLine="0"/>
        <w:rPr>
          <w:rFonts w:ascii="Arial" w:hAnsi="Arial" w:cs="Arial"/>
          <w:sz w:val="24"/>
          <w:szCs w:val="24"/>
        </w:rPr>
      </w:pPr>
      <w:r w:rsidRPr="00742308">
        <w:rPr>
          <w:rFonts w:ascii="Arial" w:hAnsi="Arial" w:cs="Arial"/>
          <w:sz w:val="24"/>
          <w:szCs w:val="24"/>
        </w:rPr>
        <w:t xml:space="preserve">In accordance with </w:t>
      </w:r>
      <w:r w:rsidR="00C621A6" w:rsidRPr="00742308">
        <w:rPr>
          <w:rFonts w:ascii="Arial" w:hAnsi="Arial" w:cs="Arial"/>
          <w:sz w:val="24"/>
          <w:szCs w:val="24"/>
        </w:rPr>
        <w:t xml:space="preserve">clause </w:t>
      </w:r>
      <w:r w:rsidRPr="00742308">
        <w:rPr>
          <w:rFonts w:ascii="Arial" w:hAnsi="Arial" w:cs="Arial"/>
          <w:sz w:val="24"/>
          <w:szCs w:val="24"/>
        </w:rPr>
        <w:t>3.1.9</w:t>
      </w:r>
      <w:r w:rsidR="00927E8D" w:rsidRPr="00742308">
        <w:rPr>
          <w:rFonts w:ascii="Arial" w:hAnsi="Arial" w:cs="Arial"/>
          <w:sz w:val="24"/>
          <w:szCs w:val="24"/>
        </w:rPr>
        <w:t>,</w:t>
      </w:r>
      <w:r w:rsidRPr="00742308">
        <w:rPr>
          <w:rFonts w:ascii="Arial" w:hAnsi="Arial" w:cs="Arial"/>
          <w:sz w:val="24"/>
          <w:szCs w:val="24"/>
        </w:rPr>
        <w:t xml:space="preserve"> DEFCON 658 should continue to be included in all relevant Sub-contracts</w:t>
      </w:r>
      <w:r w:rsidR="007736BF" w:rsidRPr="00742308">
        <w:rPr>
          <w:rFonts w:ascii="Arial" w:hAnsi="Arial" w:cs="Arial"/>
          <w:sz w:val="24"/>
          <w:szCs w:val="24"/>
        </w:rPr>
        <w:t xml:space="preserve">. </w:t>
      </w:r>
      <w:r w:rsidR="00BB272E">
        <w:rPr>
          <w:rFonts w:ascii="Arial" w:hAnsi="Arial" w:cs="Arial"/>
          <w:sz w:val="24"/>
          <w:szCs w:val="24"/>
        </w:rPr>
        <w:t>Strictly t</w:t>
      </w:r>
      <w:r w:rsidR="007736BF" w:rsidRPr="00742308">
        <w:rPr>
          <w:rFonts w:ascii="Arial" w:hAnsi="Arial" w:cs="Arial"/>
          <w:sz w:val="24"/>
          <w:szCs w:val="24"/>
        </w:rPr>
        <w:t xml:space="preserve">o the </w:t>
      </w:r>
      <w:r w:rsidR="0005018E" w:rsidRPr="00742308">
        <w:rPr>
          <w:rFonts w:ascii="Arial" w:hAnsi="Arial" w:cs="Arial"/>
          <w:sz w:val="24"/>
          <w:szCs w:val="24"/>
        </w:rPr>
        <w:t xml:space="preserve">limited </w:t>
      </w:r>
      <w:r w:rsidR="007736BF" w:rsidRPr="00742308">
        <w:rPr>
          <w:rFonts w:ascii="Arial" w:hAnsi="Arial" w:cs="Arial"/>
          <w:sz w:val="24"/>
          <w:szCs w:val="24"/>
        </w:rPr>
        <w:t>extent</w:t>
      </w:r>
      <w:r w:rsidR="00515E49" w:rsidRPr="00742308">
        <w:rPr>
          <w:rFonts w:ascii="Arial" w:hAnsi="Arial" w:cs="Arial"/>
          <w:sz w:val="24"/>
          <w:szCs w:val="24"/>
        </w:rPr>
        <w:t xml:space="preserve"> outlined above</w:t>
      </w:r>
      <w:r w:rsidR="000E5D9E">
        <w:rPr>
          <w:rFonts w:ascii="Arial" w:hAnsi="Arial" w:cs="Arial"/>
          <w:sz w:val="24"/>
          <w:szCs w:val="24"/>
        </w:rPr>
        <w:t xml:space="preserve"> and in relation to Sub-contracts assessed to have a Cyber Risk Profile below HIGH</w:t>
      </w:r>
      <w:r w:rsidR="00515E49" w:rsidRPr="00742308">
        <w:rPr>
          <w:rFonts w:ascii="Arial" w:hAnsi="Arial" w:cs="Arial"/>
          <w:sz w:val="24"/>
          <w:szCs w:val="24"/>
        </w:rPr>
        <w:t xml:space="preserve">, MOD is content for contractors to offer their </w:t>
      </w:r>
      <w:r w:rsidR="007943A2">
        <w:rPr>
          <w:rFonts w:ascii="Arial" w:hAnsi="Arial" w:cs="Arial"/>
          <w:sz w:val="24"/>
          <w:szCs w:val="24"/>
        </w:rPr>
        <w:t>S</w:t>
      </w:r>
      <w:r w:rsidR="00515E49" w:rsidRPr="00742308">
        <w:rPr>
          <w:rFonts w:ascii="Arial" w:hAnsi="Arial" w:cs="Arial"/>
          <w:sz w:val="24"/>
          <w:szCs w:val="24"/>
        </w:rPr>
        <w:t>ub-contractors a suspension of the</w:t>
      </w:r>
      <w:r w:rsidR="00742308" w:rsidRPr="00742308">
        <w:rPr>
          <w:rFonts w:ascii="Arial" w:hAnsi="Arial" w:cs="Arial"/>
          <w:sz w:val="24"/>
          <w:szCs w:val="24"/>
        </w:rPr>
        <w:t xml:space="preserve"> </w:t>
      </w:r>
      <w:r w:rsidR="00D42783" w:rsidRPr="00742308">
        <w:rPr>
          <w:rFonts w:ascii="Arial" w:hAnsi="Arial" w:cs="Arial"/>
          <w:sz w:val="24"/>
          <w:szCs w:val="24"/>
        </w:rPr>
        <w:t>equivalent provisions to 3.1.1, 3.1.2 and 3.1.3</w:t>
      </w:r>
      <w:r w:rsidR="00BB272E">
        <w:rPr>
          <w:rFonts w:ascii="Arial" w:hAnsi="Arial" w:cs="Arial"/>
          <w:sz w:val="24"/>
          <w:szCs w:val="24"/>
        </w:rPr>
        <w:t xml:space="preserve"> until the </w:t>
      </w:r>
      <w:r w:rsidR="00297615">
        <w:rPr>
          <w:rFonts w:ascii="Arial" w:hAnsi="Arial" w:cs="Arial"/>
          <w:sz w:val="24"/>
          <w:szCs w:val="24"/>
        </w:rPr>
        <w:t xml:space="preserve">full Supplier Cyber Protection Service is available </w:t>
      </w:r>
      <w:proofErr w:type="gramStart"/>
      <w:r w:rsidR="00297615">
        <w:rPr>
          <w:rFonts w:ascii="Arial" w:hAnsi="Arial" w:cs="Arial"/>
          <w:sz w:val="24"/>
          <w:szCs w:val="24"/>
        </w:rPr>
        <w:t>again</w:t>
      </w:r>
      <w:r w:rsidRPr="00742308">
        <w:rPr>
          <w:rFonts w:ascii="Arial" w:hAnsi="Arial" w:cs="Arial"/>
          <w:sz w:val="24"/>
          <w:szCs w:val="24"/>
        </w:rPr>
        <w:t>;</w:t>
      </w:r>
      <w:proofErr w:type="gramEnd"/>
    </w:p>
    <w:p w14:paraId="1C664DA8" w14:textId="648E7D2C" w:rsidR="000F716F" w:rsidRPr="00742308" w:rsidRDefault="000F716F" w:rsidP="004613F6">
      <w:pPr>
        <w:pStyle w:val="ListParagraph"/>
        <w:numPr>
          <w:ilvl w:val="0"/>
          <w:numId w:val="4"/>
        </w:numPr>
        <w:spacing w:before="240" w:after="240"/>
        <w:ind w:left="567" w:firstLine="0"/>
        <w:rPr>
          <w:rFonts w:ascii="Arial" w:hAnsi="Arial" w:cs="Arial"/>
          <w:sz w:val="24"/>
          <w:szCs w:val="24"/>
        </w:rPr>
      </w:pPr>
      <w:r w:rsidRPr="00742308">
        <w:rPr>
          <w:rFonts w:ascii="Arial" w:hAnsi="Arial" w:cs="Arial"/>
          <w:sz w:val="24"/>
          <w:szCs w:val="24"/>
        </w:rPr>
        <w:t xml:space="preserve">For </w:t>
      </w:r>
      <w:r w:rsidR="00C12482" w:rsidRPr="00742308">
        <w:rPr>
          <w:rFonts w:ascii="Arial" w:hAnsi="Arial" w:cs="Arial"/>
          <w:sz w:val="24"/>
          <w:szCs w:val="24"/>
        </w:rPr>
        <w:t>Sub-contracts</w:t>
      </w:r>
      <w:r w:rsidRPr="00742308">
        <w:rPr>
          <w:rFonts w:ascii="Arial" w:hAnsi="Arial" w:cs="Arial"/>
          <w:sz w:val="24"/>
          <w:szCs w:val="24"/>
        </w:rPr>
        <w:t xml:space="preserve"> where the prime </w:t>
      </w:r>
      <w:r w:rsidR="00C621A6" w:rsidRPr="00742308">
        <w:rPr>
          <w:rFonts w:ascii="Arial" w:hAnsi="Arial" w:cs="Arial"/>
          <w:sz w:val="24"/>
          <w:szCs w:val="24"/>
        </w:rPr>
        <w:t>c</w:t>
      </w:r>
      <w:r w:rsidRPr="00742308">
        <w:rPr>
          <w:rFonts w:ascii="Arial" w:hAnsi="Arial" w:cs="Arial"/>
          <w:sz w:val="24"/>
          <w:szCs w:val="24"/>
        </w:rPr>
        <w:t>ontract with MOD has been assessed to have a Cyber Risk Profile of MODERATE, LOW or VERY LOW</w:t>
      </w:r>
      <w:r w:rsidR="00C12482" w:rsidRPr="00742308">
        <w:rPr>
          <w:rFonts w:ascii="Arial" w:hAnsi="Arial" w:cs="Arial"/>
          <w:sz w:val="24"/>
          <w:szCs w:val="24"/>
        </w:rPr>
        <w:t xml:space="preserve">, it is a matter for you to determine how best to ensure that </w:t>
      </w:r>
      <w:r w:rsidRPr="00742308">
        <w:rPr>
          <w:rFonts w:ascii="Arial" w:hAnsi="Arial" w:cs="Arial"/>
          <w:sz w:val="24"/>
          <w:szCs w:val="24"/>
        </w:rPr>
        <w:t xml:space="preserve">cyber risk is appropriately managed until the </w:t>
      </w:r>
      <w:r w:rsidR="00297615">
        <w:rPr>
          <w:rFonts w:ascii="Arial" w:hAnsi="Arial" w:cs="Arial"/>
          <w:sz w:val="24"/>
          <w:szCs w:val="24"/>
        </w:rPr>
        <w:t xml:space="preserve">full </w:t>
      </w:r>
      <w:r w:rsidRPr="00742308">
        <w:rPr>
          <w:rFonts w:ascii="Arial" w:hAnsi="Arial" w:cs="Arial"/>
          <w:sz w:val="24"/>
          <w:szCs w:val="24"/>
        </w:rPr>
        <w:t>Supplier Cyber Protection Service is available</w:t>
      </w:r>
      <w:r w:rsidR="00752370" w:rsidRPr="00742308">
        <w:rPr>
          <w:rFonts w:ascii="Arial" w:hAnsi="Arial" w:cs="Arial"/>
          <w:sz w:val="24"/>
          <w:szCs w:val="24"/>
        </w:rPr>
        <w:t xml:space="preserve"> again</w:t>
      </w:r>
      <w:r w:rsidR="00FD7180" w:rsidRPr="00742308">
        <w:rPr>
          <w:rFonts w:ascii="Arial" w:hAnsi="Arial" w:cs="Arial"/>
          <w:sz w:val="24"/>
          <w:szCs w:val="24"/>
        </w:rPr>
        <w:t>.</w:t>
      </w:r>
      <w:r w:rsidR="005D3E78">
        <w:rPr>
          <w:rFonts w:ascii="Arial" w:hAnsi="Arial" w:cs="Arial"/>
          <w:sz w:val="24"/>
          <w:szCs w:val="24"/>
        </w:rPr>
        <w:t xml:space="preserve"> </w:t>
      </w:r>
      <w:r w:rsidR="00FD7180" w:rsidRPr="00742308">
        <w:rPr>
          <w:rFonts w:ascii="Arial" w:hAnsi="Arial" w:cs="Arial"/>
          <w:sz w:val="24"/>
          <w:szCs w:val="24"/>
        </w:rPr>
        <w:t>However,</w:t>
      </w:r>
      <w:r w:rsidR="00742308">
        <w:rPr>
          <w:rFonts w:ascii="Arial" w:hAnsi="Arial" w:cs="Arial"/>
          <w:sz w:val="24"/>
          <w:szCs w:val="24"/>
        </w:rPr>
        <w:t xml:space="preserve"> </w:t>
      </w:r>
      <w:r w:rsidR="00927E8D" w:rsidRPr="00742308">
        <w:rPr>
          <w:rFonts w:ascii="Arial" w:hAnsi="Arial" w:cs="Arial"/>
          <w:sz w:val="24"/>
          <w:szCs w:val="24"/>
        </w:rPr>
        <w:t>contractors</w:t>
      </w:r>
      <w:r w:rsidR="00742308">
        <w:rPr>
          <w:rFonts w:ascii="Arial" w:hAnsi="Arial" w:cs="Arial"/>
          <w:sz w:val="24"/>
          <w:szCs w:val="24"/>
        </w:rPr>
        <w:t xml:space="preserve"> </w:t>
      </w:r>
      <w:r w:rsidR="00927E8D" w:rsidRPr="00742308">
        <w:rPr>
          <w:rFonts w:ascii="Arial" w:hAnsi="Arial" w:cs="Arial"/>
          <w:sz w:val="24"/>
          <w:szCs w:val="24"/>
        </w:rPr>
        <w:t>are expected to act reasonably and proportionately in relation to relevant Sub-contracts</w:t>
      </w:r>
      <w:r w:rsidR="00CA0E10" w:rsidRPr="00742308">
        <w:rPr>
          <w:rFonts w:ascii="Arial" w:hAnsi="Arial" w:cs="Arial"/>
          <w:sz w:val="24"/>
          <w:szCs w:val="24"/>
        </w:rPr>
        <w:t>.</w:t>
      </w:r>
    </w:p>
    <w:p w14:paraId="1FFCF06A" w14:textId="31E94996" w:rsidR="00C621A6" w:rsidRDefault="003E33B7" w:rsidP="00461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Supplier Cyber Protection Service tool is expected to be </w:t>
      </w:r>
      <w:r w:rsidR="007E1ECD">
        <w:rPr>
          <w:rFonts w:ascii="Arial" w:hAnsi="Arial" w:cs="Arial"/>
          <w:sz w:val="24"/>
          <w:szCs w:val="24"/>
        </w:rPr>
        <w:t xml:space="preserve">delivered </w:t>
      </w:r>
      <w:r>
        <w:rPr>
          <w:rFonts w:ascii="Arial" w:hAnsi="Arial" w:cs="Arial"/>
          <w:sz w:val="24"/>
          <w:szCs w:val="24"/>
        </w:rPr>
        <w:t xml:space="preserve">in the </w:t>
      </w:r>
      <w:r w:rsidR="00EC72D7">
        <w:rPr>
          <w:rFonts w:ascii="Arial" w:hAnsi="Arial" w:cs="Arial"/>
          <w:sz w:val="24"/>
          <w:szCs w:val="24"/>
        </w:rPr>
        <w:t xml:space="preserve">Summer </w:t>
      </w:r>
      <w:r>
        <w:rPr>
          <w:rFonts w:ascii="Arial" w:hAnsi="Arial" w:cs="Arial"/>
          <w:sz w:val="24"/>
          <w:szCs w:val="24"/>
        </w:rPr>
        <w:t>of 202</w:t>
      </w:r>
      <w:r w:rsidR="00EC72D7">
        <w:rPr>
          <w:rFonts w:ascii="Arial" w:hAnsi="Arial" w:cs="Arial"/>
          <w:sz w:val="24"/>
          <w:szCs w:val="24"/>
        </w:rPr>
        <w:t>2</w:t>
      </w:r>
      <w:r w:rsidR="006E3E98">
        <w:rPr>
          <w:rFonts w:ascii="Arial" w:hAnsi="Arial" w:cs="Arial"/>
          <w:sz w:val="24"/>
          <w:szCs w:val="24"/>
        </w:rPr>
        <w:t xml:space="preserve"> and t</w:t>
      </w:r>
      <w:r>
        <w:rPr>
          <w:rFonts w:ascii="Arial" w:hAnsi="Arial" w:cs="Arial"/>
          <w:sz w:val="24"/>
          <w:szCs w:val="24"/>
        </w:rPr>
        <w:t>he MOD will notify you by</w:t>
      </w:r>
      <w:r w:rsidR="006E3E98">
        <w:rPr>
          <w:rFonts w:ascii="Arial" w:hAnsi="Arial" w:cs="Arial"/>
          <w:sz w:val="24"/>
          <w:szCs w:val="24"/>
        </w:rPr>
        <w:t xml:space="preserve"> ISN and letter when </w:t>
      </w:r>
      <w:r w:rsidR="00752370">
        <w:rPr>
          <w:rFonts w:ascii="Arial" w:hAnsi="Arial" w:cs="Arial"/>
          <w:sz w:val="24"/>
          <w:szCs w:val="24"/>
        </w:rPr>
        <w:t xml:space="preserve">you should recommence </w:t>
      </w:r>
      <w:r w:rsidR="00CA0E10">
        <w:rPr>
          <w:rFonts w:ascii="Arial" w:hAnsi="Arial" w:cs="Arial"/>
          <w:sz w:val="24"/>
          <w:szCs w:val="24"/>
        </w:rPr>
        <w:t xml:space="preserve">the </w:t>
      </w:r>
      <w:r w:rsidR="00752370">
        <w:rPr>
          <w:rFonts w:ascii="Arial" w:hAnsi="Arial" w:cs="Arial"/>
          <w:sz w:val="24"/>
          <w:szCs w:val="24"/>
        </w:rPr>
        <w:t xml:space="preserve">use of </w:t>
      </w:r>
      <w:r w:rsidR="006E3E98">
        <w:rPr>
          <w:rFonts w:ascii="Arial" w:hAnsi="Arial" w:cs="Arial"/>
          <w:sz w:val="24"/>
          <w:szCs w:val="24"/>
        </w:rPr>
        <w:t>the online tool</w:t>
      </w:r>
      <w:r w:rsidR="000F716F">
        <w:rPr>
          <w:rFonts w:ascii="Arial" w:hAnsi="Arial" w:cs="Arial"/>
          <w:sz w:val="24"/>
          <w:szCs w:val="24"/>
        </w:rPr>
        <w:t xml:space="preserve">. </w:t>
      </w:r>
    </w:p>
    <w:p w14:paraId="1D10CB02" w14:textId="77777777" w:rsidR="00C621A6" w:rsidRDefault="00C621A6" w:rsidP="004613F6">
      <w:pPr>
        <w:rPr>
          <w:rFonts w:ascii="Arial" w:hAnsi="Arial" w:cs="Arial"/>
          <w:sz w:val="24"/>
          <w:szCs w:val="24"/>
        </w:rPr>
      </w:pPr>
    </w:p>
    <w:p w14:paraId="08D794E9" w14:textId="628D2214" w:rsidR="00A61499" w:rsidRDefault="005E2296" w:rsidP="004613F6">
      <w:pPr>
        <w:rPr>
          <w:rFonts w:ascii="Arial" w:hAnsi="Arial" w:cs="Arial"/>
          <w:sz w:val="24"/>
          <w:szCs w:val="24"/>
        </w:rPr>
      </w:pPr>
      <w:r w:rsidDel="005E2296">
        <w:rPr>
          <w:rFonts w:ascii="Arial" w:hAnsi="Arial" w:cs="Arial"/>
          <w:sz w:val="24"/>
          <w:szCs w:val="24"/>
        </w:rPr>
        <w:t xml:space="preserve"> </w:t>
      </w:r>
      <w:r w:rsidR="00A61499">
        <w:rPr>
          <w:rFonts w:ascii="Arial" w:hAnsi="Arial" w:cs="Arial"/>
          <w:sz w:val="24"/>
          <w:szCs w:val="24"/>
        </w:rPr>
        <w:t>At this point, MOD will also confirm the period within which:</w:t>
      </w:r>
    </w:p>
    <w:p w14:paraId="7AC1F089" w14:textId="6A07C98B" w:rsidR="00A61499" w:rsidRPr="004613F6" w:rsidRDefault="00A61499" w:rsidP="004613F6">
      <w:pPr>
        <w:pStyle w:val="ListParagraph"/>
        <w:numPr>
          <w:ilvl w:val="0"/>
          <w:numId w:val="6"/>
        </w:numPr>
        <w:spacing w:before="240" w:after="240"/>
        <w:ind w:left="567" w:firstLine="0"/>
        <w:rPr>
          <w:rFonts w:ascii="Arial" w:hAnsi="Arial" w:cs="Arial"/>
          <w:sz w:val="24"/>
          <w:szCs w:val="24"/>
        </w:rPr>
      </w:pPr>
      <w:r w:rsidRPr="004613F6">
        <w:rPr>
          <w:rFonts w:ascii="Arial" w:hAnsi="Arial" w:cs="Arial"/>
          <w:sz w:val="24"/>
          <w:szCs w:val="24"/>
        </w:rPr>
        <w:t xml:space="preserve">any annual renewals of CSM Supplier Assurance Questionnaires must be completed </w:t>
      </w:r>
      <w:proofErr w:type="gramStart"/>
      <w:r w:rsidRPr="004613F6">
        <w:rPr>
          <w:rFonts w:ascii="Arial" w:hAnsi="Arial" w:cs="Arial"/>
          <w:sz w:val="24"/>
          <w:szCs w:val="24"/>
        </w:rPr>
        <w:t>in order to</w:t>
      </w:r>
      <w:proofErr w:type="gramEnd"/>
      <w:r w:rsidRPr="004613F6">
        <w:rPr>
          <w:rFonts w:ascii="Arial" w:hAnsi="Arial" w:cs="Arial"/>
          <w:sz w:val="24"/>
          <w:szCs w:val="24"/>
        </w:rPr>
        <w:t xml:space="preserve"> be considered compliant with clause 3.1.3 of DEFCON</w:t>
      </w:r>
      <w:r w:rsidR="004613F6">
        <w:rPr>
          <w:rFonts w:ascii="Arial" w:hAnsi="Arial" w:cs="Arial"/>
          <w:sz w:val="24"/>
          <w:szCs w:val="24"/>
        </w:rPr>
        <w:t xml:space="preserve"> </w:t>
      </w:r>
      <w:r w:rsidRPr="004613F6">
        <w:rPr>
          <w:rFonts w:ascii="Arial" w:hAnsi="Arial" w:cs="Arial"/>
          <w:sz w:val="24"/>
          <w:szCs w:val="24"/>
        </w:rPr>
        <w:t xml:space="preserve">658; and </w:t>
      </w:r>
    </w:p>
    <w:p w14:paraId="3448A324" w14:textId="40BFCF88" w:rsidR="00A61499" w:rsidRPr="004613F6" w:rsidRDefault="00372327" w:rsidP="004613F6">
      <w:pPr>
        <w:pStyle w:val="ListParagraph"/>
        <w:numPr>
          <w:ilvl w:val="0"/>
          <w:numId w:val="6"/>
        </w:numPr>
        <w:spacing w:before="240" w:after="240"/>
        <w:ind w:left="567" w:firstLine="0"/>
        <w:rPr>
          <w:rFonts w:ascii="Arial" w:hAnsi="Arial" w:cs="Arial"/>
          <w:sz w:val="24"/>
          <w:szCs w:val="24"/>
        </w:rPr>
      </w:pPr>
      <w:r w:rsidRPr="004613F6">
        <w:rPr>
          <w:rFonts w:ascii="Arial" w:hAnsi="Arial" w:cs="Arial"/>
          <w:sz w:val="24"/>
          <w:szCs w:val="24"/>
        </w:rPr>
        <w:t>S</w:t>
      </w:r>
      <w:r w:rsidR="00A73E81" w:rsidRPr="004613F6">
        <w:rPr>
          <w:rFonts w:ascii="Arial" w:hAnsi="Arial" w:cs="Arial"/>
          <w:sz w:val="24"/>
          <w:szCs w:val="24"/>
        </w:rPr>
        <w:t>ub</w:t>
      </w:r>
      <w:r w:rsidRPr="004613F6">
        <w:rPr>
          <w:rFonts w:ascii="Arial" w:hAnsi="Arial" w:cs="Arial"/>
          <w:sz w:val="24"/>
          <w:szCs w:val="24"/>
        </w:rPr>
        <w:t>-</w:t>
      </w:r>
      <w:r w:rsidR="00A73E81" w:rsidRPr="004613F6">
        <w:rPr>
          <w:rFonts w:ascii="Arial" w:hAnsi="Arial" w:cs="Arial"/>
          <w:sz w:val="24"/>
          <w:szCs w:val="24"/>
        </w:rPr>
        <w:t>contracts</w:t>
      </w:r>
      <w:r w:rsidR="00A61499" w:rsidRPr="004613F6">
        <w:rPr>
          <w:rFonts w:ascii="Arial" w:hAnsi="Arial" w:cs="Arial"/>
          <w:sz w:val="24"/>
          <w:szCs w:val="24"/>
        </w:rPr>
        <w:t xml:space="preserve"> with </w:t>
      </w:r>
      <w:r w:rsidR="00761B6C" w:rsidRPr="004613F6">
        <w:rPr>
          <w:rFonts w:ascii="Arial" w:hAnsi="Arial" w:cs="Arial"/>
          <w:sz w:val="24"/>
          <w:szCs w:val="24"/>
        </w:rPr>
        <w:t xml:space="preserve">a </w:t>
      </w:r>
      <w:r w:rsidR="00A61499" w:rsidRPr="004613F6">
        <w:rPr>
          <w:rFonts w:ascii="Arial" w:hAnsi="Arial" w:cs="Arial"/>
          <w:sz w:val="24"/>
          <w:szCs w:val="24"/>
        </w:rPr>
        <w:t>Cyber Risk Profile of MODERATE, LOW and VERY LOW</w:t>
      </w:r>
      <w:r w:rsidR="004613F6">
        <w:rPr>
          <w:rFonts w:ascii="Arial" w:hAnsi="Arial" w:cs="Arial"/>
          <w:sz w:val="24"/>
          <w:szCs w:val="24"/>
        </w:rPr>
        <w:t xml:space="preserve"> </w:t>
      </w:r>
      <w:r w:rsidR="00A61499" w:rsidRPr="004613F6">
        <w:rPr>
          <w:rFonts w:ascii="Arial" w:hAnsi="Arial" w:cs="Arial"/>
          <w:sz w:val="24"/>
          <w:szCs w:val="24"/>
        </w:rPr>
        <w:t xml:space="preserve">must again comply with </w:t>
      </w:r>
      <w:proofErr w:type="gramStart"/>
      <w:r w:rsidR="00BB272E" w:rsidRPr="004613F6">
        <w:rPr>
          <w:rFonts w:ascii="Arial" w:hAnsi="Arial" w:cs="Arial"/>
          <w:sz w:val="24"/>
          <w:szCs w:val="24"/>
        </w:rPr>
        <w:t>all of</w:t>
      </w:r>
      <w:proofErr w:type="gramEnd"/>
      <w:r w:rsidR="00BB272E" w:rsidRPr="004613F6">
        <w:rPr>
          <w:rFonts w:ascii="Arial" w:hAnsi="Arial" w:cs="Arial"/>
          <w:sz w:val="24"/>
          <w:szCs w:val="24"/>
        </w:rPr>
        <w:t xml:space="preserve"> </w:t>
      </w:r>
      <w:r w:rsidR="00A61499" w:rsidRPr="004613F6">
        <w:rPr>
          <w:rFonts w:ascii="Arial" w:hAnsi="Arial" w:cs="Arial"/>
          <w:sz w:val="24"/>
          <w:szCs w:val="24"/>
        </w:rPr>
        <w:t>the obligations set out in clauses 3.1.1 and 3.1.2.</w:t>
      </w:r>
    </w:p>
    <w:p w14:paraId="16D81875" w14:textId="689A73B7" w:rsidR="00885B28" w:rsidRDefault="00885B28" w:rsidP="004613F6">
      <w:pPr>
        <w:rPr>
          <w:rFonts w:ascii="Arial" w:hAnsi="Arial" w:cs="Arial"/>
          <w:sz w:val="24"/>
          <w:szCs w:val="24"/>
        </w:rPr>
      </w:pPr>
      <w:r w:rsidRPr="00170523">
        <w:rPr>
          <w:rFonts w:ascii="Arial" w:hAnsi="Arial" w:cs="Arial"/>
          <w:sz w:val="24"/>
          <w:szCs w:val="24"/>
        </w:rPr>
        <w:t>This period is expected to be no less than 6 weeks, although may be longer depending on the period for which the Supplier Cyber Protection Service has been offline</w:t>
      </w:r>
      <w:r w:rsidRPr="00885B28">
        <w:rPr>
          <w:rFonts w:ascii="Arial" w:hAnsi="Arial" w:cs="Arial"/>
          <w:i/>
          <w:iCs/>
          <w:sz w:val="24"/>
          <w:szCs w:val="24"/>
        </w:rPr>
        <w:t>.</w:t>
      </w:r>
      <w:r w:rsidR="002A1866" w:rsidDel="002A186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7CC86CD" w14:textId="77777777" w:rsidR="00885B28" w:rsidRDefault="00885B28" w:rsidP="004613F6">
      <w:pPr>
        <w:rPr>
          <w:rFonts w:ascii="Arial" w:hAnsi="Arial" w:cs="Arial"/>
          <w:sz w:val="24"/>
          <w:szCs w:val="24"/>
        </w:rPr>
      </w:pPr>
    </w:p>
    <w:p w14:paraId="3BE2CDBC" w14:textId="7769FD3B" w:rsidR="006E3E98" w:rsidRDefault="006E3E98" w:rsidP="00461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on behalf of the MOD ..........................................</w:t>
      </w:r>
    </w:p>
    <w:p w14:paraId="75D99AF5" w14:textId="77777777" w:rsidR="006E3E98" w:rsidRDefault="006E3E98" w:rsidP="004613F6">
      <w:pPr>
        <w:rPr>
          <w:rFonts w:ascii="Arial" w:hAnsi="Arial" w:cs="Arial"/>
          <w:sz w:val="24"/>
          <w:szCs w:val="24"/>
        </w:rPr>
      </w:pPr>
    </w:p>
    <w:p w14:paraId="468C0401" w14:textId="5CCC9605" w:rsidR="003E33B7" w:rsidRDefault="00885B28" w:rsidP="00461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sign and date this letter below and return by post and email to the MOD Commercial Officer at the email address above to </w:t>
      </w:r>
      <w:r w:rsidR="006E3E98">
        <w:rPr>
          <w:rFonts w:ascii="Arial" w:hAnsi="Arial" w:cs="Arial"/>
          <w:sz w:val="24"/>
          <w:szCs w:val="24"/>
        </w:rPr>
        <w:t xml:space="preserve">confirm </w:t>
      </w:r>
      <w:r>
        <w:rPr>
          <w:rFonts w:ascii="Arial" w:hAnsi="Arial" w:cs="Arial"/>
          <w:sz w:val="24"/>
          <w:szCs w:val="24"/>
        </w:rPr>
        <w:t xml:space="preserve">receipt and </w:t>
      </w:r>
      <w:r w:rsidR="006E3E98">
        <w:rPr>
          <w:rFonts w:ascii="Arial" w:hAnsi="Arial" w:cs="Arial"/>
          <w:sz w:val="24"/>
          <w:szCs w:val="24"/>
        </w:rPr>
        <w:t xml:space="preserve">acknowledge </w:t>
      </w:r>
      <w:r>
        <w:rPr>
          <w:rFonts w:ascii="Arial" w:hAnsi="Arial" w:cs="Arial"/>
          <w:sz w:val="24"/>
          <w:szCs w:val="24"/>
        </w:rPr>
        <w:t xml:space="preserve">the </w:t>
      </w:r>
      <w:r w:rsidR="006E3E98">
        <w:rPr>
          <w:rFonts w:ascii="Arial" w:hAnsi="Arial" w:cs="Arial"/>
          <w:sz w:val="24"/>
          <w:szCs w:val="24"/>
        </w:rPr>
        <w:t xml:space="preserve">provisions set out </w:t>
      </w:r>
      <w:r>
        <w:rPr>
          <w:rFonts w:ascii="Arial" w:hAnsi="Arial" w:cs="Arial"/>
          <w:sz w:val="24"/>
          <w:szCs w:val="24"/>
        </w:rPr>
        <w:t>above.</w:t>
      </w:r>
    </w:p>
    <w:p w14:paraId="20CC0E61" w14:textId="4F506C0A" w:rsidR="00885B28" w:rsidRDefault="00885B28" w:rsidP="006C0AF3">
      <w:pPr>
        <w:jc w:val="both"/>
        <w:rPr>
          <w:rFonts w:ascii="Arial" w:hAnsi="Arial" w:cs="Arial"/>
          <w:sz w:val="24"/>
          <w:szCs w:val="24"/>
        </w:rPr>
      </w:pPr>
    </w:p>
    <w:p w14:paraId="5B4D9C70" w14:textId="4B77689A" w:rsidR="00885B28" w:rsidRDefault="00885B28" w:rsidP="006C0AF3">
      <w:pPr>
        <w:jc w:val="both"/>
        <w:rPr>
          <w:rFonts w:ascii="Arial" w:hAnsi="Arial" w:cs="Arial"/>
          <w:sz w:val="24"/>
          <w:szCs w:val="24"/>
        </w:rPr>
      </w:pPr>
    </w:p>
    <w:p w14:paraId="3EF4B5B6" w14:textId="766D40EE" w:rsidR="00885B28" w:rsidRDefault="00885B28" w:rsidP="00461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on behalf of the Contractor by .....................................</w:t>
      </w:r>
    </w:p>
    <w:p w14:paraId="736D4F53" w14:textId="77777777" w:rsidR="00885B28" w:rsidRDefault="00885B28" w:rsidP="004613F6">
      <w:pPr>
        <w:rPr>
          <w:rFonts w:ascii="Arial" w:hAnsi="Arial" w:cs="Arial"/>
          <w:sz w:val="24"/>
          <w:szCs w:val="24"/>
        </w:rPr>
      </w:pPr>
    </w:p>
    <w:p w14:paraId="359EC4CF" w14:textId="258FA465" w:rsidR="003741FA" w:rsidRDefault="00885B28" w:rsidP="00461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..................................................................................202</w:t>
      </w:r>
      <w:r w:rsidR="001E5B9B">
        <w:rPr>
          <w:rFonts w:ascii="Arial" w:hAnsi="Arial" w:cs="Arial"/>
          <w:sz w:val="24"/>
          <w:szCs w:val="24"/>
        </w:rPr>
        <w:t>2</w:t>
      </w:r>
    </w:p>
    <w:p w14:paraId="0564A6C5" w14:textId="77777777" w:rsidR="003741FA" w:rsidRDefault="003741F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708ED4D" w14:textId="15945F97" w:rsidR="003741FA" w:rsidRPr="004613F6" w:rsidRDefault="00075609" w:rsidP="004613F6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Annex A - </w:t>
      </w:r>
      <w:r w:rsidR="003741FA" w:rsidRPr="004613F6">
        <w:rPr>
          <w:rFonts w:ascii="Arial" w:hAnsi="Arial" w:cs="Arial"/>
          <w:b/>
          <w:bCs/>
          <w:sz w:val="28"/>
          <w:szCs w:val="28"/>
        </w:rPr>
        <w:t xml:space="preserve">Illustrative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="003741FA" w:rsidRPr="004613F6">
        <w:rPr>
          <w:rFonts w:ascii="Arial" w:hAnsi="Arial" w:cs="Arial"/>
          <w:b/>
          <w:bCs/>
          <w:sz w:val="28"/>
          <w:szCs w:val="28"/>
        </w:rPr>
        <w:t>xamples</w:t>
      </w:r>
    </w:p>
    <w:p w14:paraId="1C847519" w14:textId="6801FE47" w:rsidR="003741FA" w:rsidRPr="004613F6" w:rsidRDefault="003741FA" w:rsidP="00075609">
      <w:pPr>
        <w:rPr>
          <w:rFonts w:ascii="Arial" w:hAnsi="Arial" w:cs="Arial"/>
          <w:sz w:val="24"/>
          <w:szCs w:val="24"/>
        </w:rPr>
      </w:pPr>
      <w:r w:rsidRPr="004613F6">
        <w:rPr>
          <w:rFonts w:ascii="Arial" w:hAnsi="Arial" w:cs="Arial"/>
          <w:sz w:val="24"/>
          <w:szCs w:val="24"/>
        </w:rPr>
        <w:t>In relation to contracts awarded on</w:t>
      </w:r>
      <w:r w:rsidR="00075609">
        <w:rPr>
          <w:rFonts w:ascii="Arial" w:hAnsi="Arial" w:cs="Arial"/>
          <w:sz w:val="24"/>
          <w:szCs w:val="24"/>
        </w:rPr>
        <w:t xml:space="preserve"> or </w:t>
      </w:r>
      <w:r w:rsidRPr="004613F6">
        <w:rPr>
          <w:rFonts w:ascii="Arial" w:hAnsi="Arial" w:cs="Arial"/>
          <w:sz w:val="24"/>
          <w:szCs w:val="24"/>
        </w:rPr>
        <w:t>after 4 June 2021, clauses 3.1.1 and 3.1.2 of DEFCON 658 continue to apply to all contracts</w:t>
      </w:r>
      <w:r w:rsidR="00075609">
        <w:rPr>
          <w:rFonts w:ascii="Arial" w:hAnsi="Arial" w:cs="Arial"/>
          <w:sz w:val="24"/>
          <w:szCs w:val="24"/>
        </w:rPr>
        <w:t xml:space="preserve"> </w:t>
      </w:r>
      <w:r w:rsidRPr="004613F6">
        <w:rPr>
          <w:rFonts w:ascii="Arial" w:hAnsi="Arial" w:cs="Arial"/>
          <w:sz w:val="24"/>
          <w:szCs w:val="24"/>
        </w:rPr>
        <w:t>/</w:t>
      </w:r>
      <w:r w:rsidR="00075609">
        <w:rPr>
          <w:rFonts w:ascii="Arial" w:hAnsi="Arial" w:cs="Arial"/>
          <w:sz w:val="24"/>
          <w:szCs w:val="24"/>
        </w:rPr>
        <w:t xml:space="preserve"> S</w:t>
      </w:r>
      <w:r w:rsidRPr="004613F6">
        <w:rPr>
          <w:rFonts w:ascii="Arial" w:hAnsi="Arial" w:cs="Arial"/>
          <w:sz w:val="24"/>
          <w:szCs w:val="24"/>
        </w:rPr>
        <w:t xml:space="preserve">ub-contracts marked </w:t>
      </w:r>
      <w:r w:rsidR="000118BE">
        <w:rPr>
          <w:rFonts w:ascii="Arial" w:hAnsi="Arial" w:cs="Arial"/>
          <w:sz w:val="24"/>
          <w:szCs w:val="24"/>
        </w:rPr>
        <w:t xml:space="preserve">with solid </w:t>
      </w:r>
      <w:r w:rsidR="00D862FF">
        <w:rPr>
          <w:rFonts w:ascii="Arial" w:hAnsi="Arial" w:cs="Arial"/>
          <w:sz w:val="24"/>
          <w:szCs w:val="24"/>
        </w:rPr>
        <w:t>outlines</w:t>
      </w:r>
      <w:r w:rsidRPr="004613F6">
        <w:rPr>
          <w:rFonts w:ascii="Arial" w:hAnsi="Arial" w:cs="Arial"/>
          <w:sz w:val="24"/>
          <w:szCs w:val="24"/>
        </w:rPr>
        <w:t xml:space="preserve"> below but are suspended for those shown </w:t>
      </w:r>
      <w:r w:rsidR="000118BE">
        <w:rPr>
          <w:rFonts w:ascii="Arial" w:hAnsi="Arial" w:cs="Arial"/>
          <w:sz w:val="24"/>
          <w:szCs w:val="24"/>
        </w:rPr>
        <w:t xml:space="preserve">with dashed </w:t>
      </w:r>
      <w:r w:rsidR="00D862FF">
        <w:rPr>
          <w:rFonts w:ascii="Arial" w:hAnsi="Arial" w:cs="Arial"/>
          <w:sz w:val="24"/>
          <w:szCs w:val="24"/>
        </w:rPr>
        <w:t>outlines</w:t>
      </w:r>
      <w:r w:rsidRPr="004613F6">
        <w:rPr>
          <w:rFonts w:ascii="Arial" w:hAnsi="Arial" w:cs="Arial"/>
          <w:sz w:val="24"/>
          <w:szCs w:val="24"/>
        </w:rPr>
        <w:t>.</w:t>
      </w:r>
    </w:p>
    <w:p w14:paraId="7FF388C2" w14:textId="77777777" w:rsidR="003741FA" w:rsidRPr="004613F6" w:rsidRDefault="003741FA" w:rsidP="00075609">
      <w:pPr>
        <w:rPr>
          <w:rFonts w:ascii="Arial" w:hAnsi="Arial" w:cs="Arial"/>
          <w:sz w:val="24"/>
          <w:szCs w:val="24"/>
        </w:rPr>
      </w:pPr>
    </w:p>
    <w:p w14:paraId="54259E09" w14:textId="19AD447B" w:rsidR="0015247A" w:rsidRPr="004613F6" w:rsidRDefault="001C3388" w:rsidP="00075609">
      <w:pPr>
        <w:rPr>
          <w:rFonts w:ascii="Arial" w:hAnsi="Arial" w:cs="Arial"/>
          <w:sz w:val="24"/>
          <w:szCs w:val="24"/>
        </w:rPr>
      </w:pPr>
      <w:r w:rsidRPr="004613F6">
        <w:rPr>
          <w:rFonts w:ascii="Arial" w:hAnsi="Arial" w:cs="Arial"/>
          <w:sz w:val="24"/>
          <w:szCs w:val="24"/>
        </w:rPr>
        <w:t>For the avoidance of doubt, Supplier Assurance Questionnaires should still be completed</w:t>
      </w:r>
      <w:r w:rsidR="00D862FF">
        <w:rPr>
          <w:rFonts w:ascii="Arial" w:hAnsi="Arial" w:cs="Arial"/>
          <w:sz w:val="24"/>
          <w:szCs w:val="24"/>
        </w:rPr>
        <w:t>, using the interim process,</w:t>
      </w:r>
      <w:r w:rsidRPr="004613F6">
        <w:rPr>
          <w:rFonts w:ascii="Arial" w:hAnsi="Arial" w:cs="Arial"/>
          <w:sz w:val="24"/>
          <w:szCs w:val="24"/>
        </w:rPr>
        <w:t xml:space="preserve"> for </w:t>
      </w:r>
      <w:r w:rsidR="0010353D" w:rsidRPr="004613F6">
        <w:rPr>
          <w:rFonts w:ascii="Arial" w:hAnsi="Arial" w:cs="Arial"/>
          <w:sz w:val="24"/>
          <w:szCs w:val="24"/>
        </w:rPr>
        <w:t>S</w:t>
      </w:r>
      <w:r w:rsidRPr="004613F6">
        <w:rPr>
          <w:rFonts w:ascii="Arial" w:hAnsi="Arial" w:cs="Arial"/>
          <w:sz w:val="24"/>
          <w:szCs w:val="24"/>
        </w:rPr>
        <w:t xml:space="preserve">ub-contracts </w:t>
      </w:r>
      <w:r w:rsidR="0010353D" w:rsidRPr="004613F6">
        <w:rPr>
          <w:rFonts w:ascii="Arial" w:hAnsi="Arial" w:cs="Arial"/>
          <w:sz w:val="24"/>
          <w:szCs w:val="24"/>
        </w:rPr>
        <w:t xml:space="preserve">where the sub-contractor is </w:t>
      </w:r>
      <w:r w:rsidRPr="004613F6">
        <w:rPr>
          <w:rFonts w:ascii="Arial" w:hAnsi="Arial" w:cs="Arial"/>
          <w:sz w:val="24"/>
          <w:szCs w:val="24"/>
        </w:rPr>
        <w:t xml:space="preserve">in receipt of a Risk Assessment from </w:t>
      </w:r>
      <w:r w:rsidR="0010353D" w:rsidRPr="004613F6">
        <w:rPr>
          <w:rFonts w:ascii="Arial" w:hAnsi="Arial" w:cs="Arial"/>
          <w:sz w:val="24"/>
          <w:szCs w:val="24"/>
        </w:rPr>
        <w:t xml:space="preserve">a </w:t>
      </w:r>
      <w:r w:rsidRPr="004613F6">
        <w:rPr>
          <w:rFonts w:ascii="Arial" w:hAnsi="Arial" w:cs="Arial"/>
          <w:sz w:val="24"/>
          <w:szCs w:val="24"/>
        </w:rPr>
        <w:t>higher tier contractor.</w:t>
      </w:r>
      <w:r w:rsidR="0010353D" w:rsidRPr="004613F6">
        <w:rPr>
          <w:rFonts w:ascii="Arial" w:hAnsi="Arial" w:cs="Arial"/>
          <w:sz w:val="24"/>
          <w:szCs w:val="24"/>
        </w:rPr>
        <w:t xml:space="preserve"> </w:t>
      </w:r>
    </w:p>
    <w:p w14:paraId="47AF2E2B" w14:textId="77777777" w:rsidR="0015247A" w:rsidRPr="004613F6" w:rsidRDefault="0015247A" w:rsidP="00075609">
      <w:pPr>
        <w:rPr>
          <w:rFonts w:ascii="Arial" w:hAnsi="Arial" w:cs="Arial"/>
          <w:sz w:val="24"/>
          <w:szCs w:val="24"/>
        </w:rPr>
      </w:pPr>
    </w:p>
    <w:p w14:paraId="208CF68F" w14:textId="0E91EB09" w:rsidR="003741FA" w:rsidRPr="004613F6" w:rsidRDefault="003741FA" w:rsidP="00075609">
      <w:pPr>
        <w:rPr>
          <w:rFonts w:ascii="Arial" w:hAnsi="Arial" w:cs="Arial"/>
          <w:sz w:val="24"/>
          <w:szCs w:val="24"/>
        </w:rPr>
      </w:pPr>
      <w:r w:rsidRPr="004613F6">
        <w:rPr>
          <w:rFonts w:ascii="Arial" w:hAnsi="Arial" w:cs="Arial"/>
          <w:sz w:val="24"/>
          <w:szCs w:val="24"/>
        </w:rPr>
        <w:t xml:space="preserve">Boxes marked with an * indicate lower tier </w:t>
      </w:r>
      <w:r w:rsidR="00075609">
        <w:rPr>
          <w:rFonts w:ascii="Arial" w:hAnsi="Arial" w:cs="Arial"/>
          <w:sz w:val="24"/>
          <w:szCs w:val="24"/>
        </w:rPr>
        <w:t>S</w:t>
      </w:r>
      <w:r w:rsidRPr="004613F6">
        <w:rPr>
          <w:rFonts w:ascii="Arial" w:hAnsi="Arial" w:cs="Arial"/>
          <w:sz w:val="24"/>
          <w:szCs w:val="24"/>
        </w:rPr>
        <w:t xml:space="preserve">ub-contracts </w:t>
      </w:r>
      <w:r w:rsidR="0010353D" w:rsidRPr="004613F6">
        <w:rPr>
          <w:rFonts w:ascii="Arial" w:hAnsi="Arial" w:cs="Arial"/>
          <w:sz w:val="24"/>
          <w:szCs w:val="24"/>
        </w:rPr>
        <w:t xml:space="preserve">where the sub-contractor has not received a </w:t>
      </w:r>
      <w:r w:rsidRPr="004613F6">
        <w:rPr>
          <w:rFonts w:ascii="Arial" w:hAnsi="Arial" w:cs="Arial"/>
          <w:sz w:val="24"/>
          <w:szCs w:val="24"/>
        </w:rPr>
        <w:t xml:space="preserve">Risk Assessment </w:t>
      </w:r>
      <w:r w:rsidR="0010353D" w:rsidRPr="004613F6">
        <w:rPr>
          <w:rFonts w:ascii="Arial" w:hAnsi="Arial" w:cs="Arial"/>
          <w:sz w:val="24"/>
          <w:szCs w:val="24"/>
        </w:rPr>
        <w:t xml:space="preserve">from a higher tier contractor and will not have completed a </w:t>
      </w:r>
      <w:r w:rsidRPr="004613F6">
        <w:rPr>
          <w:rFonts w:ascii="Arial" w:hAnsi="Arial" w:cs="Arial"/>
          <w:sz w:val="24"/>
          <w:szCs w:val="24"/>
        </w:rPr>
        <w:t>Supplier Assurance Questionnaire during the interim cyber assurance process</w:t>
      </w:r>
      <w:r w:rsidR="0010353D" w:rsidRPr="004613F6">
        <w:rPr>
          <w:rFonts w:ascii="Arial" w:hAnsi="Arial" w:cs="Arial"/>
          <w:sz w:val="24"/>
          <w:szCs w:val="24"/>
        </w:rPr>
        <w:t xml:space="preserve">. They </w:t>
      </w:r>
      <w:r w:rsidRPr="004613F6">
        <w:rPr>
          <w:rFonts w:ascii="Arial" w:hAnsi="Arial" w:cs="Arial"/>
          <w:sz w:val="24"/>
          <w:szCs w:val="24"/>
        </w:rPr>
        <w:t xml:space="preserve">are </w:t>
      </w:r>
      <w:r w:rsidR="0010353D" w:rsidRPr="004613F6">
        <w:rPr>
          <w:rFonts w:ascii="Arial" w:hAnsi="Arial" w:cs="Arial"/>
          <w:sz w:val="24"/>
          <w:szCs w:val="24"/>
        </w:rPr>
        <w:t xml:space="preserve">therefore </w:t>
      </w:r>
      <w:r w:rsidRPr="004613F6">
        <w:rPr>
          <w:rFonts w:ascii="Arial" w:hAnsi="Arial" w:cs="Arial"/>
          <w:sz w:val="24"/>
          <w:szCs w:val="24"/>
        </w:rPr>
        <w:t xml:space="preserve">estimated to have the Cyber Risk </w:t>
      </w:r>
      <w:r w:rsidR="001C3388" w:rsidRPr="004613F6">
        <w:rPr>
          <w:rFonts w:ascii="Arial" w:hAnsi="Arial" w:cs="Arial"/>
          <w:sz w:val="24"/>
          <w:szCs w:val="24"/>
        </w:rPr>
        <w:t xml:space="preserve">Profile </w:t>
      </w:r>
      <w:r w:rsidRPr="004613F6">
        <w:rPr>
          <w:rFonts w:ascii="Arial" w:hAnsi="Arial" w:cs="Arial"/>
          <w:sz w:val="24"/>
          <w:szCs w:val="24"/>
        </w:rPr>
        <w:t xml:space="preserve">indicated for illustrative purposes only. </w:t>
      </w:r>
    </w:p>
    <w:p w14:paraId="72AD8BE3" w14:textId="1DF22A82" w:rsidR="003741FA" w:rsidRDefault="003741FA" w:rsidP="003741FA">
      <w:pPr>
        <w:rPr>
          <w:b/>
          <w:bCs/>
        </w:rPr>
      </w:pPr>
    </w:p>
    <w:p w14:paraId="3201E6C7" w14:textId="7202AB87" w:rsidR="003741FA" w:rsidRDefault="000118BE" w:rsidP="003741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892CF" wp14:editId="1B5EA8C6">
                <wp:simplePos x="0" y="0"/>
                <wp:positionH relativeFrom="column">
                  <wp:posOffset>1386840</wp:posOffset>
                </wp:positionH>
                <wp:positionV relativeFrom="paragraph">
                  <wp:posOffset>1469390</wp:posOffset>
                </wp:positionV>
                <wp:extent cx="2217420" cy="367665"/>
                <wp:effectExtent l="38100" t="0" r="11430" b="895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7420" cy="367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0A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09.2pt;margin-top:115.7pt;width:174.6pt;height:28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DADE4" wp14:editId="6B800243">
                <wp:simplePos x="0" y="0"/>
                <wp:positionH relativeFrom="column">
                  <wp:posOffset>3604260</wp:posOffset>
                </wp:positionH>
                <wp:positionV relativeFrom="paragraph">
                  <wp:posOffset>486410</wp:posOffset>
                </wp:positionV>
                <wp:extent cx="2190750" cy="982980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B6B0" w14:textId="4B16B237" w:rsidR="00640B75" w:rsidRDefault="00640B75">
                            <w:r>
                              <w:t xml:space="preserve">To note - the Tier 1 and Tier 2 suppliers marked </w:t>
                            </w:r>
                            <w:r w:rsidR="000118BE">
                              <w:t xml:space="preserve">with solid </w:t>
                            </w:r>
                            <w:r w:rsidR="00D862FF">
                              <w:t>outlines</w:t>
                            </w:r>
                            <w:r>
                              <w:t xml:space="preserve"> must complete a Risk Assessment for each sub-contract which they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DAD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8pt;margin-top:38.3pt;width:172.5pt;height: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" strokecolor="black [3213]">
                <v:textbox>
                  <w:txbxContent>
                    <w:p w14:paraId="3AEDB6B0" w14:textId="4B16B237" w:rsidR="00640B75" w:rsidRDefault="00640B75">
                      <w:r>
                        <w:t xml:space="preserve">To note - the Tier 1 and Tier 2 suppliers marked </w:t>
                      </w:r>
                      <w:r w:rsidR="000118BE">
                        <w:t xml:space="preserve">with solid </w:t>
                      </w:r>
                      <w:r w:rsidR="00D862FF">
                        <w:t>outlines</w:t>
                      </w:r>
                      <w:r>
                        <w:t xml:space="preserve"> must complete a Risk Assessment for each sub-contract which they place.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56A1ED" wp14:editId="0E02F806">
                <wp:simplePos x="0" y="0"/>
                <wp:positionH relativeFrom="column">
                  <wp:posOffset>2346158</wp:posOffset>
                </wp:positionH>
                <wp:positionV relativeFrom="paragraph">
                  <wp:posOffset>667686</wp:posOffset>
                </wp:positionV>
                <wp:extent cx="0" cy="170848"/>
                <wp:effectExtent l="0" t="0" r="38100" b="196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4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7F96C" id="Straight Connector 3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75pt,52.55pt" to="184.7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" strokecolor="black [3213]" strokeweight="1.25pt">
                <v:stroke joinstyle="miter"/>
              </v:line>
            </w:pict>
          </mc:Fallback>
        </mc:AlternateContent>
      </w:r>
      <w:r w:rsidR="007B6A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8E86E" wp14:editId="0F9571A3">
                <wp:simplePos x="0" y="0"/>
                <wp:positionH relativeFrom="column">
                  <wp:posOffset>3019424</wp:posOffset>
                </wp:positionH>
                <wp:positionV relativeFrom="paragraph">
                  <wp:posOffset>925830</wp:posOffset>
                </wp:positionV>
                <wp:extent cx="581025" cy="45719"/>
                <wp:effectExtent l="38100" t="38100" r="28575" b="882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A2AE" id="Straight Arrow Connector 6" o:spid="_x0000_s1026" type="#_x0000_t32" style="position:absolute;margin-left:237.75pt;margin-top:72.9pt;width:45.75pt;height:3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10353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345C1D" wp14:editId="3EB6F7C2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923925" cy="2762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9598" w14:textId="77777777" w:rsidR="0010353D" w:rsidRPr="00276052" w:rsidRDefault="0010353D" w:rsidP="0010353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76052">
                              <w:rPr>
                                <w:b/>
                                <w:bCs/>
                              </w:rPr>
                              <w:t>Example 1:</w:t>
                            </w:r>
                          </w:p>
                          <w:p w14:paraId="76DAFAA2" w14:textId="51D85248" w:rsidR="0010353D" w:rsidRDefault="00103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5C1D" id="_x0000_s1027" type="#_x0000_t202" style="position:absolute;margin-left:0;margin-top:3.6pt;width:72.7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">
                <v:textbox>
                  <w:txbxContent>
                    <w:p w14:paraId="1A959598" w14:textId="77777777" w:rsidR="0010353D" w:rsidRPr="00276052" w:rsidRDefault="0010353D" w:rsidP="0010353D">
                      <w:pPr>
                        <w:rPr>
                          <w:b/>
                          <w:bCs/>
                        </w:rPr>
                      </w:pPr>
                      <w:r w:rsidRPr="00276052">
                        <w:rPr>
                          <w:b/>
                          <w:bCs/>
                        </w:rPr>
                        <w:t>Example 1:</w:t>
                      </w:r>
                    </w:p>
                    <w:p w14:paraId="76DAFAA2" w14:textId="51D85248" w:rsidR="0010353D" w:rsidRDefault="0010353D"/>
                  </w:txbxContent>
                </v:textbox>
              </v:shape>
            </w:pict>
          </mc:Fallback>
        </mc:AlternateContent>
      </w:r>
      <w:r w:rsidR="003741FA" w:rsidRPr="00276052">
        <w:rPr>
          <w:noProof/>
        </w:rPr>
        <w:drawing>
          <wp:inline distT="0" distB="0" distL="0" distR="0" wp14:anchorId="2CE2E8A7" wp14:editId="08EF48A1">
            <wp:extent cx="5842000" cy="3362325"/>
            <wp:effectExtent l="0" t="19050" r="0" b="2857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51BD49F-E7C2-4C3B-8D5A-857B5F68BA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A8AABFF" w14:textId="5265ECC3" w:rsidR="0010353D" w:rsidRDefault="0010353D" w:rsidP="003741FA"/>
    <w:p w14:paraId="7AE272F2" w14:textId="7B1AC799" w:rsidR="004742A8" w:rsidRPr="005C7F8C" w:rsidRDefault="007B6AB8" w:rsidP="001C3388">
      <w:pPr>
        <w:rPr>
          <w:rFonts w:ascii="Arial" w:hAnsi="Arial" w:cs="Arial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55BE1" wp14:editId="708F01BF">
                <wp:simplePos x="0" y="0"/>
                <wp:positionH relativeFrom="column">
                  <wp:posOffset>3343275</wp:posOffset>
                </wp:positionH>
                <wp:positionV relativeFrom="paragraph">
                  <wp:posOffset>650241</wp:posOffset>
                </wp:positionV>
                <wp:extent cx="552450" cy="32385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469D" id="Straight Arrow Connector 8" o:spid="_x0000_s1026" type="#_x0000_t32" style="position:absolute;margin-left:263.25pt;margin-top:51.2pt;width:43.5pt;height:25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1C338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88D0E" wp14:editId="56B8F6C0">
                <wp:simplePos x="0" y="0"/>
                <wp:positionH relativeFrom="column">
                  <wp:posOffset>3895725</wp:posOffset>
                </wp:positionH>
                <wp:positionV relativeFrom="paragraph">
                  <wp:posOffset>18415</wp:posOffset>
                </wp:positionV>
                <wp:extent cx="2333625" cy="10001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08043" w14:textId="0263D8BC" w:rsidR="001C3388" w:rsidRDefault="001C3388">
                            <w:r>
                              <w:t>To note - the Tier 1 supplier in this example will complete their Supplier Assurance Questionnaire and submit to MOD but will not carry out Risk Assessments on any sub-contracts.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8D0E" id="_x0000_s1028" type="#_x0000_t202" style="position:absolute;margin-left:306.75pt;margin-top:1.45pt;width:183.75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">
                <v:textbox>
                  <w:txbxContent>
                    <w:p w14:paraId="09008043" w14:textId="0263D8BC" w:rsidR="001C3388" w:rsidRDefault="001C3388">
                      <w:r>
                        <w:t>To note - the Tier 1 supplier in this example will complete their Supplier Assurance Questionnaire and submit to MOD but will not carry out Risk Assessments on any sub-contracts.</w:t>
                      </w:r>
                    </w:p>
                  </w:txbxContent>
                </v:textbox>
              </v:shape>
            </w:pict>
          </mc:Fallback>
        </mc:AlternateContent>
      </w:r>
      <w:r w:rsidR="0015247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4A7FCD" wp14:editId="367E3CC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90600" cy="2667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07386" w14:textId="77777777" w:rsidR="0010353D" w:rsidRPr="00276052" w:rsidRDefault="0010353D" w:rsidP="0010353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76052">
                              <w:rPr>
                                <w:b/>
                                <w:bCs/>
                              </w:rPr>
                              <w:t xml:space="preserve">Example 2: </w:t>
                            </w:r>
                          </w:p>
                          <w:p w14:paraId="12315EB3" w14:textId="059E9FEB" w:rsidR="0010353D" w:rsidRDefault="00103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7FCD" id="_x0000_s1029" type="#_x0000_t202" style="position:absolute;margin-left:0;margin-top:1.45pt;width:78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">
                <v:textbox>
                  <w:txbxContent>
                    <w:p w14:paraId="3A407386" w14:textId="77777777" w:rsidR="0010353D" w:rsidRPr="00276052" w:rsidRDefault="0010353D" w:rsidP="0010353D">
                      <w:pPr>
                        <w:rPr>
                          <w:b/>
                          <w:bCs/>
                        </w:rPr>
                      </w:pPr>
                      <w:r w:rsidRPr="00276052">
                        <w:rPr>
                          <w:b/>
                          <w:bCs/>
                        </w:rPr>
                        <w:t xml:space="preserve">Example 2: </w:t>
                      </w:r>
                    </w:p>
                    <w:p w14:paraId="12315EB3" w14:textId="059E9FEB" w:rsidR="0010353D" w:rsidRDefault="0010353D"/>
                  </w:txbxContent>
                </v:textbox>
              </v:shape>
            </w:pict>
          </mc:Fallback>
        </mc:AlternateContent>
      </w:r>
      <w:r w:rsidR="003741FA" w:rsidRPr="00276052">
        <w:rPr>
          <w:noProof/>
        </w:rPr>
        <w:drawing>
          <wp:inline distT="0" distB="0" distL="0" distR="0" wp14:anchorId="6D9C4E0F" wp14:editId="37FEDD89">
            <wp:extent cx="5600700" cy="2619375"/>
            <wp:effectExtent l="0" t="19050" r="0" b="9525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96D7C857-73B5-45CF-98BF-44D5B30DE1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4742A8" w:rsidRPr="005C7F8C" w:rsidSect="004613F6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5990" w14:textId="77777777" w:rsidR="007D217C" w:rsidRDefault="007D217C" w:rsidP="00E57F5B">
      <w:r>
        <w:separator/>
      </w:r>
    </w:p>
  </w:endnote>
  <w:endnote w:type="continuationSeparator" w:id="0">
    <w:p w14:paraId="1201BBEE" w14:textId="77777777" w:rsidR="007D217C" w:rsidRDefault="007D217C" w:rsidP="00E5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F32A" w14:textId="77777777" w:rsidR="007D217C" w:rsidRDefault="007D217C" w:rsidP="00E57F5B">
      <w:r>
        <w:separator/>
      </w:r>
    </w:p>
  </w:footnote>
  <w:footnote w:type="continuationSeparator" w:id="0">
    <w:p w14:paraId="3434A554" w14:textId="77777777" w:rsidR="007D217C" w:rsidRDefault="007D217C" w:rsidP="00E5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A74"/>
    <w:multiLevelType w:val="hybridMultilevel"/>
    <w:tmpl w:val="26248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464A0"/>
    <w:multiLevelType w:val="hybridMultilevel"/>
    <w:tmpl w:val="745C8DC4"/>
    <w:lvl w:ilvl="0" w:tplc="B99AD6C8">
      <w:start w:val="1"/>
      <w:numFmt w:val="lowerLetter"/>
      <w:lvlText w:val="%1."/>
      <w:lvlJc w:val="left"/>
      <w:pPr>
        <w:ind w:left="1437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463F90"/>
    <w:multiLevelType w:val="hybridMultilevel"/>
    <w:tmpl w:val="63CE6828"/>
    <w:lvl w:ilvl="0" w:tplc="42E0054A">
      <w:start w:val="1"/>
      <w:numFmt w:val="upperLetter"/>
      <w:lvlText w:val="%1."/>
      <w:lvlJc w:val="left"/>
      <w:pPr>
        <w:ind w:left="720" w:hanging="360"/>
      </w:pPr>
      <w:rPr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233C8"/>
    <w:multiLevelType w:val="hybridMultilevel"/>
    <w:tmpl w:val="7E2AA57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FEB6135"/>
    <w:multiLevelType w:val="hybridMultilevel"/>
    <w:tmpl w:val="04441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7"/>
    <w:rsid w:val="00007F4A"/>
    <w:rsid w:val="000118BE"/>
    <w:rsid w:val="0005018E"/>
    <w:rsid w:val="000504C0"/>
    <w:rsid w:val="00052CBD"/>
    <w:rsid w:val="00075609"/>
    <w:rsid w:val="000A519C"/>
    <w:rsid w:val="000E5D9E"/>
    <w:rsid w:val="000F716F"/>
    <w:rsid w:val="0010353D"/>
    <w:rsid w:val="0015247A"/>
    <w:rsid w:val="00162DFC"/>
    <w:rsid w:val="00170523"/>
    <w:rsid w:val="00177EE8"/>
    <w:rsid w:val="001B2EB9"/>
    <w:rsid w:val="001B5727"/>
    <w:rsid w:val="001C3388"/>
    <w:rsid w:val="001E5B9B"/>
    <w:rsid w:val="00232D5D"/>
    <w:rsid w:val="00260CD9"/>
    <w:rsid w:val="00297615"/>
    <w:rsid w:val="002A1866"/>
    <w:rsid w:val="002E7BBF"/>
    <w:rsid w:val="0035255B"/>
    <w:rsid w:val="00372327"/>
    <w:rsid w:val="003741FA"/>
    <w:rsid w:val="0038502B"/>
    <w:rsid w:val="003B7DB6"/>
    <w:rsid w:val="003E33B7"/>
    <w:rsid w:val="004023EC"/>
    <w:rsid w:val="00460CE9"/>
    <w:rsid w:val="004613F6"/>
    <w:rsid w:val="00466CB2"/>
    <w:rsid w:val="00496031"/>
    <w:rsid w:val="005154EA"/>
    <w:rsid w:val="00515E49"/>
    <w:rsid w:val="00523A2D"/>
    <w:rsid w:val="0053105C"/>
    <w:rsid w:val="005324F0"/>
    <w:rsid w:val="005635ED"/>
    <w:rsid w:val="0057243A"/>
    <w:rsid w:val="005C3ABE"/>
    <w:rsid w:val="005C7F8C"/>
    <w:rsid w:val="005D3E78"/>
    <w:rsid w:val="005E2296"/>
    <w:rsid w:val="00640B75"/>
    <w:rsid w:val="006912AA"/>
    <w:rsid w:val="00697EA4"/>
    <w:rsid w:val="006C0AF3"/>
    <w:rsid w:val="006D63EA"/>
    <w:rsid w:val="006E0ACA"/>
    <w:rsid w:val="006E3E98"/>
    <w:rsid w:val="006F3925"/>
    <w:rsid w:val="00742308"/>
    <w:rsid w:val="00752370"/>
    <w:rsid w:val="00761B6C"/>
    <w:rsid w:val="007736BF"/>
    <w:rsid w:val="007912DB"/>
    <w:rsid w:val="007943A2"/>
    <w:rsid w:val="007B6AB8"/>
    <w:rsid w:val="007D217C"/>
    <w:rsid w:val="007E1ECD"/>
    <w:rsid w:val="00825180"/>
    <w:rsid w:val="00831E62"/>
    <w:rsid w:val="00863D5B"/>
    <w:rsid w:val="00885B28"/>
    <w:rsid w:val="008E6FB3"/>
    <w:rsid w:val="0090078C"/>
    <w:rsid w:val="00914241"/>
    <w:rsid w:val="00927E8D"/>
    <w:rsid w:val="00945155"/>
    <w:rsid w:val="0096759D"/>
    <w:rsid w:val="00993390"/>
    <w:rsid w:val="009C6A2E"/>
    <w:rsid w:val="00A0793F"/>
    <w:rsid w:val="00A15F0B"/>
    <w:rsid w:val="00A32E14"/>
    <w:rsid w:val="00A61499"/>
    <w:rsid w:val="00A73E81"/>
    <w:rsid w:val="00B254BE"/>
    <w:rsid w:val="00B668D9"/>
    <w:rsid w:val="00B778E2"/>
    <w:rsid w:val="00BB272E"/>
    <w:rsid w:val="00BD2196"/>
    <w:rsid w:val="00C12482"/>
    <w:rsid w:val="00C3647F"/>
    <w:rsid w:val="00C621A6"/>
    <w:rsid w:val="00C90D93"/>
    <w:rsid w:val="00C92721"/>
    <w:rsid w:val="00CA0411"/>
    <w:rsid w:val="00CA0E10"/>
    <w:rsid w:val="00CC0E66"/>
    <w:rsid w:val="00D17DEF"/>
    <w:rsid w:val="00D42783"/>
    <w:rsid w:val="00D862FF"/>
    <w:rsid w:val="00DE0EAC"/>
    <w:rsid w:val="00E40114"/>
    <w:rsid w:val="00E57F5B"/>
    <w:rsid w:val="00E634E8"/>
    <w:rsid w:val="00E741F5"/>
    <w:rsid w:val="00EA4685"/>
    <w:rsid w:val="00EA71DF"/>
    <w:rsid w:val="00EC18B9"/>
    <w:rsid w:val="00EC2236"/>
    <w:rsid w:val="00EC72D7"/>
    <w:rsid w:val="00EE74C9"/>
    <w:rsid w:val="00F17262"/>
    <w:rsid w:val="00F26F6B"/>
    <w:rsid w:val="00FB08E8"/>
    <w:rsid w:val="00FD7180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26C27"/>
  <w15:chartTrackingRefBased/>
  <w15:docId w15:val="{D28C5F2F-A099-4A3B-81D9-4BE59B4F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B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DB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DB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diagramLayout" Target="diagrams/layout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B881DC-B201-484C-9921-B151AB82D4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DD3526D-D5BA-4671-AD4D-6C452251FA7B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GB" dirty="0">
              <a:solidFill>
                <a:sysClr val="windowText" lastClr="000000"/>
              </a:solidFill>
            </a:rPr>
            <a:t>MOD Prime contract</a:t>
          </a:r>
        </a:p>
        <a:p>
          <a:r>
            <a:rPr lang="en-GB" dirty="0">
              <a:solidFill>
                <a:sysClr val="windowText" lastClr="000000"/>
              </a:solidFill>
            </a:rPr>
            <a:t>HIGH Cyber Risk Profile</a:t>
          </a:r>
        </a:p>
      </dgm:t>
    </dgm:pt>
    <dgm:pt modelId="{3F20CECC-46B7-4B2E-BFD9-1E63CB1FBEC3}" type="parTrans" cxnId="{0FBB0C7D-4F7B-4A42-BD15-CA668DE4E189}">
      <dgm:prSet/>
      <dgm:spPr/>
      <dgm:t>
        <a:bodyPr/>
        <a:lstStyle/>
        <a:p>
          <a:endParaRPr lang="en-GB"/>
        </a:p>
      </dgm:t>
    </dgm:pt>
    <dgm:pt modelId="{458B1B74-D8CF-49F9-8CF9-06F8270BBA1D}" type="sibTrans" cxnId="{0FBB0C7D-4F7B-4A42-BD15-CA668DE4E189}">
      <dgm:prSet/>
      <dgm:spPr/>
      <dgm:t>
        <a:bodyPr/>
        <a:lstStyle/>
        <a:p>
          <a:endParaRPr lang="en-GB"/>
        </a:p>
      </dgm:t>
    </dgm:pt>
    <dgm:pt modelId="{37029688-DA2B-43E3-BCD6-ADF0AB93A196}" type="asst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GB" dirty="0">
              <a:solidFill>
                <a:sysClr val="windowText" lastClr="000000"/>
              </a:solidFill>
            </a:rPr>
            <a:t>Tier 1 Sub-contract</a:t>
          </a:r>
        </a:p>
        <a:p>
          <a:r>
            <a:rPr lang="en-GB" dirty="0">
              <a:solidFill>
                <a:sysClr val="windowText" lastClr="000000"/>
              </a:solidFill>
            </a:rPr>
            <a:t>HIGH Cyber Risk Profile</a:t>
          </a:r>
        </a:p>
      </dgm:t>
    </dgm:pt>
    <dgm:pt modelId="{FBD6DB7E-89FF-4026-ACE8-437C70F3FECD}" type="parTrans" cxnId="{71F21F8B-54D0-4834-9937-EC0DB058EF20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19D4CF84-E879-4976-98C8-1E3E4E53A743}" type="sibTrans" cxnId="{71F21F8B-54D0-4834-9937-EC0DB058EF20}">
      <dgm:prSet/>
      <dgm:spPr/>
      <dgm:t>
        <a:bodyPr/>
        <a:lstStyle/>
        <a:p>
          <a:endParaRPr lang="en-GB"/>
        </a:p>
      </dgm:t>
    </dgm:pt>
    <dgm:pt modelId="{37F2A7BE-546A-4D1B-906C-0757A917582D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GB" dirty="0">
              <a:solidFill>
                <a:sysClr val="windowText" lastClr="000000"/>
              </a:solidFill>
            </a:rPr>
            <a:t>Tier 2 Sub-Contract HIGH Cyber Risk Profile</a:t>
          </a:r>
        </a:p>
      </dgm:t>
    </dgm:pt>
    <dgm:pt modelId="{DA3E93D9-0F0B-4E70-B5CF-1720D20FC906}" type="parTrans" cxnId="{147EA171-9327-4CA4-BC75-EED329D23CFA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D29A7A86-DAE6-4DB0-AB56-A47C7431D59F}" type="sibTrans" cxnId="{147EA171-9327-4CA4-BC75-EED329D23CFA}">
      <dgm:prSet/>
      <dgm:spPr/>
      <dgm:t>
        <a:bodyPr/>
        <a:lstStyle/>
        <a:p>
          <a:endParaRPr lang="en-GB"/>
        </a:p>
      </dgm:t>
    </dgm:pt>
    <dgm:pt modelId="{A6038AA8-F092-45B4-9696-6160C0D27D31}">
      <dgm:prSet phldrT="[Text]"/>
      <dgm:spPr>
        <a:solidFill>
          <a:schemeClr val="bg1"/>
        </a:solidFill>
        <a:ln>
          <a:prstDash val="dash"/>
        </a:ln>
      </dgm:spPr>
      <dgm:t>
        <a:bodyPr/>
        <a:lstStyle/>
        <a:p>
          <a:r>
            <a:rPr lang="en-GB" dirty="0">
              <a:solidFill>
                <a:sysClr val="windowText" lastClr="000000"/>
              </a:solidFill>
            </a:rPr>
            <a:t>Tier 2 Sub-contract MODERATE Cyber Risk Profile</a:t>
          </a:r>
        </a:p>
      </dgm:t>
    </dgm:pt>
    <dgm:pt modelId="{7C1ADE89-7897-40D8-9844-207EF5875D79}" type="parTrans" cxnId="{07795B79-A347-413F-AC02-5653ECA7A1E6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769E0AD1-47C0-4C7F-81B5-9CF1780B99E1}" type="sibTrans" cxnId="{07795B79-A347-413F-AC02-5653ECA7A1E6}">
      <dgm:prSet/>
      <dgm:spPr/>
      <dgm:t>
        <a:bodyPr/>
        <a:lstStyle/>
        <a:p>
          <a:endParaRPr lang="en-GB"/>
        </a:p>
      </dgm:t>
    </dgm:pt>
    <dgm:pt modelId="{AD48D96B-0F40-4CB2-8164-B057D3CB9DA0}">
      <dgm:prSet phldrT="[Text]"/>
      <dgm:spPr>
        <a:solidFill>
          <a:schemeClr val="bg1"/>
        </a:solidFill>
        <a:ln>
          <a:solidFill>
            <a:schemeClr val="tx1"/>
          </a:solidFill>
          <a:prstDash val="dash"/>
        </a:ln>
      </dgm:spPr>
      <dgm:t>
        <a:bodyPr/>
        <a:lstStyle/>
        <a:p>
          <a:r>
            <a:rPr lang="en-GB" dirty="0">
              <a:solidFill>
                <a:sysClr val="windowText" lastClr="000000"/>
              </a:solidFill>
            </a:rPr>
            <a:t>Tier 2 Sub-Contract LOW Cyber Risk Profile</a:t>
          </a:r>
        </a:p>
      </dgm:t>
    </dgm:pt>
    <dgm:pt modelId="{B3AAC13B-F751-4ECF-BF34-13CBCC5E6B33}" type="parTrans" cxnId="{397402DB-6ABB-477A-A216-908B2BCACC72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FDF09555-3BCF-4A9E-B16C-3E479E375A69}" type="sibTrans" cxnId="{397402DB-6ABB-477A-A216-908B2BCACC72}">
      <dgm:prSet/>
      <dgm:spPr/>
      <dgm:t>
        <a:bodyPr/>
        <a:lstStyle/>
        <a:p>
          <a:endParaRPr lang="en-GB"/>
        </a:p>
      </dgm:t>
    </dgm:pt>
    <dgm:pt modelId="{F55EE192-5D1E-4FE4-9BE8-E373DD994418}">
      <dgm:prSet/>
      <dgm:spPr>
        <a:solidFill>
          <a:schemeClr val="bg1"/>
        </a:solidFill>
        <a:ln>
          <a:solidFill>
            <a:schemeClr val="tx1"/>
          </a:solidFill>
          <a:prstDash val="dash"/>
        </a:ln>
      </dgm:spPr>
      <dgm:t>
        <a:bodyPr/>
        <a:lstStyle/>
        <a:p>
          <a:r>
            <a:rPr lang="en-GB">
              <a:solidFill>
                <a:sysClr val="windowText" lastClr="000000"/>
              </a:solidFill>
            </a:rPr>
            <a:t>Tier 3 Sub-contract</a:t>
          </a:r>
        </a:p>
        <a:p>
          <a:r>
            <a:rPr lang="en-GB">
              <a:solidFill>
                <a:sysClr val="windowText" lastClr="000000"/>
              </a:solidFill>
            </a:rPr>
            <a:t>MODERATE Cyber Risk Profile</a:t>
          </a:r>
        </a:p>
      </dgm:t>
    </dgm:pt>
    <dgm:pt modelId="{A42F617E-2FF0-430C-802D-93F511BF4178}" type="parTrans" cxnId="{4B608C21-42D7-4813-A1FA-69D364B9EBD4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518A0625-B6CB-4ED9-A1B0-73E69AC48B39}" type="sibTrans" cxnId="{4B608C21-42D7-4813-A1FA-69D364B9EBD4}">
      <dgm:prSet/>
      <dgm:spPr/>
      <dgm:t>
        <a:bodyPr/>
        <a:lstStyle/>
        <a:p>
          <a:endParaRPr lang="en-GB"/>
        </a:p>
      </dgm:t>
    </dgm:pt>
    <dgm:pt modelId="{6D57DD1B-48AE-4333-A0A6-B343AD740FEB}" type="pres">
      <dgm:prSet presAssocID="{FBB881DC-B201-484C-9921-B151AB82D4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22A525-C7BA-495A-A9A1-6EE475A46CB5}" type="pres">
      <dgm:prSet presAssocID="{ADD3526D-D5BA-4671-AD4D-6C452251FA7B}" presName="hierRoot1" presStyleCnt="0">
        <dgm:presLayoutVars>
          <dgm:hierBranch val="init"/>
        </dgm:presLayoutVars>
      </dgm:prSet>
      <dgm:spPr/>
    </dgm:pt>
    <dgm:pt modelId="{E66237E2-CF03-4356-B74D-282DB7E08706}" type="pres">
      <dgm:prSet presAssocID="{ADD3526D-D5BA-4671-AD4D-6C452251FA7B}" presName="rootComposite1" presStyleCnt="0"/>
      <dgm:spPr/>
    </dgm:pt>
    <dgm:pt modelId="{916CC310-CF39-42D0-A1A8-B245AB7582F1}" type="pres">
      <dgm:prSet presAssocID="{ADD3526D-D5BA-4671-AD4D-6C452251FA7B}" presName="rootText1" presStyleLbl="node0" presStyleIdx="0" presStyleCnt="1" custLinFactX="-94480" custLinFactNeighborX="-100000" custLinFactNeighborY="-32">
        <dgm:presLayoutVars>
          <dgm:chPref val="3"/>
        </dgm:presLayoutVars>
      </dgm:prSet>
      <dgm:spPr/>
    </dgm:pt>
    <dgm:pt modelId="{CDD4B994-5022-45A9-90B2-0A7E1F306FCF}" type="pres">
      <dgm:prSet presAssocID="{ADD3526D-D5BA-4671-AD4D-6C452251FA7B}" presName="rootConnector1" presStyleLbl="node1" presStyleIdx="0" presStyleCnt="0"/>
      <dgm:spPr/>
    </dgm:pt>
    <dgm:pt modelId="{303013F1-D4DC-470D-BE4F-B21659C5E0A6}" type="pres">
      <dgm:prSet presAssocID="{ADD3526D-D5BA-4671-AD4D-6C452251FA7B}" presName="hierChild2" presStyleCnt="0"/>
      <dgm:spPr/>
    </dgm:pt>
    <dgm:pt modelId="{9774DE83-EBA9-41E1-9988-7F5AEFEF2CA8}" type="pres">
      <dgm:prSet presAssocID="{ADD3526D-D5BA-4671-AD4D-6C452251FA7B}" presName="hierChild3" presStyleCnt="0"/>
      <dgm:spPr/>
    </dgm:pt>
    <dgm:pt modelId="{E3D29958-73A0-4822-9C01-FBFEDC7A9C9A}" type="pres">
      <dgm:prSet presAssocID="{FBD6DB7E-89FF-4026-ACE8-437C70F3FECD}" presName="Name111" presStyleLbl="parChTrans1D2" presStyleIdx="0" presStyleCnt="1"/>
      <dgm:spPr/>
    </dgm:pt>
    <dgm:pt modelId="{B04C69B1-42C4-461D-9FAF-D0ACA9083327}" type="pres">
      <dgm:prSet presAssocID="{37029688-DA2B-43E3-BCD6-ADF0AB93A196}" presName="hierRoot3" presStyleCnt="0">
        <dgm:presLayoutVars>
          <dgm:hierBranch val="init"/>
        </dgm:presLayoutVars>
      </dgm:prSet>
      <dgm:spPr/>
    </dgm:pt>
    <dgm:pt modelId="{D8B7BAF6-0A22-4732-8FD6-BA7FB079B3BA}" type="pres">
      <dgm:prSet presAssocID="{37029688-DA2B-43E3-BCD6-ADF0AB93A196}" presName="rootComposite3" presStyleCnt="0"/>
      <dgm:spPr/>
    </dgm:pt>
    <dgm:pt modelId="{AA72277B-2BEC-4F09-9590-0D2C6FFFF3F5}" type="pres">
      <dgm:prSet presAssocID="{37029688-DA2B-43E3-BCD6-ADF0AB93A196}" presName="rootText3" presStyleLbl="asst1" presStyleIdx="0" presStyleCnt="1" custLinFactNeighborX="-12918" custLinFactNeighborY="-14353">
        <dgm:presLayoutVars>
          <dgm:chPref val="3"/>
        </dgm:presLayoutVars>
      </dgm:prSet>
      <dgm:spPr/>
    </dgm:pt>
    <dgm:pt modelId="{042A6DBB-EBDD-42E8-A024-A902CC3E822E}" type="pres">
      <dgm:prSet presAssocID="{37029688-DA2B-43E3-BCD6-ADF0AB93A196}" presName="rootConnector3" presStyleLbl="asst1" presStyleIdx="0" presStyleCnt="1"/>
      <dgm:spPr/>
    </dgm:pt>
    <dgm:pt modelId="{8B7A66F3-211A-4BC2-96EC-44D0818D37C5}" type="pres">
      <dgm:prSet presAssocID="{37029688-DA2B-43E3-BCD6-ADF0AB93A196}" presName="hierChild6" presStyleCnt="0"/>
      <dgm:spPr/>
    </dgm:pt>
    <dgm:pt modelId="{D18F3FFA-A603-4C82-B724-374C1586EE0D}" type="pres">
      <dgm:prSet presAssocID="{DA3E93D9-0F0B-4E70-B5CF-1720D20FC906}" presName="Name37" presStyleLbl="parChTrans1D3" presStyleIdx="0" presStyleCnt="3"/>
      <dgm:spPr/>
    </dgm:pt>
    <dgm:pt modelId="{32B02902-6630-47CA-B847-FF52D72DC97F}" type="pres">
      <dgm:prSet presAssocID="{37F2A7BE-546A-4D1B-906C-0757A917582D}" presName="hierRoot2" presStyleCnt="0">
        <dgm:presLayoutVars>
          <dgm:hierBranch val="init"/>
        </dgm:presLayoutVars>
      </dgm:prSet>
      <dgm:spPr/>
    </dgm:pt>
    <dgm:pt modelId="{9342D91D-5BB4-4DE4-84AC-27F6B813CAEF}" type="pres">
      <dgm:prSet presAssocID="{37F2A7BE-546A-4D1B-906C-0757A917582D}" presName="rootComposite" presStyleCnt="0"/>
      <dgm:spPr/>
    </dgm:pt>
    <dgm:pt modelId="{CF5F5451-A027-44B6-8117-BF7EC2E5F080}" type="pres">
      <dgm:prSet presAssocID="{37F2A7BE-546A-4D1B-906C-0757A917582D}" presName="rootText" presStyleLbl="node3" presStyleIdx="0" presStyleCnt="3">
        <dgm:presLayoutVars>
          <dgm:chPref val="3"/>
        </dgm:presLayoutVars>
      </dgm:prSet>
      <dgm:spPr/>
    </dgm:pt>
    <dgm:pt modelId="{CAEF488F-2383-44D3-A557-6859C6B297C6}" type="pres">
      <dgm:prSet presAssocID="{37F2A7BE-546A-4D1B-906C-0757A917582D}" presName="rootConnector" presStyleLbl="node3" presStyleIdx="0" presStyleCnt="3"/>
      <dgm:spPr/>
    </dgm:pt>
    <dgm:pt modelId="{74C5877A-2218-4837-9ECC-7C5320A82B6E}" type="pres">
      <dgm:prSet presAssocID="{37F2A7BE-546A-4D1B-906C-0757A917582D}" presName="hierChild4" presStyleCnt="0"/>
      <dgm:spPr/>
    </dgm:pt>
    <dgm:pt modelId="{09CF30CD-6713-4A72-A7C2-7C2FBDB57496}" type="pres">
      <dgm:prSet presAssocID="{A42F617E-2FF0-430C-802D-93F511BF4178}" presName="Name37" presStyleLbl="parChTrans1D4" presStyleIdx="0" presStyleCnt="1"/>
      <dgm:spPr/>
    </dgm:pt>
    <dgm:pt modelId="{B7BEC7ED-2008-4506-9BBD-36F8CF377759}" type="pres">
      <dgm:prSet presAssocID="{F55EE192-5D1E-4FE4-9BE8-E373DD994418}" presName="hierRoot2" presStyleCnt="0">
        <dgm:presLayoutVars>
          <dgm:hierBranch val="init"/>
        </dgm:presLayoutVars>
      </dgm:prSet>
      <dgm:spPr/>
    </dgm:pt>
    <dgm:pt modelId="{80BCFA6E-E311-498F-816B-95286BB78A2B}" type="pres">
      <dgm:prSet presAssocID="{F55EE192-5D1E-4FE4-9BE8-E373DD994418}" presName="rootComposite" presStyleCnt="0"/>
      <dgm:spPr/>
    </dgm:pt>
    <dgm:pt modelId="{E410A4D0-53C0-4DEC-AB5E-12432AE6C649}" type="pres">
      <dgm:prSet presAssocID="{F55EE192-5D1E-4FE4-9BE8-E373DD994418}" presName="rootText" presStyleLbl="node4" presStyleIdx="0" presStyleCnt="1">
        <dgm:presLayoutVars>
          <dgm:chPref val="3"/>
        </dgm:presLayoutVars>
      </dgm:prSet>
      <dgm:spPr/>
    </dgm:pt>
    <dgm:pt modelId="{93825BD3-150A-4713-83C0-54A5C6AAE8A0}" type="pres">
      <dgm:prSet presAssocID="{F55EE192-5D1E-4FE4-9BE8-E373DD994418}" presName="rootConnector" presStyleLbl="node4" presStyleIdx="0" presStyleCnt="1"/>
      <dgm:spPr/>
    </dgm:pt>
    <dgm:pt modelId="{2FC70404-602E-453F-920C-1D55CA258CE4}" type="pres">
      <dgm:prSet presAssocID="{F55EE192-5D1E-4FE4-9BE8-E373DD994418}" presName="hierChild4" presStyleCnt="0"/>
      <dgm:spPr/>
    </dgm:pt>
    <dgm:pt modelId="{E258F1DB-D41C-4510-A42F-F1D5305674D3}" type="pres">
      <dgm:prSet presAssocID="{F55EE192-5D1E-4FE4-9BE8-E373DD994418}" presName="hierChild5" presStyleCnt="0"/>
      <dgm:spPr/>
    </dgm:pt>
    <dgm:pt modelId="{62684CC6-2CEE-4D56-9B1E-BA86A2DDE142}" type="pres">
      <dgm:prSet presAssocID="{37F2A7BE-546A-4D1B-906C-0757A917582D}" presName="hierChild5" presStyleCnt="0"/>
      <dgm:spPr/>
    </dgm:pt>
    <dgm:pt modelId="{7E1BF30C-1E08-46CD-87BE-1218FEAF25B2}" type="pres">
      <dgm:prSet presAssocID="{7C1ADE89-7897-40D8-9844-207EF5875D79}" presName="Name37" presStyleLbl="parChTrans1D3" presStyleIdx="1" presStyleCnt="3"/>
      <dgm:spPr/>
    </dgm:pt>
    <dgm:pt modelId="{4CFC0C15-F415-4F09-A1FE-A35DD8851FF2}" type="pres">
      <dgm:prSet presAssocID="{A6038AA8-F092-45B4-9696-6160C0D27D31}" presName="hierRoot2" presStyleCnt="0">
        <dgm:presLayoutVars>
          <dgm:hierBranch val="init"/>
        </dgm:presLayoutVars>
      </dgm:prSet>
      <dgm:spPr/>
    </dgm:pt>
    <dgm:pt modelId="{7E2F5749-4A5A-4C65-AB3E-0C98DF5F0263}" type="pres">
      <dgm:prSet presAssocID="{A6038AA8-F092-45B4-9696-6160C0D27D31}" presName="rootComposite" presStyleCnt="0"/>
      <dgm:spPr/>
    </dgm:pt>
    <dgm:pt modelId="{C742C7B7-0C64-4CFA-A683-2A735526BC25}" type="pres">
      <dgm:prSet presAssocID="{A6038AA8-F092-45B4-9696-6160C0D27D31}" presName="rootText" presStyleLbl="node3" presStyleIdx="1" presStyleCnt="3">
        <dgm:presLayoutVars>
          <dgm:chPref val="3"/>
        </dgm:presLayoutVars>
      </dgm:prSet>
      <dgm:spPr/>
    </dgm:pt>
    <dgm:pt modelId="{63D3E1DF-F0E2-4951-812E-C00B4992F4DB}" type="pres">
      <dgm:prSet presAssocID="{A6038AA8-F092-45B4-9696-6160C0D27D31}" presName="rootConnector" presStyleLbl="node3" presStyleIdx="1" presStyleCnt="3"/>
      <dgm:spPr/>
    </dgm:pt>
    <dgm:pt modelId="{5F679C83-5219-43D8-BE13-4671AB8E2706}" type="pres">
      <dgm:prSet presAssocID="{A6038AA8-F092-45B4-9696-6160C0D27D31}" presName="hierChild4" presStyleCnt="0"/>
      <dgm:spPr/>
    </dgm:pt>
    <dgm:pt modelId="{E8C0B55C-9A84-43DA-9A88-E5EC77DD8992}" type="pres">
      <dgm:prSet presAssocID="{A6038AA8-F092-45B4-9696-6160C0D27D31}" presName="hierChild5" presStyleCnt="0"/>
      <dgm:spPr/>
    </dgm:pt>
    <dgm:pt modelId="{352F6E7B-ADC6-436E-AAC7-C51951C70A64}" type="pres">
      <dgm:prSet presAssocID="{B3AAC13B-F751-4ECF-BF34-13CBCC5E6B33}" presName="Name37" presStyleLbl="parChTrans1D3" presStyleIdx="2" presStyleCnt="3"/>
      <dgm:spPr/>
    </dgm:pt>
    <dgm:pt modelId="{D89BEBAF-B42F-4B6C-873E-A651C3E63F74}" type="pres">
      <dgm:prSet presAssocID="{AD48D96B-0F40-4CB2-8164-B057D3CB9DA0}" presName="hierRoot2" presStyleCnt="0">
        <dgm:presLayoutVars>
          <dgm:hierBranch val="init"/>
        </dgm:presLayoutVars>
      </dgm:prSet>
      <dgm:spPr/>
    </dgm:pt>
    <dgm:pt modelId="{4EC94DA2-0CCB-4FAF-9DBA-1BD459014E0F}" type="pres">
      <dgm:prSet presAssocID="{AD48D96B-0F40-4CB2-8164-B057D3CB9DA0}" presName="rootComposite" presStyleCnt="0"/>
      <dgm:spPr/>
    </dgm:pt>
    <dgm:pt modelId="{99A35EC5-4542-4A09-A081-F5F8717C1AC6}" type="pres">
      <dgm:prSet presAssocID="{AD48D96B-0F40-4CB2-8164-B057D3CB9DA0}" presName="rootText" presStyleLbl="node3" presStyleIdx="2" presStyleCnt="3">
        <dgm:presLayoutVars>
          <dgm:chPref val="3"/>
        </dgm:presLayoutVars>
      </dgm:prSet>
      <dgm:spPr/>
    </dgm:pt>
    <dgm:pt modelId="{BB72377C-6929-4DA2-85DE-885B2AE04541}" type="pres">
      <dgm:prSet presAssocID="{AD48D96B-0F40-4CB2-8164-B057D3CB9DA0}" presName="rootConnector" presStyleLbl="node3" presStyleIdx="2" presStyleCnt="3"/>
      <dgm:spPr/>
    </dgm:pt>
    <dgm:pt modelId="{3D4E804E-2D37-4235-B7C2-6217808A657B}" type="pres">
      <dgm:prSet presAssocID="{AD48D96B-0F40-4CB2-8164-B057D3CB9DA0}" presName="hierChild4" presStyleCnt="0"/>
      <dgm:spPr/>
    </dgm:pt>
    <dgm:pt modelId="{A59EC330-F36D-409F-9E7F-46C8BCA1F07B}" type="pres">
      <dgm:prSet presAssocID="{AD48D96B-0F40-4CB2-8164-B057D3CB9DA0}" presName="hierChild5" presStyleCnt="0"/>
      <dgm:spPr/>
    </dgm:pt>
    <dgm:pt modelId="{83F53448-61CC-48F6-98FB-8F6E7752A7B2}" type="pres">
      <dgm:prSet presAssocID="{37029688-DA2B-43E3-BCD6-ADF0AB93A196}" presName="hierChild7" presStyleCnt="0"/>
      <dgm:spPr/>
    </dgm:pt>
  </dgm:ptLst>
  <dgm:cxnLst>
    <dgm:cxn modelId="{41600A0C-7589-43A8-830D-A049E42CE190}" type="presOf" srcId="{F55EE192-5D1E-4FE4-9BE8-E373DD994418}" destId="{93825BD3-150A-4713-83C0-54A5C6AAE8A0}" srcOrd="1" destOrd="0" presId="urn:microsoft.com/office/officeart/2005/8/layout/orgChart1"/>
    <dgm:cxn modelId="{E6D2960E-14E1-454B-BDE9-FA2D3979DD3D}" type="presOf" srcId="{A6038AA8-F092-45B4-9696-6160C0D27D31}" destId="{C742C7B7-0C64-4CFA-A683-2A735526BC25}" srcOrd="0" destOrd="0" presId="urn:microsoft.com/office/officeart/2005/8/layout/orgChart1"/>
    <dgm:cxn modelId="{A1BBCE16-7F1B-4D86-8097-1A0B54A7782B}" type="presOf" srcId="{A6038AA8-F092-45B4-9696-6160C0D27D31}" destId="{63D3E1DF-F0E2-4951-812E-C00B4992F4DB}" srcOrd="1" destOrd="0" presId="urn:microsoft.com/office/officeart/2005/8/layout/orgChart1"/>
    <dgm:cxn modelId="{4B608C21-42D7-4813-A1FA-69D364B9EBD4}" srcId="{37F2A7BE-546A-4D1B-906C-0757A917582D}" destId="{F55EE192-5D1E-4FE4-9BE8-E373DD994418}" srcOrd="0" destOrd="0" parTransId="{A42F617E-2FF0-430C-802D-93F511BF4178}" sibTransId="{518A0625-B6CB-4ED9-A1B0-73E69AC48B39}"/>
    <dgm:cxn modelId="{00C71836-4A78-4371-A21F-717018416B81}" type="presOf" srcId="{FBD6DB7E-89FF-4026-ACE8-437C70F3FECD}" destId="{E3D29958-73A0-4822-9C01-FBFEDC7A9C9A}" srcOrd="0" destOrd="0" presId="urn:microsoft.com/office/officeart/2005/8/layout/orgChart1"/>
    <dgm:cxn modelId="{1C995A5B-558D-4E85-9936-1500345A8EB0}" type="presOf" srcId="{F55EE192-5D1E-4FE4-9BE8-E373DD994418}" destId="{E410A4D0-53C0-4DEC-AB5E-12432AE6C649}" srcOrd="0" destOrd="0" presId="urn:microsoft.com/office/officeart/2005/8/layout/orgChart1"/>
    <dgm:cxn modelId="{FB2A3A5E-214A-4358-8B5A-11F138E0A99B}" type="presOf" srcId="{B3AAC13B-F751-4ECF-BF34-13CBCC5E6B33}" destId="{352F6E7B-ADC6-436E-AAC7-C51951C70A64}" srcOrd="0" destOrd="0" presId="urn:microsoft.com/office/officeart/2005/8/layout/orgChart1"/>
    <dgm:cxn modelId="{1902206F-A886-45F4-B420-431F5EF0E9FF}" type="presOf" srcId="{AD48D96B-0F40-4CB2-8164-B057D3CB9DA0}" destId="{BB72377C-6929-4DA2-85DE-885B2AE04541}" srcOrd="1" destOrd="0" presId="urn:microsoft.com/office/officeart/2005/8/layout/orgChart1"/>
    <dgm:cxn modelId="{147EA171-9327-4CA4-BC75-EED329D23CFA}" srcId="{37029688-DA2B-43E3-BCD6-ADF0AB93A196}" destId="{37F2A7BE-546A-4D1B-906C-0757A917582D}" srcOrd="0" destOrd="0" parTransId="{DA3E93D9-0F0B-4E70-B5CF-1720D20FC906}" sibTransId="{D29A7A86-DAE6-4DB0-AB56-A47C7431D59F}"/>
    <dgm:cxn modelId="{9F898C55-6E1C-4F91-BF6C-5B8600FEA904}" type="presOf" srcId="{37029688-DA2B-43E3-BCD6-ADF0AB93A196}" destId="{042A6DBB-EBDD-42E8-A024-A902CC3E822E}" srcOrd="1" destOrd="0" presId="urn:microsoft.com/office/officeart/2005/8/layout/orgChart1"/>
    <dgm:cxn modelId="{07795B79-A347-413F-AC02-5653ECA7A1E6}" srcId="{37029688-DA2B-43E3-BCD6-ADF0AB93A196}" destId="{A6038AA8-F092-45B4-9696-6160C0D27D31}" srcOrd="1" destOrd="0" parTransId="{7C1ADE89-7897-40D8-9844-207EF5875D79}" sibTransId="{769E0AD1-47C0-4C7F-81B5-9CF1780B99E1}"/>
    <dgm:cxn modelId="{0FBB0C7D-4F7B-4A42-BD15-CA668DE4E189}" srcId="{FBB881DC-B201-484C-9921-B151AB82D4EE}" destId="{ADD3526D-D5BA-4671-AD4D-6C452251FA7B}" srcOrd="0" destOrd="0" parTransId="{3F20CECC-46B7-4B2E-BFD9-1E63CB1FBEC3}" sibTransId="{458B1B74-D8CF-49F9-8CF9-06F8270BBA1D}"/>
    <dgm:cxn modelId="{B2850B7F-F7EE-4CF4-82E8-B4EC0BDCB5C1}" type="presOf" srcId="{37F2A7BE-546A-4D1B-906C-0757A917582D}" destId="{CAEF488F-2383-44D3-A557-6859C6B297C6}" srcOrd="1" destOrd="0" presId="urn:microsoft.com/office/officeart/2005/8/layout/orgChart1"/>
    <dgm:cxn modelId="{BF2CD187-EE6C-4BC9-BECA-CE3FFC93A045}" type="presOf" srcId="{FBB881DC-B201-484C-9921-B151AB82D4EE}" destId="{6D57DD1B-48AE-4333-A0A6-B343AD740FEB}" srcOrd="0" destOrd="0" presId="urn:microsoft.com/office/officeart/2005/8/layout/orgChart1"/>
    <dgm:cxn modelId="{71F21F8B-54D0-4834-9937-EC0DB058EF20}" srcId="{ADD3526D-D5BA-4671-AD4D-6C452251FA7B}" destId="{37029688-DA2B-43E3-BCD6-ADF0AB93A196}" srcOrd="0" destOrd="0" parTransId="{FBD6DB7E-89FF-4026-ACE8-437C70F3FECD}" sibTransId="{19D4CF84-E879-4976-98C8-1E3E4E53A743}"/>
    <dgm:cxn modelId="{D19D159F-DDF5-4F96-A64D-4B7FA193F444}" type="presOf" srcId="{DA3E93D9-0F0B-4E70-B5CF-1720D20FC906}" destId="{D18F3FFA-A603-4C82-B724-374C1586EE0D}" srcOrd="0" destOrd="0" presId="urn:microsoft.com/office/officeart/2005/8/layout/orgChart1"/>
    <dgm:cxn modelId="{4B9CE29F-9E08-48BD-81DB-939066D7C4DC}" type="presOf" srcId="{37F2A7BE-546A-4D1B-906C-0757A917582D}" destId="{CF5F5451-A027-44B6-8117-BF7EC2E5F080}" srcOrd="0" destOrd="0" presId="urn:microsoft.com/office/officeart/2005/8/layout/orgChart1"/>
    <dgm:cxn modelId="{0939B4A0-C932-482F-98C0-9104DB798E0D}" type="presOf" srcId="{ADD3526D-D5BA-4671-AD4D-6C452251FA7B}" destId="{916CC310-CF39-42D0-A1A8-B245AB7582F1}" srcOrd="0" destOrd="0" presId="urn:microsoft.com/office/officeart/2005/8/layout/orgChart1"/>
    <dgm:cxn modelId="{DA3715AD-3D89-43A0-98AA-8E050FC15F99}" type="presOf" srcId="{37029688-DA2B-43E3-BCD6-ADF0AB93A196}" destId="{AA72277B-2BEC-4F09-9590-0D2C6FFFF3F5}" srcOrd="0" destOrd="0" presId="urn:microsoft.com/office/officeart/2005/8/layout/orgChart1"/>
    <dgm:cxn modelId="{9392B3B8-45FC-4212-8247-999EBDCA5348}" type="presOf" srcId="{A42F617E-2FF0-430C-802D-93F511BF4178}" destId="{09CF30CD-6713-4A72-A7C2-7C2FBDB57496}" srcOrd="0" destOrd="0" presId="urn:microsoft.com/office/officeart/2005/8/layout/orgChart1"/>
    <dgm:cxn modelId="{21B588C2-E02C-40D9-A1B5-F57E446136AB}" type="presOf" srcId="{ADD3526D-D5BA-4671-AD4D-6C452251FA7B}" destId="{CDD4B994-5022-45A9-90B2-0A7E1F306FCF}" srcOrd="1" destOrd="0" presId="urn:microsoft.com/office/officeart/2005/8/layout/orgChart1"/>
    <dgm:cxn modelId="{DC5A6CC9-DDDD-4667-8E08-5D97108A1E21}" type="presOf" srcId="{7C1ADE89-7897-40D8-9844-207EF5875D79}" destId="{7E1BF30C-1E08-46CD-87BE-1218FEAF25B2}" srcOrd="0" destOrd="0" presId="urn:microsoft.com/office/officeart/2005/8/layout/orgChart1"/>
    <dgm:cxn modelId="{397402DB-6ABB-477A-A216-908B2BCACC72}" srcId="{37029688-DA2B-43E3-BCD6-ADF0AB93A196}" destId="{AD48D96B-0F40-4CB2-8164-B057D3CB9DA0}" srcOrd="2" destOrd="0" parTransId="{B3AAC13B-F751-4ECF-BF34-13CBCC5E6B33}" sibTransId="{FDF09555-3BCF-4A9E-B16C-3E479E375A69}"/>
    <dgm:cxn modelId="{FE99D7FF-9314-457A-A989-07F70AD0A073}" type="presOf" srcId="{AD48D96B-0F40-4CB2-8164-B057D3CB9DA0}" destId="{99A35EC5-4542-4A09-A081-F5F8717C1AC6}" srcOrd="0" destOrd="0" presId="urn:microsoft.com/office/officeart/2005/8/layout/orgChart1"/>
    <dgm:cxn modelId="{7A53AD4A-E739-40F4-81D0-4371F8B44E79}" type="presParOf" srcId="{6D57DD1B-48AE-4333-A0A6-B343AD740FEB}" destId="{D722A525-C7BA-495A-A9A1-6EE475A46CB5}" srcOrd="0" destOrd="0" presId="urn:microsoft.com/office/officeart/2005/8/layout/orgChart1"/>
    <dgm:cxn modelId="{C93EF5B3-BDB7-4161-B771-2E8DE6DCAD74}" type="presParOf" srcId="{D722A525-C7BA-495A-A9A1-6EE475A46CB5}" destId="{E66237E2-CF03-4356-B74D-282DB7E08706}" srcOrd="0" destOrd="0" presId="urn:microsoft.com/office/officeart/2005/8/layout/orgChart1"/>
    <dgm:cxn modelId="{D546D7B1-B133-4215-8535-DD85449A814A}" type="presParOf" srcId="{E66237E2-CF03-4356-B74D-282DB7E08706}" destId="{916CC310-CF39-42D0-A1A8-B245AB7582F1}" srcOrd="0" destOrd="0" presId="urn:microsoft.com/office/officeart/2005/8/layout/orgChart1"/>
    <dgm:cxn modelId="{5E5DAED1-824E-4808-BA3C-4A49CBE32034}" type="presParOf" srcId="{E66237E2-CF03-4356-B74D-282DB7E08706}" destId="{CDD4B994-5022-45A9-90B2-0A7E1F306FCF}" srcOrd="1" destOrd="0" presId="urn:microsoft.com/office/officeart/2005/8/layout/orgChart1"/>
    <dgm:cxn modelId="{AD3014FE-4D0F-48BE-AD95-30733CEBB133}" type="presParOf" srcId="{D722A525-C7BA-495A-A9A1-6EE475A46CB5}" destId="{303013F1-D4DC-470D-BE4F-B21659C5E0A6}" srcOrd="1" destOrd="0" presId="urn:microsoft.com/office/officeart/2005/8/layout/orgChart1"/>
    <dgm:cxn modelId="{A59D1C1D-B24D-4D0D-B3F3-013BADEDCCF1}" type="presParOf" srcId="{D722A525-C7BA-495A-A9A1-6EE475A46CB5}" destId="{9774DE83-EBA9-41E1-9988-7F5AEFEF2CA8}" srcOrd="2" destOrd="0" presId="urn:microsoft.com/office/officeart/2005/8/layout/orgChart1"/>
    <dgm:cxn modelId="{C1C9DE60-4581-4AF6-8EDC-2CD2DB93D9BD}" type="presParOf" srcId="{9774DE83-EBA9-41E1-9988-7F5AEFEF2CA8}" destId="{E3D29958-73A0-4822-9C01-FBFEDC7A9C9A}" srcOrd="0" destOrd="0" presId="urn:microsoft.com/office/officeart/2005/8/layout/orgChart1"/>
    <dgm:cxn modelId="{F2A32B08-D7C9-4786-810F-3C4020A6DA2F}" type="presParOf" srcId="{9774DE83-EBA9-41E1-9988-7F5AEFEF2CA8}" destId="{B04C69B1-42C4-461D-9FAF-D0ACA9083327}" srcOrd="1" destOrd="0" presId="urn:microsoft.com/office/officeart/2005/8/layout/orgChart1"/>
    <dgm:cxn modelId="{F6081A52-C317-4533-9F06-0E8703FFA5CA}" type="presParOf" srcId="{B04C69B1-42C4-461D-9FAF-D0ACA9083327}" destId="{D8B7BAF6-0A22-4732-8FD6-BA7FB079B3BA}" srcOrd="0" destOrd="0" presId="urn:microsoft.com/office/officeart/2005/8/layout/orgChart1"/>
    <dgm:cxn modelId="{214B84EC-5A01-4CB9-B610-67832B1CDC16}" type="presParOf" srcId="{D8B7BAF6-0A22-4732-8FD6-BA7FB079B3BA}" destId="{AA72277B-2BEC-4F09-9590-0D2C6FFFF3F5}" srcOrd="0" destOrd="0" presId="urn:microsoft.com/office/officeart/2005/8/layout/orgChart1"/>
    <dgm:cxn modelId="{4001B2A6-EA37-42C2-B6E4-B472D1758F45}" type="presParOf" srcId="{D8B7BAF6-0A22-4732-8FD6-BA7FB079B3BA}" destId="{042A6DBB-EBDD-42E8-A024-A902CC3E822E}" srcOrd="1" destOrd="0" presId="urn:microsoft.com/office/officeart/2005/8/layout/orgChart1"/>
    <dgm:cxn modelId="{9ED639C3-C38C-4A56-A6C9-BEDF47A7ABA3}" type="presParOf" srcId="{B04C69B1-42C4-461D-9FAF-D0ACA9083327}" destId="{8B7A66F3-211A-4BC2-96EC-44D0818D37C5}" srcOrd="1" destOrd="0" presId="urn:microsoft.com/office/officeart/2005/8/layout/orgChart1"/>
    <dgm:cxn modelId="{915E613D-59C8-4791-8277-665C07D9CF13}" type="presParOf" srcId="{8B7A66F3-211A-4BC2-96EC-44D0818D37C5}" destId="{D18F3FFA-A603-4C82-B724-374C1586EE0D}" srcOrd="0" destOrd="0" presId="urn:microsoft.com/office/officeart/2005/8/layout/orgChart1"/>
    <dgm:cxn modelId="{E0211D85-8C20-4A8B-BC75-F1017FCE4958}" type="presParOf" srcId="{8B7A66F3-211A-4BC2-96EC-44D0818D37C5}" destId="{32B02902-6630-47CA-B847-FF52D72DC97F}" srcOrd="1" destOrd="0" presId="urn:microsoft.com/office/officeart/2005/8/layout/orgChart1"/>
    <dgm:cxn modelId="{1AE77BA8-8D31-4BB3-B73E-ACC78E18B238}" type="presParOf" srcId="{32B02902-6630-47CA-B847-FF52D72DC97F}" destId="{9342D91D-5BB4-4DE4-84AC-27F6B813CAEF}" srcOrd="0" destOrd="0" presId="urn:microsoft.com/office/officeart/2005/8/layout/orgChart1"/>
    <dgm:cxn modelId="{9E16A6A4-B1F1-4E57-A245-CA5BA3648D77}" type="presParOf" srcId="{9342D91D-5BB4-4DE4-84AC-27F6B813CAEF}" destId="{CF5F5451-A027-44B6-8117-BF7EC2E5F080}" srcOrd="0" destOrd="0" presId="urn:microsoft.com/office/officeart/2005/8/layout/orgChart1"/>
    <dgm:cxn modelId="{120023E0-373A-480D-91A5-2919D19F3D78}" type="presParOf" srcId="{9342D91D-5BB4-4DE4-84AC-27F6B813CAEF}" destId="{CAEF488F-2383-44D3-A557-6859C6B297C6}" srcOrd="1" destOrd="0" presId="urn:microsoft.com/office/officeart/2005/8/layout/orgChart1"/>
    <dgm:cxn modelId="{5A24080F-D4D4-43B4-94C3-CEF2B6CEAEFC}" type="presParOf" srcId="{32B02902-6630-47CA-B847-FF52D72DC97F}" destId="{74C5877A-2218-4837-9ECC-7C5320A82B6E}" srcOrd="1" destOrd="0" presId="urn:microsoft.com/office/officeart/2005/8/layout/orgChart1"/>
    <dgm:cxn modelId="{79059D94-D933-439A-8381-E748983CF439}" type="presParOf" srcId="{74C5877A-2218-4837-9ECC-7C5320A82B6E}" destId="{09CF30CD-6713-4A72-A7C2-7C2FBDB57496}" srcOrd="0" destOrd="0" presId="urn:microsoft.com/office/officeart/2005/8/layout/orgChart1"/>
    <dgm:cxn modelId="{B9862EAE-3A6F-4A2B-A6EB-42106CCB6F4C}" type="presParOf" srcId="{74C5877A-2218-4837-9ECC-7C5320A82B6E}" destId="{B7BEC7ED-2008-4506-9BBD-36F8CF377759}" srcOrd="1" destOrd="0" presId="urn:microsoft.com/office/officeart/2005/8/layout/orgChart1"/>
    <dgm:cxn modelId="{F93BC5BD-DDA8-4F8F-BE3D-39156FE8E173}" type="presParOf" srcId="{B7BEC7ED-2008-4506-9BBD-36F8CF377759}" destId="{80BCFA6E-E311-498F-816B-95286BB78A2B}" srcOrd="0" destOrd="0" presId="urn:microsoft.com/office/officeart/2005/8/layout/orgChart1"/>
    <dgm:cxn modelId="{3421C01F-45FD-4566-85CC-FDCBC4CA30D6}" type="presParOf" srcId="{80BCFA6E-E311-498F-816B-95286BB78A2B}" destId="{E410A4D0-53C0-4DEC-AB5E-12432AE6C649}" srcOrd="0" destOrd="0" presId="urn:microsoft.com/office/officeart/2005/8/layout/orgChart1"/>
    <dgm:cxn modelId="{57A7DD15-858D-4DC3-8B1E-D949E1B7940B}" type="presParOf" srcId="{80BCFA6E-E311-498F-816B-95286BB78A2B}" destId="{93825BD3-150A-4713-83C0-54A5C6AAE8A0}" srcOrd="1" destOrd="0" presId="urn:microsoft.com/office/officeart/2005/8/layout/orgChart1"/>
    <dgm:cxn modelId="{59C7C315-3243-4FEF-B578-8E9936ABDA1A}" type="presParOf" srcId="{B7BEC7ED-2008-4506-9BBD-36F8CF377759}" destId="{2FC70404-602E-453F-920C-1D55CA258CE4}" srcOrd="1" destOrd="0" presId="urn:microsoft.com/office/officeart/2005/8/layout/orgChart1"/>
    <dgm:cxn modelId="{B7C12FA0-19BF-45EE-9287-6C5F617E8D6B}" type="presParOf" srcId="{B7BEC7ED-2008-4506-9BBD-36F8CF377759}" destId="{E258F1DB-D41C-4510-A42F-F1D5305674D3}" srcOrd="2" destOrd="0" presId="urn:microsoft.com/office/officeart/2005/8/layout/orgChart1"/>
    <dgm:cxn modelId="{3A6C988A-0CF0-4A92-BC26-A4025D0E1D0C}" type="presParOf" srcId="{32B02902-6630-47CA-B847-FF52D72DC97F}" destId="{62684CC6-2CEE-4D56-9B1E-BA86A2DDE142}" srcOrd="2" destOrd="0" presId="urn:microsoft.com/office/officeart/2005/8/layout/orgChart1"/>
    <dgm:cxn modelId="{C27116AF-C66A-4B9A-8CEA-0D15AC8E90F7}" type="presParOf" srcId="{8B7A66F3-211A-4BC2-96EC-44D0818D37C5}" destId="{7E1BF30C-1E08-46CD-87BE-1218FEAF25B2}" srcOrd="2" destOrd="0" presId="urn:microsoft.com/office/officeart/2005/8/layout/orgChart1"/>
    <dgm:cxn modelId="{A45FBEB4-C43D-47EC-AAA9-51626D18E256}" type="presParOf" srcId="{8B7A66F3-211A-4BC2-96EC-44D0818D37C5}" destId="{4CFC0C15-F415-4F09-A1FE-A35DD8851FF2}" srcOrd="3" destOrd="0" presId="urn:microsoft.com/office/officeart/2005/8/layout/orgChart1"/>
    <dgm:cxn modelId="{1689C80F-6AC1-4C86-AD83-C28565B66955}" type="presParOf" srcId="{4CFC0C15-F415-4F09-A1FE-A35DD8851FF2}" destId="{7E2F5749-4A5A-4C65-AB3E-0C98DF5F0263}" srcOrd="0" destOrd="0" presId="urn:microsoft.com/office/officeart/2005/8/layout/orgChart1"/>
    <dgm:cxn modelId="{ED4A25A7-87CA-4109-87E6-A451EA0ED017}" type="presParOf" srcId="{7E2F5749-4A5A-4C65-AB3E-0C98DF5F0263}" destId="{C742C7B7-0C64-4CFA-A683-2A735526BC25}" srcOrd="0" destOrd="0" presId="urn:microsoft.com/office/officeart/2005/8/layout/orgChart1"/>
    <dgm:cxn modelId="{F81765DD-FE40-4294-9B71-1A363A2EF108}" type="presParOf" srcId="{7E2F5749-4A5A-4C65-AB3E-0C98DF5F0263}" destId="{63D3E1DF-F0E2-4951-812E-C00B4992F4DB}" srcOrd="1" destOrd="0" presId="urn:microsoft.com/office/officeart/2005/8/layout/orgChart1"/>
    <dgm:cxn modelId="{AC888FE3-B498-44E2-925B-5D397B28509E}" type="presParOf" srcId="{4CFC0C15-F415-4F09-A1FE-A35DD8851FF2}" destId="{5F679C83-5219-43D8-BE13-4671AB8E2706}" srcOrd="1" destOrd="0" presId="urn:microsoft.com/office/officeart/2005/8/layout/orgChart1"/>
    <dgm:cxn modelId="{A053A2D4-67F5-4CC7-B272-38353068452E}" type="presParOf" srcId="{4CFC0C15-F415-4F09-A1FE-A35DD8851FF2}" destId="{E8C0B55C-9A84-43DA-9A88-E5EC77DD8992}" srcOrd="2" destOrd="0" presId="urn:microsoft.com/office/officeart/2005/8/layout/orgChart1"/>
    <dgm:cxn modelId="{EADFCC70-7F8B-4F7F-BFFD-B29C81BBE6BA}" type="presParOf" srcId="{8B7A66F3-211A-4BC2-96EC-44D0818D37C5}" destId="{352F6E7B-ADC6-436E-AAC7-C51951C70A64}" srcOrd="4" destOrd="0" presId="urn:microsoft.com/office/officeart/2005/8/layout/orgChart1"/>
    <dgm:cxn modelId="{7D1C1F6D-98E9-442E-A666-5ACF464037F7}" type="presParOf" srcId="{8B7A66F3-211A-4BC2-96EC-44D0818D37C5}" destId="{D89BEBAF-B42F-4B6C-873E-A651C3E63F74}" srcOrd="5" destOrd="0" presId="urn:microsoft.com/office/officeart/2005/8/layout/orgChart1"/>
    <dgm:cxn modelId="{F55C408F-6D9C-431D-9160-98EEA6257A1D}" type="presParOf" srcId="{D89BEBAF-B42F-4B6C-873E-A651C3E63F74}" destId="{4EC94DA2-0CCB-4FAF-9DBA-1BD459014E0F}" srcOrd="0" destOrd="0" presId="urn:microsoft.com/office/officeart/2005/8/layout/orgChart1"/>
    <dgm:cxn modelId="{4A5ABE5F-54E4-4C79-B457-31E28EFF9FC6}" type="presParOf" srcId="{4EC94DA2-0CCB-4FAF-9DBA-1BD459014E0F}" destId="{99A35EC5-4542-4A09-A081-F5F8717C1AC6}" srcOrd="0" destOrd="0" presId="urn:microsoft.com/office/officeart/2005/8/layout/orgChart1"/>
    <dgm:cxn modelId="{EAB0D908-B51C-45F2-BB33-87FD9B7CBCED}" type="presParOf" srcId="{4EC94DA2-0CCB-4FAF-9DBA-1BD459014E0F}" destId="{BB72377C-6929-4DA2-85DE-885B2AE04541}" srcOrd="1" destOrd="0" presId="urn:microsoft.com/office/officeart/2005/8/layout/orgChart1"/>
    <dgm:cxn modelId="{A0B28BA9-71A3-49DF-A33B-DECE5FB4BC9C}" type="presParOf" srcId="{D89BEBAF-B42F-4B6C-873E-A651C3E63F74}" destId="{3D4E804E-2D37-4235-B7C2-6217808A657B}" srcOrd="1" destOrd="0" presId="urn:microsoft.com/office/officeart/2005/8/layout/orgChart1"/>
    <dgm:cxn modelId="{1690B1B9-22A9-43F9-AC5A-126E04872187}" type="presParOf" srcId="{D89BEBAF-B42F-4B6C-873E-A651C3E63F74}" destId="{A59EC330-F36D-409F-9E7F-46C8BCA1F07B}" srcOrd="2" destOrd="0" presId="urn:microsoft.com/office/officeart/2005/8/layout/orgChart1"/>
    <dgm:cxn modelId="{83A9FDBC-770A-4F94-A2CA-70ED88EBD3FB}" type="presParOf" srcId="{B04C69B1-42C4-461D-9FAF-D0ACA9083327}" destId="{83F53448-61CC-48F6-98FB-8F6E7752A7B2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B881DC-B201-484C-9921-B151AB82D4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DD3526D-D5BA-4671-AD4D-6C452251FA7B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GB" dirty="0">
              <a:solidFill>
                <a:sysClr val="windowText" lastClr="000000"/>
              </a:solidFill>
            </a:rPr>
            <a:t>MOD Prime contract</a:t>
          </a:r>
        </a:p>
        <a:p>
          <a:r>
            <a:rPr lang="en-GB" dirty="0">
              <a:solidFill>
                <a:sysClr val="windowText" lastClr="000000"/>
              </a:solidFill>
            </a:rPr>
            <a:t>MODERATE Cyber Risk Profile</a:t>
          </a:r>
        </a:p>
      </dgm:t>
    </dgm:pt>
    <dgm:pt modelId="{3F20CECC-46B7-4B2E-BFD9-1E63CB1FBEC3}" type="parTrans" cxnId="{0FBB0C7D-4F7B-4A42-BD15-CA668DE4E189}">
      <dgm:prSet/>
      <dgm:spPr/>
      <dgm:t>
        <a:bodyPr/>
        <a:lstStyle/>
        <a:p>
          <a:endParaRPr lang="en-GB"/>
        </a:p>
      </dgm:t>
    </dgm:pt>
    <dgm:pt modelId="{458B1B74-D8CF-49F9-8CF9-06F8270BBA1D}" type="sibTrans" cxnId="{0FBB0C7D-4F7B-4A42-BD15-CA668DE4E189}">
      <dgm:prSet/>
      <dgm:spPr/>
      <dgm:t>
        <a:bodyPr/>
        <a:lstStyle/>
        <a:p>
          <a:endParaRPr lang="en-GB"/>
        </a:p>
      </dgm:t>
    </dgm:pt>
    <dgm:pt modelId="{37029688-DA2B-43E3-BCD6-ADF0AB93A196}" type="asst">
      <dgm:prSet phldrT="[Text]"/>
      <dgm:spPr>
        <a:solidFill>
          <a:schemeClr val="bg1"/>
        </a:solidFill>
        <a:ln>
          <a:solidFill>
            <a:schemeClr val="tx1"/>
          </a:solidFill>
          <a:prstDash val="dash"/>
        </a:ln>
      </dgm:spPr>
      <dgm:t>
        <a:bodyPr/>
        <a:lstStyle/>
        <a:p>
          <a:r>
            <a:rPr lang="en-GB" dirty="0">
              <a:solidFill>
                <a:sysClr val="windowText" lastClr="000000"/>
              </a:solidFill>
            </a:rPr>
            <a:t>Tier 1 Sub-contract</a:t>
          </a:r>
        </a:p>
        <a:p>
          <a:r>
            <a:rPr lang="en-GB" dirty="0">
              <a:solidFill>
                <a:sysClr val="windowText" lastClr="000000"/>
              </a:solidFill>
            </a:rPr>
            <a:t>*MODERATE Cyber Risk Profile</a:t>
          </a:r>
        </a:p>
      </dgm:t>
    </dgm:pt>
    <dgm:pt modelId="{FBD6DB7E-89FF-4026-ACE8-437C70F3FECD}" type="parTrans" cxnId="{71F21F8B-54D0-4834-9937-EC0DB058EF20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19D4CF84-E879-4976-98C8-1E3E4E53A743}" type="sibTrans" cxnId="{71F21F8B-54D0-4834-9937-EC0DB058EF20}">
      <dgm:prSet/>
      <dgm:spPr/>
      <dgm:t>
        <a:bodyPr/>
        <a:lstStyle/>
        <a:p>
          <a:endParaRPr lang="en-GB"/>
        </a:p>
      </dgm:t>
    </dgm:pt>
    <dgm:pt modelId="{37F2A7BE-546A-4D1B-906C-0757A917582D}">
      <dgm:prSet phldrT="[Text]"/>
      <dgm:spPr>
        <a:solidFill>
          <a:schemeClr val="bg1"/>
        </a:solidFill>
        <a:ln>
          <a:solidFill>
            <a:schemeClr val="tx1"/>
          </a:solidFill>
          <a:prstDash val="dash"/>
        </a:ln>
      </dgm:spPr>
      <dgm:t>
        <a:bodyPr/>
        <a:lstStyle/>
        <a:p>
          <a:r>
            <a:rPr lang="en-GB" dirty="0">
              <a:solidFill>
                <a:sysClr val="windowText" lastClr="000000"/>
              </a:solidFill>
            </a:rPr>
            <a:t>Tier 2 Sub-Contract *MODERATE Cyber Risk Profile</a:t>
          </a:r>
        </a:p>
      </dgm:t>
    </dgm:pt>
    <dgm:pt modelId="{DA3E93D9-0F0B-4E70-B5CF-1720D20FC906}" type="parTrans" cxnId="{147EA171-9327-4CA4-BC75-EED329D23CFA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D29A7A86-DAE6-4DB0-AB56-A47C7431D59F}" type="sibTrans" cxnId="{147EA171-9327-4CA4-BC75-EED329D23CFA}">
      <dgm:prSet/>
      <dgm:spPr/>
      <dgm:t>
        <a:bodyPr/>
        <a:lstStyle/>
        <a:p>
          <a:endParaRPr lang="en-GB"/>
        </a:p>
      </dgm:t>
    </dgm:pt>
    <dgm:pt modelId="{A6038AA8-F092-45B4-9696-6160C0D27D31}">
      <dgm:prSet phldrT="[Text]"/>
      <dgm:spPr>
        <a:solidFill>
          <a:schemeClr val="bg1"/>
        </a:solidFill>
        <a:ln>
          <a:solidFill>
            <a:schemeClr val="tx1"/>
          </a:solidFill>
          <a:prstDash val="dash"/>
        </a:ln>
      </dgm:spPr>
      <dgm:t>
        <a:bodyPr/>
        <a:lstStyle/>
        <a:p>
          <a:r>
            <a:rPr lang="en-GB" dirty="0">
              <a:solidFill>
                <a:sysClr val="windowText" lastClr="000000"/>
              </a:solidFill>
            </a:rPr>
            <a:t>Tier 2 Sub-contract *LOW Cyber Risk Profile</a:t>
          </a:r>
        </a:p>
      </dgm:t>
    </dgm:pt>
    <dgm:pt modelId="{7C1ADE89-7897-40D8-9844-207EF5875D79}" type="parTrans" cxnId="{07795B79-A347-413F-AC02-5653ECA7A1E6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769E0AD1-47C0-4C7F-81B5-9CF1780B99E1}" type="sibTrans" cxnId="{07795B79-A347-413F-AC02-5653ECA7A1E6}">
      <dgm:prSet/>
      <dgm:spPr/>
      <dgm:t>
        <a:bodyPr/>
        <a:lstStyle/>
        <a:p>
          <a:endParaRPr lang="en-GB"/>
        </a:p>
      </dgm:t>
    </dgm:pt>
    <dgm:pt modelId="{AD48D96B-0F40-4CB2-8164-B057D3CB9DA0}">
      <dgm:prSet phldrT="[Text]"/>
      <dgm:spPr>
        <a:solidFill>
          <a:schemeClr val="bg1"/>
        </a:solidFill>
        <a:ln>
          <a:solidFill>
            <a:schemeClr val="tx1"/>
          </a:solidFill>
          <a:prstDash val="dash"/>
        </a:ln>
      </dgm:spPr>
      <dgm:t>
        <a:bodyPr/>
        <a:lstStyle/>
        <a:p>
          <a:r>
            <a:rPr lang="en-GB" dirty="0">
              <a:solidFill>
                <a:sysClr val="windowText" lastClr="000000"/>
              </a:solidFill>
            </a:rPr>
            <a:t>Tier 2 Sub-Contract *LOW Cyber Risk Profile</a:t>
          </a:r>
        </a:p>
      </dgm:t>
    </dgm:pt>
    <dgm:pt modelId="{B3AAC13B-F751-4ECF-BF34-13CBCC5E6B33}" type="parTrans" cxnId="{397402DB-6ABB-477A-A216-908B2BCACC72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FDF09555-3BCF-4A9E-B16C-3E479E375A69}" type="sibTrans" cxnId="{397402DB-6ABB-477A-A216-908B2BCACC72}">
      <dgm:prSet/>
      <dgm:spPr/>
      <dgm:t>
        <a:bodyPr/>
        <a:lstStyle/>
        <a:p>
          <a:endParaRPr lang="en-GB"/>
        </a:p>
      </dgm:t>
    </dgm:pt>
    <dgm:pt modelId="{6D57DD1B-48AE-4333-A0A6-B343AD740FEB}" type="pres">
      <dgm:prSet presAssocID="{FBB881DC-B201-484C-9921-B151AB82D4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22A525-C7BA-495A-A9A1-6EE475A46CB5}" type="pres">
      <dgm:prSet presAssocID="{ADD3526D-D5BA-4671-AD4D-6C452251FA7B}" presName="hierRoot1" presStyleCnt="0">
        <dgm:presLayoutVars>
          <dgm:hierBranch val="init"/>
        </dgm:presLayoutVars>
      </dgm:prSet>
      <dgm:spPr/>
    </dgm:pt>
    <dgm:pt modelId="{E66237E2-CF03-4356-B74D-282DB7E08706}" type="pres">
      <dgm:prSet presAssocID="{ADD3526D-D5BA-4671-AD4D-6C452251FA7B}" presName="rootComposite1" presStyleCnt="0"/>
      <dgm:spPr/>
    </dgm:pt>
    <dgm:pt modelId="{916CC310-CF39-42D0-A1A8-B245AB7582F1}" type="pres">
      <dgm:prSet presAssocID="{ADD3526D-D5BA-4671-AD4D-6C452251FA7B}" presName="rootText1" presStyleLbl="node0" presStyleIdx="0" presStyleCnt="1">
        <dgm:presLayoutVars>
          <dgm:chPref val="3"/>
        </dgm:presLayoutVars>
      </dgm:prSet>
      <dgm:spPr/>
    </dgm:pt>
    <dgm:pt modelId="{CDD4B994-5022-45A9-90B2-0A7E1F306FCF}" type="pres">
      <dgm:prSet presAssocID="{ADD3526D-D5BA-4671-AD4D-6C452251FA7B}" presName="rootConnector1" presStyleLbl="node1" presStyleIdx="0" presStyleCnt="0"/>
      <dgm:spPr/>
    </dgm:pt>
    <dgm:pt modelId="{303013F1-D4DC-470D-BE4F-B21659C5E0A6}" type="pres">
      <dgm:prSet presAssocID="{ADD3526D-D5BA-4671-AD4D-6C452251FA7B}" presName="hierChild2" presStyleCnt="0"/>
      <dgm:spPr/>
    </dgm:pt>
    <dgm:pt modelId="{D18F3FFA-A603-4C82-B724-374C1586EE0D}" type="pres">
      <dgm:prSet presAssocID="{DA3E93D9-0F0B-4E70-B5CF-1720D20FC906}" presName="Name37" presStyleLbl="parChTrans1D2" presStyleIdx="0" presStyleCnt="4"/>
      <dgm:spPr/>
    </dgm:pt>
    <dgm:pt modelId="{32B02902-6630-47CA-B847-FF52D72DC97F}" type="pres">
      <dgm:prSet presAssocID="{37F2A7BE-546A-4D1B-906C-0757A917582D}" presName="hierRoot2" presStyleCnt="0">
        <dgm:presLayoutVars>
          <dgm:hierBranch val="init"/>
        </dgm:presLayoutVars>
      </dgm:prSet>
      <dgm:spPr/>
    </dgm:pt>
    <dgm:pt modelId="{9342D91D-5BB4-4DE4-84AC-27F6B813CAEF}" type="pres">
      <dgm:prSet presAssocID="{37F2A7BE-546A-4D1B-906C-0757A917582D}" presName="rootComposite" presStyleCnt="0"/>
      <dgm:spPr/>
    </dgm:pt>
    <dgm:pt modelId="{CF5F5451-A027-44B6-8117-BF7EC2E5F080}" type="pres">
      <dgm:prSet presAssocID="{37F2A7BE-546A-4D1B-906C-0757A917582D}" presName="rootText" presStyleLbl="node2" presStyleIdx="0" presStyleCnt="3">
        <dgm:presLayoutVars>
          <dgm:chPref val="3"/>
        </dgm:presLayoutVars>
      </dgm:prSet>
      <dgm:spPr/>
    </dgm:pt>
    <dgm:pt modelId="{CAEF488F-2383-44D3-A557-6859C6B297C6}" type="pres">
      <dgm:prSet presAssocID="{37F2A7BE-546A-4D1B-906C-0757A917582D}" presName="rootConnector" presStyleLbl="node2" presStyleIdx="0" presStyleCnt="3"/>
      <dgm:spPr/>
    </dgm:pt>
    <dgm:pt modelId="{74C5877A-2218-4837-9ECC-7C5320A82B6E}" type="pres">
      <dgm:prSet presAssocID="{37F2A7BE-546A-4D1B-906C-0757A917582D}" presName="hierChild4" presStyleCnt="0"/>
      <dgm:spPr/>
    </dgm:pt>
    <dgm:pt modelId="{62684CC6-2CEE-4D56-9B1E-BA86A2DDE142}" type="pres">
      <dgm:prSet presAssocID="{37F2A7BE-546A-4D1B-906C-0757A917582D}" presName="hierChild5" presStyleCnt="0"/>
      <dgm:spPr/>
    </dgm:pt>
    <dgm:pt modelId="{7E1BF30C-1E08-46CD-87BE-1218FEAF25B2}" type="pres">
      <dgm:prSet presAssocID="{7C1ADE89-7897-40D8-9844-207EF5875D79}" presName="Name37" presStyleLbl="parChTrans1D2" presStyleIdx="1" presStyleCnt="4"/>
      <dgm:spPr/>
    </dgm:pt>
    <dgm:pt modelId="{4CFC0C15-F415-4F09-A1FE-A35DD8851FF2}" type="pres">
      <dgm:prSet presAssocID="{A6038AA8-F092-45B4-9696-6160C0D27D31}" presName="hierRoot2" presStyleCnt="0">
        <dgm:presLayoutVars>
          <dgm:hierBranch val="init"/>
        </dgm:presLayoutVars>
      </dgm:prSet>
      <dgm:spPr/>
    </dgm:pt>
    <dgm:pt modelId="{7E2F5749-4A5A-4C65-AB3E-0C98DF5F0263}" type="pres">
      <dgm:prSet presAssocID="{A6038AA8-F092-45B4-9696-6160C0D27D31}" presName="rootComposite" presStyleCnt="0"/>
      <dgm:spPr/>
    </dgm:pt>
    <dgm:pt modelId="{C742C7B7-0C64-4CFA-A683-2A735526BC25}" type="pres">
      <dgm:prSet presAssocID="{A6038AA8-F092-45B4-9696-6160C0D27D31}" presName="rootText" presStyleLbl="node2" presStyleIdx="1" presStyleCnt="3">
        <dgm:presLayoutVars>
          <dgm:chPref val="3"/>
        </dgm:presLayoutVars>
      </dgm:prSet>
      <dgm:spPr/>
    </dgm:pt>
    <dgm:pt modelId="{63D3E1DF-F0E2-4951-812E-C00B4992F4DB}" type="pres">
      <dgm:prSet presAssocID="{A6038AA8-F092-45B4-9696-6160C0D27D31}" presName="rootConnector" presStyleLbl="node2" presStyleIdx="1" presStyleCnt="3"/>
      <dgm:spPr/>
    </dgm:pt>
    <dgm:pt modelId="{5F679C83-5219-43D8-BE13-4671AB8E2706}" type="pres">
      <dgm:prSet presAssocID="{A6038AA8-F092-45B4-9696-6160C0D27D31}" presName="hierChild4" presStyleCnt="0"/>
      <dgm:spPr/>
    </dgm:pt>
    <dgm:pt modelId="{E8C0B55C-9A84-43DA-9A88-E5EC77DD8992}" type="pres">
      <dgm:prSet presAssocID="{A6038AA8-F092-45B4-9696-6160C0D27D31}" presName="hierChild5" presStyleCnt="0"/>
      <dgm:spPr/>
    </dgm:pt>
    <dgm:pt modelId="{352F6E7B-ADC6-436E-AAC7-C51951C70A64}" type="pres">
      <dgm:prSet presAssocID="{B3AAC13B-F751-4ECF-BF34-13CBCC5E6B33}" presName="Name37" presStyleLbl="parChTrans1D2" presStyleIdx="2" presStyleCnt="4"/>
      <dgm:spPr/>
    </dgm:pt>
    <dgm:pt modelId="{D89BEBAF-B42F-4B6C-873E-A651C3E63F74}" type="pres">
      <dgm:prSet presAssocID="{AD48D96B-0F40-4CB2-8164-B057D3CB9DA0}" presName="hierRoot2" presStyleCnt="0">
        <dgm:presLayoutVars>
          <dgm:hierBranch val="init"/>
        </dgm:presLayoutVars>
      </dgm:prSet>
      <dgm:spPr/>
    </dgm:pt>
    <dgm:pt modelId="{4EC94DA2-0CCB-4FAF-9DBA-1BD459014E0F}" type="pres">
      <dgm:prSet presAssocID="{AD48D96B-0F40-4CB2-8164-B057D3CB9DA0}" presName="rootComposite" presStyleCnt="0"/>
      <dgm:spPr/>
    </dgm:pt>
    <dgm:pt modelId="{99A35EC5-4542-4A09-A081-F5F8717C1AC6}" type="pres">
      <dgm:prSet presAssocID="{AD48D96B-0F40-4CB2-8164-B057D3CB9DA0}" presName="rootText" presStyleLbl="node2" presStyleIdx="2" presStyleCnt="3">
        <dgm:presLayoutVars>
          <dgm:chPref val="3"/>
        </dgm:presLayoutVars>
      </dgm:prSet>
      <dgm:spPr/>
    </dgm:pt>
    <dgm:pt modelId="{BB72377C-6929-4DA2-85DE-885B2AE04541}" type="pres">
      <dgm:prSet presAssocID="{AD48D96B-0F40-4CB2-8164-B057D3CB9DA0}" presName="rootConnector" presStyleLbl="node2" presStyleIdx="2" presStyleCnt="3"/>
      <dgm:spPr/>
    </dgm:pt>
    <dgm:pt modelId="{3D4E804E-2D37-4235-B7C2-6217808A657B}" type="pres">
      <dgm:prSet presAssocID="{AD48D96B-0F40-4CB2-8164-B057D3CB9DA0}" presName="hierChild4" presStyleCnt="0"/>
      <dgm:spPr/>
    </dgm:pt>
    <dgm:pt modelId="{A59EC330-F36D-409F-9E7F-46C8BCA1F07B}" type="pres">
      <dgm:prSet presAssocID="{AD48D96B-0F40-4CB2-8164-B057D3CB9DA0}" presName="hierChild5" presStyleCnt="0"/>
      <dgm:spPr/>
    </dgm:pt>
    <dgm:pt modelId="{9774DE83-EBA9-41E1-9988-7F5AEFEF2CA8}" type="pres">
      <dgm:prSet presAssocID="{ADD3526D-D5BA-4671-AD4D-6C452251FA7B}" presName="hierChild3" presStyleCnt="0"/>
      <dgm:spPr/>
    </dgm:pt>
    <dgm:pt modelId="{E3D29958-73A0-4822-9C01-FBFEDC7A9C9A}" type="pres">
      <dgm:prSet presAssocID="{FBD6DB7E-89FF-4026-ACE8-437C70F3FECD}" presName="Name111" presStyleLbl="parChTrans1D2" presStyleIdx="3" presStyleCnt="4"/>
      <dgm:spPr/>
    </dgm:pt>
    <dgm:pt modelId="{B04C69B1-42C4-461D-9FAF-D0ACA9083327}" type="pres">
      <dgm:prSet presAssocID="{37029688-DA2B-43E3-BCD6-ADF0AB93A196}" presName="hierRoot3" presStyleCnt="0">
        <dgm:presLayoutVars>
          <dgm:hierBranch val="init"/>
        </dgm:presLayoutVars>
      </dgm:prSet>
      <dgm:spPr/>
    </dgm:pt>
    <dgm:pt modelId="{D8B7BAF6-0A22-4732-8FD6-BA7FB079B3BA}" type="pres">
      <dgm:prSet presAssocID="{37029688-DA2B-43E3-BCD6-ADF0AB93A196}" presName="rootComposite3" presStyleCnt="0"/>
      <dgm:spPr/>
    </dgm:pt>
    <dgm:pt modelId="{AA72277B-2BEC-4F09-9590-0D2C6FFFF3F5}" type="pres">
      <dgm:prSet presAssocID="{37029688-DA2B-43E3-BCD6-ADF0AB93A196}" presName="rootText3" presStyleLbl="asst1" presStyleIdx="0" presStyleCnt="1" custLinFactNeighborX="61454" custLinFactNeighborY="-1397">
        <dgm:presLayoutVars>
          <dgm:chPref val="3"/>
        </dgm:presLayoutVars>
      </dgm:prSet>
      <dgm:spPr/>
    </dgm:pt>
    <dgm:pt modelId="{042A6DBB-EBDD-42E8-A024-A902CC3E822E}" type="pres">
      <dgm:prSet presAssocID="{37029688-DA2B-43E3-BCD6-ADF0AB93A196}" presName="rootConnector3" presStyleLbl="asst1" presStyleIdx="0" presStyleCnt="1"/>
      <dgm:spPr/>
    </dgm:pt>
    <dgm:pt modelId="{8B7A66F3-211A-4BC2-96EC-44D0818D37C5}" type="pres">
      <dgm:prSet presAssocID="{37029688-DA2B-43E3-BCD6-ADF0AB93A196}" presName="hierChild6" presStyleCnt="0"/>
      <dgm:spPr/>
    </dgm:pt>
    <dgm:pt modelId="{83F53448-61CC-48F6-98FB-8F6E7752A7B2}" type="pres">
      <dgm:prSet presAssocID="{37029688-DA2B-43E3-BCD6-ADF0AB93A196}" presName="hierChild7" presStyleCnt="0"/>
      <dgm:spPr/>
    </dgm:pt>
  </dgm:ptLst>
  <dgm:cxnLst>
    <dgm:cxn modelId="{C7144A0F-8091-46D1-B401-344CAFA6A374}" type="presOf" srcId="{AD48D96B-0F40-4CB2-8164-B057D3CB9DA0}" destId="{BB72377C-6929-4DA2-85DE-885B2AE04541}" srcOrd="1" destOrd="0" presId="urn:microsoft.com/office/officeart/2005/8/layout/orgChart1"/>
    <dgm:cxn modelId="{61770E1C-2CCB-4289-AB64-84A475E1F796}" type="presOf" srcId="{DA3E93D9-0F0B-4E70-B5CF-1720D20FC906}" destId="{D18F3FFA-A603-4C82-B724-374C1586EE0D}" srcOrd="0" destOrd="0" presId="urn:microsoft.com/office/officeart/2005/8/layout/orgChart1"/>
    <dgm:cxn modelId="{22174E1C-D2F5-42DB-9DD3-941E807A1142}" type="presOf" srcId="{A6038AA8-F092-45B4-9696-6160C0D27D31}" destId="{C742C7B7-0C64-4CFA-A683-2A735526BC25}" srcOrd="0" destOrd="0" presId="urn:microsoft.com/office/officeart/2005/8/layout/orgChart1"/>
    <dgm:cxn modelId="{00C71836-4A78-4371-A21F-717018416B81}" type="presOf" srcId="{FBD6DB7E-89FF-4026-ACE8-437C70F3FECD}" destId="{E3D29958-73A0-4822-9C01-FBFEDC7A9C9A}" srcOrd="0" destOrd="0" presId="urn:microsoft.com/office/officeart/2005/8/layout/orgChart1"/>
    <dgm:cxn modelId="{10D1B061-CB94-4CA4-BD0D-354BA54F7C6E}" type="presOf" srcId="{7C1ADE89-7897-40D8-9844-207EF5875D79}" destId="{7E1BF30C-1E08-46CD-87BE-1218FEAF25B2}" srcOrd="0" destOrd="0" presId="urn:microsoft.com/office/officeart/2005/8/layout/orgChart1"/>
    <dgm:cxn modelId="{CBD95468-1726-4062-873D-C2D1341CFE82}" type="presOf" srcId="{A6038AA8-F092-45B4-9696-6160C0D27D31}" destId="{63D3E1DF-F0E2-4951-812E-C00B4992F4DB}" srcOrd="1" destOrd="0" presId="urn:microsoft.com/office/officeart/2005/8/layout/orgChart1"/>
    <dgm:cxn modelId="{47C6414C-51D6-4EF2-8627-C77E5861BF2F}" type="presOf" srcId="{37F2A7BE-546A-4D1B-906C-0757A917582D}" destId="{CF5F5451-A027-44B6-8117-BF7EC2E5F080}" srcOrd="0" destOrd="0" presId="urn:microsoft.com/office/officeart/2005/8/layout/orgChart1"/>
    <dgm:cxn modelId="{147EA171-9327-4CA4-BC75-EED329D23CFA}" srcId="{ADD3526D-D5BA-4671-AD4D-6C452251FA7B}" destId="{37F2A7BE-546A-4D1B-906C-0757A917582D}" srcOrd="1" destOrd="0" parTransId="{DA3E93D9-0F0B-4E70-B5CF-1720D20FC906}" sibTransId="{D29A7A86-DAE6-4DB0-AB56-A47C7431D59F}"/>
    <dgm:cxn modelId="{9F898C55-6E1C-4F91-BF6C-5B8600FEA904}" type="presOf" srcId="{37029688-DA2B-43E3-BCD6-ADF0AB93A196}" destId="{042A6DBB-EBDD-42E8-A024-A902CC3E822E}" srcOrd="1" destOrd="0" presId="urn:microsoft.com/office/officeart/2005/8/layout/orgChart1"/>
    <dgm:cxn modelId="{07795B79-A347-413F-AC02-5653ECA7A1E6}" srcId="{ADD3526D-D5BA-4671-AD4D-6C452251FA7B}" destId="{A6038AA8-F092-45B4-9696-6160C0D27D31}" srcOrd="2" destOrd="0" parTransId="{7C1ADE89-7897-40D8-9844-207EF5875D79}" sibTransId="{769E0AD1-47C0-4C7F-81B5-9CF1780B99E1}"/>
    <dgm:cxn modelId="{0FBB0C7D-4F7B-4A42-BD15-CA668DE4E189}" srcId="{FBB881DC-B201-484C-9921-B151AB82D4EE}" destId="{ADD3526D-D5BA-4671-AD4D-6C452251FA7B}" srcOrd="0" destOrd="0" parTransId="{3F20CECC-46B7-4B2E-BFD9-1E63CB1FBEC3}" sibTransId="{458B1B74-D8CF-49F9-8CF9-06F8270BBA1D}"/>
    <dgm:cxn modelId="{BF2CD187-EE6C-4BC9-BECA-CE3FFC93A045}" type="presOf" srcId="{FBB881DC-B201-484C-9921-B151AB82D4EE}" destId="{6D57DD1B-48AE-4333-A0A6-B343AD740FEB}" srcOrd="0" destOrd="0" presId="urn:microsoft.com/office/officeart/2005/8/layout/orgChart1"/>
    <dgm:cxn modelId="{71F21F8B-54D0-4834-9937-EC0DB058EF20}" srcId="{ADD3526D-D5BA-4671-AD4D-6C452251FA7B}" destId="{37029688-DA2B-43E3-BCD6-ADF0AB93A196}" srcOrd="0" destOrd="0" parTransId="{FBD6DB7E-89FF-4026-ACE8-437C70F3FECD}" sibTransId="{19D4CF84-E879-4976-98C8-1E3E4E53A743}"/>
    <dgm:cxn modelId="{0939B4A0-C932-482F-98C0-9104DB798E0D}" type="presOf" srcId="{ADD3526D-D5BA-4671-AD4D-6C452251FA7B}" destId="{916CC310-CF39-42D0-A1A8-B245AB7582F1}" srcOrd="0" destOrd="0" presId="urn:microsoft.com/office/officeart/2005/8/layout/orgChart1"/>
    <dgm:cxn modelId="{DA3715AD-3D89-43A0-98AA-8E050FC15F99}" type="presOf" srcId="{37029688-DA2B-43E3-BCD6-ADF0AB93A196}" destId="{AA72277B-2BEC-4F09-9590-0D2C6FFFF3F5}" srcOrd="0" destOrd="0" presId="urn:microsoft.com/office/officeart/2005/8/layout/orgChart1"/>
    <dgm:cxn modelId="{393FB2B3-759E-47F0-9766-4D4A5C58FFA4}" type="presOf" srcId="{AD48D96B-0F40-4CB2-8164-B057D3CB9DA0}" destId="{99A35EC5-4542-4A09-A081-F5F8717C1AC6}" srcOrd="0" destOrd="0" presId="urn:microsoft.com/office/officeart/2005/8/layout/orgChart1"/>
    <dgm:cxn modelId="{566397C1-BBAD-4A3E-808E-1D706928E6F8}" type="presOf" srcId="{B3AAC13B-F751-4ECF-BF34-13CBCC5E6B33}" destId="{352F6E7B-ADC6-436E-AAC7-C51951C70A64}" srcOrd="0" destOrd="0" presId="urn:microsoft.com/office/officeart/2005/8/layout/orgChart1"/>
    <dgm:cxn modelId="{21B588C2-E02C-40D9-A1B5-F57E446136AB}" type="presOf" srcId="{ADD3526D-D5BA-4671-AD4D-6C452251FA7B}" destId="{CDD4B994-5022-45A9-90B2-0A7E1F306FCF}" srcOrd="1" destOrd="0" presId="urn:microsoft.com/office/officeart/2005/8/layout/orgChart1"/>
    <dgm:cxn modelId="{ED2209D8-F3F7-4C7F-8D12-89F5070324C7}" type="presOf" srcId="{37F2A7BE-546A-4D1B-906C-0757A917582D}" destId="{CAEF488F-2383-44D3-A557-6859C6B297C6}" srcOrd="1" destOrd="0" presId="urn:microsoft.com/office/officeart/2005/8/layout/orgChart1"/>
    <dgm:cxn modelId="{397402DB-6ABB-477A-A216-908B2BCACC72}" srcId="{ADD3526D-D5BA-4671-AD4D-6C452251FA7B}" destId="{AD48D96B-0F40-4CB2-8164-B057D3CB9DA0}" srcOrd="3" destOrd="0" parTransId="{B3AAC13B-F751-4ECF-BF34-13CBCC5E6B33}" sibTransId="{FDF09555-3BCF-4A9E-B16C-3E479E375A69}"/>
    <dgm:cxn modelId="{7A53AD4A-E739-40F4-81D0-4371F8B44E79}" type="presParOf" srcId="{6D57DD1B-48AE-4333-A0A6-B343AD740FEB}" destId="{D722A525-C7BA-495A-A9A1-6EE475A46CB5}" srcOrd="0" destOrd="0" presId="urn:microsoft.com/office/officeart/2005/8/layout/orgChart1"/>
    <dgm:cxn modelId="{C93EF5B3-BDB7-4161-B771-2E8DE6DCAD74}" type="presParOf" srcId="{D722A525-C7BA-495A-A9A1-6EE475A46CB5}" destId="{E66237E2-CF03-4356-B74D-282DB7E08706}" srcOrd="0" destOrd="0" presId="urn:microsoft.com/office/officeart/2005/8/layout/orgChart1"/>
    <dgm:cxn modelId="{D546D7B1-B133-4215-8535-DD85449A814A}" type="presParOf" srcId="{E66237E2-CF03-4356-B74D-282DB7E08706}" destId="{916CC310-CF39-42D0-A1A8-B245AB7582F1}" srcOrd="0" destOrd="0" presId="urn:microsoft.com/office/officeart/2005/8/layout/orgChart1"/>
    <dgm:cxn modelId="{5E5DAED1-824E-4808-BA3C-4A49CBE32034}" type="presParOf" srcId="{E66237E2-CF03-4356-B74D-282DB7E08706}" destId="{CDD4B994-5022-45A9-90B2-0A7E1F306FCF}" srcOrd="1" destOrd="0" presId="urn:microsoft.com/office/officeart/2005/8/layout/orgChart1"/>
    <dgm:cxn modelId="{AD3014FE-4D0F-48BE-AD95-30733CEBB133}" type="presParOf" srcId="{D722A525-C7BA-495A-A9A1-6EE475A46CB5}" destId="{303013F1-D4DC-470D-BE4F-B21659C5E0A6}" srcOrd="1" destOrd="0" presId="urn:microsoft.com/office/officeart/2005/8/layout/orgChart1"/>
    <dgm:cxn modelId="{ADDA4B0D-083B-4524-94FB-D773C79E1177}" type="presParOf" srcId="{303013F1-D4DC-470D-BE4F-B21659C5E0A6}" destId="{D18F3FFA-A603-4C82-B724-374C1586EE0D}" srcOrd="0" destOrd="0" presId="urn:microsoft.com/office/officeart/2005/8/layout/orgChart1"/>
    <dgm:cxn modelId="{E90B041F-D695-4D47-A88C-F2DBBABBC7CC}" type="presParOf" srcId="{303013F1-D4DC-470D-BE4F-B21659C5E0A6}" destId="{32B02902-6630-47CA-B847-FF52D72DC97F}" srcOrd="1" destOrd="0" presId="urn:microsoft.com/office/officeart/2005/8/layout/orgChart1"/>
    <dgm:cxn modelId="{3EED0852-DEE2-4348-B84E-B3A1023032BF}" type="presParOf" srcId="{32B02902-6630-47CA-B847-FF52D72DC97F}" destId="{9342D91D-5BB4-4DE4-84AC-27F6B813CAEF}" srcOrd="0" destOrd="0" presId="urn:microsoft.com/office/officeart/2005/8/layout/orgChart1"/>
    <dgm:cxn modelId="{96B057B8-A101-4537-889B-80159005D92B}" type="presParOf" srcId="{9342D91D-5BB4-4DE4-84AC-27F6B813CAEF}" destId="{CF5F5451-A027-44B6-8117-BF7EC2E5F080}" srcOrd="0" destOrd="0" presId="urn:microsoft.com/office/officeart/2005/8/layout/orgChart1"/>
    <dgm:cxn modelId="{18375475-F79A-41A4-9674-C6AF103C3CBD}" type="presParOf" srcId="{9342D91D-5BB4-4DE4-84AC-27F6B813CAEF}" destId="{CAEF488F-2383-44D3-A557-6859C6B297C6}" srcOrd="1" destOrd="0" presId="urn:microsoft.com/office/officeart/2005/8/layout/orgChart1"/>
    <dgm:cxn modelId="{7C748889-E606-4674-BA49-0113B82936A8}" type="presParOf" srcId="{32B02902-6630-47CA-B847-FF52D72DC97F}" destId="{74C5877A-2218-4837-9ECC-7C5320A82B6E}" srcOrd="1" destOrd="0" presId="urn:microsoft.com/office/officeart/2005/8/layout/orgChart1"/>
    <dgm:cxn modelId="{C54A0776-D6F5-4F9D-B429-35FA15976BE1}" type="presParOf" srcId="{32B02902-6630-47CA-B847-FF52D72DC97F}" destId="{62684CC6-2CEE-4D56-9B1E-BA86A2DDE142}" srcOrd="2" destOrd="0" presId="urn:microsoft.com/office/officeart/2005/8/layout/orgChart1"/>
    <dgm:cxn modelId="{1A8C6245-B71F-4DB1-9385-D6DF3153267A}" type="presParOf" srcId="{303013F1-D4DC-470D-BE4F-B21659C5E0A6}" destId="{7E1BF30C-1E08-46CD-87BE-1218FEAF25B2}" srcOrd="2" destOrd="0" presId="urn:microsoft.com/office/officeart/2005/8/layout/orgChart1"/>
    <dgm:cxn modelId="{014EB0BE-5857-43A0-8A2F-FCE74920078A}" type="presParOf" srcId="{303013F1-D4DC-470D-BE4F-B21659C5E0A6}" destId="{4CFC0C15-F415-4F09-A1FE-A35DD8851FF2}" srcOrd="3" destOrd="0" presId="urn:microsoft.com/office/officeart/2005/8/layout/orgChart1"/>
    <dgm:cxn modelId="{31B1B29A-8E72-4FE0-AE3B-1C95BC0A9ED0}" type="presParOf" srcId="{4CFC0C15-F415-4F09-A1FE-A35DD8851FF2}" destId="{7E2F5749-4A5A-4C65-AB3E-0C98DF5F0263}" srcOrd="0" destOrd="0" presId="urn:microsoft.com/office/officeart/2005/8/layout/orgChart1"/>
    <dgm:cxn modelId="{09B439F9-94BD-492B-B159-99D0D7DEB4C4}" type="presParOf" srcId="{7E2F5749-4A5A-4C65-AB3E-0C98DF5F0263}" destId="{C742C7B7-0C64-4CFA-A683-2A735526BC25}" srcOrd="0" destOrd="0" presId="urn:microsoft.com/office/officeart/2005/8/layout/orgChart1"/>
    <dgm:cxn modelId="{6D441E0C-0998-431C-8406-C7E69B911BF0}" type="presParOf" srcId="{7E2F5749-4A5A-4C65-AB3E-0C98DF5F0263}" destId="{63D3E1DF-F0E2-4951-812E-C00B4992F4DB}" srcOrd="1" destOrd="0" presId="urn:microsoft.com/office/officeart/2005/8/layout/orgChart1"/>
    <dgm:cxn modelId="{B8171DED-FD21-4215-B346-0DA96022A5B9}" type="presParOf" srcId="{4CFC0C15-F415-4F09-A1FE-A35DD8851FF2}" destId="{5F679C83-5219-43D8-BE13-4671AB8E2706}" srcOrd="1" destOrd="0" presId="urn:microsoft.com/office/officeart/2005/8/layout/orgChart1"/>
    <dgm:cxn modelId="{AD7023BF-2290-45D7-90FF-1C704B77CF8D}" type="presParOf" srcId="{4CFC0C15-F415-4F09-A1FE-A35DD8851FF2}" destId="{E8C0B55C-9A84-43DA-9A88-E5EC77DD8992}" srcOrd="2" destOrd="0" presId="urn:microsoft.com/office/officeart/2005/8/layout/orgChart1"/>
    <dgm:cxn modelId="{D91187E7-ADD1-4ECA-B958-C9EB93ABA67C}" type="presParOf" srcId="{303013F1-D4DC-470D-BE4F-B21659C5E0A6}" destId="{352F6E7B-ADC6-436E-AAC7-C51951C70A64}" srcOrd="4" destOrd="0" presId="urn:microsoft.com/office/officeart/2005/8/layout/orgChart1"/>
    <dgm:cxn modelId="{E4FEDC7E-0529-4842-B745-3D5EB932A62F}" type="presParOf" srcId="{303013F1-D4DC-470D-BE4F-B21659C5E0A6}" destId="{D89BEBAF-B42F-4B6C-873E-A651C3E63F74}" srcOrd="5" destOrd="0" presId="urn:microsoft.com/office/officeart/2005/8/layout/orgChart1"/>
    <dgm:cxn modelId="{F817250F-3C8A-4E55-BE00-7087A7B351D3}" type="presParOf" srcId="{D89BEBAF-B42F-4B6C-873E-A651C3E63F74}" destId="{4EC94DA2-0CCB-4FAF-9DBA-1BD459014E0F}" srcOrd="0" destOrd="0" presId="urn:microsoft.com/office/officeart/2005/8/layout/orgChart1"/>
    <dgm:cxn modelId="{E4BC02F1-674D-4936-9D57-C97F7095F37E}" type="presParOf" srcId="{4EC94DA2-0CCB-4FAF-9DBA-1BD459014E0F}" destId="{99A35EC5-4542-4A09-A081-F5F8717C1AC6}" srcOrd="0" destOrd="0" presId="urn:microsoft.com/office/officeart/2005/8/layout/orgChart1"/>
    <dgm:cxn modelId="{F9A82D44-9C73-4D75-AFAE-8FF0EFF08B46}" type="presParOf" srcId="{4EC94DA2-0CCB-4FAF-9DBA-1BD459014E0F}" destId="{BB72377C-6929-4DA2-85DE-885B2AE04541}" srcOrd="1" destOrd="0" presId="urn:microsoft.com/office/officeart/2005/8/layout/orgChart1"/>
    <dgm:cxn modelId="{51E53FE1-E3E6-48C4-92A8-271F3AD070EF}" type="presParOf" srcId="{D89BEBAF-B42F-4B6C-873E-A651C3E63F74}" destId="{3D4E804E-2D37-4235-B7C2-6217808A657B}" srcOrd="1" destOrd="0" presId="urn:microsoft.com/office/officeart/2005/8/layout/orgChart1"/>
    <dgm:cxn modelId="{020F7F03-6906-4281-85D5-C727D05C401E}" type="presParOf" srcId="{D89BEBAF-B42F-4B6C-873E-A651C3E63F74}" destId="{A59EC330-F36D-409F-9E7F-46C8BCA1F07B}" srcOrd="2" destOrd="0" presId="urn:microsoft.com/office/officeart/2005/8/layout/orgChart1"/>
    <dgm:cxn modelId="{A59D1C1D-B24D-4D0D-B3F3-013BADEDCCF1}" type="presParOf" srcId="{D722A525-C7BA-495A-A9A1-6EE475A46CB5}" destId="{9774DE83-EBA9-41E1-9988-7F5AEFEF2CA8}" srcOrd="2" destOrd="0" presId="urn:microsoft.com/office/officeart/2005/8/layout/orgChart1"/>
    <dgm:cxn modelId="{C1C9DE60-4581-4AF6-8EDC-2CD2DB93D9BD}" type="presParOf" srcId="{9774DE83-EBA9-41E1-9988-7F5AEFEF2CA8}" destId="{E3D29958-73A0-4822-9C01-FBFEDC7A9C9A}" srcOrd="0" destOrd="0" presId="urn:microsoft.com/office/officeart/2005/8/layout/orgChart1"/>
    <dgm:cxn modelId="{F2A32B08-D7C9-4786-810F-3C4020A6DA2F}" type="presParOf" srcId="{9774DE83-EBA9-41E1-9988-7F5AEFEF2CA8}" destId="{B04C69B1-42C4-461D-9FAF-D0ACA9083327}" srcOrd="1" destOrd="0" presId="urn:microsoft.com/office/officeart/2005/8/layout/orgChart1"/>
    <dgm:cxn modelId="{F6081A52-C317-4533-9F06-0E8703FFA5CA}" type="presParOf" srcId="{B04C69B1-42C4-461D-9FAF-D0ACA9083327}" destId="{D8B7BAF6-0A22-4732-8FD6-BA7FB079B3BA}" srcOrd="0" destOrd="0" presId="urn:microsoft.com/office/officeart/2005/8/layout/orgChart1"/>
    <dgm:cxn modelId="{214B84EC-5A01-4CB9-B610-67832B1CDC16}" type="presParOf" srcId="{D8B7BAF6-0A22-4732-8FD6-BA7FB079B3BA}" destId="{AA72277B-2BEC-4F09-9590-0D2C6FFFF3F5}" srcOrd="0" destOrd="0" presId="urn:microsoft.com/office/officeart/2005/8/layout/orgChart1"/>
    <dgm:cxn modelId="{4001B2A6-EA37-42C2-B6E4-B472D1758F45}" type="presParOf" srcId="{D8B7BAF6-0A22-4732-8FD6-BA7FB079B3BA}" destId="{042A6DBB-EBDD-42E8-A024-A902CC3E822E}" srcOrd="1" destOrd="0" presId="urn:microsoft.com/office/officeart/2005/8/layout/orgChart1"/>
    <dgm:cxn modelId="{9ED639C3-C38C-4A56-A6C9-BEDF47A7ABA3}" type="presParOf" srcId="{B04C69B1-42C4-461D-9FAF-D0ACA9083327}" destId="{8B7A66F3-211A-4BC2-96EC-44D0818D37C5}" srcOrd="1" destOrd="0" presId="urn:microsoft.com/office/officeart/2005/8/layout/orgChart1"/>
    <dgm:cxn modelId="{83A9FDBC-770A-4F94-A2CA-70ED88EBD3FB}" type="presParOf" srcId="{B04C69B1-42C4-461D-9FAF-D0ACA9083327}" destId="{83F53448-61CC-48F6-98FB-8F6E7752A7B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2F6E7B-ADC6-436E-AAC7-C51951C70A64}">
      <dsp:nvSpPr>
        <dsp:cNvPr id="0" name=""/>
        <dsp:cNvSpPr/>
      </dsp:nvSpPr>
      <dsp:spPr>
        <a:xfrm>
          <a:off x="2369186" y="1455204"/>
          <a:ext cx="1711865" cy="3601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957"/>
              </a:lnTo>
              <a:lnTo>
                <a:pt x="1711865" y="225957"/>
              </a:lnTo>
              <a:lnTo>
                <a:pt x="1711865" y="3601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BF30C-1E08-46CD-87BE-1218FEAF25B2}">
      <dsp:nvSpPr>
        <dsp:cNvPr id="0" name=""/>
        <dsp:cNvSpPr/>
      </dsp:nvSpPr>
      <dsp:spPr>
        <a:xfrm>
          <a:off x="2369186" y="1455204"/>
          <a:ext cx="165130" cy="3601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957"/>
              </a:lnTo>
              <a:lnTo>
                <a:pt x="165130" y="225957"/>
              </a:lnTo>
              <a:lnTo>
                <a:pt x="165130" y="3601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F30CD-6713-4A72-A7C2-7C2FBDB57496}">
      <dsp:nvSpPr>
        <dsp:cNvPr id="0" name=""/>
        <dsp:cNvSpPr/>
      </dsp:nvSpPr>
      <dsp:spPr>
        <a:xfrm>
          <a:off x="476262" y="2454530"/>
          <a:ext cx="191744" cy="588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8015"/>
              </a:lnTo>
              <a:lnTo>
                <a:pt x="191744" y="58801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8F3FFA-A603-4C82-B724-374C1586EE0D}">
      <dsp:nvSpPr>
        <dsp:cNvPr id="0" name=""/>
        <dsp:cNvSpPr/>
      </dsp:nvSpPr>
      <dsp:spPr>
        <a:xfrm>
          <a:off x="987580" y="1455204"/>
          <a:ext cx="1381605" cy="360178"/>
        </a:xfrm>
        <a:custGeom>
          <a:avLst/>
          <a:gdLst/>
          <a:ahLst/>
          <a:cxnLst/>
          <a:rect l="0" t="0" r="0" b="0"/>
          <a:pathLst>
            <a:path>
              <a:moveTo>
                <a:pt x="1381605" y="0"/>
              </a:moveTo>
              <a:lnTo>
                <a:pt x="1381605" y="225957"/>
              </a:lnTo>
              <a:lnTo>
                <a:pt x="0" y="225957"/>
              </a:lnTo>
              <a:lnTo>
                <a:pt x="0" y="3601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D29958-73A0-4822-9C01-FBFEDC7A9C9A}">
      <dsp:nvSpPr>
        <dsp:cNvPr id="0" name=""/>
        <dsp:cNvSpPr/>
      </dsp:nvSpPr>
      <dsp:spPr>
        <a:xfrm>
          <a:off x="1730038" y="639148"/>
          <a:ext cx="638354" cy="496483"/>
        </a:xfrm>
        <a:custGeom>
          <a:avLst/>
          <a:gdLst/>
          <a:ahLst/>
          <a:cxnLst/>
          <a:rect l="0" t="0" r="0" b="0"/>
          <a:pathLst>
            <a:path>
              <a:moveTo>
                <a:pt x="638354" y="0"/>
              </a:moveTo>
              <a:lnTo>
                <a:pt x="0" y="49648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6CC310-CF39-42D0-A1A8-B245AB7582F1}">
      <dsp:nvSpPr>
        <dsp:cNvPr id="0" name=""/>
        <dsp:cNvSpPr/>
      </dsp:nvSpPr>
      <dsp:spPr>
        <a:xfrm>
          <a:off x="1729246" y="1"/>
          <a:ext cx="1278294" cy="63914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olidFill>
                <a:sysClr val="windowText" lastClr="000000"/>
              </a:solidFill>
            </a:rPr>
            <a:t>MOD Prime contract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olidFill>
                <a:sysClr val="windowText" lastClr="000000"/>
              </a:solidFill>
            </a:rPr>
            <a:t>HIGH Cyber Risk Profile</a:t>
          </a:r>
        </a:p>
      </dsp:txBody>
      <dsp:txXfrm>
        <a:off x="1729246" y="1"/>
        <a:ext cx="1278294" cy="639147"/>
      </dsp:txXfrm>
    </dsp:sp>
    <dsp:sp modelId="{AA72277B-2BEC-4F09-9590-0D2C6FFFF3F5}">
      <dsp:nvSpPr>
        <dsp:cNvPr id="0" name=""/>
        <dsp:cNvSpPr/>
      </dsp:nvSpPr>
      <dsp:spPr>
        <a:xfrm>
          <a:off x="1730038" y="816057"/>
          <a:ext cx="1278294" cy="63914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olidFill>
                <a:sysClr val="windowText" lastClr="000000"/>
              </a:solidFill>
            </a:rPr>
            <a:t>Tier 1 Sub-contract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olidFill>
                <a:sysClr val="windowText" lastClr="000000"/>
              </a:solidFill>
            </a:rPr>
            <a:t>HIGH Cyber Risk Profile</a:t>
          </a:r>
        </a:p>
      </dsp:txBody>
      <dsp:txXfrm>
        <a:off x="1730038" y="816057"/>
        <a:ext cx="1278294" cy="639147"/>
      </dsp:txXfrm>
    </dsp:sp>
    <dsp:sp modelId="{CF5F5451-A027-44B6-8117-BF7EC2E5F080}">
      <dsp:nvSpPr>
        <dsp:cNvPr id="0" name=""/>
        <dsp:cNvSpPr/>
      </dsp:nvSpPr>
      <dsp:spPr>
        <a:xfrm>
          <a:off x="348433" y="1815383"/>
          <a:ext cx="1278294" cy="63914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olidFill>
                <a:sysClr val="windowText" lastClr="000000"/>
              </a:solidFill>
            </a:rPr>
            <a:t>Tier 2 Sub-Contract HIGH Cyber Risk Profile</a:t>
          </a:r>
        </a:p>
      </dsp:txBody>
      <dsp:txXfrm>
        <a:off x="348433" y="1815383"/>
        <a:ext cx="1278294" cy="639147"/>
      </dsp:txXfrm>
    </dsp:sp>
    <dsp:sp modelId="{E410A4D0-53C0-4DEC-AB5E-12432AE6C649}">
      <dsp:nvSpPr>
        <dsp:cNvPr id="0" name=""/>
        <dsp:cNvSpPr/>
      </dsp:nvSpPr>
      <dsp:spPr>
        <a:xfrm>
          <a:off x="668006" y="2722972"/>
          <a:ext cx="1278294" cy="63914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Tier 3 Sub-contract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MODERATE Cyber Risk Profile</a:t>
          </a:r>
        </a:p>
      </dsp:txBody>
      <dsp:txXfrm>
        <a:off x="668006" y="2722972"/>
        <a:ext cx="1278294" cy="639147"/>
      </dsp:txXfrm>
    </dsp:sp>
    <dsp:sp modelId="{C742C7B7-0C64-4CFA-A683-2A735526BC25}">
      <dsp:nvSpPr>
        <dsp:cNvPr id="0" name=""/>
        <dsp:cNvSpPr/>
      </dsp:nvSpPr>
      <dsp:spPr>
        <a:xfrm>
          <a:off x="1895169" y="1815383"/>
          <a:ext cx="1278294" cy="639147"/>
        </a:xfrm>
        <a:prstGeom prst="rect">
          <a:avLst/>
        </a:prstGeom>
        <a:solidFill>
          <a:schemeClr val="bg1"/>
        </a:solidFill>
        <a:ln w="12700" cap="flat" cmpd="sng" algn="ctr">
          <a:solidFill>
            <a:scrgbClr r="0" g="0" b="0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olidFill>
                <a:sysClr val="windowText" lastClr="000000"/>
              </a:solidFill>
            </a:rPr>
            <a:t>Tier 2 Sub-contract MODERATE Cyber Risk Profile</a:t>
          </a:r>
        </a:p>
      </dsp:txBody>
      <dsp:txXfrm>
        <a:off x="1895169" y="1815383"/>
        <a:ext cx="1278294" cy="639147"/>
      </dsp:txXfrm>
    </dsp:sp>
    <dsp:sp modelId="{99A35EC5-4542-4A09-A081-F5F8717C1AC6}">
      <dsp:nvSpPr>
        <dsp:cNvPr id="0" name=""/>
        <dsp:cNvSpPr/>
      </dsp:nvSpPr>
      <dsp:spPr>
        <a:xfrm>
          <a:off x="3441904" y="1815383"/>
          <a:ext cx="1278294" cy="63914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olidFill>
                <a:sysClr val="windowText" lastClr="000000"/>
              </a:solidFill>
            </a:rPr>
            <a:t>Tier 2 Sub-Contract LOW Cyber Risk Profile</a:t>
          </a:r>
        </a:p>
      </dsp:txBody>
      <dsp:txXfrm>
        <a:off x="3441904" y="1815383"/>
        <a:ext cx="1278294" cy="6391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D29958-73A0-4822-9C01-FBFEDC7A9C9A}">
      <dsp:nvSpPr>
        <dsp:cNvPr id="0" name=""/>
        <dsp:cNvSpPr/>
      </dsp:nvSpPr>
      <dsp:spPr>
        <a:xfrm>
          <a:off x="2131391" y="682275"/>
          <a:ext cx="668958" cy="617885"/>
        </a:xfrm>
        <a:custGeom>
          <a:avLst/>
          <a:gdLst/>
          <a:ahLst/>
          <a:cxnLst/>
          <a:rect l="0" t="0" r="0" b="0"/>
          <a:pathLst>
            <a:path>
              <a:moveTo>
                <a:pt x="668958" y="0"/>
              </a:moveTo>
              <a:lnTo>
                <a:pt x="0" y="61788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2F6E7B-ADC6-436E-AAC7-C51951C70A64}">
      <dsp:nvSpPr>
        <dsp:cNvPr id="0" name=""/>
        <dsp:cNvSpPr/>
      </dsp:nvSpPr>
      <dsp:spPr>
        <a:xfrm>
          <a:off x="2800349" y="682275"/>
          <a:ext cx="1650367" cy="1254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1611"/>
              </a:lnTo>
              <a:lnTo>
                <a:pt x="1650367" y="1111611"/>
              </a:lnTo>
              <a:lnTo>
                <a:pt x="1650367" y="125482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BF30C-1E08-46CD-87BE-1218FEAF25B2}">
      <dsp:nvSpPr>
        <dsp:cNvPr id="0" name=""/>
        <dsp:cNvSpPr/>
      </dsp:nvSpPr>
      <dsp:spPr>
        <a:xfrm>
          <a:off x="2754630" y="682275"/>
          <a:ext cx="91440" cy="12548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5482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8F3FFA-A603-4C82-B724-374C1586EE0D}">
      <dsp:nvSpPr>
        <dsp:cNvPr id="0" name=""/>
        <dsp:cNvSpPr/>
      </dsp:nvSpPr>
      <dsp:spPr>
        <a:xfrm>
          <a:off x="1149982" y="682275"/>
          <a:ext cx="1650367" cy="1254824"/>
        </a:xfrm>
        <a:custGeom>
          <a:avLst/>
          <a:gdLst/>
          <a:ahLst/>
          <a:cxnLst/>
          <a:rect l="0" t="0" r="0" b="0"/>
          <a:pathLst>
            <a:path>
              <a:moveTo>
                <a:pt x="1650367" y="0"/>
              </a:moveTo>
              <a:lnTo>
                <a:pt x="1650367" y="1111611"/>
              </a:lnTo>
              <a:lnTo>
                <a:pt x="0" y="1111611"/>
              </a:lnTo>
              <a:lnTo>
                <a:pt x="0" y="125482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6CC310-CF39-42D0-A1A8-B245AB7582F1}">
      <dsp:nvSpPr>
        <dsp:cNvPr id="0" name=""/>
        <dsp:cNvSpPr/>
      </dsp:nvSpPr>
      <dsp:spPr>
        <a:xfrm>
          <a:off x="2118379" y="305"/>
          <a:ext cx="1363940" cy="68197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ysClr val="windowText" lastClr="000000"/>
              </a:solidFill>
            </a:rPr>
            <a:t>MOD Prime contract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ysClr val="windowText" lastClr="000000"/>
              </a:solidFill>
            </a:rPr>
            <a:t>MODERATE Cyber Risk Profile</a:t>
          </a:r>
        </a:p>
      </dsp:txBody>
      <dsp:txXfrm>
        <a:off x="2118379" y="305"/>
        <a:ext cx="1363940" cy="681970"/>
      </dsp:txXfrm>
    </dsp:sp>
    <dsp:sp modelId="{CF5F5451-A027-44B6-8117-BF7EC2E5F080}">
      <dsp:nvSpPr>
        <dsp:cNvPr id="0" name=""/>
        <dsp:cNvSpPr/>
      </dsp:nvSpPr>
      <dsp:spPr>
        <a:xfrm>
          <a:off x="468012" y="1937099"/>
          <a:ext cx="1363940" cy="68197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ysClr val="windowText" lastClr="000000"/>
              </a:solidFill>
            </a:rPr>
            <a:t>Tier 2 Sub-Contract *MODERATE Cyber Risk Profile</a:t>
          </a:r>
        </a:p>
      </dsp:txBody>
      <dsp:txXfrm>
        <a:off x="468012" y="1937099"/>
        <a:ext cx="1363940" cy="681970"/>
      </dsp:txXfrm>
    </dsp:sp>
    <dsp:sp modelId="{C742C7B7-0C64-4CFA-A683-2A735526BC25}">
      <dsp:nvSpPr>
        <dsp:cNvPr id="0" name=""/>
        <dsp:cNvSpPr/>
      </dsp:nvSpPr>
      <dsp:spPr>
        <a:xfrm>
          <a:off x="2118379" y="1937099"/>
          <a:ext cx="1363940" cy="68197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ysClr val="windowText" lastClr="000000"/>
              </a:solidFill>
            </a:rPr>
            <a:t>Tier 2 Sub-contract *LOW Cyber Risk Profile</a:t>
          </a:r>
        </a:p>
      </dsp:txBody>
      <dsp:txXfrm>
        <a:off x="2118379" y="1937099"/>
        <a:ext cx="1363940" cy="681970"/>
      </dsp:txXfrm>
    </dsp:sp>
    <dsp:sp modelId="{99A35EC5-4542-4A09-A081-F5F8717C1AC6}">
      <dsp:nvSpPr>
        <dsp:cNvPr id="0" name=""/>
        <dsp:cNvSpPr/>
      </dsp:nvSpPr>
      <dsp:spPr>
        <a:xfrm>
          <a:off x="3768747" y="1937099"/>
          <a:ext cx="1363940" cy="68197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ysClr val="windowText" lastClr="000000"/>
              </a:solidFill>
            </a:rPr>
            <a:t>Tier 2 Sub-Contract *LOW Cyber Risk Profile</a:t>
          </a:r>
        </a:p>
      </dsp:txBody>
      <dsp:txXfrm>
        <a:off x="3768747" y="1937099"/>
        <a:ext cx="1363940" cy="681970"/>
      </dsp:txXfrm>
    </dsp:sp>
    <dsp:sp modelId="{AA72277B-2BEC-4F09-9590-0D2C6FFFF3F5}">
      <dsp:nvSpPr>
        <dsp:cNvPr id="0" name=""/>
        <dsp:cNvSpPr/>
      </dsp:nvSpPr>
      <dsp:spPr>
        <a:xfrm>
          <a:off x="2131391" y="959175"/>
          <a:ext cx="1363940" cy="68197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ysClr val="windowText" lastClr="000000"/>
              </a:solidFill>
            </a:rPr>
            <a:t>Tier 1 Sub-contract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ysClr val="windowText" lastClr="000000"/>
              </a:solidFill>
            </a:rPr>
            <a:t>*MODERATE Cyber Risk Profile</a:t>
          </a:r>
        </a:p>
      </dsp:txBody>
      <dsp:txXfrm>
        <a:off x="2131391" y="959175"/>
        <a:ext cx="1363940" cy="6819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CorporateDefnetContent xmlns="04738c6d-ecc8-46f1-821f-82e308eab3d9">Yes</CorporateDefnetContent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01_06 Manage Relations</TermName>
          <TermId xmlns="http://schemas.microsoft.com/office/infopath/2007/PartnerControls">07e4ab26-e28c-45b1-8544-9e7846cea4c5</TermId>
        </TermInfo>
      </Terms>
    </d67af1ddf1dc47979d20c0eae491b81b>
    <PublishingRollupImage xmlns="http://schemas.microsoft.com/sharepoint/v3" xsi:nil="true"/>
    <Sort_x0020_Order_x0020_Top_x0020_Tasks xmlns="04738c6d-ecc8-46f1-821f-82e308eab3d9" xsi:nil="true"/>
    <TaxKeywordTaxHTField xmlns="04738c6d-ecc8-46f1-821f-82e308eab3d9">
      <Terms xmlns="http://schemas.microsoft.com/office/infopath/2007/PartnerControls"/>
    </TaxKeywordTaxHTField>
    <SortOrderTLBTopTasks xmlns="04738c6d-ecc8-46f1-821f-82e308eab3d9" xsi:nil="true"/>
    <o6dc34ed226342f4b394e2c12d99157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620613ee-585b-47b1-9ea4-abb93fda49fb</TermId>
        </TermInfo>
      </Terms>
    </o6dc34ed226342f4b394e2c12d99157f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communications</TermName>
          <TermId xmlns="http://schemas.microsoft.com/office/infopath/2007/PartnerControls">be8da5a0-0b5f-418e-bb79-ae871680443d</TermId>
        </TermInfo>
        <TermInfo xmlns="http://schemas.microsoft.com/office/infopath/2007/PartnerControls">
          <TermName xmlns="http://schemas.microsoft.com/office/infopath/2007/PartnerControls">Commercial guidance</TermName>
          <TermId xmlns="http://schemas.microsoft.com/office/infopath/2007/PartnerControls">b075d4af-5329-4bde-a67e-513d9df9a31c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 Comrcl</TermName>
          <TermId xmlns="http://schemas.microsoft.com/office/infopath/2007/PartnerControls">343ee8b0-b66e-4d7b-b05c-6d9bf18a5718</TermId>
        </TermInfo>
      </Terms>
    </m79e07ce3690491db9121a08429fad40>
    <ArticleStartDate xmlns="http://schemas.microsoft.com/sharepoint/v3">2022-02-03T00:00:00+00:00</ArticleStartDate>
    <TaxCatchAll xmlns="04738c6d-ecc8-46f1-821f-82e308eab3d9">
      <Value>577</Value>
      <Value>1834</Value>
      <Value>473</Value>
      <Value>8699</Value>
      <Value>249</Value>
      <Value>263</Value>
    </TaxCatchAll>
    <ArticleByLine xmlns="http://schemas.microsoft.com/sharepoint/v3">Annex A-DEFCON 658 letter to contractors v10</ArticleByLine>
    <UKProtectiveMarking xmlns="04738c6d-ecc8-46f1-821f-82e308eab3d9">OFFICIAL</UKProtectiveMarking>
    <FOIExemption xmlns="04738c6d-ecc8-46f1-821f-82e308eab3d9">No</FOIExemption>
    <Sort_x0020_Order_x0020_Announcements xmlns="04738c6d-ecc8-46f1-821f-82e308eab3d9" xsi:nil="true"/>
    <Sort_x0020_Order_x0020_Corporate_x0020_Featured_x0020_Items xmlns="04738c6d-ecc8-46f1-821f-82e308eab3d9" xsi:nil="true"/>
    <SortOrderTLBAnnouncements xmlns="04738c6d-ecc8-46f1-821f-82e308eab3d9" xsi:nil="true"/>
    <RelatedInformation xmlns="04738c6d-ecc8-46f1-821f-82e308eab3d9">
      <Url xsi:nil="true"/>
      <Description xsi:nil="true"/>
    </RelatedInformation>
    <ha076f4611b140e7b3cb24c4bf4f068b xmlns="04738c6d-ecc8-46f1-821f-82e308eab3d9">
      <Terms xmlns="http://schemas.microsoft.com/office/infopath/2007/PartnerControls"/>
    </ha076f4611b140e7b3cb24c4bf4f068b>
    <RoutingRuleDescription xmlns="http://schemas.microsoft.com/sharepoint/v3" xsi:nil="true"/>
    <CreatedOriginated xmlns="04738c6d-ecc8-46f1-821f-82e308eab3d9">2022-02-03T00:00:00+00:00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communications</TermName>
          <TermId xmlns="http://schemas.microsoft.com/office/infopath/2007/PartnerControls">400b9d42-d27f-49a9-ac51-920cdb798cb6</TermId>
        </TermInfo>
      </Terms>
    </i71a74d1f9984201b479cc08077b6323>
    <Sort_x0020_Order_x0020_TLB_x0020_Featured_x0020_News xmlns="04738c6d-ecc8-46f1-821f-82e308eab3d9" xsi:nil="true"/>
    <wic_System_Copyright xmlns="http://schemas.microsoft.com/sharepoint/v3/fields" xsi:nil="true"/>
    <_dlc_ExpireDateSaved xmlns="http://schemas.microsoft.com/sharepoint/v3" xsi:nil="true"/>
    <_dlc_ExpireDate xmlns="http://schemas.microsoft.com/sharepoint/v3">2023-02-03T13:05:43+00:00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Expiration" staticId="0x010100D9D675D6CDED02438DC7CFF78D2F29E401|2137034394" UniqueId="f4418f00-eafb-4201-a652-29c073e3e04e">
      <p:Name>Retention</p:Name>
      <p:Description>Automatic scheduling of content for processing, and performing a retention action on content that has reached its due date.</p:Description>
      <p:CustomData>
        <Schedules nextStageId="4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Drafts"/>
              </data>
              <data stageId="2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Versions"/>
              </data>
              <data stageId="3">
                <formula id="Microsoft.Office.RecordsManagement.PolicyFeatures.Expiration.Formula.BuiltIn">
                  <number>7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SharedContentType xmlns="Microsoft.SharePoint.Taxonomy.ContentTypeSync" SourceId="a9ff0b8c-5d72-4038-b2cd-f57bf310c636" ContentTypeId="0x010100D9D675D6CDED02438DC7CFF78D2F29E4011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OD defnet Document" ma:contentTypeID="0x010100D9D675D6CDED02438DC7CFF78D2F29E4011100EAD4D4621E40F04297228EF2B34B93D8" ma:contentTypeVersion="94" ma:contentTypeDescription="" ma:contentTypeScope="" ma:versionID="426c8bfe579461320936982cd56798fc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/v3/fields" targetNamespace="http://schemas.microsoft.com/office/2006/metadata/properties" ma:root="true" ma:fieldsID="e73834be542e7047cfe2c836955c8d6b" ns1:_="" ns2:_="" ns3:_="">
    <xsd:import namespace="http://schemas.microsoft.com/sharepoint/v3"/>
    <xsd:import namespace="04738c6d-ecc8-46f1-821f-82e308eab3d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ArticleStartDate"/>
                <xsd:element ref="ns1:ArticleByLine"/>
                <xsd:element ref="ns2:FOIExemption"/>
                <xsd:element ref="ns2:UKProtectiveMarking"/>
                <xsd:element ref="ns3:_Status"/>
                <xsd:element ref="ns2:CorporateDefnetContent"/>
                <xsd:element ref="ns1:PublishingRollupImage" minOccurs="0"/>
                <xsd:element ref="ns2:Sort_x0020_Order_x0020_Announcements" minOccurs="0"/>
                <xsd:element ref="ns2:Sort_x0020_Order_x0020_Corporate_x0020_Featured_x0020_Items" minOccurs="0"/>
                <xsd:element ref="ns2:Sort_x0020_Order_x0020_Top_x0020_Tasks" minOccurs="0"/>
                <xsd:element ref="ns2:SortOrderTLBAnnouncements" minOccurs="0"/>
                <xsd:element ref="ns2:Sort_x0020_Order_x0020_TLB_x0020_Featured_x0020_News" minOccurs="0"/>
                <xsd:element ref="ns2:SortOrderTLBTopTasks" minOccurs="0"/>
                <xsd:element ref="ns2:DocumentVersion" minOccurs="0"/>
                <xsd:element ref="ns2:CreatedOriginated" minOccurs="0"/>
                <xsd:element ref="ns3:wic_System_Copyright" minOccurs="0"/>
                <xsd:element ref="ns2:RelatedInformation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2:o6dc34ed226342f4b394e2c12d99157f" minOccurs="0"/>
                <xsd:element ref="ns2:TaxCatchAll" minOccurs="0"/>
                <xsd:element ref="ns1:_dlc_Exempt" minOccurs="0"/>
                <xsd:element ref="ns2:TaxKeywordTaxHTField" minOccurs="0"/>
                <xsd:element ref="ns2:ha076f4611b140e7b3cb24c4bf4f068b" minOccurs="0"/>
                <xsd:element ref="ns2:TaxCatchAllLabel" minOccurs="0"/>
                <xsd:element ref="ns1:RoutingRuleDescription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2" ma:displayName="Article Date" ma:description="Article Date is a site column created by the Publishing feature. It is used on the Article Page Content Type as the date of the page." ma:format="DateOnly" ma:internalName="ArticleStartDate" ma:readOnly="false">
      <xsd:simpleType>
        <xsd:restriction base="dms:DateTime"/>
      </xsd:simpleType>
    </xsd:element>
    <xsd:element name="ArticleByLine" ma:index="3" ma:displayName="Byline" ma:description="Byline is a site column created by the Publishing feature. It is used on the Article Page Content Type as the byline of the page." ma:indexed="true" ma:internalName="ArticleByLine" ma:readOnly="false">
      <xsd:simpleType>
        <xsd:restriction base="dms:Text">
          <xsd:maxLength value="255"/>
        </xsd:restriction>
      </xsd:simpleType>
    </xsd:element>
    <xsd:element name="PublishingRollupImage" ma:index="12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>
      <xsd:simpleType>
        <xsd:restriction base="dms:Unknown"/>
      </xsd:simpleType>
    </xsd:element>
    <xsd:element name="_dlc_Exempt" ma:index="38" nillable="true" ma:displayName="Exempt from Policy" ma:hidden="true" ma:internalName="_dlc_Exempt" ma:readOnly="true">
      <xsd:simpleType>
        <xsd:restriction base="dms:Unknown"/>
      </xsd:simpleType>
    </xsd:element>
    <xsd:element name="RoutingRuleDescription" ma:index="4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_dlc_ExpireDate" ma:index="45" nillable="true" ma:displayName="Expiration Date" ma:hidden="true" ma:internalName="_dlc_ExpireDate" ma:readOnly="true">
      <xsd:simpleType>
        <xsd:restriction base="dms:DateTime"/>
      </xsd:simpleType>
    </xsd:element>
    <xsd:element name="_dlc_ExpireDateSaved" ma:index="46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FOIExemption" ma:index="7" ma:displayName="FOI Exemption" ma:default="No" ma:description="Under the Freedom of Information Act (FOIA) certain kinds of exempt information can be withheld. FOIA exemption to be selected from the list provided." ma:format="Dropdown" ma:internalName="FOIExemption" ma:readOnly="false">
      <xsd:simpleType>
        <xsd:restriction base="dms:Choice">
          <xsd:enumeration value="No"/>
          <xsd:enumeration value="s.21 Information reasonably accessible to the applicant by other means. (Absolute)"/>
          <xsd:enumeration value="s.22 Information intended for future publication. (Qualified)"/>
          <xsd:enumeration value="s.23 Information supplied by, or relating to, bodies dealing with security matters. (Absolute)"/>
          <xsd:enumeration value="s.24 National Security. (Qualified)"/>
          <xsd:enumeration value="s.26 Defence. (Qualified)"/>
          <xsd:enumeration value="s.27 International Relations. (Qualified)"/>
          <xsd:enumeration value="s.28 Relations within the UK. (Qualified)"/>
          <xsd:enumeration value="s.29 The economy. (Qualified)"/>
          <xsd:enumeration value="s.30 Investigations and proceedings conducted by public authorities. (Qualified)"/>
          <xsd:enumeration value="s.31 Law enforcement. (Qualified)"/>
          <xsd:enumeration value="s.32 Court records. (Absolute)"/>
          <xsd:enumeration value="s.33 Audit functions. (Qualified)"/>
          <xsd:enumeration value="s.34 Parliamentary privilege. (Absolute)"/>
          <xsd:enumeration value="s.35 Formulation of government policy, etc. (Qualified)"/>
          <xsd:enumeration value="s.36 Prejudice to effective conduct of public affairs. (Absolute)"/>
          <xsd:enumeration value="s.36 Prejudice to the effective conduct of public affairs. (Qualified)"/>
          <xsd:enumeration value="s.37 Communications with Her Majesty etc. and honours. (Qualified)"/>
          <xsd:enumeration value="s.38 Health and safety. (Qualified)"/>
          <xsd:enumeration value="s.39 Environmental information. (Qualified)"/>
          <xsd:enumeration value="s.40 Personal information. (Absolute)"/>
          <xsd:enumeration value="s.41 Information provided in confidence. (Absolute)"/>
          <xsd:enumeration value="s.42 Legal professional privilege. (Qualified)"/>
          <xsd:enumeration value="s.43 Commercial interests. (Qualified)"/>
          <xsd:enumeration value="s.44 Prohibitions on Disclosure. (Absolute)"/>
        </xsd:restriction>
      </xsd:simpleType>
    </xsd:element>
    <xsd:element name="UKProtectiveMarking" ma:index="8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CorporateDefnetContent" ma:index="10" ma:displayName="Corporate defnet Content" ma:default="Yes" ma:description="Please select Yes if the content of this item contains Corporate defnet content.  Select No if the defnet content is for your TLB (Business Owner) only." ma:format="Dropdown" ma:internalName="CorporateDefnetContent" ma:readOnly="false">
      <xsd:simpleType>
        <xsd:restriction base="dms:Choice">
          <xsd:enumeration value="Yes"/>
          <xsd:enumeration value="No"/>
        </xsd:restriction>
      </xsd:simpleType>
    </xsd:element>
    <xsd:element name="Sort_x0020_Order_x0020_Announcements" ma:index="14" nillable="true" ma:displayName="Sort Order Announcements" ma:decimals="0" ma:internalName="Sort_x0020_Order_x0020_Announcements" ma:percentage="FALSE">
      <xsd:simpleType>
        <xsd:restriction base="dms:Number"/>
      </xsd:simpleType>
    </xsd:element>
    <xsd:element name="Sort_x0020_Order_x0020_Corporate_x0020_Featured_x0020_Items" ma:index="15" nillable="true" ma:displayName="Sort Order Corporate Featured Items" ma:decimals="0" ma:internalName="Sort_x0020_Order_x0020_Corporate_x0020_Featured_x0020_Items" ma:percentage="FALSE">
      <xsd:simpleType>
        <xsd:restriction base="dms:Number"/>
      </xsd:simpleType>
    </xsd:element>
    <xsd:element name="Sort_x0020_Order_x0020_Top_x0020_Tasks" ma:index="16" nillable="true" ma:displayName="Sort Order Top Tasks" ma:decimals="0" ma:internalName="Sort_x0020_Order_x0020_Top_x0020_Tasks" ma:percentage="FALSE">
      <xsd:simpleType>
        <xsd:restriction base="dms:Number"/>
      </xsd:simpleType>
    </xsd:element>
    <xsd:element name="SortOrderTLBAnnouncements" ma:index="17" nillable="true" ma:displayName="Sort Order TLB Announcements" ma:decimals="0" ma:internalName="SortOrderTLBAnnouncements" ma:percentage="FALSE">
      <xsd:simpleType>
        <xsd:restriction base="dms:Number"/>
      </xsd:simpleType>
    </xsd:element>
    <xsd:element name="Sort_x0020_Order_x0020_TLB_x0020_Featured_x0020_News" ma:index="18" nillable="true" ma:displayName="Sort Order TLB Featured News" ma:decimals="0" ma:internalName="Sort_x0020_Order_x0020_TLB_x0020_Featured_x0020_News" ma:percentage="FALSE">
      <xsd:simpleType>
        <xsd:restriction base="dms:Number"/>
      </xsd:simpleType>
    </xsd:element>
    <xsd:element name="SortOrderTLBTopTasks" ma:index="19" nillable="true" ma:displayName="Sort Order TLB Top Tasks" ma:decimals="0" ma:internalName="SortOrderTLBTopTasks" ma:percentage="FALSE">
      <xsd:simpleType>
        <xsd:restriction base="dms:Number"/>
      </xsd:simpleType>
    </xsd:element>
    <xsd:element name="DocumentVersion" ma:index="21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22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RelatedInformation" ma:index="25" nillable="true" ma:displayName="Related Information" ma:format="Hyperlink" ma:internalName="Related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7af1ddf1dc47979d20c0eae491b81b" ma:index="28" nillable="true" ma:taxonomy="true" ma:internalName="d67af1ddf1dc47979d20c0eae491b81b" ma:taxonomyFieldName="fileplanid" ma:displayName="UK Defence File Plan" ma:readOnly="false" ma:default="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9" ma:taxonomy="true" ma:internalName="m79e07ce3690491db9121a08429fad40" ma:taxonomyFieldName="Business_x0020_Owner" ma:displayName="Business Owner" ma:default="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31" ma:taxonomy="true" ma:internalName="n1f450bd0d644ca798bdc94626fdef4f" ma:taxonomyFieldName="Subject_x0020_Keywords" ma:displayName="Subject Keywords" ma:default="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32" nillable="true" ma:taxonomy="true" ma:internalName="i71a74d1f9984201b479cc08077b6323" ma:taxonomyFieldName="Subject_x0020_Category" ma:displayName="Subject Category" ma:readOnly="false" ma:default="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dc34ed226342f4b394e2c12d99157f" ma:index="35" ma:taxonomy="true" ma:internalName="o6dc34ed226342f4b394e2c12d99157f" ma:taxonomyFieldName="defnetTags" ma:displayName="defnet Tags" ma:readOnly="false" ma:default="" ma:fieldId="{86dc34ed-2263-42f4-b394-e2c12d99157f}" ma:taxonomyMulti="true" ma:sspId="a9ff0b8c-5d72-4038-b2cd-f57bf310c636" ma:termSetId="24536f4d-4012-4278-abda-a0e8185f0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4dae5e97-6a1a-43de-90d7-7ecb8ced86c5}" ma:internalName="TaxCatchAll" ma:showField="CatchAllData" ma:web="a5a0305e-6980-4c3b-8ae4-a23e35825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a076f4611b140e7b3cb24c4bf4f068b" ma:index="41" nillable="true" ma:taxonomy="true" ma:internalName="ha076f4611b140e7b3cb24c4bf4f068b" ma:taxonomyFieldName="defnetKeywords" ma:displayName="defnet Keywords" ma:default="" ma:fieldId="{1a076f46-11b1-40e7-b3cb-24c4bf4f068b}" ma:taxonomyMulti="true" ma:sspId="a9ff0b8c-5d72-4038-b2cd-f57bf310c636" ma:termSetId="f00c93cb-24a6-41f2-b299-78463020852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43" nillable="true" ma:displayName="Taxonomy Catch All Column1" ma:hidden="true" ma:list="{4dae5e97-6a1a-43de-90d7-7ecb8ced86c5}" ma:internalName="TaxCatchAllLabel" ma:readOnly="true" ma:showField="CatchAllDataLabel" ma:web="a5a0305e-6980-4c3b-8ae4-a23e35825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ma:displayName="Status" ma:default="Not Started" ma:description="The document lifecycle stage." ma:format="Dropdown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23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0" ma:displayName="Author"/>
        <xsd:element ref="dcterms:created" minOccurs="0" maxOccurs="1"/>
        <xsd:element ref="dc:identifier" minOccurs="0" maxOccurs="1"/>
        <xsd:element name="contentType" minOccurs="0" maxOccurs="1" type="xsd:string" ma:index="4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B9F72-383F-418F-B0BB-A84C3D5FBCEC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07D159E-BD47-43AC-BC22-193F00E16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F834E-B3A4-46C7-8C70-6BFC07F41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1EF837-DF88-4D73-8E58-30ED3DF2411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4D2F0C6-820B-4416-B1A0-76498C04009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33F78E3-F1E2-4549-929C-15E512D18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A-DEFCON 658 letter to contractors v10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A-DEFCON 658 letter to contractors v10</dc:title>
  <dc:subject/>
  <dc:creator>Def Comrcl Policy</dc:creator>
  <cp:keywords/>
  <dc:description/>
  <cp:lastModifiedBy>Whyte, Katie C2 (Army StratCen-Comrcl-Proj-1)</cp:lastModifiedBy>
  <cp:revision>2</cp:revision>
  <dcterms:created xsi:type="dcterms:W3CDTF">2022-06-14T07:58:00Z</dcterms:created>
  <dcterms:modified xsi:type="dcterms:W3CDTF">2022-06-14T07:58:00Z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0x010100D9D675D6CDED02438DC7CFF78D2F29E4011100EAD4D4621E40F04297228EF2B34B93D8</vt:lpwstr>
  </property>
  <property fmtid="{D5CDD505-2E9C-101B-9397-08002B2CF9AE}" pid="3" name="Subject Category">
    <vt:lpwstr>577;#Internal communications|400b9d42-d27f-49a9-ac51-920cdb798cb6</vt:lpwstr>
  </property>
  <property fmtid="{D5CDD505-2E9C-101B-9397-08002B2CF9AE}" pid="4" name="Subject Keywords">
    <vt:lpwstr>263;#Internal communications|be8da5a0-0b5f-418e-bb79-ae871680443d;#1834;#Commercial guidance|b075d4af-5329-4bde-a67e-513d9df9a31c</vt:lpwstr>
  </property>
  <property fmtid="{D5CDD505-2E9C-101B-9397-08002B2CF9AE}" pid="5" name="_dlc_policyId">
    <vt:lpwstr>0x010100D9D675D6CDED02438DC7CFF78D2F29E401|2137034394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Business Owner">
    <vt:lpwstr>8699;#Def Comrcl|343ee8b0-b66e-4d7b-b05c-6d9bf18a5718</vt:lpwstr>
  </property>
  <property fmtid="{D5CDD505-2E9C-101B-9397-08002B2CF9AE}" pid="8" name="fileplanid">
    <vt:lpwstr>473;#01_06 Manage Relations|07e4ab26-e28c-45b1-8544-9e7846cea4c5</vt:lpwstr>
  </property>
  <property fmtid="{D5CDD505-2E9C-101B-9397-08002B2CF9AE}" pid="9" name="TaxKeyword">
    <vt:lpwstr/>
  </property>
  <property fmtid="{D5CDD505-2E9C-101B-9397-08002B2CF9AE}" pid="10" name="defnetKeywords">
    <vt:lpwstr/>
  </property>
  <property fmtid="{D5CDD505-2E9C-101B-9397-08002B2CF9AE}" pid="11" name="defnetTags">
    <vt:lpwstr>249;#Commercial|620613ee-585b-47b1-9ea4-abb93fda49fb</vt:lpwstr>
  </property>
</Properties>
</file>