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FB79E1" w:rsidRDefault="00D219B7" w:rsidP="0099616F">
      <w:pPr>
        <w:pStyle w:val="Covertitle"/>
      </w:pPr>
      <w:r>
        <w:rPr>
          <w:noProof/>
        </w:rPr>
        <w:drawing>
          <wp:inline distT="0" distB="0" distL="0" distR="0" wp14:anchorId="1A899638" wp14:editId="7E4C4703">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402F426F" w14:textId="77777777" w:rsidR="00BA4F54" w:rsidRDefault="00BA4F54" w:rsidP="0099616F">
      <w:pPr>
        <w:pStyle w:val="Covertitle"/>
      </w:pPr>
    </w:p>
    <w:p w14:paraId="1B6F4BED" w14:textId="094EB7D4" w:rsidR="17359676" w:rsidRDefault="17359676" w:rsidP="0099616F">
      <w:pPr>
        <w:pStyle w:val="Covertitle"/>
      </w:pPr>
      <w:r>
        <w:t xml:space="preserve">Finance &amp; HR </w:t>
      </w:r>
      <w:r w:rsidR="004731F6">
        <w:t>Outsourced</w:t>
      </w:r>
      <w:r>
        <w:t xml:space="preserve"> Service </w:t>
      </w:r>
    </w:p>
    <w:p w14:paraId="5A932B9D" w14:textId="07F42410" w:rsidR="00FF04AE" w:rsidRDefault="007B34EA" w:rsidP="0099616F">
      <w:pPr>
        <w:pStyle w:val="Cover-sub-title"/>
        <w:spacing w:after="240"/>
      </w:pPr>
      <w:r>
        <w:t>Appendix 5</w:t>
      </w:r>
      <w:r w:rsidR="00A31D84">
        <w:t>:</w:t>
      </w:r>
      <w:bookmarkStart w:id="0" w:name="_GoBack"/>
      <w:bookmarkEnd w:id="0"/>
      <w:r>
        <w:t xml:space="preserve"> T</w:t>
      </w:r>
      <w:r w:rsidR="00347FAB">
        <w:t xml:space="preserve">erms and </w:t>
      </w:r>
      <w:r w:rsidR="00987B05">
        <w:t>C</w:t>
      </w:r>
      <w:r w:rsidR="00347FAB">
        <w:t>onditions</w:t>
      </w:r>
    </w:p>
    <w:p w14:paraId="5AFCFA07" w14:textId="77777777" w:rsidR="00B02E20" w:rsidRDefault="00B02E20" w:rsidP="0099616F">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2094F4AE" w14:textId="77777777" w:rsidR="00B02E20" w:rsidRDefault="00B02E20"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David Galpin</w:t>
      </w:r>
    </w:p>
    <w:p w14:paraId="70A4BF3B" w14:textId="2D237FBB" w:rsidR="00B02E20" w:rsidRPr="0099616F" w:rsidRDefault="001867F8" w:rsidP="0099616F">
      <w:pPr>
        <w:rPr>
          <w:rFonts w:ascii="Arial" w:hAnsi="Arial" w:cs="Arial"/>
          <w:noProof/>
          <w:color w:val="000000"/>
          <w:sz w:val="22"/>
          <w:szCs w:val="22"/>
        </w:rPr>
      </w:pPr>
      <w:r w:rsidRPr="0099616F">
        <w:rPr>
          <w:rFonts w:ascii="Arial" w:hAnsi="Arial" w:cs="Arial"/>
          <w:noProof/>
          <w:color w:val="000000"/>
          <w:sz w:val="22"/>
          <w:szCs w:val="22"/>
        </w:rPr>
        <w:t>Director of Legal and Policy</w:t>
      </w:r>
    </w:p>
    <w:p w14:paraId="7B4927FA"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3</w:t>
      </w:r>
      <w:r w:rsidRPr="0099616F">
        <w:rPr>
          <w:rFonts w:ascii="Arial" w:hAnsi="Arial" w:cs="Arial"/>
          <w:noProof/>
          <w:color w:val="000000"/>
          <w:sz w:val="22"/>
          <w:szCs w:val="22"/>
          <w:vertAlign w:val="superscript"/>
        </w:rPr>
        <w:t>rd</w:t>
      </w:r>
      <w:r w:rsidRPr="0099616F">
        <w:rPr>
          <w:rFonts w:ascii="Arial" w:hAnsi="Arial" w:cs="Arial"/>
          <w:noProof/>
          <w:color w:val="000000"/>
          <w:sz w:val="22"/>
          <w:szCs w:val="22"/>
        </w:rPr>
        <w:t xml:space="preserve"> floor, Finlaison House</w:t>
      </w:r>
    </w:p>
    <w:p w14:paraId="408F913D"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15-17 Furnival Street </w:t>
      </w:r>
    </w:p>
    <w:p w14:paraId="5EC3AEE5"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London </w:t>
      </w:r>
    </w:p>
    <w:p w14:paraId="141969F3"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EC4A 1AB</w:t>
      </w:r>
    </w:p>
    <w:p w14:paraId="2E025231" w14:textId="77777777" w:rsidR="00B02E20" w:rsidRPr="0099616F" w:rsidRDefault="00B02E20" w:rsidP="0099616F">
      <w:pPr>
        <w:rPr>
          <w:rFonts w:ascii="Arial" w:hAnsi="Arial" w:cs="Arial"/>
          <w:b/>
          <w:bCs/>
          <w:noProof/>
          <w:color w:val="1F497D"/>
          <w:sz w:val="22"/>
          <w:szCs w:val="22"/>
        </w:rPr>
      </w:pPr>
      <w:r w:rsidRPr="0099616F">
        <w:rPr>
          <w:rFonts w:ascii="Arial" w:hAnsi="Arial" w:cs="Arial"/>
          <w:noProof/>
          <w:color w:val="1F497D"/>
          <w:sz w:val="22"/>
          <w:szCs w:val="22"/>
        </w:rPr>
        <w:sym w:font="Wingdings" w:char="F028"/>
      </w:r>
      <w:r w:rsidRPr="0099616F">
        <w:rPr>
          <w:rFonts w:ascii="Arial" w:hAnsi="Arial" w:cs="Arial"/>
          <w:noProof/>
          <w:color w:val="1F497D"/>
          <w:sz w:val="22"/>
          <w:szCs w:val="22"/>
        </w:rPr>
        <w:t xml:space="preserve">: </w:t>
      </w:r>
      <w:r w:rsidRPr="0099616F">
        <w:rPr>
          <w:rFonts w:ascii="Arial" w:hAnsi="Arial" w:cs="Arial"/>
          <w:b/>
          <w:bCs/>
          <w:noProof/>
          <w:color w:val="1F497D"/>
          <w:sz w:val="22"/>
          <w:szCs w:val="22"/>
        </w:rPr>
        <w:t>0203 771 4786</w:t>
      </w:r>
    </w:p>
    <w:p w14:paraId="2A17DD25" w14:textId="77777777" w:rsidR="00B02E20" w:rsidRPr="0099616F" w:rsidRDefault="00B02E20" w:rsidP="0099616F">
      <w:pPr>
        <w:rPr>
          <w:rFonts w:ascii="Arial" w:hAnsi="Arial" w:cs="Arial"/>
          <w:b/>
          <w:bCs/>
          <w:noProof/>
          <w:color w:val="1F497D"/>
          <w:sz w:val="22"/>
          <w:szCs w:val="22"/>
        </w:rPr>
      </w:pPr>
      <w:r w:rsidRPr="0099616F">
        <w:rPr>
          <w:rFonts w:ascii="Arial" w:hAnsi="Arial" w:cs="Arial"/>
          <w:b/>
          <w:bCs/>
          <w:noProof/>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99616F">
        <w:rPr>
          <w:rFonts w:ascii="Arial" w:hAnsi="Arial" w:cs="Arial"/>
          <w:b/>
          <w:bCs/>
          <w:noProof/>
          <w:color w:val="1F497D"/>
          <w:sz w:val="22"/>
          <w:szCs w:val="22"/>
        </w:rPr>
        <w:sym w:font="Wingdings" w:char="F02A"/>
      </w:r>
      <w:r w:rsidRPr="0099616F">
        <w:rPr>
          <w:rFonts w:ascii="Arial" w:hAnsi="Arial" w:cs="Arial"/>
          <w:b/>
          <w:bCs/>
          <w:noProof/>
          <w:color w:val="1F497D"/>
          <w:sz w:val="22"/>
          <w:szCs w:val="22"/>
        </w:rPr>
        <w:t xml:space="preserve">: </w:t>
      </w:r>
      <w:hyperlink r:id="rId12" w:history="1">
        <w:r w:rsidR="007F79E9" w:rsidRPr="0099616F">
          <w:rPr>
            <w:rStyle w:val="Hyperlink"/>
            <w:rFonts w:ascii="Arial" w:hAnsi="Arial" w:cs="Arial"/>
            <w:bCs/>
            <w:noProof/>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2E363845"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77777777" w:rsidR="0003251B" w:rsidRDefault="0003251B" w:rsidP="0099616F">
      <w:pPr>
        <w:pStyle w:val="ListParagraph"/>
        <w:numPr>
          <w:ilvl w:val="0"/>
          <w:numId w:val="28"/>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Finlaison House, 15-17 Furnival Street, London EC4A 1AB (the “</w:t>
      </w:r>
      <w:r>
        <w:rPr>
          <w:rFonts w:ascii="Arial" w:hAnsi="Arial" w:cs="Arial"/>
          <w:b/>
          <w:sz w:val="22"/>
          <w:szCs w:val="22"/>
        </w:rPr>
        <w:t>SSRO</w:t>
      </w:r>
      <w:r>
        <w:rPr>
          <w:rFonts w:ascii="Arial" w:hAnsi="Arial" w:cs="Arial"/>
          <w:sz w:val="22"/>
          <w:szCs w:val="22"/>
        </w:rPr>
        <w:t>”) of the one part; and</w:t>
      </w:r>
    </w:p>
    <w:p w14:paraId="15E978F7" w14:textId="603DE406" w:rsidR="0003251B" w:rsidRPr="00482EAD" w:rsidRDefault="0003251B" w:rsidP="0099616F">
      <w:pPr>
        <w:pStyle w:val="ListParagraph"/>
        <w:numPr>
          <w:ilvl w:val="0"/>
          <w:numId w:val="28"/>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77049A30"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 xml:space="preserve">the provision of </w:t>
      </w:r>
      <w:r w:rsidR="004553D9">
        <w:rPr>
          <w:rFonts w:ascii="Arial" w:hAnsi="Arial" w:cs="Arial"/>
          <w:sz w:val="22"/>
          <w:szCs w:val="22"/>
        </w:rPr>
        <w:t xml:space="preserve">Finance and HR </w:t>
      </w:r>
      <w:r w:rsidR="00E237BD">
        <w:rPr>
          <w:rFonts w:ascii="Arial" w:hAnsi="Arial" w:cs="Arial"/>
          <w:sz w:val="22"/>
          <w:szCs w:val="22"/>
        </w:rPr>
        <w:t>s</w:t>
      </w:r>
      <w:r w:rsidR="004553D9">
        <w:rPr>
          <w:rFonts w:ascii="Arial" w:hAnsi="Arial" w:cs="Arial"/>
          <w:sz w:val="22"/>
          <w:szCs w:val="22"/>
        </w:rPr>
        <w:t>ervices</w:t>
      </w:r>
      <w:r w:rsidR="00E237BD">
        <w:rPr>
          <w:rFonts w:ascii="Arial" w:hAnsi="Arial" w:cs="Arial"/>
          <w:sz w:val="22"/>
          <w:szCs w:val="22"/>
        </w:rPr>
        <w:t>.</w:t>
      </w:r>
      <w:r w:rsidR="00811208">
        <w:rPr>
          <w:rFonts w:ascii="Arial" w:hAnsi="Arial" w:cs="Arial"/>
          <w:sz w:val="22"/>
          <w:szCs w:val="22"/>
        </w:rPr>
        <w:t xml:space="preserve"> </w:t>
      </w:r>
    </w:p>
    <w:p w14:paraId="6D97C58D" w14:textId="0206B1A7"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0102B57C"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 xml:space="preserve">agrees to deliver the services in accordance with </w:t>
      </w:r>
      <w:r>
        <w:rPr>
          <w:rFonts w:ascii="Arial" w:hAnsi="Arial" w:cs="Arial"/>
          <w:sz w:val="22"/>
          <w:szCs w:val="22"/>
        </w:rPr>
        <w:t xml:space="preserve">the terms and conditions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0D941E94" w:rsidR="002A0839" w:rsidRPr="001531B3" w:rsidRDefault="002A083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 to 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4C1A9D4F" w:rsidR="00347FAB" w:rsidRPr="003A3EE8"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“Commencement Date” </w:t>
      </w:r>
      <w:r w:rsidRPr="00606AB5">
        <w:rPr>
          <w:rFonts w:ascii="Arial" w:hAnsi="Arial"/>
          <w:sz w:val="22"/>
        </w:rPr>
        <w:t xml:space="preserve">means </w:t>
      </w:r>
      <w:r w:rsidR="008643B5">
        <w:rPr>
          <w:rFonts w:ascii="Arial" w:hAnsi="Arial"/>
          <w:sz w:val="22"/>
        </w:rPr>
        <w:t>[</w:t>
      </w:r>
      <w:r w:rsidR="008643B5">
        <w:rPr>
          <w:rFonts w:ascii="Arial" w:hAnsi="Arial"/>
          <w:sz w:val="22"/>
        </w:rPr>
        <w:tab/>
      </w:r>
      <w:r w:rsidR="008643B5">
        <w:rPr>
          <w:rFonts w:ascii="Arial" w:hAnsi="Arial"/>
          <w:sz w:val="22"/>
        </w:rPr>
        <w:tab/>
      </w:r>
      <w:r w:rsidR="008643B5">
        <w:rPr>
          <w:rFonts w:ascii="Arial" w:hAnsi="Arial"/>
          <w:sz w:val="22"/>
        </w:rPr>
        <w:tab/>
      </w:r>
      <w:r w:rsidR="003F507A">
        <w:rPr>
          <w:rFonts w:ascii="Arial" w:hAnsi="Arial"/>
          <w:sz w:val="22"/>
        </w:rPr>
        <w:t>];</w:t>
      </w:r>
    </w:p>
    <w:p w14:paraId="433307AC" w14:textId="1C230E2C" w:rsidR="003A3EE8" w:rsidRPr="00BE02DE" w:rsidRDefault="003A3EE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7E35F12" w14:textId="132D3735" w:rsidR="00BE02DE" w:rsidRPr="003A3EE8" w:rsidRDefault="00BE02DE"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02EA082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12EB0F6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referred to at clause 2.1</w:t>
      </w:r>
    </w:p>
    <w:p w14:paraId="7827C0DF" w14:textId="7B093C3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w:t>
      </w:r>
      <w:r w:rsidR="003F507A">
        <w:rPr>
          <w:rFonts w:ascii="Arial" w:hAnsi="Arial"/>
          <w:sz w:val="22"/>
        </w:rPr>
        <w:t>Pricing Schedule</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99616F">
        <w:rPr>
          <w:rFonts w:ascii="Arial" w:hAnsi="Arial"/>
          <w:sz w:val="22"/>
        </w:rPr>
        <w:instrText xml:space="preserve"> \* MERGEFORMAT </w:instrText>
      </w:r>
      <w:r w:rsidR="006374DF">
        <w:rPr>
          <w:rFonts w:ascii="Arial" w:hAnsi="Arial"/>
          <w:sz w:val="22"/>
        </w:rPr>
      </w:r>
      <w:r w:rsidR="006374DF">
        <w:rPr>
          <w:rFonts w:ascii="Arial" w:hAnsi="Arial"/>
          <w:sz w:val="22"/>
        </w:rPr>
        <w:fldChar w:fldCharType="separate"/>
      </w:r>
      <w:r w:rsidR="00635DE7">
        <w:rPr>
          <w:rFonts w:ascii="Arial" w:hAnsi="Arial"/>
          <w:sz w:val="22"/>
        </w:rPr>
        <w:t>5</w:t>
      </w:r>
      <w:r w:rsidR="006374DF">
        <w:rPr>
          <w:rFonts w:ascii="Arial" w:hAnsi="Arial"/>
          <w:sz w:val="22"/>
        </w:rPr>
        <w:fldChar w:fldCharType="end"/>
      </w:r>
      <w:r w:rsidRPr="00606AB5">
        <w:rPr>
          <w:rFonts w:ascii="Arial" w:hAnsi="Arial"/>
          <w:sz w:val="22"/>
        </w:rPr>
        <w:t>;</w:t>
      </w:r>
    </w:p>
    <w:p w14:paraId="7CC850FB" w14:textId="77777777" w:rsidR="00AD5F74" w:rsidRDefault="00AD5F74" w:rsidP="003B7455">
      <w:pPr>
        <w:ind w:hanging="524"/>
        <w:rPr>
          <w:rFonts w:ascii="Arial" w:hAnsi="Arial"/>
          <w:b/>
          <w:sz w:val="22"/>
        </w:rPr>
      </w:pPr>
      <w:r>
        <w:rPr>
          <w:rFonts w:ascii="Arial" w:hAnsi="Arial"/>
          <w:b/>
          <w:sz w:val="22"/>
        </w:rPr>
        <w:br w:type="page"/>
      </w:r>
    </w:p>
    <w:p w14:paraId="4FCC6316" w14:textId="67D70531"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lastRenderedPageBreak/>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4848760B" w:rsidR="00347FAB" w:rsidRPr="00FB510C"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5</w:t>
      </w:r>
      <w:r w:rsidRPr="00606AB5">
        <w:rPr>
          <w:rFonts w:ascii="Arial" w:hAnsi="Arial"/>
          <w:sz w:val="22"/>
        </w:rPr>
        <w:t>;</w:t>
      </w:r>
    </w:p>
    <w:p w14:paraId="61B5E30C" w14:textId="3CB62F55" w:rsidR="00FB510C" w:rsidRPr="009A06FD" w:rsidRDefault="00FB510C" w:rsidP="003B7455">
      <w:pPr>
        <w:pStyle w:val="ListParagraph"/>
        <w:numPr>
          <w:ilvl w:val="4"/>
          <w:numId w:val="3"/>
        </w:numPr>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3B7455">
      <w:pPr>
        <w:pStyle w:val="ListParagraph"/>
        <w:numPr>
          <w:ilvl w:val="4"/>
          <w:numId w:val="3"/>
        </w:numPr>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3B7455">
      <w:pPr>
        <w:pStyle w:val="ListParagraph"/>
        <w:numPr>
          <w:ilvl w:val="4"/>
          <w:numId w:val="3"/>
        </w:numPr>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3B7455">
      <w:pPr>
        <w:pStyle w:val="ListParagraph"/>
        <w:numPr>
          <w:ilvl w:val="4"/>
          <w:numId w:val="3"/>
        </w:numPr>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3B7455">
      <w:pPr>
        <w:pStyle w:val="ListParagraph"/>
        <w:numPr>
          <w:ilvl w:val="4"/>
          <w:numId w:val="3"/>
        </w:numPr>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3B7455">
      <w:pPr>
        <w:pStyle w:val="ListParagraph"/>
        <w:numPr>
          <w:ilvl w:val="4"/>
          <w:numId w:val="3"/>
        </w:numPr>
        <w:overflowPunct w:val="0"/>
        <w:autoSpaceDE w:val="0"/>
        <w:autoSpaceDN w:val="0"/>
        <w:spacing w:after="240"/>
        <w:ind w:hanging="524"/>
        <w:rPr>
          <w:rFonts w:ascii="Arial" w:hAnsi="Arial" w:cs="Arial"/>
          <w:b/>
          <w:sz w:val="22"/>
          <w:szCs w:val="22"/>
        </w:rPr>
      </w:pPr>
      <w:r w:rsidRPr="00525A1B">
        <w:rPr>
          <w:rFonts w:ascii="Arial" w:hAnsi="Arial" w:cs="Arial"/>
          <w:b/>
          <w:sz w:val="22"/>
          <w:szCs w:val="22"/>
        </w:rPr>
        <w:lastRenderedPageBreak/>
        <w:t xml:space="preserve">“International Organisation” </w:t>
      </w:r>
      <w:r w:rsidR="00E21C3A" w:rsidRPr="00E21C3A">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Pr>
          <w:rFonts w:ascii="Arial" w:hAnsi="Arial" w:cs="Arial"/>
          <w:sz w:val="22"/>
          <w:szCs w:val="22"/>
        </w:rPr>
        <w:t>;</w:t>
      </w:r>
    </w:p>
    <w:p w14:paraId="1275DBAB" w14:textId="7225C52F" w:rsidR="009F39FA" w:rsidRDefault="009F39FA"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KPI</w:t>
      </w:r>
      <w:r>
        <w:rPr>
          <w:rFonts w:ascii="Arial" w:hAnsi="Arial" w:cs="Arial"/>
          <w:sz w:val="22"/>
          <w:szCs w:val="22"/>
        </w:rPr>
        <w:t xml:space="preserve"> </w:t>
      </w:r>
      <w:r w:rsidRPr="00211150">
        <w:rPr>
          <w:rFonts w:ascii="Arial" w:hAnsi="Arial" w:cs="Arial"/>
          <w:b/>
          <w:sz w:val="22"/>
          <w:szCs w:val="22"/>
        </w:rPr>
        <w:t>Schedule</w:t>
      </w:r>
      <w:r w:rsidR="001C18B8">
        <w:rPr>
          <w:rFonts w:ascii="Arial" w:hAnsi="Arial" w:cs="Arial"/>
          <w:sz w:val="22"/>
          <w:szCs w:val="22"/>
        </w:rPr>
        <w:t>”</w:t>
      </w:r>
      <w:r w:rsidR="00E5239A">
        <w:rPr>
          <w:rFonts w:ascii="Arial" w:hAnsi="Arial" w:cs="Arial"/>
          <w:sz w:val="22"/>
          <w:szCs w:val="22"/>
        </w:rPr>
        <w:t xml:space="preserve"> is the list of Key Performance Indicators and</w:t>
      </w:r>
      <w:r w:rsidR="00451E68">
        <w:rPr>
          <w:rFonts w:ascii="Arial" w:hAnsi="Arial" w:cs="Arial"/>
          <w:sz w:val="22"/>
          <w:szCs w:val="22"/>
        </w:rPr>
        <w:t xml:space="preserve"> related terms</w:t>
      </w:r>
      <w:r w:rsidR="00211150">
        <w:rPr>
          <w:rFonts w:ascii="Arial" w:hAnsi="Arial" w:cs="Arial"/>
          <w:sz w:val="22"/>
          <w:szCs w:val="22"/>
        </w:rPr>
        <w:t xml:space="preserve"> set out at Schedule 6;</w:t>
      </w:r>
    </w:p>
    <w:p w14:paraId="5A66EFC2" w14:textId="1A32305B" w:rsidR="00A54C87" w:rsidRPr="007F4382" w:rsidRDefault="00A54C87"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Key Performance Indicators”</w:t>
      </w:r>
      <w:r>
        <w:rPr>
          <w:rFonts w:ascii="Arial" w:hAnsi="Arial" w:cs="Arial"/>
          <w:sz w:val="22"/>
          <w:szCs w:val="22"/>
        </w:rPr>
        <w:t xml:space="preserve"> means those performance standards </w:t>
      </w:r>
      <w:r w:rsidR="00C2019B">
        <w:rPr>
          <w:rFonts w:ascii="Arial" w:hAnsi="Arial" w:cs="Arial"/>
          <w:sz w:val="22"/>
          <w:szCs w:val="22"/>
        </w:rPr>
        <w:t>which the Contractor is required to achieve</w:t>
      </w:r>
      <w:r w:rsidR="00A85733">
        <w:rPr>
          <w:rFonts w:ascii="Arial" w:hAnsi="Arial" w:cs="Arial"/>
          <w:sz w:val="22"/>
          <w:szCs w:val="22"/>
        </w:rPr>
        <w:t xml:space="preserve"> </w:t>
      </w:r>
      <w:r w:rsidR="0015695E">
        <w:rPr>
          <w:rFonts w:ascii="Arial" w:hAnsi="Arial" w:cs="Arial"/>
          <w:sz w:val="22"/>
          <w:szCs w:val="22"/>
        </w:rPr>
        <w:t xml:space="preserve">set out in </w:t>
      </w:r>
      <w:r w:rsidR="009F39FA">
        <w:rPr>
          <w:rFonts w:ascii="Arial" w:hAnsi="Arial" w:cs="Arial"/>
          <w:sz w:val="22"/>
          <w:szCs w:val="22"/>
        </w:rPr>
        <w:t>KPI Schedule</w:t>
      </w:r>
      <w:r w:rsidR="00F0613E">
        <w:rPr>
          <w:rFonts w:ascii="Arial" w:hAnsi="Arial" w:cs="Arial"/>
          <w:sz w:val="22"/>
          <w:szCs w:val="22"/>
        </w:rPr>
        <w:t>;</w:t>
      </w:r>
    </w:p>
    <w:p w14:paraId="70B19837" w14:textId="2D2B50AF" w:rsidR="00327546" w:rsidRDefault="00C85797"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5A0F6191" w:rsidR="007814F8" w:rsidRPr="009B54AC" w:rsidRDefault="007814F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Contractor’s quoted price</w:t>
      </w:r>
      <w:r w:rsidR="00AD4121">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090E07">
        <w:rPr>
          <w:rFonts w:ascii="Arial" w:hAnsi="Arial" w:cs="Arial"/>
          <w:sz w:val="22"/>
          <w:szCs w:val="22"/>
        </w:rPr>
        <w:t xml:space="preserve"> </w:t>
      </w:r>
      <w:r w:rsidR="007F4382">
        <w:rPr>
          <w:rFonts w:ascii="Arial" w:hAnsi="Arial" w:cs="Arial"/>
          <w:sz w:val="22"/>
          <w:szCs w:val="22"/>
        </w:rPr>
        <w:t>in full;</w:t>
      </w:r>
    </w:p>
    <w:p w14:paraId="24B485D1" w14:textId="77777777" w:rsid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306A0DE3" w14:textId="46A42B90"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is designated in writing by the SSRO as 'TOP SECRET' or 'SECRET',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30406498" w:rsidR="00C85797"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1B1ED8B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CC4389">
        <w:rPr>
          <w:rFonts w:ascii="Arial" w:hAnsi="Arial"/>
          <w:sz w:val="22"/>
        </w:rPr>
        <w:t>Specification</w:t>
      </w:r>
      <w:r w:rsidRPr="00606AB5">
        <w:rPr>
          <w:rFonts w:ascii="Arial" w:hAnsi="Arial"/>
          <w:sz w:val="22"/>
        </w:rPr>
        <w:t xml:space="preserve"> which the SSRO requires the Contractor to provide;</w:t>
      </w:r>
    </w:p>
    <w:p w14:paraId="1D3CAAEC" w14:textId="1EE55D50" w:rsidR="00347FAB" w:rsidRPr="00987B0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document</w:t>
      </w:r>
      <w:r w:rsidR="002350F2">
        <w:rPr>
          <w:rFonts w:ascii="Arial" w:hAnsi="Arial"/>
          <w:sz w:val="22"/>
        </w:rPr>
        <w:t xml:space="preserve"> appended at Schedule</w:t>
      </w:r>
      <w:r w:rsidR="00471D9F">
        <w:rPr>
          <w:rFonts w:ascii="Arial" w:hAnsi="Arial"/>
          <w:sz w:val="22"/>
        </w:rPr>
        <w:t xml:space="preserve"> </w:t>
      </w:r>
      <w:r w:rsidR="00DC467B">
        <w:rPr>
          <w:rFonts w:ascii="Arial" w:hAnsi="Arial"/>
          <w:sz w:val="22"/>
        </w:rPr>
        <w:t>4</w:t>
      </w:r>
      <w:r w:rsidRPr="00606AB5">
        <w:rPr>
          <w:rFonts w:ascii="Arial" w:hAnsi="Arial"/>
          <w:sz w:val="22"/>
        </w:rPr>
        <w:t xml:space="preserve"> provided by the SSRO to the Contractor </w:t>
      </w:r>
      <w:r w:rsidR="00AD4121">
        <w:rPr>
          <w:rFonts w:ascii="Arial" w:hAnsi="Arial"/>
          <w:sz w:val="22"/>
        </w:rPr>
        <w:t>together with</w:t>
      </w:r>
      <w:r w:rsidR="000C74C1">
        <w:rPr>
          <w:rFonts w:ascii="Arial" w:hAnsi="Arial"/>
          <w:sz w:val="22"/>
        </w:rPr>
        <w:t xml:space="preserve"> the Clarifications</w:t>
      </w:r>
      <w:r w:rsidR="009D3F32">
        <w:rPr>
          <w:rFonts w:ascii="Arial" w:hAnsi="Arial"/>
          <w:sz w:val="22"/>
        </w:rPr>
        <w:t xml:space="preserve"> (where applicable)</w:t>
      </w:r>
      <w:r w:rsidR="000C74C1">
        <w:rPr>
          <w:rFonts w:ascii="Arial" w:hAnsi="Arial"/>
          <w:sz w:val="22"/>
        </w:rPr>
        <w:t>,</w:t>
      </w:r>
      <w:r w:rsidRPr="00606AB5">
        <w:rPr>
          <w:rFonts w:ascii="Arial" w:hAnsi="Arial"/>
          <w:sz w:val="22"/>
        </w:rPr>
        <w:t xml:space="preserve"> </w:t>
      </w:r>
      <w:r w:rsidR="000C74C1">
        <w:rPr>
          <w:rFonts w:ascii="Arial" w:hAnsi="Arial"/>
          <w:sz w:val="22"/>
        </w:rPr>
        <w:t>which</w:t>
      </w:r>
      <w:r w:rsidR="00AD4121">
        <w:rPr>
          <w:rFonts w:ascii="Arial" w:hAnsi="Arial"/>
          <w:sz w:val="22"/>
        </w:rPr>
        <w:t xml:space="preserve"> together</w:t>
      </w:r>
      <w:r w:rsidR="000C74C1">
        <w:rPr>
          <w:rFonts w:ascii="Arial" w:hAnsi="Arial"/>
          <w:sz w:val="22"/>
        </w:rPr>
        <w:t xml:space="preserve"> </w:t>
      </w:r>
      <w:r w:rsidRPr="00606AB5">
        <w:rPr>
          <w:rFonts w:ascii="Arial" w:hAnsi="Arial"/>
          <w:sz w:val="22"/>
        </w:rPr>
        <w:t>set out the SSRO’s requirements for the Services;</w:t>
      </w:r>
    </w:p>
    <w:p w14:paraId="653B4D4B" w14:textId="21993705" w:rsidR="00987B05" w:rsidRPr="007D18A9" w:rsidRDefault="00987B05" w:rsidP="003B7455">
      <w:pPr>
        <w:pStyle w:val="ListParagraph"/>
        <w:numPr>
          <w:ilvl w:val="4"/>
          <w:numId w:val="3"/>
        </w:numPr>
        <w:overflowPunct w:val="0"/>
        <w:autoSpaceDE w:val="0"/>
        <w:autoSpaceDN w:val="0"/>
        <w:spacing w:after="240"/>
        <w:ind w:hanging="524"/>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 xml:space="preserve">in the </w:t>
      </w:r>
      <w:r w:rsidR="00CC4389">
        <w:rPr>
          <w:rFonts w:ascii="Arial" w:hAnsi="Arial"/>
          <w:sz w:val="22"/>
        </w:rPr>
        <w:t>Specification</w:t>
      </w:r>
      <w:r w:rsidR="005C7604">
        <w:rPr>
          <w:rFonts w:ascii="Arial" w:hAnsi="Arial"/>
          <w:sz w:val="22"/>
        </w:rPr>
        <w:t>;</w:t>
      </w:r>
    </w:p>
    <w:p w14:paraId="6B92DC5A" w14:textId="0D586026" w:rsidR="007D18A9" w:rsidRPr="005C7604" w:rsidRDefault="007D18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3B7455">
      <w:pPr>
        <w:pStyle w:val="ListParagraph"/>
        <w:numPr>
          <w:ilvl w:val="4"/>
          <w:numId w:val="3"/>
        </w:numPr>
        <w:overflowPunct w:val="0"/>
        <w:autoSpaceDE w:val="0"/>
        <w:autoSpaceDN w:val="0"/>
        <w:spacing w:after="240"/>
        <w:ind w:hanging="524"/>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5C548654" w14:textId="77777777" w:rsidR="00151606" w:rsidRDefault="00151606">
      <w:pPr>
        <w:rPr>
          <w:rFonts w:ascii="Arial" w:hAnsi="Arial" w:cs="Arial"/>
          <w:sz w:val="22"/>
          <w:szCs w:val="22"/>
        </w:rPr>
      </w:pPr>
      <w:r>
        <w:rPr>
          <w:rFonts w:ascii="Arial" w:hAnsi="Arial" w:cs="Arial"/>
          <w:sz w:val="22"/>
          <w:szCs w:val="22"/>
        </w:rPr>
        <w:br w:type="page"/>
      </w: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lastRenderedPageBreak/>
        <w:t>In</w:t>
      </w:r>
      <w:r>
        <w:rPr>
          <w:rFonts w:ascii="Arial" w:hAnsi="Arial" w:cs="Arial"/>
          <w:sz w:val="22"/>
          <w:szCs w:val="22"/>
        </w:rPr>
        <w:t xml:space="preserve"> these terms and conditions:</w:t>
      </w:r>
    </w:p>
    <w:p w14:paraId="0FB6CDA7" w14:textId="7961EAB9"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99616F">
      <w:pPr>
        <w:pStyle w:val="Heading2"/>
      </w:pPr>
      <w:r>
        <w:t>Commencement and duration</w:t>
      </w:r>
    </w:p>
    <w:p w14:paraId="09FF42A4" w14:textId="0B02BC27" w:rsidR="001B31D2" w:rsidRDefault="001B31D2" w:rsidP="0099616F">
      <w:pPr>
        <w:pStyle w:val="Textnumbered"/>
      </w:pPr>
      <w:r>
        <w:t xml:space="preserve">The Contract shall </w:t>
      </w:r>
      <w:r w:rsidR="00697A46">
        <w:t>be for</w:t>
      </w:r>
      <w:r>
        <w:t xml:space="preserve"> a period of </w:t>
      </w:r>
      <w:r w:rsidR="00F14C1E">
        <w:t>three years</w:t>
      </w:r>
      <w:r>
        <w:t xml:space="preserve"> from the Commencement Date unless</w:t>
      </w:r>
      <w:r w:rsidR="005B15B0">
        <w:t xml:space="preserve"> terminated earlier in accordance with the provisions of this Contract or by operation of statute or common law.</w:t>
      </w:r>
    </w:p>
    <w:p w14:paraId="4B6C68AE" w14:textId="5CB5F80F" w:rsidR="00B02E20" w:rsidRPr="003F194F" w:rsidRDefault="00854737" w:rsidP="0099616F">
      <w:pPr>
        <w:pStyle w:val="Heading2"/>
      </w:pPr>
      <w:r>
        <w:t>SSRO’s obligations</w:t>
      </w:r>
    </w:p>
    <w:p w14:paraId="3228DF21" w14:textId="2205B198" w:rsidR="00854737" w:rsidRDefault="00854737" w:rsidP="0099616F">
      <w:pPr>
        <w:pStyle w:val="Textnumbered"/>
      </w:pPr>
      <w:r>
        <w:t xml:space="preserve">The SSRO shall pay to the Contractor </w:t>
      </w:r>
      <w:r w:rsidR="00F545AA">
        <w:t>the Contract Price</w:t>
      </w:r>
      <w:r w:rsidR="009D7AEB">
        <w:t xml:space="preserve"> in accordance with clause 6</w:t>
      </w:r>
      <w:r w:rsidR="0070387E">
        <w:t>.</w:t>
      </w:r>
    </w:p>
    <w:p w14:paraId="6504D5CB" w14:textId="77777777" w:rsidR="00854737" w:rsidRDefault="00854737" w:rsidP="0099616F">
      <w:pPr>
        <w:pStyle w:val="Textnumbered"/>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78156B" w:rsidRDefault="00B02E20" w:rsidP="0099616F">
      <w:pPr>
        <w:pStyle w:val="Heading2"/>
      </w:pPr>
      <w:r>
        <w:t>Contractor</w:t>
      </w:r>
      <w:r w:rsidR="007A7431">
        <w:t>’s General Obligations</w:t>
      </w:r>
    </w:p>
    <w:p w14:paraId="69178BD1" w14:textId="3942502D" w:rsidR="0053104D" w:rsidRDefault="0053104D" w:rsidP="003B7455">
      <w:pPr>
        <w:pStyle w:val="Textnumbered"/>
      </w:pPr>
      <w:r>
        <w:t>The Contractor shall</w:t>
      </w:r>
      <w:r w:rsidR="006D5EE7">
        <w:t xml:space="preserve"> provide the Services and</w:t>
      </w:r>
      <w:r>
        <w:t xml:space="preserve"> meet any performance dates and other requirements for the Services in the Specification or otherwise notified by the SSRO to the Contractor</w:t>
      </w:r>
      <w:r w:rsidR="00180C0D">
        <w:t xml:space="preserve"> in the manner set out in the Contractor’s Proposal</w:t>
      </w:r>
      <w:r>
        <w:t>.</w:t>
      </w:r>
    </w:p>
    <w:p w14:paraId="475BBE05" w14:textId="77777777" w:rsidR="0053104D" w:rsidRDefault="0053104D" w:rsidP="003B7455">
      <w:pPr>
        <w:pStyle w:val="Textnumbered"/>
      </w:pPr>
      <w:bookmarkStart w:id="1" w:name="_Ref441637258"/>
      <w:r>
        <w:t>In providing the Services, the Contractor shall:</w:t>
      </w:r>
      <w:bookmarkEnd w:id="1"/>
    </w:p>
    <w:p w14:paraId="2595B1A4" w14:textId="77777777" w:rsidR="0053104D" w:rsidRDefault="0053104D" w:rsidP="0099616F">
      <w:pPr>
        <w:pStyle w:val="Textnumbered"/>
        <w:numPr>
          <w:ilvl w:val="4"/>
          <w:numId w:val="3"/>
        </w:numPr>
      </w:pPr>
      <w:r>
        <w:t>co-operate with the SSRO in all matters relating to the Services and comply with the SSRO’s instructions;</w:t>
      </w:r>
    </w:p>
    <w:p w14:paraId="7ACCA2A9" w14:textId="1D694651" w:rsidR="0053104D" w:rsidRDefault="0053104D" w:rsidP="0099616F">
      <w:pPr>
        <w:pStyle w:val="Textnumbered"/>
        <w:numPr>
          <w:ilvl w:val="4"/>
          <w:numId w:val="3"/>
        </w:numPr>
      </w:pPr>
      <w:r>
        <w:t xml:space="preserve">perform the Services with the </w:t>
      </w:r>
      <w:r w:rsidR="00230C0B">
        <w:t xml:space="preserve">reasonable </w:t>
      </w:r>
      <w:r>
        <w:t>care, skill and diligence in accordance with best practice in the Contractor’s industry, profession or trade;</w:t>
      </w:r>
    </w:p>
    <w:p w14:paraId="1789358B" w14:textId="2604651C" w:rsidR="0053104D" w:rsidRDefault="0053104D" w:rsidP="0099616F">
      <w:pPr>
        <w:pStyle w:val="Textnumbered"/>
        <w:numPr>
          <w:ilvl w:val="4"/>
          <w:numId w:val="3"/>
        </w:numPr>
      </w:pPr>
      <w:r>
        <w:t>allocate suitably skilled and experienced employees in sufficient number to discharge the Contractor’s obligations under the Contract;</w:t>
      </w:r>
    </w:p>
    <w:p w14:paraId="05D7CAA0" w14:textId="77777777" w:rsidR="0053104D" w:rsidRDefault="0053104D" w:rsidP="0099616F">
      <w:pPr>
        <w:pStyle w:val="Textnumbered"/>
        <w:numPr>
          <w:ilvl w:val="4"/>
          <w:numId w:val="3"/>
        </w:numPr>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99616F">
      <w:pPr>
        <w:pStyle w:val="Textnumbered"/>
        <w:numPr>
          <w:ilvl w:val="4"/>
          <w:numId w:val="3"/>
        </w:numPr>
      </w:pPr>
      <w:r>
        <w:t>provide all equipment, tools and other items required to provide the Services;</w:t>
      </w:r>
    </w:p>
    <w:p w14:paraId="047546FA" w14:textId="77777777" w:rsidR="0053104D" w:rsidRDefault="0053104D" w:rsidP="0099616F">
      <w:pPr>
        <w:pStyle w:val="Textnumbered"/>
        <w:numPr>
          <w:ilvl w:val="4"/>
          <w:numId w:val="3"/>
        </w:numPr>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99616F">
      <w:pPr>
        <w:pStyle w:val="Textnumbered"/>
        <w:numPr>
          <w:ilvl w:val="4"/>
          <w:numId w:val="3"/>
        </w:numPr>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99616F">
      <w:pPr>
        <w:pStyle w:val="Textnumbered"/>
        <w:numPr>
          <w:ilvl w:val="4"/>
          <w:numId w:val="3"/>
        </w:numPr>
      </w:pPr>
      <w:r>
        <w:lastRenderedPageBreak/>
        <w:t xml:space="preserve">obtain and at all times maintain all necessary licences and consents, and comply with all applicable laws and regulations; </w:t>
      </w:r>
    </w:p>
    <w:p w14:paraId="223094ED" w14:textId="4AD98138" w:rsidR="0053104D" w:rsidRDefault="0053104D" w:rsidP="0099616F">
      <w:pPr>
        <w:pStyle w:val="Textnumbered"/>
        <w:numPr>
          <w:ilvl w:val="4"/>
          <w:numId w:val="3"/>
        </w:numPr>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99616F">
      <w:pPr>
        <w:pStyle w:val="Textnumbered"/>
        <w:numPr>
          <w:ilvl w:val="4"/>
          <w:numId w:val="3"/>
        </w:numPr>
      </w:pPr>
      <w:r>
        <w:t>observe all health and safety rules and regulations and any other security requirements that apply at the SSRO’s premises.</w:t>
      </w:r>
    </w:p>
    <w:p w14:paraId="10CEB365" w14:textId="53CAE7B9" w:rsidR="008348AF" w:rsidRPr="008348AF" w:rsidRDefault="00B02E20" w:rsidP="003B7455">
      <w:pPr>
        <w:pStyle w:val="Textnumbered"/>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D35A5F0" w:rsidR="008348AF" w:rsidRPr="008348AF" w:rsidRDefault="006306FD" w:rsidP="0099616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99616F">
      <w:pPr>
        <w:pStyle w:val="Textnumbered"/>
        <w:numPr>
          <w:ilvl w:val="4"/>
          <w:numId w:val="3"/>
        </w:numPr>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42A382D9" w:rsidR="006306FD" w:rsidRPr="0053104D" w:rsidRDefault="00B02E20" w:rsidP="003B7455">
      <w:pPr>
        <w:pStyle w:val="Textnumbered"/>
      </w:pPr>
      <w:r w:rsidRPr="003B7455">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635DE7" w:rsidRPr="003B7455">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635DE7" w:rsidRPr="003B7455">
        <w:t>4.3</w:t>
      </w:r>
      <w:r w:rsidR="00581512" w:rsidRPr="003B7455">
        <w:fldChar w:fldCharType="end"/>
      </w:r>
      <w:r w:rsidRPr="003B7455">
        <w:t xml:space="preserve"> shall be remedied as a matter of urgency at no additional cost to the SSRO.</w:t>
      </w:r>
      <w:bookmarkEnd w:id="4"/>
    </w:p>
    <w:p w14:paraId="3015FAAB" w14:textId="400A954E" w:rsidR="0053104D" w:rsidRPr="00524841" w:rsidRDefault="0053104D" w:rsidP="003B7455">
      <w:pPr>
        <w:pStyle w:val="Textnumbered"/>
      </w:pPr>
      <w:r w:rsidRPr="003B7455">
        <w:t>The Contractor shall attend review meetings and submit performance reports on the dates, times and in the form specified in the Specification, or as otherwise reasonably required by the SSRO.</w:t>
      </w:r>
    </w:p>
    <w:p w14:paraId="563E51F4" w14:textId="77777777" w:rsidR="0053104D" w:rsidRPr="006306FD" w:rsidRDefault="0053104D" w:rsidP="003B7455">
      <w:pPr>
        <w:pStyle w:val="Textnumbered"/>
      </w:pPr>
      <w:r w:rsidRPr="003B7455">
        <w:t>The Contractor shall make adjustments to the Services in response to any reasonable request from the SSRO.</w:t>
      </w:r>
    </w:p>
    <w:p w14:paraId="4C8AF799" w14:textId="3F6140DC" w:rsidR="006306FD" w:rsidRPr="006306FD" w:rsidRDefault="00B02E20" w:rsidP="003B7455">
      <w:pPr>
        <w:pStyle w:val="Textnumbered"/>
      </w:pPr>
      <w:r w:rsidRPr="003B7455">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3B7455">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3B7455">
      <w:pPr>
        <w:pStyle w:val="Textnumbered"/>
      </w:pPr>
      <w:r w:rsidRPr="006306FD">
        <w:rPr>
          <w:rFonts w:cs="Arial"/>
          <w:color w:val="000000"/>
          <w:spacing w:val="-3"/>
          <w:szCs w:val="22"/>
        </w:rPr>
        <w:t xml:space="preserve">In </w:t>
      </w:r>
      <w:r w:rsidRPr="003B7455">
        <w:t>the</w:t>
      </w:r>
      <w:r w:rsidRPr="006306FD">
        <w:rPr>
          <w:rFonts w:cs="Arial"/>
          <w:color w:val="000000"/>
          <w:spacing w:val="-3"/>
          <w:szCs w:val="22"/>
        </w:rPr>
        <w:t xml:space="preserve"> event that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99616F">
      <w:pPr>
        <w:pStyle w:val="Textnumbered"/>
        <w:numPr>
          <w:ilvl w:val="4"/>
          <w:numId w:val="3"/>
        </w:numPr>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99616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6306FD" w:rsidRDefault="00B02E20" w:rsidP="003B7455">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316E244" w14:textId="77777777" w:rsidR="00264B64" w:rsidRDefault="00264B64">
      <w:pPr>
        <w:rPr>
          <w:rFonts w:ascii="Arial" w:hAnsi="Arial"/>
          <w:sz w:val="22"/>
        </w:rPr>
      </w:pPr>
      <w:r>
        <w:br w:type="page"/>
      </w:r>
    </w:p>
    <w:p w14:paraId="1EEA2CA1" w14:textId="12FD1B8E" w:rsidR="006306FD" w:rsidRPr="006306FD" w:rsidRDefault="00B02E20" w:rsidP="003B7455">
      <w:pPr>
        <w:pStyle w:val="Textnumbered"/>
      </w:pPr>
      <w:r w:rsidRPr="003B7455">
        <w:lastRenderedPageBreak/>
        <w:t>The</w:t>
      </w:r>
      <w:r w:rsidRPr="006306FD">
        <w:rPr>
          <w:rFonts w:cs="Arial"/>
          <w:color w:val="000000"/>
          <w:szCs w:val="22"/>
        </w:rPr>
        <w:t xml:space="preserv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Pr>
          <w:rFonts w:cs="Arial"/>
          <w:color w:val="000000"/>
          <w:szCs w:val="22"/>
        </w:rPr>
        <w:t>Contract</w:t>
      </w:r>
      <w:r w:rsidRPr="006306FD">
        <w:rPr>
          <w:rFonts w:cs="Arial"/>
          <w:color w:val="000000"/>
          <w:szCs w:val="22"/>
        </w:rPr>
        <w:t>.</w:t>
      </w:r>
    </w:p>
    <w:p w14:paraId="68315B68" w14:textId="10F41E27" w:rsidR="003E5672" w:rsidRPr="00230CF3" w:rsidRDefault="00B02E20" w:rsidP="003B7455">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3FF46473" w14:textId="31DA79A2" w:rsidR="00EE6634" w:rsidRDefault="00EE6634" w:rsidP="003B7455">
      <w:pPr>
        <w:pStyle w:val="Textnumbered"/>
      </w:pPr>
      <w:r>
        <w:t>The Contractor</w:t>
      </w:r>
      <w:r w:rsidR="00850A8A">
        <w:t xml:space="preserve"> shall </w:t>
      </w:r>
      <w:r w:rsidR="00D86307">
        <w:t>achieve</w:t>
      </w:r>
      <w:r w:rsidR="00850A8A">
        <w:t xml:space="preserve"> </w:t>
      </w:r>
      <w:r w:rsidR="004721CC">
        <w:t>the Key Performance Indicators</w:t>
      </w:r>
      <w:r w:rsidR="00D86307">
        <w:t>, in accordance with the KPI Schedule</w:t>
      </w:r>
      <w:r w:rsidR="004721CC">
        <w:t>.</w:t>
      </w:r>
      <w:r w:rsidR="003C7AD9">
        <w:t xml:space="preserve"> In the event that</w:t>
      </w:r>
      <w:r w:rsidR="00DA3419">
        <w:t xml:space="preserve"> </w:t>
      </w:r>
      <w:r w:rsidR="00A04AA8">
        <w:t xml:space="preserve">a </w:t>
      </w:r>
      <w:r w:rsidR="00FE7D43">
        <w:t>service credit</w:t>
      </w:r>
      <w:r w:rsidR="00A04AA8">
        <w:t xml:space="preserve"> becomes payable</w:t>
      </w:r>
      <w:r w:rsidR="00877EEB">
        <w:t xml:space="preserve"> </w:t>
      </w:r>
      <w:r w:rsidR="00C063C2">
        <w:t>in accordance with</w:t>
      </w:r>
      <w:r w:rsidR="004D017B">
        <w:t xml:space="preserve"> paragraph 4 of the KPI Schedule, such sum</w:t>
      </w:r>
      <w:r w:rsidR="00BB7E33">
        <w:t xml:space="preserve"> shall </w:t>
      </w:r>
      <w:r w:rsidR="0065672A">
        <w:t xml:space="preserve">be shown as a </w:t>
      </w:r>
      <w:r w:rsidR="00973853">
        <w:t xml:space="preserve">deduction </w:t>
      </w:r>
      <w:r w:rsidR="00CF6EFA">
        <w:t xml:space="preserve">on </w:t>
      </w:r>
      <w:r w:rsidR="00AE650E">
        <w:t xml:space="preserve">the </w:t>
      </w:r>
      <w:r w:rsidR="007E3297">
        <w:t xml:space="preserve">invoice for the period </w:t>
      </w:r>
      <w:r w:rsidR="009E357F">
        <w:t>to</w:t>
      </w:r>
      <w:r w:rsidR="00AE650E">
        <w:t xml:space="preserve"> which the </w:t>
      </w:r>
      <w:r w:rsidR="00FE7D43">
        <w:t>service credit</w:t>
      </w:r>
      <w:r w:rsidR="00AE650E">
        <w:t xml:space="preserve"> </w:t>
      </w:r>
      <w:r w:rsidR="009E357F">
        <w:t xml:space="preserve">relates. </w:t>
      </w:r>
      <w:r w:rsidR="00BB4527">
        <w:t>The Parties agree</w:t>
      </w:r>
      <w:r w:rsidR="00A12ED7">
        <w:t xml:space="preserve"> that </w:t>
      </w:r>
      <w:r w:rsidR="00AB747C">
        <w:t>service credits</w:t>
      </w:r>
      <w:r w:rsidR="004B3178">
        <w:t xml:space="preserve"> </w:t>
      </w:r>
      <w:r w:rsidR="00AB747C">
        <w:t xml:space="preserve">shall be a genuine pre-estimate of the loss which the SSRO will incur as a result of the failure to meet the </w:t>
      </w:r>
      <w:r w:rsidR="00E71A63">
        <w:t xml:space="preserve">relevant Key Performance Indicators. </w:t>
      </w:r>
    </w:p>
    <w:p w14:paraId="2578F998" w14:textId="49B7010B" w:rsidR="00B06AFC" w:rsidRPr="00484176" w:rsidRDefault="00C764C0" w:rsidP="003B7455">
      <w:pPr>
        <w:pStyle w:val="Textnumbered"/>
      </w:pPr>
      <w:r>
        <w:t xml:space="preserve">The Contractor will provide </w:t>
      </w:r>
      <w:r w:rsidR="008C41DB">
        <w:t xml:space="preserve">all </w:t>
      </w:r>
      <w:r>
        <w:t>reasonable assistance and support to the SSRO</w:t>
      </w:r>
      <w:r w:rsidR="00CC4E9E">
        <w:t xml:space="preserve"> and the in-coming contractor</w:t>
      </w:r>
      <w:r>
        <w:t xml:space="preserve"> </w:t>
      </w:r>
      <w:r w:rsidR="00CC4E9E">
        <w:t>in a timely fashion</w:t>
      </w:r>
      <w:r w:rsidR="00321935">
        <w:t xml:space="preserve"> on the</w:t>
      </w:r>
      <w:r w:rsidR="00E11C4C">
        <w:t xml:space="preserve"> expiry o</w:t>
      </w:r>
      <w:r w:rsidR="00C67D4D">
        <w:t>r earlier termination of the Contract in order to</w:t>
      </w:r>
      <w:r w:rsidR="008C41DB">
        <w:t xml:space="preserve"> facilitate the transition of the Contract to the </w:t>
      </w:r>
      <w:r w:rsidR="00E11C4C">
        <w:t>in-coming contractor</w:t>
      </w:r>
      <w:r w:rsidR="008C41DB">
        <w:t>. This shall include the provision of records and data</w:t>
      </w:r>
      <w:r w:rsidR="00C541F8">
        <w:t xml:space="preserve"> an</w:t>
      </w:r>
      <w:r w:rsidR="00AD11C4">
        <w:t xml:space="preserve">d any Deliverables over which the SSRO has a proprietary interest or Intellectual Property Rights.  </w:t>
      </w:r>
    </w:p>
    <w:p w14:paraId="5BB597EF" w14:textId="77777777" w:rsidR="00B02E20" w:rsidRPr="001D56B2" w:rsidRDefault="00B02E20" w:rsidP="0099616F">
      <w:pPr>
        <w:pStyle w:val="Heading2"/>
        <w:keepNext w:val="0"/>
      </w:pPr>
      <w:bookmarkStart w:id="5" w:name="_Ref433982053"/>
      <w:r w:rsidRPr="001D56B2">
        <w:t>Additional Services</w:t>
      </w:r>
      <w:bookmarkEnd w:id="5"/>
    </w:p>
    <w:p w14:paraId="1B98D1A4" w14:textId="28DD7FD8" w:rsidR="00295F81" w:rsidRPr="00295F81" w:rsidRDefault="00B02E20" w:rsidP="003B7455">
      <w:pPr>
        <w:pStyle w:val="Textnumbered"/>
      </w:pPr>
      <w:r w:rsidRPr="00295F81">
        <w:t xml:space="preserve">Where </w:t>
      </w:r>
      <w:r w:rsidR="005342DE">
        <w:t xml:space="preserve">the SSRO requires the Contractor to </w:t>
      </w:r>
      <w:r w:rsidR="00C53ED9">
        <w:t xml:space="preserve">carry out services which are in addition to those identified in the Specification, </w:t>
      </w:r>
      <w:bookmarkStart w:id="6" w:name="_Ref432333100"/>
      <w:r w:rsidR="00867D8C" w:rsidRPr="00151606">
        <w:t>t</w:t>
      </w:r>
      <w:r w:rsidRPr="00151606">
        <w:t>he SSRO may request a varia</w:t>
      </w:r>
      <w:r w:rsidR="00295F81" w:rsidRPr="00151606">
        <w:t>tion to the Services in writing.</w:t>
      </w:r>
      <w:bookmarkEnd w:id="6"/>
    </w:p>
    <w:p w14:paraId="70A98A5C" w14:textId="547E4654" w:rsidR="00C15D32" w:rsidRDefault="00B02E20" w:rsidP="003B7455">
      <w:pPr>
        <w:pStyle w:val="Textnumbered"/>
      </w:pPr>
      <w:bookmarkStart w:id="7" w:name="_Ref432403531"/>
      <w:bookmarkStart w:id="8" w:name="_Ref433722677"/>
      <w:r w:rsidRPr="00151606">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provide to the SSRO a written response detailing at least:</w:t>
      </w:r>
      <w:bookmarkEnd w:id="7"/>
      <w:bookmarkEnd w:id="8"/>
    </w:p>
    <w:p w14:paraId="4ADDFEEF" w14:textId="0CAEC0B6" w:rsidR="00C15D32" w:rsidRDefault="00295F81" w:rsidP="0099616F">
      <w:pPr>
        <w:pStyle w:val="Textnumbered"/>
        <w:numPr>
          <w:ilvl w:val="4"/>
          <w:numId w:val="3"/>
        </w:numPr>
      </w:pPr>
      <w:r w:rsidRPr="00C15D32">
        <w:rPr>
          <w:rFonts w:cs="Arial"/>
          <w:szCs w:val="22"/>
        </w:rPr>
        <w:t xml:space="preserve">a statement as to how additional services will be provided; </w:t>
      </w:r>
    </w:p>
    <w:p w14:paraId="38DC317C" w14:textId="77777777" w:rsidR="00C15D32" w:rsidRDefault="00295F81" w:rsidP="0099616F">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99616F">
      <w:pPr>
        <w:pStyle w:val="Textnumbered"/>
        <w:numPr>
          <w:ilvl w:val="4"/>
          <w:numId w:val="3"/>
        </w:numPr>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3C10C5C1" w:rsidR="00295F81" w:rsidRPr="00295F81" w:rsidRDefault="00B02E20" w:rsidP="003B7455">
      <w:pPr>
        <w:pStyle w:val="Textnumbered"/>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99616F">
        <w:rPr>
          <w:rFonts w:cs="Arial"/>
          <w:szCs w:val="22"/>
        </w:rPr>
        <w:instrText xml:space="preserve"> \* MERGEFORMAT </w:instrText>
      </w:r>
      <w:r w:rsidR="00613D6A">
        <w:rPr>
          <w:rFonts w:cs="Arial"/>
          <w:szCs w:val="22"/>
        </w:rPr>
      </w:r>
      <w:r w:rsidR="00613D6A">
        <w:rPr>
          <w:rFonts w:cs="Arial"/>
          <w:szCs w:val="22"/>
        </w:rPr>
        <w:fldChar w:fldCharType="separate"/>
      </w:r>
      <w:r w:rsidR="00635DE7">
        <w:rPr>
          <w:rFonts w:cs="Arial"/>
          <w:szCs w:val="22"/>
        </w:rPr>
        <w:t>5.2</w:t>
      </w:r>
      <w:r w:rsidR="00613D6A">
        <w:rPr>
          <w:rFonts w:cs="Arial"/>
          <w:szCs w:val="22"/>
        </w:rPr>
        <w:fldChar w:fldCharType="end"/>
      </w:r>
      <w:r w:rsidRPr="00295F81">
        <w:rPr>
          <w:rFonts w:cs="Arial"/>
          <w:szCs w:val="22"/>
        </w:rPr>
        <w:t xml:space="preserve"> until </w:t>
      </w:r>
      <w:r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end"/>
      </w:r>
      <w:r w:rsidR="00265D55" w:rsidRPr="00151606">
        <w:t xml:space="preserve"> </w:t>
      </w:r>
      <w:r w:rsidRPr="00151606">
        <w:t xml:space="preserve">in writing and the </w:t>
      </w:r>
      <w:r w:rsidR="0065366B" w:rsidRPr="00151606">
        <w:t>Contract</w:t>
      </w:r>
      <w:r w:rsidRPr="00151606">
        <w:t xml:space="preserve"> shall remain unvaried until such time</w:t>
      </w:r>
      <w:r w:rsidR="00295F81" w:rsidRPr="00151606">
        <w:t>.</w:t>
      </w:r>
    </w:p>
    <w:p w14:paraId="6079FAFE" w14:textId="77777777" w:rsidR="00295F81" w:rsidRPr="00295F81" w:rsidRDefault="00B02E20" w:rsidP="003B7455">
      <w:pPr>
        <w:pStyle w:val="Textnumbered"/>
      </w:pPr>
      <w:r w:rsidRPr="00151606">
        <w:t>Any ad</w:t>
      </w:r>
      <w:r w:rsidRPr="00295F81">
        <w:rPr>
          <w:rFonts w:cs="Arial"/>
          <w:szCs w:val="22"/>
        </w:rPr>
        <w:t>ditional work carried out without obtaining the prior written consent of the SSRO shall not be chargeable to the SSRO</w:t>
      </w:r>
      <w:r w:rsidR="00295F81">
        <w:rPr>
          <w:rFonts w:cs="Arial"/>
          <w:szCs w:val="22"/>
        </w:rPr>
        <w:t>.</w:t>
      </w:r>
    </w:p>
    <w:p w14:paraId="79FD7588" w14:textId="104CE1C6" w:rsidR="000D758D" w:rsidRDefault="000D758D" w:rsidP="0099616F">
      <w:pPr>
        <w:pStyle w:val="Heading2"/>
      </w:pPr>
      <w:r>
        <w:t>Charges and Payment</w:t>
      </w:r>
    </w:p>
    <w:p w14:paraId="3A6E7BB4" w14:textId="2723CDAD" w:rsidR="000D758D" w:rsidRPr="00CB59AF" w:rsidRDefault="000D758D" w:rsidP="003B7455">
      <w:pPr>
        <w:pStyle w:val="Textnumbered"/>
      </w:pPr>
      <w:r>
        <w:rPr>
          <w:color w:val="000000"/>
          <w:szCs w:val="22"/>
        </w:rPr>
        <w:t xml:space="preserve">The </w:t>
      </w:r>
      <w:r w:rsidRPr="003B7455">
        <w:t>Contract Price shall be the full and exclusive remuneration of the Contractor for delivery of the Services</w:t>
      </w:r>
      <w:r w:rsidR="007E1F46" w:rsidRPr="003B7455">
        <w:t xml:space="preserve"> for the entire Contract Period</w:t>
      </w:r>
      <w:r w:rsidRPr="003B7455">
        <w:t>. The Contract Price shall not include value added tax (VAT) and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3B7455">
      <w:pPr>
        <w:pStyle w:val="Textnumbered"/>
      </w:pPr>
      <w:r w:rsidRPr="003B7455">
        <w:lastRenderedPageBreak/>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3B7455">
      <w:pPr>
        <w:pStyle w:val="Textnumbered"/>
      </w:pPr>
      <w:r w:rsidRPr="003B7455">
        <w:t>The Contractor must submit an invoice for payment, which must also be valid for VAT purposes. The SSRO will pay the Contractor such VAT as is chargeable on the delivery and supply of the Services.</w:t>
      </w:r>
    </w:p>
    <w:p w14:paraId="074D8AD1" w14:textId="1B910C70" w:rsidR="000D758D" w:rsidRPr="00BE0339" w:rsidRDefault="000D758D" w:rsidP="003B7455">
      <w:pPr>
        <w:pStyle w:val="Textnumbered"/>
      </w:pPr>
      <w:r w:rsidRPr="003B7455">
        <w:t>Invoices shall be submitted no more frequently than on a monthly basis 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44D325FA" w14:textId="77777777" w:rsidR="000D758D" w:rsidRPr="00BE0339" w:rsidRDefault="000D758D" w:rsidP="0099616F">
      <w:pPr>
        <w:pStyle w:val="Textnumbered"/>
        <w:numPr>
          <w:ilvl w:val="4"/>
          <w:numId w:val="3"/>
        </w:numPr>
      </w:pPr>
      <w:r w:rsidRPr="00BE0339">
        <w:rPr>
          <w:rFonts w:cs="Arial"/>
          <w:color w:val="000000"/>
          <w:szCs w:val="22"/>
        </w:rPr>
        <w:t>for all cases or matters:</w:t>
      </w:r>
    </w:p>
    <w:p w14:paraId="7364CE8B"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530557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r w:rsidR="003F5C69">
        <w:rPr>
          <w:rFonts w:cs="Arial"/>
          <w:b w:val="0"/>
          <w:color w:val="000000"/>
          <w:sz w:val="22"/>
          <w:szCs w:val="22"/>
          <w:u w:val="none"/>
        </w:rPr>
        <w:t>.</w:t>
      </w:r>
    </w:p>
    <w:p w14:paraId="11C1CFCB" w14:textId="77777777" w:rsidR="000D758D" w:rsidRPr="00BE0339" w:rsidRDefault="000D758D" w:rsidP="0099616F">
      <w:pPr>
        <w:pStyle w:val="Textnumbered"/>
        <w:numPr>
          <w:ilvl w:val="4"/>
          <w:numId w:val="3"/>
        </w:numPr>
      </w:pPr>
      <w:r w:rsidRPr="00BE0339">
        <w:rPr>
          <w:rFonts w:cs="Arial"/>
          <w:color w:val="000000"/>
          <w:szCs w:val="22"/>
        </w:rPr>
        <w:t>for hourly paid or capped fee cases or matters:</w:t>
      </w:r>
    </w:p>
    <w:p w14:paraId="534D58AA"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0F0A91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686027">
        <w:rPr>
          <w:rFonts w:cs="Arial"/>
          <w:b w:val="0"/>
          <w:color w:val="000000"/>
          <w:sz w:val="22"/>
          <w:szCs w:val="22"/>
          <w:u w:val="none"/>
        </w:rPr>
        <w:t>.</w:t>
      </w:r>
    </w:p>
    <w:p w14:paraId="33CDE5BA" w14:textId="77777777" w:rsidR="00106ACF" w:rsidRPr="00C0364E" w:rsidRDefault="000D758D" w:rsidP="0099616F">
      <w:pPr>
        <w:pStyle w:val="Textnumbered"/>
        <w:numPr>
          <w:ilvl w:val="4"/>
          <w:numId w:val="3"/>
        </w:numPr>
      </w:pPr>
      <w:r w:rsidRPr="00BE0339">
        <w:rPr>
          <w:rFonts w:cs="Arial"/>
          <w:color w:val="000000"/>
          <w:szCs w:val="22"/>
        </w:rPr>
        <w:t>for fixed fee matters: full details of the matter and th</w:t>
      </w:r>
      <w:r>
        <w:rPr>
          <w:rFonts w:cs="Arial"/>
          <w:color w:val="000000"/>
          <w:szCs w:val="22"/>
        </w:rPr>
        <w:t>e fee charged</w:t>
      </w:r>
      <w:r w:rsidR="00106ACF">
        <w:rPr>
          <w:rFonts w:cs="Arial"/>
          <w:color w:val="000000"/>
          <w:szCs w:val="22"/>
        </w:rPr>
        <w:t>;</w:t>
      </w:r>
    </w:p>
    <w:p w14:paraId="6B8A5026" w14:textId="238C72AF" w:rsidR="000D758D" w:rsidRPr="007B3636" w:rsidRDefault="008E4F3A" w:rsidP="0099616F">
      <w:pPr>
        <w:pStyle w:val="Textnumbered"/>
        <w:numPr>
          <w:ilvl w:val="4"/>
          <w:numId w:val="3"/>
        </w:numPr>
      </w:pPr>
      <w:r>
        <w:rPr>
          <w:rFonts w:cs="Arial"/>
          <w:color w:val="000000"/>
          <w:szCs w:val="22"/>
        </w:rPr>
        <w:t>Service credit deductions</w:t>
      </w:r>
      <w:r w:rsidR="004B7ACE">
        <w:rPr>
          <w:rFonts w:cs="Arial"/>
          <w:color w:val="000000"/>
          <w:szCs w:val="22"/>
        </w:rPr>
        <w:t xml:space="preserve"> to be applied in accordance with the K</w:t>
      </w:r>
      <w:r w:rsidR="00060894">
        <w:rPr>
          <w:rFonts w:cs="Arial"/>
          <w:color w:val="000000"/>
          <w:szCs w:val="22"/>
        </w:rPr>
        <w:t>ey Performance Indicators</w:t>
      </w:r>
      <w:r w:rsidR="00A54C87">
        <w:rPr>
          <w:rFonts w:cs="Arial"/>
          <w:color w:val="000000"/>
          <w:szCs w:val="22"/>
        </w:rPr>
        <w:t>; and</w:t>
      </w:r>
    </w:p>
    <w:p w14:paraId="3431B7F8" w14:textId="77777777" w:rsidR="000D758D" w:rsidRPr="00BE0339" w:rsidRDefault="000D758D" w:rsidP="0099616F">
      <w:pPr>
        <w:pStyle w:val="Textnumbered"/>
        <w:numPr>
          <w:ilvl w:val="4"/>
          <w:numId w:val="3"/>
        </w:numPr>
      </w:pPr>
      <w:r>
        <w:rPr>
          <w:rFonts w:cs="Arial"/>
          <w:color w:val="000000"/>
          <w:szCs w:val="22"/>
        </w:rPr>
        <w:t>a breakdown of any disbursements which the SSRO has agreed to pay.</w:t>
      </w:r>
    </w:p>
    <w:p w14:paraId="726B69CD" w14:textId="222B91D3" w:rsidR="000D758D" w:rsidRDefault="000D758D" w:rsidP="003B7455">
      <w:pPr>
        <w:pStyle w:val="Textnumbered"/>
      </w:pPr>
      <w:r>
        <w:t xml:space="preserve">The Contractor must not submit invoices more than 31 days after </w:t>
      </w:r>
      <w:r w:rsidR="00F3084C">
        <w:t>the period to which the invoice relates</w:t>
      </w:r>
      <w:r>
        <w:t>.</w:t>
      </w:r>
    </w:p>
    <w:p w14:paraId="1DC6CCF8" w14:textId="77777777" w:rsidR="000D758D" w:rsidRPr="003F21DC" w:rsidRDefault="000D758D" w:rsidP="003B7455">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3B7455">
      <w:pPr>
        <w:pStyle w:val="Textnumbered"/>
      </w:pPr>
      <w:r w:rsidRPr="003B7455">
        <w:t>The SSRO shall pay undisputed sums to the Contractor within 30 days of receipt of a valid invoice.</w:t>
      </w:r>
    </w:p>
    <w:p w14:paraId="138F9D17" w14:textId="77777777" w:rsidR="0031087E" w:rsidRDefault="0031087E" w:rsidP="0099616F">
      <w:pPr>
        <w:pStyle w:val="Heading2"/>
      </w:pPr>
      <w:r>
        <w:t>Disbursements</w:t>
      </w:r>
    </w:p>
    <w:p w14:paraId="078A3C66" w14:textId="5E1871A6" w:rsidR="0031087E" w:rsidRPr="002C00FD" w:rsidRDefault="0031087E" w:rsidP="003B7455">
      <w:pPr>
        <w:pStyle w:val="Textnumbered"/>
      </w:pPr>
      <w:bookmarkStart w:id="9" w:name="_Ref433981314"/>
      <w:r>
        <w:rPr>
          <w:rFonts w:cs="Arial"/>
          <w:color w:val="000000"/>
          <w:szCs w:val="22"/>
        </w:rPr>
        <w:t xml:space="preserve">The Contractor shall not incur any disbursements in carrying out the Services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9"/>
    </w:p>
    <w:p w14:paraId="62330591" w14:textId="36AD6C7F" w:rsidR="00C83FED" w:rsidRDefault="00ED09CE" w:rsidP="0099616F">
      <w:pPr>
        <w:pStyle w:val="Heading2"/>
      </w:pPr>
      <w:r>
        <w:lastRenderedPageBreak/>
        <w:t>Third Party d</w:t>
      </w:r>
      <w:r w:rsidR="00C83FED" w:rsidRPr="002C00FD">
        <w:t xml:space="preserve">isclaimer and </w:t>
      </w:r>
      <w:r>
        <w:t>r</w:t>
      </w:r>
      <w:r w:rsidR="00C83FED" w:rsidRPr="002C00FD">
        <w:t xml:space="preserve">ecords </w:t>
      </w:r>
    </w:p>
    <w:p w14:paraId="3383F8A9" w14:textId="0DA3193F" w:rsidR="00ED09CE" w:rsidRDefault="00ED09CE" w:rsidP="003B7455">
      <w:pPr>
        <w:pStyle w:val="Textnumbered"/>
      </w:pPr>
      <w: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03B6F779" w:rsidR="00ED09CE" w:rsidRDefault="00ED09CE" w:rsidP="003B7455">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6E855CD0" w:rsidR="00ED09CE" w:rsidRDefault="00ED09CE" w:rsidP="0099616F">
      <w:pPr>
        <w:pStyle w:val="Text"/>
        <w:numPr>
          <w:ilvl w:val="0"/>
          <w:numId w:val="25"/>
        </w:numPr>
      </w:pPr>
      <w:r>
        <w:t>The Services provided under it;</w:t>
      </w:r>
    </w:p>
    <w:p w14:paraId="0D468676" w14:textId="1D7ECCB3" w:rsidR="00ED09CE" w:rsidRDefault="00ED09CE" w:rsidP="0099616F">
      <w:pPr>
        <w:pStyle w:val="Text"/>
        <w:numPr>
          <w:ilvl w:val="0"/>
          <w:numId w:val="25"/>
        </w:numPr>
      </w:pPr>
      <w:r>
        <w:t>all expenditure reimbursed by the SSRO;</w:t>
      </w:r>
      <w:r w:rsidR="00686027">
        <w:t xml:space="preserve"> and</w:t>
      </w:r>
    </w:p>
    <w:p w14:paraId="1718DEED" w14:textId="68484630" w:rsidR="00ED09CE" w:rsidRDefault="00ED09CE" w:rsidP="0099616F">
      <w:pPr>
        <w:pStyle w:val="Text"/>
        <w:numPr>
          <w:ilvl w:val="0"/>
          <w:numId w:val="25"/>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99616F">
      <w:pPr>
        <w:pStyle w:val="Heading2"/>
      </w:pPr>
      <w:r w:rsidRPr="00295F81">
        <w:t>Performance Review</w:t>
      </w:r>
    </w:p>
    <w:p w14:paraId="0124D5CA" w14:textId="674BD895" w:rsidR="00185A19" w:rsidRDefault="00B02E20" w:rsidP="003B7455">
      <w:pPr>
        <w:pStyle w:val="Textnumbered"/>
      </w:pPr>
      <w:r w:rsidRPr="00295F81">
        <w:t>At regular intervals throughout the Contract Period</w:t>
      </w:r>
      <w:r w:rsidR="00AD1DE1">
        <w:t>,</w:t>
      </w:r>
      <w:r w:rsidRPr="00295F81">
        <w:t xml:space="preserve"> the SSRO and the Contractor shall meet to discuss and review the performance of </w:t>
      </w:r>
      <w:r w:rsidR="00395678">
        <w:t>the Contract</w:t>
      </w:r>
      <w:r w:rsidR="00185A19">
        <w:t>.</w:t>
      </w:r>
    </w:p>
    <w:p w14:paraId="297DCAE7" w14:textId="3B5D38E8" w:rsidR="00185A19" w:rsidRDefault="00185A19" w:rsidP="0099616F">
      <w:pPr>
        <w:pStyle w:val="Heading2"/>
      </w:pPr>
      <w:r>
        <w:t>Meetings</w:t>
      </w:r>
    </w:p>
    <w:p w14:paraId="42688226" w14:textId="62D478C8" w:rsidR="00185A19" w:rsidRPr="00185A19" w:rsidRDefault="00185A19" w:rsidP="003B7455">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3B7455">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99616F">
      <w:pPr>
        <w:pStyle w:val="Heading2"/>
      </w:pPr>
      <w:r>
        <w:t>Stages a</w:t>
      </w:r>
      <w:r w:rsidR="00B02E20" w:rsidRPr="00295F81">
        <w:t>nd Performance</w:t>
      </w:r>
    </w:p>
    <w:p w14:paraId="5AC9B416" w14:textId="437EAF9E" w:rsidR="00185A19" w:rsidRDefault="00B02E20" w:rsidP="003B7455">
      <w:pPr>
        <w:pStyle w:val="Textnumbered"/>
      </w:pPr>
      <w:bookmarkStart w:id="10" w:name="_Ref432334079"/>
      <w:r w:rsidRPr="00295F81">
        <w:t>Upon completion of</w:t>
      </w:r>
      <w:r w:rsidR="001908B7">
        <w:t xml:space="preserve"> the</w:t>
      </w:r>
      <w:r w:rsidRPr="00295F81">
        <w:t xml:space="preserve"> Services</w:t>
      </w:r>
      <w:r w:rsidR="001908B7">
        <w:t>,</w:t>
      </w:r>
      <w:r w:rsidR="00613D6A">
        <w:t xml:space="preserve"> </w:t>
      </w:r>
      <w:r w:rsidRPr="00295F81">
        <w:t>or at the end of any Stage (where applicable) the Contractor shall notify the SSRO that the Services or as the case may be the relevant Stage is complete</w:t>
      </w:r>
      <w:r w:rsidR="00185A19">
        <w:t>.</w:t>
      </w:r>
      <w:bookmarkEnd w:id="10"/>
    </w:p>
    <w:p w14:paraId="6332DABA" w14:textId="6A7F542D" w:rsidR="005F77A7" w:rsidRPr="005F77A7" w:rsidRDefault="00B02E20" w:rsidP="003B7455">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635DE7" w:rsidRPr="001516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31CD4519" w:rsidR="00C15D32" w:rsidRDefault="00B02E20" w:rsidP="003B7455">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99616F">
      <w:pPr>
        <w:pStyle w:val="Textnumbered"/>
        <w:numPr>
          <w:ilvl w:val="4"/>
          <w:numId w:val="3"/>
        </w:numPr>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99616F">
      <w:pPr>
        <w:pStyle w:val="Textnumbered"/>
        <w:numPr>
          <w:ilvl w:val="4"/>
          <w:numId w:val="3"/>
        </w:numPr>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3B7455">
      <w:pPr>
        <w:pStyle w:val="Textnumbered"/>
      </w:pPr>
      <w:r w:rsidRPr="00151606">
        <w:lastRenderedPageBreak/>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99616F">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07ACF6DE" w:rsidR="00B02E20" w:rsidRPr="00D976BF" w:rsidRDefault="00B02E20" w:rsidP="0099616F">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0F809373" w14:textId="77777777" w:rsidR="00D976BF" w:rsidRPr="00C15D32" w:rsidRDefault="00D976BF" w:rsidP="0099616F">
      <w:pPr>
        <w:pStyle w:val="Textnumbered"/>
        <w:numPr>
          <w:ilvl w:val="0"/>
          <w:numId w:val="0"/>
        </w:numPr>
        <w:ind w:left="1233"/>
      </w:pPr>
    </w:p>
    <w:p w14:paraId="66AE42FA" w14:textId="77777777" w:rsidR="00B02E20" w:rsidRPr="001D56B2" w:rsidRDefault="00B02E20" w:rsidP="0099616F">
      <w:pPr>
        <w:pStyle w:val="Heading2"/>
        <w:keepNext w:val="0"/>
      </w:pPr>
      <w:r w:rsidRPr="001D56B2">
        <w:t>Intellectual Property Rights</w:t>
      </w:r>
    </w:p>
    <w:p w14:paraId="7AAC41F2" w14:textId="53CD7E3D" w:rsidR="00ED09CE" w:rsidRDefault="00CD4615" w:rsidP="003B7455">
      <w:pPr>
        <w:pStyle w:val="Textnumbered"/>
      </w:pPr>
      <w: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which consent shall not be unreasonably withheld. </w:t>
      </w:r>
    </w:p>
    <w:p w14:paraId="495F8E2E" w14:textId="400A7D92" w:rsidR="00B02E20" w:rsidRPr="001D56B2" w:rsidRDefault="00B02E20" w:rsidP="003B7455">
      <w:pPr>
        <w:pStyle w:val="Heading2"/>
        <w:keepNext w:val="0"/>
      </w:pPr>
      <w:r>
        <w:t>Use o</w:t>
      </w:r>
      <w:r w:rsidRPr="001D56B2">
        <w:t xml:space="preserve">f </w:t>
      </w:r>
      <w:r>
        <w:t xml:space="preserve">SSRO </w:t>
      </w:r>
      <w:r w:rsidRPr="001D56B2">
        <w:t>Facilities</w:t>
      </w:r>
    </w:p>
    <w:p w14:paraId="6669DCA7" w14:textId="5057D75B" w:rsidR="005F77A7" w:rsidRDefault="00B02E20" w:rsidP="003B7455">
      <w:pPr>
        <w:pStyle w:val="Textnumbered"/>
      </w:pPr>
      <w:bookmarkStart w:id="11"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1"/>
    </w:p>
    <w:p w14:paraId="2A6A4C65" w14:textId="11875740" w:rsidR="00C15D32" w:rsidRDefault="00B02E20" w:rsidP="0099616F">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99616F">
      <w:pPr>
        <w:pStyle w:val="Textnumbered"/>
        <w:numPr>
          <w:ilvl w:val="4"/>
          <w:numId w:val="3"/>
        </w:numPr>
      </w:pPr>
      <w:r w:rsidRPr="00C15D32">
        <w:rPr>
          <w:rFonts w:cs="Arial"/>
          <w:szCs w:val="22"/>
        </w:rPr>
        <w:t>wearing identification badges;</w:t>
      </w:r>
    </w:p>
    <w:p w14:paraId="2A57F3C9" w14:textId="77777777" w:rsidR="00C15D32" w:rsidRDefault="00855AB6" w:rsidP="0099616F">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99616F">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3B7455">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99616F">
      <w:pPr>
        <w:pStyle w:val="Heading2"/>
      </w:pPr>
      <w:r w:rsidRPr="00672ABC">
        <w:t>Termination</w:t>
      </w:r>
    </w:p>
    <w:p w14:paraId="1C17AA16" w14:textId="495B3C3C" w:rsidR="000D758D" w:rsidRDefault="000D758D" w:rsidP="003B7455">
      <w:pPr>
        <w:pStyle w:val="Textnumbered"/>
      </w:pPr>
      <w:bookmarkStart w:id="12" w:name="_Ref432335418"/>
      <w:bookmarkStart w:id="13" w:name="_Ref519785216"/>
      <w:bookmarkStart w:id="14" w:name="_Ref432335456"/>
      <w:bookmarkEnd w:id="12"/>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in the event that:</w:t>
      </w:r>
      <w:bookmarkEnd w:id="13"/>
    </w:p>
    <w:p w14:paraId="52E4DACB" w14:textId="0CB5EF1F" w:rsidR="000D758D" w:rsidRDefault="000D758D" w:rsidP="0099616F">
      <w:pPr>
        <w:pStyle w:val="Textnumbered"/>
        <w:numPr>
          <w:ilvl w:val="4"/>
          <w:numId w:val="3"/>
        </w:numPr>
      </w:pPr>
      <w:r>
        <w:t>the Contractor commits a material or persistent breach of the Contract and</w:t>
      </w:r>
      <w:r w:rsidR="00012FB8">
        <w:t xml:space="preserve">, </w:t>
      </w:r>
      <w:r w:rsidR="007A6582">
        <w:t xml:space="preserve">in </w:t>
      </w:r>
      <w:r w:rsidR="00012FB8">
        <w:t xml:space="preserve">respect to a </w:t>
      </w:r>
      <w:r w:rsidR="007A6582">
        <w:t>non-material breach</w:t>
      </w:r>
      <w:r w:rsidR="00443699">
        <w:t xml:space="preserve"> (other than failing to meet the Key Performance Indicators)</w:t>
      </w:r>
      <w:r w:rsidR="007A6582">
        <w:t>,</w:t>
      </w:r>
      <w:r>
        <w:t xml:space="preserve"> fails to remedy the breach within seven days of receipt of notice in writing of the breach;</w:t>
      </w:r>
    </w:p>
    <w:p w14:paraId="1540A8E9" w14:textId="1A24FA8D" w:rsidR="00195717" w:rsidRDefault="004D464D" w:rsidP="0099616F">
      <w:pPr>
        <w:pStyle w:val="Textnumbered"/>
        <w:numPr>
          <w:ilvl w:val="4"/>
          <w:numId w:val="3"/>
        </w:numPr>
      </w:pPr>
      <w:r>
        <w:t xml:space="preserve">the Contractor </w:t>
      </w:r>
      <w:r w:rsidR="00546146">
        <w:t xml:space="preserve">fails to achieve </w:t>
      </w:r>
      <w:r w:rsidR="002846F3">
        <w:t>a</w:t>
      </w:r>
      <w:r w:rsidR="0062259D">
        <w:t xml:space="preserve"> </w:t>
      </w:r>
      <w:r w:rsidR="00546146">
        <w:t>Key Performance Indicator</w:t>
      </w:r>
      <w:r w:rsidR="009C159A">
        <w:t xml:space="preserve"> </w:t>
      </w:r>
      <w:r w:rsidR="002846F3">
        <w:t>persistently over three quarter periods, or multiple Key</w:t>
      </w:r>
      <w:r w:rsidR="00E37104">
        <w:t xml:space="preserve"> Performance Indicators over one quarter period and the </w:t>
      </w:r>
      <w:r w:rsidR="007621DB">
        <w:t>SSRO considers that</w:t>
      </w:r>
      <w:r w:rsidR="00D727A8">
        <w:t xml:space="preserve"> such failure </w:t>
      </w:r>
      <w:r w:rsidR="00FA0B20">
        <w:t>is compromising the delivery of the Services;</w:t>
      </w:r>
      <w:r w:rsidR="00E37104">
        <w:t xml:space="preserve"> </w:t>
      </w:r>
    </w:p>
    <w:p w14:paraId="30AA7E8E" w14:textId="77777777" w:rsidR="000D758D" w:rsidRPr="00F3260D" w:rsidRDefault="000D758D" w:rsidP="0099616F">
      <w:pPr>
        <w:pStyle w:val="Textnumbered"/>
        <w:numPr>
          <w:ilvl w:val="4"/>
          <w:numId w:val="3"/>
        </w:numPr>
      </w:pPr>
      <w:bookmarkStart w:id="15"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5"/>
    </w:p>
    <w:p w14:paraId="17C5DB24" w14:textId="77777777" w:rsidR="000D758D" w:rsidRPr="00F3260D" w:rsidRDefault="000D758D" w:rsidP="0099616F">
      <w:pPr>
        <w:pStyle w:val="Textnumbered"/>
        <w:numPr>
          <w:ilvl w:val="4"/>
          <w:numId w:val="3"/>
        </w:numPr>
      </w:pPr>
      <w:r>
        <w:rPr>
          <w:rFonts w:cs="Arial"/>
          <w:szCs w:val="22"/>
        </w:rPr>
        <w:t>t</w:t>
      </w:r>
      <w:r w:rsidRPr="00F3260D">
        <w:rPr>
          <w:rFonts w:cs="Arial"/>
          <w:szCs w:val="22"/>
        </w:rPr>
        <w:t>he Con</w:t>
      </w:r>
      <w:r>
        <w:rPr>
          <w:rFonts w:cs="Arial"/>
          <w:szCs w:val="22"/>
        </w:rPr>
        <w:t xml:space="preserve">tractor (or a partner of the Contractor) suspends or threatens to suspend payment of its debts or is unable to pay its debts as they fall due or admits inability to </w:t>
      </w:r>
      <w:r>
        <w:rPr>
          <w:rFonts w:cs="Arial"/>
          <w:szCs w:val="22"/>
        </w:rPr>
        <w:lastRenderedPageBreak/>
        <w:t>pay its debts or is deemed by legislation to be unable to pay its debts or as having no reasonable prospect of doing so;</w:t>
      </w:r>
    </w:p>
    <w:p w14:paraId="1C74A77B" w14:textId="77777777" w:rsidR="000D758D" w:rsidRPr="00F3260D" w:rsidRDefault="000D758D" w:rsidP="0099616F">
      <w:pPr>
        <w:pStyle w:val="Textnumbered"/>
        <w:numPr>
          <w:ilvl w:val="4"/>
          <w:numId w:val="3"/>
        </w:numPr>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99616F">
      <w:pPr>
        <w:pStyle w:val="Textnumbered"/>
        <w:numPr>
          <w:ilvl w:val="4"/>
          <w:numId w:val="3"/>
        </w:numPr>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99616F">
      <w:pPr>
        <w:pStyle w:val="Textnumbered"/>
        <w:numPr>
          <w:ilvl w:val="4"/>
          <w:numId w:val="3"/>
        </w:numPr>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99616F">
      <w:pPr>
        <w:pStyle w:val="Textnumbered"/>
        <w:numPr>
          <w:ilvl w:val="4"/>
          <w:numId w:val="3"/>
        </w:numPr>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99616F">
      <w:pPr>
        <w:pStyle w:val="Textnumbered"/>
        <w:numPr>
          <w:ilvl w:val="4"/>
          <w:numId w:val="3"/>
        </w:numPr>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99616F">
      <w:pPr>
        <w:pStyle w:val="Textnumbered"/>
        <w:numPr>
          <w:ilvl w:val="4"/>
          <w:numId w:val="3"/>
        </w:numPr>
      </w:pPr>
      <w:bookmarkStart w:id="16"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6"/>
    </w:p>
    <w:p w14:paraId="750C04F5" w14:textId="1AE51D5C" w:rsidR="000D758D" w:rsidRPr="001B31EE" w:rsidRDefault="000D758D" w:rsidP="0099616F">
      <w:pPr>
        <w:pStyle w:val="Textnumbered"/>
        <w:numPr>
          <w:ilvl w:val="4"/>
          <w:numId w:val="3"/>
        </w:numPr>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(b)</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(i)</w:t>
      </w:r>
      <w:r>
        <w:rPr>
          <w:rFonts w:cs="Arial"/>
          <w:szCs w:val="22"/>
        </w:rPr>
        <w:fldChar w:fldCharType="end"/>
      </w:r>
      <w:r>
        <w:rPr>
          <w:rFonts w:cs="Arial"/>
          <w:szCs w:val="22"/>
        </w:rPr>
        <w:t>;</w:t>
      </w:r>
    </w:p>
    <w:p w14:paraId="69271121" w14:textId="1F8C94DE" w:rsidR="000D758D" w:rsidRPr="00B44031" w:rsidRDefault="000D758D" w:rsidP="0099616F">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4DB7E475" w:rsidR="000D758D" w:rsidRPr="009E581E" w:rsidRDefault="000D758D" w:rsidP="0099616F">
      <w:pPr>
        <w:pStyle w:val="Textnumbered"/>
        <w:numPr>
          <w:ilvl w:val="4"/>
          <w:numId w:val="3"/>
        </w:numPr>
      </w:pPr>
      <w:r>
        <w:rPr>
          <w:rFonts w:cs="Arial"/>
          <w:szCs w:val="22"/>
        </w:rPr>
        <w:t>the Contractor dies or, by reason of illness or incapacity, is incapable of managing the Contractor’s affairs for a period of time</w:t>
      </w:r>
      <w:r w:rsidR="00C91A24">
        <w:rPr>
          <w:rFonts w:cs="Arial"/>
          <w:szCs w:val="22"/>
        </w:rPr>
        <w:t>;</w:t>
      </w:r>
      <w:r w:rsidR="00307DCB">
        <w:rPr>
          <w:rFonts w:cs="Arial"/>
          <w:szCs w:val="22"/>
        </w:rPr>
        <w:t xml:space="preserve"> and</w:t>
      </w:r>
    </w:p>
    <w:p w14:paraId="297E2752" w14:textId="2525F2D4" w:rsidR="009E581E" w:rsidRPr="000A7099" w:rsidRDefault="00D42D1D" w:rsidP="0099616F">
      <w:pPr>
        <w:pStyle w:val="Textnumbered"/>
        <w:numPr>
          <w:ilvl w:val="4"/>
          <w:numId w:val="3"/>
        </w:numPr>
      </w:pPr>
      <w:r>
        <w:t xml:space="preserve">Any part of the Contractor’s Proposal, including the Compliance Forms, is </w:t>
      </w:r>
      <w:r w:rsidR="00331784">
        <w:t>found</w:t>
      </w:r>
      <w:r>
        <w:t xml:space="preserve"> to be incorrect,</w:t>
      </w:r>
      <w:r w:rsidR="00331784">
        <w:t xml:space="preserve"> false or misleading</w:t>
      </w:r>
      <w:r w:rsidR="00307DCB">
        <w:t>.</w:t>
      </w:r>
      <w:r w:rsidR="00331784">
        <w:t xml:space="preserve"> </w:t>
      </w:r>
      <w:r>
        <w:t xml:space="preserve"> </w:t>
      </w:r>
    </w:p>
    <w:bookmarkEnd w:id="14"/>
    <w:p w14:paraId="3192B0CA" w14:textId="4BF9433C" w:rsidR="000A7099" w:rsidRDefault="000D758D" w:rsidP="003B7455">
      <w:pPr>
        <w:pStyle w:val="Textnumbered"/>
      </w:pPr>
      <w:r w:rsidRPr="004B320A">
        <w:rPr>
          <w:rFonts w:cs="Arial"/>
        </w:rPr>
        <w:t>The SSRO may terminate the Contract for any reason whatsoever by giving</w:t>
      </w:r>
      <w:r w:rsidR="00546146">
        <w:rPr>
          <w:rFonts w:cs="Arial"/>
        </w:rPr>
        <w:t xml:space="preserve"> </w:t>
      </w:r>
      <w:r w:rsidR="001B2929">
        <w:rPr>
          <w:rFonts w:cs="Arial"/>
        </w:rPr>
        <w:t>three month’s</w:t>
      </w:r>
      <w:r w:rsidR="008E4078" w:rsidRPr="004B320A">
        <w:rPr>
          <w:rFonts w:cs="Arial"/>
        </w:rPr>
        <w:t xml:space="preserve"> </w:t>
      </w:r>
      <w:r w:rsidRPr="00151606">
        <w:t>written notice to the Contractor.</w:t>
      </w:r>
    </w:p>
    <w:p w14:paraId="706DD482" w14:textId="62A41C39" w:rsidR="00B02E20" w:rsidRPr="00672ABC" w:rsidRDefault="00B02E20" w:rsidP="003B7455">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10DFD4B0" w:rsidR="00B02E20" w:rsidRPr="00672ABC" w:rsidRDefault="00DE547E" w:rsidP="0099616F">
      <w:pPr>
        <w:pStyle w:val="Heading2"/>
      </w:pPr>
      <w:r>
        <w:t>Liability and i</w:t>
      </w:r>
      <w:r w:rsidR="00B02E20" w:rsidRPr="00672ABC">
        <w:t>nsurance</w:t>
      </w:r>
    </w:p>
    <w:p w14:paraId="6F11BE4F" w14:textId="32C5AF42" w:rsidR="00DE547E" w:rsidRDefault="00DE547E" w:rsidP="0099616F">
      <w:pPr>
        <w:pStyle w:val="Textnumbered"/>
      </w:pPr>
      <w:r>
        <w:t>Neither Party shall be liable to the other Party for any:</w:t>
      </w:r>
    </w:p>
    <w:p w14:paraId="16BECBF8" w14:textId="73098B32" w:rsidR="00DE547E" w:rsidRDefault="00DE547E" w:rsidP="0099616F">
      <w:pPr>
        <w:pStyle w:val="Textnumbered"/>
        <w:numPr>
          <w:ilvl w:val="4"/>
          <w:numId w:val="22"/>
        </w:numPr>
      </w:pPr>
      <w:r>
        <w:t>indirect, special or consequential loss;</w:t>
      </w:r>
      <w:r w:rsidR="00252BE6">
        <w:t xml:space="preserve"> or</w:t>
      </w:r>
    </w:p>
    <w:p w14:paraId="30A3B8E5" w14:textId="688428D4" w:rsidR="00DE547E" w:rsidRDefault="00DE547E" w:rsidP="0099616F">
      <w:pPr>
        <w:pStyle w:val="Textnumbered"/>
        <w:numPr>
          <w:ilvl w:val="4"/>
          <w:numId w:val="22"/>
        </w:numPr>
      </w:pPr>
      <w:r>
        <w:t>loss of profits, turnover, savings, business opportunities or damage to goodwill (in each case whether direct or indirect).</w:t>
      </w:r>
    </w:p>
    <w:p w14:paraId="7847304A" w14:textId="4E2644D4" w:rsidR="00203999" w:rsidRDefault="00203999" w:rsidP="0099616F">
      <w:pPr>
        <w:pStyle w:val="Textnumbered"/>
      </w:pPr>
      <w:bookmarkStart w:id="17" w:name="_Ref519783868"/>
      <w:r>
        <w:t>The Contractor’s aggregate liability to the SSRO of whatever nature, whether in contract, tort or otherwise, for any loss whatsoever and howsoever caused by or arising from this Engagement, shall not exceed £5</w:t>
      </w:r>
      <w:r w:rsidR="00B06AFC">
        <w:t>,0</w:t>
      </w:r>
      <w:r>
        <w:t>00,000</w:t>
      </w:r>
      <w:r w:rsidR="00E97637">
        <w:t>.</w:t>
      </w:r>
      <w:r>
        <w:t xml:space="preserve"> </w:t>
      </w:r>
    </w:p>
    <w:p w14:paraId="0F18D401" w14:textId="77777777" w:rsidR="00252BE6" w:rsidRDefault="00252BE6">
      <w:pPr>
        <w:rPr>
          <w:rFonts w:ascii="Arial" w:hAnsi="Arial"/>
          <w:sz w:val="22"/>
        </w:rPr>
      </w:pPr>
      <w:r>
        <w:br w:type="page"/>
      </w:r>
    </w:p>
    <w:p w14:paraId="5E146DC2" w14:textId="502DFB91" w:rsidR="00203999" w:rsidRDefault="00203999" w:rsidP="0099616F">
      <w:pPr>
        <w:pStyle w:val="Textnumbered"/>
      </w:pPr>
      <w:r>
        <w:lastRenderedPageBreak/>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99616F">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1550CA31" w:rsidR="000A7099" w:rsidRDefault="000D758D" w:rsidP="003B7455">
      <w:pPr>
        <w:pStyle w:val="Textnumbered"/>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public liability insurance, employer’s liability insurance and professional indemnity insurance sufficient to cover the liabilities which may arise under the Contract.</w:t>
      </w:r>
      <w:bookmarkEnd w:id="17"/>
    </w:p>
    <w:p w14:paraId="18257B6C" w14:textId="4CDBB3B0" w:rsidR="00B02E20" w:rsidRPr="00010387" w:rsidRDefault="00B02E20" w:rsidP="003B7455">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3A51B7">
        <w:rPr>
          <w:rFonts w:cs="Arial"/>
          <w:szCs w:val="22"/>
        </w:rPr>
        <w:fldChar w:fldCharType="begin"/>
      </w:r>
      <w:r w:rsidR="003A51B7">
        <w:rPr>
          <w:rFonts w:cs="Arial"/>
          <w:szCs w:val="22"/>
        </w:rPr>
        <w:instrText xml:space="preserve"> REF _Ref519783868 \r \h </w:instrText>
      </w:r>
      <w:r w:rsidR="0099616F">
        <w:rPr>
          <w:rFonts w:cs="Arial"/>
          <w:szCs w:val="22"/>
        </w:rPr>
        <w:instrText xml:space="preserve"> \* MERGEFORMAT </w:instrText>
      </w:r>
      <w:r w:rsidR="003A51B7">
        <w:rPr>
          <w:rFonts w:cs="Arial"/>
          <w:szCs w:val="22"/>
        </w:rPr>
      </w:r>
      <w:r w:rsidR="003A51B7">
        <w:rPr>
          <w:rFonts w:cs="Arial"/>
          <w:szCs w:val="22"/>
        </w:rPr>
        <w:fldChar w:fldCharType="separate"/>
      </w:r>
      <w:r w:rsidR="00635DE7">
        <w:rPr>
          <w:rFonts w:cs="Arial"/>
          <w:szCs w:val="22"/>
        </w:rPr>
        <w:t>15.2</w:t>
      </w:r>
      <w:r w:rsidR="003A51B7">
        <w:rPr>
          <w:rFonts w:cs="Arial"/>
          <w:szCs w:val="22"/>
        </w:rPr>
        <w:fldChar w:fldCharType="end"/>
      </w:r>
      <w:r w:rsidRPr="00010387">
        <w:rPr>
          <w:rFonts w:cs="Arial"/>
          <w:szCs w:val="22"/>
        </w:rPr>
        <w:t xml:space="preserve"> are in effect.</w:t>
      </w:r>
    </w:p>
    <w:p w14:paraId="70FCA590" w14:textId="77777777" w:rsidR="00B02E20" w:rsidRPr="00E8373B" w:rsidRDefault="00B02E20" w:rsidP="0099616F">
      <w:pPr>
        <w:pStyle w:val="Heading2"/>
      </w:pPr>
      <w:r w:rsidRPr="00E8373B">
        <w:t>Transfer and Sub-Contracting</w:t>
      </w:r>
    </w:p>
    <w:p w14:paraId="55792B0D" w14:textId="17A1A88A" w:rsidR="00010387" w:rsidRDefault="00B02E20" w:rsidP="003B7455">
      <w:pPr>
        <w:pStyle w:val="Textnumbered"/>
      </w:pPr>
      <w:r w:rsidRPr="00010387">
        <w:t xml:space="preserve">The SSRO may assign, novate, or sub-contract the whole or any part of </w:t>
      </w:r>
      <w:r w:rsidR="00395678">
        <w:t>the Contract</w:t>
      </w:r>
      <w:r w:rsidRPr="00010387">
        <w:t xml:space="preserve"> to </w:t>
      </w:r>
      <w:r w:rsidR="002707CB" w:rsidRPr="00010387">
        <w:t>anybody</w:t>
      </w:r>
      <w:r w:rsidRPr="00010387">
        <w:t xml:space="preserve"> which performs functions previously performed by the SSRO upon giving written notice to the Contractor.</w:t>
      </w:r>
    </w:p>
    <w:p w14:paraId="09334D70" w14:textId="78155FDD" w:rsidR="00010387" w:rsidRPr="00BD03FF" w:rsidRDefault="00B02E20" w:rsidP="003B7455">
      <w:pPr>
        <w:pStyle w:val="Textnumbered"/>
      </w:pPr>
      <w:bookmarkStart w:id="18"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8"/>
    </w:p>
    <w:p w14:paraId="41F5A27A" w14:textId="02764927" w:rsidR="00BD03FF" w:rsidRPr="00BD03FF" w:rsidRDefault="00BD03FF" w:rsidP="003B7455">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99616F">
      <w:pPr>
        <w:pStyle w:val="Textnumbered"/>
        <w:numPr>
          <w:ilvl w:val="4"/>
          <w:numId w:val="3"/>
        </w:numPr>
      </w:pPr>
      <w:r>
        <w:rPr>
          <w:rFonts w:cs="Arial"/>
          <w:szCs w:val="22"/>
        </w:rPr>
        <w:t>the name of the proposed sub-contractor;</w:t>
      </w:r>
    </w:p>
    <w:p w14:paraId="78C33635" w14:textId="40C3F3C1" w:rsidR="00BD03FF" w:rsidRPr="00BD03FF" w:rsidRDefault="00BD03FF" w:rsidP="0099616F">
      <w:pPr>
        <w:pStyle w:val="Textnumbered"/>
        <w:numPr>
          <w:ilvl w:val="4"/>
          <w:numId w:val="3"/>
        </w:numPr>
      </w:pPr>
      <w:r>
        <w:rPr>
          <w:rFonts w:cs="Arial"/>
          <w:szCs w:val="22"/>
        </w:rPr>
        <w:t>a statement of the work to be carried out;</w:t>
      </w:r>
    </w:p>
    <w:p w14:paraId="6354A17C" w14:textId="5607E98F" w:rsidR="00BD03FF" w:rsidRPr="00BD03FF" w:rsidRDefault="00BD03FF" w:rsidP="0099616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99616F">
      <w:pPr>
        <w:pStyle w:val="Textnumbered"/>
        <w:numPr>
          <w:ilvl w:val="4"/>
          <w:numId w:val="3"/>
        </w:numPr>
      </w:pPr>
      <w:r>
        <w:rPr>
          <w:rFonts w:cs="Arial"/>
          <w:szCs w:val="22"/>
        </w:rPr>
        <w:t>a statement of whether the sub-contractor is located in another country; and</w:t>
      </w:r>
    </w:p>
    <w:p w14:paraId="65D89CA6" w14:textId="34264B02" w:rsidR="00BD03FF" w:rsidRPr="00010387" w:rsidRDefault="00BD03FF" w:rsidP="0099616F">
      <w:pPr>
        <w:pStyle w:val="Textnumbered"/>
        <w:numPr>
          <w:ilvl w:val="4"/>
          <w:numId w:val="3"/>
        </w:numPr>
      </w:pPr>
      <w:r>
        <w:rPr>
          <w:rFonts w:cs="Arial"/>
          <w:szCs w:val="22"/>
        </w:rPr>
        <w:t>any other details known to the Contractor which the SSRO shall reasonably require.</w:t>
      </w:r>
    </w:p>
    <w:p w14:paraId="206AD2D0" w14:textId="23893FE1" w:rsidR="00010387" w:rsidRPr="00010387" w:rsidRDefault="00B02E20" w:rsidP="003B7455">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635DE7" w:rsidRPr="001516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3B7455">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77777777" w:rsidR="008205FD" w:rsidRPr="003E5672" w:rsidRDefault="008205FD" w:rsidP="003B7455">
      <w:pPr>
        <w:pStyle w:val="Textnumbered"/>
      </w:pPr>
      <w:bookmarkStart w:id="19" w:name="_Ref432406523"/>
      <w:r w:rsidRPr="003B7455">
        <w:lastRenderedPageBreak/>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9"/>
    </w:p>
    <w:p w14:paraId="2711D4A6" w14:textId="19121F69" w:rsidR="00B02E20" w:rsidRPr="00BD03FF" w:rsidRDefault="00B02E20" w:rsidP="003B7455">
      <w:pPr>
        <w:pStyle w:val="Textnumbered"/>
      </w:pPr>
      <w:r w:rsidRPr="00151606">
        <w:t xml:space="preserve">If </w:t>
      </w:r>
      <w:r w:rsidR="00DB108C" w:rsidRPr="00151606">
        <w:t>so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63646584" w:rsidR="00BD03FF" w:rsidRPr="008348AF" w:rsidRDefault="00BD03FF" w:rsidP="003B7455">
      <w:pPr>
        <w:pStyle w:val="Textnumbered"/>
      </w:pPr>
      <w:r w:rsidRPr="003E5672">
        <w:rPr>
          <w:color w:val="000000"/>
          <w:szCs w:val="22"/>
        </w:rPr>
        <w:t xml:space="preserve">The Contractor undertakes to procure and agrees that it shall be a term of any </w:t>
      </w:r>
      <w:r>
        <w:rPr>
          <w:color w:val="000000"/>
          <w:szCs w:val="22"/>
        </w:rPr>
        <w:t xml:space="preserve">subcontract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635DE7">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99616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99616F">
      <w:pPr>
        <w:pStyle w:val="Textnumbered"/>
        <w:numPr>
          <w:ilvl w:val="4"/>
          <w:numId w:val="3"/>
        </w:numPr>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99616F">
      <w:pPr>
        <w:pStyle w:val="Heading2"/>
      </w:pPr>
      <w:r w:rsidRPr="00F266F9">
        <w:t>Force Majeure</w:t>
      </w:r>
    </w:p>
    <w:p w14:paraId="2EE86E34" w14:textId="16683C7E" w:rsidR="00B315F0" w:rsidRDefault="00B02E20" w:rsidP="003B7455">
      <w:pPr>
        <w:pStyle w:val="Textnumbered"/>
      </w:pPr>
      <w:bookmarkStart w:id="20"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20"/>
    </w:p>
    <w:p w14:paraId="2661C293" w14:textId="5D48B56C" w:rsidR="00B02E20" w:rsidRPr="00B315F0" w:rsidRDefault="00B02E20" w:rsidP="003B7455">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99616F">
      <w:pPr>
        <w:pStyle w:val="Heading2"/>
      </w:pPr>
      <w:r>
        <w:t>Health a</w:t>
      </w:r>
      <w:r w:rsidRPr="00E8373B">
        <w:t>nd Safety</w:t>
      </w:r>
    </w:p>
    <w:p w14:paraId="356EF24F" w14:textId="77777777" w:rsidR="00B315F0" w:rsidRDefault="00B02E20" w:rsidP="003B7455">
      <w:pPr>
        <w:pStyle w:val="Textnumbered"/>
      </w:pPr>
      <w:bookmarkStart w:id="21"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1"/>
    </w:p>
    <w:p w14:paraId="5D843411" w14:textId="1D975D6F" w:rsidR="00BE0339" w:rsidRDefault="00B02E20" w:rsidP="003B7455">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635DE7">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99616F">
      <w:pPr>
        <w:pStyle w:val="Textnumbered"/>
        <w:numPr>
          <w:ilvl w:val="4"/>
          <w:numId w:val="3"/>
        </w:numPr>
      </w:pPr>
      <w:r w:rsidRPr="00BE0339">
        <w:rPr>
          <w:szCs w:val="22"/>
        </w:rPr>
        <w:t>all legislation relating t</w:t>
      </w:r>
      <w:r w:rsidR="00B315F0" w:rsidRPr="00BE0339">
        <w:rPr>
          <w:szCs w:val="22"/>
        </w:rPr>
        <w:t>o health and safety at work;</w:t>
      </w:r>
    </w:p>
    <w:p w14:paraId="39500BA3" w14:textId="0149B1B5" w:rsidR="00BE0339" w:rsidRDefault="00B02E20" w:rsidP="0099616F">
      <w:pPr>
        <w:pStyle w:val="Textnumbered"/>
        <w:numPr>
          <w:ilvl w:val="4"/>
          <w:numId w:val="3"/>
        </w:numPr>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99616F">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99616F">
      <w:pPr>
        <w:pStyle w:val="Heading2"/>
      </w:pPr>
      <w:r>
        <w:t>Freedom o</w:t>
      </w:r>
      <w:r w:rsidRPr="00F80E12">
        <w:t>f Information</w:t>
      </w:r>
    </w:p>
    <w:p w14:paraId="6460AD0D" w14:textId="2ADD3780" w:rsidR="00B315F0" w:rsidRDefault="00B02E20" w:rsidP="003B7455">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3B7455">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99616F">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99616F">
      <w:pPr>
        <w:pStyle w:val="Textnumbered"/>
        <w:numPr>
          <w:ilvl w:val="4"/>
          <w:numId w:val="3"/>
        </w:numPr>
      </w:pPr>
      <w:r w:rsidRPr="00BE0339">
        <w:rPr>
          <w:rFonts w:cs="Arial"/>
          <w:szCs w:val="22"/>
        </w:rPr>
        <w:lastRenderedPageBreak/>
        <w:t>contrary to the views of the Contractor.</w:t>
      </w:r>
    </w:p>
    <w:p w14:paraId="453B8922" w14:textId="06A40B3A" w:rsidR="00B02E20" w:rsidRPr="000E0E54" w:rsidRDefault="00B02E20" w:rsidP="003B7455">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99616F">
      <w:pPr>
        <w:pStyle w:val="Heading2"/>
      </w:pPr>
      <w:bookmarkStart w:id="22" w:name="_Ref432405172"/>
      <w:r w:rsidRPr="00F80E12">
        <w:t>Confidentiality</w:t>
      </w:r>
      <w:bookmarkEnd w:id="22"/>
      <w:r w:rsidRPr="00F80E12">
        <w:t xml:space="preserve"> </w:t>
      </w:r>
    </w:p>
    <w:p w14:paraId="652FADC7" w14:textId="314829BC" w:rsidR="00BE0339" w:rsidRDefault="00211DE7" w:rsidP="003B7455">
      <w:pPr>
        <w:pStyle w:val="Textnumbered"/>
      </w:pPr>
      <w:bookmarkStart w:id="23"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635DE7">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635DE7">
        <w:t>20.6</w:t>
      </w:r>
      <w:r w:rsidR="003A51B7">
        <w:fldChar w:fldCharType="end"/>
      </w:r>
      <w:r w:rsidRPr="00211DE7">
        <w:t xml:space="preserve"> </w:t>
      </w:r>
      <w:r w:rsidR="00F86CEC">
        <w:t>the Contractor shall</w:t>
      </w:r>
      <w:r w:rsidRPr="00211DE7">
        <w:t>:</w:t>
      </w:r>
      <w:bookmarkEnd w:id="23"/>
    </w:p>
    <w:p w14:paraId="03085842" w14:textId="77777777" w:rsidR="00BE0339" w:rsidRPr="00BE0339" w:rsidRDefault="00211DE7" w:rsidP="0099616F">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99616F">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99616F">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99616F">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3B7455">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99616F">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99616F">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F4609D4" w:rsidR="00BE0339" w:rsidRDefault="00F86CEC" w:rsidP="003B7455">
      <w:pPr>
        <w:pStyle w:val="Textnumbered"/>
      </w:pPr>
      <w:bookmarkStart w:id="24" w:name="_Ref432404401"/>
      <w:bookmarkStart w:id="25"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635DE7">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635DE7">
        <w:t>20.7</w:t>
      </w:r>
      <w:r w:rsidR="0016046E">
        <w:fldChar w:fldCharType="end"/>
      </w:r>
      <w:r>
        <w:t>, the SSRO shall</w:t>
      </w:r>
      <w:bookmarkEnd w:id="24"/>
      <w:r w:rsidR="008D4FD0">
        <w:t>:</w:t>
      </w:r>
      <w:bookmarkEnd w:id="25"/>
    </w:p>
    <w:p w14:paraId="2ADC1B64" w14:textId="7724363C" w:rsidR="00BE0339" w:rsidRDefault="00F86CEC" w:rsidP="0099616F">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99616F">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99616F">
      <w:pPr>
        <w:pStyle w:val="Textnumbered"/>
        <w:numPr>
          <w:ilvl w:val="4"/>
          <w:numId w:val="3"/>
        </w:numPr>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0FD8A402" w:rsidR="00211DE7" w:rsidRPr="00211DE7" w:rsidRDefault="00211DE7" w:rsidP="003B7455">
      <w:pPr>
        <w:pStyle w:val="Textnumbered"/>
      </w:pPr>
      <w:bookmarkStart w:id="26" w:name="_Ref432404536"/>
      <w:r w:rsidRPr="00211DE7">
        <w:rPr>
          <w:rFonts w:cs="Arial"/>
          <w:szCs w:val="22"/>
        </w:rPr>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635DE7" w:rsidRPr="001516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635DE7" w:rsidRPr="00151606">
        <w:t>20.3</w:t>
      </w:r>
      <w:r w:rsidR="0016046E" w:rsidRPr="00151606">
        <w:fldChar w:fldCharType="end"/>
      </w:r>
      <w:r w:rsidRPr="00151606">
        <w:t>, as applicable, in relation to their receipt and use of Information and take such steps as may be reasonably practical to enforce such arrangements.</w:t>
      </w:r>
      <w:bookmarkEnd w:id="26"/>
    </w:p>
    <w:p w14:paraId="45F08707" w14:textId="192B9563" w:rsidR="00991555" w:rsidRPr="00991555" w:rsidRDefault="00211DE7" w:rsidP="003B7455">
      <w:pPr>
        <w:pStyle w:val="Textnumbered"/>
      </w:pPr>
      <w:bookmarkStart w:id="27"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7"/>
    </w:p>
    <w:p w14:paraId="30DA1229" w14:textId="77777777" w:rsidR="00991555" w:rsidRPr="00991555" w:rsidRDefault="00211DE7" w:rsidP="0099616F">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616F">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616F">
      <w:pPr>
        <w:pStyle w:val="Textnumbered"/>
        <w:numPr>
          <w:ilvl w:val="4"/>
          <w:numId w:val="3"/>
        </w:numPr>
        <w:ind w:left="1230" w:hanging="357"/>
      </w:pPr>
      <w:r w:rsidRPr="00991555">
        <w:rPr>
          <w:rFonts w:cs="Arial"/>
          <w:szCs w:val="22"/>
        </w:rPr>
        <w:lastRenderedPageBreak/>
        <w:t>can show:</w:t>
      </w:r>
    </w:p>
    <w:p w14:paraId="30C2F8EA" w14:textId="3955368B" w:rsidR="00991555" w:rsidRDefault="00211DE7" w:rsidP="0099616F">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99616F">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1CF228DE" w:rsidR="00211DE7" w:rsidRPr="00211DE7" w:rsidRDefault="00211DE7" w:rsidP="003B7455">
      <w:pPr>
        <w:pStyle w:val="Textnumbered"/>
      </w:pPr>
      <w:bookmarkStart w:id="28"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w:t>
      </w:r>
      <w:bookmarkEnd w:id="28"/>
    </w:p>
    <w:p w14:paraId="2A6D1A6F" w14:textId="0F782417" w:rsidR="00211DE7" w:rsidRPr="00211DE7" w:rsidRDefault="00211DE7" w:rsidP="003B7455">
      <w:pPr>
        <w:pStyle w:val="Textnumbered"/>
      </w:pPr>
      <w:bookmarkStart w:id="29"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9"/>
    </w:p>
    <w:p w14:paraId="6245B7D8" w14:textId="77777777" w:rsidR="00B02E20" w:rsidRPr="00F80E12" w:rsidRDefault="00B02E20" w:rsidP="0099616F">
      <w:pPr>
        <w:pStyle w:val="Heading2"/>
      </w:pPr>
      <w:r w:rsidRPr="00F80E12">
        <w:t>Publicity</w:t>
      </w:r>
    </w:p>
    <w:p w14:paraId="77A99A5A" w14:textId="0FA425F8" w:rsidR="00E765AC" w:rsidRDefault="00B02E20" w:rsidP="003B7455">
      <w:pPr>
        <w:pStyle w:val="Textnumbered"/>
      </w:pPr>
      <w:bookmarkStart w:id="30"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30"/>
    </w:p>
    <w:p w14:paraId="716F937B" w14:textId="2A9AE876" w:rsidR="00E765AC" w:rsidRPr="00E765AC" w:rsidRDefault="00B02E20" w:rsidP="003B7455">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635DE7" w:rsidRPr="001516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3B7455">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3B7455">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13D4B80C" w:rsidR="00B02E20" w:rsidRPr="00E765AC" w:rsidRDefault="00B02E20" w:rsidP="003B7455">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635DE7">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99616F">
      <w:pPr>
        <w:pStyle w:val="Heading2"/>
      </w:pPr>
      <w:r w:rsidRPr="00F80E12">
        <w:lastRenderedPageBreak/>
        <w:t xml:space="preserve">Data Protection </w:t>
      </w:r>
    </w:p>
    <w:p w14:paraId="61E462B8" w14:textId="62A56FFF" w:rsidR="00B02E20" w:rsidRPr="00665586" w:rsidRDefault="00B02E20" w:rsidP="003B7455">
      <w:pPr>
        <w:pStyle w:val="Textnumbered"/>
      </w:pPr>
      <w:bookmarkStart w:id="31" w:name="_Ref432405558"/>
      <w:r w:rsidRPr="00F80E12">
        <w:t xml:space="preserve">The </w:t>
      </w:r>
      <w:r>
        <w:t>Contractor</w:t>
      </w:r>
      <w:r w:rsidRPr="00F80E12">
        <w:t xml:space="preserve"> shall comply with </w:t>
      </w:r>
      <w:bookmarkEnd w:id="31"/>
      <w:r w:rsidR="006374DF">
        <w:fldChar w:fldCharType="begin"/>
      </w:r>
      <w:r w:rsidR="006374DF">
        <w:instrText xml:space="preserve"> REF _Ref519785474 \h </w:instrText>
      </w:r>
      <w:r w:rsidR="0099616F">
        <w:instrText xml:space="preserve"> \* MERGEFORMAT </w:instrText>
      </w:r>
      <w:r w:rsidR="006374DF">
        <w:fldChar w:fldCharType="separate"/>
      </w:r>
      <w:r w:rsidR="00635DE7">
        <w:t>SCHEDULE 3 – Data Protection</w:t>
      </w:r>
      <w:r w:rsidR="006374DF">
        <w:fldChar w:fldCharType="end"/>
      </w:r>
      <w:r w:rsidR="00BE231B">
        <w:t>, which sets out the requirements for data protection.</w:t>
      </w:r>
    </w:p>
    <w:p w14:paraId="497DC672" w14:textId="73761C6D" w:rsidR="00665586" w:rsidRPr="00665586" w:rsidRDefault="00AB1683" w:rsidP="0099616F">
      <w:pPr>
        <w:pStyle w:val="Heading2"/>
      </w:pPr>
      <w:r>
        <w:t>Security requirements</w:t>
      </w:r>
    </w:p>
    <w:p w14:paraId="2ABC1B4F" w14:textId="0F0D2DD9" w:rsidR="00D6439C" w:rsidRDefault="00AE765B" w:rsidP="003B7455">
      <w:pPr>
        <w:pStyle w:val="Textnumbered"/>
        <w:rPr>
          <w:rFonts w:cs="Arial"/>
          <w:szCs w:val="22"/>
        </w:rPr>
      </w:pPr>
      <w:r>
        <w:rPr>
          <w:rFonts w:cs="Arial"/>
          <w:szCs w:val="22"/>
        </w:rPr>
        <w:t xml:space="preserve">The </w:t>
      </w:r>
      <w:r w:rsidRPr="00151606">
        <w:t>Contractor</w:t>
      </w:r>
      <w:r>
        <w:rPr>
          <w:rFonts w:cs="Arial"/>
          <w:szCs w:val="22"/>
        </w:rPr>
        <w:t xml:space="preserve">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1D7F89">
        <w:rPr>
          <w:rFonts w:cs="Arial"/>
          <w:szCs w:val="22"/>
        </w:rPr>
        <w:t>:</w:t>
      </w:r>
    </w:p>
    <w:p w14:paraId="67DBAB90" w14:textId="33CFDEAC" w:rsidR="009F61E5" w:rsidRDefault="009F61E5" w:rsidP="0099616F">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9616F">
      <w:pPr>
        <w:pStyle w:val="Textnumbered"/>
        <w:numPr>
          <w:ilvl w:val="4"/>
          <w:numId w:val="3"/>
        </w:numPr>
        <w:rPr>
          <w:rFonts w:cs="Arial"/>
          <w:szCs w:val="22"/>
        </w:rPr>
      </w:pPr>
      <w:r>
        <w:t>the Official Secrets Acts 1911-1989.</w:t>
      </w:r>
    </w:p>
    <w:p w14:paraId="317994BE" w14:textId="07A486BF" w:rsidR="00172F72" w:rsidRPr="00172F72" w:rsidRDefault="009F61E5" w:rsidP="003B7455">
      <w:pPr>
        <w:pStyle w:val="Textnumbered"/>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w:t>
      </w:r>
      <w:r w:rsidR="00767D5A">
        <w:t>:</w:t>
      </w:r>
    </w:p>
    <w:p w14:paraId="73CCB60A" w14:textId="4DD2079B" w:rsidR="00172F72" w:rsidRDefault="00172F72" w:rsidP="0099616F">
      <w:pPr>
        <w:pStyle w:val="Textnumbered"/>
        <w:numPr>
          <w:ilvl w:val="4"/>
          <w:numId w:val="3"/>
        </w:numPr>
        <w:rPr>
          <w:rFonts w:cs="Arial"/>
          <w:szCs w:val="22"/>
        </w:rPr>
      </w:pPr>
      <w:r>
        <w:rPr>
          <w:rFonts w:cs="Arial"/>
          <w:szCs w:val="22"/>
        </w:rPr>
        <w:t xml:space="preserve">Schedule 5 to the Defence Reform Act 2014; </w:t>
      </w:r>
    </w:p>
    <w:p w14:paraId="5AB4090E" w14:textId="77777777" w:rsidR="00172F72" w:rsidRPr="00172F72" w:rsidRDefault="009F61E5" w:rsidP="0099616F">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99616F">
      <w:pPr>
        <w:pStyle w:val="Textnumbered"/>
        <w:numPr>
          <w:ilvl w:val="4"/>
          <w:numId w:val="3"/>
        </w:numPr>
        <w:rPr>
          <w:rFonts w:cs="Arial"/>
          <w:szCs w:val="22"/>
        </w:rPr>
      </w:pPr>
      <w:r>
        <w:t>where applicable</w:t>
      </w:r>
      <w:r w:rsidR="00172F72">
        <w:t>,</w:t>
      </w:r>
      <w:r>
        <w:t xml:space="preserve"> by any other leg</w:t>
      </w:r>
      <w:r w:rsidR="00172F72">
        <w:t>islation.</w:t>
      </w:r>
    </w:p>
    <w:p w14:paraId="0BFE9799" w14:textId="77777777" w:rsidR="00B46A35" w:rsidRDefault="00B46A35" w:rsidP="0099616F">
      <w:pPr>
        <w:pStyle w:val="Heading3"/>
      </w:pPr>
      <w:r>
        <w:t>Sensitive Information</w:t>
      </w:r>
    </w:p>
    <w:p w14:paraId="410A7FF4" w14:textId="30140FF6" w:rsidR="00B46A35" w:rsidRDefault="00B46A35" w:rsidP="003B7455">
      <w:pPr>
        <w:pStyle w:val="Textnumbered"/>
        <w:rPr>
          <w:rFonts w:cs="Arial"/>
          <w:szCs w:val="22"/>
        </w:rPr>
      </w:pPr>
      <w:r>
        <w:rPr>
          <w:rFonts w:cs="Arial"/>
          <w:szCs w:val="22"/>
        </w:rPr>
        <w:t xml:space="preserve">The Contractor shall comply with the Security Conditions in relation to Sensitive </w:t>
      </w:r>
      <w:r w:rsidRPr="00151606">
        <w:t>Information</w:t>
      </w:r>
      <w:r>
        <w:rPr>
          <w:rFonts w:cs="Arial"/>
          <w:szCs w:val="22"/>
        </w:rPr>
        <w:t>.</w:t>
      </w:r>
    </w:p>
    <w:p w14:paraId="4A9C25B4" w14:textId="635F4607" w:rsidR="00D80780" w:rsidRPr="00D80780" w:rsidRDefault="00D80780" w:rsidP="0099616F">
      <w:pPr>
        <w:pStyle w:val="Heading3"/>
      </w:pPr>
      <w:r>
        <w:t>Secret Matter</w:t>
      </w:r>
    </w:p>
    <w:p w14:paraId="0CB52B1C" w14:textId="77777777" w:rsidR="00B46A35" w:rsidRPr="00B46A35" w:rsidRDefault="00B46A35" w:rsidP="003B7455">
      <w:pPr>
        <w:pStyle w:val="Textnumbered"/>
        <w:rPr>
          <w:rFonts w:cs="Arial"/>
          <w:szCs w:val="22"/>
        </w:rPr>
      </w:pPr>
      <w:r>
        <w:t>The Contractor shall comply with the Security Measures in relation to Secret Matter.</w:t>
      </w:r>
    </w:p>
    <w:p w14:paraId="1A458985" w14:textId="77777777" w:rsidR="00B46A35" w:rsidRPr="008B5961" w:rsidRDefault="00B46A35" w:rsidP="0099616F">
      <w:pPr>
        <w:pStyle w:val="Heading3"/>
      </w:pPr>
      <w:r>
        <w:t>Subcontracts</w:t>
      </w:r>
    </w:p>
    <w:p w14:paraId="78B97254" w14:textId="5AD58431" w:rsidR="00B46A35" w:rsidRPr="00D80780" w:rsidRDefault="00B46A35" w:rsidP="003B7455">
      <w:pPr>
        <w:pStyle w:val="Textnumbered"/>
        <w:rPr>
          <w:rFonts w:cs="Arial"/>
          <w:szCs w:val="22"/>
        </w:rPr>
      </w:pPr>
      <w:r>
        <w:t>If the Contractor proposes to make a subcontract which will involve the disclosure of Secret Matter or Sensitive Information to the sub-contractor, the Contractor shall:</w:t>
      </w:r>
    </w:p>
    <w:p w14:paraId="7F1AD46B" w14:textId="2640BC6B" w:rsidR="00B46A35" w:rsidRPr="00D80780" w:rsidRDefault="00B46A35" w:rsidP="0099616F">
      <w:pPr>
        <w:pStyle w:val="Textnumbered"/>
        <w:numPr>
          <w:ilvl w:val="4"/>
          <w:numId w:val="3"/>
        </w:numPr>
        <w:rPr>
          <w:rFonts w:cs="Arial"/>
          <w:szCs w:val="22"/>
        </w:rPr>
      </w:pPr>
      <w:r>
        <w:t>incorporate into the subcontract such secrecy and security obligations as the SSRO shall direct;</w:t>
      </w:r>
      <w:r w:rsidR="00767D5A">
        <w:t xml:space="preserve"> and</w:t>
      </w:r>
    </w:p>
    <w:p w14:paraId="435414DE" w14:textId="77777777" w:rsidR="00B46A35" w:rsidRPr="00D80780" w:rsidRDefault="00B46A35" w:rsidP="0099616F">
      <w:pPr>
        <w:pStyle w:val="Textnumbered"/>
        <w:numPr>
          <w:ilvl w:val="4"/>
          <w:numId w:val="3"/>
        </w:numPr>
        <w:rPr>
          <w:rFonts w:cs="Arial"/>
          <w:szCs w:val="22"/>
        </w:rPr>
      </w:pPr>
      <w:r>
        <w:t>inform the SSRO immediately the Contractor becomes aware of any breach by the subcontractor of any secrecy or security obligation and, if requested to do so by the SSRO, terminate the subcontract.</w:t>
      </w:r>
    </w:p>
    <w:p w14:paraId="15B0BCD4" w14:textId="3848D62D" w:rsidR="00B46A35" w:rsidRPr="00B46A35" w:rsidRDefault="00B46A35" w:rsidP="0099616F">
      <w:pPr>
        <w:pStyle w:val="Heading3"/>
      </w:pPr>
      <w:r>
        <w:t>Termination</w:t>
      </w:r>
    </w:p>
    <w:p w14:paraId="0BB15634" w14:textId="3D09CC59" w:rsidR="00B46A35" w:rsidRPr="00D80780" w:rsidRDefault="00B46A35" w:rsidP="003B7455">
      <w:pPr>
        <w:pStyle w:val="Textnumbered"/>
        <w:rPr>
          <w:rFonts w:cs="Arial"/>
          <w:szCs w:val="22"/>
        </w:rPr>
      </w:pPr>
      <w:r>
        <w:t xml:space="preserve">The SSRO shall be entitled to terminate the </w:t>
      </w:r>
      <w:r w:rsidR="00C80171">
        <w:t>Contract</w:t>
      </w:r>
      <w:r>
        <w:t xml:space="preserve"> immediately if:</w:t>
      </w:r>
    </w:p>
    <w:p w14:paraId="2D44BC4B" w14:textId="0D7AA452" w:rsidR="00B46A35" w:rsidRPr="00D80780" w:rsidRDefault="00B46A35" w:rsidP="0099616F">
      <w:pPr>
        <w:pStyle w:val="Textnumbered"/>
        <w:numPr>
          <w:ilvl w:val="4"/>
          <w:numId w:val="3"/>
        </w:numPr>
        <w:rPr>
          <w:rFonts w:cs="Arial"/>
          <w:szCs w:val="22"/>
        </w:rPr>
      </w:pPr>
      <w:r>
        <w:t xml:space="preserve">the Contractor is in breach of any obligation under this Clause; </w:t>
      </w:r>
    </w:p>
    <w:p w14:paraId="40F853F3" w14:textId="09A392B1" w:rsidR="00B46A35" w:rsidRPr="00D80780" w:rsidRDefault="00B46A35" w:rsidP="0099616F">
      <w:pPr>
        <w:pStyle w:val="Textnumbered"/>
        <w:numPr>
          <w:ilvl w:val="4"/>
          <w:numId w:val="3"/>
        </w:numPr>
        <w:rPr>
          <w:rFonts w:cs="Arial"/>
          <w:szCs w:val="22"/>
        </w:rPr>
      </w:pPr>
      <w:r>
        <w:t>the Contractor is in breach of any secrecy or security obligation imposed by any contract with the Crown;</w:t>
      </w:r>
      <w:r w:rsidR="00767D5A">
        <w:t xml:space="preserve"> </w:t>
      </w:r>
      <w:r w:rsidR="00A906C6">
        <w:t>or</w:t>
      </w:r>
    </w:p>
    <w:p w14:paraId="11B96ECA" w14:textId="77777777" w:rsidR="00B46A35" w:rsidRDefault="00B46A35" w:rsidP="0099616F">
      <w:pPr>
        <w:pStyle w:val="Textnumbered"/>
        <w:numPr>
          <w:ilvl w:val="4"/>
          <w:numId w:val="3"/>
        </w:numPr>
        <w:rPr>
          <w:rFonts w:cs="Arial"/>
          <w:szCs w:val="22"/>
        </w:rPr>
      </w:pPr>
      <w:r>
        <w:t>where the SSRO considers the circumstances of a breach jeopardise the secrecy or security of the Secret Matter.</w:t>
      </w:r>
    </w:p>
    <w:p w14:paraId="11AC0723" w14:textId="77777777" w:rsidR="00B02E20" w:rsidRPr="00F80E12" w:rsidRDefault="00B02E20" w:rsidP="0099616F">
      <w:pPr>
        <w:pStyle w:val="Heading2"/>
      </w:pPr>
      <w:r w:rsidRPr="00F80E12">
        <w:lastRenderedPageBreak/>
        <w:t>Fraud</w:t>
      </w:r>
    </w:p>
    <w:p w14:paraId="77059D72" w14:textId="5F3852FA" w:rsidR="00E765AC" w:rsidRDefault="00B02E20" w:rsidP="003B7455">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3B7455">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26EF1A2B" w:rsidR="00B02E20" w:rsidRPr="00E765AC" w:rsidRDefault="00B02E20" w:rsidP="003B7455">
      <w:pPr>
        <w:pStyle w:val="Textnumbered"/>
      </w:pPr>
      <w:r w:rsidRPr="00151606">
        <w:t>If</w:t>
      </w:r>
      <w:r w:rsidR="009B12E8" w:rsidRPr="00151606">
        <w:t>,</w:t>
      </w:r>
      <w:r w:rsidRPr="00151606">
        <w:t xml:space="preserve"> in the reasonable opinion of the SSRO, the Contract</w:t>
      </w:r>
      <w:r w:rsidR="00610825" w:rsidRPr="00151606">
        <w:t>or or any of its employees, officers, sub</w:t>
      </w:r>
      <w:r w:rsidRPr="00151606">
        <w:t xml:space="preserve">contractors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If the Contractor either fails to respond within the 14 days or cannot reasonably substantiate what appears to be fraudulent or irregular financial activity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99616F">
      <w:pPr>
        <w:pStyle w:val="Heading2"/>
      </w:pPr>
      <w:r>
        <w:t>Prevention o</w:t>
      </w:r>
      <w:r w:rsidR="00B02E20" w:rsidRPr="00F80E12">
        <w:t xml:space="preserve">f Bribery </w:t>
      </w:r>
      <w:r>
        <w:t>a</w:t>
      </w:r>
      <w:r w:rsidR="00B02E20" w:rsidRPr="00F80E12">
        <w:t>nd Corruption</w:t>
      </w:r>
    </w:p>
    <w:p w14:paraId="777F016C" w14:textId="7DDDE7AC" w:rsidR="00E765AC" w:rsidRPr="00E765AC" w:rsidRDefault="00E765AC" w:rsidP="003B7455">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3B7455">
      <w:pPr>
        <w:pStyle w:val="Textnumbered"/>
      </w:pPr>
      <w:bookmarkStart w:id="32"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3" w:name="_Ref432342221"/>
      <w:bookmarkEnd w:id="32"/>
    </w:p>
    <w:p w14:paraId="631621ED" w14:textId="6C337083" w:rsidR="00991555" w:rsidRDefault="00E765AC" w:rsidP="0099616F">
      <w:pPr>
        <w:pStyle w:val="Textnumbered"/>
        <w:numPr>
          <w:ilvl w:val="4"/>
          <w:numId w:val="3"/>
        </w:numPr>
      </w:pPr>
      <w:bookmarkStart w:id="34" w:name="_Ref433724122"/>
      <w:r w:rsidRPr="00991555">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33"/>
      <w:bookmarkEnd w:id="34"/>
    </w:p>
    <w:p w14:paraId="1005BAC2" w14:textId="77777777" w:rsidR="00991555" w:rsidRPr="00991555" w:rsidRDefault="00E765AC" w:rsidP="0099616F">
      <w:pPr>
        <w:pStyle w:val="Textnumbered"/>
        <w:numPr>
          <w:ilvl w:val="4"/>
          <w:numId w:val="3"/>
        </w:numPr>
      </w:pPr>
      <w:r w:rsidRPr="00991555">
        <w:rPr>
          <w:rFonts w:cs="Arial"/>
          <w:szCs w:val="22"/>
        </w:rPr>
        <w:t>requested or accepted an advantage or reward;</w:t>
      </w:r>
      <w:bookmarkStart w:id="35" w:name="_Ref432342329"/>
    </w:p>
    <w:p w14:paraId="2531810D" w14:textId="5DC652E8"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616F">
      <w:pPr>
        <w:pStyle w:val="Textnumbered"/>
        <w:numPr>
          <w:ilvl w:val="4"/>
          <w:numId w:val="3"/>
        </w:numPr>
      </w:pPr>
      <w:bookmarkStart w:id="36" w:name="_Ref433724127"/>
      <w:r w:rsidRPr="00991555">
        <w:rPr>
          <w:rFonts w:cs="Arial"/>
          <w:szCs w:val="22"/>
        </w:rPr>
        <w:t>improperly performed such a function or activity in anticipation of receiving such an advantage</w:t>
      </w:r>
      <w:bookmarkEnd w:id="35"/>
      <w:r w:rsidR="00991555">
        <w:rPr>
          <w:rFonts w:cs="Arial"/>
          <w:szCs w:val="22"/>
        </w:rPr>
        <w:t>.</w:t>
      </w:r>
      <w:bookmarkEnd w:id="36"/>
    </w:p>
    <w:p w14:paraId="0CD2F17B" w14:textId="362AA3EE" w:rsidR="00E765AC" w:rsidRPr="00E765AC" w:rsidRDefault="00E765AC" w:rsidP="003B7455">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3B7455">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616F">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616F">
      <w:pPr>
        <w:pStyle w:val="Textnumbered"/>
        <w:numPr>
          <w:ilvl w:val="4"/>
          <w:numId w:val="3"/>
        </w:numPr>
      </w:pPr>
      <w:r w:rsidRPr="00991555">
        <w:rPr>
          <w:rFonts w:cs="Arial"/>
          <w:szCs w:val="22"/>
        </w:rPr>
        <w:t>to obtain or retain an advantage in the conduct of business for the organisation.</w:t>
      </w:r>
    </w:p>
    <w:p w14:paraId="0E1E5EB8" w14:textId="6293C2A2" w:rsidR="00B02E20" w:rsidRPr="00E765AC" w:rsidRDefault="00E765AC" w:rsidP="003B7455">
      <w:pPr>
        <w:pStyle w:val="Textnumbered"/>
      </w:pPr>
      <w:bookmarkStart w:id="37" w:name="_Ref432405768"/>
      <w:r>
        <w:rPr>
          <w:rFonts w:cs="Arial"/>
          <w:szCs w:val="22"/>
        </w:rPr>
        <w:lastRenderedPageBreak/>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have or any person employed by it or acting on its behalf shall have committed any offence under the </w:t>
      </w:r>
      <w:r>
        <w:rPr>
          <w:rFonts w:cs="Arial"/>
          <w:szCs w:val="22"/>
        </w:rPr>
        <w:t>Bribery Act 2010.</w:t>
      </w:r>
      <w:bookmarkEnd w:id="37"/>
    </w:p>
    <w:p w14:paraId="7548CF72" w14:textId="77777777" w:rsidR="00B02E20" w:rsidRPr="00F80E12" w:rsidRDefault="00B02E20" w:rsidP="0099616F">
      <w:pPr>
        <w:pStyle w:val="Heading2"/>
      </w:pPr>
      <w:r w:rsidRPr="00F80E12">
        <w:t>Third Party Rights</w:t>
      </w:r>
    </w:p>
    <w:p w14:paraId="054B3F1B" w14:textId="5C69B3FD" w:rsidR="00B02E20" w:rsidRDefault="00664A70" w:rsidP="0099616F">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99616F">
      <w:pPr>
        <w:pStyle w:val="Heading2"/>
      </w:pPr>
      <w:r w:rsidRPr="00F80E12">
        <w:t>Equalit</w:t>
      </w:r>
      <w:r w:rsidR="00F9602D">
        <w:t>y</w:t>
      </w:r>
      <w:r w:rsidRPr="00F80E12">
        <w:t xml:space="preserve"> and Diversit</w:t>
      </w:r>
      <w:r w:rsidR="00F9602D">
        <w:t>y</w:t>
      </w:r>
    </w:p>
    <w:p w14:paraId="3CA43703" w14:textId="73260ED0" w:rsidR="00705519" w:rsidRDefault="00B02E20" w:rsidP="003B7455">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entering into </w:t>
      </w:r>
      <w:r w:rsidR="00395678">
        <w:t>the Contract</w:t>
      </w:r>
      <w:r w:rsidR="00705519">
        <w:t>.</w:t>
      </w:r>
    </w:p>
    <w:p w14:paraId="5F12B7C0" w14:textId="77777777" w:rsidR="00991555" w:rsidRDefault="00B02E20" w:rsidP="003B7455">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20ABC80A" w:rsidR="00991555" w:rsidRDefault="00705519" w:rsidP="0099616F">
      <w:pPr>
        <w:pStyle w:val="Textnumbered"/>
        <w:numPr>
          <w:ilvl w:val="4"/>
          <w:numId w:val="3"/>
        </w:numPr>
      </w:pPr>
      <w:r w:rsidRPr="00991555">
        <w:rPr>
          <w:rFonts w:cs="Arial"/>
          <w:szCs w:val="22"/>
        </w:rPr>
        <w:t>the running of the Contractor’s business;</w:t>
      </w:r>
      <w:r w:rsidR="00297D68">
        <w:rPr>
          <w:rFonts w:cs="Arial"/>
          <w:szCs w:val="22"/>
        </w:rPr>
        <w:t xml:space="preserve"> and</w:t>
      </w:r>
    </w:p>
    <w:p w14:paraId="057574DD" w14:textId="30559138" w:rsidR="00705519" w:rsidRPr="00991555" w:rsidRDefault="00705519" w:rsidP="0099616F">
      <w:pPr>
        <w:pStyle w:val="Textnumbered"/>
        <w:numPr>
          <w:ilvl w:val="4"/>
          <w:numId w:val="3"/>
        </w:numPr>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3B7455">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3B7455">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3B7455">
      <w:pPr>
        <w:pStyle w:val="Textnumbered"/>
      </w:pPr>
      <w:r w:rsidRPr="00151606">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99616F">
      <w:pPr>
        <w:pStyle w:val="Heading2"/>
      </w:pPr>
      <w:bookmarkStart w:id="38" w:name="_Ref433722561"/>
      <w:r>
        <w:t>Law a</w:t>
      </w:r>
      <w:r w:rsidRPr="00F80E12">
        <w:t>nd Jurisdiction</w:t>
      </w:r>
      <w:bookmarkEnd w:id="38"/>
    </w:p>
    <w:p w14:paraId="0A0F4FC1" w14:textId="37CB5F81" w:rsidR="00B02E20" w:rsidRPr="00F80E12" w:rsidRDefault="00395678" w:rsidP="003B7455">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99616F">
      <w:pPr>
        <w:pStyle w:val="Heading2"/>
      </w:pPr>
      <w:r>
        <w:t>Waiver and cumulative remedies</w:t>
      </w:r>
    </w:p>
    <w:p w14:paraId="4223D8EB" w14:textId="75C7C178" w:rsidR="00D52637" w:rsidRDefault="00D52637" w:rsidP="003B7455">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3B7455">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3B7455">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99616F">
      <w:pPr>
        <w:pStyle w:val="Heading2"/>
      </w:pPr>
      <w:r w:rsidRPr="00F80E12">
        <w:lastRenderedPageBreak/>
        <w:t xml:space="preserve">Conflict </w:t>
      </w:r>
      <w:r w:rsidR="00F9602D">
        <w:t>o</w:t>
      </w:r>
      <w:r w:rsidRPr="00F80E12">
        <w:t>f Interest</w:t>
      </w:r>
    </w:p>
    <w:p w14:paraId="7B57BCA5" w14:textId="580120DA" w:rsidR="00F50D79" w:rsidRPr="003B7455" w:rsidRDefault="00B02E20" w:rsidP="003B7455">
      <w:pPr>
        <w:pStyle w:val="Textnumbered"/>
      </w:pPr>
      <w:r w:rsidRPr="00F80E12">
        <w:t xml:space="preserve">In undertaking </w:t>
      </w:r>
      <w:r w:rsidR="00395678">
        <w:t>the Contract</w:t>
      </w:r>
      <w:r w:rsidRPr="00F80E12">
        <w:t xml:space="preserve">,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3B32B637" w:rsidR="00F50D79" w:rsidRPr="003B7455" w:rsidRDefault="00B02E20" w:rsidP="003B7455">
      <w:pPr>
        <w:pStyle w:val="Textnumbered"/>
      </w:pPr>
      <w:r w:rsidRPr="00151606">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sidRPr="00151606">
        <w:t>.</w:t>
      </w:r>
    </w:p>
    <w:p w14:paraId="1A42E981" w14:textId="0DCB6E6C" w:rsidR="00B02E20" w:rsidRPr="003F21DC" w:rsidRDefault="00B02E20" w:rsidP="003B7455">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99616F">
      <w:pPr>
        <w:pStyle w:val="Heading2"/>
      </w:pPr>
      <w:r w:rsidRPr="00F80E12">
        <w:t>Dispute Resolution</w:t>
      </w:r>
    </w:p>
    <w:p w14:paraId="43C4606E" w14:textId="44A0ECA3" w:rsidR="00F50D79" w:rsidRDefault="00B02E20" w:rsidP="003B7455">
      <w:pPr>
        <w:pStyle w:val="Textnumbered"/>
      </w:pPr>
      <w:bookmarkStart w:id="39"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9"/>
    </w:p>
    <w:p w14:paraId="5036165C" w14:textId="55C7D5B5" w:rsidR="00F50D79" w:rsidRPr="00F50D79" w:rsidRDefault="00B02E20" w:rsidP="003B7455">
      <w:pPr>
        <w:pStyle w:val="Textnumbered"/>
      </w:pPr>
      <w:bookmarkStart w:id="40"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40"/>
    </w:p>
    <w:p w14:paraId="102D3D37" w14:textId="4EBF6388" w:rsidR="00C72732" w:rsidRPr="00C72732" w:rsidRDefault="00B02E20" w:rsidP="003B7455">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151606">
        <w:t>3</w:t>
      </w:r>
      <w:r w:rsidR="006374DF" w:rsidRPr="003B7455">
        <w:fldChar w:fldCharType="begin"/>
      </w:r>
      <w:r w:rsidR="006374DF" w:rsidRPr="003B7455">
        <w:instrText xml:space="preserve"> REF _Ref519785547 \w \h </w:instrText>
      </w:r>
      <w:r w:rsidR="0099616F" w:rsidRPr="003B7455">
        <w:instrText xml:space="preserve"> \* MERGEFORMAT </w:instrText>
      </w:r>
      <w:r w:rsidR="006374DF" w:rsidRPr="003B7455">
        <w:fldChar w:fldCharType="separate"/>
      </w:r>
      <w:r w:rsidR="00635DE7" w:rsidRPr="003B7455">
        <w:t>1.1</w:t>
      </w:r>
      <w:r w:rsidR="006374DF" w:rsidRPr="003B7455">
        <w:fldChar w:fldCharType="end"/>
      </w:r>
      <w:r w:rsidR="006374DF" w:rsidRPr="003B7455">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635DE7" w:rsidRPr="003B7455">
        <w:t>31.2</w:t>
      </w:r>
      <w:r w:rsidR="006374DF" w:rsidRPr="003B7455">
        <w:fldChar w:fldCharType="end"/>
      </w:r>
      <w:r w:rsidR="00C72732" w:rsidRPr="00151606">
        <w:t>.</w:t>
      </w:r>
    </w:p>
    <w:p w14:paraId="15FB6A0A" w14:textId="7130CA2E" w:rsidR="00B02E20" w:rsidRPr="00F50D79" w:rsidRDefault="00C72732" w:rsidP="003B7455">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151606">
      <w:pPr>
        <w:pStyle w:val="Heading2"/>
      </w:pPr>
      <w:r w:rsidRPr="00F80E12">
        <w:t>Notices</w:t>
      </w:r>
    </w:p>
    <w:p w14:paraId="3B230E4D" w14:textId="6CC5C75B" w:rsidR="00C72732" w:rsidRDefault="00B02E20" w:rsidP="003B7455">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A7DF18E" w:rsidR="00C72732" w:rsidRPr="00C72732" w:rsidRDefault="00B02E20" w:rsidP="003B7455">
      <w:pPr>
        <w:pStyle w:val="Textnumbered"/>
      </w:pPr>
      <w:r w:rsidRPr="00151606">
        <w:t xml:space="preserve">Any formal notice or other communication which is to be given by either party to the other shall be given by letter (sent by hand or pre-paid first class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77777777" w:rsidR="00991555" w:rsidRDefault="00B02E20" w:rsidP="003B7455">
      <w:pPr>
        <w:pStyle w:val="Textnumbered"/>
      </w:pPr>
      <w:r w:rsidRPr="00151606">
        <w:t>In each</w:t>
      </w:r>
      <w:r w:rsidRPr="00C72732">
        <w:rPr>
          <w:rFonts w:cs="Arial"/>
          <w:szCs w:val="22"/>
        </w:rPr>
        <w:t xml:space="preserve"> case the notice must:-</w:t>
      </w:r>
    </w:p>
    <w:p w14:paraId="4344E2F9" w14:textId="65646A37" w:rsidR="00991555" w:rsidRDefault="00C72732" w:rsidP="00151606">
      <w:pPr>
        <w:pStyle w:val="Textnumbered"/>
        <w:numPr>
          <w:ilvl w:val="4"/>
          <w:numId w:val="3"/>
        </w:numPr>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151606">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3B7455">
      <w:pPr>
        <w:pStyle w:val="Textnumbered"/>
      </w:pPr>
      <w:r w:rsidRPr="00151606">
        <w:lastRenderedPageBreak/>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3B7455">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3B7455">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151606">
      <w:pPr>
        <w:pStyle w:val="Heading2"/>
      </w:pPr>
      <w:r>
        <w:t>Variations to t</w:t>
      </w:r>
      <w:r w:rsidRPr="00F80E12">
        <w:t>hese Terms</w:t>
      </w:r>
    </w:p>
    <w:p w14:paraId="0CC098C6" w14:textId="4EC55696" w:rsidR="004013F2" w:rsidRDefault="00B02E20" w:rsidP="003B7455">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3B7455">
      <w:pPr>
        <w:pStyle w:val="Textnumbered"/>
      </w:pPr>
      <w:r w:rsidRPr="00151606">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151606">
      <w:pPr>
        <w:pStyle w:val="Heading2"/>
      </w:pPr>
      <w:r>
        <w:t>General matters</w:t>
      </w:r>
    </w:p>
    <w:p w14:paraId="33CD2F78" w14:textId="77777777" w:rsidR="005A29DC" w:rsidRPr="006306FD" w:rsidRDefault="005A29DC" w:rsidP="003B7455">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3B7455">
      <w:pPr>
        <w:pStyle w:val="Textnumbered"/>
      </w:pPr>
      <w:r w:rsidRPr="003B7455">
        <w:t>The Contract governs the overall relationship of the Contractor and the SSRO with respect to the provision of the Services.</w:t>
      </w:r>
    </w:p>
    <w:p w14:paraId="5F6E7338" w14:textId="55763B48" w:rsidR="00B02E20" w:rsidRDefault="00D52637" w:rsidP="003B7455">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3B7455">
      <w:pPr>
        <w:pStyle w:val="Textnumbered"/>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151606">
      <w:pPr>
        <w:pStyle w:val="Heading2"/>
      </w:pPr>
      <w:r>
        <w:t xml:space="preserve">Priority of </w:t>
      </w:r>
      <w:r w:rsidR="000E1A24">
        <w:t>documents</w:t>
      </w:r>
    </w:p>
    <w:p w14:paraId="3EC9C665" w14:textId="4CA8CC65" w:rsidR="0065706F" w:rsidRDefault="008D56A4" w:rsidP="003B7455">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r>
        <w:t xml:space="preserve">i. </w:t>
      </w:r>
      <w:r>
        <w:tab/>
        <w:t>The terms and conditions in the body of the Contract</w:t>
      </w:r>
      <w:r w:rsidR="006367AE">
        <w:t>.</w:t>
      </w:r>
    </w:p>
    <w:p w14:paraId="730C08CC" w14:textId="0143CC2B" w:rsidR="00B02E20" w:rsidRDefault="000E1A24" w:rsidP="00151606">
      <w:pPr>
        <w:pStyle w:val="Textnumbered"/>
        <w:numPr>
          <w:ilvl w:val="0"/>
          <w:numId w:val="0"/>
        </w:numPr>
        <w:ind w:firstLine="720"/>
      </w:pPr>
      <w:r>
        <w:t xml:space="preserve">ii. </w:t>
      </w:r>
      <w:r>
        <w:tab/>
      </w:r>
      <w:r w:rsidR="009B12E8">
        <w:t xml:space="preserve">Schedule 1: </w:t>
      </w:r>
      <w:r w:rsidR="0031087E">
        <w:t>Security Conditions</w:t>
      </w:r>
      <w:r w:rsidR="006367AE">
        <w:t>.</w:t>
      </w:r>
    </w:p>
    <w:p w14:paraId="5B4C17AA" w14:textId="20FC3735" w:rsidR="0031087E" w:rsidRDefault="000E1A24" w:rsidP="00151606">
      <w:pPr>
        <w:pStyle w:val="Textnumbered"/>
        <w:numPr>
          <w:ilvl w:val="0"/>
          <w:numId w:val="0"/>
        </w:numPr>
        <w:ind w:firstLine="720"/>
      </w:pPr>
      <w:r>
        <w:t>iii.</w:t>
      </w:r>
      <w:r>
        <w:tab/>
      </w:r>
      <w:r w:rsidR="009B12E8">
        <w:t xml:space="preserve">Schedule 2: </w:t>
      </w:r>
      <w:r w:rsidR="0031087E">
        <w:t>Security Measures</w:t>
      </w:r>
      <w:r w:rsidR="006367AE">
        <w:t>.</w:t>
      </w:r>
    </w:p>
    <w:p w14:paraId="75A652EC" w14:textId="06DEBED4" w:rsidR="00BE231B" w:rsidRDefault="000E1A24" w:rsidP="00151606">
      <w:pPr>
        <w:pStyle w:val="Textnumbered"/>
        <w:numPr>
          <w:ilvl w:val="0"/>
          <w:numId w:val="0"/>
        </w:numPr>
        <w:ind w:firstLine="720"/>
      </w:pPr>
      <w:r>
        <w:t>iv.</w:t>
      </w:r>
      <w:r>
        <w:tab/>
      </w:r>
      <w:r w:rsidR="009B12E8">
        <w:t xml:space="preserve">Schedule 3: </w:t>
      </w:r>
      <w:r w:rsidR="00BE231B">
        <w:t>Data Protection</w:t>
      </w:r>
      <w:r w:rsidR="006367AE">
        <w:t>.</w:t>
      </w:r>
    </w:p>
    <w:p w14:paraId="37E8CCA0" w14:textId="2A4B9070" w:rsidR="008621D1" w:rsidRDefault="008621D1" w:rsidP="00151606">
      <w:pPr>
        <w:pStyle w:val="Textnumbered"/>
        <w:numPr>
          <w:ilvl w:val="0"/>
          <w:numId w:val="0"/>
        </w:numPr>
        <w:ind w:firstLine="720"/>
      </w:pPr>
      <w:r>
        <w:t xml:space="preserve">v. </w:t>
      </w:r>
      <w:r>
        <w:tab/>
        <w:t>Schedule 4: Specification (including Clarifications)</w:t>
      </w:r>
      <w:r w:rsidR="006367AE">
        <w:t>.</w:t>
      </w:r>
    </w:p>
    <w:p w14:paraId="788119C5" w14:textId="2FF0EA79" w:rsidR="00127896" w:rsidRDefault="0088165B" w:rsidP="00151606">
      <w:pPr>
        <w:pStyle w:val="Textnumbered"/>
        <w:numPr>
          <w:ilvl w:val="0"/>
          <w:numId w:val="0"/>
        </w:numPr>
        <w:ind w:firstLine="720"/>
      </w:pPr>
      <w:r>
        <w:t>vi.</w:t>
      </w:r>
      <w:r>
        <w:tab/>
        <w:t>Schedule 6: KPI Schedule</w:t>
      </w:r>
      <w:r w:rsidR="006367AE">
        <w:t>.</w:t>
      </w:r>
    </w:p>
    <w:p w14:paraId="67F240C5" w14:textId="485FF49E" w:rsidR="008621D1" w:rsidRDefault="008621D1" w:rsidP="00151606">
      <w:pPr>
        <w:pStyle w:val="Textnumbered"/>
        <w:numPr>
          <w:ilvl w:val="0"/>
          <w:numId w:val="0"/>
        </w:numPr>
        <w:ind w:firstLine="720"/>
      </w:pPr>
      <w:r>
        <w:t>vi</w:t>
      </w:r>
      <w:r w:rsidR="0088165B">
        <w:t>i</w:t>
      </w:r>
      <w:r>
        <w:t>.</w:t>
      </w:r>
      <w:r>
        <w:tab/>
        <w:t>Schedule 5: Contractor’s Proposal</w:t>
      </w:r>
      <w:r w:rsidR="006367AE">
        <w:t>.</w:t>
      </w: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lastRenderedPageBreak/>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33E820FD" w14:textId="188438F3" w:rsidR="00EB5D29" w:rsidRDefault="00EB5D29">
      <w:pPr>
        <w:pStyle w:val="Heading1"/>
      </w:pPr>
      <w:r>
        <w:lastRenderedPageBreak/>
        <w:t>SCHEDULE 1 – Security Conditions</w:t>
      </w:r>
    </w:p>
    <w:p w14:paraId="6B4668FE" w14:textId="77777777" w:rsidR="00EB5D29" w:rsidRDefault="00EB5D29">
      <w:pPr>
        <w:pStyle w:val="Heading2"/>
        <w:numPr>
          <w:ilvl w:val="1"/>
          <w:numId w:val="9"/>
        </w:numPr>
      </w:pPr>
      <w:r>
        <w:t>Interpretation</w:t>
      </w:r>
    </w:p>
    <w:p w14:paraId="0736C55F" w14:textId="77777777" w:rsidR="00EB5D29" w:rsidRDefault="00EB5D29">
      <w:pPr>
        <w:pStyle w:val="Textnumbered"/>
        <w:numPr>
          <w:ilvl w:val="2"/>
          <w:numId w:val="5"/>
        </w:numPr>
      </w:pPr>
      <w:r>
        <w:t>In these Security Conditions, the following capitalised terms have the meanings ascribed to them below –</w:t>
      </w:r>
    </w:p>
    <w:p w14:paraId="5B3E92F8" w14:textId="1033F11E" w:rsidR="00EB5D29" w:rsidRDefault="00EB5D29" w:rsidP="003B7455">
      <w:pPr>
        <w:pStyle w:val="Textnumbered"/>
        <w:numPr>
          <w:ilvl w:val="0"/>
          <w:numId w:val="0"/>
        </w:numPr>
        <w:spacing w:after="0"/>
        <w:ind w:left="567"/>
        <w:rPr>
          <w:rStyle w:val="Hyperlink"/>
        </w:rPr>
      </w:pPr>
      <w:r>
        <w:t xml:space="preserve">“Foundation Grade product” has the meaning ascribed by the CESG Commercial Product Assurance scheme, which is available at: </w:t>
      </w:r>
    </w:p>
    <w:p w14:paraId="30375326" w14:textId="7371CA6F" w:rsidR="00C91EB4" w:rsidRPr="00C91EB4" w:rsidRDefault="00F50CFE" w:rsidP="003B7455">
      <w:pPr>
        <w:pStyle w:val="Textnumbered"/>
        <w:numPr>
          <w:ilvl w:val="0"/>
          <w:numId w:val="0"/>
        </w:numPr>
        <w:ind w:left="567"/>
        <w:rPr>
          <w:b/>
        </w:rPr>
      </w:pPr>
      <w:hyperlink r:id="rId13" w:history="1">
        <w:r w:rsidR="00C91EB4" w:rsidRPr="001562F4">
          <w:rPr>
            <w:rStyle w:val="Hyperlink"/>
          </w:rPr>
          <w:t>https://www.ncsc.gov.uk/scheme/commercial-product-assurance-cpa</w:t>
        </w:r>
      </w:hyperlink>
    </w:p>
    <w:p w14:paraId="0A991C8C" w14:textId="77777777" w:rsidR="00EB5D29" w:rsidRDefault="00EB5D29" w:rsidP="003B7455">
      <w:pPr>
        <w:pStyle w:val="Textnumbered"/>
        <w:numPr>
          <w:ilvl w:val="0"/>
          <w:numId w:val="0"/>
        </w:numPr>
        <w:ind w:left="567"/>
      </w:pPr>
      <w:r>
        <w:t>“Sensitive Information” means:</w:t>
      </w:r>
    </w:p>
    <w:p w14:paraId="2EE8E247" w14:textId="77777777" w:rsidR="00EB5D29" w:rsidRDefault="00EB5D29">
      <w:pPr>
        <w:pStyle w:val="Textnumbered"/>
        <w:numPr>
          <w:ilvl w:val="4"/>
          <w:numId w:val="5"/>
        </w:numPr>
      </w:pPr>
      <w:r>
        <w:t>Information to which Schedule 5 of the Defence Reform Act 2014 applies; and</w:t>
      </w:r>
    </w:p>
    <w:p w14:paraId="373D9935" w14:textId="77777777" w:rsidR="00EB5D29" w:rsidRDefault="00EB5D29">
      <w:pPr>
        <w:pStyle w:val="Textnumbered"/>
        <w:numPr>
          <w:ilvl w:val="4"/>
          <w:numId w:val="5"/>
        </w:numPr>
      </w:pPr>
      <w:r>
        <w:t>OFFICIAL-SENSITIVE information within the meaning of the Government Security Classifications.</w:t>
      </w:r>
    </w:p>
    <w:p w14:paraId="512B50CF" w14:textId="21A56637" w:rsidR="00EB5D29" w:rsidRPr="008A161D" w:rsidRDefault="00EB5D29" w:rsidP="003B7455">
      <w:pPr>
        <w:pStyle w:val="Textnumbered"/>
        <w:numPr>
          <w:ilvl w:val="0"/>
          <w:numId w:val="0"/>
        </w:numPr>
        <w:ind w:left="567"/>
      </w:pPr>
      <w:r>
        <w:t>“SSRO” means the Single Source Regulations Office</w:t>
      </w:r>
      <w:r w:rsidR="00304DEF">
        <w:t>.</w:t>
      </w:r>
    </w:p>
    <w:p w14:paraId="05C7E4C7" w14:textId="77777777" w:rsidR="00EB5D29" w:rsidRDefault="00EB5D29">
      <w:pPr>
        <w:pStyle w:val="Heading2"/>
        <w:numPr>
          <w:ilvl w:val="1"/>
          <w:numId w:val="5"/>
        </w:numPr>
      </w:pPr>
      <w:r>
        <w:t>Security grading</w:t>
      </w:r>
    </w:p>
    <w:p w14:paraId="60A05605" w14:textId="4F1AA4D3" w:rsidR="00EB5D29" w:rsidRDefault="00EB5D29">
      <w:pPr>
        <w:pStyle w:val="Textnumbered"/>
        <w:numPr>
          <w:ilvl w:val="2"/>
          <w:numId w:val="5"/>
        </w:numPr>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pPr>
        <w:pStyle w:val="Textnumbered"/>
        <w:numPr>
          <w:ilvl w:val="2"/>
          <w:numId w:val="5"/>
        </w:numPr>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pPr>
        <w:pStyle w:val="Textnumbered"/>
        <w:numPr>
          <w:ilvl w:val="2"/>
          <w:numId w:val="5"/>
        </w:numPr>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3B7455">
            <w:pPr>
              <w:pStyle w:val="Textnumbered"/>
              <w:numPr>
                <w:ilvl w:val="0"/>
                <w:numId w:val="0"/>
              </w:numPr>
              <w:spacing w:before="60" w:after="60"/>
              <w:rPr>
                <w:b/>
              </w:rPr>
            </w:pPr>
            <w:r w:rsidRPr="00BC0023">
              <w:rPr>
                <w:b/>
              </w:rPr>
              <w:t>Suffix</w:t>
            </w:r>
          </w:p>
        </w:tc>
      </w:tr>
      <w:tr w:rsidR="005B2EB1" w14:paraId="41D3AA19" w14:textId="77777777" w:rsidTr="005B2EB1">
        <w:tc>
          <w:tcPr>
            <w:tcW w:w="4815" w:type="dxa"/>
          </w:tcPr>
          <w:p w14:paraId="39CEBE8C" w14:textId="42366C7F" w:rsidR="005B2EB1" w:rsidRDefault="005B2EB1" w:rsidP="0099616F">
            <w:pPr>
              <w:pStyle w:val="Textnumbered"/>
              <w:numPr>
                <w:ilvl w:val="0"/>
                <w:numId w:val="0"/>
              </w:numPr>
              <w:spacing w:before="60" w:after="60"/>
            </w:pPr>
            <w:r>
              <w:t>OFFICIAL SENSITIVE</w:t>
            </w:r>
          </w:p>
        </w:tc>
        <w:tc>
          <w:tcPr>
            <w:tcW w:w="4816" w:type="dxa"/>
          </w:tcPr>
          <w:p w14:paraId="4B70CF75" w14:textId="7D849DF8" w:rsidR="005B2EB1" w:rsidRDefault="00BC0023" w:rsidP="003B7455">
            <w:pPr>
              <w:pStyle w:val="Textnumbered"/>
              <w:numPr>
                <w:ilvl w:val="0"/>
                <w:numId w:val="0"/>
              </w:numPr>
              <w:spacing w:before="60" w:after="60"/>
            </w:pPr>
            <w:r>
              <w:t>-OS</w:t>
            </w:r>
          </w:p>
        </w:tc>
      </w:tr>
      <w:tr w:rsidR="005B2EB1" w14:paraId="3516AEA3" w14:textId="77777777" w:rsidTr="005B2EB1">
        <w:tc>
          <w:tcPr>
            <w:tcW w:w="4815" w:type="dxa"/>
          </w:tcPr>
          <w:p w14:paraId="70315ED1" w14:textId="089C8435" w:rsidR="005B2EB1" w:rsidRDefault="005B2EB1" w:rsidP="0099616F">
            <w:pPr>
              <w:pStyle w:val="Textnumbered"/>
              <w:numPr>
                <w:ilvl w:val="0"/>
                <w:numId w:val="0"/>
              </w:numPr>
              <w:spacing w:before="60" w:after="60"/>
            </w:pPr>
            <w:r>
              <w:t>OFFICIAL SENSITIVE COMMERCIAL</w:t>
            </w:r>
          </w:p>
        </w:tc>
        <w:tc>
          <w:tcPr>
            <w:tcW w:w="4816" w:type="dxa"/>
          </w:tcPr>
          <w:p w14:paraId="310F5AAF" w14:textId="63AD3D1C" w:rsidR="005B2EB1" w:rsidRDefault="00BC0023" w:rsidP="003B7455">
            <w:pPr>
              <w:pStyle w:val="Textnumbered"/>
              <w:numPr>
                <w:ilvl w:val="0"/>
                <w:numId w:val="0"/>
              </w:numPr>
              <w:spacing w:before="60" w:after="60"/>
            </w:pPr>
            <w:r>
              <w:t>-OSC</w:t>
            </w:r>
          </w:p>
        </w:tc>
      </w:tr>
      <w:tr w:rsidR="005B2EB1" w14:paraId="5C574A41" w14:textId="77777777" w:rsidTr="005B2EB1">
        <w:tc>
          <w:tcPr>
            <w:tcW w:w="4815" w:type="dxa"/>
          </w:tcPr>
          <w:p w14:paraId="78BA7259" w14:textId="7788A71D" w:rsidR="005B2EB1" w:rsidRDefault="005B2EB1" w:rsidP="0099616F">
            <w:pPr>
              <w:pStyle w:val="Textnumbered"/>
              <w:numPr>
                <w:ilvl w:val="0"/>
                <w:numId w:val="0"/>
              </w:numPr>
              <w:spacing w:before="60" w:after="60"/>
            </w:pPr>
            <w:r>
              <w:t>OFFICIAL SENSITIVE LOCSEN</w:t>
            </w:r>
          </w:p>
        </w:tc>
        <w:tc>
          <w:tcPr>
            <w:tcW w:w="4816" w:type="dxa"/>
          </w:tcPr>
          <w:p w14:paraId="23C1C961" w14:textId="080E59BB" w:rsidR="005B2EB1" w:rsidRDefault="00BC0023" w:rsidP="003B7455">
            <w:pPr>
              <w:pStyle w:val="Textnumbered"/>
              <w:numPr>
                <w:ilvl w:val="0"/>
                <w:numId w:val="0"/>
              </w:numPr>
              <w:spacing w:before="60" w:after="60"/>
            </w:pPr>
            <w:r>
              <w:t>-OSL</w:t>
            </w:r>
          </w:p>
        </w:tc>
      </w:tr>
      <w:tr w:rsidR="005B2EB1" w14:paraId="399A8882" w14:textId="77777777" w:rsidTr="005B2EB1">
        <w:tc>
          <w:tcPr>
            <w:tcW w:w="4815" w:type="dxa"/>
          </w:tcPr>
          <w:p w14:paraId="4D017E51" w14:textId="507FF6C6" w:rsidR="005B2EB1" w:rsidRDefault="005B2EB1" w:rsidP="0099616F">
            <w:pPr>
              <w:pStyle w:val="Textnumbered"/>
              <w:numPr>
                <w:ilvl w:val="0"/>
                <w:numId w:val="0"/>
              </w:numPr>
              <w:spacing w:before="60" w:after="60"/>
            </w:pPr>
            <w:r>
              <w:t>OFFICIAL SENSITIVE PERSONAL</w:t>
            </w:r>
          </w:p>
        </w:tc>
        <w:tc>
          <w:tcPr>
            <w:tcW w:w="4816" w:type="dxa"/>
          </w:tcPr>
          <w:p w14:paraId="4D57BA7F" w14:textId="29950665" w:rsidR="005B2EB1" w:rsidRDefault="00BC0023" w:rsidP="003B7455">
            <w:pPr>
              <w:pStyle w:val="Textnumbered"/>
              <w:numPr>
                <w:ilvl w:val="0"/>
                <w:numId w:val="0"/>
              </w:numPr>
              <w:spacing w:before="60" w:after="60"/>
            </w:pPr>
            <w:r>
              <w:t>-OSP</w:t>
            </w:r>
          </w:p>
        </w:tc>
      </w:tr>
    </w:tbl>
    <w:p w14:paraId="47C54FDB" w14:textId="77777777" w:rsidR="005B2EB1" w:rsidRDefault="005B2EB1" w:rsidP="0099616F">
      <w:pPr>
        <w:pStyle w:val="Textnumbered"/>
        <w:numPr>
          <w:ilvl w:val="0"/>
          <w:numId w:val="0"/>
        </w:numPr>
        <w:ind w:left="567"/>
      </w:pPr>
    </w:p>
    <w:p w14:paraId="5F3BCB04" w14:textId="77777777" w:rsidR="00EB5D29" w:rsidRDefault="00EB5D29" w:rsidP="00151606">
      <w:pPr>
        <w:pStyle w:val="Heading2"/>
      </w:pPr>
      <w:r>
        <w:t>Defence Reform Act 2014 and Official Secrets Acts</w:t>
      </w:r>
    </w:p>
    <w:p w14:paraId="13E83A51" w14:textId="77777777" w:rsidR="00EB5D29" w:rsidRDefault="00EB5D29" w:rsidP="00151606">
      <w:pPr>
        <w:pStyle w:val="Textnumbered"/>
        <w:numPr>
          <w:ilvl w:val="2"/>
          <w:numId w:val="5"/>
        </w:numPr>
      </w:pPr>
      <w:r>
        <w:t>The Contractor's attention is drawn to the following –</w:t>
      </w:r>
    </w:p>
    <w:p w14:paraId="4F11E215" w14:textId="77777777" w:rsidR="00EB5D29" w:rsidRDefault="00EB5D29" w:rsidP="00151606">
      <w:pPr>
        <w:pStyle w:val="Textnumbered"/>
        <w:numPr>
          <w:ilvl w:val="4"/>
          <w:numId w:val="5"/>
        </w:numPr>
      </w:pPr>
      <w:r>
        <w:t>The provisions of Part 2 of the Defence Reform Act 2014, Schedule 5 to that Act, and the Single Source Contract Regulations 2014, particularly Regulation 56.</w:t>
      </w:r>
    </w:p>
    <w:p w14:paraId="7C1B235B" w14:textId="77777777" w:rsidR="00EB5D29" w:rsidRDefault="00EB5D29" w:rsidP="00151606">
      <w:pPr>
        <w:pStyle w:val="Textnumbered"/>
        <w:numPr>
          <w:ilvl w:val="4"/>
          <w:numId w:val="5"/>
        </w:numPr>
      </w:pPr>
      <w:r>
        <w:t>The provisions of the Official Secrets Acts 1911 to 1989 in general, and to the provisions of Section 5 of the Official Secrets Act 1911 (as amended by the Act of 1989) in particular.</w:t>
      </w:r>
    </w:p>
    <w:p w14:paraId="2972BFD0" w14:textId="77777777" w:rsidR="006367AE" w:rsidRDefault="006367AE">
      <w:pPr>
        <w:rPr>
          <w:rFonts w:ascii="Arial" w:hAnsi="Arial"/>
          <w:sz w:val="22"/>
        </w:rPr>
      </w:pPr>
      <w:r>
        <w:br w:type="page"/>
      </w:r>
    </w:p>
    <w:p w14:paraId="38285132" w14:textId="1A14C268" w:rsidR="00EB5D29" w:rsidRDefault="00EB5D29" w:rsidP="00151606">
      <w:pPr>
        <w:pStyle w:val="Textnumbered"/>
        <w:numPr>
          <w:ilvl w:val="2"/>
          <w:numId w:val="5"/>
        </w:numPr>
      </w:pPr>
      <w:r>
        <w:lastRenderedPageBreak/>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151606">
      <w:pPr>
        <w:pStyle w:val="Heading2"/>
      </w:pPr>
      <w:r>
        <w:t>Protection of Sensitive Information</w:t>
      </w:r>
    </w:p>
    <w:p w14:paraId="3FE19573" w14:textId="2EF57B7E" w:rsidR="00EB5D29" w:rsidRDefault="00EB5D29" w:rsidP="00151606">
      <w:pPr>
        <w:pStyle w:val="Textnumbered"/>
        <w:numPr>
          <w:ilvl w:val="2"/>
          <w:numId w:val="5"/>
        </w:numPr>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1A8F5629" w:rsidR="00EB5D29" w:rsidRDefault="00EB5D29" w:rsidP="00151606">
      <w:pPr>
        <w:pStyle w:val="Textnumbered"/>
        <w:numPr>
          <w:ilvl w:val="2"/>
          <w:numId w:val="5"/>
        </w:numPr>
      </w:pPr>
      <w:r>
        <w:t>Sensitive Information shall be protected in a manner to avoid unauthorised access. The Contractor shall take all reasonable steps to prevent the loss or compromise of the information or from deliberate or opportunist attack.</w:t>
      </w:r>
    </w:p>
    <w:p w14:paraId="4C0F88E5" w14:textId="15313EFF" w:rsidR="00EB5D29" w:rsidRDefault="00EB5D29" w:rsidP="00151606">
      <w:pPr>
        <w:pStyle w:val="Textnumbered"/>
        <w:numPr>
          <w:ilvl w:val="2"/>
          <w:numId w:val="5"/>
        </w:numPr>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1D4A7150" w:rsidR="00EB5D29" w:rsidRDefault="00EB5D29" w:rsidP="00151606">
      <w:pPr>
        <w:pStyle w:val="Textnumbered"/>
        <w:numPr>
          <w:ilvl w:val="2"/>
          <w:numId w:val="5"/>
        </w:numPr>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151606">
      <w:pPr>
        <w:pStyle w:val="Textnumbered"/>
        <w:numPr>
          <w:ilvl w:val="2"/>
          <w:numId w:val="5"/>
        </w:numPr>
      </w:pPr>
      <w:r>
        <w:t>Access to Sensitive Information shall be confined to those individuals who have a “need-to-know” and whose access is essential for the purpose of his or her duties.</w:t>
      </w:r>
    </w:p>
    <w:p w14:paraId="4E9CB541" w14:textId="65159AE4" w:rsidR="00EB5D29" w:rsidRDefault="00EB5D29" w:rsidP="00151606">
      <w:pPr>
        <w:pStyle w:val="Textnumbered"/>
        <w:numPr>
          <w:ilvl w:val="2"/>
          <w:numId w:val="5"/>
        </w:numPr>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4" w:history="1">
        <w:r w:rsidRPr="00C82A30">
          <w:rPr>
            <w:rStyle w:val="Hyperlink"/>
          </w:rPr>
          <w:t>https://www.gov.uk/government/publications/security-policyframework</w:t>
        </w:r>
      </w:hyperlink>
      <w:r>
        <w:t>.</w:t>
      </w:r>
    </w:p>
    <w:p w14:paraId="6CE252AE" w14:textId="77777777" w:rsidR="00EB5D29" w:rsidRDefault="00EB5D29" w:rsidP="00151606">
      <w:pPr>
        <w:pStyle w:val="Heading2"/>
      </w:pPr>
      <w:r>
        <w:t>Hard Copy Distribution of Information</w:t>
      </w:r>
    </w:p>
    <w:p w14:paraId="5A57F28D" w14:textId="3CB53A5B" w:rsidR="00BC0023" w:rsidRDefault="00EB5D29" w:rsidP="00151606">
      <w:pPr>
        <w:pStyle w:val="Textnumbered"/>
        <w:numPr>
          <w:ilvl w:val="2"/>
          <w:numId w:val="5"/>
        </w:numPr>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151606">
      <w:pPr>
        <w:pStyle w:val="Textnumbered"/>
        <w:numPr>
          <w:ilvl w:val="2"/>
          <w:numId w:val="5"/>
        </w:numPr>
      </w:pPr>
      <w:r>
        <w:t xml:space="preserve">Advice on the distribution of OFFICIAL-SENSITIVE documents abroad or any other general advice including the distribution of OFFICIAL-SENSITIVE hardware shall be sought from </w:t>
      </w:r>
      <w:r w:rsidR="006D265B">
        <w:t>t</w:t>
      </w:r>
      <w:r>
        <w:t>he SSRO.</w:t>
      </w:r>
    </w:p>
    <w:p w14:paraId="3DA63290" w14:textId="77777777" w:rsidR="006367AE" w:rsidRDefault="006367AE">
      <w:pPr>
        <w:rPr>
          <w:rFonts w:ascii="Arial" w:hAnsi="Arial"/>
          <w:b/>
          <w:sz w:val="28"/>
          <w:szCs w:val="28"/>
        </w:rPr>
      </w:pPr>
      <w:r>
        <w:br w:type="page"/>
      </w:r>
    </w:p>
    <w:p w14:paraId="0637CA73" w14:textId="42AE8EB9" w:rsidR="00EB5D29" w:rsidRDefault="00EB5D29" w:rsidP="00151606">
      <w:pPr>
        <w:pStyle w:val="Heading2"/>
      </w:pPr>
      <w:r>
        <w:lastRenderedPageBreak/>
        <w:t>Electronic Communication, Telephony and Facsimile Services</w:t>
      </w:r>
    </w:p>
    <w:p w14:paraId="255E5620" w14:textId="77777777" w:rsidR="00EB5D29" w:rsidRDefault="00EB5D29" w:rsidP="00151606">
      <w:pPr>
        <w:pStyle w:val="Textnumbered"/>
        <w:numPr>
          <w:ilvl w:val="2"/>
          <w:numId w:val="5"/>
        </w:numPr>
      </w:pPr>
      <w:r>
        <w:t>Sensitive Information shall normally be transmitted over the internet encrypted using a Foundation Grade product or equivalent.</w:t>
      </w:r>
    </w:p>
    <w:p w14:paraId="2F1AD3E1" w14:textId="77777777" w:rsidR="00EB5D29" w:rsidRDefault="00EB5D29" w:rsidP="00151606">
      <w:pPr>
        <w:pStyle w:val="Textnumbered"/>
        <w:numPr>
          <w:ilvl w:val="2"/>
          <w:numId w:val="5"/>
        </w:numPr>
      </w:pPr>
      <w:r>
        <w:t>Exceptionally, in urgent cases, Sensitive Information may be emailed unencrypted over the internet only where there is a strong business need to do so and only with the prior approval of the SSRO.</w:t>
      </w:r>
    </w:p>
    <w:p w14:paraId="333F38CE" w14:textId="0F8C8D8D" w:rsidR="00EB5D29" w:rsidRDefault="00EB5D29" w:rsidP="00151606">
      <w:pPr>
        <w:pStyle w:val="Textnumbered"/>
        <w:numPr>
          <w:ilvl w:val="2"/>
          <w:numId w:val="5"/>
        </w:numPr>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151606">
      <w:pPr>
        <w:pStyle w:val="Textnumbered"/>
        <w:numPr>
          <w:ilvl w:val="2"/>
          <w:numId w:val="5"/>
        </w:numPr>
      </w:pPr>
      <w:r>
        <w:t>Sensitive Information may be discussed on fixed and mobile types of telephone within the UK, but not with (or within earshot of) unauthorised persons.</w:t>
      </w:r>
    </w:p>
    <w:p w14:paraId="247C7AC0" w14:textId="13591EB2" w:rsidR="00EB5D29" w:rsidRDefault="00EB5D29" w:rsidP="00151606">
      <w:pPr>
        <w:pStyle w:val="Textnumbered"/>
        <w:numPr>
          <w:ilvl w:val="2"/>
          <w:numId w:val="5"/>
        </w:numPr>
      </w:pPr>
      <w:r>
        <w:t>Sensitive Information may be faxed to UK recipients</w:t>
      </w:r>
      <w:r w:rsidR="00BC0023">
        <w:t>, provided that the recipient has been notified and is waiting to receive the fax</w:t>
      </w:r>
      <w:r>
        <w:t>.</w:t>
      </w:r>
    </w:p>
    <w:p w14:paraId="567DE719" w14:textId="77777777" w:rsidR="00EB5D29" w:rsidRDefault="00EB5D29" w:rsidP="00151606">
      <w:pPr>
        <w:pStyle w:val="Heading2"/>
      </w:pPr>
      <w:r>
        <w:t>Use of Information Systems</w:t>
      </w:r>
    </w:p>
    <w:p w14:paraId="371791A2" w14:textId="77777777" w:rsidR="00EB5D29" w:rsidRDefault="00EB5D29" w:rsidP="00151606">
      <w:pPr>
        <w:pStyle w:val="Textnumbered"/>
        <w:numPr>
          <w:ilvl w:val="2"/>
          <w:numId w:val="5"/>
        </w:numPr>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151606">
      <w:pPr>
        <w:pStyle w:val="Textnumbered"/>
        <w:numPr>
          <w:ilvl w:val="2"/>
          <w:numId w:val="5"/>
        </w:numPr>
      </w:pPr>
      <w:r>
        <w:t>As a general rule, any communication path between an unauthorised user and the data can be used to carry out an attack on the system or be used to compromise or ex-filtrate data.</w:t>
      </w:r>
    </w:p>
    <w:p w14:paraId="511A0F29" w14:textId="77777777" w:rsidR="00EB5D29" w:rsidRDefault="00EB5D29" w:rsidP="00151606">
      <w:pPr>
        <w:pStyle w:val="Textnumbered"/>
        <w:numPr>
          <w:ilvl w:val="2"/>
          <w:numId w:val="5"/>
        </w:numPr>
      </w:pPr>
      <w:r>
        <w:t>The following describes the minimum security requirements for processing and accessing Sensitive Information on IT systems.</w:t>
      </w:r>
    </w:p>
    <w:p w14:paraId="6FC48450" w14:textId="77777777" w:rsidR="00EB5D29" w:rsidRDefault="00EB5D29" w:rsidP="00151606">
      <w:pPr>
        <w:pStyle w:val="Heading3"/>
      </w:pPr>
      <w:r>
        <w:t>Access</w:t>
      </w:r>
    </w:p>
    <w:p w14:paraId="6114EAE5" w14:textId="1E1F218F" w:rsidR="00EB5D29" w:rsidRDefault="00EB5D29" w:rsidP="00151606">
      <w:pPr>
        <w:pStyle w:val="Textnumbered"/>
        <w:numPr>
          <w:ilvl w:val="2"/>
          <w:numId w:val="5"/>
        </w:numPr>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151606">
      <w:pPr>
        <w:pStyle w:val="Heading3"/>
      </w:pPr>
      <w:r>
        <w:t>Identification and Authentication (ID&amp;A).</w:t>
      </w:r>
    </w:p>
    <w:p w14:paraId="3DC5C64D" w14:textId="77777777" w:rsidR="00EB5D29" w:rsidRDefault="00EB5D29" w:rsidP="00151606">
      <w:pPr>
        <w:pStyle w:val="Textnumbered"/>
        <w:numPr>
          <w:ilvl w:val="2"/>
          <w:numId w:val="5"/>
        </w:numPr>
      </w:pPr>
      <w:r>
        <w:t>All systems shall have the following functionality: (1) Up-to-date lists of authorised users. (2) Positive identification of all users at the start of each processing session.</w:t>
      </w:r>
    </w:p>
    <w:p w14:paraId="6755449F" w14:textId="77777777" w:rsidR="00EB5D29" w:rsidRDefault="00EB5D29" w:rsidP="00151606">
      <w:pPr>
        <w:pStyle w:val="Heading3"/>
      </w:pPr>
      <w:r>
        <w:t>Passwords.</w:t>
      </w:r>
    </w:p>
    <w:p w14:paraId="4D3680FF" w14:textId="2B571B6E" w:rsidR="00EB5D29" w:rsidRDefault="00EB5D29" w:rsidP="00151606">
      <w:pPr>
        <w:pStyle w:val="Textnumbered"/>
        <w:numPr>
          <w:ilvl w:val="2"/>
          <w:numId w:val="5"/>
        </w:numPr>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151606">
      <w:pPr>
        <w:pStyle w:val="Heading3"/>
      </w:pPr>
      <w:r>
        <w:t>Internal Access Control.</w:t>
      </w:r>
    </w:p>
    <w:p w14:paraId="6CBB30F9" w14:textId="77777777" w:rsidR="00EB5D29" w:rsidRDefault="00EB5D29" w:rsidP="00151606">
      <w:pPr>
        <w:pStyle w:val="Textnumbered"/>
        <w:numPr>
          <w:ilvl w:val="2"/>
          <w:numId w:val="5"/>
        </w:numPr>
      </w:pPr>
      <w:r>
        <w:t>All systems shall have internal Access Controls to prevent unauthorised users from accessing or modifying the data.</w:t>
      </w:r>
    </w:p>
    <w:p w14:paraId="6452B891" w14:textId="77777777" w:rsidR="00EB5D29" w:rsidRDefault="00EB5D29" w:rsidP="00151606">
      <w:pPr>
        <w:pStyle w:val="Heading3"/>
      </w:pPr>
      <w:r>
        <w:lastRenderedPageBreak/>
        <w:t>Data Transmission.</w:t>
      </w:r>
    </w:p>
    <w:p w14:paraId="547F731C" w14:textId="5F4E2177" w:rsidR="00EB5D29" w:rsidRDefault="00EB5D29" w:rsidP="00151606">
      <w:pPr>
        <w:pStyle w:val="Textnumbered"/>
        <w:numPr>
          <w:ilvl w:val="2"/>
          <w:numId w:val="5"/>
        </w:numPr>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151606">
      <w:pPr>
        <w:pStyle w:val="Heading3"/>
      </w:pPr>
      <w:r>
        <w:t>Security Accounting and Audit.</w:t>
      </w:r>
    </w:p>
    <w:p w14:paraId="33AE9AE5" w14:textId="77777777" w:rsidR="00EB5D29" w:rsidRDefault="00EB5D29" w:rsidP="00151606">
      <w:pPr>
        <w:pStyle w:val="Textnumbered"/>
        <w:numPr>
          <w:ilvl w:val="2"/>
          <w:numId w:val="5"/>
        </w:numPr>
      </w:pPr>
      <w:r>
        <w:t>Security relevant events fall into two categories, namely legitimate events and violations.</w:t>
      </w:r>
    </w:p>
    <w:p w14:paraId="4C790C05" w14:textId="77777777" w:rsidR="00EB5D29" w:rsidRDefault="00EB5D29" w:rsidP="00151606">
      <w:pPr>
        <w:pStyle w:val="Textnumbered"/>
        <w:numPr>
          <w:ilvl w:val="2"/>
          <w:numId w:val="5"/>
        </w:numPr>
      </w:pPr>
      <w:r>
        <w:t>The following events shall always be recorded:</w:t>
      </w:r>
    </w:p>
    <w:p w14:paraId="5ACF0AEF" w14:textId="77777777" w:rsidR="00EB5D29" w:rsidRDefault="00EB5D29" w:rsidP="00151606">
      <w:pPr>
        <w:pStyle w:val="Textnumbered"/>
        <w:numPr>
          <w:ilvl w:val="4"/>
          <w:numId w:val="5"/>
        </w:numPr>
      </w:pPr>
      <w:r>
        <w:t>All log on attempts whether successful or failed.</w:t>
      </w:r>
    </w:p>
    <w:p w14:paraId="53E35AF9" w14:textId="77777777" w:rsidR="00EB5D29" w:rsidRDefault="00EB5D29" w:rsidP="00151606">
      <w:pPr>
        <w:pStyle w:val="Textnumbered"/>
        <w:numPr>
          <w:ilvl w:val="4"/>
          <w:numId w:val="5"/>
        </w:numPr>
      </w:pPr>
      <w:r>
        <w:t>Log off (including time out where applicable).</w:t>
      </w:r>
    </w:p>
    <w:p w14:paraId="5425EEBA" w14:textId="77777777" w:rsidR="00EB5D29" w:rsidRDefault="00EB5D29" w:rsidP="00151606">
      <w:pPr>
        <w:pStyle w:val="Textnumbered"/>
        <w:numPr>
          <w:ilvl w:val="4"/>
          <w:numId w:val="5"/>
        </w:numPr>
      </w:pPr>
      <w:r>
        <w:t>The creation, deletion or alteration of access rights and privileges.</w:t>
      </w:r>
    </w:p>
    <w:p w14:paraId="4E444177" w14:textId="77777777" w:rsidR="00EB5D29" w:rsidRDefault="00EB5D29" w:rsidP="00151606">
      <w:pPr>
        <w:pStyle w:val="Textnumbered"/>
        <w:numPr>
          <w:ilvl w:val="4"/>
          <w:numId w:val="5"/>
        </w:numPr>
      </w:pPr>
      <w:r>
        <w:t>The creation, deletion or alteration of passwords.</w:t>
      </w:r>
    </w:p>
    <w:p w14:paraId="2B9061A7" w14:textId="77777777" w:rsidR="00EB5D29" w:rsidRDefault="00EB5D29" w:rsidP="00151606">
      <w:pPr>
        <w:pStyle w:val="Textnumbered"/>
        <w:numPr>
          <w:ilvl w:val="2"/>
          <w:numId w:val="5"/>
        </w:numPr>
      </w:pPr>
      <w:r>
        <w:t>For each of the events listed above, the following information is to be recorded:</w:t>
      </w:r>
    </w:p>
    <w:p w14:paraId="5CFEFAF7" w14:textId="1F708AB7" w:rsidR="00EB5D29" w:rsidRDefault="00EB5D29" w:rsidP="00151606">
      <w:pPr>
        <w:pStyle w:val="Textnumbered"/>
        <w:numPr>
          <w:ilvl w:val="4"/>
          <w:numId w:val="5"/>
        </w:numPr>
      </w:pPr>
      <w:r>
        <w:t>Type of event</w:t>
      </w:r>
      <w:r w:rsidR="006367AE">
        <w:t>;</w:t>
      </w:r>
    </w:p>
    <w:p w14:paraId="3CEEB185" w14:textId="3B864A6D" w:rsidR="00EB5D29" w:rsidRDefault="00EB5D29" w:rsidP="00151606">
      <w:pPr>
        <w:pStyle w:val="Textnumbered"/>
        <w:numPr>
          <w:ilvl w:val="4"/>
          <w:numId w:val="5"/>
        </w:numPr>
      </w:pPr>
      <w:r>
        <w:t>User ID</w:t>
      </w:r>
      <w:r w:rsidR="006367AE">
        <w:t>;</w:t>
      </w:r>
    </w:p>
    <w:p w14:paraId="2C1D025A" w14:textId="29E20E11" w:rsidR="00EB5D29" w:rsidRDefault="00EB5D29" w:rsidP="00151606">
      <w:pPr>
        <w:pStyle w:val="Textnumbered"/>
        <w:numPr>
          <w:ilvl w:val="4"/>
          <w:numId w:val="5"/>
        </w:numPr>
      </w:pPr>
      <w:r>
        <w:t>Date &amp; Time</w:t>
      </w:r>
      <w:r w:rsidR="006367AE">
        <w:t>;</w:t>
      </w:r>
      <w:r>
        <w:t xml:space="preserve"> and</w:t>
      </w:r>
    </w:p>
    <w:p w14:paraId="6FEFF1A9" w14:textId="77777777" w:rsidR="00EB5D29" w:rsidRDefault="00EB5D29" w:rsidP="00151606">
      <w:pPr>
        <w:pStyle w:val="Textnumbered"/>
        <w:numPr>
          <w:ilvl w:val="4"/>
          <w:numId w:val="5"/>
        </w:numPr>
      </w:pPr>
      <w:r>
        <w:t>Device ID.</w:t>
      </w:r>
    </w:p>
    <w:p w14:paraId="6316DEB9" w14:textId="6F6350BB" w:rsidR="00EB5D29" w:rsidRDefault="00EB5D29" w:rsidP="00151606">
      <w:pPr>
        <w:pStyle w:val="Textnumbered"/>
        <w:numPr>
          <w:ilvl w:val="2"/>
          <w:numId w:val="5"/>
        </w:numPr>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151606">
      <w:pPr>
        <w:pStyle w:val="Heading3"/>
      </w:pPr>
      <w:r>
        <w:t>Integrity &amp; Availability.</w:t>
      </w:r>
    </w:p>
    <w:p w14:paraId="50E8427A" w14:textId="77777777" w:rsidR="00EB5D29" w:rsidRDefault="00EB5D29" w:rsidP="00151606">
      <w:pPr>
        <w:pStyle w:val="Textnumbered"/>
        <w:numPr>
          <w:ilvl w:val="2"/>
          <w:numId w:val="5"/>
        </w:numPr>
      </w:pPr>
      <w:r>
        <w:t>The following supporting measures shall be implemented:</w:t>
      </w:r>
    </w:p>
    <w:p w14:paraId="794B2573" w14:textId="60CA7D6E" w:rsidR="00EB5D29" w:rsidRDefault="00EB5D29" w:rsidP="00151606">
      <w:pPr>
        <w:pStyle w:val="Textnumbered"/>
        <w:numPr>
          <w:ilvl w:val="4"/>
          <w:numId w:val="5"/>
        </w:numPr>
      </w:pPr>
      <w:r>
        <w:t>Provide general protection against normally foreseeable accidents/mishaps and known recurrent problems (e.g. viruses and power supply variations)</w:t>
      </w:r>
      <w:r w:rsidR="006367AE">
        <w:t>;</w:t>
      </w:r>
    </w:p>
    <w:p w14:paraId="52E89287" w14:textId="533AD61A" w:rsidR="00EB5D29" w:rsidRDefault="00EB5D29" w:rsidP="00151606">
      <w:pPr>
        <w:pStyle w:val="Textnumbered"/>
        <w:numPr>
          <w:ilvl w:val="4"/>
          <w:numId w:val="5"/>
        </w:numPr>
      </w:pPr>
      <w:r>
        <w:t>Defined Business Contingency Plan</w:t>
      </w:r>
      <w:r w:rsidR="006367AE">
        <w:t>;</w:t>
      </w:r>
    </w:p>
    <w:p w14:paraId="3F4A38A8" w14:textId="133487ED" w:rsidR="00EB5D29" w:rsidRDefault="00EB5D29" w:rsidP="00151606">
      <w:pPr>
        <w:pStyle w:val="Textnumbered"/>
        <w:numPr>
          <w:ilvl w:val="4"/>
          <w:numId w:val="5"/>
        </w:numPr>
      </w:pPr>
      <w:r>
        <w:t>Data backup with local storage</w:t>
      </w:r>
      <w:r w:rsidR="006367AE">
        <w:t>;</w:t>
      </w:r>
    </w:p>
    <w:p w14:paraId="1D6C694A" w14:textId="614F58D3" w:rsidR="00EB5D29" w:rsidRDefault="00EB5D29" w:rsidP="00151606">
      <w:pPr>
        <w:pStyle w:val="Textnumbered"/>
        <w:numPr>
          <w:ilvl w:val="4"/>
          <w:numId w:val="5"/>
        </w:numPr>
      </w:pPr>
      <w:r>
        <w:t>Anti-Virus Software (Implementation, with updates, of an acceptable industry standard Anti-virus software)</w:t>
      </w:r>
      <w:r w:rsidR="006367AE">
        <w:t>;</w:t>
      </w:r>
    </w:p>
    <w:p w14:paraId="630FF0B5" w14:textId="3A2E2A4F" w:rsidR="00EB5D29" w:rsidRDefault="00EB5D29" w:rsidP="00151606">
      <w:pPr>
        <w:pStyle w:val="Textnumbered"/>
        <w:numPr>
          <w:ilvl w:val="4"/>
          <w:numId w:val="5"/>
        </w:numPr>
      </w:pPr>
      <w:r>
        <w:t>Operating systems, applications and firmware should be supported</w:t>
      </w:r>
      <w:r w:rsidR="006367AE">
        <w:t>; and</w:t>
      </w:r>
    </w:p>
    <w:p w14:paraId="75922BC3" w14:textId="77777777" w:rsidR="00EB5D29" w:rsidRDefault="00EB5D29" w:rsidP="00151606">
      <w:pPr>
        <w:pStyle w:val="Textnumbered"/>
        <w:numPr>
          <w:ilvl w:val="4"/>
          <w:numId w:val="5"/>
        </w:numPr>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151606">
      <w:pPr>
        <w:pStyle w:val="Heading3"/>
      </w:pPr>
      <w:r>
        <w:lastRenderedPageBreak/>
        <w:t>Logon Banners</w:t>
      </w:r>
    </w:p>
    <w:p w14:paraId="0CAE6C20" w14:textId="501CF9AA" w:rsidR="00EB5D29" w:rsidRDefault="00EB5D29" w:rsidP="00151606">
      <w:pPr>
        <w:pStyle w:val="Textnumbered"/>
        <w:numPr>
          <w:ilvl w:val="2"/>
          <w:numId w:val="5"/>
        </w:numPr>
      </w:pPr>
      <w:r>
        <w:t>Wherever possible, a “Logon Banner” shall be provided to summarise the requirements for access to a system which may be needed to institute legal action in case of any breach occurring.</w:t>
      </w:r>
      <w:r w:rsidR="00FA5304">
        <w:t xml:space="preserve"> </w:t>
      </w:r>
      <w:r>
        <w:t>A suggested format for the text depending on national legal requirements could be: “Unauthorised access to this computer system may constitute a criminal offence”.</w:t>
      </w:r>
    </w:p>
    <w:p w14:paraId="1A76C153" w14:textId="77777777" w:rsidR="00EB5D29" w:rsidRDefault="00EB5D29" w:rsidP="00151606">
      <w:pPr>
        <w:pStyle w:val="Heading3"/>
      </w:pPr>
      <w:r>
        <w:t>Unattended Terminals.</w:t>
      </w:r>
    </w:p>
    <w:p w14:paraId="58E33B62" w14:textId="77777777" w:rsidR="00EB5D29" w:rsidRDefault="00EB5D29" w:rsidP="00151606">
      <w:pPr>
        <w:pStyle w:val="Textnumbered"/>
        <w:numPr>
          <w:ilvl w:val="2"/>
          <w:numId w:val="5"/>
        </w:numPr>
      </w:pPr>
      <w:r>
        <w:t>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2069FB37" w14:textId="77777777" w:rsidR="00EB5D29" w:rsidRDefault="00EB5D29" w:rsidP="00151606">
      <w:pPr>
        <w:pStyle w:val="Heading3"/>
      </w:pPr>
      <w:r>
        <w:t>Internet Connections.</w:t>
      </w:r>
    </w:p>
    <w:p w14:paraId="1CD733F1" w14:textId="77777777" w:rsidR="00EB5D29" w:rsidRDefault="00EB5D29" w:rsidP="00151606">
      <w:pPr>
        <w:pStyle w:val="Textnumbered"/>
        <w:numPr>
          <w:ilvl w:val="2"/>
          <w:numId w:val="5"/>
        </w:numPr>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151606">
      <w:pPr>
        <w:pStyle w:val="Heading3"/>
      </w:pPr>
      <w:r>
        <w:t>Disposal</w:t>
      </w:r>
    </w:p>
    <w:p w14:paraId="4D81F54F" w14:textId="77777777" w:rsidR="00EB5D29" w:rsidRDefault="00EB5D29" w:rsidP="00151606">
      <w:pPr>
        <w:pStyle w:val="Textnumbered"/>
        <w:numPr>
          <w:ilvl w:val="2"/>
          <w:numId w:val="5"/>
        </w:numPr>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151606">
      <w:pPr>
        <w:pStyle w:val="Heading2"/>
      </w:pPr>
      <w:r>
        <w:t>Laptops</w:t>
      </w:r>
    </w:p>
    <w:p w14:paraId="367F9D28" w14:textId="77777777" w:rsidR="00EB5D29" w:rsidRDefault="00EB5D29" w:rsidP="00151606">
      <w:pPr>
        <w:pStyle w:val="Textnumbered"/>
        <w:numPr>
          <w:ilvl w:val="2"/>
          <w:numId w:val="5"/>
        </w:numPr>
      </w:pPr>
      <w:r>
        <w:t>Laptops holding any supplied or contractor generated Sensitive Information are to be encrypted using a Foundation Grade product or equivalent.</w:t>
      </w:r>
    </w:p>
    <w:p w14:paraId="58BCE0FF" w14:textId="02A2BF9C" w:rsidR="00EB5D29" w:rsidRDefault="00EB5D29" w:rsidP="00151606">
      <w:pPr>
        <w:pStyle w:val="Textnumbered"/>
        <w:numPr>
          <w:ilvl w:val="2"/>
          <w:numId w:val="5"/>
        </w:numPr>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389D76C6" w:rsidR="00EB5D29" w:rsidRDefault="00EB5D29" w:rsidP="00151606">
      <w:pPr>
        <w:pStyle w:val="Textnumbered"/>
        <w:numPr>
          <w:ilvl w:val="2"/>
          <w:numId w:val="5"/>
        </w:numPr>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151606">
      <w:pPr>
        <w:pStyle w:val="Textnumbered"/>
        <w:numPr>
          <w:ilvl w:val="2"/>
          <w:numId w:val="5"/>
        </w:numPr>
      </w:pPr>
      <w:r>
        <w:t>Any token, touch memory device or password(s) associated with the encryption package is to be kept separate from the machine whenever the machine is not in use, left unattended or in transit.</w:t>
      </w:r>
    </w:p>
    <w:p w14:paraId="46BF4971" w14:textId="06682D43" w:rsidR="00EB5D29" w:rsidRDefault="00EB5D29" w:rsidP="00151606">
      <w:pPr>
        <w:pStyle w:val="Textnumbered"/>
        <w:numPr>
          <w:ilvl w:val="2"/>
          <w:numId w:val="5"/>
        </w:numPr>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151606">
      <w:pPr>
        <w:pStyle w:val="Heading2"/>
      </w:pPr>
      <w:r>
        <w:t>Loss and Incident Reporting</w:t>
      </w:r>
    </w:p>
    <w:p w14:paraId="1D4D0F6D" w14:textId="77777777" w:rsidR="00EB5D29" w:rsidRDefault="00EB5D29" w:rsidP="00151606">
      <w:pPr>
        <w:pStyle w:val="Textnumbered"/>
        <w:numPr>
          <w:ilvl w:val="2"/>
          <w:numId w:val="5"/>
        </w:numPr>
      </w:pPr>
      <w:r>
        <w:t>The contractor shall immediately report any loss or other compromise of Sensitive Information to the SSRO.</w:t>
      </w:r>
    </w:p>
    <w:p w14:paraId="305579C0" w14:textId="659D26A0" w:rsidR="00EB5D29" w:rsidRDefault="00EB5D29" w:rsidP="00151606">
      <w:pPr>
        <w:pStyle w:val="Textnumbered"/>
        <w:numPr>
          <w:ilvl w:val="2"/>
          <w:numId w:val="5"/>
        </w:numPr>
      </w:pPr>
      <w:r>
        <w:lastRenderedPageBreak/>
        <w:t xml:space="preserve">Any security incident involving Sensitive Information shall be immediately reported to </w:t>
      </w:r>
      <w:r w:rsidR="006367AE">
        <w:t xml:space="preserve">the </w:t>
      </w:r>
      <w:r>
        <w:t>SSRO.</w:t>
      </w:r>
    </w:p>
    <w:p w14:paraId="5A2C9A95" w14:textId="77777777" w:rsidR="00EB5D29" w:rsidRDefault="00EB5D29" w:rsidP="00151606">
      <w:pPr>
        <w:pStyle w:val="Heading2"/>
      </w:pPr>
      <w:r>
        <w:t>Sub-Contracts</w:t>
      </w:r>
    </w:p>
    <w:p w14:paraId="7C332C2E" w14:textId="35D1910D" w:rsidR="00EB5D29" w:rsidRDefault="00EB5D29" w:rsidP="008701BF">
      <w:pPr>
        <w:pStyle w:val="Textnumbered"/>
        <w:numPr>
          <w:ilvl w:val="2"/>
          <w:numId w:val="5"/>
        </w:numPr>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8701BF">
      <w:pPr>
        <w:pStyle w:val="Heading2"/>
      </w:pPr>
      <w:r>
        <w:t>Destruction</w:t>
      </w:r>
    </w:p>
    <w:p w14:paraId="3BBB348B" w14:textId="77777777" w:rsidR="00EB5D29" w:rsidRDefault="00EB5D29" w:rsidP="008701BF">
      <w:pPr>
        <w:pStyle w:val="Textnumbered"/>
        <w:numPr>
          <w:ilvl w:val="2"/>
          <w:numId w:val="5"/>
        </w:numPr>
      </w:pPr>
      <w:r>
        <w:t>As soon as no longer required, Sensitive Information shall be destroyed in such a way as to make reconstitution unlikely, for example, by burning, shredding or tearing into small pieces.</w:t>
      </w:r>
    </w:p>
    <w:p w14:paraId="17DB853A" w14:textId="58DFA64F" w:rsidR="00EB5D29" w:rsidRDefault="00EB5D29" w:rsidP="008701BF">
      <w:pPr>
        <w:pStyle w:val="Textnumbered"/>
        <w:numPr>
          <w:ilvl w:val="2"/>
          <w:numId w:val="5"/>
        </w:numPr>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686027">
      <w:pPr>
        <w:pStyle w:val="Heading2"/>
      </w:pPr>
      <w:r>
        <w:t>Guidance</w:t>
      </w:r>
    </w:p>
    <w:p w14:paraId="264B8D88" w14:textId="77777777" w:rsidR="00EB5D29" w:rsidRDefault="00EB5D29" w:rsidP="00252BE6">
      <w:pPr>
        <w:pStyle w:val="Textnumbered"/>
        <w:numPr>
          <w:ilvl w:val="2"/>
          <w:numId w:val="5"/>
        </w:numPr>
      </w:pPr>
      <w:r>
        <w:t>Advice regarding the interpretation of the above requirements should be sought from the SSRO.</w:t>
      </w:r>
    </w:p>
    <w:p w14:paraId="3B8173CC" w14:textId="77777777" w:rsidR="00EB5D29" w:rsidRDefault="00EB5D29" w:rsidP="006367AE">
      <w:pPr>
        <w:pStyle w:val="Heading2"/>
      </w:pPr>
      <w:r>
        <w:t>Audit</w:t>
      </w:r>
    </w:p>
    <w:p w14:paraId="43C94C44" w14:textId="06B6F4C0" w:rsidR="00EB5D29" w:rsidRPr="00230C0B" w:rsidRDefault="00EB5D29">
      <w:pPr>
        <w:pStyle w:val="Textnumbered"/>
        <w:numPr>
          <w:ilvl w:val="2"/>
          <w:numId w:val="5"/>
        </w:numPr>
        <w:rPr>
          <w:b/>
          <w:sz w:val="36"/>
          <w:lang w:eastAsia="en-US"/>
        </w:rPr>
      </w:pPr>
      <w:r>
        <w:t>Where considered necessary by the SSRO, the Contractor shall provide evidence of compliance with these Security Conditions</w:t>
      </w:r>
      <w:r w:rsidR="00230C0B">
        <w:t xml:space="preserve">. </w:t>
      </w:r>
      <w:r>
        <w:br w:type="page"/>
      </w:r>
    </w:p>
    <w:p w14:paraId="7CA7DAD0" w14:textId="034DF57F" w:rsidR="008B5961" w:rsidRDefault="00B02E20">
      <w:pPr>
        <w:pStyle w:val="Heading1"/>
      </w:pPr>
      <w:bookmarkStart w:id="41" w:name="_Hlk524418585"/>
      <w:r w:rsidRPr="001D56B2">
        <w:lastRenderedPageBreak/>
        <w:t xml:space="preserve">SCHEDULE </w:t>
      </w:r>
      <w:r w:rsidR="00EB5D29">
        <w:t>2</w:t>
      </w:r>
      <w:r w:rsidR="00440382">
        <w:t xml:space="preserve"> – </w:t>
      </w:r>
      <w:r w:rsidR="008B5961">
        <w:t>Sec</w:t>
      </w:r>
      <w:r w:rsidR="00AD1DE1">
        <w:t>urity Measures</w:t>
      </w:r>
    </w:p>
    <w:bookmarkEnd w:id="41"/>
    <w:p w14:paraId="3097F205" w14:textId="502C6D07" w:rsidR="008B5961" w:rsidRDefault="008B5961">
      <w:pPr>
        <w:pStyle w:val="Heading2"/>
        <w:numPr>
          <w:ilvl w:val="1"/>
          <w:numId w:val="7"/>
        </w:numPr>
        <w:rPr>
          <w:rFonts w:cs="Arial"/>
          <w:szCs w:val="22"/>
        </w:rPr>
      </w:pPr>
      <w:r>
        <w:rPr>
          <w:rFonts w:cs="Arial"/>
          <w:szCs w:val="22"/>
        </w:rPr>
        <w:t>Definition</w:t>
      </w:r>
    </w:p>
    <w:p w14:paraId="535F7CC2" w14:textId="54DE73B0" w:rsidR="008B5961" w:rsidRDefault="008B5961">
      <w:pPr>
        <w:pStyle w:val="Textnumbered"/>
        <w:numPr>
          <w:ilvl w:val="2"/>
          <w:numId w:val="7"/>
        </w:numPr>
      </w:pPr>
      <w:r>
        <w:t xml:space="preserve">In this Schedule, the terms used have the same meanings as defined in the </w:t>
      </w:r>
      <w:r w:rsidR="00C80171">
        <w:t>Contract</w:t>
      </w:r>
      <w:r>
        <w:t>.</w:t>
      </w:r>
    </w:p>
    <w:p w14:paraId="18570E3E" w14:textId="77777777" w:rsidR="008B5961" w:rsidRPr="008B5961" w:rsidRDefault="008B5961">
      <w:pPr>
        <w:pStyle w:val="Heading2"/>
        <w:numPr>
          <w:ilvl w:val="1"/>
          <w:numId w:val="7"/>
        </w:numPr>
        <w:rPr>
          <w:rFonts w:cs="Arial"/>
          <w:szCs w:val="22"/>
        </w:rPr>
      </w:pPr>
      <w:r>
        <w:t>Disclosure of Secret Matter</w:t>
      </w:r>
    </w:p>
    <w:p w14:paraId="1EBE95D1" w14:textId="1D93671A" w:rsidR="008B5961" w:rsidRPr="008B5961" w:rsidRDefault="008B5961">
      <w:pPr>
        <w:pStyle w:val="Textnumbered"/>
        <w:numPr>
          <w:ilvl w:val="2"/>
          <w:numId w:val="6"/>
        </w:numPr>
        <w:tabs>
          <w:tab w:val="clear"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pPr>
        <w:pStyle w:val="Textnumbered"/>
        <w:numPr>
          <w:ilvl w:val="4"/>
          <w:numId w:val="3"/>
        </w:numPr>
        <w:rPr>
          <w:rFonts w:cs="Arial"/>
          <w:szCs w:val="22"/>
        </w:rPr>
      </w:pPr>
      <w:r>
        <w:t>who is not a British citizen;</w:t>
      </w:r>
    </w:p>
    <w:p w14:paraId="04E695D2" w14:textId="77777777" w:rsidR="008B5961" w:rsidRPr="00172F72" w:rsidRDefault="008B5961">
      <w:pPr>
        <w:pStyle w:val="Textnumbered"/>
        <w:numPr>
          <w:ilvl w:val="4"/>
          <w:numId w:val="3"/>
        </w:numPr>
        <w:rPr>
          <w:rFonts w:cs="Arial"/>
          <w:szCs w:val="22"/>
        </w:rPr>
      </w:pPr>
      <w:r>
        <w:t>who does not hold the appropriate authority for access to the protected matter;</w:t>
      </w:r>
    </w:p>
    <w:p w14:paraId="1D0E3C6F" w14:textId="77777777" w:rsidR="008B5961" w:rsidRPr="00172F72" w:rsidRDefault="008B5961">
      <w:pPr>
        <w:pStyle w:val="Textnumbered"/>
        <w:numPr>
          <w:ilvl w:val="4"/>
          <w:numId w:val="3"/>
        </w:numPr>
        <w:rPr>
          <w:rFonts w:cs="Arial"/>
          <w:szCs w:val="22"/>
        </w:rPr>
      </w:pPr>
      <w:r>
        <w:t>in respect of whom the SSRO has notified the Contractor in writing that the Secret Matter shall not be disclosed to or acquired by that person;</w:t>
      </w:r>
    </w:p>
    <w:p w14:paraId="46312911" w14:textId="6187C115" w:rsidR="008B5961" w:rsidRPr="00172F72" w:rsidRDefault="008B5961">
      <w:pPr>
        <w:pStyle w:val="Textnumbered"/>
        <w:numPr>
          <w:ilvl w:val="4"/>
          <w:numId w:val="3"/>
        </w:numPr>
        <w:rPr>
          <w:rFonts w:cs="Arial"/>
          <w:szCs w:val="22"/>
        </w:rPr>
      </w:pPr>
      <w:r>
        <w:t>who is not an Employee of the Contractor;</w:t>
      </w:r>
      <w:r w:rsidR="003143F1">
        <w:t xml:space="preserve"> or</w:t>
      </w:r>
    </w:p>
    <w:p w14:paraId="67015A99" w14:textId="77777777" w:rsidR="008B5961" w:rsidRPr="00172F72" w:rsidRDefault="008B5961">
      <w:pPr>
        <w:pStyle w:val="Textnumbered"/>
        <w:numPr>
          <w:ilvl w:val="4"/>
          <w:numId w:val="3"/>
        </w:numPr>
        <w:rPr>
          <w:rFonts w:cs="Arial"/>
          <w:szCs w:val="22"/>
        </w:rPr>
      </w:pPr>
      <w:r>
        <w:t>who is an Employee of the Contractor and has no need to know the information for the proper performance of the Contract.</w:t>
      </w:r>
    </w:p>
    <w:p w14:paraId="4FA36649" w14:textId="40AFCEF0" w:rsidR="008B5961" w:rsidRPr="008B5961" w:rsidRDefault="008B5961">
      <w:pPr>
        <w:pStyle w:val="Heading2"/>
      </w:pPr>
      <w:bookmarkStart w:id="42" w:name="_Ref519850811"/>
      <w:r>
        <w:t>Reasonable steps to safeguard etc</w:t>
      </w:r>
      <w:bookmarkEnd w:id="42"/>
    </w:p>
    <w:p w14:paraId="39FD8F3A" w14:textId="77777777" w:rsidR="008B5961" w:rsidRPr="00172F72" w:rsidRDefault="008B5961" w:rsidP="003B7455">
      <w:pPr>
        <w:pStyle w:val="Textnumbered"/>
        <w:numPr>
          <w:ilvl w:val="2"/>
          <w:numId w:val="5"/>
        </w:numPr>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51B4403B" w:rsidR="008B5961" w:rsidRPr="00172F72" w:rsidRDefault="008B5961" w:rsidP="00151606">
      <w:pPr>
        <w:pStyle w:val="Textnumbered"/>
        <w:numPr>
          <w:ilvl w:val="4"/>
          <w:numId w:val="3"/>
        </w:numPr>
        <w:rPr>
          <w:rFonts w:cs="Arial"/>
          <w:szCs w:val="22"/>
        </w:rPr>
      </w:pPr>
      <w:r>
        <w:t>no photograph of, or pertaining to, any Secret Matter shall be taken and no copy of or extract from any Secret Matter shall be made except to the extent necessary for the proper performance of the Contract;</w:t>
      </w:r>
      <w:r w:rsidR="003143F1">
        <w:t xml:space="preserve"> and</w:t>
      </w:r>
    </w:p>
    <w:p w14:paraId="0E1BFCDB" w14:textId="77777777" w:rsidR="008B5961" w:rsidRPr="00172F72" w:rsidRDefault="008B5961" w:rsidP="00151606">
      <w:pPr>
        <w:pStyle w:val="Textnumbered"/>
        <w:numPr>
          <w:ilvl w:val="4"/>
          <w:numId w:val="3"/>
        </w:numPr>
        <w:rPr>
          <w:rFonts w:cs="Arial"/>
          <w:szCs w:val="22"/>
        </w:rPr>
      </w:pPr>
      <w:r>
        <w:t>any Secret Matter is at all times strictly safeguarded in accordance with the Security Policy Framework and upon request, is delivered up to the SSRO who shall be entitled to retain it.</w:t>
      </w:r>
    </w:p>
    <w:p w14:paraId="62C025B6" w14:textId="74983750" w:rsidR="008B5961" w:rsidRPr="00172F72" w:rsidRDefault="008B5961" w:rsidP="003B7455">
      <w:pPr>
        <w:pStyle w:val="Textnumbered"/>
        <w:numPr>
          <w:ilvl w:val="2"/>
          <w:numId w:val="5"/>
        </w:numPr>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2C521123" w14:textId="77777777" w:rsidR="003143F1" w:rsidRDefault="003143F1">
      <w:pPr>
        <w:rPr>
          <w:rFonts w:ascii="Arial" w:hAnsi="Arial"/>
          <w:b/>
          <w:sz w:val="28"/>
          <w:szCs w:val="28"/>
        </w:rPr>
      </w:pPr>
      <w:r>
        <w:br w:type="page"/>
      </w:r>
    </w:p>
    <w:p w14:paraId="33A2AE72" w14:textId="7D471DE0" w:rsidR="008B5961" w:rsidRPr="008B5961" w:rsidRDefault="008B5961" w:rsidP="00151606">
      <w:pPr>
        <w:pStyle w:val="Heading2"/>
      </w:pPr>
      <w:r>
        <w:lastRenderedPageBreak/>
        <w:t>Records and inspection</w:t>
      </w:r>
    </w:p>
    <w:p w14:paraId="0073B440" w14:textId="77777777" w:rsidR="008B5961" w:rsidRPr="00172F72" w:rsidRDefault="008B5961" w:rsidP="003B7455">
      <w:pPr>
        <w:pStyle w:val="Textnumbered"/>
        <w:numPr>
          <w:ilvl w:val="2"/>
          <w:numId w:val="5"/>
        </w:numPr>
        <w:rPr>
          <w:rFonts w:cs="Arial"/>
          <w:szCs w:val="22"/>
        </w:rPr>
      </w:pPr>
      <w:r>
        <w:t>The Contractor shall:</w:t>
      </w:r>
    </w:p>
    <w:p w14:paraId="71D6BBC3" w14:textId="77777777" w:rsidR="008B5961" w:rsidRPr="00172F72" w:rsidRDefault="008B5961" w:rsidP="00151606">
      <w:pPr>
        <w:pStyle w:val="Textnumbered"/>
        <w:numPr>
          <w:ilvl w:val="4"/>
          <w:numId w:val="3"/>
        </w:numPr>
        <w:rPr>
          <w:rFonts w:cs="Arial"/>
          <w:szCs w:val="22"/>
        </w:rPr>
      </w:pPr>
      <w:r>
        <w:t>provide to the SSRO:</w:t>
      </w:r>
    </w:p>
    <w:p w14:paraId="55EE10BD" w14:textId="77777777" w:rsidR="008B5961" w:rsidRPr="00172F72" w:rsidRDefault="008B5961" w:rsidP="00151606">
      <w:pPr>
        <w:pStyle w:val="Textnumbered"/>
        <w:numPr>
          <w:ilvl w:val="5"/>
          <w:numId w:val="3"/>
        </w:numPr>
        <w:rPr>
          <w:rFonts w:cs="Arial"/>
          <w:szCs w:val="22"/>
        </w:rPr>
      </w:pPr>
      <w:r>
        <w:t>upon request, such records giving particulars of those Employees who have had at any time, access to any Secret Matter;</w:t>
      </w:r>
    </w:p>
    <w:p w14:paraId="2905136E" w14:textId="0380BFB4" w:rsidR="008B5961" w:rsidRPr="00D80780" w:rsidRDefault="008B5961" w:rsidP="00151606">
      <w:pPr>
        <w:pStyle w:val="Textnumbered"/>
        <w:numPr>
          <w:ilvl w:val="5"/>
          <w:numId w:val="3"/>
        </w:numPr>
        <w:rPr>
          <w:rFonts w:cs="Arial"/>
          <w:szCs w:val="22"/>
        </w:rPr>
      </w:pPr>
      <w: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r w:rsidR="003143F1">
        <w:t xml:space="preserve"> and</w:t>
      </w:r>
    </w:p>
    <w:p w14:paraId="42C72499" w14:textId="16FC0AE7" w:rsidR="008B5961" w:rsidRPr="00172F72" w:rsidRDefault="008B5961" w:rsidP="00151606">
      <w:pPr>
        <w:pStyle w:val="Textnumbered"/>
        <w:numPr>
          <w:ilvl w:val="5"/>
          <w:numId w:val="3"/>
        </w:numPr>
        <w:rPr>
          <w:rFonts w:cs="Arial"/>
          <w:szCs w:val="22"/>
        </w:rPr>
      </w:pPr>
      <w:r>
        <w:t>full particulars of any failure by the Contractor and his Employees to comply with any obligations relating to Secret Matter arising under this Clause immediately upon such failure becoming apparent</w:t>
      </w:r>
      <w:r w:rsidR="003143F1">
        <w:t>.</w:t>
      </w:r>
    </w:p>
    <w:p w14:paraId="5C4DCF8B" w14:textId="55E5DCF2" w:rsidR="008B5961" w:rsidRPr="008B5961" w:rsidRDefault="008B5961" w:rsidP="008701BF">
      <w:pPr>
        <w:pStyle w:val="Heading2"/>
      </w:pPr>
      <w:r>
        <w:t>Unauthorised persons</w:t>
      </w:r>
    </w:p>
    <w:p w14:paraId="17420826" w14:textId="77777777" w:rsidR="008B5961" w:rsidRPr="00D80780" w:rsidRDefault="008B5961" w:rsidP="003B7455">
      <w:pPr>
        <w:pStyle w:val="Textnumbered"/>
        <w:numPr>
          <w:ilvl w:val="2"/>
          <w:numId w:val="5"/>
        </w:numPr>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pPr>
        <w:pStyle w:val="Text"/>
        <w:rPr>
          <w:sz w:val="36"/>
          <w:lang w:eastAsia="en-US"/>
        </w:rPr>
      </w:pPr>
      <w:r>
        <w:br w:type="page"/>
      </w:r>
    </w:p>
    <w:p w14:paraId="44DD341C" w14:textId="1D7CD423" w:rsidR="00BE231B" w:rsidRDefault="00BE231B">
      <w:pPr>
        <w:pStyle w:val="Heading1"/>
      </w:pPr>
      <w:bookmarkStart w:id="43" w:name="_Ref519785474"/>
      <w:r>
        <w:lastRenderedPageBreak/>
        <w:t>SCHEDULE 3 – Data Protection</w:t>
      </w:r>
      <w:bookmarkEnd w:id="43"/>
    </w:p>
    <w:p w14:paraId="5885D778" w14:textId="77777777" w:rsidR="00EC493A" w:rsidRDefault="00EC493A">
      <w:pPr>
        <w:pStyle w:val="Heading2"/>
        <w:numPr>
          <w:ilvl w:val="1"/>
          <w:numId w:val="21"/>
        </w:numPr>
        <w:tabs>
          <w:tab w:val="clear" w:pos="567"/>
          <w:tab w:val="num" w:pos="993"/>
        </w:tabs>
        <w:rPr>
          <w:lang w:eastAsia="en-US"/>
        </w:rPr>
      </w:pPr>
      <w:bookmarkStart w:id="44" w:name="_Ref503363582"/>
      <w:r w:rsidRPr="6C6C236A">
        <w:rPr>
          <w:lang w:eastAsia="en-US"/>
        </w:rPr>
        <w:t>Data Processor and Data Controller</w:t>
      </w:r>
      <w:bookmarkEnd w:id="44"/>
    </w:p>
    <w:p w14:paraId="21A805B7" w14:textId="03E6CA06" w:rsidR="00EC493A" w:rsidRPr="009A06FD" w:rsidRDefault="00EC493A">
      <w:pPr>
        <w:pStyle w:val="Textnumbered"/>
        <w:numPr>
          <w:ilvl w:val="2"/>
          <w:numId w:val="5"/>
        </w:numPr>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pPr>
        <w:pStyle w:val="Textnumbered"/>
        <w:numPr>
          <w:ilvl w:val="2"/>
          <w:numId w:val="5"/>
        </w:numPr>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pPr>
        <w:pStyle w:val="Textnumbered"/>
        <w:numPr>
          <w:ilvl w:val="2"/>
          <w:numId w:val="5"/>
        </w:numPr>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pPr>
        <w:pStyle w:val="Textnumbered"/>
        <w:numPr>
          <w:ilvl w:val="2"/>
          <w:numId w:val="5"/>
        </w:numPr>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pPr>
        <w:pStyle w:val="Heading2"/>
        <w:rPr>
          <w:lang w:eastAsia="en-US"/>
        </w:rPr>
      </w:pPr>
      <w:bookmarkStart w:id="45" w:name="_Ref503884764"/>
      <w:r w:rsidRPr="6C6C236A">
        <w:rPr>
          <w:lang w:eastAsia="en-US"/>
        </w:rPr>
        <w:t>Instructions and details of processing</w:t>
      </w:r>
    </w:p>
    <w:p w14:paraId="5143DEF3" w14:textId="77777777" w:rsidR="00EC493A" w:rsidRDefault="00EC493A">
      <w:pPr>
        <w:pStyle w:val="Textnumbered"/>
        <w:numPr>
          <w:ilvl w:val="2"/>
          <w:numId w:val="5"/>
        </w:numPr>
        <w:rPr>
          <w:lang w:eastAsia="en-US"/>
        </w:rPr>
      </w:pPr>
      <w:bookmarkStart w:id="46" w:name="_Ref519785892"/>
      <w:r w:rsidRPr="6C6C236A">
        <w:t>Insofar</w:t>
      </w:r>
      <w:r w:rsidRPr="6C6C236A">
        <w:rPr>
          <w:lang w:eastAsia="en-US"/>
        </w:rPr>
        <w:t xml:space="preserve"> as the Contractor processes Protected Data on behalf of the SSRO, the Contractor:</w:t>
      </w:r>
      <w:bookmarkEnd w:id="45"/>
      <w:bookmarkEnd w:id="46"/>
    </w:p>
    <w:p w14:paraId="33CCFDAC" w14:textId="6A05214E" w:rsidR="00EC493A" w:rsidRDefault="00EC493A">
      <w:pPr>
        <w:pStyle w:val="Textnumbered"/>
        <w:numPr>
          <w:ilvl w:val="4"/>
          <w:numId w:val="10"/>
        </w:numPr>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pPr>
        <w:pStyle w:val="Textnumbered"/>
        <w:numPr>
          <w:ilvl w:val="4"/>
          <w:numId w:val="10"/>
        </w:numPr>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pPr>
        <w:pStyle w:val="Textnumbered"/>
        <w:numPr>
          <w:ilvl w:val="2"/>
          <w:numId w:val="5"/>
        </w:numPr>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pPr>
        <w:pStyle w:val="Textnumbered"/>
        <w:numPr>
          <w:ilvl w:val="2"/>
          <w:numId w:val="5"/>
        </w:numPr>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pPr>
        <w:pStyle w:val="Heading2"/>
        <w:rPr>
          <w:lang w:eastAsia="en-US"/>
        </w:rPr>
      </w:pPr>
      <w:r w:rsidRPr="6C6C236A">
        <w:rPr>
          <w:lang w:eastAsia="en-US"/>
        </w:rPr>
        <w:t>Technical and organisational measures</w:t>
      </w:r>
    </w:p>
    <w:p w14:paraId="5CA7D13A" w14:textId="77777777" w:rsidR="00EC493A" w:rsidRDefault="00EC493A">
      <w:pPr>
        <w:pStyle w:val="Textnumbered"/>
        <w:numPr>
          <w:ilvl w:val="2"/>
          <w:numId w:val="5"/>
        </w:numPr>
        <w:rPr>
          <w:rFonts w:cs="Arial"/>
          <w:szCs w:val="22"/>
        </w:rPr>
      </w:pPr>
      <w:bookmarkStart w:id="47"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7"/>
      <w:r>
        <w:rPr>
          <w:rStyle w:val="eop"/>
          <w:rFonts w:cs="Arial"/>
          <w:szCs w:val="22"/>
        </w:rPr>
        <w:t> </w:t>
      </w:r>
    </w:p>
    <w:p w14:paraId="2D129761" w14:textId="52A99432" w:rsidR="00EC493A" w:rsidRDefault="00EC493A">
      <w:pPr>
        <w:pStyle w:val="Textnumbered"/>
        <w:numPr>
          <w:ilvl w:val="4"/>
          <w:numId w:val="3"/>
        </w:numPr>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pPr>
        <w:pStyle w:val="Textnumbered"/>
        <w:numPr>
          <w:ilvl w:val="4"/>
          <w:numId w:val="3"/>
        </w:numPr>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1F5A3552" w:rsidR="00EC493A" w:rsidRDefault="00EC493A">
      <w:pPr>
        <w:pStyle w:val="Textnumbered"/>
        <w:numPr>
          <w:ilvl w:val="4"/>
          <w:numId w:val="3"/>
        </w:numPr>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62BC4741" w:rsidR="00EC493A" w:rsidRPr="009A06FD" w:rsidRDefault="00EC493A">
      <w:pPr>
        <w:pStyle w:val="Textnumbered"/>
        <w:numPr>
          <w:ilvl w:val="2"/>
          <w:numId w:val="5"/>
        </w:numPr>
      </w:pPr>
      <w:r>
        <w:rPr>
          <w:color w:val="000000"/>
        </w:rPr>
        <w:lastRenderedPageBreak/>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pPr>
        <w:pStyle w:val="Textnumbered"/>
        <w:numPr>
          <w:ilvl w:val="2"/>
          <w:numId w:val="5"/>
        </w:numPr>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pPr>
        <w:pStyle w:val="Textnumbered"/>
        <w:numPr>
          <w:ilvl w:val="2"/>
          <w:numId w:val="5"/>
        </w:numPr>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C0678DA" w:rsidR="00EC493A" w:rsidRDefault="00EC493A">
      <w:pPr>
        <w:pStyle w:val="Textnumbered"/>
        <w:numPr>
          <w:ilvl w:val="2"/>
          <w:numId w:val="5"/>
        </w:numPr>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pPr>
        <w:pStyle w:val="Textnumbered"/>
        <w:numPr>
          <w:ilvl w:val="2"/>
          <w:numId w:val="5"/>
        </w:numPr>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pPr>
        <w:pStyle w:val="Textnumbered"/>
        <w:numPr>
          <w:ilvl w:val="2"/>
          <w:numId w:val="5"/>
        </w:numPr>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pPr>
        <w:pStyle w:val="Heading2"/>
        <w:rPr>
          <w:lang w:eastAsia="en-US"/>
        </w:rPr>
      </w:pPr>
      <w:r w:rsidRPr="6C6C236A">
        <w:rPr>
          <w:lang w:eastAsia="en-US"/>
        </w:rPr>
        <w:t>Assistance with the SSRO’s compliance and Data Subject rights</w:t>
      </w:r>
    </w:p>
    <w:p w14:paraId="729EAAFB" w14:textId="77777777" w:rsidR="00EC493A" w:rsidRDefault="00EC493A">
      <w:pPr>
        <w:pStyle w:val="Textnumbered"/>
        <w:numPr>
          <w:ilvl w:val="2"/>
          <w:numId w:val="5"/>
        </w:numPr>
        <w:rPr>
          <w:lang w:eastAsia="en-US"/>
        </w:rPr>
      </w:pPr>
      <w:bookmarkStart w:id="48" w:name="_Ref503358158"/>
      <w:r w:rsidRPr="6C6C236A">
        <w:rPr>
          <w:lang w:eastAsia="en-US"/>
        </w:rPr>
        <w:t>The Contractor shall (at no cost to the SSRO):</w:t>
      </w:r>
      <w:bookmarkEnd w:id="48"/>
    </w:p>
    <w:p w14:paraId="4C124C5B" w14:textId="073202DA" w:rsidR="00EC493A" w:rsidRDefault="00EC493A">
      <w:pPr>
        <w:pStyle w:val="Textnumbered"/>
        <w:numPr>
          <w:ilvl w:val="4"/>
          <w:numId w:val="11"/>
        </w:numPr>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pPr>
        <w:pStyle w:val="Textnumbered"/>
        <w:numPr>
          <w:ilvl w:val="4"/>
          <w:numId w:val="11"/>
        </w:numPr>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pPr>
        <w:pStyle w:val="Textnumbered"/>
        <w:numPr>
          <w:ilvl w:val="4"/>
          <w:numId w:val="11"/>
        </w:numPr>
        <w:rPr>
          <w:lang w:eastAsia="en-US"/>
        </w:rPr>
      </w:pPr>
      <w:r w:rsidRPr="6C6C236A">
        <w:rPr>
          <w:lang w:eastAsia="en-US"/>
        </w:rPr>
        <w:t>not respond to any Data Subject Request or Complaint without the SSRO’s prior written approval.</w:t>
      </w:r>
    </w:p>
    <w:p w14:paraId="183646ED" w14:textId="4F574725" w:rsidR="00EC493A" w:rsidRDefault="00EC493A">
      <w:pPr>
        <w:pStyle w:val="Textnumbered"/>
        <w:numPr>
          <w:ilvl w:val="2"/>
          <w:numId w:val="5"/>
        </w:numPr>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635DE7">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pPr>
        <w:pStyle w:val="Textnumbered"/>
        <w:numPr>
          <w:ilvl w:val="4"/>
          <w:numId w:val="20"/>
        </w:numPr>
        <w:rPr>
          <w:lang w:eastAsia="en-US"/>
        </w:rPr>
      </w:pPr>
      <w:r w:rsidRPr="6C6C236A">
        <w:rPr>
          <w:lang w:eastAsia="en-US"/>
        </w:rPr>
        <w:t>security of processing;</w:t>
      </w:r>
    </w:p>
    <w:p w14:paraId="71DF6CCA" w14:textId="77777777" w:rsidR="00EC493A" w:rsidRDefault="00EC493A">
      <w:pPr>
        <w:pStyle w:val="Textnumbered"/>
        <w:numPr>
          <w:ilvl w:val="4"/>
          <w:numId w:val="20"/>
        </w:numPr>
        <w:rPr>
          <w:lang w:eastAsia="en-US"/>
        </w:rPr>
      </w:pPr>
      <w:r w:rsidRPr="6C6C236A">
        <w:rPr>
          <w:lang w:eastAsia="en-US"/>
        </w:rPr>
        <w:t>data protection impact assessments (as such term is defined in Data Protection Laws);</w:t>
      </w:r>
    </w:p>
    <w:p w14:paraId="235D64AA" w14:textId="77777777" w:rsidR="00EC493A" w:rsidRDefault="00EC493A">
      <w:pPr>
        <w:pStyle w:val="Textnumbered"/>
        <w:numPr>
          <w:ilvl w:val="4"/>
          <w:numId w:val="20"/>
        </w:numPr>
        <w:rPr>
          <w:lang w:eastAsia="en-US"/>
        </w:rPr>
      </w:pPr>
      <w:r w:rsidRPr="6C6C236A">
        <w:rPr>
          <w:lang w:eastAsia="en-US"/>
        </w:rPr>
        <w:t>prior consultation with a Supervisory Authority regarding high risk processing; and</w:t>
      </w:r>
    </w:p>
    <w:p w14:paraId="50EB9B28" w14:textId="77777777" w:rsidR="00EC493A" w:rsidRDefault="00EC493A">
      <w:pPr>
        <w:pStyle w:val="Textnumbered"/>
        <w:numPr>
          <w:ilvl w:val="4"/>
          <w:numId w:val="20"/>
        </w:numPr>
        <w:rPr>
          <w:lang w:eastAsia="en-US"/>
        </w:rPr>
      </w:pPr>
      <w:r w:rsidRPr="6C6C236A">
        <w:rPr>
          <w:lang w:eastAsia="en-US"/>
        </w:rPr>
        <w:lastRenderedPageBreak/>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pPr>
        <w:pStyle w:val="Heading2"/>
        <w:rPr>
          <w:lang w:eastAsia="en-US"/>
        </w:rPr>
      </w:pPr>
      <w:r w:rsidRPr="6C6C236A">
        <w:rPr>
          <w:lang w:eastAsia="en-US"/>
        </w:rPr>
        <w:t>International data transfers</w:t>
      </w:r>
    </w:p>
    <w:p w14:paraId="60156F27" w14:textId="77777777" w:rsidR="00EC493A" w:rsidRDefault="00EC493A">
      <w:pPr>
        <w:pStyle w:val="Textnumbered"/>
        <w:numPr>
          <w:ilvl w:val="2"/>
          <w:numId w:val="5"/>
        </w:numPr>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pPr>
        <w:pStyle w:val="Heading2"/>
        <w:rPr>
          <w:lang w:eastAsia="en-US"/>
        </w:rPr>
      </w:pPr>
      <w:r w:rsidRPr="6C6C236A">
        <w:rPr>
          <w:lang w:eastAsia="en-US"/>
        </w:rPr>
        <w:t>Records, information and audit</w:t>
      </w:r>
    </w:p>
    <w:p w14:paraId="4C7DEA3A" w14:textId="77777777" w:rsidR="00EC493A" w:rsidRDefault="00EC493A">
      <w:pPr>
        <w:pStyle w:val="Textnumbered"/>
        <w:numPr>
          <w:ilvl w:val="2"/>
          <w:numId w:val="5"/>
        </w:numPr>
        <w:rPr>
          <w:lang w:eastAsia="en-US"/>
        </w:rPr>
      </w:pPr>
      <w:bookmarkStart w:id="49" w:name="_Ref503363377"/>
      <w:r w:rsidRPr="6C6C236A">
        <w:rPr>
          <w:lang w:eastAsia="en-US"/>
        </w:rPr>
        <w:t xml:space="preserve">The Contractor shall maintain complete, accurate and up to 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9"/>
    </w:p>
    <w:p w14:paraId="158F8113" w14:textId="77777777" w:rsidR="00EC493A" w:rsidRDefault="00EC493A">
      <w:pPr>
        <w:pStyle w:val="Textnumbered"/>
        <w:numPr>
          <w:ilvl w:val="4"/>
          <w:numId w:val="19"/>
        </w:numPr>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pPr>
        <w:pStyle w:val="Textnumbered"/>
        <w:numPr>
          <w:ilvl w:val="4"/>
          <w:numId w:val="19"/>
        </w:numPr>
        <w:rPr>
          <w:lang w:eastAsia="en-US"/>
        </w:rPr>
      </w:pPr>
      <w:r w:rsidRPr="6C6C236A">
        <w:rPr>
          <w:lang w:eastAsia="en-US"/>
        </w:rPr>
        <w:t>the categories of processing carried out on behalf of each Data Controller;</w:t>
      </w:r>
    </w:p>
    <w:p w14:paraId="5DF3DA17" w14:textId="77777777" w:rsidR="00EC493A" w:rsidRDefault="00EC493A">
      <w:pPr>
        <w:pStyle w:val="Textnumbered"/>
        <w:numPr>
          <w:ilvl w:val="4"/>
          <w:numId w:val="19"/>
        </w:numPr>
        <w:rPr>
          <w:lang w:eastAsia="en-US"/>
        </w:rPr>
      </w:pPr>
      <w:r w:rsidRPr="6C6C236A">
        <w:rPr>
          <w:lang w:eastAsia="en-US"/>
        </w:rPr>
        <w:t>where applicable, details of transfers of Protected Data to an International Recipient; and</w:t>
      </w:r>
    </w:p>
    <w:p w14:paraId="6F02841C" w14:textId="62512B55" w:rsidR="00EC493A" w:rsidRDefault="00EC493A">
      <w:pPr>
        <w:pStyle w:val="Textnumbered"/>
        <w:numPr>
          <w:ilvl w:val="4"/>
          <w:numId w:val="19"/>
        </w:numPr>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635DE7">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5EF8545D" w:rsidR="00EC493A" w:rsidRDefault="00EC493A">
      <w:pPr>
        <w:pStyle w:val="Textnumbered"/>
        <w:numPr>
          <w:ilvl w:val="4"/>
          <w:numId w:val="18"/>
        </w:numPr>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635DE7">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pPr>
        <w:pStyle w:val="Textnumbered"/>
        <w:numPr>
          <w:ilvl w:val="4"/>
          <w:numId w:val="18"/>
        </w:numPr>
        <w:rPr>
          <w:lang w:eastAsia="en-US"/>
        </w:rPr>
      </w:pPr>
      <w:r w:rsidRPr="6C6C236A">
        <w:rPr>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Default="00EC493A">
      <w:pPr>
        <w:pStyle w:val="Textnumbered"/>
        <w:numPr>
          <w:ilvl w:val="2"/>
          <w:numId w:val="5"/>
        </w:numPr>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pPr>
        <w:pStyle w:val="Textnumbered"/>
        <w:numPr>
          <w:ilvl w:val="2"/>
          <w:numId w:val="5"/>
        </w:numPr>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pPr>
        <w:pStyle w:val="Textnumbered"/>
        <w:numPr>
          <w:ilvl w:val="2"/>
          <w:numId w:val="5"/>
        </w:numPr>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pPr>
        <w:rPr>
          <w:rFonts w:ascii="Arial" w:hAnsi="Arial"/>
          <w:b/>
          <w:sz w:val="28"/>
          <w:szCs w:val="28"/>
          <w:lang w:eastAsia="en-US"/>
        </w:rPr>
      </w:pPr>
      <w:r>
        <w:rPr>
          <w:lang w:eastAsia="en-US"/>
        </w:rPr>
        <w:br w:type="page"/>
      </w:r>
    </w:p>
    <w:p w14:paraId="3B80EEEA" w14:textId="636841CE" w:rsidR="00EC493A" w:rsidRDefault="00EC493A" w:rsidP="003143F1">
      <w:pPr>
        <w:pStyle w:val="Heading2"/>
        <w:rPr>
          <w:lang w:eastAsia="en-US"/>
        </w:rPr>
      </w:pPr>
      <w:r w:rsidRPr="6C6C236A">
        <w:rPr>
          <w:lang w:eastAsia="en-US"/>
        </w:rPr>
        <w:lastRenderedPageBreak/>
        <w:t>Breach notification</w:t>
      </w:r>
    </w:p>
    <w:p w14:paraId="5C5A5648" w14:textId="77777777" w:rsidR="00EC493A" w:rsidRDefault="00EC493A">
      <w:pPr>
        <w:pStyle w:val="Textnumbered"/>
        <w:numPr>
          <w:ilvl w:val="2"/>
          <w:numId w:val="5"/>
        </w:numPr>
        <w:rPr>
          <w:lang w:eastAsia="en-US"/>
        </w:rPr>
      </w:pPr>
      <w:bookmarkStart w:id="50" w:name="_Ref503363477"/>
      <w:r w:rsidRPr="6C6C236A">
        <w:rPr>
          <w:lang w:eastAsia="en-US"/>
        </w:rPr>
        <w:t xml:space="preserve">In respect of </w:t>
      </w:r>
      <w:r w:rsidRPr="6C6C236A">
        <w:t>any</w:t>
      </w:r>
      <w:r w:rsidRPr="6C6C236A">
        <w:rPr>
          <w:lang w:eastAsia="en-US"/>
        </w:rPr>
        <w:t xml:space="preserve"> Personal Data Breach, the Contractor shall:</w:t>
      </w:r>
      <w:bookmarkEnd w:id="50"/>
    </w:p>
    <w:p w14:paraId="10ACE8BE" w14:textId="04381BA5" w:rsidR="00EC493A" w:rsidRDefault="00EC493A">
      <w:pPr>
        <w:pStyle w:val="Textnumbered"/>
        <w:numPr>
          <w:ilvl w:val="4"/>
          <w:numId w:val="16"/>
        </w:numPr>
        <w:rPr>
          <w:lang w:eastAsia="en-US"/>
        </w:rPr>
      </w:pPr>
      <w:r w:rsidRPr="6C6C236A">
        <w:rPr>
          <w:lang w:eastAsia="en-US"/>
        </w:rPr>
        <w:t xml:space="preserve">notify the SSRO of the </w:t>
      </w:r>
      <w:bookmarkStart w:id="51" w:name="_Hlk504471826"/>
      <w:r w:rsidRPr="6C6C236A">
        <w:rPr>
          <w:lang w:eastAsia="en-US"/>
        </w:rPr>
        <w:t xml:space="preserve">Personal Data Breach </w:t>
      </w:r>
      <w:bookmarkEnd w:id="51"/>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778934FF" w:rsidR="00EC493A" w:rsidRDefault="00EC493A">
      <w:pPr>
        <w:pStyle w:val="Textnumbered"/>
        <w:numPr>
          <w:ilvl w:val="4"/>
          <w:numId w:val="16"/>
        </w:numPr>
        <w:rPr>
          <w:lang w:eastAsia="en-US"/>
        </w:rPr>
      </w:pPr>
      <w:bookmarkStart w:id="52" w:name="_Ref503363470"/>
      <w:r w:rsidRPr="6C6C236A">
        <w:rPr>
          <w:lang w:eastAsia="en-US"/>
        </w:rPr>
        <w:t xml:space="preserve">provide the SSRO without undue delay (wherever possible, no later than </w:t>
      </w:r>
      <w:r w:rsidR="00B90F66">
        <w:rPr>
          <w:lang w:eastAsia="en-US"/>
        </w:rPr>
        <w:t>48</w:t>
      </w:r>
      <w:r w:rsidRPr="6C6C236A">
        <w:rPr>
          <w:lang w:eastAsia="en-US"/>
        </w:rPr>
        <w:t>hours after becoming aware of the Personal Data Breach) with such details as the SSRO reasonably requires regarding:</w:t>
      </w:r>
      <w:bookmarkEnd w:id="52"/>
    </w:p>
    <w:p w14:paraId="6D6D7B3F" w14:textId="77777777" w:rsidR="00EC493A" w:rsidRDefault="00EC493A">
      <w:pPr>
        <w:pStyle w:val="Textnumbered"/>
        <w:numPr>
          <w:ilvl w:val="5"/>
          <w:numId w:val="16"/>
        </w:numPr>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pPr>
        <w:pStyle w:val="Textnumbered"/>
        <w:numPr>
          <w:ilvl w:val="5"/>
          <w:numId w:val="16"/>
        </w:numPr>
        <w:rPr>
          <w:lang w:eastAsia="en-US"/>
        </w:rPr>
      </w:pPr>
      <w:r w:rsidRPr="6C6C236A">
        <w:rPr>
          <w:lang w:eastAsia="en-US"/>
        </w:rPr>
        <w:t>any investigations into such Personal Data Breach;</w:t>
      </w:r>
    </w:p>
    <w:p w14:paraId="4852203E" w14:textId="77777777" w:rsidR="00EC493A" w:rsidRDefault="00EC493A">
      <w:pPr>
        <w:pStyle w:val="Textnumbered"/>
        <w:numPr>
          <w:ilvl w:val="5"/>
          <w:numId w:val="16"/>
        </w:numPr>
        <w:rPr>
          <w:lang w:eastAsia="en-US"/>
        </w:rPr>
      </w:pPr>
      <w:r w:rsidRPr="6C6C236A">
        <w:rPr>
          <w:lang w:eastAsia="en-US"/>
        </w:rPr>
        <w:t>the likely consequences of the Personal Data Breach; and</w:t>
      </w:r>
    </w:p>
    <w:p w14:paraId="11ABB767" w14:textId="77777777" w:rsidR="00EC493A" w:rsidRDefault="00EC493A">
      <w:pPr>
        <w:pStyle w:val="Textnumbered"/>
        <w:numPr>
          <w:ilvl w:val="5"/>
          <w:numId w:val="16"/>
        </w:numPr>
        <w:rPr>
          <w:lang w:eastAsia="en-US"/>
        </w:rPr>
      </w:pPr>
      <w:r w:rsidRPr="6C6C236A">
        <w:rPr>
          <w:lang w:eastAsia="en-US"/>
        </w:rPr>
        <w:t>any measures taken, or that the Contractor recommends, to address the Personal Data Breach, including to mitigate its possible adverse effects,</w:t>
      </w:r>
    </w:p>
    <w:p w14:paraId="03A7ABD6" w14:textId="0126BFA1" w:rsidR="00EC493A" w:rsidRDefault="00EC493A">
      <w:pPr>
        <w:pStyle w:val="Textnumbered"/>
        <w:numPr>
          <w:ilvl w:val="2"/>
          <w:numId w:val="0"/>
        </w:numPr>
        <w:ind w:left="123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635DE7">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635DE7">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pPr>
        <w:pStyle w:val="Heading2"/>
        <w:rPr>
          <w:lang w:eastAsia="en-US"/>
        </w:rPr>
      </w:pPr>
      <w:bookmarkStart w:id="53" w:name="_Ref503363592"/>
      <w:r w:rsidRPr="002339E7">
        <w:rPr>
          <w:lang w:eastAsia="en-US"/>
        </w:rPr>
        <w:t>Deletion or return of Protected Data and copies</w:t>
      </w:r>
      <w:bookmarkEnd w:id="53"/>
    </w:p>
    <w:p w14:paraId="20FF7ECA" w14:textId="411703DA" w:rsidR="00EC493A" w:rsidRPr="002339E7" w:rsidRDefault="00EC493A">
      <w:pPr>
        <w:pStyle w:val="Textnumbered"/>
        <w:numPr>
          <w:ilvl w:val="2"/>
          <w:numId w:val="5"/>
        </w:numPr>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pPr>
        <w:pStyle w:val="Textnumbered"/>
        <w:numPr>
          <w:ilvl w:val="4"/>
          <w:numId w:val="15"/>
        </w:numPr>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pPr>
        <w:pStyle w:val="Textnumbered"/>
        <w:numPr>
          <w:ilvl w:val="4"/>
          <w:numId w:val="15"/>
        </w:numPr>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pPr>
        <w:pStyle w:val="Textnumbered"/>
        <w:numPr>
          <w:ilvl w:val="2"/>
          <w:numId w:val="0"/>
        </w:numPr>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pPr>
        <w:rPr>
          <w:rFonts w:ascii="Arial" w:hAnsi="Arial"/>
          <w:b/>
          <w:sz w:val="28"/>
          <w:szCs w:val="28"/>
          <w:lang w:eastAsia="en-US"/>
        </w:rPr>
      </w:pPr>
      <w:r>
        <w:rPr>
          <w:lang w:eastAsia="en-US"/>
        </w:rPr>
        <w:br w:type="page"/>
      </w:r>
    </w:p>
    <w:p w14:paraId="7CE3B6B2" w14:textId="3A4AA236" w:rsidR="00EC493A" w:rsidRPr="002339E7" w:rsidRDefault="00EC493A" w:rsidP="00F07383">
      <w:pPr>
        <w:pStyle w:val="Heading2"/>
        <w:rPr>
          <w:lang w:eastAsia="en-US"/>
        </w:rPr>
      </w:pPr>
      <w:r w:rsidRPr="002339E7">
        <w:rPr>
          <w:lang w:eastAsia="en-US"/>
        </w:rPr>
        <w:lastRenderedPageBreak/>
        <w:t>Conflicts</w:t>
      </w:r>
    </w:p>
    <w:p w14:paraId="46E4BFC7" w14:textId="77777777" w:rsidR="00EC493A" w:rsidRPr="002339E7" w:rsidRDefault="00EC493A">
      <w:pPr>
        <w:pStyle w:val="Textnumbered"/>
        <w:numPr>
          <w:ilvl w:val="2"/>
          <w:numId w:val="5"/>
        </w:numPr>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pPr>
        <w:pStyle w:val="Textnumbered"/>
        <w:numPr>
          <w:ilvl w:val="4"/>
          <w:numId w:val="12"/>
        </w:numPr>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pPr>
        <w:pStyle w:val="Textnumbered"/>
        <w:numPr>
          <w:ilvl w:val="4"/>
          <w:numId w:val="12"/>
        </w:numPr>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pPr>
        <w:pStyle w:val="Textnumbered"/>
        <w:numPr>
          <w:ilvl w:val="4"/>
          <w:numId w:val="12"/>
        </w:numPr>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pPr>
        <w:rPr>
          <w:rFonts w:ascii="Arial" w:hAnsi="Arial"/>
          <w:b/>
          <w:sz w:val="36"/>
          <w:lang w:eastAsia="en-US"/>
        </w:rPr>
      </w:pPr>
      <w:r>
        <w:br w:type="page"/>
      </w:r>
    </w:p>
    <w:p w14:paraId="3FD5C98D" w14:textId="46D33A48" w:rsidR="00CD15C8" w:rsidRDefault="00CD15C8" w:rsidP="00F07383">
      <w:pPr>
        <w:pStyle w:val="Heading1"/>
      </w:pPr>
      <w:r w:rsidRPr="001D56B2">
        <w:lastRenderedPageBreak/>
        <w:t>SCHEDU</w:t>
      </w:r>
      <w:r>
        <w:t>LE 4 – Specification</w:t>
      </w:r>
      <w:r w:rsidR="00BA4380">
        <w:t xml:space="preserve"> and Clarifications</w:t>
      </w:r>
    </w:p>
    <w:p w14:paraId="01920C05" w14:textId="55973459" w:rsidR="00BA4380" w:rsidRDefault="00BA4380">
      <w:pPr>
        <w:rPr>
          <w:rFonts w:ascii="Arial" w:hAnsi="Arial"/>
          <w:sz w:val="22"/>
          <w:lang w:eastAsia="en-US"/>
        </w:rPr>
      </w:pPr>
      <w:r>
        <w:rPr>
          <w:rFonts w:ascii="Arial" w:hAnsi="Arial"/>
          <w:sz w:val="22"/>
          <w:lang w:eastAsia="en-US"/>
        </w:rPr>
        <w:br w:type="page"/>
      </w:r>
    </w:p>
    <w:p w14:paraId="7AE92A17" w14:textId="5911455A" w:rsidR="00BA4380" w:rsidRDefault="00BA4380">
      <w:pPr>
        <w:pStyle w:val="Heading1"/>
      </w:pPr>
      <w:r w:rsidRPr="001D56B2">
        <w:lastRenderedPageBreak/>
        <w:t xml:space="preserve">SCHEDULE </w:t>
      </w:r>
      <w:r>
        <w:t>5 – Contractor’s Proposal</w:t>
      </w:r>
    </w:p>
    <w:p w14:paraId="008AA78D" w14:textId="5E42D103" w:rsidR="00C763CC" w:rsidRDefault="00C763CC">
      <w:pPr>
        <w:rPr>
          <w:rFonts w:ascii="Arial" w:hAnsi="Arial"/>
          <w:sz w:val="22"/>
          <w:lang w:eastAsia="en-US"/>
        </w:rPr>
      </w:pPr>
      <w:r>
        <w:rPr>
          <w:lang w:eastAsia="en-US"/>
        </w:rPr>
        <w:br w:type="page"/>
      </w:r>
    </w:p>
    <w:p w14:paraId="2E2FCFB6" w14:textId="0CCC16BB" w:rsidR="00C763CC" w:rsidRDefault="00C763CC">
      <w:pPr>
        <w:pStyle w:val="Heading1"/>
      </w:pPr>
      <w:r w:rsidRPr="001D56B2">
        <w:lastRenderedPageBreak/>
        <w:t xml:space="preserve">SCHEDULE </w:t>
      </w:r>
      <w:r>
        <w:t>6 – Key Performance Indicators</w:t>
      </w:r>
    </w:p>
    <w:p w14:paraId="72C38120" w14:textId="2119EBA4" w:rsidR="00B02E20" w:rsidRPr="00FA0B20" w:rsidRDefault="00B02E20">
      <w:pPr>
        <w:rPr>
          <w:rFonts w:ascii="Arial" w:hAnsi="Arial"/>
          <w:sz w:val="22"/>
          <w:lang w:eastAsia="en-US"/>
        </w:rPr>
      </w:pPr>
    </w:p>
    <w:sectPr w:rsidR="00B02E20" w:rsidRPr="00FA0B20" w:rsidSect="004B320A">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5651" w14:textId="77777777" w:rsidR="00F50CFE" w:rsidRDefault="00F50CFE">
      <w:r>
        <w:separator/>
      </w:r>
    </w:p>
  </w:endnote>
  <w:endnote w:type="continuationSeparator" w:id="0">
    <w:p w14:paraId="28844C22" w14:textId="77777777" w:rsidR="00F50CFE" w:rsidRDefault="00F50CFE">
      <w:r>
        <w:continuationSeparator/>
      </w:r>
    </w:p>
  </w:endnote>
  <w:endnote w:type="continuationNotice" w:id="1">
    <w:p w14:paraId="45117E11" w14:textId="77777777" w:rsidR="00F50CFE" w:rsidRDefault="00F5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686027" w:rsidRPr="0099616F" w:rsidRDefault="00686027"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686027" w:rsidRPr="0099616F" w:rsidRDefault="00686027"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686027" w:rsidRPr="0099616F" w:rsidRDefault="00686027"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5929" w14:textId="77777777" w:rsidR="00F50CFE" w:rsidRDefault="00F50CFE">
      <w:r>
        <w:separator/>
      </w:r>
    </w:p>
  </w:footnote>
  <w:footnote w:type="continuationSeparator" w:id="0">
    <w:p w14:paraId="179E03C0" w14:textId="77777777" w:rsidR="00F50CFE" w:rsidRDefault="00F50CFE">
      <w:r>
        <w:continuationSeparator/>
      </w:r>
    </w:p>
  </w:footnote>
  <w:footnote w:type="continuationNotice" w:id="1">
    <w:p w14:paraId="14942E04" w14:textId="77777777" w:rsidR="00F50CFE" w:rsidRDefault="00F50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01F9479C" w:rsidR="00686027" w:rsidRPr="00E3309B" w:rsidRDefault="00686027" w:rsidP="00980553">
    <w:pPr>
      <w:pStyle w:val="Header"/>
      <w:rPr>
        <w:b w:val="0"/>
      </w:rPr>
    </w:pPr>
    <w:r w:rsidRPr="003D4225">
      <w:t xml:space="preserve">Finance &amp; HR </w:t>
    </w:r>
    <w:r>
      <w:t>Outsourced</w:t>
    </w:r>
    <w:r w:rsidRPr="003D4225">
      <w:t xml:space="preserve"> Service</w:t>
    </w:r>
    <w:r>
      <w:t>:</w:t>
    </w:r>
    <w:r>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014DF5E8" w:rsidR="00686027" w:rsidRPr="004F331E" w:rsidRDefault="00686027" w:rsidP="00980553">
    <w:pPr>
      <w:pStyle w:val="Header"/>
      <w:jc w:val="right"/>
      <w:rPr>
        <w:b w:val="0"/>
      </w:rPr>
    </w:pPr>
    <w:r w:rsidRPr="003D4225">
      <w:t xml:space="preserve">Finance &amp; HR </w:t>
    </w:r>
    <w:r>
      <w:t>Outsourced</w:t>
    </w:r>
    <w:r w:rsidRPr="003D4225">
      <w:t xml:space="preserve"> Service</w:t>
    </w:r>
    <w:r>
      <w:t>:</w:t>
    </w:r>
    <w:r>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60554DF"/>
    <w:multiLevelType w:val="multilevel"/>
    <w:tmpl w:val="BA7814F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7"/>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5"/>
  </w:num>
  <w:num w:numId="14">
    <w:abstractNumId w:val="16"/>
  </w:num>
  <w:num w:numId="15">
    <w:abstractNumId w:val="2"/>
  </w:num>
  <w:num w:numId="16">
    <w:abstractNumId w:val="14"/>
  </w:num>
  <w:num w:numId="17">
    <w:abstractNumId w:val="18"/>
  </w:num>
  <w:num w:numId="18">
    <w:abstractNumId w:val="8"/>
  </w:num>
  <w:num w:numId="19">
    <w:abstractNumId w:val="6"/>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17"/>
  </w:num>
  <w:num w:numId="25">
    <w:abstractNumId w:val="11"/>
  </w:num>
  <w:num w:numId="26">
    <w:abstractNumId w:val="17"/>
  </w:num>
  <w:num w:numId="27">
    <w:abstractNumId w:val="17"/>
  </w:num>
  <w:num w:numId="28">
    <w:abstractNumId w:val="10"/>
  </w:num>
  <w:num w:numId="29">
    <w:abstractNumId w:val="0"/>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 w:numId="65">
    <w:abstractNumId w:val="17"/>
  </w:num>
  <w:num w:numId="66">
    <w:abstractNumId w:val="17"/>
  </w:num>
  <w:num w:numId="67">
    <w:abstractNumId w:val="17"/>
  </w:num>
  <w:num w:numId="68">
    <w:abstractNumId w:val="17"/>
  </w:num>
  <w:num w:numId="69">
    <w:abstractNumId w:val="17"/>
  </w:num>
  <w:num w:numId="70">
    <w:abstractNumId w:val="17"/>
  </w:num>
  <w:num w:numId="71">
    <w:abstractNumId w:val="17"/>
  </w:num>
  <w:num w:numId="72">
    <w:abstractNumId w:val="17"/>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20567"/>
    <w:rsid w:val="0002073B"/>
    <w:rsid w:val="000238E5"/>
    <w:rsid w:val="00023EF3"/>
    <w:rsid w:val="00031121"/>
    <w:rsid w:val="00031D33"/>
    <w:rsid w:val="0003251B"/>
    <w:rsid w:val="00036B4E"/>
    <w:rsid w:val="00040082"/>
    <w:rsid w:val="00041903"/>
    <w:rsid w:val="00055AEF"/>
    <w:rsid w:val="00060894"/>
    <w:rsid w:val="00070ABC"/>
    <w:rsid w:val="000815A2"/>
    <w:rsid w:val="00087174"/>
    <w:rsid w:val="00087516"/>
    <w:rsid w:val="00090E07"/>
    <w:rsid w:val="000A0FAC"/>
    <w:rsid w:val="000A45DC"/>
    <w:rsid w:val="000A4A80"/>
    <w:rsid w:val="000A7099"/>
    <w:rsid w:val="000B0AE0"/>
    <w:rsid w:val="000B4374"/>
    <w:rsid w:val="000B4767"/>
    <w:rsid w:val="000C3769"/>
    <w:rsid w:val="000C3AB1"/>
    <w:rsid w:val="000C74C1"/>
    <w:rsid w:val="000D667A"/>
    <w:rsid w:val="000D758D"/>
    <w:rsid w:val="000D7C5A"/>
    <w:rsid w:val="000D7C77"/>
    <w:rsid w:val="000E0E54"/>
    <w:rsid w:val="000E1A24"/>
    <w:rsid w:val="000E2E94"/>
    <w:rsid w:val="000E5EF9"/>
    <w:rsid w:val="000F3FE3"/>
    <w:rsid w:val="000F5B6F"/>
    <w:rsid w:val="000F66B1"/>
    <w:rsid w:val="00106ACF"/>
    <w:rsid w:val="001110B0"/>
    <w:rsid w:val="0011576C"/>
    <w:rsid w:val="001171E8"/>
    <w:rsid w:val="001215E1"/>
    <w:rsid w:val="00123309"/>
    <w:rsid w:val="00123E61"/>
    <w:rsid w:val="00127896"/>
    <w:rsid w:val="0013539D"/>
    <w:rsid w:val="00136C80"/>
    <w:rsid w:val="00144C5A"/>
    <w:rsid w:val="00151606"/>
    <w:rsid w:val="00151720"/>
    <w:rsid w:val="0015248C"/>
    <w:rsid w:val="001531B3"/>
    <w:rsid w:val="00154776"/>
    <w:rsid w:val="001551BA"/>
    <w:rsid w:val="0015695E"/>
    <w:rsid w:val="0016046E"/>
    <w:rsid w:val="001613B1"/>
    <w:rsid w:val="00172F72"/>
    <w:rsid w:val="00180C0D"/>
    <w:rsid w:val="00182972"/>
    <w:rsid w:val="00183011"/>
    <w:rsid w:val="00185A19"/>
    <w:rsid w:val="00185ED3"/>
    <w:rsid w:val="001867F8"/>
    <w:rsid w:val="001908B7"/>
    <w:rsid w:val="00193CBC"/>
    <w:rsid w:val="00194CEF"/>
    <w:rsid w:val="00195717"/>
    <w:rsid w:val="001A0D09"/>
    <w:rsid w:val="001A6931"/>
    <w:rsid w:val="001B2929"/>
    <w:rsid w:val="001B31D2"/>
    <w:rsid w:val="001B528F"/>
    <w:rsid w:val="001C18B8"/>
    <w:rsid w:val="001C78E7"/>
    <w:rsid w:val="001D16BF"/>
    <w:rsid w:val="001D6F9C"/>
    <w:rsid w:val="001D7F89"/>
    <w:rsid w:val="001E0335"/>
    <w:rsid w:val="001E329D"/>
    <w:rsid w:val="001E39B0"/>
    <w:rsid w:val="001F006F"/>
    <w:rsid w:val="001F114C"/>
    <w:rsid w:val="001F3173"/>
    <w:rsid w:val="001F38D5"/>
    <w:rsid w:val="00203999"/>
    <w:rsid w:val="002076E1"/>
    <w:rsid w:val="00211150"/>
    <w:rsid w:val="00211DE7"/>
    <w:rsid w:val="002155FA"/>
    <w:rsid w:val="002254B0"/>
    <w:rsid w:val="0023032F"/>
    <w:rsid w:val="00230632"/>
    <w:rsid w:val="00230C0B"/>
    <w:rsid w:val="00230CF3"/>
    <w:rsid w:val="002326A4"/>
    <w:rsid w:val="00232FAE"/>
    <w:rsid w:val="002350F2"/>
    <w:rsid w:val="0023510E"/>
    <w:rsid w:val="00235959"/>
    <w:rsid w:val="0023622F"/>
    <w:rsid w:val="00237D67"/>
    <w:rsid w:val="00252BE6"/>
    <w:rsid w:val="00257E4D"/>
    <w:rsid w:val="00257F12"/>
    <w:rsid w:val="00262120"/>
    <w:rsid w:val="00264B64"/>
    <w:rsid w:val="00265D55"/>
    <w:rsid w:val="002707CB"/>
    <w:rsid w:val="00272375"/>
    <w:rsid w:val="002846F3"/>
    <w:rsid w:val="00291093"/>
    <w:rsid w:val="00293914"/>
    <w:rsid w:val="00293980"/>
    <w:rsid w:val="00293D1F"/>
    <w:rsid w:val="00295F81"/>
    <w:rsid w:val="00297634"/>
    <w:rsid w:val="00297D68"/>
    <w:rsid w:val="002A0839"/>
    <w:rsid w:val="002A2269"/>
    <w:rsid w:val="002A7754"/>
    <w:rsid w:val="002B0EEB"/>
    <w:rsid w:val="002B2BFB"/>
    <w:rsid w:val="002B449B"/>
    <w:rsid w:val="002C00FD"/>
    <w:rsid w:val="002C0278"/>
    <w:rsid w:val="002C7620"/>
    <w:rsid w:val="002D3895"/>
    <w:rsid w:val="002E531A"/>
    <w:rsid w:val="002E7E32"/>
    <w:rsid w:val="002F6348"/>
    <w:rsid w:val="003011AA"/>
    <w:rsid w:val="0030411F"/>
    <w:rsid w:val="00304DBE"/>
    <w:rsid w:val="00304DEF"/>
    <w:rsid w:val="00307DCB"/>
    <w:rsid w:val="0031087E"/>
    <w:rsid w:val="00311EB2"/>
    <w:rsid w:val="003143F1"/>
    <w:rsid w:val="00321935"/>
    <w:rsid w:val="00327546"/>
    <w:rsid w:val="00331784"/>
    <w:rsid w:val="0033364D"/>
    <w:rsid w:val="00335B10"/>
    <w:rsid w:val="00336C8B"/>
    <w:rsid w:val="003413D5"/>
    <w:rsid w:val="00347FAB"/>
    <w:rsid w:val="00356761"/>
    <w:rsid w:val="00366D84"/>
    <w:rsid w:val="00372908"/>
    <w:rsid w:val="00381F92"/>
    <w:rsid w:val="00385C6E"/>
    <w:rsid w:val="00391BDD"/>
    <w:rsid w:val="00395678"/>
    <w:rsid w:val="00395957"/>
    <w:rsid w:val="003A3EE8"/>
    <w:rsid w:val="003A51B7"/>
    <w:rsid w:val="003A647D"/>
    <w:rsid w:val="003B7455"/>
    <w:rsid w:val="003C0B38"/>
    <w:rsid w:val="003C30CF"/>
    <w:rsid w:val="003C5CB5"/>
    <w:rsid w:val="003C7AD9"/>
    <w:rsid w:val="003D16B3"/>
    <w:rsid w:val="003D1D3B"/>
    <w:rsid w:val="003D297C"/>
    <w:rsid w:val="003D3986"/>
    <w:rsid w:val="003D4225"/>
    <w:rsid w:val="003E4C7C"/>
    <w:rsid w:val="003E5672"/>
    <w:rsid w:val="003F21DC"/>
    <w:rsid w:val="003F4928"/>
    <w:rsid w:val="003F507A"/>
    <w:rsid w:val="003F5C69"/>
    <w:rsid w:val="004006A8"/>
    <w:rsid w:val="004013F2"/>
    <w:rsid w:val="004069CC"/>
    <w:rsid w:val="00412840"/>
    <w:rsid w:val="00420700"/>
    <w:rsid w:val="00425E78"/>
    <w:rsid w:val="00425EFD"/>
    <w:rsid w:val="00430795"/>
    <w:rsid w:val="00431A1F"/>
    <w:rsid w:val="00440382"/>
    <w:rsid w:val="004417DC"/>
    <w:rsid w:val="00443699"/>
    <w:rsid w:val="004451B9"/>
    <w:rsid w:val="00451E68"/>
    <w:rsid w:val="004553D9"/>
    <w:rsid w:val="00463077"/>
    <w:rsid w:val="00471D9F"/>
    <w:rsid w:val="004721CC"/>
    <w:rsid w:val="00472C62"/>
    <w:rsid w:val="00472DEC"/>
    <w:rsid w:val="004731F6"/>
    <w:rsid w:val="00475CC4"/>
    <w:rsid w:val="00481F89"/>
    <w:rsid w:val="0048208D"/>
    <w:rsid w:val="00484176"/>
    <w:rsid w:val="00484F8B"/>
    <w:rsid w:val="00485CE3"/>
    <w:rsid w:val="00495C58"/>
    <w:rsid w:val="004A055D"/>
    <w:rsid w:val="004A1111"/>
    <w:rsid w:val="004B028E"/>
    <w:rsid w:val="004B1E7E"/>
    <w:rsid w:val="004B3178"/>
    <w:rsid w:val="004B320A"/>
    <w:rsid w:val="004B7571"/>
    <w:rsid w:val="004B7ACE"/>
    <w:rsid w:val="004C289B"/>
    <w:rsid w:val="004C44C0"/>
    <w:rsid w:val="004D017B"/>
    <w:rsid w:val="004D120A"/>
    <w:rsid w:val="004D45B2"/>
    <w:rsid w:val="004D464D"/>
    <w:rsid w:val="004E3804"/>
    <w:rsid w:val="004E7B5D"/>
    <w:rsid w:val="004F098C"/>
    <w:rsid w:val="004F331E"/>
    <w:rsid w:val="004F5F6C"/>
    <w:rsid w:val="00503713"/>
    <w:rsid w:val="00514B84"/>
    <w:rsid w:val="00517DA8"/>
    <w:rsid w:val="00525A1B"/>
    <w:rsid w:val="0053104D"/>
    <w:rsid w:val="005340BE"/>
    <w:rsid w:val="005342DE"/>
    <w:rsid w:val="00536A3B"/>
    <w:rsid w:val="005420DE"/>
    <w:rsid w:val="00543008"/>
    <w:rsid w:val="00546146"/>
    <w:rsid w:val="005541D9"/>
    <w:rsid w:val="00556ECB"/>
    <w:rsid w:val="00557C3E"/>
    <w:rsid w:val="00560B39"/>
    <w:rsid w:val="005623CA"/>
    <w:rsid w:val="005725F0"/>
    <w:rsid w:val="00575D00"/>
    <w:rsid w:val="00577C16"/>
    <w:rsid w:val="00581082"/>
    <w:rsid w:val="00581512"/>
    <w:rsid w:val="00587873"/>
    <w:rsid w:val="005A0A15"/>
    <w:rsid w:val="005A29DC"/>
    <w:rsid w:val="005A3002"/>
    <w:rsid w:val="005A3E48"/>
    <w:rsid w:val="005B15B0"/>
    <w:rsid w:val="005B2EB1"/>
    <w:rsid w:val="005B44A3"/>
    <w:rsid w:val="005B59D6"/>
    <w:rsid w:val="005B6A20"/>
    <w:rsid w:val="005B6C0C"/>
    <w:rsid w:val="005C7418"/>
    <w:rsid w:val="005C7604"/>
    <w:rsid w:val="005D23D4"/>
    <w:rsid w:val="005D5851"/>
    <w:rsid w:val="005D5F0E"/>
    <w:rsid w:val="005D716B"/>
    <w:rsid w:val="005E1B7A"/>
    <w:rsid w:val="005E315E"/>
    <w:rsid w:val="005F02A1"/>
    <w:rsid w:val="005F0904"/>
    <w:rsid w:val="005F4C2C"/>
    <w:rsid w:val="005F56FD"/>
    <w:rsid w:val="005F77A7"/>
    <w:rsid w:val="005F7A50"/>
    <w:rsid w:val="00603838"/>
    <w:rsid w:val="00606A58"/>
    <w:rsid w:val="00610825"/>
    <w:rsid w:val="00613932"/>
    <w:rsid w:val="00613D6A"/>
    <w:rsid w:val="006144C1"/>
    <w:rsid w:val="00614CDD"/>
    <w:rsid w:val="00614D1E"/>
    <w:rsid w:val="00616956"/>
    <w:rsid w:val="00616B1D"/>
    <w:rsid w:val="0062153C"/>
    <w:rsid w:val="00621E01"/>
    <w:rsid w:val="0062259D"/>
    <w:rsid w:val="00624437"/>
    <w:rsid w:val="00630340"/>
    <w:rsid w:val="006306FD"/>
    <w:rsid w:val="006349D9"/>
    <w:rsid w:val="00635DE7"/>
    <w:rsid w:val="00635FEE"/>
    <w:rsid w:val="00636214"/>
    <w:rsid w:val="006367AE"/>
    <w:rsid w:val="00637182"/>
    <w:rsid w:val="006374DF"/>
    <w:rsid w:val="006434C6"/>
    <w:rsid w:val="00645BEF"/>
    <w:rsid w:val="00650734"/>
    <w:rsid w:val="00650E47"/>
    <w:rsid w:val="0065366B"/>
    <w:rsid w:val="00653EA5"/>
    <w:rsid w:val="00655039"/>
    <w:rsid w:val="0065672A"/>
    <w:rsid w:val="0065706F"/>
    <w:rsid w:val="00660C35"/>
    <w:rsid w:val="00664A70"/>
    <w:rsid w:val="006652DD"/>
    <w:rsid w:val="00665586"/>
    <w:rsid w:val="0067029D"/>
    <w:rsid w:val="00671654"/>
    <w:rsid w:val="00672ABC"/>
    <w:rsid w:val="00686027"/>
    <w:rsid w:val="0069152E"/>
    <w:rsid w:val="00694286"/>
    <w:rsid w:val="00696326"/>
    <w:rsid w:val="00697A46"/>
    <w:rsid w:val="006A2D88"/>
    <w:rsid w:val="006A373C"/>
    <w:rsid w:val="006A39D0"/>
    <w:rsid w:val="006B140A"/>
    <w:rsid w:val="006B2EBF"/>
    <w:rsid w:val="006B64AB"/>
    <w:rsid w:val="006B78CE"/>
    <w:rsid w:val="006C0C71"/>
    <w:rsid w:val="006C3308"/>
    <w:rsid w:val="006D265B"/>
    <w:rsid w:val="006D45B1"/>
    <w:rsid w:val="006D5EE7"/>
    <w:rsid w:val="006E7129"/>
    <w:rsid w:val="006F16AF"/>
    <w:rsid w:val="006F5218"/>
    <w:rsid w:val="006F6333"/>
    <w:rsid w:val="006F6B8E"/>
    <w:rsid w:val="00700789"/>
    <w:rsid w:val="0070090C"/>
    <w:rsid w:val="0070387E"/>
    <w:rsid w:val="00705519"/>
    <w:rsid w:val="0072034C"/>
    <w:rsid w:val="007251C1"/>
    <w:rsid w:val="00725307"/>
    <w:rsid w:val="00730A4F"/>
    <w:rsid w:val="007323ED"/>
    <w:rsid w:val="0073261E"/>
    <w:rsid w:val="00733C1B"/>
    <w:rsid w:val="00733D2E"/>
    <w:rsid w:val="00736A0B"/>
    <w:rsid w:val="00740006"/>
    <w:rsid w:val="00741E40"/>
    <w:rsid w:val="0075167D"/>
    <w:rsid w:val="0075477E"/>
    <w:rsid w:val="007621DB"/>
    <w:rsid w:val="00764013"/>
    <w:rsid w:val="00765F0A"/>
    <w:rsid w:val="00767D5A"/>
    <w:rsid w:val="007713E2"/>
    <w:rsid w:val="007814F8"/>
    <w:rsid w:val="00787E96"/>
    <w:rsid w:val="007905D0"/>
    <w:rsid w:val="00791C83"/>
    <w:rsid w:val="007956FE"/>
    <w:rsid w:val="007A6582"/>
    <w:rsid w:val="007A7431"/>
    <w:rsid w:val="007B34EA"/>
    <w:rsid w:val="007B3636"/>
    <w:rsid w:val="007B7C91"/>
    <w:rsid w:val="007C3765"/>
    <w:rsid w:val="007C543E"/>
    <w:rsid w:val="007C5A2B"/>
    <w:rsid w:val="007D18A9"/>
    <w:rsid w:val="007E1F46"/>
    <w:rsid w:val="007E1FBC"/>
    <w:rsid w:val="007E3297"/>
    <w:rsid w:val="007E6B71"/>
    <w:rsid w:val="007E72C2"/>
    <w:rsid w:val="007F2321"/>
    <w:rsid w:val="007F4382"/>
    <w:rsid w:val="007F5171"/>
    <w:rsid w:val="007F79E9"/>
    <w:rsid w:val="008013DA"/>
    <w:rsid w:val="00811208"/>
    <w:rsid w:val="00814C97"/>
    <w:rsid w:val="00820144"/>
    <w:rsid w:val="008205FD"/>
    <w:rsid w:val="0082793B"/>
    <w:rsid w:val="00830ECE"/>
    <w:rsid w:val="008317CF"/>
    <w:rsid w:val="008348AF"/>
    <w:rsid w:val="00835A29"/>
    <w:rsid w:val="00835D07"/>
    <w:rsid w:val="00837FFA"/>
    <w:rsid w:val="0084196E"/>
    <w:rsid w:val="00841AF7"/>
    <w:rsid w:val="00844B4C"/>
    <w:rsid w:val="00850A8A"/>
    <w:rsid w:val="00854737"/>
    <w:rsid w:val="00855AB6"/>
    <w:rsid w:val="00857F8F"/>
    <w:rsid w:val="008621D1"/>
    <w:rsid w:val="008626DD"/>
    <w:rsid w:val="008643B5"/>
    <w:rsid w:val="00867D8C"/>
    <w:rsid w:val="008701BF"/>
    <w:rsid w:val="00874F05"/>
    <w:rsid w:val="00877EEB"/>
    <w:rsid w:val="008800E9"/>
    <w:rsid w:val="0088165B"/>
    <w:rsid w:val="0088589C"/>
    <w:rsid w:val="00891E45"/>
    <w:rsid w:val="00892FA9"/>
    <w:rsid w:val="00895A7F"/>
    <w:rsid w:val="008B0153"/>
    <w:rsid w:val="008B0A42"/>
    <w:rsid w:val="008B0D13"/>
    <w:rsid w:val="008B34AC"/>
    <w:rsid w:val="008B3F31"/>
    <w:rsid w:val="008B5961"/>
    <w:rsid w:val="008B63E7"/>
    <w:rsid w:val="008C41DB"/>
    <w:rsid w:val="008C6500"/>
    <w:rsid w:val="008D06A9"/>
    <w:rsid w:val="008D0C37"/>
    <w:rsid w:val="008D4FD0"/>
    <w:rsid w:val="008D56A4"/>
    <w:rsid w:val="008D5EA7"/>
    <w:rsid w:val="008E4078"/>
    <w:rsid w:val="008E4F3A"/>
    <w:rsid w:val="008E75BD"/>
    <w:rsid w:val="008F1EA9"/>
    <w:rsid w:val="008F27F3"/>
    <w:rsid w:val="008F4140"/>
    <w:rsid w:val="00900498"/>
    <w:rsid w:val="00900A75"/>
    <w:rsid w:val="0090349A"/>
    <w:rsid w:val="00903A6D"/>
    <w:rsid w:val="009044BA"/>
    <w:rsid w:val="00904EFA"/>
    <w:rsid w:val="009062C2"/>
    <w:rsid w:val="00911CF1"/>
    <w:rsid w:val="00922149"/>
    <w:rsid w:val="009235FC"/>
    <w:rsid w:val="0092372E"/>
    <w:rsid w:val="00924D85"/>
    <w:rsid w:val="00926817"/>
    <w:rsid w:val="009357FE"/>
    <w:rsid w:val="0094245A"/>
    <w:rsid w:val="009425D4"/>
    <w:rsid w:val="00954B5C"/>
    <w:rsid w:val="00960982"/>
    <w:rsid w:val="0096313C"/>
    <w:rsid w:val="00963F9C"/>
    <w:rsid w:val="0097074C"/>
    <w:rsid w:val="00970838"/>
    <w:rsid w:val="009712FD"/>
    <w:rsid w:val="00973853"/>
    <w:rsid w:val="0097450D"/>
    <w:rsid w:val="0097691E"/>
    <w:rsid w:val="00980553"/>
    <w:rsid w:val="00981EEE"/>
    <w:rsid w:val="00985B9A"/>
    <w:rsid w:val="00986EC1"/>
    <w:rsid w:val="00987B05"/>
    <w:rsid w:val="00991555"/>
    <w:rsid w:val="0099223E"/>
    <w:rsid w:val="00993B78"/>
    <w:rsid w:val="00994672"/>
    <w:rsid w:val="0099616F"/>
    <w:rsid w:val="009A7316"/>
    <w:rsid w:val="009B12E8"/>
    <w:rsid w:val="009B17D9"/>
    <w:rsid w:val="009B2B18"/>
    <w:rsid w:val="009B54AC"/>
    <w:rsid w:val="009C159A"/>
    <w:rsid w:val="009C2F20"/>
    <w:rsid w:val="009C52BC"/>
    <w:rsid w:val="009C6ABE"/>
    <w:rsid w:val="009C7AA4"/>
    <w:rsid w:val="009D3F32"/>
    <w:rsid w:val="009D7AEB"/>
    <w:rsid w:val="009E357F"/>
    <w:rsid w:val="009E3D01"/>
    <w:rsid w:val="009E581E"/>
    <w:rsid w:val="009E6C9D"/>
    <w:rsid w:val="009F195D"/>
    <w:rsid w:val="009F2F90"/>
    <w:rsid w:val="009F39FA"/>
    <w:rsid w:val="009F5E83"/>
    <w:rsid w:val="009F61E5"/>
    <w:rsid w:val="009F622A"/>
    <w:rsid w:val="009F6B3E"/>
    <w:rsid w:val="00A04AA8"/>
    <w:rsid w:val="00A04C37"/>
    <w:rsid w:val="00A066FC"/>
    <w:rsid w:val="00A07E13"/>
    <w:rsid w:val="00A12ED7"/>
    <w:rsid w:val="00A22906"/>
    <w:rsid w:val="00A23E63"/>
    <w:rsid w:val="00A24B54"/>
    <w:rsid w:val="00A31D84"/>
    <w:rsid w:val="00A33C59"/>
    <w:rsid w:val="00A417C9"/>
    <w:rsid w:val="00A521C6"/>
    <w:rsid w:val="00A522C3"/>
    <w:rsid w:val="00A54044"/>
    <w:rsid w:val="00A54C87"/>
    <w:rsid w:val="00A618E6"/>
    <w:rsid w:val="00A63466"/>
    <w:rsid w:val="00A63F5D"/>
    <w:rsid w:val="00A70F40"/>
    <w:rsid w:val="00A76B55"/>
    <w:rsid w:val="00A80A94"/>
    <w:rsid w:val="00A81DD7"/>
    <w:rsid w:val="00A82E74"/>
    <w:rsid w:val="00A83F1D"/>
    <w:rsid w:val="00A83F2E"/>
    <w:rsid w:val="00A84593"/>
    <w:rsid w:val="00A85733"/>
    <w:rsid w:val="00A87CA2"/>
    <w:rsid w:val="00A906C6"/>
    <w:rsid w:val="00A90E6A"/>
    <w:rsid w:val="00A91106"/>
    <w:rsid w:val="00A94034"/>
    <w:rsid w:val="00A95586"/>
    <w:rsid w:val="00A95FDF"/>
    <w:rsid w:val="00A97AC2"/>
    <w:rsid w:val="00AA322E"/>
    <w:rsid w:val="00AA33F9"/>
    <w:rsid w:val="00AB1683"/>
    <w:rsid w:val="00AB747C"/>
    <w:rsid w:val="00AC0F50"/>
    <w:rsid w:val="00AC3C00"/>
    <w:rsid w:val="00AC656A"/>
    <w:rsid w:val="00AC7679"/>
    <w:rsid w:val="00AD11C4"/>
    <w:rsid w:val="00AD1DE1"/>
    <w:rsid w:val="00AD35BB"/>
    <w:rsid w:val="00AD3AA3"/>
    <w:rsid w:val="00AD4121"/>
    <w:rsid w:val="00AD4EC6"/>
    <w:rsid w:val="00AD5F74"/>
    <w:rsid w:val="00AE457E"/>
    <w:rsid w:val="00AE5392"/>
    <w:rsid w:val="00AE650E"/>
    <w:rsid w:val="00AE765B"/>
    <w:rsid w:val="00AE7E4A"/>
    <w:rsid w:val="00AF7E65"/>
    <w:rsid w:val="00B00625"/>
    <w:rsid w:val="00B02E20"/>
    <w:rsid w:val="00B06AFC"/>
    <w:rsid w:val="00B105C2"/>
    <w:rsid w:val="00B149E9"/>
    <w:rsid w:val="00B201E6"/>
    <w:rsid w:val="00B239D5"/>
    <w:rsid w:val="00B24488"/>
    <w:rsid w:val="00B249A2"/>
    <w:rsid w:val="00B25AEF"/>
    <w:rsid w:val="00B3068D"/>
    <w:rsid w:val="00B315F0"/>
    <w:rsid w:val="00B34294"/>
    <w:rsid w:val="00B367D3"/>
    <w:rsid w:val="00B42E29"/>
    <w:rsid w:val="00B46A35"/>
    <w:rsid w:val="00B51BA6"/>
    <w:rsid w:val="00B575BE"/>
    <w:rsid w:val="00B62BF8"/>
    <w:rsid w:val="00B65495"/>
    <w:rsid w:val="00B84A71"/>
    <w:rsid w:val="00B85B73"/>
    <w:rsid w:val="00B87A69"/>
    <w:rsid w:val="00B90F66"/>
    <w:rsid w:val="00B91409"/>
    <w:rsid w:val="00B97F15"/>
    <w:rsid w:val="00BA4380"/>
    <w:rsid w:val="00BA4F54"/>
    <w:rsid w:val="00BB0245"/>
    <w:rsid w:val="00BB2BA3"/>
    <w:rsid w:val="00BB4527"/>
    <w:rsid w:val="00BB5AF8"/>
    <w:rsid w:val="00BB5EAC"/>
    <w:rsid w:val="00BB7E33"/>
    <w:rsid w:val="00BC0023"/>
    <w:rsid w:val="00BC0DEA"/>
    <w:rsid w:val="00BC153E"/>
    <w:rsid w:val="00BC2FA3"/>
    <w:rsid w:val="00BC3E02"/>
    <w:rsid w:val="00BC6990"/>
    <w:rsid w:val="00BD03FF"/>
    <w:rsid w:val="00BD24B3"/>
    <w:rsid w:val="00BE02DE"/>
    <w:rsid w:val="00BE0339"/>
    <w:rsid w:val="00BE231B"/>
    <w:rsid w:val="00BE3400"/>
    <w:rsid w:val="00BE343E"/>
    <w:rsid w:val="00BE45CC"/>
    <w:rsid w:val="00BE687E"/>
    <w:rsid w:val="00BF6F6A"/>
    <w:rsid w:val="00BF6F9A"/>
    <w:rsid w:val="00C0364E"/>
    <w:rsid w:val="00C04C2A"/>
    <w:rsid w:val="00C058A2"/>
    <w:rsid w:val="00C063C2"/>
    <w:rsid w:val="00C159E2"/>
    <w:rsid w:val="00C15D32"/>
    <w:rsid w:val="00C165D5"/>
    <w:rsid w:val="00C2019B"/>
    <w:rsid w:val="00C23CF5"/>
    <w:rsid w:val="00C23E0C"/>
    <w:rsid w:val="00C23EF9"/>
    <w:rsid w:val="00C31775"/>
    <w:rsid w:val="00C372E9"/>
    <w:rsid w:val="00C459BA"/>
    <w:rsid w:val="00C53ED9"/>
    <w:rsid w:val="00C541F8"/>
    <w:rsid w:val="00C54633"/>
    <w:rsid w:val="00C55328"/>
    <w:rsid w:val="00C55784"/>
    <w:rsid w:val="00C55BF1"/>
    <w:rsid w:val="00C67D4D"/>
    <w:rsid w:val="00C72732"/>
    <w:rsid w:val="00C75945"/>
    <w:rsid w:val="00C763CC"/>
    <w:rsid w:val="00C764C0"/>
    <w:rsid w:val="00C77218"/>
    <w:rsid w:val="00C80171"/>
    <w:rsid w:val="00C82E5B"/>
    <w:rsid w:val="00C83059"/>
    <w:rsid w:val="00C83B0F"/>
    <w:rsid w:val="00C83FED"/>
    <w:rsid w:val="00C85797"/>
    <w:rsid w:val="00C867D4"/>
    <w:rsid w:val="00C87750"/>
    <w:rsid w:val="00C91A24"/>
    <w:rsid w:val="00C91EB4"/>
    <w:rsid w:val="00C927DC"/>
    <w:rsid w:val="00CA4115"/>
    <w:rsid w:val="00CA743E"/>
    <w:rsid w:val="00CB0839"/>
    <w:rsid w:val="00CB2420"/>
    <w:rsid w:val="00CC37CC"/>
    <w:rsid w:val="00CC4389"/>
    <w:rsid w:val="00CC4A61"/>
    <w:rsid w:val="00CC4AC3"/>
    <w:rsid w:val="00CC4E9E"/>
    <w:rsid w:val="00CC5949"/>
    <w:rsid w:val="00CC61A8"/>
    <w:rsid w:val="00CD15C8"/>
    <w:rsid w:val="00CD2E85"/>
    <w:rsid w:val="00CD4615"/>
    <w:rsid w:val="00CD4871"/>
    <w:rsid w:val="00CD7023"/>
    <w:rsid w:val="00CE4F97"/>
    <w:rsid w:val="00CE6188"/>
    <w:rsid w:val="00CE767A"/>
    <w:rsid w:val="00CF25EB"/>
    <w:rsid w:val="00CF4C1E"/>
    <w:rsid w:val="00CF6EFA"/>
    <w:rsid w:val="00D0217B"/>
    <w:rsid w:val="00D0799F"/>
    <w:rsid w:val="00D138DC"/>
    <w:rsid w:val="00D164F7"/>
    <w:rsid w:val="00D219B7"/>
    <w:rsid w:val="00D21A4E"/>
    <w:rsid w:val="00D24B9B"/>
    <w:rsid w:val="00D3157A"/>
    <w:rsid w:val="00D42D1D"/>
    <w:rsid w:val="00D42E0E"/>
    <w:rsid w:val="00D45518"/>
    <w:rsid w:val="00D46A2C"/>
    <w:rsid w:val="00D4723B"/>
    <w:rsid w:val="00D5185C"/>
    <w:rsid w:val="00D52637"/>
    <w:rsid w:val="00D60402"/>
    <w:rsid w:val="00D61F8C"/>
    <w:rsid w:val="00D6439C"/>
    <w:rsid w:val="00D65135"/>
    <w:rsid w:val="00D66AF5"/>
    <w:rsid w:val="00D727A8"/>
    <w:rsid w:val="00D72A0A"/>
    <w:rsid w:val="00D73506"/>
    <w:rsid w:val="00D73AE6"/>
    <w:rsid w:val="00D779BB"/>
    <w:rsid w:val="00D80780"/>
    <w:rsid w:val="00D86307"/>
    <w:rsid w:val="00D86D71"/>
    <w:rsid w:val="00D91C77"/>
    <w:rsid w:val="00D92730"/>
    <w:rsid w:val="00D976BF"/>
    <w:rsid w:val="00DA1D66"/>
    <w:rsid w:val="00DA3419"/>
    <w:rsid w:val="00DA467A"/>
    <w:rsid w:val="00DA59AF"/>
    <w:rsid w:val="00DA7829"/>
    <w:rsid w:val="00DB108C"/>
    <w:rsid w:val="00DB1A1B"/>
    <w:rsid w:val="00DB7E15"/>
    <w:rsid w:val="00DC467B"/>
    <w:rsid w:val="00DC50CC"/>
    <w:rsid w:val="00DC5A85"/>
    <w:rsid w:val="00DC6154"/>
    <w:rsid w:val="00DD02E2"/>
    <w:rsid w:val="00DD0478"/>
    <w:rsid w:val="00DD0C7A"/>
    <w:rsid w:val="00DD318E"/>
    <w:rsid w:val="00DD726E"/>
    <w:rsid w:val="00DE229D"/>
    <w:rsid w:val="00DE285A"/>
    <w:rsid w:val="00DE547E"/>
    <w:rsid w:val="00DE56F6"/>
    <w:rsid w:val="00DF5932"/>
    <w:rsid w:val="00DF6227"/>
    <w:rsid w:val="00DF69C6"/>
    <w:rsid w:val="00E00332"/>
    <w:rsid w:val="00E01B1D"/>
    <w:rsid w:val="00E0356D"/>
    <w:rsid w:val="00E050A0"/>
    <w:rsid w:val="00E05D01"/>
    <w:rsid w:val="00E07979"/>
    <w:rsid w:val="00E1118F"/>
    <w:rsid w:val="00E11C4C"/>
    <w:rsid w:val="00E13600"/>
    <w:rsid w:val="00E16FB5"/>
    <w:rsid w:val="00E178B3"/>
    <w:rsid w:val="00E21C3A"/>
    <w:rsid w:val="00E237BD"/>
    <w:rsid w:val="00E23EB8"/>
    <w:rsid w:val="00E3309B"/>
    <w:rsid w:val="00E359F2"/>
    <w:rsid w:val="00E37104"/>
    <w:rsid w:val="00E41564"/>
    <w:rsid w:val="00E43684"/>
    <w:rsid w:val="00E457C0"/>
    <w:rsid w:val="00E461FF"/>
    <w:rsid w:val="00E51F9A"/>
    <w:rsid w:val="00E52064"/>
    <w:rsid w:val="00E5239A"/>
    <w:rsid w:val="00E60154"/>
    <w:rsid w:val="00E60172"/>
    <w:rsid w:val="00E62342"/>
    <w:rsid w:val="00E65288"/>
    <w:rsid w:val="00E6609E"/>
    <w:rsid w:val="00E71A63"/>
    <w:rsid w:val="00E728A1"/>
    <w:rsid w:val="00E765AC"/>
    <w:rsid w:val="00E80753"/>
    <w:rsid w:val="00E82191"/>
    <w:rsid w:val="00E879A1"/>
    <w:rsid w:val="00E97637"/>
    <w:rsid w:val="00EA0EA5"/>
    <w:rsid w:val="00EB5D29"/>
    <w:rsid w:val="00EC16BC"/>
    <w:rsid w:val="00EC2CFB"/>
    <w:rsid w:val="00EC493A"/>
    <w:rsid w:val="00ED09CE"/>
    <w:rsid w:val="00ED0A64"/>
    <w:rsid w:val="00ED5642"/>
    <w:rsid w:val="00ED57D4"/>
    <w:rsid w:val="00EE0258"/>
    <w:rsid w:val="00EE42D3"/>
    <w:rsid w:val="00EE5A4C"/>
    <w:rsid w:val="00EE6634"/>
    <w:rsid w:val="00EF014C"/>
    <w:rsid w:val="00EF07F9"/>
    <w:rsid w:val="00F060FC"/>
    <w:rsid w:val="00F0613E"/>
    <w:rsid w:val="00F07383"/>
    <w:rsid w:val="00F11348"/>
    <w:rsid w:val="00F1349D"/>
    <w:rsid w:val="00F14C1E"/>
    <w:rsid w:val="00F14F47"/>
    <w:rsid w:val="00F17013"/>
    <w:rsid w:val="00F17EBF"/>
    <w:rsid w:val="00F20B8A"/>
    <w:rsid w:val="00F21966"/>
    <w:rsid w:val="00F2689E"/>
    <w:rsid w:val="00F3084C"/>
    <w:rsid w:val="00F4674F"/>
    <w:rsid w:val="00F50CFE"/>
    <w:rsid w:val="00F50D79"/>
    <w:rsid w:val="00F545AA"/>
    <w:rsid w:val="00F56928"/>
    <w:rsid w:val="00F607B9"/>
    <w:rsid w:val="00F71A84"/>
    <w:rsid w:val="00F72A04"/>
    <w:rsid w:val="00F740CC"/>
    <w:rsid w:val="00F7554E"/>
    <w:rsid w:val="00F84726"/>
    <w:rsid w:val="00F86CEC"/>
    <w:rsid w:val="00F929CC"/>
    <w:rsid w:val="00F9602D"/>
    <w:rsid w:val="00F97267"/>
    <w:rsid w:val="00FA0B20"/>
    <w:rsid w:val="00FA2D9B"/>
    <w:rsid w:val="00FA5304"/>
    <w:rsid w:val="00FA5926"/>
    <w:rsid w:val="00FB3806"/>
    <w:rsid w:val="00FB510C"/>
    <w:rsid w:val="00FB79E1"/>
    <w:rsid w:val="00FD002C"/>
    <w:rsid w:val="00FE2F34"/>
    <w:rsid w:val="00FE535E"/>
    <w:rsid w:val="00FE7D43"/>
    <w:rsid w:val="00FF0101"/>
    <w:rsid w:val="00FF04AE"/>
    <w:rsid w:val="00FF5CFA"/>
    <w:rsid w:val="17359676"/>
    <w:rsid w:val="2547E852"/>
    <w:rsid w:val="2E6142B9"/>
    <w:rsid w:val="5FA77CF1"/>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580760BA"/>
  <w15:chartTrackingRefBased/>
  <w15:docId w15:val="{026E3D07-9587-46B7-B6D5-9099DBAE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cheme/commercial-product-assurance-c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vid.Galpin@ssro.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80fe9a7b57245311a428d521c085d1a">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adfb805babd6b467a5d5b18cf70068c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1CB7-9F1C-4B96-AD0D-BF58A63B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D2E6E-2A24-448B-BF9F-A29359D4DFBA}">
  <ds:schemaRefs>
    <ds:schemaRef ds:uri="http://schemas.microsoft.com/office/2006/metadata/properties"/>
    <ds:schemaRef ds:uri="http://schemas.microsoft.com/office/infopath/2007/PartnerControls"/>
    <ds:schemaRef ds:uri="f6c0f5a9-fb1b-46f7-8164-1a62f2efa361"/>
    <ds:schemaRef ds:uri="945d2b89-3103-46b4-9dab-5c7033d829ac"/>
    <ds:schemaRef ds:uri="http://schemas.microsoft.com/sharepoint/v4"/>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AA369DAF-3DBA-454B-8EAE-C3239F6E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1</TotalTime>
  <Pages>37</Pages>
  <Words>11664</Words>
  <Characters>66486</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77995</CharactersWithSpaces>
  <SharedDoc>false</SharedDoc>
  <HLinks>
    <vt:vector size="18" baseType="variant">
      <vt:variant>
        <vt:i4>6357054</vt:i4>
      </vt:variant>
      <vt:variant>
        <vt:i4>125</vt:i4>
      </vt:variant>
      <vt:variant>
        <vt:i4>0</vt:i4>
      </vt:variant>
      <vt:variant>
        <vt:i4>5</vt:i4>
      </vt:variant>
      <vt:variant>
        <vt:lpwstr>https://www.gov.uk/government/publications/security-policyframework</vt:lpwstr>
      </vt:variant>
      <vt:variant>
        <vt:lpwstr/>
      </vt:variant>
      <vt:variant>
        <vt:i4>2424931</vt:i4>
      </vt:variant>
      <vt:variant>
        <vt:i4>122</vt:i4>
      </vt:variant>
      <vt:variant>
        <vt:i4>0</vt:i4>
      </vt:variant>
      <vt:variant>
        <vt:i4>5</vt:i4>
      </vt:variant>
      <vt:variant>
        <vt:lpwstr>https://www.ncsc.gov.uk/scheme/commercial-product-assurance-cpa</vt:lpwstr>
      </vt:variant>
      <vt:variant>
        <vt:lpwstr/>
      </vt:variant>
      <vt:variant>
        <vt:i4>5111933</vt:i4>
      </vt:variant>
      <vt:variant>
        <vt:i4>0</vt:i4>
      </vt:variant>
      <vt:variant>
        <vt:i4>0</vt:i4>
      </vt:variant>
      <vt:variant>
        <vt:i4>5</vt:i4>
      </vt:variant>
      <vt:variant>
        <vt:lpwstr>mailto:David.Galpin@ssro.gov.uk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Sody Ezekeil-Hart</cp:lastModifiedBy>
  <cp:revision>4</cp:revision>
  <cp:lastPrinted>2018-09-28T23:33:00Z</cp:lastPrinted>
  <dcterms:created xsi:type="dcterms:W3CDTF">2019-01-14T16:25:00Z</dcterms:created>
  <dcterms:modified xsi:type="dcterms:W3CDTF">2019-01-14T16:30:00Z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Record Type">
    <vt:lpwstr>6;#General|039a3792-0c82-43f3-a689-1bfec2571e99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MSIP_Label_5867449f-99ce-461b-a4f3-67a0ad4387eb_Enabled">
    <vt:lpwstr>True</vt:lpwstr>
  </property>
  <property fmtid="{D5CDD505-2E9C-101B-9397-08002B2CF9AE}" pid="22" name="MSIP_Label_5867449f-99ce-461b-a4f3-67a0ad4387eb_SiteId">
    <vt:lpwstr>fa810b6b-7dd2-4340-934f-96091d79eacd</vt:lpwstr>
  </property>
  <property fmtid="{D5CDD505-2E9C-101B-9397-08002B2CF9AE}" pid="23" name="MSIP_Label_5867449f-99ce-461b-a4f3-67a0ad4387eb_Owner">
    <vt:lpwstr>Sody.Ezekiel-Hart@ssro.gov.uk</vt:lpwstr>
  </property>
  <property fmtid="{D5CDD505-2E9C-101B-9397-08002B2CF9AE}" pid="24" name="MSIP_Label_5867449f-99ce-461b-a4f3-67a0ad4387eb_SetDate">
    <vt:lpwstr>2019-01-14T16:24:58.2393753Z</vt:lpwstr>
  </property>
  <property fmtid="{D5CDD505-2E9C-101B-9397-08002B2CF9AE}" pid="25" name="MSIP_Label_5867449f-99ce-461b-a4f3-67a0ad4387eb_Name">
    <vt:lpwstr>OFFICIAL-Public</vt:lpwstr>
  </property>
  <property fmtid="{D5CDD505-2E9C-101B-9397-08002B2CF9AE}" pid="26" name="MSIP_Label_5867449f-99ce-461b-a4f3-67a0ad4387eb_Application">
    <vt:lpwstr>Microsoft Azure Information Protection</vt:lpwstr>
  </property>
  <property fmtid="{D5CDD505-2E9C-101B-9397-08002B2CF9AE}" pid="27" name="MSIP_Label_5867449f-99ce-461b-a4f3-67a0ad4387eb_Extended_MSFT_Method">
    <vt:lpwstr>Automatic</vt:lpwstr>
  </property>
  <property fmtid="{D5CDD505-2E9C-101B-9397-08002B2CF9AE}" pid="28" name="Sensitivity">
    <vt:lpwstr>OFFICIAL-Public</vt:lpwstr>
  </property>
</Properties>
</file>