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5BA6526C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5BA6526C" w14:paraId="02EFD4C3" w14:textId="77777777">
        <w:trPr>
          <w:trHeight w:val="495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28D9A8FB" w:rsidRDefault="3018D2CD" w14:paraId="1176F398" w14:textId="0EC5E59B">
            <w:pPr>
              <w:rPr>
                <w:rFonts w:ascii="Muli" w:hAnsi="Muli" w:eastAsia="Muli" w:cs="Muli"/>
              </w:rPr>
            </w:pPr>
            <w:r w:rsidRPr="28D9A8FB">
              <w:rPr>
                <w:rFonts w:ascii="Muli" w:hAnsi="Muli" w:eastAsia="Muli" w:cs="Muli"/>
                <w:color w:val="000000" w:themeColor="text1"/>
              </w:rPr>
              <w:t xml:space="preserve">UK PACT – Colombia Green Ports </w:t>
            </w:r>
            <w:r w:rsidRPr="28D9A8FB">
              <w:rPr>
                <w:rFonts w:ascii="Aptos" w:hAnsi="Aptos" w:eastAsia="Aptos" w:cs="Aptos"/>
                <w:color w:val="000000" w:themeColor="text1"/>
              </w:rPr>
              <w:t>II</w:t>
            </w:r>
          </w:p>
          <w:p w:rsidR="00226A1D" w:rsidRDefault="00226A1D" w14:paraId="506D0F46" w14:textId="77777777">
            <w:pPr>
              <w:rPr>
                <w:rFonts w:ascii="Muli" w:hAnsi="Muli"/>
              </w:rPr>
            </w:pPr>
          </w:p>
        </w:tc>
      </w:tr>
      <w:tr w:rsidR="00226A1D" w:rsidTr="5BA6526C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5BA6526C" w:rsidR="00993B82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RFQ </w:t>
            </w:r>
            <w:r w:rsidRPr="5BA6526C" w:rsidR="00226A1D">
              <w:rPr>
                <w:rFonts w:ascii="Muli" w:hAnsi="Muli"/>
                <w:b w:val="1"/>
                <w:bCs w:val="1"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226A1D" w14:paraId="3D6C36BF" w14:textId="789C965F">
            <w:pPr>
              <w:rPr>
                <w:rFonts w:ascii="Muli" w:hAnsi="Muli"/>
              </w:rPr>
            </w:pPr>
            <w:r w:rsidRPr="5BA6526C" w:rsidR="21FBA1CB">
              <w:rPr>
                <w:rFonts w:ascii="Muli" w:hAnsi="Muli"/>
              </w:rPr>
              <w:t>2</w:t>
            </w:r>
            <w:r w:rsidRPr="5BA6526C" w:rsidR="1C8E44D4">
              <w:rPr>
                <w:rFonts w:ascii="Muli" w:hAnsi="Muli"/>
              </w:rPr>
              <w:t>4</w:t>
            </w:r>
            <w:r w:rsidRPr="5BA6526C" w:rsidR="21FBA1CB">
              <w:rPr>
                <w:rFonts w:ascii="Muli" w:hAnsi="Muli"/>
              </w:rPr>
              <w:t xml:space="preserve"> July 2025</w:t>
            </w:r>
          </w:p>
        </w:tc>
      </w:tr>
      <w:tr w:rsidR="00226A1D" w:rsidTr="5BA6526C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5BA6526C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 w:rsidRPr="28D9A8FB"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5BA6526C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613AA0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5D28DD86"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Pr="5D28DD86"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 w:rsidRPr="5D28DD86"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Pr="28D9A8FB"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Pr="28D9A8FB"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:rsidR="38D28D54" w:rsidP="28D9A8FB" w:rsidRDefault="38D28D54" w14:paraId="5329E9D9" w14:textId="349EF4CB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>Supporting diversification of green exports</w:t>
            </w:r>
          </w:p>
          <w:p w:rsidR="38D28D54" w:rsidP="28D9A8FB" w:rsidRDefault="38D28D54" w14:paraId="7CF1F518" w14:textId="1362F5E6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>Promoting intermodal transport connections</w:t>
            </w:r>
          </w:p>
          <w:p w:rsidR="00C70A66" w:rsidP="28D9A8FB" w:rsidRDefault="00C70A66" w14:paraId="7F8C1C50" w14:textId="68C52DCB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Pr="28D9A8FB"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Pr="28D9A8FB" w:rsidR="6472F462">
              <w:rPr>
                <w:rFonts w:ascii="Muli" w:hAnsi="Muli"/>
                <w:i/>
                <w:iCs/>
                <w:sz w:val="20"/>
                <w:szCs w:val="20"/>
              </w:rPr>
              <w:t>Colombian</w:t>
            </w:r>
            <w:r w:rsidRPr="28D9A8FB"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 counterparts </w:t>
            </w:r>
          </w:p>
          <w:p w:rsidR="00F22540" w:rsidP="28D9A8FB" w:rsidRDefault="0067073C" w14:paraId="783174B9" w14:textId="150D296F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>The d</w:t>
            </w:r>
            <w:r w:rsidRPr="28D9A8FB"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esign and delivery of </w:t>
            </w:r>
            <w:r w:rsidRPr="28D9A8FB" w:rsidR="5FE15817">
              <w:rPr>
                <w:rFonts w:ascii="Muli" w:hAnsi="Muli"/>
                <w:i/>
                <w:iCs/>
                <w:sz w:val="20"/>
                <w:szCs w:val="20"/>
              </w:rPr>
              <w:t>knowledge</w:t>
            </w:r>
            <w:r w:rsidRPr="28D9A8FB"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 exchanges</w:t>
            </w:r>
            <w:r w:rsidRPr="28D9A8FB" w:rsidR="17385F63">
              <w:rPr>
                <w:rFonts w:ascii="Muli" w:hAnsi="Muli"/>
                <w:i/>
                <w:iCs/>
                <w:sz w:val="20"/>
                <w:szCs w:val="20"/>
              </w:rPr>
              <w:t xml:space="preserve"> &amp; materials</w:t>
            </w:r>
            <w:r w:rsidRPr="28D9A8FB"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Pr="28D9A8FB" w:rsidR="4FE5ADD1">
              <w:rPr>
                <w:rFonts w:ascii="Muli" w:hAnsi="Muli"/>
                <w:i/>
                <w:iCs/>
                <w:sz w:val="20"/>
                <w:szCs w:val="20"/>
              </w:rPr>
              <w:t xml:space="preserve">to include the </w:t>
            </w:r>
            <w:r w:rsidRPr="28D9A8FB" w:rsidR="00F22540">
              <w:rPr>
                <w:rFonts w:ascii="Muli" w:hAnsi="Muli"/>
                <w:i/>
                <w:iCs/>
                <w:sz w:val="20"/>
                <w:szCs w:val="20"/>
              </w:rPr>
              <w:t>transfer of technical knowledge, and capturing learning from the events</w:t>
            </w:r>
          </w:p>
          <w:p w:rsidR="00176DF6" w:rsidP="28D9A8FB" w:rsidRDefault="00A8500F" w14:paraId="64343DE8" w14:textId="7777777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Pr="28D9A8FB"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5BA6526C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3160BD0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28D9A8FB"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Pr="28D9A8FB" w:rsidR="7A3AAFC2">
              <w:rPr>
                <w:rFonts w:ascii="Muli" w:hAnsi="Muli"/>
                <w:b/>
                <w:bCs/>
                <w:sz w:val="20"/>
                <w:szCs w:val="20"/>
              </w:rPr>
              <w:t>7</w:t>
            </w:r>
            <w:r w:rsidRPr="28D9A8FB">
              <w:rPr>
                <w:rFonts w:ascii="Muli" w:hAnsi="Muli"/>
                <w:b/>
                <w:bCs/>
                <w:sz w:val="20"/>
                <w:szCs w:val="20"/>
              </w:rPr>
              <w:t>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P="28D9A8FB" w:rsidRDefault="00F1697F" w14:paraId="04F98FBC" w14:textId="39AF6A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Pr="28D9A8FB"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28D9A8F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28D9A8F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28D9A8F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Pr="28D9A8FB"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28D9A8F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28D9A8F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Pr="28D9A8FB"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Pr="28D9A8FB" w:rsidR="00A427A8">
              <w:rPr>
                <w:rFonts w:ascii="Muli" w:hAnsi="Muli"/>
                <w:i/>
                <w:iCs/>
                <w:sz w:val="20"/>
                <w:szCs w:val="20"/>
              </w:rPr>
              <w:t>mobilisation</w:t>
            </w:r>
            <w:r w:rsidRPr="28D9A8FB" w:rsidR="49666D7F">
              <w:rPr>
                <w:rFonts w:ascii="Muli" w:hAnsi="Muli"/>
                <w:i/>
                <w:iCs/>
                <w:sz w:val="20"/>
                <w:szCs w:val="20"/>
              </w:rPr>
              <w:t xml:space="preserve">. </w:t>
            </w:r>
            <w:r w:rsidRPr="28D9A8FB" w:rsidR="49666D7F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 xml:space="preserve">Provide a brief description of the </w:t>
            </w:r>
            <w:r w:rsidRPr="28D9A8FB" w:rsidR="408EBECC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>t</w:t>
            </w:r>
            <w:r w:rsidRPr="28D9A8FB" w:rsidR="49666D7F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>eam's experience in Colombia and</w:t>
            </w:r>
            <w:r w:rsidRPr="28D9A8FB" w:rsidR="15D0FC32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 xml:space="preserve"> with s</w:t>
            </w:r>
            <w:r w:rsidRPr="28D9A8FB" w:rsidR="49666D7F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>takeholder management</w:t>
            </w:r>
            <w:r w:rsidRPr="28D9A8FB" w:rsidR="532B103D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>. As a reminder, please share CVs of key personnel (</w:t>
            </w:r>
            <w:r w:rsidRPr="28D9A8FB" w:rsidR="4B1D7813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28D9A8FB" w:rsidR="532B103D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 xml:space="preserve">ax. </w:t>
            </w:r>
            <w:r w:rsidRPr="28D9A8FB" w:rsidR="33DB0542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>l</w:t>
            </w:r>
            <w:r w:rsidRPr="28D9A8FB" w:rsidR="532B103D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 xml:space="preserve">ength of </w:t>
            </w:r>
            <w:r w:rsidR="00C40DAB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>two-</w:t>
            </w:r>
            <w:r w:rsidRPr="28D9A8FB" w:rsidR="532B103D">
              <w:rPr>
                <w:rFonts w:ascii="Muli" w:hAnsi="Muli" w:eastAsia="Aptos"/>
                <w:i/>
                <w:iCs/>
                <w:color w:val="000000" w:themeColor="text1"/>
                <w:sz w:val="20"/>
                <w:szCs w:val="20"/>
              </w:rPr>
              <w:t>pages each)</w:t>
            </w:r>
            <w:r w:rsidRPr="28D9A8FB" w:rsidR="00A427A8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BA6526C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2B1" w:rsidP="00FE7553" w:rsidRDefault="008202B1" w14:paraId="3151D019" w14:textId="77777777">
      <w:pPr>
        <w:spacing w:after="0" w:line="240" w:lineRule="auto"/>
      </w:pPr>
      <w:r>
        <w:separator/>
      </w:r>
    </w:p>
  </w:endnote>
  <w:endnote w:type="continuationSeparator" w:id="0">
    <w:p w:rsidR="008202B1" w:rsidP="00FE7553" w:rsidRDefault="008202B1" w14:paraId="332CBE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2B1" w:rsidP="00FE7553" w:rsidRDefault="008202B1" w14:paraId="633EC01D" w14:textId="77777777">
      <w:pPr>
        <w:spacing w:after="0" w:line="240" w:lineRule="auto"/>
      </w:pPr>
      <w:r>
        <w:separator/>
      </w:r>
    </w:p>
  </w:footnote>
  <w:footnote w:type="continuationSeparator" w:id="0">
    <w:p w:rsidR="008202B1" w:rsidP="00FE7553" w:rsidRDefault="008202B1" w14:paraId="0206E4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0736"/>
    <w:rsid w:val="001D60BD"/>
    <w:rsid w:val="001E5D13"/>
    <w:rsid w:val="00211792"/>
    <w:rsid w:val="002127C4"/>
    <w:rsid w:val="00226A1D"/>
    <w:rsid w:val="002479CB"/>
    <w:rsid w:val="00255ABA"/>
    <w:rsid w:val="0027548E"/>
    <w:rsid w:val="00287B30"/>
    <w:rsid w:val="002D3584"/>
    <w:rsid w:val="002E2435"/>
    <w:rsid w:val="002F08F9"/>
    <w:rsid w:val="00361187"/>
    <w:rsid w:val="003B37D6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8202B1"/>
    <w:rsid w:val="008472D5"/>
    <w:rsid w:val="008A691B"/>
    <w:rsid w:val="008F0D49"/>
    <w:rsid w:val="00901D14"/>
    <w:rsid w:val="00936CD4"/>
    <w:rsid w:val="0096764B"/>
    <w:rsid w:val="00993B82"/>
    <w:rsid w:val="009C1777"/>
    <w:rsid w:val="009C61CA"/>
    <w:rsid w:val="009E5A31"/>
    <w:rsid w:val="00A00D28"/>
    <w:rsid w:val="00A427A8"/>
    <w:rsid w:val="00A8500F"/>
    <w:rsid w:val="00BA7580"/>
    <w:rsid w:val="00BB0E7F"/>
    <w:rsid w:val="00C04164"/>
    <w:rsid w:val="00C40DAB"/>
    <w:rsid w:val="00C70A66"/>
    <w:rsid w:val="00DD43D1"/>
    <w:rsid w:val="00E7339D"/>
    <w:rsid w:val="00EA272A"/>
    <w:rsid w:val="00EC1FC3"/>
    <w:rsid w:val="00F0207B"/>
    <w:rsid w:val="00F1697F"/>
    <w:rsid w:val="00F22540"/>
    <w:rsid w:val="00F77AE4"/>
    <w:rsid w:val="00FD1124"/>
    <w:rsid w:val="00FE7553"/>
    <w:rsid w:val="0819EF7E"/>
    <w:rsid w:val="096F5173"/>
    <w:rsid w:val="0C95D808"/>
    <w:rsid w:val="0E2ABE60"/>
    <w:rsid w:val="0E993CCE"/>
    <w:rsid w:val="117DDC9D"/>
    <w:rsid w:val="14CE8C3E"/>
    <w:rsid w:val="15D0FC32"/>
    <w:rsid w:val="17385F63"/>
    <w:rsid w:val="1C8E44D4"/>
    <w:rsid w:val="21FBA1CB"/>
    <w:rsid w:val="28D9A8FB"/>
    <w:rsid w:val="3018D2CD"/>
    <w:rsid w:val="33DB0542"/>
    <w:rsid w:val="38D28D54"/>
    <w:rsid w:val="3BC7C4AC"/>
    <w:rsid w:val="408EBECC"/>
    <w:rsid w:val="49666D7F"/>
    <w:rsid w:val="4B1D7813"/>
    <w:rsid w:val="4FE5ADD1"/>
    <w:rsid w:val="532B103D"/>
    <w:rsid w:val="5A7B630B"/>
    <w:rsid w:val="5BA6526C"/>
    <w:rsid w:val="5D28DD86"/>
    <w:rsid w:val="5E2C1952"/>
    <w:rsid w:val="5FE15817"/>
    <w:rsid w:val="6472F462"/>
    <w:rsid w:val="65D40517"/>
    <w:rsid w:val="67853559"/>
    <w:rsid w:val="6D5186FD"/>
    <w:rsid w:val="7A3AA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C45C5703-0837-4079-A9CF-FF4EE896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documenttasks/documenttasks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1E7766B-34FB-4590-ABF6-EBD8AD4C59DC}">
    <t:Anchor>
      <t:Comment id="58688766"/>
    </t:Anchor>
    <t:History>
      <t:Event id="{6887EDDF-5B3E-49E3-A514-4CF59E1B461A}" time="2025-07-22T22:55:22.839Z">
        <t:Attribution userId="S::diana.correa@thepalladiumgroup.com::67e339d4-8be7-4e4f-8a7b-db0e439f3425" userProvider="AD" userName="Romero, Diana Sofia"/>
        <t:Anchor>
          <t:Comment id="58688766"/>
        </t:Anchor>
        <t:Create/>
      </t:Event>
      <t:Event id="{8CE8D1EC-D377-4AEA-B3EE-8330B6A038DB}" time="2025-07-22T22:55:22.839Z">
        <t:Attribution userId="S::diana.correa@thepalladiumgroup.com::67e339d4-8be7-4e4f-8a7b-db0e439f3425" userProvider="AD" userName="Romero, Diana Sofia"/>
        <t:Anchor>
          <t:Comment id="58688766"/>
        </t:Anchor>
        <t:Assign userId="S::kelsea.morshuk-allen@thepalladiumgroup.com::97b1671d-be61-4a63-a977-8b89b02f48ee" userProvider="AD" userName="Morshuk-Allen, Kelsea"/>
      </t:Event>
      <t:Event id="{4FEC46E7-3C50-4C5F-9FC8-1194BCD54A90}" time="2025-07-22T22:55:22.839Z">
        <t:Attribution userId="S::diana.correa@thepalladiumgroup.com::67e339d4-8be7-4e4f-8a7b-db0e439f3425" userProvider="AD" userName="Romero, Diana Sofia"/>
        <t:Anchor>
          <t:Comment id="58688766"/>
        </t:Anchor>
        <t:SetTitle title="@Morshuk-Allen, Kelsea can we request CVs pleas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207C6-699A-45DE-B6B9-D22411F4C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Morshuk-Allen, Kelsea</lastModifiedBy>
  <revision>43</revision>
  <dcterms:created xsi:type="dcterms:W3CDTF">2024-10-09T13:08:00.0000000Z</dcterms:created>
  <dcterms:modified xsi:type="dcterms:W3CDTF">2025-07-23T17:24:57.0335686Z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