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D56A5" w14:textId="77777777" w:rsidR="006C66D2" w:rsidRPr="004361E4" w:rsidRDefault="006C66D2" w:rsidP="004361E4">
      <w:pPr>
        <w:pStyle w:val="Heading1"/>
        <w:spacing w:before="60" w:after="60"/>
        <w:jc w:val="both"/>
        <w:rPr>
          <w:rFonts w:cs="Arial"/>
          <w:color w:val="4F81BD" w:themeColor="accent1"/>
          <w:sz w:val="20"/>
        </w:rPr>
      </w:pPr>
      <w:bookmarkStart w:id="0" w:name="ProjectStartDateandtimeframe"/>
    </w:p>
    <w:tbl>
      <w:tblPr>
        <w:tblStyle w:val="TableGrid"/>
        <w:tblW w:w="18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586"/>
        <w:gridCol w:w="7586"/>
      </w:tblGrid>
      <w:tr w:rsidR="00EB3D7A" w:rsidRPr="00237BE3" w14:paraId="63CF8A19" w14:textId="77777777" w:rsidTr="00EB3D7A">
        <w:tc>
          <w:tcPr>
            <w:tcW w:w="3510" w:type="dxa"/>
          </w:tcPr>
          <w:p w14:paraId="6BF1B1C9" w14:textId="77777777" w:rsidR="00EB3D7A" w:rsidRPr="00237BE3" w:rsidRDefault="00EB3D7A" w:rsidP="004361E4">
            <w:pPr>
              <w:pStyle w:val="Heading1"/>
              <w:spacing w:before="60" w:after="60"/>
              <w:jc w:val="both"/>
              <w:outlineLvl w:val="0"/>
              <w:rPr>
                <w:rFonts w:cs="Arial"/>
                <w:color w:val="4F81BD" w:themeColor="accent1"/>
                <w:sz w:val="20"/>
              </w:rPr>
            </w:pPr>
            <w:bookmarkStart w:id="1" w:name="h.j88kjvpapbfj" w:colFirst="0" w:colLast="0"/>
            <w:bookmarkStart w:id="2" w:name="h.3znysh7" w:colFirst="0" w:colLast="0"/>
            <w:bookmarkEnd w:id="0"/>
            <w:bookmarkEnd w:id="1"/>
            <w:bookmarkEnd w:id="2"/>
            <w:r w:rsidRPr="00237BE3">
              <w:rPr>
                <w:rFonts w:cs="Arial"/>
                <w:color w:val="4F81BD" w:themeColor="accent1"/>
                <w:sz w:val="20"/>
              </w:rPr>
              <w:t>CUSTOMER:</w:t>
            </w:r>
          </w:p>
          <w:p w14:paraId="323E658E" w14:textId="77777777" w:rsidR="00EB3D7A" w:rsidRPr="00237BE3" w:rsidRDefault="00EB3D7A" w:rsidP="00996A6A">
            <w:pPr>
              <w:pStyle w:val="BodyText"/>
              <w:rPr>
                <w:rFonts w:ascii="Arial" w:hAnsi="Arial" w:cs="Arial"/>
                <w:sz w:val="20"/>
                <w:szCs w:val="20"/>
                <w:lang w:val="en-GB" w:eastAsia="en-US"/>
              </w:rPr>
            </w:pPr>
            <w:r w:rsidRPr="00237BE3">
              <w:rPr>
                <w:rFonts w:ascii="Arial" w:eastAsia="Times New Roman" w:hAnsi="Arial" w:cs="Arial"/>
                <w:sz w:val="20"/>
                <w:szCs w:val="20"/>
                <w:lang w:val="en-GB" w:eastAsia="en-US"/>
              </w:rPr>
              <w:t>UK Trade and Investment</w:t>
            </w:r>
          </w:p>
        </w:tc>
        <w:tc>
          <w:tcPr>
            <w:tcW w:w="7586" w:type="dxa"/>
          </w:tcPr>
          <w:p w14:paraId="3EFAC1B6" w14:textId="77777777" w:rsidR="00EB3D7A" w:rsidRPr="00237BE3" w:rsidRDefault="00EB3D7A" w:rsidP="004361E4">
            <w:pPr>
              <w:pStyle w:val="Heading1"/>
              <w:spacing w:before="60" w:after="60"/>
              <w:jc w:val="both"/>
              <w:outlineLvl w:val="0"/>
              <w:rPr>
                <w:rFonts w:cs="Arial"/>
                <w:sz w:val="20"/>
              </w:rPr>
            </w:pPr>
          </w:p>
        </w:tc>
        <w:tc>
          <w:tcPr>
            <w:tcW w:w="7586" w:type="dxa"/>
          </w:tcPr>
          <w:p w14:paraId="1ECAC40B" w14:textId="68AFE540" w:rsidR="00EB3D7A" w:rsidRPr="00237BE3" w:rsidRDefault="00EB3D7A" w:rsidP="004361E4">
            <w:pPr>
              <w:pStyle w:val="Heading1"/>
              <w:spacing w:before="60" w:after="60"/>
              <w:jc w:val="both"/>
              <w:outlineLvl w:val="0"/>
              <w:rPr>
                <w:rFonts w:cs="Arial"/>
                <w:sz w:val="20"/>
              </w:rPr>
            </w:pPr>
          </w:p>
        </w:tc>
      </w:tr>
      <w:tr w:rsidR="00EB3D7A" w:rsidRPr="00237BE3" w14:paraId="380CA1F4" w14:textId="77777777" w:rsidTr="00EB3D7A">
        <w:tc>
          <w:tcPr>
            <w:tcW w:w="3510" w:type="dxa"/>
          </w:tcPr>
          <w:p w14:paraId="2BF1D273" w14:textId="77777777" w:rsidR="00EB3D7A" w:rsidRPr="00237BE3" w:rsidRDefault="00EB3D7A" w:rsidP="004361E4">
            <w:pPr>
              <w:pStyle w:val="Heading1"/>
              <w:spacing w:before="60" w:after="60"/>
              <w:jc w:val="both"/>
              <w:outlineLvl w:val="0"/>
              <w:rPr>
                <w:rFonts w:cs="Arial"/>
                <w:color w:val="4F81BD" w:themeColor="accent1"/>
                <w:sz w:val="20"/>
              </w:rPr>
            </w:pPr>
            <w:r w:rsidRPr="00237BE3">
              <w:rPr>
                <w:rFonts w:cs="Arial"/>
                <w:color w:val="4F81BD" w:themeColor="accent1"/>
                <w:sz w:val="20"/>
              </w:rPr>
              <w:t>PHASE:</w:t>
            </w:r>
          </w:p>
          <w:p w14:paraId="772358CB" w14:textId="77777777" w:rsidR="00EB3D7A" w:rsidRPr="00237BE3" w:rsidRDefault="00EB3D7A" w:rsidP="00996A6A">
            <w:pPr>
              <w:pStyle w:val="BodyText"/>
              <w:rPr>
                <w:rFonts w:ascii="Arial" w:hAnsi="Arial" w:cs="Arial"/>
                <w:sz w:val="20"/>
                <w:szCs w:val="20"/>
                <w:lang w:val="en-GB" w:eastAsia="en-US"/>
              </w:rPr>
            </w:pPr>
            <w:r w:rsidRPr="00237BE3">
              <w:rPr>
                <w:rFonts w:ascii="Arial" w:hAnsi="Arial" w:cs="Arial"/>
                <w:sz w:val="20"/>
                <w:szCs w:val="20"/>
                <w:lang w:val="en-GB" w:eastAsia="en-US"/>
              </w:rPr>
              <w:t>Discovery</w:t>
            </w:r>
          </w:p>
        </w:tc>
        <w:tc>
          <w:tcPr>
            <w:tcW w:w="7586" w:type="dxa"/>
          </w:tcPr>
          <w:p w14:paraId="7C8459CA" w14:textId="77777777" w:rsidR="00EB3D7A" w:rsidRPr="00237BE3" w:rsidRDefault="00EB3D7A" w:rsidP="004361E4">
            <w:pPr>
              <w:pStyle w:val="Heading1"/>
              <w:spacing w:before="60" w:after="60"/>
              <w:jc w:val="both"/>
              <w:outlineLvl w:val="0"/>
              <w:rPr>
                <w:rFonts w:cs="Arial"/>
                <w:sz w:val="20"/>
              </w:rPr>
            </w:pPr>
          </w:p>
        </w:tc>
        <w:tc>
          <w:tcPr>
            <w:tcW w:w="7586" w:type="dxa"/>
          </w:tcPr>
          <w:p w14:paraId="22126DD7" w14:textId="34E62774" w:rsidR="00EB3D7A" w:rsidRPr="00237BE3" w:rsidRDefault="00EB3D7A" w:rsidP="004361E4">
            <w:pPr>
              <w:pStyle w:val="Heading1"/>
              <w:spacing w:before="60" w:after="60"/>
              <w:jc w:val="both"/>
              <w:outlineLvl w:val="0"/>
              <w:rPr>
                <w:rFonts w:cs="Arial"/>
                <w:sz w:val="20"/>
              </w:rPr>
            </w:pPr>
          </w:p>
        </w:tc>
      </w:tr>
      <w:tr w:rsidR="00EB3D7A" w:rsidRPr="00237BE3" w14:paraId="674E47FD" w14:textId="77777777" w:rsidTr="00EB3D7A">
        <w:tc>
          <w:tcPr>
            <w:tcW w:w="3510" w:type="dxa"/>
          </w:tcPr>
          <w:p w14:paraId="57ADE71B" w14:textId="77777777" w:rsidR="00EB3D7A" w:rsidRPr="00237BE3" w:rsidRDefault="00EB3D7A" w:rsidP="004361E4">
            <w:pPr>
              <w:pStyle w:val="Heading1"/>
              <w:spacing w:before="60" w:after="60"/>
              <w:jc w:val="both"/>
              <w:outlineLvl w:val="0"/>
              <w:rPr>
                <w:rFonts w:cs="Arial"/>
                <w:color w:val="4F81BD" w:themeColor="accent1"/>
                <w:sz w:val="20"/>
              </w:rPr>
            </w:pPr>
            <w:r w:rsidRPr="00237BE3">
              <w:rPr>
                <w:rFonts w:cs="Arial"/>
                <w:color w:val="4F81BD" w:themeColor="accent1"/>
                <w:sz w:val="20"/>
              </w:rPr>
              <w:t>START DATE:</w:t>
            </w:r>
          </w:p>
          <w:p w14:paraId="4587CC01" w14:textId="77777777" w:rsidR="00EB3D7A" w:rsidRPr="00237BE3" w:rsidRDefault="00EB3D7A" w:rsidP="00996A6A">
            <w:pPr>
              <w:pStyle w:val="BodyText"/>
              <w:rPr>
                <w:rFonts w:ascii="Arial" w:hAnsi="Arial" w:cs="Arial"/>
                <w:sz w:val="20"/>
                <w:szCs w:val="20"/>
                <w:lang w:val="en-GB" w:eastAsia="en-US"/>
              </w:rPr>
            </w:pPr>
            <w:r w:rsidRPr="00237BE3">
              <w:rPr>
                <w:rFonts w:ascii="Arial" w:hAnsi="Arial" w:cs="Arial"/>
                <w:sz w:val="20"/>
                <w:szCs w:val="20"/>
                <w:lang w:val="en-GB" w:eastAsia="en-US"/>
              </w:rPr>
              <w:t>01/6/15</w:t>
            </w:r>
          </w:p>
        </w:tc>
        <w:tc>
          <w:tcPr>
            <w:tcW w:w="7586" w:type="dxa"/>
          </w:tcPr>
          <w:p w14:paraId="45ACEA57" w14:textId="77777777" w:rsidR="00EB3D7A" w:rsidRPr="00237BE3" w:rsidRDefault="00EB3D7A" w:rsidP="004361E4">
            <w:pPr>
              <w:pStyle w:val="Heading1"/>
              <w:spacing w:before="60" w:after="60"/>
              <w:jc w:val="both"/>
              <w:outlineLvl w:val="0"/>
              <w:rPr>
                <w:rFonts w:cs="Arial"/>
                <w:sz w:val="20"/>
              </w:rPr>
            </w:pPr>
          </w:p>
        </w:tc>
        <w:tc>
          <w:tcPr>
            <w:tcW w:w="7586" w:type="dxa"/>
          </w:tcPr>
          <w:p w14:paraId="05AA0A00" w14:textId="7C75939D" w:rsidR="00EB3D7A" w:rsidRPr="00237BE3" w:rsidRDefault="00EB3D7A" w:rsidP="004361E4">
            <w:pPr>
              <w:pStyle w:val="Heading1"/>
              <w:spacing w:before="60" w:after="60"/>
              <w:jc w:val="both"/>
              <w:outlineLvl w:val="0"/>
              <w:rPr>
                <w:rFonts w:cs="Arial"/>
                <w:sz w:val="20"/>
              </w:rPr>
            </w:pPr>
          </w:p>
        </w:tc>
      </w:tr>
      <w:tr w:rsidR="00EB3D7A" w:rsidRPr="00237BE3" w14:paraId="2ED4BEE2" w14:textId="77777777" w:rsidTr="00EB3D7A">
        <w:tc>
          <w:tcPr>
            <w:tcW w:w="3510" w:type="dxa"/>
          </w:tcPr>
          <w:p w14:paraId="412C9245" w14:textId="77777777" w:rsidR="00EB3D7A" w:rsidRPr="00237BE3" w:rsidRDefault="00EB3D7A" w:rsidP="004361E4">
            <w:pPr>
              <w:pStyle w:val="Heading1"/>
              <w:spacing w:before="60" w:after="60"/>
              <w:jc w:val="both"/>
              <w:outlineLvl w:val="0"/>
              <w:rPr>
                <w:rFonts w:cs="Arial"/>
                <w:color w:val="4F81BD" w:themeColor="accent1"/>
                <w:sz w:val="20"/>
              </w:rPr>
            </w:pPr>
            <w:r w:rsidRPr="00237BE3">
              <w:rPr>
                <w:rFonts w:cs="Arial"/>
                <w:color w:val="4F81BD" w:themeColor="accent1"/>
                <w:sz w:val="20"/>
              </w:rPr>
              <w:t>TIMEFRAME:</w:t>
            </w:r>
          </w:p>
          <w:p w14:paraId="65F44757" w14:textId="77777777" w:rsidR="00EB3D7A" w:rsidRPr="00237BE3" w:rsidRDefault="00EB3D7A" w:rsidP="00996A6A">
            <w:pPr>
              <w:pStyle w:val="BodyText"/>
              <w:rPr>
                <w:rFonts w:ascii="Arial" w:hAnsi="Arial" w:cs="Arial"/>
                <w:sz w:val="20"/>
                <w:szCs w:val="20"/>
                <w:lang w:val="en-GB" w:eastAsia="en-US"/>
              </w:rPr>
            </w:pPr>
            <w:r w:rsidRPr="00237BE3">
              <w:rPr>
                <w:rFonts w:ascii="Arial" w:hAnsi="Arial" w:cs="Arial"/>
                <w:sz w:val="20"/>
                <w:szCs w:val="20"/>
                <w:lang w:val="en-GB" w:eastAsia="en-US"/>
              </w:rPr>
              <w:t>8 weeks</w:t>
            </w:r>
          </w:p>
        </w:tc>
        <w:tc>
          <w:tcPr>
            <w:tcW w:w="7586" w:type="dxa"/>
          </w:tcPr>
          <w:p w14:paraId="40B70153" w14:textId="77777777" w:rsidR="00EB3D7A" w:rsidRPr="00237BE3" w:rsidRDefault="00EB3D7A" w:rsidP="004361E4">
            <w:pPr>
              <w:pStyle w:val="Heading1"/>
              <w:spacing w:before="60" w:after="60"/>
              <w:jc w:val="both"/>
              <w:outlineLvl w:val="0"/>
              <w:rPr>
                <w:rFonts w:cs="Arial"/>
                <w:sz w:val="20"/>
              </w:rPr>
            </w:pPr>
          </w:p>
        </w:tc>
        <w:tc>
          <w:tcPr>
            <w:tcW w:w="7586" w:type="dxa"/>
          </w:tcPr>
          <w:p w14:paraId="6761D27C" w14:textId="15A6F2A3" w:rsidR="00EB3D7A" w:rsidRPr="00237BE3" w:rsidRDefault="00EB3D7A" w:rsidP="004361E4">
            <w:pPr>
              <w:pStyle w:val="Heading1"/>
              <w:spacing w:before="60" w:after="60"/>
              <w:jc w:val="both"/>
              <w:outlineLvl w:val="0"/>
              <w:rPr>
                <w:rFonts w:cs="Arial"/>
                <w:sz w:val="20"/>
              </w:rPr>
            </w:pPr>
          </w:p>
        </w:tc>
      </w:tr>
    </w:tbl>
    <w:p w14:paraId="32ABA3CB" w14:textId="77777777" w:rsidR="00BE2087" w:rsidRPr="00237BE3" w:rsidRDefault="002E7A56" w:rsidP="004361E4">
      <w:pPr>
        <w:pStyle w:val="Heading1"/>
        <w:spacing w:before="60" w:after="60"/>
        <w:jc w:val="both"/>
        <w:rPr>
          <w:rFonts w:cs="Arial"/>
          <w:color w:val="4F81BD" w:themeColor="accent1"/>
          <w:sz w:val="20"/>
        </w:rPr>
      </w:pPr>
      <w:r w:rsidRPr="00237BE3">
        <w:rPr>
          <w:rFonts w:cs="Arial"/>
          <w:color w:val="4F81BD" w:themeColor="accent1"/>
          <w:sz w:val="20"/>
        </w:rPr>
        <w:t>RESPONSES DUE:</w:t>
      </w:r>
    </w:p>
    <w:p w14:paraId="7DB7655B" w14:textId="77777777" w:rsidR="002E7A56" w:rsidRPr="00237BE3" w:rsidRDefault="00F052D1" w:rsidP="002E7A56">
      <w:pPr>
        <w:pStyle w:val="BodyText"/>
        <w:rPr>
          <w:rFonts w:ascii="Arial" w:hAnsi="Arial" w:cs="Arial"/>
          <w:sz w:val="20"/>
          <w:szCs w:val="20"/>
          <w:lang w:val="en-GB" w:eastAsia="en-US"/>
        </w:rPr>
      </w:pPr>
      <w:r w:rsidRPr="00237BE3">
        <w:rPr>
          <w:rFonts w:ascii="Arial" w:hAnsi="Arial" w:cs="Arial"/>
          <w:sz w:val="20"/>
          <w:szCs w:val="20"/>
          <w:lang w:val="en-GB" w:eastAsia="en-US"/>
        </w:rPr>
        <w:t>20</w:t>
      </w:r>
      <w:r w:rsidR="00996A6A" w:rsidRPr="00237BE3">
        <w:rPr>
          <w:rFonts w:ascii="Arial" w:hAnsi="Arial" w:cs="Arial"/>
          <w:sz w:val="20"/>
          <w:szCs w:val="20"/>
          <w:lang w:val="en-GB" w:eastAsia="en-US"/>
        </w:rPr>
        <w:t>/</w:t>
      </w:r>
      <w:r w:rsidRPr="00237BE3">
        <w:rPr>
          <w:rFonts w:ascii="Arial" w:hAnsi="Arial" w:cs="Arial"/>
          <w:sz w:val="20"/>
          <w:szCs w:val="20"/>
          <w:lang w:val="en-GB" w:eastAsia="en-US"/>
        </w:rPr>
        <w:t>0</w:t>
      </w:r>
      <w:r w:rsidR="00996A6A" w:rsidRPr="00237BE3">
        <w:rPr>
          <w:rFonts w:ascii="Arial" w:hAnsi="Arial" w:cs="Arial"/>
          <w:sz w:val="20"/>
          <w:szCs w:val="20"/>
          <w:lang w:val="en-GB" w:eastAsia="en-US"/>
        </w:rPr>
        <w:t>5/15</w:t>
      </w:r>
    </w:p>
    <w:p w14:paraId="7FB84040" w14:textId="77777777" w:rsidR="00F052D1" w:rsidRDefault="00F052D1" w:rsidP="002E7A56">
      <w:pPr>
        <w:pStyle w:val="BodyText"/>
        <w:rPr>
          <w:lang w:val="en-GB" w:eastAsia="en-US"/>
        </w:rPr>
      </w:pPr>
    </w:p>
    <w:p w14:paraId="5A85E28A" w14:textId="77777777" w:rsidR="00F052D1" w:rsidRPr="002E7A56" w:rsidRDefault="00F052D1" w:rsidP="002E7A56">
      <w:pPr>
        <w:pStyle w:val="BodyText"/>
        <w:rPr>
          <w:lang w:val="en-GB" w:eastAsia="en-US"/>
        </w:rPr>
      </w:pPr>
    </w:p>
    <w:p w14:paraId="5D50BBBF" w14:textId="77777777" w:rsidR="007116D0" w:rsidRDefault="007116D0" w:rsidP="004361E4">
      <w:pPr>
        <w:pStyle w:val="Heading1"/>
        <w:spacing w:before="60" w:after="60"/>
        <w:rPr>
          <w:rFonts w:cs="Arial"/>
          <w:color w:val="4F81BD" w:themeColor="accent1"/>
          <w:sz w:val="20"/>
        </w:rPr>
      </w:pPr>
      <w:bookmarkStart w:id="3" w:name="_CUSTOMER_LOCATIONS"/>
      <w:bookmarkStart w:id="4" w:name="CurrentSituationBackgroundInformation"/>
      <w:bookmarkEnd w:id="3"/>
      <w:r w:rsidRPr="004361E4">
        <w:rPr>
          <w:rFonts w:cs="Arial"/>
          <w:color w:val="4F81BD" w:themeColor="accent1"/>
          <w:sz w:val="20"/>
        </w:rPr>
        <w:t xml:space="preserve">CURRENT SITUATION </w:t>
      </w:r>
      <w:r w:rsidR="000F0C1D" w:rsidRPr="004361E4">
        <w:rPr>
          <w:rFonts w:cs="Arial"/>
          <w:color w:val="4F81BD" w:themeColor="accent1"/>
          <w:sz w:val="20"/>
        </w:rPr>
        <w:t xml:space="preserve">/ </w:t>
      </w:r>
      <w:r w:rsidRPr="004361E4">
        <w:rPr>
          <w:rFonts w:cs="Arial"/>
          <w:color w:val="4F81BD" w:themeColor="accent1"/>
          <w:sz w:val="20"/>
        </w:rPr>
        <w:t>BACKGROUND INFORMATION</w:t>
      </w:r>
      <w:r w:rsidR="00114980">
        <w:rPr>
          <w:rFonts w:cs="Arial"/>
          <w:color w:val="4F81BD" w:themeColor="accent1"/>
          <w:sz w:val="20"/>
        </w:rPr>
        <w:t>:</w:t>
      </w:r>
    </w:p>
    <w:p w14:paraId="7D3F72A3" w14:textId="77777777" w:rsidR="00996A6A" w:rsidRPr="00237BE3" w:rsidRDefault="00996A6A" w:rsidP="00996A6A">
      <w:pPr>
        <w:pStyle w:val="Heading1"/>
        <w:spacing w:before="60" w:after="60"/>
        <w:rPr>
          <w:rFonts w:cs="Arial"/>
          <w:b w:val="0"/>
          <w:sz w:val="20"/>
        </w:rPr>
      </w:pPr>
      <w:r w:rsidRPr="00237BE3">
        <w:rPr>
          <w:rFonts w:cs="Arial"/>
          <w:b w:val="0"/>
          <w:sz w:val="20"/>
        </w:rPr>
        <w:t>The Overseas Business Networks Initiative (OBNi) is the delivery of government export services through partnerships with private sector organisations, predominantly British Chambers of Commerce in the foreign markets. At present, they use individual, disconnected CRM systems of varied sophistication. Reporting is done through an Excel spreadsheet which is then sent to UKTI to enter into our internal system (which the delivery partners do not have access to). We wish to look at the need for an integrated CRM and reporting system.</w:t>
      </w:r>
    </w:p>
    <w:bookmarkEnd w:id="4"/>
    <w:p w14:paraId="061DD8C5" w14:textId="77777777" w:rsidR="00E1526C" w:rsidRPr="004361E4" w:rsidRDefault="00E1526C" w:rsidP="004361E4">
      <w:pPr>
        <w:pStyle w:val="Normal1"/>
        <w:spacing w:before="60" w:after="60"/>
        <w:jc w:val="both"/>
        <w:rPr>
          <w:rFonts w:ascii="Arial" w:hAnsi="Arial" w:cs="Arial"/>
          <w:b/>
          <w:sz w:val="20"/>
          <w:szCs w:val="20"/>
        </w:rPr>
      </w:pPr>
    </w:p>
    <w:p w14:paraId="4211B34A" w14:textId="77777777" w:rsidR="006C66D2" w:rsidRPr="004361E4" w:rsidRDefault="006C66D2" w:rsidP="004361E4">
      <w:pPr>
        <w:pStyle w:val="Heading1"/>
        <w:spacing w:before="60" w:after="60"/>
        <w:jc w:val="both"/>
        <w:rPr>
          <w:rFonts w:cs="Arial"/>
          <w:color w:val="4F81BD" w:themeColor="accent1"/>
          <w:sz w:val="20"/>
        </w:rPr>
      </w:pPr>
      <w:bookmarkStart w:id="5" w:name="h.2et92p0" w:colFirst="0" w:colLast="0"/>
      <w:bookmarkEnd w:id="5"/>
      <w:r w:rsidRPr="004361E4">
        <w:rPr>
          <w:rFonts w:cs="Arial"/>
          <w:color w:val="4F81BD" w:themeColor="accent1"/>
          <w:sz w:val="20"/>
        </w:rPr>
        <w:t>CURRENT TECHNOLOGIES AND LANGUAGES</w:t>
      </w:r>
    </w:p>
    <w:p w14:paraId="3C1800CA" w14:textId="77777777" w:rsidR="002064F5" w:rsidRPr="00237BE3" w:rsidRDefault="00996A6A" w:rsidP="00996A6A">
      <w:pPr>
        <w:pStyle w:val="Heading1"/>
        <w:spacing w:before="60" w:after="60"/>
        <w:rPr>
          <w:rFonts w:cs="Arial"/>
          <w:b w:val="0"/>
          <w:sz w:val="20"/>
        </w:rPr>
      </w:pPr>
      <w:r w:rsidRPr="00237BE3">
        <w:rPr>
          <w:rFonts w:cs="Arial"/>
          <w:b w:val="0"/>
          <w:sz w:val="20"/>
        </w:rPr>
        <w:t>A range of legacy systems from Excel spreadsheets to online solutions such as Insightly. The solution may need to input directly into UKTI’s CDMS system.</w:t>
      </w:r>
    </w:p>
    <w:p w14:paraId="7FE3163A" w14:textId="77777777" w:rsidR="00996A6A" w:rsidRPr="004361E4" w:rsidRDefault="00996A6A" w:rsidP="004361E4">
      <w:pPr>
        <w:pStyle w:val="BodyText"/>
        <w:spacing w:before="60" w:after="60"/>
        <w:jc w:val="both"/>
        <w:rPr>
          <w:rFonts w:ascii="Arial" w:hAnsi="Arial" w:cs="Arial"/>
          <w:sz w:val="20"/>
          <w:szCs w:val="20"/>
          <w:lang w:val="en-GB" w:eastAsia="en-US"/>
        </w:rPr>
      </w:pPr>
    </w:p>
    <w:p w14:paraId="45D8AEE6" w14:textId="77777777" w:rsidR="00A14A0E" w:rsidRPr="004361E4" w:rsidRDefault="00C60A3F" w:rsidP="004361E4">
      <w:pPr>
        <w:pStyle w:val="Heading1"/>
        <w:spacing w:before="60" w:after="60"/>
        <w:jc w:val="both"/>
        <w:rPr>
          <w:rFonts w:cs="Arial"/>
          <w:color w:val="4F81BD" w:themeColor="accent1"/>
          <w:sz w:val="20"/>
        </w:rPr>
      </w:pPr>
      <w:r w:rsidRPr="004361E4">
        <w:rPr>
          <w:rFonts w:cs="Arial"/>
          <w:color w:val="4F81BD" w:themeColor="accent1"/>
          <w:sz w:val="20"/>
        </w:rPr>
        <w:t>CURRENT ROLES AND RESPONSIBILITIES OF THE CUSTOMER</w:t>
      </w:r>
    </w:p>
    <w:p w14:paraId="24BA82E6" w14:textId="77777777" w:rsidR="00365485" w:rsidRPr="00EB3D7A" w:rsidRDefault="00996A6A" w:rsidP="00996A6A">
      <w:pPr>
        <w:pStyle w:val="Heading1"/>
        <w:spacing w:before="60" w:after="60"/>
        <w:rPr>
          <w:rFonts w:cs="Arial"/>
          <w:b w:val="0"/>
          <w:sz w:val="20"/>
        </w:rPr>
      </w:pPr>
      <w:r w:rsidRPr="00EB3D7A">
        <w:rPr>
          <w:rFonts w:cs="Arial"/>
          <w:b w:val="0"/>
          <w:sz w:val="20"/>
        </w:rPr>
        <w:t>Some user needs research has already been carried out but the specialist would take on full respo</w:t>
      </w:r>
      <w:r w:rsidR="001C0531" w:rsidRPr="00EB3D7A">
        <w:rPr>
          <w:rFonts w:cs="Arial"/>
          <w:b w:val="0"/>
          <w:sz w:val="20"/>
        </w:rPr>
        <w:t>nsibility for the research and the report to the GDS board (including any amendments necessary until approval by the board)</w:t>
      </w:r>
      <w:r w:rsidRPr="00EB3D7A">
        <w:rPr>
          <w:rFonts w:cs="Arial"/>
          <w:b w:val="0"/>
          <w:sz w:val="20"/>
        </w:rPr>
        <w:t>.</w:t>
      </w:r>
    </w:p>
    <w:p w14:paraId="1C8924A1" w14:textId="77777777" w:rsidR="00215AAC" w:rsidRPr="00EB3D7A" w:rsidRDefault="00215AAC" w:rsidP="00215AAC">
      <w:pPr>
        <w:pStyle w:val="BodyText"/>
        <w:rPr>
          <w:rFonts w:ascii="Arial" w:hAnsi="Arial" w:cs="Arial"/>
          <w:sz w:val="20"/>
          <w:szCs w:val="20"/>
          <w:lang w:val="en-GB" w:eastAsia="en-US"/>
        </w:rPr>
      </w:pPr>
    </w:p>
    <w:p w14:paraId="544EE797" w14:textId="53A4CA24" w:rsidR="00215AAC" w:rsidRPr="00EB3D7A" w:rsidRDefault="00215AAC" w:rsidP="00215AAC">
      <w:pPr>
        <w:pStyle w:val="BodyText"/>
        <w:rPr>
          <w:rFonts w:ascii="Arial" w:hAnsi="Arial" w:cs="Arial"/>
          <w:sz w:val="20"/>
          <w:szCs w:val="20"/>
          <w:lang w:val="en-GB" w:eastAsia="en-US"/>
        </w:rPr>
      </w:pPr>
      <w:r w:rsidRPr="00EB3D7A">
        <w:rPr>
          <w:rFonts w:ascii="Arial" w:hAnsi="Arial" w:cs="Arial"/>
          <w:sz w:val="20"/>
          <w:szCs w:val="20"/>
          <w:lang w:val="en-GB" w:eastAsia="en-US"/>
        </w:rPr>
        <w:t>The UKTI team fulfil all roles besides User Research, including:</w:t>
      </w:r>
    </w:p>
    <w:p w14:paraId="354FDB82" w14:textId="31300D0E" w:rsidR="00215AAC" w:rsidRPr="00EB3D7A" w:rsidRDefault="00215AAC" w:rsidP="00215AAC">
      <w:pPr>
        <w:pStyle w:val="BodyText"/>
        <w:rPr>
          <w:rFonts w:ascii="Arial" w:hAnsi="Arial" w:cs="Arial"/>
          <w:sz w:val="20"/>
          <w:szCs w:val="20"/>
          <w:lang w:val="en-GB" w:eastAsia="en-US"/>
        </w:rPr>
      </w:pPr>
      <w:r w:rsidRPr="00EB3D7A">
        <w:rPr>
          <w:rFonts w:ascii="Arial" w:hAnsi="Arial" w:cs="Arial"/>
          <w:sz w:val="20"/>
          <w:szCs w:val="20"/>
          <w:lang w:val="en-GB" w:eastAsia="en-US"/>
        </w:rPr>
        <w:t>Service Owner</w:t>
      </w:r>
    </w:p>
    <w:p w14:paraId="73EB9E97" w14:textId="6EF521C6" w:rsidR="00215AAC" w:rsidRPr="00EB3D7A" w:rsidRDefault="00215AAC" w:rsidP="00215AAC">
      <w:pPr>
        <w:pStyle w:val="BodyText"/>
        <w:rPr>
          <w:rFonts w:ascii="Arial" w:hAnsi="Arial" w:cs="Arial"/>
          <w:sz w:val="20"/>
          <w:szCs w:val="20"/>
          <w:lang w:val="en-GB" w:eastAsia="en-US"/>
        </w:rPr>
      </w:pPr>
      <w:r w:rsidRPr="00EB3D7A">
        <w:rPr>
          <w:rFonts w:ascii="Arial" w:hAnsi="Arial" w:cs="Arial"/>
          <w:sz w:val="20"/>
          <w:szCs w:val="20"/>
          <w:lang w:val="en-GB" w:eastAsia="en-US"/>
        </w:rPr>
        <w:t>Business Analyst</w:t>
      </w:r>
    </w:p>
    <w:p w14:paraId="1B7191DA" w14:textId="0250B8BF" w:rsidR="00215AAC" w:rsidRPr="00EB3D7A" w:rsidRDefault="00215AAC" w:rsidP="00215AAC">
      <w:pPr>
        <w:pStyle w:val="BodyText"/>
        <w:rPr>
          <w:rFonts w:ascii="Arial" w:hAnsi="Arial" w:cs="Arial"/>
          <w:sz w:val="20"/>
          <w:szCs w:val="20"/>
          <w:lang w:val="en-GB" w:eastAsia="en-US"/>
        </w:rPr>
      </w:pPr>
      <w:r w:rsidRPr="00EB3D7A">
        <w:rPr>
          <w:rFonts w:ascii="Arial" w:hAnsi="Arial" w:cs="Arial"/>
          <w:sz w:val="20"/>
          <w:szCs w:val="20"/>
          <w:lang w:val="en-GB" w:eastAsia="en-US"/>
        </w:rPr>
        <w:t>Product Manager</w:t>
      </w:r>
    </w:p>
    <w:p w14:paraId="4D1D9101" w14:textId="6DCC21A5" w:rsidR="00215AAC" w:rsidRPr="00215AAC" w:rsidRDefault="00215AAC" w:rsidP="00215AAC">
      <w:pPr>
        <w:pStyle w:val="BodyText"/>
        <w:rPr>
          <w:lang w:val="en-GB" w:eastAsia="en-US"/>
        </w:rPr>
      </w:pPr>
      <w:r w:rsidRPr="00EB3D7A">
        <w:rPr>
          <w:rFonts w:ascii="Arial" w:hAnsi="Arial" w:cs="Arial"/>
          <w:sz w:val="20"/>
          <w:szCs w:val="20"/>
          <w:lang w:val="en-GB" w:eastAsia="en-US"/>
        </w:rPr>
        <w:t>Delivery Manager</w:t>
      </w:r>
    </w:p>
    <w:p w14:paraId="223C8720" w14:textId="77777777" w:rsidR="00996A6A" w:rsidRPr="004361E4" w:rsidRDefault="00996A6A" w:rsidP="004361E4">
      <w:pPr>
        <w:pStyle w:val="BodyText"/>
        <w:spacing w:before="60" w:after="60"/>
        <w:rPr>
          <w:rFonts w:ascii="Arial" w:hAnsi="Arial" w:cs="Arial"/>
          <w:sz w:val="20"/>
          <w:szCs w:val="20"/>
          <w:lang w:val="en-GB" w:eastAsia="en-US"/>
        </w:rPr>
      </w:pPr>
    </w:p>
    <w:p w14:paraId="07189ABD" w14:textId="77777777" w:rsidR="00776485" w:rsidRPr="004361E4" w:rsidRDefault="007116D0" w:rsidP="004361E4">
      <w:pPr>
        <w:pStyle w:val="Heading1"/>
        <w:spacing w:before="60" w:after="60"/>
        <w:jc w:val="both"/>
        <w:rPr>
          <w:rFonts w:cs="Arial"/>
          <w:color w:val="4F81BD" w:themeColor="accent1"/>
          <w:sz w:val="20"/>
        </w:rPr>
      </w:pPr>
      <w:bookmarkStart w:id="6" w:name="h.tyjcwt" w:colFirst="0" w:colLast="0"/>
      <w:bookmarkStart w:id="7" w:name="h.3dy6vkm" w:colFirst="0" w:colLast="0"/>
      <w:bookmarkStart w:id="8" w:name="_Hlk377137066"/>
      <w:bookmarkStart w:id="9" w:name="SummaryofRequiredOutcomesandUserNeeds"/>
      <w:bookmarkEnd w:id="6"/>
      <w:bookmarkEnd w:id="7"/>
      <w:r w:rsidRPr="004361E4">
        <w:rPr>
          <w:rFonts w:cs="Arial"/>
          <w:color w:val="4F81BD" w:themeColor="accent1"/>
          <w:sz w:val="20"/>
        </w:rPr>
        <w:t>REQUIRED OU</w:t>
      </w:r>
      <w:r w:rsidR="006A3C83" w:rsidRPr="004361E4">
        <w:rPr>
          <w:rFonts w:cs="Arial"/>
          <w:color w:val="4F81BD" w:themeColor="accent1"/>
          <w:sz w:val="20"/>
        </w:rPr>
        <w:t>TCOMES</w:t>
      </w:r>
    </w:p>
    <w:p w14:paraId="55F4FC68" w14:textId="3E3F58CE" w:rsidR="00996A6A" w:rsidRPr="009B39A3" w:rsidRDefault="00215AAC" w:rsidP="00996A6A">
      <w:pPr>
        <w:pStyle w:val="Heading1"/>
        <w:spacing w:before="60" w:after="60"/>
        <w:rPr>
          <w:rFonts w:cs="Arial"/>
          <w:b w:val="0"/>
          <w:sz w:val="20"/>
        </w:rPr>
      </w:pPr>
      <w:r w:rsidRPr="009B39A3">
        <w:rPr>
          <w:rFonts w:cs="Arial"/>
          <w:b w:val="0"/>
          <w:sz w:val="20"/>
        </w:rPr>
        <w:t>The UKTI project team is looking for a researcher to support the creation of a new CRM and reporting system for a network of delivery partners delivering export services for British SMEs. It is expected that the chosen supplier will carry out a comprehensive review of the existing situation and translate this into a series of user requirements and specific user needs. They will produce a f</w:t>
      </w:r>
      <w:r w:rsidR="00996A6A" w:rsidRPr="009B39A3">
        <w:rPr>
          <w:rFonts w:cs="Arial"/>
          <w:b w:val="0"/>
          <w:sz w:val="20"/>
        </w:rPr>
        <w:t>ull discovery</w:t>
      </w:r>
      <w:r w:rsidRPr="009B39A3">
        <w:rPr>
          <w:rFonts w:cs="Arial"/>
          <w:b w:val="0"/>
          <w:sz w:val="20"/>
        </w:rPr>
        <w:t xml:space="preserve"> stage user research report and see </w:t>
      </w:r>
      <w:r w:rsidRPr="009B39A3">
        <w:rPr>
          <w:rFonts w:cs="Arial"/>
          <w:b w:val="0"/>
          <w:sz w:val="20"/>
        </w:rPr>
        <w:lastRenderedPageBreak/>
        <w:t>this</w:t>
      </w:r>
      <w:r w:rsidR="00996A6A" w:rsidRPr="009B39A3">
        <w:rPr>
          <w:rFonts w:cs="Arial"/>
          <w:b w:val="0"/>
          <w:sz w:val="20"/>
        </w:rPr>
        <w:t xml:space="preserve"> through</w:t>
      </w:r>
      <w:r w:rsidRPr="009B39A3">
        <w:rPr>
          <w:rFonts w:cs="Arial"/>
          <w:b w:val="0"/>
          <w:sz w:val="20"/>
        </w:rPr>
        <w:t xml:space="preserve"> the</w:t>
      </w:r>
      <w:r w:rsidR="00996A6A" w:rsidRPr="009B39A3">
        <w:rPr>
          <w:rFonts w:cs="Arial"/>
          <w:b w:val="0"/>
          <w:sz w:val="20"/>
        </w:rPr>
        <w:t xml:space="preserve"> GDS</w:t>
      </w:r>
      <w:r w:rsidRPr="009B39A3">
        <w:rPr>
          <w:rFonts w:cs="Arial"/>
          <w:b w:val="0"/>
          <w:sz w:val="20"/>
        </w:rPr>
        <w:t xml:space="preserve"> board</w:t>
      </w:r>
      <w:r w:rsidR="00996A6A" w:rsidRPr="009B39A3">
        <w:rPr>
          <w:rFonts w:cs="Arial"/>
          <w:b w:val="0"/>
          <w:sz w:val="20"/>
        </w:rPr>
        <w:t xml:space="preserve"> approval to move into Alpha</w:t>
      </w:r>
      <w:r w:rsidRPr="009B39A3">
        <w:rPr>
          <w:rFonts w:cs="Arial"/>
          <w:b w:val="0"/>
          <w:sz w:val="20"/>
        </w:rPr>
        <w:t xml:space="preserve"> (including any amendments as a result of the report being rejected by the board)</w:t>
      </w:r>
      <w:r w:rsidR="00996A6A" w:rsidRPr="009B39A3">
        <w:rPr>
          <w:rFonts w:cs="Arial"/>
          <w:b w:val="0"/>
          <w:sz w:val="20"/>
        </w:rPr>
        <w:t>.</w:t>
      </w:r>
    </w:p>
    <w:p w14:paraId="37D694D7" w14:textId="77777777" w:rsidR="00AE7985" w:rsidRPr="009B39A3" w:rsidRDefault="00AE7985" w:rsidP="00AE7985">
      <w:pPr>
        <w:pStyle w:val="BodyText"/>
        <w:rPr>
          <w:rFonts w:ascii="Arial" w:hAnsi="Arial" w:cs="Arial"/>
          <w:sz w:val="20"/>
          <w:szCs w:val="20"/>
          <w:lang w:val="en-GB" w:eastAsia="en-US"/>
        </w:rPr>
      </w:pPr>
    </w:p>
    <w:p w14:paraId="3E18C443" w14:textId="2DB171ED" w:rsidR="00AE7985" w:rsidRPr="009B39A3" w:rsidRDefault="00AE7985" w:rsidP="00AE7985">
      <w:pPr>
        <w:pStyle w:val="BodyText"/>
        <w:rPr>
          <w:rFonts w:ascii="Arial" w:hAnsi="Arial" w:cs="Arial"/>
          <w:sz w:val="20"/>
          <w:szCs w:val="20"/>
          <w:lang w:val="en-GB" w:eastAsia="en-US"/>
        </w:rPr>
      </w:pPr>
      <w:r w:rsidRPr="009B39A3">
        <w:rPr>
          <w:rFonts w:ascii="Arial" w:hAnsi="Arial" w:cs="Arial"/>
          <w:sz w:val="20"/>
          <w:szCs w:val="20"/>
          <w:lang w:val="en-GB" w:eastAsia="en-US"/>
        </w:rPr>
        <w:t xml:space="preserve">Although user needs are not yet formally known, we </w:t>
      </w:r>
      <w:bookmarkStart w:id="10" w:name="_GoBack"/>
      <w:r w:rsidRPr="009B39A3">
        <w:rPr>
          <w:rFonts w:ascii="Arial" w:hAnsi="Arial" w:cs="Arial"/>
          <w:sz w:val="20"/>
          <w:szCs w:val="20"/>
          <w:lang w:val="en-GB" w:eastAsia="en-US"/>
        </w:rPr>
        <w:t xml:space="preserve">assume there to be </w:t>
      </w:r>
      <w:bookmarkEnd w:id="10"/>
      <w:r w:rsidRPr="009B39A3">
        <w:rPr>
          <w:rFonts w:ascii="Arial" w:hAnsi="Arial" w:cs="Arial"/>
          <w:sz w:val="20"/>
          <w:szCs w:val="20"/>
          <w:lang w:val="en-GB" w:eastAsia="en-US"/>
        </w:rPr>
        <w:t>a need for a joined-up service.</w:t>
      </w:r>
      <w:r w:rsidR="00ED4120" w:rsidRPr="009B39A3">
        <w:rPr>
          <w:rFonts w:ascii="Arial" w:hAnsi="Arial" w:cs="Arial"/>
          <w:sz w:val="20"/>
          <w:szCs w:val="20"/>
          <w:lang w:val="en-GB" w:eastAsia="en-US"/>
        </w:rPr>
        <w:t xml:space="preserve"> At present, our delivery </w:t>
      </w:r>
      <w:r w:rsidR="009B39A3" w:rsidRPr="009B39A3">
        <w:rPr>
          <w:rFonts w:ascii="Arial" w:hAnsi="Arial" w:cs="Arial"/>
          <w:sz w:val="20"/>
          <w:szCs w:val="20"/>
          <w:lang w:val="en-GB" w:eastAsia="en-US"/>
        </w:rPr>
        <w:t>partners</w:t>
      </w:r>
      <w:r w:rsidR="00ED4120" w:rsidRPr="009B39A3">
        <w:rPr>
          <w:rFonts w:ascii="Arial" w:hAnsi="Arial" w:cs="Arial"/>
          <w:sz w:val="20"/>
          <w:szCs w:val="20"/>
          <w:lang w:val="en-GB" w:eastAsia="en-US"/>
        </w:rPr>
        <w:t xml:space="preserve"> use a series of disconnected services of varying sophistication.</w:t>
      </w:r>
      <w:r w:rsidRPr="009B39A3">
        <w:rPr>
          <w:rFonts w:ascii="Arial" w:hAnsi="Arial" w:cs="Arial"/>
          <w:sz w:val="20"/>
          <w:szCs w:val="20"/>
          <w:lang w:val="en-GB" w:eastAsia="en-US"/>
        </w:rPr>
        <w:t xml:space="preserve"> There will need to be significant attention to data security since customer data will be handled. The service will need to balance both CRM functionality and reporting of services delivery back to UKTI. There is a degree of urgency around this work since the ability to expand the project, as is the appetite for 2015-16 and 16-17, requires quality technical infrastructure to support it.</w:t>
      </w:r>
    </w:p>
    <w:p w14:paraId="120ED0C9" w14:textId="77777777" w:rsidR="00215AAC" w:rsidRPr="009B39A3" w:rsidRDefault="00215AAC" w:rsidP="00215AAC">
      <w:pPr>
        <w:pStyle w:val="BodyText"/>
        <w:rPr>
          <w:rFonts w:ascii="Arial" w:hAnsi="Arial" w:cs="Arial"/>
          <w:sz w:val="20"/>
          <w:szCs w:val="20"/>
          <w:lang w:val="en-GB" w:eastAsia="en-US"/>
        </w:rPr>
      </w:pPr>
    </w:p>
    <w:p w14:paraId="5D6C5D8C" w14:textId="435A4B07" w:rsidR="00215AAC" w:rsidRPr="009B39A3" w:rsidRDefault="00215AAC" w:rsidP="00215AAC">
      <w:pPr>
        <w:pStyle w:val="BodyText"/>
        <w:rPr>
          <w:rFonts w:ascii="Arial" w:hAnsi="Arial" w:cs="Arial"/>
          <w:sz w:val="20"/>
          <w:szCs w:val="20"/>
          <w:lang w:val="en-GB" w:eastAsia="en-US"/>
        </w:rPr>
      </w:pPr>
      <w:r w:rsidRPr="009B39A3">
        <w:rPr>
          <w:rFonts w:ascii="Arial" w:hAnsi="Arial" w:cs="Arial"/>
          <w:sz w:val="20"/>
          <w:szCs w:val="20"/>
          <w:lang w:val="en-GB" w:eastAsia="en-US"/>
        </w:rPr>
        <w:t>The chosen supplier will have extensive experience in carrying out Discovery user research, translating these into requirements and producing a report from this.</w:t>
      </w:r>
    </w:p>
    <w:p w14:paraId="47ABF629" w14:textId="77777777" w:rsidR="00EB3D7A" w:rsidRDefault="00EB3D7A" w:rsidP="004361E4">
      <w:pPr>
        <w:pStyle w:val="Heading1"/>
        <w:spacing w:before="60" w:after="60"/>
        <w:jc w:val="both"/>
        <w:rPr>
          <w:rFonts w:cs="Arial"/>
          <w:color w:val="4F81BD" w:themeColor="accent1"/>
          <w:sz w:val="20"/>
        </w:rPr>
      </w:pPr>
      <w:bookmarkStart w:id="11" w:name="CapabilitiesandRoles"/>
      <w:bookmarkEnd w:id="8"/>
      <w:bookmarkEnd w:id="9"/>
    </w:p>
    <w:p w14:paraId="2B0F54DE" w14:textId="77777777" w:rsidR="00EB3D7A" w:rsidRDefault="00EB3D7A" w:rsidP="004361E4">
      <w:pPr>
        <w:pStyle w:val="Heading1"/>
        <w:spacing w:before="60" w:after="60"/>
        <w:jc w:val="both"/>
        <w:rPr>
          <w:rFonts w:cs="Arial"/>
          <w:color w:val="4F81BD" w:themeColor="accent1"/>
          <w:sz w:val="20"/>
        </w:rPr>
      </w:pPr>
    </w:p>
    <w:p w14:paraId="4AA847D7" w14:textId="77777777" w:rsidR="007116D0" w:rsidRPr="004361E4" w:rsidRDefault="007116D0" w:rsidP="004361E4">
      <w:pPr>
        <w:pStyle w:val="Heading1"/>
        <w:spacing w:before="60" w:after="60"/>
        <w:jc w:val="both"/>
        <w:rPr>
          <w:rFonts w:cs="Arial"/>
          <w:color w:val="4F81BD" w:themeColor="accent1"/>
          <w:sz w:val="20"/>
        </w:rPr>
      </w:pPr>
      <w:r w:rsidRPr="004361E4">
        <w:rPr>
          <w:rFonts w:cs="Arial"/>
          <w:color w:val="4F81BD" w:themeColor="accent1"/>
          <w:sz w:val="20"/>
        </w:rPr>
        <w:t>CAPABILITIES AND ROLES</w:t>
      </w:r>
    </w:p>
    <w:tbl>
      <w:tblPr>
        <w:tblStyle w:val="TableGrid"/>
        <w:tblW w:w="4494"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86"/>
        <w:gridCol w:w="1942"/>
        <w:gridCol w:w="4026"/>
      </w:tblGrid>
      <w:tr w:rsidR="00114980" w:rsidRPr="004361E4" w14:paraId="6298D5E5" w14:textId="77777777" w:rsidTr="00933BD1">
        <w:trPr>
          <w:trHeight w:val="460"/>
        </w:trPr>
        <w:tc>
          <w:tcPr>
            <w:tcW w:w="1667" w:type="pct"/>
            <w:shd w:val="clear" w:color="auto" w:fill="C6D9F1" w:themeFill="text2" w:themeFillTint="33"/>
          </w:tcPr>
          <w:bookmarkEnd w:id="11"/>
          <w:p w14:paraId="34D8EC4E" w14:textId="77777777" w:rsidR="00114980" w:rsidRDefault="00114980" w:rsidP="004361E4">
            <w:pPr>
              <w:pStyle w:val="Normal1"/>
              <w:spacing w:before="60" w:after="60"/>
              <w:jc w:val="both"/>
              <w:rPr>
                <w:rFonts w:ascii="Arial" w:hAnsi="Arial" w:cs="Arial"/>
                <w:b/>
                <w:color w:val="000000" w:themeColor="text1"/>
                <w:sz w:val="20"/>
                <w:szCs w:val="20"/>
              </w:rPr>
            </w:pPr>
            <w:r>
              <w:rPr>
                <w:rFonts w:ascii="Arial" w:hAnsi="Arial" w:cs="Arial"/>
                <w:b/>
                <w:color w:val="000000" w:themeColor="text1"/>
                <w:sz w:val="20"/>
                <w:szCs w:val="20"/>
              </w:rPr>
              <w:t>CAPABILITY</w:t>
            </w:r>
          </w:p>
        </w:tc>
        <w:tc>
          <w:tcPr>
            <w:tcW w:w="1084" w:type="pct"/>
            <w:shd w:val="clear" w:color="auto" w:fill="C6D9F1" w:themeFill="text2" w:themeFillTint="33"/>
          </w:tcPr>
          <w:p w14:paraId="00EE4714" w14:textId="77777777" w:rsidR="00114980" w:rsidRPr="004361E4" w:rsidRDefault="00114980" w:rsidP="004361E4">
            <w:pPr>
              <w:pStyle w:val="Normal1"/>
              <w:spacing w:before="60" w:after="60"/>
              <w:jc w:val="both"/>
              <w:rPr>
                <w:rFonts w:ascii="Arial" w:hAnsi="Arial" w:cs="Arial"/>
                <w:b/>
                <w:color w:val="000000" w:themeColor="text1"/>
                <w:sz w:val="20"/>
                <w:szCs w:val="20"/>
              </w:rPr>
            </w:pPr>
            <w:r>
              <w:rPr>
                <w:rFonts w:ascii="Arial" w:hAnsi="Arial" w:cs="Arial"/>
                <w:b/>
                <w:color w:val="000000" w:themeColor="text1"/>
                <w:sz w:val="20"/>
                <w:szCs w:val="20"/>
              </w:rPr>
              <w:t>ROLE</w:t>
            </w:r>
          </w:p>
        </w:tc>
        <w:tc>
          <w:tcPr>
            <w:tcW w:w="2248" w:type="pct"/>
            <w:shd w:val="clear" w:color="auto" w:fill="C6D9F1" w:themeFill="text2" w:themeFillTint="33"/>
            <w:vAlign w:val="center"/>
          </w:tcPr>
          <w:p w14:paraId="50297C78" w14:textId="77777777" w:rsidR="00114980" w:rsidRPr="004361E4" w:rsidRDefault="00114980" w:rsidP="004361E4">
            <w:pPr>
              <w:pStyle w:val="Normal1"/>
              <w:spacing w:before="60" w:after="60"/>
              <w:jc w:val="both"/>
              <w:rPr>
                <w:rFonts w:ascii="Arial" w:hAnsi="Arial" w:cs="Arial"/>
                <w:b/>
                <w:color w:val="000000" w:themeColor="text1"/>
                <w:sz w:val="20"/>
                <w:szCs w:val="20"/>
              </w:rPr>
            </w:pPr>
            <w:r w:rsidRPr="004361E4">
              <w:rPr>
                <w:rFonts w:ascii="Arial" w:hAnsi="Arial" w:cs="Arial"/>
                <w:b/>
                <w:color w:val="000000" w:themeColor="text1"/>
                <w:sz w:val="20"/>
                <w:szCs w:val="20"/>
              </w:rPr>
              <w:t>CUSTOMER’S REQUIRED OUTCOME</w:t>
            </w:r>
          </w:p>
        </w:tc>
      </w:tr>
      <w:tr w:rsidR="00933BD1" w:rsidRPr="004361E4" w14:paraId="6B126384" w14:textId="77777777" w:rsidTr="00933BD1">
        <w:trPr>
          <w:trHeight w:val="331"/>
        </w:trPr>
        <w:tc>
          <w:tcPr>
            <w:tcW w:w="1667" w:type="pct"/>
          </w:tcPr>
          <w:p w14:paraId="1C529061" w14:textId="77777777" w:rsidR="00933BD1" w:rsidRPr="004361E4" w:rsidRDefault="00933BD1" w:rsidP="009B45A1">
            <w:pPr>
              <w:pStyle w:val="Normal2"/>
              <w:spacing w:before="60" w:after="60"/>
              <w:jc w:val="both"/>
              <w:rPr>
                <w:color w:val="000000" w:themeColor="text1"/>
                <w:sz w:val="20"/>
                <w:lang w:val="en-US"/>
              </w:rPr>
            </w:pPr>
            <w:r w:rsidRPr="00114980">
              <w:rPr>
                <w:color w:val="000000" w:themeColor="text1"/>
                <w:sz w:val="20"/>
                <w:lang w:val="en-US"/>
              </w:rPr>
              <w:t>User Research</w:t>
            </w:r>
          </w:p>
        </w:tc>
        <w:tc>
          <w:tcPr>
            <w:tcW w:w="1084" w:type="pct"/>
          </w:tcPr>
          <w:p w14:paraId="26799914" w14:textId="77777777" w:rsidR="00933BD1" w:rsidRPr="004361E4" w:rsidRDefault="00933BD1" w:rsidP="004361E4">
            <w:pPr>
              <w:pStyle w:val="Normal2"/>
              <w:spacing w:before="60" w:after="60"/>
              <w:jc w:val="both"/>
              <w:rPr>
                <w:color w:val="000000" w:themeColor="text1"/>
                <w:sz w:val="20"/>
                <w:lang w:val="en-US"/>
              </w:rPr>
            </w:pPr>
            <w:r>
              <w:rPr>
                <w:color w:val="000000" w:themeColor="text1"/>
                <w:sz w:val="20"/>
                <w:lang w:val="en-US"/>
              </w:rPr>
              <w:t>User researcher</w:t>
            </w:r>
          </w:p>
        </w:tc>
        <w:tc>
          <w:tcPr>
            <w:tcW w:w="2248" w:type="pct"/>
            <w:vAlign w:val="center"/>
          </w:tcPr>
          <w:p w14:paraId="21F264D1" w14:textId="77777777" w:rsidR="00933BD1" w:rsidRPr="004361E4" w:rsidRDefault="00933BD1" w:rsidP="004361E4">
            <w:pPr>
              <w:pStyle w:val="Normal2"/>
              <w:spacing w:before="60" w:after="60"/>
              <w:jc w:val="both"/>
              <w:rPr>
                <w:color w:val="000000" w:themeColor="text1"/>
                <w:sz w:val="20"/>
                <w:lang w:val="en-US"/>
              </w:rPr>
            </w:pPr>
            <w:r>
              <w:rPr>
                <w:color w:val="000000" w:themeColor="text1"/>
                <w:sz w:val="20"/>
                <w:lang w:val="en-US"/>
              </w:rPr>
              <w:t>Full Discovery report seen through GDS approval to Alpha phase.</w:t>
            </w:r>
          </w:p>
        </w:tc>
      </w:tr>
    </w:tbl>
    <w:p w14:paraId="3B80A4A2" w14:textId="77777777" w:rsidR="00FF4D05" w:rsidRPr="004361E4" w:rsidRDefault="00FF4D05" w:rsidP="004361E4">
      <w:pPr>
        <w:spacing w:before="60" w:after="60"/>
        <w:jc w:val="both"/>
        <w:rPr>
          <w:rFonts w:ascii="Arial" w:eastAsia="Times New Roman" w:hAnsi="Arial" w:cs="Arial"/>
          <w:b/>
          <w:color w:val="4F81BD" w:themeColor="accent1"/>
          <w:sz w:val="20"/>
          <w:szCs w:val="20"/>
          <w:lang w:val="en-GB" w:eastAsia="en-GB"/>
        </w:rPr>
      </w:pPr>
      <w:bookmarkStart w:id="12" w:name="h.92ippd2izwih" w:colFirst="0" w:colLast="0"/>
      <w:bookmarkEnd w:id="12"/>
    </w:p>
    <w:tbl>
      <w:tblPr>
        <w:tblStyle w:val="TableGrid"/>
        <w:tblW w:w="15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4981"/>
      </w:tblGrid>
      <w:tr w:rsidR="006C66D2" w:rsidRPr="00F052D1" w14:paraId="133BF5EF" w14:textId="77777777" w:rsidTr="00F052D1">
        <w:tc>
          <w:tcPr>
            <w:tcW w:w="10173" w:type="dxa"/>
          </w:tcPr>
          <w:p w14:paraId="5138A10F" w14:textId="77777777" w:rsidR="006C66D2" w:rsidRPr="00F052D1" w:rsidRDefault="006C66D2" w:rsidP="004361E4">
            <w:pPr>
              <w:pStyle w:val="Heading1"/>
              <w:spacing w:before="60" w:after="60"/>
              <w:jc w:val="both"/>
              <w:outlineLvl w:val="0"/>
              <w:rPr>
                <w:rFonts w:cs="Arial"/>
                <w:color w:val="4F81BD" w:themeColor="accent1"/>
                <w:sz w:val="20"/>
              </w:rPr>
            </w:pPr>
            <w:bookmarkStart w:id="13" w:name="PreferredDeliveryandPricingModel"/>
            <w:r w:rsidRPr="00F052D1">
              <w:rPr>
                <w:rFonts w:cs="Arial"/>
                <w:color w:val="4F81BD" w:themeColor="accent1"/>
                <w:sz w:val="20"/>
              </w:rPr>
              <w:t>PRICING MODEL</w:t>
            </w:r>
          </w:p>
          <w:p w14:paraId="04879DDC" w14:textId="1FBD8DF8" w:rsidR="00996A6A" w:rsidRPr="00F052D1" w:rsidRDefault="009B39A3" w:rsidP="00996A6A">
            <w:pPr>
              <w:pStyle w:val="BodyText"/>
              <w:rPr>
                <w:rFonts w:ascii="Arial" w:hAnsi="Arial" w:cs="Arial"/>
                <w:sz w:val="20"/>
                <w:szCs w:val="20"/>
                <w:lang w:val="en-GB" w:eastAsia="en-US"/>
              </w:rPr>
            </w:pPr>
            <w:r>
              <w:rPr>
                <w:rFonts w:ascii="Arial" w:hAnsi="Arial" w:cs="Arial"/>
                <w:sz w:val="20"/>
                <w:szCs w:val="20"/>
                <w:lang w:val="en-GB" w:eastAsia="en-US"/>
              </w:rPr>
              <w:t>Time and Material</w:t>
            </w:r>
          </w:p>
        </w:tc>
        <w:tc>
          <w:tcPr>
            <w:tcW w:w="4981" w:type="dxa"/>
          </w:tcPr>
          <w:p w14:paraId="61BFB97E" w14:textId="77777777" w:rsidR="004361E4" w:rsidRPr="00F052D1" w:rsidRDefault="004361E4" w:rsidP="004361E4">
            <w:pPr>
              <w:pStyle w:val="BodyText"/>
              <w:spacing w:before="60" w:after="60"/>
              <w:rPr>
                <w:rFonts w:ascii="Arial" w:hAnsi="Arial" w:cs="Arial"/>
                <w:sz w:val="20"/>
                <w:szCs w:val="20"/>
                <w:lang w:val="en-GB" w:eastAsia="en-US"/>
              </w:rPr>
            </w:pPr>
          </w:p>
        </w:tc>
      </w:tr>
      <w:tr w:rsidR="004361E4" w:rsidRPr="00F052D1" w14:paraId="62CEA512" w14:textId="77777777" w:rsidTr="00F052D1">
        <w:tc>
          <w:tcPr>
            <w:tcW w:w="10173" w:type="dxa"/>
          </w:tcPr>
          <w:p w14:paraId="7E569F85" w14:textId="77777777" w:rsidR="004361E4" w:rsidRPr="00F052D1" w:rsidRDefault="004361E4" w:rsidP="004361E4">
            <w:pPr>
              <w:pStyle w:val="Heading1"/>
              <w:spacing w:before="60" w:after="60"/>
              <w:jc w:val="both"/>
              <w:outlineLvl w:val="0"/>
              <w:rPr>
                <w:rFonts w:cs="Arial"/>
                <w:color w:val="4F81BD" w:themeColor="accent1"/>
                <w:sz w:val="20"/>
              </w:rPr>
            </w:pPr>
            <w:r w:rsidRPr="00F052D1">
              <w:rPr>
                <w:rFonts w:cs="Arial"/>
                <w:color w:val="4F81BD" w:themeColor="accent1"/>
                <w:sz w:val="20"/>
              </w:rPr>
              <w:t>CUSTOMER LOCATIONS</w:t>
            </w:r>
          </w:p>
          <w:p w14:paraId="5C32BF61" w14:textId="779AFB6D" w:rsidR="00996A6A" w:rsidRPr="00F052D1" w:rsidRDefault="009B39A3" w:rsidP="00996A6A">
            <w:pPr>
              <w:pStyle w:val="BodyText"/>
              <w:rPr>
                <w:rFonts w:ascii="Arial" w:hAnsi="Arial" w:cs="Arial"/>
                <w:sz w:val="20"/>
                <w:szCs w:val="20"/>
                <w:lang w:val="en-GB" w:eastAsia="en-US"/>
              </w:rPr>
            </w:pPr>
            <w:r>
              <w:rPr>
                <w:rFonts w:ascii="Arial" w:hAnsi="Arial" w:cs="Arial"/>
                <w:sz w:val="20"/>
                <w:szCs w:val="20"/>
                <w:lang w:val="en-GB" w:eastAsia="en-US"/>
              </w:rPr>
              <w:t>London, 1 Victoria Street</w:t>
            </w:r>
          </w:p>
        </w:tc>
        <w:tc>
          <w:tcPr>
            <w:tcW w:w="4981" w:type="dxa"/>
          </w:tcPr>
          <w:p w14:paraId="21E4D511" w14:textId="77777777" w:rsidR="004361E4" w:rsidRPr="00F052D1" w:rsidRDefault="004361E4" w:rsidP="004361E4">
            <w:pPr>
              <w:pStyle w:val="Heading1"/>
              <w:spacing w:before="60" w:after="60"/>
              <w:jc w:val="both"/>
              <w:outlineLvl w:val="0"/>
              <w:rPr>
                <w:rFonts w:cs="Arial"/>
                <w:b w:val="0"/>
                <w:color w:val="4F81BD" w:themeColor="accent1"/>
                <w:sz w:val="20"/>
              </w:rPr>
            </w:pPr>
          </w:p>
        </w:tc>
      </w:tr>
      <w:tr w:rsidR="004361E4" w:rsidRPr="00F052D1" w14:paraId="31F452D4" w14:textId="77777777" w:rsidTr="00F052D1">
        <w:tc>
          <w:tcPr>
            <w:tcW w:w="10173" w:type="dxa"/>
          </w:tcPr>
          <w:p w14:paraId="2C9F90B6" w14:textId="77777777" w:rsidR="004361E4" w:rsidRPr="00F052D1" w:rsidRDefault="004361E4" w:rsidP="004361E4">
            <w:pPr>
              <w:pStyle w:val="Heading1"/>
              <w:spacing w:before="60" w:after="60"/>
              <w:jc w:val="both"/>
              <w:outlineLvl w:val="0"/>
              <w:rPr>
                <w:rFonts w:cs="Arial"/>
                <w:color w:val="4F81BD" w:themeColor="accent1"/>
                <w:sz w:val="20"/>
              </w:rPr>
            </w:pPr>
            <w:bookmarkStart w:id="14" w:name="TESTandDEVELOPEMENTREQUIREMENTS"/>
            <w:bookmarkStart w:id="15" w:name="TESTandDEVELOPMENTREQUIREMENTS"/>
            <w:r w:rsidRPr="00F052D1">
              <w:rPr>
                <w:rFonts w:cs="Arial"/>
                <w:color w:val="4F81BD" w:themeColor="accent1"/>
                <w:sz w:val="20"/>
              </w:rPr>
              <w:t>TEST &amp; DEVELOPMENT REQUIREMENTS</w:t>
            </w:r>
            <w:bookmarkEnd w:id="14"/>
            <w:bookmarkEnd w:id="15"/>
          </w:p>
        </w:tc>
        <w:tc>
          <w:tcPr>
            <w:tcW w:w="4981" w:type="dxa"/>
          </w:tcPr>
          <w:p w14:paraId="007F628C" w14:textId="77777777" w:rsidR="004361E4" w:rsidRPr="00F052D1" w:rsidRDefault="004361E4" w:rsidP="004361E4">
            <w:pPr>
              <w:pStyle w:val="Heading2"/>
              <w:numPr>
                <w:ilvl w:val="0"/>
                <w:numId w:val="0"/>
              </w:numPr>
              <w:spacing w:before="60" w:after="60"/>
              <w:jc w:val="both"/>
              <w:outlineLvl w:val="1"/>
              <w:rPr>
                <w:rFonts w:cs="Arial"/>
                <w:b w:val="0"/>
                <w:sz w:val="20"/>
              </w:rPr>
            </w:pPr>
          </w:p>
        </w:tc>
      </w:tr>
    </w:tbl>
    <w:p w14:paraId="051A4AD0" w14:textId="77777777" w:rsidR="00D31E5F" w:rsidRPr="00F052D1" w:rsidRDefault="00996A6A" w:rsidP="00996A6A">
      <w:pPr>
        <w:pStyle w:val="BodyText"/>
        <w:rPr>
          <w:rFonts w:ascii="Arial" w:hAnsi="Arial" w:cs="Arial"/>
          <w:sz w:val="20"/>
          <w:szCs w:val="20"/>
          <w:lang w:val="en-GB" w:eastAsia="en-US"/>
        </w:rPr>
      </w:pPr>
      <w:r w:rsidRPr="00F052D1">
        <w:rPr>
          <w:rFonts w:ascii="Arial" w:hAnsi="Arial" w:cs="Arial"/>
          <w:sz w:val="20"/>
          <w:szCs w:val="20"/>
          <w:lang w:val="en-GB" w:eastAsia="en-US"/>
        </w:rPr>
        <w:t>No test or development requirements expected – aim of the task is conducting Discovery user research and producing a report for GDS approval.</w:t>
      </w:r>
    </w:p>
    <w:p w14:paraId="5CB4CA97" w14:textId="77777777" w:rsidR="00996A6A" w:rsidRPr="00F052D1" w:rsidRDefault="00996A6A" w:rsidP="00996A6A">
      <w:pPr>
        <w:pStyle w:val="BodyText"/>
        <w:rPr>
          <w:rFonts w:ascii="Arial" w:hAnsi="Arial" w:cs="Arial"/>
          <w:lang w:val="en-GB" w:eastAsia="en-US"/>
        </w:rPr>
      </w:pPr>
    </w:p>
    <w:p w14:paraId="1ECCEDD1" w14:textId="77777777" w:rsidR="0045539B" w:rsidRPr="00F052D1" w:rsidRDefault="0045539B" w:rsidP="0045539B">
      <w:pPr>
        <w:pStyle w:val="BodyText"/>
        <w:spacing w:before="60" w:after="60"/>
        <w:rPr>
          <w:rFonts w:ascii="Arial" w:hAnsi="Arial" w:cs="Arial"/>
          <w:b/>
          <w:color w:val="4F81BD" w:themeColor="accent1"/>
          <w:sz w:val="20"/>
          <w:szCs w:val="20"/>
        </w:rPr>
      </w:pPr>
      <w:r w:rsidRPr="00F052D1">
        <w:rPr>
          <w:rFonts w:ascii="Arial" w:hAnsi="Arial" w:cs="Arial"/>
          <w:b/>
          <w:color w:val="4F81BD" w:themeColor="accent1"/>
          <w:sz w:val="20"/>
          <w:szCs w:val="20"/>
        </w:rPr>
        <w:t>HOW TO RESPOND</w:t>
      </w:r>
    </w:p>
    <w:p w14:paraId="36CC3CC0" w14:textId="1CCD7DFB" w:rsidR="0045539B" w:rsidRPr="00F052D1" w:rsidRDefault="00EB3D7A" w:rsidP="0045539B">
      <w:pPr>
        <w:pStyle w:val="BodyText"/>
        <w:spacing w:before="60" w:after="60"/>
        <w:rPr>
          <w:rFonts w:ascii="Arial" w:hAnsi="Arial" w:cs="Arial"/>
          <w:sz w:val="20"/>
          <w:szCs w:val="20"/>
        </w:rPr>
      </w:pPr>
      <w:r w:rsidRPr="00855BF6">
        <w:rPr>
          <w:rFonts w:ascii="Arial" w:hAnsi="Arial" w:cs="Arial"/>
          <w:sz w:val="20"/>
          <w:szCs w:val="20"/>
          <w:lang w:val="en-GB" w:eastAsia="en-US"/>
        </w:rPr>
        <w:t xml:space="preserve">Please submit the </w:t>
      </w:r>
      <w:r w:rsidR="0045539B" w:rsidRPr="00F052D1">
        <w:rPr>
          <w:rFonts w:ascii="Arial" w:hAnsi="Arial" w:cs="Arial"/>
          <w:sz w:val="20"/>
          <w:szCs w:val="20"/>
        </w:rPr>
        <w:t>following:</w:t>
      </w:r>
    </w:p>
    <w:p w14:paraId="544352B6" w14:textId="77777777" w:rsidR="00D31E5F" w:rsidRPr="004361E4" w:rsidRDefault="0045539B" w:rsidP="0045539B">
      <w:pPr>
        <w:pStyle w:val="BodyText"/>
        <w:spacing w:before="60" w:after="60"/>
        <w:rPr>
          <w:rFonts w:ascii="Arial" w:eastAsia="Times New Roman" w:hAnsi="Arial" w:cs="Arial"/>
          <w:sz w:val="20"/>
          <w:szCs w:val="20"/>
          <w:lang w:val="en-GB" w:eastAsia="en-US"/>
        </w:rPr>
      </w:pPr>
      <w:r w:rsidRPr="00F052D1">
        <w:rPr>
          <w:rFonts w:ascii="Arial" w:hAnsi="Arial" w:cs="Arial"/>
          <w:sz w:val="20"/>
          <w:szCs w:val="20"/>
        </w:rPr>
        <w:t>CV’s, Pricing and Availability. Please ensure that your Pricing is included on a Cover sheet and not within the CV.</w:t>
      </w:r>
      <w:r w:rsidR="00D31E5F" w:rsidRPr="004361E4">
        <w:rPr>
          <w:rFonts w:ascii="Arial" w:hAnsi="Arial" w:cs="Arial"/>
          <w:sz w:val="20"/>
          <w:szCs w:val="20"/>
        </w:rPr>
        <w:br w:type="page"/>
      </w:r>
    </w:p>
    <w:p w14:paraId="35C8FC77" w14:textId="77777777" w:rsidR="007116D0" w:rsidRDefault="007116D0" w:rsidP="004361E4">
      <w:pPr>
        <w:pStyle w:val="Heading1"/>
        <w:spacing w:before="60" w:after="60"/>
        <w:jc w:val="both"/>
        <w:rPr>
          <w:rFonts w:cs="Arial"/>
          <w:color w:val="4F81BD" w:themeColor="accent1"/>
          <w:sz w:val="20"/>
        </w:rPr>
      </w:pPr>
    </w:p>
    <w:bookmarkEnd w:id="13"/>
    <w:p w14:paraId="7A8A2DBB" w14:textId="77777777" w:rsidR="004361E4" w:rsidRPr="004361E4" w:rsidRDefault="004361E4" w:rsidP="004361E4">
      <w:pPr>
        <w:pStyle w:val="BodyText"/>
        <w:rPr>
          <w:lang w:val="en-GB" w:eastAsia="en-US"/>
        </w:rPr>
      </w:pPr>
    </w:p>
    <w:sectPr w:rsidR="004361E4" w:rsidRPr="004361E4" w:rsidSect="00B64EE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45480" w14:textId="77777777" w:rsidR="00B3470A" w:rsidRDefault="00B3470A" w:rsidP="00A76119">
      <w:r>
        <w:separator/>
      </w:r>
    </w:p>
  </w:endnote>
  <w:endnote w:type="continuationSeparator" w:id="0">
    <w:p w14:paraId="65C94C6E" w14:textId="77777777" w:rsidR="00B3470A" w:rsidRDefault="00B3470A"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19293" w14:textId="77777777" w:rsidR="0023787C" w:rsidRDefault="002378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9B45A1" w14:paraId="073C6FA7" w14:textId="77777777" w:rsidTr="00114980">
      <w:tc>
        <w:tcPr>
          <w:tcW w:w="4981" w:type="dxa"/>
        </w:tcPr>
        <w:p w14:paraId="55E09392" w14:textId="09D241B7" w:rsidR="009B45A1" w:rsidRPr="00D31E5F" w:rsidRDefault="009B45A1" w:rsidP="0023787C">
          <w:pPr>
            <w:pStyle w:val="Footer"/>
            <w:pBdr>
              <w:top w:val="single" w:sz="6" w:space="1" w:color="auto"/>
            </w:pBdr>
            <w:tabs>
              <w:tab w:val="clear" w:pos="4513"/>
              <w:tab w:val="clear" w:pos="9026"/>
              <w:tab w:val="center" w:pos="9639"/>
              <w:tab w:val="right" w:pos="9781"/>
            </w:tabs>
            <w:rPr>
              <w:sz w:val="16"/>
              <w:szCs w:val="16"/>
            </w:rPr>
          </w:pPr>
          <w:r>
            <w:rPr>
              <w:rFonts w:ascii="Arial" w:hAnsi="Arial" w:cs="Arial"/>
              <w:sz w:val="16"/>
              <w:szCs w:val="16"/>
            </w:rPr>
            <w:t>DS01-</w:t>
          </w:r>
          <w:r w:rsidR="0023787C">
            <w:rPr>
              <w:rFonts w:ascii="Arial" w:hAnsi="Arial" w:cs="Arial"/>
              <w:sz w:val="16"/>
              <w:szCs w:val="16"/>
            </w:rPr>
            <w:t>242</w:t>
          </w:r>
        </w:p>
      </w:tc>
      <w:tc>
        <w:tcPr>
          <w:tcW w:w="4981" w:type="dxa"/>
        </w:tcPr>
        <w:p w14:paraId="238A2F11" w14:textId="77777777" w:rsidR="009B45A1" w:rsidRDefault="009B45A1" w:rsidP="00114980">
          <w:pPr>
            <w:pStyle w:val="Footer"/>
            <w:jc w:val="right"/>
          </w:pPr>
          <w:r w:rsidRPr="009A224A">
            <w:rPr>
              <w:rStyle w:val="PageNumber"/>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EB3D7A">
            <w:rPr>
              <w:rStyle w:val="PageNumber"/>
              <w:noProof/>
              <w:sz w:val="16"/>
              <w:szCs w:val="16"/>
            </w:rPr>
            <w:t>2</w:t>
          </w:r>
          <w:r w:rsidRPr="009A224A">
            <w:rPr>
              <w:rStyle w:val="PageNumber"/>
              <w:sz w:val="16"/>
              <w:szCs w:val="16"/>
            </w:rPr>
            <w:fldChar w:fldCharType="end"/>
          </w:r>
          <w:r w:rsidRPr="009A224A">
            <w:rPr>
              <w:rStyle w:val="PageNumber"/>
              <w:sz w:val="16"/>
              <w:szCs w:val="16"/>
            </w:rPr>
            <w:t xml:space="preserve"> of </w:t>
          </w:r>
          <w:fldSimple w:instr=" NUMPAGES   \* MERGEFORMAT ">
            <w:r w:rsidR="00EB3D7A" w:rsidRPr="00EB3D7A">
              <w:rPr>
                <w:rStyle w:val="PageNumber"/>
                <w:noProof/>
                <w:sz w:val="16"/>
                <w:szCs w:val="16"/>
              </w:rPr>
              <w:t>3</w:t>
            </w:r>
          </w:fldSimple>
        </w:p>
      </w:tc>
    </w:tr>
  </w:tbl>
  <w:p w14:paraId="3494104B" w14:textId="77777777" w:rsidR="009B45A1" w:rsidRPr="00D31E5F" w:rsidRDefault="009B45A1" w:rsidP="00D31E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9B45A1" w14:paraId="79BFB743" w14:textId="77777777" w:rsidTr="00D31E5F">
      <w:tc>
        <w:tcPr>
          <w:tcW w:w="4981" w:type="dxa"/>
        </w:tcPr>
        <w:p w14:paraId="3BE3AD9A" w14:textId="77777777" w:rsidR="009B45A1" w:rsidRPr="00D31E5F" w:rsidRDefault="009B45A1" w:rsidP="00D31E5F">
          <w:pPr>
            <w:pStyle w:val="Footer"/>
            <w:pBdr>
              <w:top w:val="single" w:sz="6" w:space="1" w:color="auto"/>
            </w:pBdr>
            <w:tabs>
              <w:tab w:val="clear" w:pos="4513"/>
              <w:tab w:val="clear" w:pos="9026"/>
              <w:tab w:val="center" w:pos="9639"/>
              <w:tab w:val="right" w:pos="9781"/>
            </w:tabs>
            <w:rPr>
              <w:sz w:val="16"/>
              <w:szCs w:val="16"/>
            </w:rPr>
          </w:pPr>
          <w:r>
            <w:rPr>
              <w:rFonts w:ascii="Arial" w:hAnsi="Arial" w:cs="Arial"/>
              <w:sz w:val="16"/>
              <w:szCs w:val="16"/>
            </w:rPr>
            <w:t xml:space="preserve">DS01-XXX </w:t>
          </w:r>
        </w:p>
      </w:tc>
      <w:tc>
        <w:tcPr>
          <w:tcW w:w="4981" w:type="dxa"/>
        </w:tcPr>
        <w:p w14:paraId="2887B88D" w14:textId="77777777" w:rsidR="009B45A1" w:rsidRDefault="009B45A1" w:rsidP="00D31E5F">
          <w:pPr>
            <w:pStyle w:val="Footer"/>
            <w:jc w:val="right"/>
          </w:pPr>
          <w:r w:rsidRPr="009A224A">
            <w:rPr>
              <w:rStyle w:val="PageNumber"/>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EB3D7A">
            <w:rPr>
              <w:rStyle w:val="PageNumber"/>
              <w:noProof/>
              <w:sz w:val="16"/>
              <w:szCs w:val="16"/>
            </w:rPr>
            <w:t>1</w:t>
          </w:r>
          <w:r w:rsidRPr="009A224A">
            <w:rPr>
              <w:rStyle w:val="PageNumber"/>
              <w:sz w:val="16"/>
              <w:szCs w:val="16"/>
            </w:rPr>
            <w:fldChar w:fldCharType="end"/>
          </w:r>
          <w:r w:rsidRPr="009A224A">
            <w:rPr>
              <w:rStyle w:val="PageNumber"/>
              <w:sz w:val="16"/>
              <w:szCs w:val="16"/>
            </w:rPr>
            <w:t xml:space="preserve"> of </w:t>
          </w:r>
          <w:fldSimple w:instr=" NUMPAGES   \* MERGEFORMAT ">
            <w:r w:rsidR="00EB3D7A" w:rsidRPr="00EB3D7A">
              <w:rPr>
                <w:rStyle w:val="PageNumber"/>
                <w:noProof/>
                <w:sz w:val="16"/>
                <w:szCs w:val="16"/>
              </w:rPr>
              <w:t>3</w:t>
            </w:r>
          </w:fldSimple>
        </w:p>
      </w:tc>
    </w:tr>
  </w:tbl>
  <w:p w14:paraId="4AE66E77" w14:textId="77777777" w:rsidR="009B45A1" w:rsidRPr="00D31E5F" w:rsidRDefault="009B45A1" w:rsidP="00D31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B8265" w14:textId="77777777" w:rsidR="00B3470A" w:rsidRDefault="00B3470A" w:rsidP="00A76119">
      <w:r>
        <w:separator/>
      </w:r>
    </w:p>
  </w:footnote>
  <w:footnote w:type="continuationSeparator" w:id="0">
    <w:p w14:paraId="045F6464" w14:textId="77777777" w:rsidR="00B3470A" w:rsidRDefault="00B3470A"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9DB19" w14:textId="77777777" w:rsidR="0023787C" w:rsidRDefault="002378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53F8" w14:textId="77777777" w:rsidR="009B45A1" w:rsidRDefault="009B45A1" w:rsidP="00D31E5F">
    <w:pPr>
      <w:pStyle w:val="Normal1"/>
      <w:pBdr>
        <w:bottom w:val="single" w:sz="4" w:space="1" w:color="808080" w:themeColor="background1" w:themeShade="80"/>
      </w:pBdr>
      <w:tabs>
        <w:tab w:val="center" w:pos="4320"/>
        <w:tab w:val="right" w:pos="8640"/>
      </w:tabs>
      <w:jc w:val="right"/>
    </w:pPr>
    <w:r>
      <w:rPr>
        <w:rFonts w:ascii="Arial" w:eastAsia="Arial" w:hAnsi="Arial" w:cs="Arial"/>
        <w:noProof/>
        <w:sz w:val="22"/>
        <w:lang w:val="en-GB" w:eastAsia="en-GB"/>
      </w:rPr>
      <w:drawing>
        <wp:anchor distT="0" distB="0" distL="114300" distR="114300" simplePos="0" relativeHeight="251658240" behindDoc="0" locked="0" layoutInCell="1" allowOverlap="1" wp14:anchorId="71095AC0" wp14:editId="0EEB74BC">
          <wp:simplePos x="0" y="0"/>
          <wp:positionH relativeFrom="margin">
            <wp:align>left</wp:align>
          </wp:positionH>
          <wp:positionV relativeFrom="margin">
            <wp:posOffset>-745490</wp:posOffset>
          </wp:positionV>
          <wp:extent cx="705485" cy="534670"/>
          <wp:effectExtent l="19050" t="0" r="0" b="0"/>
          <wp:wrapSquare wrapText="bothSides"/>
          <wp:docPr id="5"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p w14:paraId="381406F8" w14:textId="77777777" w:rsidR="009B45A1" w:rsidRDefault="009B45A1" w:rsidP="00D31E5F">
    <w:pPr>
      <w:pStyle w:val="Normal1"/>
      <w:pBdr>
        <w:bottom w:val="single" w:sz="4" w:space="1" w:color="808080" w:themeColor="background1" w:themeShade="80"/>
      </w:pBdr>
      <w:tabs>
        <w:tab w:val="left" w:pos="142"/>
      </w:tabs>
      <w:jc w:val="right"/>
      <w:rPr>
        <w:rFonts w:ascii="Arial" w:hAnsi="Arial" w:cs="Arial"/>
        <w:sz w:val="20"/>
        <w:szCs w:val="20"/>
      </w:rPr>
    </w:pPr>
    <w:r>
      <w:tab/>
    </w:r>
    <w:r>
      <w:rPr>
        <w:rFonts w:ascii="Arial" w:hAnsi="Arial" w:cs="Arial"/>
        <w:sz w:val="20"/>
        <w:szCs w:val="20"/>
      </w:rPr>
      <w:t>Digital Services</w:t>
    </w:r>
    <w:r w:rsidRPr="000B31A4">
      <w:rPr>
        <w:rFonts w:ascii="Arial" w:hAnsi="Arial" w:cs="Arial"/>
        <w:sz w:val="20"/>
        <w:szCs w:val="20"/>
      </w:rPr>
      <w:t xml:space="preserve"> – RM1043</w:t>
    </w:r>
  </w:p>
  <w:p w14:paraId="735C2292" w14:textId="77777777" w:rsidR="009B45A1" w:rsidRPr="00D31E5F" w:rsidRDefault="009B45A1" w:rsidP="00D31E5F">
    <w:pPr>
      <w:pStyle w:val="Normal1"/>
      <w:pBdr>
        <w:bottom w:val="single" w:sz="4" w:space="1" w:color="808080" w:themeColor="background1" w:themeShade="80"/>
      </w:pBdr>
      <w:tabs>
        <w:tab w:val="left" w:pos="142"/>
      </w:tabs>
      <w:jc w:val="right"/>
      <w:rPr>
        <w:rFonts w:ascii="Arial" w:hAnsi="Arial" w:cs="Arial"/>
        <w:color w:val="FF0000"/>
        <w:sz w:val="20"/>
        <w:szCs w:val="20"/>
      </w:rPr>
    </w:pPr>
    <w:r w:rsidRPr="00D31E5F">
      <w:rPr>
        <w:rFonts w:ascii="Arial" w:hAnsi="Arial" w:cs="Arial"/>
        <w:color w:val="FF0000"/>
        <w:sz w:val="20"/>
        <w:szCs w:val="20"/>
      </w:rPr>
      <w:t>Direct Award</w:t>
    </w:r>
  </w:p>
  <w:p w14:paraId="30A72A02" w14:textId="77777777" w:rsidR="009B45A1" w:rsidRDefault="009B45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10"/>
    </w:tblGrid>
    <w:tr w:rsidR="009B45A1" w14:paraId="1A96E759" w14:textId="77777777" w:rsidTr="006C66D2">
      <w:tc>
        <w:tcPr>
          <w:tcW w:w="3652" w:type="dxa"/>
        </w:tcPr>
        <w:p w14:paraId="0AEF8F56" w14:textId="77777777" w:rsidR="009B45A1" w:rsidRDefault="009B45A1" w:rsidP="006C66D2">
          <w:pPr>
            <w:pStyle w:val="BodyTextIndent"/>
            <w:tabs>
              <w:tab w:val="left" w:pos="9746"/>
            </w:tabs>
            <w:spacing w:before="60" w:after="60"/>
            <w:ind w:left="0"/>
            <w:jc w:val="both"/>
          </w:pPr>
          <w:r>
            <w:rPr>
              <w:noProof/>
              <w:lang w:eastAsia="en-GB"/>
            </w:rPr>
            <w:drawing>
              <wp:inline distT="0" distB="0" distL="0" distR="0" wp14:anchorId="79EA19F3" wp14:editId="24F26E53">
                <wp:extent cx="1158875" cy="967740"/>
                <wp:effectExtent l="1905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8875" cy="967740"/>
                        </a:xfrm>
                        <a:prstGeom prst="rect">
                          <a:avLst/>
                        </a:prstGeom>
                        <a:noFill/>
                        <a:ln w="9525">
                          <a:noFill/>
                          <a:miter lim="800000"/>
                          <a:headEnd/>
                          <a:tailEnd/>
                        </a:ln>
                      </pic:spPr>
                    </pic:pic>
                  </a:graphicData>
                </a:graphic>
              </wp:inline>
            </w:drawing>
          </w:r>
        </w:p>
      </w:tc>
      <w:tc>
        <w:tcPr>
          <w:tcW w:w="6310" w:type="dxa"/>
          <w:vAlign w:val="bottom"/>
        </w:tcPr>
        <w:p w14:paraId="235A8DD7" w14:textId="77777777" w:rsidR="009B45A1" w:rsidRPr="00C60A3F" w:rsidRDefault="009B45A1" w:rsidP="006C66D2">
          <w:pPr>
            <w:pStyle w:val="BodyTextIndent"/>
            <w:tabs>
              <w:tab w:val="left" w:pos="9746"/>
            </w:tabs>
            <w:ind w:left="0"/>
            <w:jc w:val="right"/>
            <w:rPr>
              <w:rFonts w:cs="Arial"/>
              <w:b/>
              <w:sz w:val="36"/>
              <w:szCs w:val="36"/>
            </w:rPr>
          </w:pPr>
          <w:r w:rsidRPr="00C60A3F">
            <w:rPr>
              <w:rFonts w:cs="Arial"/>
              <w:b/>
              <w:sz w:val="36"/>
              <w:szCs w:val="36"/>
            </w:rPr>
            <w:t>DIGITAL SERVICES – RM1043</w:t>
          </w:r>
        </w:p>
        <w:p w14:paraId="64004267" w14:textId="77777777" w:rsidR="009B45A1" w:rsidRDefault="009B45A1" w:rsidP="006C66D2">
          <w:pPr>
            <w:pStyle w:val="BodyTextIndent"/>
            <w:tabs>
              <w:tab w:val="left" w:pos="9746"/>
            </w:tabs>
            <w:ind w:left="0"/>
            <w:jc w:val="right"/>
            <w:rPr>
              <w:rFonts w:cs="Arial"/>
              <w:b/>
              <w:color w:val="FF0000"/>
              <w:sz w:val="36"/>
              <w:szCs w:val="36"/>
            </w:rPr>
          </w:pPr>
          <w:r w:rsidRPr="00C60A3F">
            <w:rPr>
              <w:rFonts w:cs="Arial"/>
              <w:b/>
              <w:color w:val="FF0000"/>
              <w:sz w:val="36"/>
              <w:szCs w:val="36"/>
            </w:rPr>
            <w:t>Direct Award</w:t>
          </w:r>
        </w:p>
        <w:p w14:paraId="79004653" w14:textId="77777777" w:rsidR="009B45A1" w:rsidRPr="006C66D2" w:rsidRDefault="009B45A1" w:rsidP="00365485">
          <w:pPr>
            <w:pStyle w:val="BodyTextIndent"/>
            <w:tabs>
              <w:tab w:val="left" w:pos="9746"/>
            </w:tabs>
            <w:ind w:left="0"/>
            <w:jc w:val="right"/>
            <w:rPr>
              <w:rFonts w:cs="Arial"/>
              <w:b/>
              <w:sz w:val="36"/>
              <w:szCs w:val="36"/>
            </w:rPr>
          </w:pPr>
          <w:r w:rsidRPr="00C60A3F">
            <w:rPr>
              <w:rFonts w:cs="Arial"/>
              <w:b/>
              <w:sz w:val="36"/>
              <w:szCs w:val="36"/>
            </w:rPr>
            <w:t>DS01-</w:t>
          </w:r>
          <w:r w:rsidR="00237BE3">
            <w:rPr>
              <w:rFonts w:cs="Arial"/>
              <w:b/>
              <w:sz w:val="36"/>
              <w:szCs w:val="36"/>
            </w:rPr>
            <w:t>242 UKTI</w:t>
          </w:r>
          <w:r w:rsidRPr="00C60A3F">
            <w:rPr>
              <w:rFonts w:cs="Arial"/>
              <w:b/>
              <w:sz w:val="36"/>
              <w:szCs w:val="36"/>
            </w:rPr>
            <w:t xml:space="preserve"> - Requirements</w:t>
          </w:r>
        </w:p>
      </w:tc>
    </w:tr>
  </w:tbl>
  <w:p w14:paraId="2A360B4A" w14:textId="77777777" w:rsidR="009B45A1" w:rsidRDefault="009B45A1" w:rsidP="006C66D2">
    <w:pPr>
      <w:pStyle w:val="Header"/>
      <w:tabs>
        <w:tab w:val="clear" w:pos="4513"/>
        <w:tab w:val="clear" w:pos="9026"/>
        <w:tab w:val="left" w:pos="15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02A0"/>
    <w:multiLevelType w:val="multilevel"/>
    <w:tmpl w:val="BD5C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552211"/>
    <w:multiLevelType w:val="hybridMultilevel"/>
    <w:tmpl w:val="28DCD880"/>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D">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680019"/>
    <w:multiLevelType w:val="multilevel"/>
    <w:tmpl w:val="C25C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0BDB7A67"/>
    <w:multiLevelType w:val="multilevel"/>
    <w:tmpl w:val="11C2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BC441E"/>
    <w:multiLevelType w:val="multilevel"/>
    <w:tmpl w:val="EEB2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291A36"/>
    <w:multiLevelType w:val="multilevel"/>
    <w:tmpl w:val="85CE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6A39F0"/>
    <w:multiLevelType w:val="multilevel"/>
    <w:tmpl w:val="E7B6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153F43"/>
    <w:multiLevelType w:val="multilevel"/>
    <w:tmpl w:val="7308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D14DED"/>
    <w:multiLevelType w:val="multilevel"/>
    <w:tmpl w:val="A244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B35FD9"/>
    <w:multiLevelType w:val="multilevel"/>
    <w:tmpl w:val="C2BA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907DAF"/>
    <w:multiLevelType w:val="multilevel"/>
    <w:tmpl w:val="EEFA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315747"/>
    <w:multiLevelType w:val="multilevel"/>
    <w:tmpl w:val="25DC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0D7C42"/>
    <w:multiLevelType w:val="multilevel"/>
    <w:tmpl w:val="A9A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AD73295"/>
    <w:multiLevelType w:val="multilevel"/>
    <w:tmpl w:val="6B3E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6D5BE4"/>
    <w:multiLevelType w:val="multilevel"/>
    <w:tmpl w:val="147E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69A6D0E"/>
    <w:multiLevelType w:val="hybridMultilevel"/>
    <w:tmpl w:val="162E32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7515E33"/>
    <w:multiLevelType w:val="multilevel"/>
    <w:tmpl w:val="3C4E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0554F3"/>
    <w:multiLevelType w:val="multilevel"/>
    <w:tmpl w:val="7C6A61F4"/>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9">
    <w:nsid w:val="38294A95"/>
    <w:multiLevelType w:val="multilevel"/>
    <w:tmpl w:val="00BA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C7936EC"/>
    <w:multiLevelType w:val="multilevel"/>
    <w:tmpl w:val="2A3A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500CF8"/>
    <w:multiLevelType w:val="multilevel"/>
    <w:tmpl w:val="6176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FBA4B90"/>
    <w:multiLevelType w:val="multilevel"/>
    <w:tmpl w:val="0DD0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671EB5"/>
    <w:multiLevelType w:val="multilevel"/>
    <w:tmpl w:val="62D8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4A160B9"/>
    <w:multiLevelType w:val="hybridMultilevel"/>
    <w:tmpl w:val="D8DAB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5945A18"/>
    <w:multiLevelType w:val="multilevel"/>
    <w:tmpl w:val="2B00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8B7002"/>
    <w:multiLevelType w:val="multilevel"/>
    <w:tmpl w:val="73B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D973483"/>
    <w:multiLevelType w:val="hybridMultilevel"/>
    <w:tmpl w:val="8040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4C0946"/>
    <w:multiLevelType w:val="multilevel"/>
    <w:tmpl w:val="00D8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CC2197C"/>
    <w:multiLevelType w:val="multilevel"/>
    <w:tmpl w:val="9C06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DED7F3E"/>
    <w:multiLevelType w:val="multilevel"/>
    <w:tmpl w:val="878A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06E06DD"/>
    <w:multiLevelType w:val="multilevel"/>
    <w:tmpl w:val="1B86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1EA5C74"/>
    <w:multiLevelType w:val="multilevel"/>
    <w:tmpl w:val="0A74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8081EAB"/>
    <w:multiLevelType w:val="multilevel"/>
    <w:tmpl w:val="5C00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BEB34B4"/>
    <w:multiLevelType w:val="multilevel"/>
    <w:tmpl w:val="20B2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E6D0036"/>
    <w:multiLevelType w:val="multilevel"/>
    <w:tmpl w:val="A896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4"/>
  </w:num>
  <w:num w:numId="3">
    <w:abstractNumId w:val="16"/>
  </w:num>
  <w:num w:numId="4">
    <w:abstractNumId w:val="27"/>
  </w:num>
  <w:num w:numId="5">
    <w:abstractNumId w:val="1"/>
  </w:num>
  <w:num w:numId="6">
    <w:abstractNumId w:val="18"/>
  </w:num>
  <w:num w:numId="7">
    <w:abstractNumId w:val="2"/>
  </w:num>
  <w:num w:numId="8">
    <w:abstractNumId w:val="23"/>
  </w:num>
  <w:num w:numId="9">
    <w:abstractNumId w:val="17"/>
  </w:num>
  <w:num w:numId="10">
    <w:abstractNumId w:val="12"/>
  </w:num>
  <w:num w:numId="11">
    <w:abstractNumId w:val="28"/>
  </w:num>
  <w:num w:numId="12">
    <w:abstractNumId w:val="8"/>
  </w:num>
  <w:num w:numId="13">
    <w:abstractNumId w:val="5"/>
  </w:num>
  <w:num w:numId="14">
    <w:abstractNumId w:val="7"/>
  </w:num>
  <w:num w:numId="15">
    <w:abstractNumId w:val="6"/>
  </w:num>
  <w:num w:numId="16">
    <w:abstractNumId w:val="33"/>
  </w:num>
  <w:num w:numId="17">
    <w:abstractNumId w:val="35"/>
  </w:num>
  <w:num w:numId="18">
    <w:abstractNumId w:val="30"/>
  </w:num>
  <w:num w:numId="19">
    <w:abstractNumId w:val="19"/>
  </w:num>
  <w:num w:numId="20">
    <w:abstractNumId w:val="9"/>
  </w:num>
  <w:num w:numId="21">
    <w:abstractNumId w:val="11"/>
  </w:num>
  <w:num w:numId="22">
    <w:abstractNumId w:val="0"/>
  </w:num>
  <w:num w:numId="23">
    <w:abstractNumId w:val="4"/>
  </w:num>
  <w:num w:numId="24">
    <w:abstractNumId w:val="29"/>
  </w:num>
  <w:num w:numId="25">
    <w:abstractNumId w:val="10"/>
  </w:num>
  <w:num w:numId="26">
    <w:abstractNumId w:val="21"/>
  </w:num>
  <w:num w:numId="27">
    <w:abstractNumId w:val="25"/>
  </w:num>
  <w:num w:numId="28">
    <w:abstractNumId w:val="13"/>
  </w:num>
  <w:num w:numId="29">
    <w:abstractNumId w:val="34"/>
  </w:num>
  <w:num w:numId="30">
    <w:abstractNumId w:val="31"/>
  </w:num>
  <w:num w:numId="31">
    <w:abstractNumId w:val="26"/>
  </w:num>
  <w:num w:numId="32">
    <w:abstractNumId w:val="15"/>
  </w:num>
  <w:num w:numId="33">
    <w:abstractNumId w:val="32"/>
  </w:num>
  <w:num w:numId="34">
    <w:abstractNumId w:val="20"/>
  </w:num>
  <w:num w:numId="35">
    <w:abstractNumId w:val="14"/>
  </w:num>
  <w:num w:numId="36">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2B"/>
    <w:rsid w:val="000014F5"/>
    <w:rsid w:val="000029C7"/>
    <w:rsid w:val="000076C1"/>
    <w:rsid w:val="0005224F"/>
    <w:rsid w:val="00056F17"/>
    <w:rsid w:val="000A7796"/>
    <w:rsid w:val="000A79D0"/>
    <w:rsid w:val="000D0F00"/>
    <w:rsid w:val="000E79AC"/>
    <w:rsid w:val="000F0C1D"/>
    <w:rsid w:val="001133F5"/>
    <w:rsid w:val="00114980"/>
    <w:rsid w:val="00147C75"/>
    <w:rsid w:val="001514D7"/>
    <w:rsid w:val="00157247"/>
    <w:rsid w:val="00157405"/>
    <w:rsid w:val="001675AB"/>
    <w:rsid w:val="00182C08"/>
    <w:rsid w:val="001B6542"/>
    <w:rsid w:val="001C0531"/>
    <w:rsid w:val="001F0FF6"/>
    <w:rsid w:val="002064F5"/>
    <w:rsid w:val="00211447"/>
    <w:rsid w:val="00215AAC"/>
    <w:rsid w:val="0023787C"/>
    <w:rsid w:val="00237BE3"/>
    <w:rsid w:val="00240440"/>
    <w:rsid w:val="002652D1"/>
    <w:rsid w:val="0027292C"/>
    <w:rsid w:val="00280433"/>
    <w:rsid w:val="002A50DC"/>
    <w:rsid w:val="002E7A56"/>
    <w:rsid w:val="002F0A0B"/>
    <w:rsid w:val="0031452D"/>
    <w:rsid w:val="00365485"/>
    <w:rsid w:val="003B731D"/>
    <w:rsid w:val="003D1D1B"/>
    <w:rsid w:val="00425960"/>
    <w:rsid w:val="0042614F"/>
    <w:rsid w:val="004361E4"/>
    <w:rsid w:val="0045539B"/>
    <w:rsid w:val="0046009A"/>
    <w:rsid w:val="004C728C"/>
    <w:rsid w:val="00516136"/>
    <w:rsid w:val="00533750"/>
    <w:rsid w:val="00543317"/>
    <w:rsid w:val="00545860"/>
    <w:rsid w:val="0054632F"/>
    <w:rsid w:val="00574E9E"/>
    <w:rsid w:val="00576BC9"/>
    <w:rsid w:val="00592280"/>
    <w:rsid w:val="00592EF8"/>
    <w:rsid w:val="005C7210"/>
    <w:rsid w:val="005C7A1F"/>
    <w:rsid w:val="005D124C"/>
    <w:rsid w:val="00603969"/>
    <w:rsid w:val="006167DD"/>
    <w:rsid w:val="006244CE"/>
    <w:rsid w:val="006264BE"/>
    <w:rsid w:val="00635237"/>
    <w:rsid w:val="00660852"/>
    <w:rsid w:val="00681A94"/>
    <w:rsid w:val="0069276F"/>
    <w:rsid w:val="00696406"/>
    <w:rsid w:val="006A3C83"/>
    <w:rsid w:val="006C312B"/>
    <w:rsid w:val="006C66D2"/>
    <w:rsid w:val="00707674"/>
    <w:rsid w:val="00710065"/>
    <w:rsid w:val="007116D0"/>
    <w:rsid w:val="007155FA"/>
    <w:rsid w:val="00716A81"/>
    <w:rsid w:val="007170DE"/>
    <w:rsid w:val="0072728E"/>
    <w:rsid w:val="0073429E"/>
    <w:rsid w:val="00746E30"/>
    <w:rsid w:val="00776485"/>
    <w:rsid w:val="0078091A"/>
    <w:rsid w:val="007B7B19"/>
    <w:rsid w:val="007C25E3"/>
    <w:rsid w:val="007C4714"/>
    <w:rsid w:val="007D096A"/>
    <w:rsid w:val="007E60D1"/>
    <w:rsid w:val="007E6435"/>
    <w:rsid w:val="007F3A12"/>
    <w:rsid w:val="007F6294"/>
    <w:rsid w:val="008005F6"/>
    <w:rsid w:val="00817D05"/>
    <w:rsid w:val="00822009"/>
    <w:rsid w:val="008438B2"/>
    <w:rsid w:val="008531BA"/>
    <w:rsid w:val="00872DBF"/>
    <w:rsid w:val="00873E2C"/>
    <w:rsid w:val="008854B3"/>
    <w:rsid w:val="00891619"/>
    <w:rsid w:val="008A5F1B"/>
    <w:rsid w:val="008A5F8A"/>
    <w:rsid w:val="008C5189"/>
    <w:rsid w:val="008D1169"/>
    <w:rsid w:val="00904B2F"/>
    <w:rsid w:val="00933BD1"/>
    <w:rsid w:val="00960BF5"/>
    <w:rsid w:val="00966FC4"/>
    <w:rsid w:val="00987B23"/>
    <w:rsid w:val="00996A6A"/>
    <w:rsid w:val="009A224A"/>
    <w:rsid w:val="009B39A3"/>
    <w:rsid w:val="009B45A1"/>
    <w:rsid w:val="009C63BF"/>
    <w:rsid w:val="00A0482C"/>
    <w:rsid w:val="00A14A0E"/>
    <w:rsid w:val="00A74E84"/>
    <w:rsid w:val="00A76119"/>
    <w:rsid w:val="00A90950"/>
    <w:rsid w:val="00A909B7"/>
    <w:rsid w:val="00A90CB6"/>
    <w:rsid w:val="00AB3935"/>
    <w:rsid w:val="00AC64B4"/>
    <w:rsid w:val="00AD7838"/>
    <w:rsid w:val="00AE7985"/>
    <w:rsid w:val="00AF37C4"/>
    <w:rsid w:val="00B26995"/>
    <w:rsid w:val="00B26E6E"/>
    <w:rsid w:val="00B3470A"/>
    <w:rsid w:val="00B5231B"/>
    <w:rsid w:val="00B54F59"/>
    <w:rsid w:val="00B5777B"/>
    <w:rsid w:val="00B64EEA"/>
    <w:rsid w:val="00BA2CCA"/>
    <w:rsid w:val="00BB5B41"/>
    <w:rsid w:val="00BB681D"/>
    <w:rsid w:val="00BE2087"/>
    <w:rsid w:val="00BF7916"/>
    <w:rsid w:val="00C108BF"/>
    <w:rsid w:val="00C1163E"/>
    <w:rsid w:val="00C11F50"/>
    <w:rsid w:val="00C25123"/>
    <w:rsid w:val="00C34176"/>
    <w:rsid w:val="00C60A3F"/>
    <w:rsid w:val="00C655C0"/>
    <w:rsid w:val="00C75F13"/>
    <w:rsid w:val="00C8018A"/>
    <w:rsid w:val="00C9073E"/>
    <w:rsid w:val="00C968F2"/>
    <w:rsid w:val="00CA4F47"/>
    <w:rsid w:val="00CB78EE"/>
    <w:rsid w:val="00CC0946"/>
    <w:rsid w:val="00CC27F7"/>
    <w:rsid w:val="00CC3D9E"/>
    <w:rsid w:val="00CC70AA"/>
    <w:rsid w:val="00CD6C19"/>
    <w:rsid w:val="00CE3DB2"/>
    <w:rsid w:val="00D239E9"/>
    <w:rsid w:val="00D31E5F"/>
    <w:rsid w:val="00D321E6"/>
    <w:rsid w:val="00D36F1F"/>
    <w:rsid w:val="00D53A31"/>
    <w:rsid w:val="00D6116D"/>
    <w:rsid w:val="00D62575"/>
    <w:rsid w:val="00D728D2"/>
    <w:rsid w:val="00D815EB"/>
    <w:rsid w:val="00D850C7"/>
    <w:rsid w:val="00D917DF"/>
    <w:rsid w:val="00DC6021"/>
    <w:rsid w:val="00DE31B1"/>
    <w:rsid w:val="00DE76A3"/>
    <w:rsid w:val="00E03695"/>
    <w:rsid w:val="00E150F6"/>
    <w:rsid w:val="00E1526C"/>
    <w:rsid w:val="00E67EE1"/>
    <w:rsid w:val="00E71826"/>
    <w:rsid w:val="00EB3D7A"/>
    <w:rsid w:val="00EB68E7"/>
    <w:rsid w:val="00EC04A5"/>
    <w:rsid w:val="00EC35ED"/>
    <w:rsid w:val="00EC4AF2"/>
    <w:rsid w:val="00ED4120"/>
    <w:rsid w:val="00EE2F10"/>
    <w:rsid w:val="00EF3B6C"/>
    <w:rsid w:val="00F042C1"/>
    <w:rsid w:val="00F052D1"/>
    <w:rsid w:val="00F20E77"/>
    <w:rsid w:val="00F239C1"/>
    <w:rsid w:val="00F83788"/>
    <w:rsid w:val="00F839F6"/>
    <w:rsid w:val="00FA4C8B"/>
    <w:rsid w:val="00FB4E66"/>
    <w:rsid w:val="00FE3FFB"/>
    <w:rsid w:val="00FE5037"/>
    <w:rsid w:val="00FF4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43968E"/>
  <w15:docId w15:val="{1F70FCBB-9650-40DC-80CE-277EDB1E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119"/>
    <w:pPr>
      <w:tabs>
        <w:tab w:val="center" w:pos="4513"/>
        <w:tab w:val="right" w:pos="9026"/>
      </w:tabs>
    </w:pPr>
  </w:style>
  <w:style w:type="character" w:customStyle="1" w:styleId="HeaderChar">
    <w:name w:val="Head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unhideWhenUsed/>
    <w:rsid w:val="00D53A31"/>
    <w:rPr>
      <w:sz w:val="20"/>
      <w:szCs w:val="20"/>
    </w:rPr>
  </w:style>
  <w:style w:type="character" w:customStyle="1" w:styleId="CommentTextChar">
    <w:name w:val="Comment Text Char"/>
    <w:basedOn w:val="DefaultParagraphFont"/>
    <w:link w:val="CommentText"/>
    <w:uiPriority w:val="99"/>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paragraph" w:customStyle="1" w:styleId="Normal2">
    <w:name w:val="Normal2"/>
    <w:rsid w:val="00E1526C"/>
    <w:pPr>
      <w:spacing w:after="0"/>
    </w:pPr>
    <w:rPr>
      <w:rFonts w:ascii="Arial" w:eastAsia="Arial" w:hAnsi="Arial" w:cs="Arial"/>
      <w:color w:val="000000"/>
      <w:szCs w:val="20"/>
      <w:lang w:eastAsia="en-GB"/>
    </w:rPr>
  </w:style>
  <w:style w:type="character" w:customStyle="1" w:styleId="pp-headline-item">
    <w:name w:val="pp-headline-item"/>
    <w:basedOn w:val="DefaultParagraphFont"/>
    <w:rsid w:val="00FE3FFB"/>
  </w:style>
  <w:style w:type="paragraph" w:styleId="Revision">
    <w:name w:val="Revision"/>
    <w:hidden/>
    <w:uiPriority w:val="99"/>
    <w:semiHidden/>
    <w:rsid w:val="004361E4"/>
    <w:pPr>
      <w:spacing w:after="0" w:line="240" w:lineRule="auto"/>
    </w:pPr>
    <w:rPr>
      <w:rFonts w:eastAsiaTheme="minorEastAsia"/>
      <w:sz w:val="24"/>
      <w:szCs w:val="24"/>
      <w:lang w:val="en-US" w:eastAsia="ja-JP"/>
    </w:rPr>
  </w:style>
  <w:style w:type="character" w:styleId="Strong">
    <w:name w:val="Strong"/>
    <w:qFormat/>
    <w:rsid w:val="004361E4"/>
    <w:rPr>
      <w:b/>
      <w:bCs/>
    </w:rPr>
  </w:style>
  <w:style w:type="paragraph" w:styleId="NormalWeb">
    <w:name w:val="Normal (Web)"/>
    <w:basedOn w:val="Normal"/>
    <w:rsid w:val="004361E4"/>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7D37F-1126-42BA-9B2C-0E91DF63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keywords>Direct Award</cp:keywords>
  <cp:lastModifiedBy>Emilia Cedeno</cp:lastModifiedBy>
  <cp:revision>5</cp:revision>
  <dcterms:created xsi:type="dcterms:W3CDTF">2015-05-12T14:57:00Z</dcterms:created>
  <dcterms:modified xsi:type="dcterms:W3CDTF">2015-05-13T09:35:00Z</dcterms:modified>
</cp:coreProperties>
</file>