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A0" w:rsidRDefault="006F44A0" w:rsidP="006F44A0">
      <w:pPr>
        <w:rPr>
          <w:color w:val="1F497D"/>
        </w:rPr>
      </w:pPr>
      <w:r>
        <w:rPr>
          <w:color w:val="1F497D"/>
        </w:rPr>
        <w:t>An additional species matrix to provide a presence/absence matrix (.</w:t>
      </w:r>
      <w:proofErr w:type="spellStart"/>
      <w:r>
        <w:rPr>
          <w:color w:val="1F497D"/>
        </w:rPr>
        <w:t>xlsx</w:t>
      </w:r>
      <w:proofErr w:type="spellEnd"/>
      <w:r>
        <w:rPr>
          <w:color w:val="1F497D"/>
        </w:rPr>
        <w:t>/.</w:t>
      </w:r>
      <w:proofErr w:type="spellStart"/>
      <w:r>
        <w:rPr>
          <w:color w:val="1F497D"/>
        </w:rPr>
        <w:t>xls</w:t>
      </w:r>
      <w:proofErr w:type="spellEnd"/>
      <w:r>
        <w:rPr>
          <w:color w:val="1F497D"/>
        </w:rPr>
        <w:t>) detailing the species identified in each video tow, or segment thereof, through analysis of both the video and stills images combined (see table below).’</w:t>
      </w:r>
    </w:p>
    <w:p w:rsidR="006F44A0" w:rsidRDefault="006F44A0" w:rsidP="006F44A0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01"/>
        <w:gridCol w:w="1368"/>
        <w:gridCol w:w="1368"/>
        <w:gridCol w:w="1368"/>
        <w:gridCol w:w="1368"/>
        <w:gridCol w:w="1368"/>
      </w:tblGrid>
      <w:tr w:rsidR="006F44A0" w:rsidTr="006F44A0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proofErr w:type="spellStart"/>
            <w:r>
              <w:t>Taxon</w:t>
            </w:r>
            <w:proofErr w:type="spellEnd"/>
            <w:r>
              <w:t xml:space="preserve"> name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Tow 01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Tow 02_S1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Tow 02_S2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Tow 03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etc</w:t>
            </w:r>
          </w:p>
        </w:tc>
      </w:tr>
      <w:tr w:rsidR="006F44A0" w:rsidTr="006F44A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proofErr w:type="spellStart"/>
            <w:r>
              <w:t>Porifera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</w:tr>
      <w:tr w:rsidR="006F44A0" w:rsidTr="006F44A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proofErr w:type="spellStart"/>
            <w:r>
              <w:rPr>
                <w:rStyle w:val="speciesname1"/>
                <w:rFonts w:ascii="Verdana" w:hAnsi="Verdana"/>
                <w:color w:val="000044"/>
                <w:sz w:val="19"/>
                <w:szCs w:val="19"/>
                <w:lang/>
              </w:rPr>
              <w:t>Funiculina</w:t>
            </w:r>
            <w:proofErr w:type="spellEnd"/>
            <w:r>
              <w:rPr>
                <w:rStyle w:val="speciesname1"/>
                <w:rFonts w:ascii="Verdana" w:hAnsi="Verdana"/>
                <w:color w:val="000044"/>
                <w:sz w:val="19"/>
                <w:szCs w:val="19"/>
                <w:lang/>
              </w:rPr>
              <w:t xml:space="preserve"> </w:t>
            </w:r>
            <w:proofErr w:type="spellStart"/>
            <w:r>
              <w:rPr>
                <w:rStyle w:val="speciesname1"/>
                <w:rFonts w:ascii="Verdana" w:hAnsi="Verdana"/>
                <w:color w:val="000044"/>
                <w:sz w:val="19"/>
                <w:szCs w:val="19"/>
                <w:lang/>
              </w:rPr>
              <w:t>quadrangularis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</w:tr>
      <w:tr w:rsidR="006F44A0" w:rsidTr="006F44A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Hippocampus </w:t>
            </w:r>
            <w:proofErr w:type="spellStart"/>
            <w:r>
              <w:rPr>
                <w:i/>
                <w:iCs/>
              </w:rPr>
              <w:t>guttulatus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A0" w:rsidRDefault="006F44A0">
            <w: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A0" w:rsidRDefault="006F44A0"/>
        </w:tc>
      </w:tr>
    </w:tbl>
    <w:p w:rsidR="001F680C" w:rsidRDefault="001F680C"/>
    <w:sectPr w:rsidR="001F680C" w:rsidSect="001F6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44A0"/>
    <w:rsid w:val="001F680C"/>
    <w:rsid w:val="006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A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ciesname1">
    <w:name w:val="speciesname1"/>
    <w:basedOn w:val="DefaultParagraphFont"/>
    <w:rsid w:val="006F44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CEFAS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mac00</dc:creator>
  <cp:lastModifiedBy>mac00</cp:lastModifiedBy>
  <cp:revision>1</cp:revision>
  <dcterms:created xsi:type="dcterms:W3CDTF">2014-05-20T12:36:00Z</dcterms:created>
  <dcterms:modified xsi:type="dcterms:W3CDTF">2014-05-20T12:38:00Z</dcterms:modified>
</cp:coreProperties>
</file>