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AB561" w14:textId="7591D917" w:rsidR="00340D5B" w:rsidRPr="007A77C7" w:rsidRDefault="00340D5B" w:rsidP="74BC3082">
      <w:pPr>
        <w:jc w:val="center"/>
        <w:rPr>
          <w:rFonts w:eastAsia="Arial" w:cs="Arial"/>
          <w:b/>
          <w:bCs/>
          <w:sz w:val="24"/>
          <w:szCs w:val="24"/>
          <w:u w:val="single"/>
        </w:rPr>
      </w:pPr>
      <w:r w:rsidRPr="74BC3082">
        <w:rPr>
          <w:rFonts w:eastAsia="Arial" w:cs="Arial"/>
          <w:b/>
          <w:bCs/>
          <w:sz w:val="24"/>
          <w:szCs w:val="24"/>
          <w:u w:val="single"/>
        </w:rPr>
        <w:t>Specification</w:t>
      </w:r>
    </w:p>
    <w:p w14:paraId="2FE6E59F" w14:textId="61984865" w:rsidR="74BC3082" w:rsidRDefault="74BC3082" w:rsidP="74BC3082">
      <w:pPr>
        <w:jc w:val="center"/>
        <w:rPr>
          <w:rFonts w:eastAsia="Arial" w:cs="Arial"/>
          <w:b/>
          <w:bCs/>
          <w:sz w:val="24"/>
          <w:szCs w:val="24"/>
          <w:u w:val="single"/>
        </w:rPr>
      </w:pPr>
    </w:p>
    <w:p w14:paraId="2D1410A1" w14:textId="5D94AA39" w:rsidR="00435882" w:rsidRDefault="00D87DB0" w:rsidP="74BC3082">
      <w:pPr>
        <w:jc w:val="center"/>
        <w:rPr>
          <w:rFonts w:eastAsia="Arial" w:cs="Arial"/>
          <w:b/>
          <w:bCs/>
          <w:sz w:val="24"/>
          <w:szCs w:val="24"/>
          <w:u w:val="single"/>
        </w:rPr>
      </w:pPr>
      <w:r w:rsidRPr="74BC3082">
        <w:rPr>
          <w:rFonts w:eastAsia="Arial" w:cs="Arial"/>
          <w:b/>
          <w:bCs/>
          <w:sz w:val="24"/>
          <w:szCs w:val="24"/>
          <w:u w:val="single"/>
        </w:rPr>
        <w:t xml:space="preserve">HMMPS </w:t>
      </w:r>
      <w:r w:rsidR="00B038CB" w:rsidRPr="74BC3082">
        <w:rPr>
          <w:rFonts w:eastAsia="Arial" w:cs="Arial"/>
          <w:b/>
          <w:bCs/>
          <w:sz w:val="24"/>
          <w:szCs w:val="24"/>
          <w:u w:val="single"/>
        </w:rPr>
        <w:t>Prisoners</w:t>
      </w:r>
      <w:r w:rsidRPr="74BC3082">
        <w:rPr>
          <w:rFonts w:eastAsia="Arial" w:cs="Arial"/>
          <w:b/>
          <w:bCs/>
          <w:sz w:val="24"/>
          <w:szCs w:val="24"/>
          <w:u w:val="single"/>
        </w:rPr>
        <w:t>,</w:t>
      </w:r>
      <w:r w:rsidR="00B038CB" w:rsidRPr="74BC3082">
        <w:rPr>
          <w:rFonts w:eastAsia="Arial" w:cs="Arial"/>
          <w:b/>
          <w:bCs/>
          <w:sz w:val="24"/>
          <w:szCs w:val="24"/>
          <w:u w:val="single"/>
        </w:rPr>
        <w:t xml:space="preserve"> </w:t>
      </w:r>
      <w:r w:rsidR="00EF2E79" w:rsidRPr="74BC3082">
        <w:rPr>
          <w:rFonts w:eastAsia="Arial" w:cs="Arial"/>
          <w:b/>
          <w:bCs/>
          <w:sz w:val="24"/>
          <w:szCs w:val="24"/>
          <w:u w:val="single"/>
        </w:rPr>
        <w:t>Family and Significant Other Services</w:t>
      </w:r>
    </w:p>
    <w:p w14:paraId="774214EC" w14:textId="1670B448" w:rsidR="74BC3082" w:rsidRDefault="74BC3082" w:rsidP="74BC3082">
      <w:pPr>
        <w:jc w:val="center"/>
        <w:rPr>
          <w:rFonts w:eastAsia="Arial" w:cs="Arial"/>
          <w:b/>
          <w:bCs/>
          <w:sz w:val="24"/>
          <w:szCs w:val="24"/>
          <w:u w:val="single"/>
        </w:rPr>
      </w:pPr>
    </w:p>
    <w:p w14:paraId="7A44DA53" w14:textId="7A6387D6" w:rsidR="00435882" w:rsidRPr="007A77C7" w:rsidRDefault="005341C4" w:rsidP="74BC3082">
      <w:pPr>
        <w:jc w:val="center"/>
        <w:rPr>
          <w:rFonts w:asciiTheme="minorHAnsi" w:hAnsiTheme="minorHAnsi" w:cs="Arial"/>
          <w:szCs w:val="22"/>
        </w:rPr>
      </w:pPr>
      <w:r w:rsidRPr="74BC3082">
        <w:rPr>
          <w:rFonts w:eastAsia="Arial" w:cs="Arial"/>
          <w:b/>
          <w:bCs/>
          <w:sz w:val="24"/>
          <w:szCs w:val="24"/>
          <w:u w:val="single"/>
        </w:rPr>
        <w:t>HMP</w:t>
      </w:r>
      <w:r w:rsidR="06427D92" w:rsidRPr="74BC3082">
        <w:rPr>
          <w:rFonts w:eastAsia="Arial" w:cs="Arial"/>
          <w:b/>
          <w:bCs/>
          <w:sz w:val="24"/>
          <w:szCs w:val="24"/>
          <w:u w:val="single"/>
        </w:rPr>
        <w:t xml:space="preserve"> The</w:t>
      </w:r>
      <w:r w:rsidRPr="74BC3082">
        <w:rPr>
          <w:rFonts w:eastAsia="Arial" w:cs="Arial"/>
          <w:b/>
          <w:bCs/>
          <w:sz w:val="24"/>
          <w:szCs w:val="24"/>
          <w:u w:val="single"/>
        </w:rPr>
        <w:t xml:space="preserve"> Verne</w:t>
      </w:r>
    </w:p>
    <w:p w14:paraId="03543798" w14:textId="42C1509C" w:rsidR="00435882" w:rsidRPr="007A77C7" w:rsidRDefault="00435882" w:rsidP="74BC3082">
      <w:pPr>
        <w:jc w:val="center"/>
        <w:rPr>
          <w:b/>
          <w:bCs/>
          <w:szCs w:val="22"/>
          <w:u w:val="single"/>
        </w:rPr>
      </w:pPr>
    </w:p>
    <w:p w14:paraId="371C05FF" w14:textId="067F475C" w:rsidR="00435882" w:rsidRPr="007A77C7" w:rsidRDefault="00435882" w:rsidP="74BC3082">
      <w:pPr>
        <w:rPr>
          <w:b/>
          <w:bCs/>
        </w:rPr>
      </w:pPr>
      <w:r>
        <w:br w:type="page"/>
      </w:r>
    </w:p>
    <w:p w14:paraId="74C99078" w14:textId="157A8742" w:rsidR="009E670C" w:rsidRPr="005341C4" w:rsidRDefault="009E670C" w:rsidP="74BC3082">
      <w:pPr>
        <w:autoSpaceDE w:val="0"/>
        <w:autoSpaceDN w:val="0"/>
        <w:adjustRightInd w:val="0"/>
        <w:spacing w:after="0"/>
        <w:jc w:val="both"/>
        <w:rPr>
          <w:rFonts w:eastAsia="Arial" w:cs="Arial"/>
          <w:b/>
          <w:bCs/>
          <w:color w:val="000000"/>
          <w:szCs w:val="22"/>
          <w:u w:val="single"/>
        </w:rPr>
      </w:pPr>
    </w:p>
    <w:p w14:paraId="20BEC5D3" w14:textId="688E2EBF" w:rsidR="005F0ED4" w:rsidRPr="007A77C7" w:rsidRDefault="009E670C" w:rsidP="64A603F8">
      <w:pPr>
        <w:autoSpaceDE w:val="0"/>
        <w:autoSpaceDN w:val="0"/>
        <w:adjustRightInd w:val="0"/>
        <w:spacing w:after="0"/>
        <w:jc w:val="both"/>
        <w:rPr>
          <w:rFonts w:eastAsia="Arial" w:cs="Arial"/>
          <w:b/>
          <w:bCs/>
          <w:szCs w:val="22"/>
        </w:rPr>
      </w:pPr>
      <w:r w:rsidRPr="64A603F8">
        <w:rPr>
          <w:rFonts w:eastAsia="Arial" w:cs="Arial"/>
          <w:b/>
          <w:bCs/>
          <w:szCs w:val="22"/>
        </w:rPr>
        <w:t>Visits Room Refreshments</w:t>
      </w:r>
    </w:p>
    <w:p w14:paraId="1CB12388" w14:textId="77777777" w:rsidR="004A1A8B" w:rsidRDefault="004A1A8B" w:rsidP="74BC3082">
      <w:pPr>
        <w:spacing w:after="0"/>
        <w:rPr>
          <w:rFonts w:eastAsia="Arial" w:cs="Arial"/>
          <w:b/>
          <w:bCs/>
          <w:color w:val="000000"/>
          <w:szCs w:val="22"/>
        </w:rPr>
      </w:pPr>
    </w:p>
    <w:p w14:paraId="6DF0E0B6" w14:textId="03E6CB63" w:rsidR="00CE2212" w:rsidRPr="004A1A8B" w:rsidRDefault="008506D6" w:rsidP="74BC3082">
      <w:pPr>
        <w:rPr>
          <w:rFonts w:eastAsia="Arial" w:cs="Arial"/>
          <w:szCs w:val="22"/>
        </w:rPr>
      </w:pPr>
      <w:r w:rsidRPr="74BC3082">
        <w:rPr>
          <w:rFonts w:eastAsia="Arial" w:cs="Arial"/>
          <w:b/>
          <w:bCs/>
          <w:color w:val="000000" w:themeColor="text1"/>
          <w:szCs w:val="22"/>
        </w:rPr>
        <w:t xml:space="preserve">HMP </w:t>
      </w:r>
      <w:r w:rsidR="006C7D02" w:rsidRPr="74BC3082">
        <w:rPr>
          <w:rFonts w:eastAsia="Arial" w:cs="Arial"/>
          <w:b/>
          <w:bCs/>
          <w:color w:val="000000" w:themeColor="text1"/>
          <w:szCs w:val="22"/>
        </w:rPr>
        <w:t>Verne</w:t>
      </w:r>
      <w:r w:rsidRPr="74BC3082">
        <w:rPr>
          <w:rFonts w:eastAsia="Arial" w:cs="Arial"/>
          <w:b/>
          <w:bCs/>
          <w:color w:val="000000" w:themeColor="text1"/>
          <w:szCs w:val="22"/>
        </w:rPr>
        <w:t xml:space="preserve"> </w:t>
      </w:r>
      <w:r w:rsidR="00CE2212" w:rsidRPr="74BC3082">
        <w:rPr>
          <w:rFonts w:eastAsia="Arial" w:cs="Arial"/>
          <w:b/>
          <w:bCs/>
          <w:color w:val="000000" w:themeColor="text1"/>
          <w:szCs w:val="22"/>
        </w:rPr>
        <w:t>Requirements for Refreshments</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0"/>
        <w:gridCol w:w="7574"/>
      </w:tblGrid>
      <w:tr w:rsidR="009D59EE" w14:paraId="60B21B01" w14:textId="77777777" w:rsidTr="796C73EC">
        <w:tc>
          <w:tcPr>
            <w:tcW w:w="9834" w:type="dxa"/>
            <w:gridSpan w:val="2"/>
            <w:tcBorders>
              <w:top w:val="single" w:sz="12" w:space="0" w:color="auto"/>
              <w:bottom w:val="single" w:sz="12" w:space="0" w:color="auto"/>
            </w:tcBorders>
            <w:shd w:val="clear" w:color="auto" w:fill="FBE4D5" w:themeFill="accent2" w:themeFillTint="33"/>
          </w:tcPr>
          <w:p w14:paraId="3C749CDA" w14:textId="3CF75D3E" w:rsidR="009D59EE" w:rsidRDefault="77DED050" w:rsidP="74BC3082">
            <w:pPr>
              <w:jc w:val="center"/>
              <w:rPr>
                <w:rFonts w:eastAsia="Arial" w:cs="Arial"/>
                <w:b/>
                <w:bCs/>
                <w:szCs w:val="22"/>
                <w:lang w:eastAsia="en-US"/>
              </w:rPr>
            </w:pPr>
            <w:r w:rsidRPr="74BC3082">
              <w:rPr>
                <w:rFonts w:eastAsia="Arial" w:cs="Arial"/>
                <w:b/>
                <w:bCs/>
                <w:szCs w:val="22"/>
                <w:lang w:eastAsia="en-US"/>
              </w:rPr>
              <w:t>Services for Visitors</w:t>
            </w:r>
          </w:p>
        </w:tc>
      </w:tr>
      <w:tr w:rsidR="009E389F" w14:paraId="71868F27" w14:textId="77777777" w:rsidTr="796C73EC">
        <w:tc>
          <w:tcPr>
            <w:tcW w:w="9834" w:type="dxa"/>
            <w:gridSpan w:val="2"/>
            <w:tcBorders>
              <w:top w:val="single" w:sz="12" w:space="0" w:color="auto"/>
              <w:bottom w:val="single" w:sz="12" w:space="0" w:color="auto"/>
            </w:tcBorders>
            <w:shd w:val="clear" w:color="auto" w:fill="FBE4D5" w:themeFill="accent2" w:themeFillTint="33"/>
          </w:tcPr>
          <w:p w14:paraId="3C53AFA8" w14:textId="081EC21A" w:rsidR="009E389F" w:rsidRPr="004A1A8B" w:rsidRDefault="77DED050" w:rsidP="74BC3082">
            <w:pPr>
              <w:jc w:val="center"/>
              <w:rPr>
                <w:rFonts w:eastAsia="Arial" w:cs="Arial"/>
                <w:b/>
                <w:bCs/>
                <w:szCs w:val="22"/>
                <w:lang w:eastAsia="en-US"/>
              </w:rPr>
            </w:pPr>
            <w:r w:rsidRPr="74BC3082">
              <w:rPr>
                <w:rFonts w:eastAsia="Arial" w:cs="Arial"/>
                <w:b/>
                <w:bCs/>
                <w:szCs w:val="22"/>
                <w:lang w:eastAsia="en-US"/>
              </w:rPr>
              <w:t>Visits room Refreshments</w:t>
            </w:r>
          </w:p>
        </w:tc>
      </w:tr>
      <w:tr w:rsidR="00D23C7E" w14:paraId="13E584DA" w14:textId="77777777" w:rsidTr="796C73EC">
        <w:tc>
          <w:tcPr>
            <w:tcW w:w="9834" w:type="dxa"/>
            <w:gridSpan w:val="2"/>
            <w:tcBorders>
              <w:top w:val="single" w:sz="12" w:space="0" w:color="auto"/>
              <w:bottom w:val="single" w:sz="12" w:space="0" w:color="auto"/>
            </w:tcBorders>
            <w:shd w:val="clear" w:color="auto" w:fill="D0CECE" w:themeFill="background2" w:themeFillShade="E6"/>
          </w:tcPr>
          <w:p w14:paraId="2CCB721D" w14:textId="2E6B1333" w:rsidR="00D23C7E" w:rsidRPr="004A1A8B" w:rsidRDefault="77DED050" w:rsidP="74BC3082">
            <w:pPr>
              <w:jc w:val="center"/>
              <w:rPr>
                <w:rFonts w:eastAsia="Arial" w:cs="Arial"/>
                <w:b/>
                <w:bCs/>
                <w:szCs w:val="22"/>
                <w:lang w:eastAsia="en-US"/>
              </w:rPr>
            </w:pPr>
            <w:r w:rsidRPr="74BC3082">
              <w:rPr>
                <w:rFonts w:eastAsia="Arial" w:cs="Arial"/>
                <w:b/>
                <w:bCs/>
                <w:szCs w:val="22"/>
                <w:lang w:eastAsia="en-US"/>
              </w:rPr>
              <w:t>VISITS CENTRE STAFF</w:t>
            </w:r>
          </w:p>
        </w:tc>
      </w:tr>
      <w:tr w:rsidR="007019EF" w14:paraId="65750EF6" w14:textId="77777777" w:rsidTr="796C73EC">
        <w:tc>
          <w:tcPr>
            <w:tcW w:w="2260" w:type="dxa"/>
            <w:tcBorders>
              <w:top w:val="single" w:sz="12" w:space="0" w:color="auto"/>
              <w:right w:val="single" w:sz="12" w:space="0" w:color="auto"/>
            </w:tcBorders>
          </w:tcPr>
          <w:p w14:paraId="113CE5D3" w14:textId="77777777" w:rsidR="007019EF" w:rsidRDefault="007019EF" w:rsidP="74BC3082">
            <w:pPr>
              <w:rPr>
                <w:rFonts w:eastAsia="Arial" w:cs="Arial"/>
                <w:szCs w:val="22"/>
              </w:rPr>
            </w:pPr>
            <w:r w:rsidRPr="74BC3082">
              <w:rPr>
                <w:rFonts w:eastAsia="Arial" w:cs="Arial"/>
                <w:szCs w:val="22"/>
              </w:rPr>
              <w:t xml:space="preserve">Hours of Visits </w:t>
            </w:r>
          </w:p>
        </w:tc>
        <w:tc>
          <w:tcPr>
            <w:tcW w:w="7574" w:type="dxa"/>
            <w:tcBorders>
              <w:top w:val="single" w:sz="12" w:space="0" w:color="auto"/>
              <w:left w:val="single" w:sz="12" w:space="0" w:color="auto"/>
              <w:bottom w:val="single" w:sz="4" w:space="0" w:color="auto"/>
            </w:tcBorders>
          </w:tcPr>
          <w:p w14:paraId="6849775D" w14:textId="255C13E2" w:rsidR="007019EF" w:rsidRPr="007019EF" w:rsidRDefault="007019EF" w:rsidP="74BC3082">
            <w:pPr>
              <w:rPr>
                <w:rFonts w:eastAsia="Arial" w:cs="Arial"/>
                <w:szCs w:val="22"/>
              </w:rPr>
            </w:pPr>
            <w:r w:rsidRPr="796C73EC">
              <w:rPr>
                <w:rFonts w:eastAsia="Arial" w:cs="Arial"/>
                <w:szCs w:val="22"/>
                <w:lang w:eastAsia="en-US"/>
              </w:rPr>
              <w:t>Social Visits run on Tuesday, Saturday and Sunday afternoons, 13:45-16:15.  Visitors are allocated</w:t>
            </w:r>
          </w:p>
        </w:tc>
      </w:tr>
      <w:tr w:rsidR="007019EF" w14:paraId="54168EB5" w14:textId="77777777" w:rsidTr="796C73EC">
        <w:tc>
          <w:tcPr>
            <w:tcW w:w="2260" w:type="dxa"/>
            <w:tcBorders>
              <w:right w:val="single" w:sz="12" w:space="0" w:color="auto"/>
            </w:tcBorders>
          </w:tcPr>
          <w:p w14:paraId="56CBEDF3" w14:textId="09F838FF" w:rsidR="007019EF" w:rsidRDefault="007019EF" w:rsidP="74BC3082">
            <w:pPr>
              <w:rPr>
                <w:rFonts w:eastAsia="Arial" w:cs="Arial"/>
                <w:szCs w:val="22"/>
              </w:rPr>
            </w:pPr>
            <w:r w:rsidRPr="74BC3082">
              <w:rPr>
                <w:rFonts w:eastAsia="Arial" w:cs="Arial"/>
                <w:szCs w:val="22"/>
              </w:rPr>
              <w:t>Hours required from the contract provider</w:t>
            </w:r>
          </w:p>
        </w:tc>
        <w:tc>
          <w:tcPr>
            <w:tcW w:w="7574" w:type="dxa"/>
            <w:tcBorders>
              <w:top w:val="single" w:sz="4" w:space="0" w:color="auto"/>
              <w:left w:val="single" w:sz="12" w:space="0" w:color="auto"/>
              <w:bottom w:val="single" w:sz="4" w:space="0" w:color="auto"/>
            </w:tcBorders>
          </w:tcPr>
          <w:p w14:paraId="1B73DF33" w14:textId="77777777" w:rsidR="007019EF" w:rsidRDefault="007019EF" w:rsidP="74BC3082">
            <w:pPr>
              <w:rPr>
                <w:rFonts w:eastAsia="Arial" w:cs="Arial"/>
                <w:szCs w:val="22"/>
              </w:rPr>
            </w:pPr>
            <w:r w:rsidRPr="74BC3082">
              <w:rPr>
                <w:rFonts w:eastAsia="Arial" w:cs="Arial"/>
                <w:szCs w:val="22"/>
              </w:rPr>
              <w:t xml:space="preserve">Contract provider must be in place for at least 90 minutes prior to the start of the visits process and at least 30 minutes after the last visitor leaves the establishment. </w:t>
            </w:r>
          </w:p>
          <w:p w14:paraId="0F9BD262" w14:textId="77777777" w:rsidR="00240D9B" w:rsidRDefault="007019EF" w:rsidP="74BC3082">
            <w:pPr>
              <w:rPr>
                <w:rFonts w:eastAsia="Arial" w:cs="Arial"/>
                <w:szCs w:val="22"/>
              </w:rPr>
            </w:pPr>
            <w:r w:rsidRPr="74BC3082">
              <w:rPr>
                <w:rFonts w:eastAsia="Arial" w:cs="Arial"/>
                <w:szCs w:val="22"/>
              </w:rPr>
              <w:t>The visitors centre should be staffed throughout this p</w:t>
            </w:r>
            <w:r w:rsidR="577FF7E9" w:rsidRPr="74BC3082">
              <w:rPr>
                <w:rFonts w:eastAsia="Arial" w:cs="Arial"/>
                <w:szCs w:val="22"/>
              </w:rPr>
              <w:t xml:space="preserve">eriod for the following times: </w:t>
            </w:r>
          </w:p>
          <w:p w14:paraId="68746368" w14:textId="2F29B9E5" w:rsidR="007019EF" w:rsidRPr="00240D9B" w:rsidRDefault="577FF7E9" w:rsidP="74BC3082">
            <w:pPr>
              <w:rPr>
                <w:rFonts w:eastAsia="Arial" w:cs="Arial"/>
                <w:szCs w:val="22"/>
              </w:rPr>
            </w:pPr>
            <w:r w:rsidRPr="796C73EC">
              <w:rPr>
                <w:rFonts w:eastAsia="Arial" w:cs="Arial"/>
                <w:szCs w:val="22"/>
              </w:rPr>
              <w:t xml:space="preserve">Thus, the hours of attendance will be </w:t>
            </w:r>
            <w:r w:rsidR="007019EF" w:rsidRPr="796C73EC">
              <w:rPr>
                <w:rFonts w:eastAsia="Arial" w:cs="Arial"/>
                <w:b/>
                <w:bCs/>
                <w:szCs w:val="22"/>
                <w:lang w:eastAsia="en-US"/>
              </w:rPr>
              <w:t>Tuesday, Saturday and Sunday afternoons, 12:15 -16:45. </w:t>
            </w:r>
            <w:r w:rsidR="464731E8" w:rsidRPr="796C73EC">
              <w:rPr>
                <w:rFonts w:eastAsia="Arial" w:cs="Arial"/>
                <w:b/>
                <w:bCs/>
                <w:szCs w:val="22"/>
                <w:lang w:eastAsia="en-US"/>
              </w:rPr>
              <w:t xml:space="preserve"> </w:t>
            </w:r>
          </w:p>
        </w:tc>
      </w:tr>
      <w:tr w:rsidR="007019EF" w14:paraId="6852112F" w14:textId="77777777" w:rsidTr="796C73EC">
        <w:trPr>
          <w:trHeight w:val="70"/>
        </w:trPr>
        <w:tc>
          <w:tcPr>
            <w:tcW w:w="2260" w:type="dxa"/>
            <w:tcBorders>
              <w:right w:val="single" w:sz="12" w:space="0" w:color="auto"/>
            </w:tcBorders>
          </w:tcPr>
          <w:p w14:paraId="006D8E40" w14:textId="69401BEE" w:rsidR="007019EF" w:rsidRDefault="007019EF" w:rsidP="74BC3082">
            <w:pPr>
              <w:rPr>
                <w:rFonts w:eastAsia="Arial" w:cs="Arial"/>
                <w:szCs w:val="22"/>
              </w:rPr>
            </w:pPr>
            <w:r w:rsidRPr="74BC3082">
              <w:rPr>
                <w:rFonts w:eastAsia="Arial" w:cs="Arial"/>
                <w:szCs w:val="22"/>
              </w:rPr>
              <w:t>Tasks</w:t>
            </w:r>
          </w:p>
        </w:tc>
        <w:tc>
          <w:tcPr>
            <w:tcW w:w="7574" w:type="dxa"/>
            <w:tcBorders>
              <w:top w:val="single" w:sz="4" w:space="0" w:color="auto"/>
              <w:left w:val="single" w:sz="12" w:space="0" w:color="auto"/>
              <w:bottom w:val="single" w:sz="4" w:space="0" w:color="auto"/>
            </w:tcBorders>
          </w:tcPr>
          <w:p w14:paraId="253F9983" w14:textId="77777777" w:rsidR="007019EF" w:rsidRDefault="007019EF" w:rsidP="74BC3082">
            <w:pPr>
              <w:autoSpaceDE w:val="0"/>
              <w:autoSpaceDN w:val="0"/>
              <w:adjustRightInd w:val="0"/>
              <w:spacing w:after="0"/>
              <w:rPr>
                <w:rFonts w:eastAsia="Arial" w:cs="Arial"/>
                <w:color w:val="000000"/>
                <w:szCs w:val="22"/>
              </w:rPr>
            </w:pPr>
            <w:r w:rsidRPr="74BC3082">
              <w:rPr>
                <w:rFonts w:eastAsia="Arial" w:cs="Arial"/>
                <w:color w:val="000000" w:themeColor="text1"/>
                <w:szCs w:val="22"/>
              </w:rPr>
              <w:t>Refreshments (drinks – hot and cold) are provided at the visitors centre. These items are provided from the prison with the Contracted Provider checking to ensure that there is adequate provision at point of delivery</w:t>
            </w:r>
          </w:p>
          <w:p w14:paraId="13F10F15" w14:textId="77777777" w:rsidR="00D23C7E" w:rsidRDefault="00D23C7E" w:rsidP="74BC3082">
            <w:pPr>
              <w:autoSpaceDE w:val="0"/>
              <w:autoSpaceDN w:val="0"/>
              <w:adjustRightInd w:val="0"/>
              <w:spacing w:after="0"/>
              <w:rPr>
                <w:rFonts w:eastAsia="Arial" w:cs="Arial"/>
                <w:color w:val="000000"/>
                <w:szCs w:val="22"/>
              </w:rPr>
            </w:pPr>
          </w:p>
          <w:p w14:paraId="5D2C3E86" w14:textId="6012E7DF" w:rsidR="00D23C7E" w:rsidRPr="00D23C7E" w:rsidRDefault="30690431" w:rsidP="74BC3082">
            <w:pPr>
              <w:autoSpaceDE w:val="0"/>
              <w:autoSpaceDN w:val="0"/>
              <w:adjustRightInd w:val="0"/>
              <w:spacing w:after="0"/>
              <w:rPr>
                <w:rFonts w:eastAsia="Arial" w:cs="Arial"/>
                <w:color w:val="000000"/>
                <w:szCs w:val="22"/>
              </w:rPr>
            </w:pPr>
            <w:r w:rsidRPr="74BC3082">
              <w:rPr>
                <w:rFonts w:eastAsia="Arial" w:cs="Arial"/>
                <w:color w:val="000000" w:themeColor="text1"/>
                <w:szCs w:val="22"/>
              </w:rPr>
              <w:t>Refreshments (food and drinks) are provided from the Jailhouse Café. Visitors should be signposted there by the Contracted Provider and advised that only vending machines a</w:t>
            </w:r>
            <w:r w:rsidR="6D7B9053" w:rsidRPr="74BC3082">
              <w:rPr>
                <w:rFonts w:eastAsia="Arial" w:cs="Arial"/>
                <w:color w:val="000000" w:themeColor="text1"/>
                <w:szCs w:val="22"/>
              </w:rPr>
              <w:t>re available in the visits room and there is no provision for food in the Visitors centre</w:t>
            </w:r>
          </w:p>
          <w:p w14:paraId="5F62D77A" w14:textId="77777777" w:rsidR="00D23C7E" w:rsidRDefault="00D23C7E" w:rsidP="74BC3082">
            <w:pPr>
              <w:autoSpaceDE w:val="0"/>
              <w:autoSpaceDN w:val="0"/>
              <w:adjustRightInd w:val="0"/>
              <w:spacing w:before="240" w:after="0" w:line="276" w:lineRule="auto"/>
              <w:contextualSpacing/>
              <w:jc w:val="both"/>
              <w:rPr>
                <w:rFonts w:eastAsia="Arial" w:cs="Arial"/>
                <w:color w:val="000000"/>
                <w:szCs w:val="22"/>
                <w:lang w:eastAsia="en-US"/>
              </w:rPr>
            </w:pPr>
          </w:p>
          <w:p w14:paraId="6AF9C39C" w14:textId="1DB8B9BB" w:rsidR="00D23C7E" w:rsidRDefault="30690431" w:rsidP="74BC3082">
            <w:pPr>
              <w:autoSpaceDE w:val="0"/>
              <w:autoSpaceDN w:val="0"/>
              <w:adjustRightInd w:val="0"/>
              <w:spacing w:before="240" w:after="0" w:line="276" w:lineRule="auto"/>
              <w:contextualSpacing/>
              <w:jc w:val="both"/>
              <w:rPr>
                <w:rFonts w:eastAsia="Arial" w:cs="Arial"/>
                <w:color w:val="000000"/>
                <w:szCs w:val="22"/>
                <w:lang w:eastAsia="en-US"/>
              </w:rPr>
            </w:pPr>
            <w:r w:rsidRPr="74BC3082">
              <w:rPr>
                <w:rFonts w:eastAsia="Arial" w:cs="Arial"/>
                <w:color w:val="000000" w:themeColor="text1"/>
                <w:szCs w:val="22"/>
                <w:lang w:eastAsia="en-US"/>
              </w:rPr>
              <w:t>Family and Significant Others should be able to purchase drinks (Hot and Cold) from the visitors centre</w:t>
            </w:r>
          </w:p>
          <w:p w14:paraId="6F8271EC" w14:textId="7A594E16" w:rsidR="00921A9B" w:rsidRPr="00921A9B" w:rsidRDefault="6D7B9053" w:rsidP="74BC3082">
            <w:pPr>
              <w:autoSpaceDE w:val="0"/>
              <w:autoSpaceDN w:val="0"/>
              <w:adjustRightInd w:val="0"/>
              <w:spacing w:before="240" w:after="0" w:line="276" w:lineRule="auto"/>
              <w:contextualSpacing/>
              <w:jc w:val="both"/>
              <w:rPr>
                <w:rFonts w:eastAsia="Arial" w:cs="Arial"/>
                <w:i/>
                <w:iCs/>
                <w:szCs w:val="22"/>
                <w:lang w:eastAsia="en-US"/>
              </w:rPr>
            </w:pPr>
            <w:r w:rsidRPr="74BC3082">
              <w:rPr>
                <w:rFonts w:eastAsia="Arial" w:cs="Arial"/>
                <w:b/>
                <w:bCs/>
                <w:i/>
                <w:iCs/>
                <w:szCs w:val="22"/>
                <w:lang w:eastAsia="en-US"/>
              </w:rPr>
              <w:t>N.B.</w:t>
            </w:r>
            <w:r w:rsidRPr="74BC3082">
              <w:rPr>
                <w:rFonts w:eastAsia="Arial" w:cs="Arial"/>
                <w:i/>
                <w:iCs/>
                <w:szCs w:val="22"/>
                <w:lang w:eastAsia="en-US"/>
              </w:rPr>
              <w:t xml:space="preserve"> There is no requirement to supply food in the Visitors centre</w:t>
            </w:r>
          </w:p>
          <w:p w14:paraId="0AD237F4" w14:textId="77777777" w:rsidR="00D23C7E" w:rsidRDefault="00D23C7E" w:rsidP="74BC3082">
            <w:pPr>
              <w:autoSpaceDE w:val="0"/>
              <w:autoSpaceDN w:val="0"/>
              <w:adjustRightInd w:val="0"/>
              <w:spacing w:before="240" w:after="0" w:line="276" w:lineRule="auto"/>
              <w:contextualSpacing/>
              <w:jc w:val="both"/>
              <w:rPr>
                <w:rFonts w:eastAsia="Arial" w:cs="Arial"/>
                <w:color w:val="000000"/>
                <w:szCs w:val="22"/>
                <w:lang w:eastAsia="en-US"/>
              </w:rPr>
            </w:pPr>
          </w:p>
          <w:p w14:paraId="52BA0616" w14:textId="77777777" w:rsidR="00D23C7E" w:rsidRDefault="30690431" w:rsidP="74BC3082">
            <w:pPr>
              <w:autoSpaceDE w:val="0"/>
              <w:autoSpaceDN w:val="0"/>
              <w:adjustRightInd w:val="0"/>
              <w:spacing w:before="240" w:after="0" w:line="276" w:lineRule="auto"/>
              <w:contextualSpacing/>
              <w:jc w:val="both"/>
              <w:rPr>
                <w:rFonts w:eastAsia="Arial" w:cs="Arial"/>
                <w:color w:val="000000"/>
                <w:szCs w:val="22"/>
                <w:lang w:eastAsia="en-US"/>
              </w:rPr>
            </w:pPr>
            <w:r w:rsidRPr="74BC3082">
              <w:rPr>
                <w:rFonts w:eastAsia="Arial" w:cs="Arial"/>
                <w:color w:val="000000" w:themeColor="text1"/>
                <w:szCs w:val="22"/>
                <w:lang w:eastAsia="en-US"/>
              </w:rPr>
              <w:t xml:space="preserve">The Provider is responsible for the cleaning, upkeep and regular stocking of refreshments located in the Visitors Centre and Visits Hall. </w:t>
            </w:r>
          </w:p>
          <w:p w14:paraId="1B15F7C4" w14:textId="77777777" w:rsidR="00D23C7E" w:rsidRDefault="00D23C7E" w:rsidP="74BC3082">
            <w:pPr>
              <w:autoSpaceDE w:val="0"/>
              <w:autoSpaceDN w:val="0"/>
              <w:adjustRightInd w:val="0"/>
              <w:spacing w:before="240" w:after="0" w:line="276" w:lineRule="auto"/>
              <w:contextualSpacing/>
              <w:jc w:val="both"/>
              <w:rPr>
                <w:rFonts w:eastAsia="Arial" w:cs="Arial"/>
                <w:color w:val="000000"/>
                <w:szCs w:val="22"/>
                <w:lang w:eastAsia="en-US"/>
              </w:rPr>
            </w:pPr>
          </w:p>
          <w:p w14:paraId="05F6CE39" w14:textId="313F765D" w:rsidR="00D23C7E" w:rsidRPr="00921A9B" w:rsidRDefault="30690431" w:rsidP="74BC3082">
            <w:pPr>
              <w:autoSpaceDE w:val="0"/>
              <w:autoSpaceDN w:val="0"/>
              <w:adjustRightInd w:val="0"/>
              <w:spacing w:before="240" w:after="0" w:line="276" w:lineRule="auto"/>
              <w:contextualSpacing/>
              <w:jc w:val="both"/>
              <w:rPr>
                <w:rFonts w:eastAsia="Arial" w:cs="Arial"/>
                <w:color w:val="FF0000"/>
                <w:szCs w:val="22"/>
                <w:lang w:eastAsia="en-US"/>
              </w:rPr>
            </w:pPr>
            <w:r w:rsidRPr="74BC3082">
              <w:rPr>
                <w:rFonts w:eastAsia="Arial" w:cs="Arial"/>
                <w:color w:val="FF0000"/>
                <w:szCs w:val="22"/>
                <w:lang w:eastAsia="en-US"/>
              </w:rPr>
              <w:t>The victuals will be provided by the Prison</w:t>
            </w:r>
          </w:p>
        </w:tc>
      </w:tr>
      <w:tr w:rsidR="00921A9B" w14:paraId="6AB1CDF7" w14:textId="77777777" w:rsidTr="796C73EC">
        <w:tc>
          <w:tcPr>
            <w:tcW w:w="9834" w:type="dxa"/>
            <w:gridSpan w:val="2"/>
            <w:tcBorders>
              <w:top w:val="single" w:sz="4" w:space="0" w:color="auto"/>
              <w:bottom w:val="single" w:sz="4" w:space="0" w:color="auto"/>
            </w:tcBorders>
            <w:shd w:val="clear" w:color="auto" w:fill="D0CECE" w:themeFill="background2" w:themeFillShade="E6"/>
          </w:tcPr>
          <w:p w14:paraId="17F69B55" w14:textId="2CC5C1EE" w:rsidR="00921A9B" w:rsidRPr="004A1A8B" w:rsidRDefault="6D7B9053" w:rsidP="74BC3082">
            <w:pPr>
              <w:jc w:val="center"/>
              <w:rPr>
                <w:rFonts w:eastAsia="Arial" w:cs="Arial"/>
                <w:b/>
                <w:bCs/>
                <w:szCs w:val="22"/>
              </w:rPr>
            </w:pPr>
            <w:r w:rsidRPr="74BC3082">
              <w:rPr>
                <w:rFonts w:eastAsia="Arial" w:cs="Arial"/>
                <w:b/>
                <w:bCs/>
                <w:szCs w:val="22"/>
              </w:rPr>
              <w:t>VISITS HALL - REFRESHMENTS</w:t>
            </w:r>
          </w:p>
        </w:tc>
      </w:tr>
      <w:tr w:rsidR="007019EF" w14:paraId="484727EB" w14:textId="77777777" w:rsidTr="796C73EC">
        <w:tc>
          <w:tcPr>
            <w:tcW w:w="2260" w:type="dxa"/>
            <w:tcBorders>
              <w:right w:val="single" w:sz="12" w:space="0" w:color="auto"/>
            </w:tcBorders>
          </w:tcPr>
          <w:p w14:paraId="42375E83" w14:textId="504AA591" w:rsidR="007019EF" w:rsidRDefault="6D7B9053" w:rsidP="74BC3082">
            <w:pPr>
              <w:rPr>
                <w:rFonts w:eastAsia="Arial" w:cs="Arial"/>
                <w:szCs w:val="22"/>
              </w:rPr>
            </w:pPr>
            <w:r w:rsidRPr="74BC3082">
              <w:rPr>
                <w:rFonts w:eastAsia="Arial" w:cs="Arial"/>
                <w:szCs w:val="22"/>
              </w:rPr>
              <w:t>Hours of Visits</w:t>
            </w:r>
          </w:p>
        </w:tc>
        <w:tc>
          <w:tcPr>
            <w:tcW w:w="7574" w:type="dxa"/>
            <w:tcBorders>
              <w:top w:val="single" w:sz="4" w:space="0" w:color="auto"/>
              <w:left w:val="single" w:sz="12" w:space="0" w:color="auto"/>
              <w:bottom w:val="single" w:sz="4" w:space="0" w:color="auto"/>
            </w:tcBorders>
          </w:tcPr>
          <w:p w14:paraId="6131A300" w14:textId="53A82141" w:rsidR="007019EF" w:rsidRDefault="6D7B9053" w:rsidP="74BC3082">
            <w:pPr>
              <w:rPr>
                <w:rFonts w:eastAsia="Arial" w:cs="Arial"/>
                <w:szCs w:val="22"/>
              </w:rPr>
            </w:pPr>
            <w:r w:rsidRPr="796C73EC">
              <w:rPr>
                <w:rFonts w:eastAsia="Arial" w:cs="Arial"/>
                <w:szCs w:val="22"/>
                <w:lang w:eastAsia="en-US"/>
              </w:rPr>
              <w:t>Social Visits run on Tuesday, Saturday and Sunday afternoons, 13:45-16:15.  Visitors are allocated</w:t>
            </w:r>
          </w:p>
        </w:tc>
      </w:tr>
      <w:tr w:rsidR="00921A9B" w14:paraId="6A2854BD" w14:textId="77777777" w:rsidTr="796C73EC">
        <w:tc>
          <w:tcPr>
            <w:tcW w:w="2260" w:type="dxa"/>
            <w:tcBorders>
              <w:bottom w:val="single" w:sz="12" w:space="0" w:color="auto"/>
              <w:right w:val="single" w:sz="12" w:space="0" w:color="auto"/>
            </w:tcBorders>
          </w:tcPr>
          <w:p w14:paraId="662D9AA8" w14:textId="0871A490" w:rsidR="00921A9B" w:rsidRDefault="6D7B9053" w:rsidP="74BC3082">
            <w:pPr>
              <w:rPr>
                <w:rFonts w:eastAsia="Arial" w:cs="Arial"/>
                <w:szCs w:val="22"/>
              </w:rPr>
            </w:pPr>
            <w:r w:rsidRPr="74BC3082">
              <w:rPr>
                <w:rFonts w:eastAsia="Arial" w:cs="Arial"/>
                <w:szCs w:val="22"/>
              </w:rPr>
              <w:lastRenderedPageBreak/>
              <w:t>Hours required from the contract provider</w:t>
            </w:r>
          </w:p>
        </w:tc>
        <w:tc>
          <w:tcPr>
            <w:tcW w:w="7574" w:type="dxa"/>
            <w:tcBorders>
              <w:top w:val="single" w:sz="4" w:space="0" w:color="auto"/>
              <w:left w:val="single" w:sz="12" w:space="0" w:color="auto"/>
              <w:bottom w:val="single" w:sz="12" w:space="0" w:color="auto"/>
            </w:tcBorders>
          </w:tcPr>
          <w:p w14:paraId="53E7F430" w14:textId="77777777" w:rsidR="00921A9B" w:rsidRDefault="6D7B9053" w:rsidP="74BC3082">
            <w:pPr>
              <w:rPr>
                <w:rFonts w:eastAsia="Arial" w:cs="Arial"/>
                <w:szCs w:val="22"/>
              </w:rPr>
            </w:pPr>
            <w:r w:rsidRPr="74BC3082">
              <w:rPr>
                <w:rFonts w:eastAsia="Arial" w:cs="Arial"/>
                <w:szCs w:val="22"/>
              </w:rPr>
              <w:t>There is no requirement for the provider to carry out any work with refreshments in the visits hall as this will be carried out by prisoners with the victuals being supplied by the Prison.</w:t>
            </w:r>
          </w:p>
          <w:p w14:paraId="7E930B60" w14:textId="48AA28D0" w:rsidR="00921A9B" w:rsidRDefault="6D7B9053" w:rsidP="74BC3082">
            <w:pPr>
              <w:rPr>
                <w:rFonts w:eastAsia="Arial" w:cs="Arial"/>
                <w:szCs w:val="22"/>
              </w:rPr>
            </w:pPr>
            <w:r w:rsidRPr="74BC3082">
              <w:rPr>
                <w:rFonts w:eastAsia="Arial" w:cs="Arial"/>
                <w:szCs w:val="22"/>
              </w:rPr>
              <w:t>It is anticipated that two prisoners will be working in the visits area delivering hot and cold beverages to the visitors as part of a table service.</w:t>
            </w:r>
          </w:p>
        </w:tc>
      </w:tr>
    </w:tbl>
    <w:p w14:paraId="24334A8A" w14:textId="761D05A3" w:rsidR="005341C4" w:rsidRDefault="005341C4" w:rsidP="74BC3082">
      <w:pPr>
        <w:spacing w:after="0"/>
        <w:rPr>
          <w:rFonts w:eastAsia="Arial" w:cs="Arial"/>
          <w:b/>
          <w:bCs/>
          <w:color w:val="000000"/>
          <w:szCs w:val="22"/>
        </w:rPr>
      </w:pPr>
    </w:p>
    <w:p w14:paraId="14FDAAE6" w14:textId="77777777" w:rsidR="004D2B31" w:rsidRDefault="004D2B31" w:rsidP="74BC3082">
      <w:pPr>
        <w:spacing w:after="0"/>
        <w:rPr>
          <w:rFonts w:eastAsia="Arial" w:cs="Arial"/>
          <w:b/>
          <w:bCs/>
          <w:color w:val="FF0000"/>
          <w:szCs w:val="22"/>
          <w:u w:val="single"/>
        </w:rPr>
      </w:pPr>
      <w:r w:rsidRPr="74BC3082">
        <w:rPr>
          <w:rFonts w:eastAsia="Arial" w:cs="Arial"/>
          <w:b/>
          <w:bCs/>
          <w:color w:val="FF0000"/>
          <w:szCs w:val="22"/>
          <w:u w:val="single"/>
        </w:rPr>
        <w:br w:type="page"/>
      </w:r>
    </w:p>
    <w:p w14:paraId="683A2F0E" w14:textId="664C3798" w:rsidR="009E670C" w:rsidRPr="005341C4" w:rsidRDefault="009E670C" w:rsidP="64A603F8">
      <w:pPr>
        <w:autoSpaceDE w:val="0"/>
        <w:autoSpaceDN w:val="0"/>
        <w:adjustRightInd w:val="0"/>
        <w:spacing w:after="0"/>
        <w:jc w:val="both"/>
        <w:rPr>
          <w:rFonts w:eastAsia="Arial" w:cs="Arial"/>
          <w:b/>
          <w:bCs/>
          <w:szCs w:val="22"/>
          <w:u w:val="single"/>
        </w:rPr>
      </w:pPr>
      <w:r w:rsidRPr="64A603F8">
        <w:rPr>
          <w:rFonts w:eastAsia="Arial" w:cs="Arial"/>
          <w:b/>
          <w:bCs/>
          <w:szCs w:val="22"/>
          <w:u w:val="single"/>
        </w:rPr>
        <w:lastRenderedPageBreak/>
        <w:t>Visits Play</w:t>
      </w:r>
    </w:p>
    <w:p w14:paraId="465831B5" w14:textId="64527E83" w:rsidR="00212D06" w:rsidRPr="007A77C7" w:rsidRDefault="00212D06" w:rsidP="64A603F8">
      <w:pPr>
        <w:autoSpaceDE w:val="0"/>
        <w:autoSpaceDN w:val="0"/>
        <w:adjustRightInd w:val="0"/>
        <w:spacing w:after="0"/>
        <w:jc w:val="both"/>
        <w:rPr>
          <w:rFonts w:eastAsia="Arial" w:cs="Arial"/>
          <w:szCs w:val="22"/>
        </w:rPr>
      </w:pPr>
    </w:p>
    <w:p w14:paraId="71344F24" w14:textId="1719F949" w:rsidR="00CE2212" w:rsidRPr="007A77C7" w:rsidRDefault="00CE2212" w:rsidP="74BC3082">
      <w:pPr>
        <w:autoSpaceDE w:val="0"/>
        <w:autoSpaceDN w:val="0"/>
        <w:adjustRightInd w:val="0"/>
        <w:spacing w:after="0"/>
        <w:jc w:val="both"/>
        <w:rPr>
          <w:rFonts w:eastAsia="Arial" w:cs="Arial"/>
          <w:b/>
          <w:bCs/>
          <w:color w:val="000000"/>
          <w:szCs w:val="22"/>
        </w:rPr>
      </w:pPr>
      <w:r w:rsidRPr="74BC3082">
        <w:rPr>
          <w:rFonts w:eastAsia="Arial" w:cs="Arial"/>
          <w:b/>
          <w:bCs/>
          <w:color w:val="000000" w:themeColor="text1"/>
          <w:szCs w:val="22"/>
        </w:rPr>
        <w:t xml:space="preserve">HMP </w:t>
      </w:r>
      <w:r w:rsidR="006C7D02" w:rsidRPr="74BC3082">
        <w:rPr>
          <w:rFonts w:eastAsia="Arial" w:cs="Arial"/>
          <w:b/>
          <w:bCs/>
          <w:color w:val="000000" w:themeColor="text1"/>
          <w:szCs w:val="22"/>
        </w:rPr>
        <w:t>Verne</w:t>
      </w:r>
      <w:r w:rsidRPr="74BC3082">
        <w:rPr>
          <w:rFonts w:eastAsia="Arial" w:cs="Arial"/>
          <w:b/>
          <w:bCs/>
          <w:color w:val="000000" w:themeColor="text1"/>
          <w:szCs w:val="22"/>
        </w:rPr>
        <w:t xml:space="preserve"> Requirements for Visits Play</w:t>
      </w:r>
    </w:p>
    <w:p w14:paraId="6387AD1D" w14:textId="603504B6" w:rsidR="00CE2212" w:rsidRPr="007A77C7" w:rsidRDefault="00CE2212" w:rsidP="74BC3082">
      <w:pPr>
        <w:autoSpaceDE w:val="0"/>
        <w:autoSpaceDN w:val="0"/>
        <w:adjustRightInd w:val="0"/>
        <w:spacing w:after="0"/>
        <w:ind w:left="360"/>
        <w:jc w:val="both"/>
        <w:rPr>
          <w:rFonts w:eastAsia="Arial" w:cs="Arial"/>
          <w:color w:val="000000"/>
          <w:szCs w:val="22"/>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0"/>
        <w:gridCol w:w="7574"/>
      </w:tblGrid>
      <w:tr w:rsidR="00794AD7" w14:paraId="5EC6A43A" w14:textId="77777777" w:rsidTr="796C73EC">
        <w:tc>
          <w:tcPr>
            <w:tcW w:w="9834" w:type="dxa"/>
            <w:gridSpan w:val="2"/>
            <w:tcBorders>
              <w:top w:val="single" w:sz="12" w:space="0" w:color="auto"/>
              <w:bottom w:val="single" w:sz="12" w:space="0" w:color="auto"/>
            </w:tcBorders>
            <w:shd w:val="clear" w:color="auto" w:fill="FBE4D5" w:themeFill="accent2" w:themeFillTint="33"/>
          </w:tcPr>
          <w:p w14:paraId="1A483284" w14:textId="059740B5" w:rsidR="00794AD7" w:rsidRDefault="77DED050" w:rsidP="74BC3082">
            <w:pPr>
              <w:jc w:val="center"/>
              <w:rPr>
                <w:rFonts w:eastAsia="Arial" w:cs="Arial"/>
                <w:b/>
                <w:bCs/>
                <w:szCs w:val="22"/>
                <w:lang w:eastAsia="en-US"/>
              </w:rPr>
            </w:pPr>
            <w:r w:rsidRPr="74BC3082">
              <w:rPr>
                <w:rFonts w:eastAsia="Arial" w:cs="Arial"/>
                <w:b/>
                <w:bCs/>
                <w:szCs w:val="22"/>
                <w:lang w:eastAsia="en-US"/>
              </w:rPr>
              <w:t>Conducting visits</w:t>
            </w:r>
          </w:p>
        </w:tc>
      </w:tr>
      <w:tr w:rsidR="009E389F" w14:paraId="47A092E6" w14:textId="77777777" w:rsidTr="796C73EC">
        <w:tc>
          <w:tcPr>
            <w:tcW w:w="9834" w:type="dxa"/>
            <w:gridSpan w:val="2"/>
            <w:tcBorders>
              <w:top w:val="single" w:sz="12" w:space="0" w:color="auto"/>
              <w:bottom w:val="single" w:sz="12" w:space="0" w:color="auto"/>
            </w:tcBorders>
            <w:shd w:val="clear" w:color="auto" w:fill="FBE4D5" w:themeFill="accent2" w:themeFillTint="33"/>
          </w:tcPr>
          <w:p w14:paraId="0D59C328" w14:textId="5F58D37A" w:rsidR="009E389F" w:rsidRPr="004A1A8B" w:rsidRDefault="03755088" w:rsidP="74BC3082">
            <w:pPr>
              <w:jc w:val="center"/>
              <w:rPr>
                <w:rFonts w:eastAsia="Arial" w:cs="Arial"/>
                <w:b/>
                <w:bCs/>
                <w:szCs w:val="22"/>
                <w:lang w:eastAsia="en-US"/>
              </w:rPr>
            </w:pPr>
            <w:r w:rsidRPr="74BC3082">
              <w:rPr>
                <w:rFonts w:eastAsia="Arial" w:cs="Arial"/>
                <w:b/>
                <w:bCs/>
                <w:szCs w:val="22"/>
                <w:lang w:eastAsia="en-US"/>
              </w:rPr>
              <w:t>PLAY WORKER</w:t>
            </w:r>
          </w:p>
        </w:tc>
      </w:tr>
      <w:tr w:rsidR="00BC2DAB" w14:paraId="58B192CF" w14:textId="77777777" w:rsidTr="796C73EC">
        <w:tc>
          <w:tcPr>
            <w:tcW w:w="9834" w:type="dxa"/>
            <w:gridSpan w:val="2"/>
            <w:tcBorders>
              <w:top w:val="single" w:sz="12" w:space="0" w:color="auto"/>
              <w:bottom w:val="single" w:sz="12" w:space="0" w:color="auto"/>
            </w:tcBorders>
            <w:shd w:val="clear" w:color="auto" w:fill="D0CECE" w:themeFill="background2" w:themeFillShade="E6"/>
          </w:tcPr>
          <w:p w14:paraId="3044C11F" w14:textId="6D669AFB" w:rsidR="00BC2DAB" w:rsidRPr="004A1A8B" w:rsidRDefault="5587E584" w:rsidP="74BC3082">
            <w:pPr>
              <w:jc w:val="center"/>
              <w:rPr>
                <w:rFonts w:eastAsia="Arial" w:cs="Arial"/>
                <w:b/>
                <w:bCs/>
                <w:szCs w:val="22"/>
                <w:lang w:eastAsia="en-US"/>
              </w:rPr>
            </w:pPr>
            <w:r w:rsidRPr="74BC3082">
              <w:rPr>
                <w:rFonts w:eastAsia="Arial" w:cs="Arial"/>
                <w:b/>
                <w:bCs/>
                <w:szCs w:val="22"/>
                <w:lang w:eastAsia="en-US"/>
              </w:rPr>
              <w:t xml:space="preserve">VISITORS CENTRE </w:t>
            </w:r>
            <w:r w:rsidR="009D59EE" w:rsidRPr="74BC3082">
              <w:rPr>
                <w:rFonts w:eastAsia="Arial" w:cs="Arial"/>
                <w:b/>
                <w:bCs/>
                <w:szCs w:val="22"/>
                <w:lang w:eastAsia="en-US"/>
              </w:rPr>
              <w:t>–</w:t>
            </w:r>
            <w:r w:rsidRPr="74BC3082">
              <w:rPr>
                <w:rFonts w:eastAsia="Arial" w:cs="Arial"/>
                <w:b/>
                <w:bCs/>
                <w:szCs w:val="22"/>
                <w:lang w:eastAsia="en-US"/>
              </w:rPr>
              <w:t xml:space="preserve"> </w:t>
            </w:r>
            <w:r w:rsidR="009D59EE" w:rsidRPr="74BC3082">
              <w:rPr>
                <w:rFonts w:eastAsia="Arial" w:cs="Arial"/>
                <w:b/>
                <w:bCs/>
                <w:szCs w:val="22"/>
                <w:lang w:eastAsia="en-US"/>
              </w:rPr>
              <w:t>PLAY WORKER</w:t>
            </w:r>
          </w:p>
        </w:tc>
      </w:tr>
      <w:tr w:rsidR="00BC2DAB" w14:paraId="1C10BEF8" w14:textId="77777777" w:rsidTr="796C73EC">
        <w:tc>
          <w:tcPr>
            <w:tcW w:w="2260" w:type="dxa"/>
            <w:tcBorders>
              <w:top w:val="single" w:sz="12" w:space="0" w:color="auto"/>
              <w:right w:val="single" w:sz="12" w:space="0" w:color="auto"/>
            </w:tcBorders>
          </w:tcPr>
          <w:p w14:paraId="2F59F328" w14:textId="77777777" w:rsidR="00BC2DAB" w:rsidRDefault="5587E584" w:rsidP="74BC3082">
            <w:pPr>
              <w:rPr>
                <w:rFonts w:eastAsia="Arial" w:cs="Arial"/>
                <w:szCs w:val="22"/>
              </w:rPr>
            </w:pPr>
            <w:r w:rsidRPr="74BC3082">
              <w:rPr>
                <w:rFonts w:eastAsia="Arial" w:cs="Arial"/>
                <w:szCs w:val="22"/>
              </w:rPr>
              <w:t xml:space="preserve">Hours of Visits </w:t>
            </w:r>
          </w:p>
        </w:tc>
        <w:tc>
          <w:tcPr>
            <w:tcW w:w="7574" w:type="dxa"/>
            <w:tcBorders>
              <w:top w:val="single" w:sz="12" w:space="0" w:color="auto"/>
              <w:left w:val="single" w:sz="12" w:space="0" w:color="auto"/>
              <w:bottom w:val="single" w:sz="4" w:space="0" w:color="auto"/>
            </w:tcBorders>
          </w:tcPr>
          <w:p w14:paraId="28D204D9" w14:textId="73D9F9A2" w:rsidR="00BC2DAB" w:rsidRPr="007019EF" w:rsidRDefault="71F18633" w:rsidP="74BC3082">
            <w:pPr>
              <w:rPr>
                <w:rFonts w:eastAsia="Arial" w:cs="Arial"/>
                <w:szCs w:val="22"/>
              </w:rPr>
            </w:pPr>
            <w:r w:rsidRPr="796C73EC">
              <w:rPr>
                <w:rFonts w:eastAsia="Arial" w:cs="Arial"/>
                <w:szCs w:val="22"/>
                <w:lang w:eastAsia="en-US"/>
              </w:rPr>
              <w:t>Social Visits run on Tuesday, Saturday and Sunday afternoons, 13:45-16:15.  Visitors are allocated</w:t>
            </w:r>
          </w:p>
        </w:tc>
      </w:tr>
      <w:tr w:rsidR="00BC2DAB" w14:paraId="2F7E91D9" w14:textId="77777777" w:rsidTr="796C73EC">
        <w:tc>
          <w:tcPr>
            <w:tcW w:w="2260" w:type="dxa"/>
            <w:tcBorders>
              <w:right w:val="single" w:sz="12" w:space="0" w:color="auto"/>
            </w:tcBorders>
          </w:tcPr>
          <w:p w14:paraId="497AE42B" w14:textId="77777777" w:rsidR="00BC2DAB" w:rsidRDefault="5587E584" w:rsidP="74BC3082">
            <w:pPr>
              <w:rPr>
                <w:rFonts w:eastAsia="Arial" w:cs="Arial"/>
                <w:szCs w:val="22"/>
              </w:rPr>
            </w:pPr>
            <w:r w:rsidRPr="74BC3082">
              <w:rPr>
                <w:rFonts w:eastAsia="Arial" w:cs="Arial"/>
                <w:szCs w:val="22"/>
              </w:rPr>
              <w:t>Hours required from the contract provider</w:t>
            </w:r>
          </w:p>
        </w:tc>
        <w:tc>
          <w:tcPr>
            <w:tcW w:w="7574" w:type="dxa"/>
            <w:tcBorders>
              <w:top w:val="single" w:sz="4" w:space="0" w:color="auto"/>
              <w:left w:val="single" w:sz="12" w:space="0" w:color="auto"/>
              <w:bottom w:val="single" w:sz="4" w:space="0" w:color="auto"/>
            </w:tcBorders>
          </w:tcPr>
          <w:p w14:paraId="0A9028AE" w14:textId="6F6BD3C5" w:rsidR="00BC2DAB" w:rsidRDefault="5587E584" w:rsidP="74BC3082">
            <w:pPr>
              <w:rPr>
                <w:rFonts w:eastAsia="Arial" w:cs="Arial"/>
                <w:szCs w:val="22"/>
              </w:rPr>
            </w:pPr>
            <w:r w:rsidRPr="74BC3082">
              <w:rPr>
                <w:rFonts w:eastAsia="Arial" w:cs="Arial"/>
                <w:szCs w:val="22"/>
              </w:rPr>
              <w:t>Play worker must be in place for at least 90 minutes prior to the start of the visits process. The Play worker should then make their way to the visits centre until 30 minutes after the visits ends</w:t>
            </w:r>
            <w:r w:rsidR="577FF7E9" w:rsidRPr="74BC3082">
              <w:rPr>
                <w:rFonts w:eastAsia="Arial" w:cs="Arial"/>
                <w:szCs w:val="22"/>
              </w:rPr>
              <w:t>. At this point the staff member will return to the visitors centre to assist in clearing up.</w:t>
            </w:r>
          </w:p>
          <w:p w14:paraId="577553A1" w14:textId="30BB7469" w:rsidR="00BC2DAB" w:rsidRPr="00141F44" w:rsidRDefault="5587E584" w:rsidP="74BC3082">
            <w:pPr>
              <w:rPr>
                <w:rFonts w:eastAsia="Arial" w:cs="Arial"/>
                <w:color w:val="FF0000"/>
                <w:szCs w:val="22"/>
              </w:rPr>
            </w:pPr>
            <w:r w:rsidRPr="74BC3082">
              <w:rPr>
                <w:rFonts w:eastAsia="Arial" w:cs="Arial"/>
                <w:szCs w:val="22"/>
              </w:rPr>
              <w:t xml:space="preserve">The visitors centre should be staffed throughout this period for the following times: </w:t>
            </w:r>
          </w:p>
          <w:p w14:paraId="4B163F13" w14:textId="3BE5FA25" w:rsidR="00BC2DAB" w:rsidRDefault="71F18633" w:rsidP="796C73EC">
            <w:pPr>
              <w:rPr>
                <w:rFonts w:eastAsia="Arial" w:cs="Arial"/>
                <w:b/>
                <w:bCs/>
                <w:szCs w:val="22"/>
                <w:lang w:eastAsia="en-US"/>
              </w:rPr>
            </w:pPr>
            <w:r w:rsidRPr="796C73EC">
              <w:rPr>
                <w:rFonts w:eastAsia="Arial" w:cs="Arial"/>
                <w:szCs w:val="22"/>
                <w:lang w:eastAsia="en-US"/>
              </w:rPr>
              <w:t>Tuesday, Saturday and Sunday afternoons, 12:00 –13:30. Then 16:00 – 16:30 (2 hours)</w:t>
            </w:r>
            <w:r w:rsidR="464731E8" w:rsidRPr="796C73EC">
              <w:rPr>
                <w:rFonts w:eastAsia="Arial" w:cs="Arial"/>
                <w:b/>
                <w:bCs/>
                <w:szCs w:val="22"/>
                <w:lang w:eastAsia="en-US"/>
              </w:rPr>
              <w:t xml:space="preserve"> </w:t>
            </w:r>
          </w:p>
        </w:tc>
      </w:tr>
      <w:tr w:rsidR="00BC2DAB" w14:paraId="61B13B4A" w14:textId="77777777" w:rsidTr="796C73EC">
        <w:trPr>
          <w:trHeight w:val="70"/>
        </w:trPr>
        <w:tc>
          <w:tcPr>
            <w:tcW w:w="2260" w:type="dxa"/>
            <w:tcBorders>
              <w:right w:val="single" w:sz="12" w:space="0" w:color="auto"/>
            </w:tcBorders>
          </w:tcPr>
          <w:p w14:paraId="25ADF26C" w14:textId="77777777" w:rsidR="00BC2DAB" w:rsidRDefault="5587E584" w:rsidP="74BC3082">
            <w:pPr>
              <w:rPr>
                <w:rFonts w:eastAsia="Arial" w:cs="Arial"/>
                <w:szCs w:val="22"/>
              </w:rPr>
            </w:pPr>
            <w:r w:rsidRPr="74BC3082">
              <w:rPr>
                <w:rFonts w:eastAsia="Arial" w:cs="Arial"/>
                <w:szCs w:val="22"/>
              </w:rPr>
              <w:t>Tasks</w:t>
            </w:r>
          </w:p>
        </w:tc>
        <w:tc>
          <w:tcPr>
            <w:tcW w:w="7574" w:type="dxa"/>
            <w:tcBorders>
              <w:top w:val="single" w:sz="4" w:space="0" w:color="auto"/>
              <w:left w:val="single" w:sz="12" w:space="0" w:color="auto"/>
              <w:bottom w:val="single" w:sz="4" w:space="0" w:color="auto"/>
            </w:tcBorders>
          </w:tcPr>
          <w:p w14:paraId="7DFF7E05" w14:textId="3E46E31E" w:rsidR="00BC2DAB" w:rsidRPr="00BC2DAB" w:rsidRDefault="5587E584"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 xml:space="preserve">Play room </w:t>
            </w:r>
            <w:r w:rsidR="3F6FC531" w:rsidRPr="74BC3082">
              <w:rPr>
                <w:rFonts w:eastAsia="Arial" w:cs="Arial"/>
                <w:color w:val="000000" w:themeColor="text1"/>
                <w:szCs w:val="22"/>
              </w:rPr>
              <w:t>areas are available in the visitors</w:t>
            </w:r>
            <w:r w:rsidRPr="74BC3082">
              <w:rPr>
                <w:rFonts w:eastAsia="Arial" w:cs="Arial"/>
                <w:color w:val="000000" w:themeColor="text1"/>
                <w:szCs w:val="22"/>
              </w:rPr>
              <w:t xml:space="preserve"> centre from the period up to the start of visits. Regular assessment of the suitability of the area, toys and resources should take place and reported back where there is damage or loss. This can be done through the quarterly QIG</w:t>
            </w:r>
          </w:p>
          <w:p w14:paraId="1E056815" w14:textId="77777777" w:rsidR="00BC2DAB" w:rsidRDefault="00BC2DAB" w:rsidP="74BC3082">
            <w:pPr>
              <w:autoSpaceDE w:val="0"/>
              <w:autoSpaceDN w:val="0"/>
              <w:adjustRightInd w:val="0"/>
              <w:spacing w:after="0"/>
              <w:jc w:val="both"/>
              <w:rPr>
                <w:rFonts w:eastAsia="Arial" w:cs="Arial"/>
                <w:color w:val="000000"/>
                <w:szCs w:val="22"/>
              </w:rPr>
            </w:pPr>
          </w:p>
          <w:p w14:paraId="4D92881E" w14:textId="719C244E" w:rsidR="00BC2DAB" w:rsidRDefault="5587E584"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Play room areas are available and monitored in the visits</w:t>
            </w:r>
            <w:r w:rsidR="68683386" w:rsidRPr="74BC3082">
              <w:rPr>
                <w:rFonts w:eastAsia="Arial" w:cs="Arial"/>
                <w:color w:val="000000" w:themeColor="text1"/>
                <w:szCs w:val="22"/>
              </w:rPr>
              <w:t xml:space="preserve"> centre</w:t>
            </w:r>
            <w:r w:rsidRPr="74BC3082">
              <w:rPr>
                <w:rFonts w:eastAsia="Arial" w:cs="Arial"/>
                <w:color w:val="000000" w:themeColor="text1"/>
                <w:szCs w:val="22"/>
              </w:rPr>
              <w:t xml:space="preserve"> area. Regular assessment of the suitability, quality and condition of toys should be reported quarterly to the QIG</w:t>
            </w:r>
            <w:r w:rsidR="68683386" w:rsidRPr="74BC3082">
              <w:rPr>
                <w:rFonts w:eastAsia="Arial" w:cs="Arial"/>
                <w:color w:val="000000" w:themeColor="text1"/>
                <w:szCs w:val="22"/>
              </w:rPr>
              <w:t>.</w:t>
            </w:r>
          </w:p>
          <w:p w14:paraId="0ABBD664" w14:textId="77777777" w:rsidR="00025A6C" w:rsidRDefault="00025A6C" w:rsidP="74BC3082">
            <w:pPr>
              <w:autoSpaceDE w:val="0"/>
              <w:autoSpaceDN w:val="0"/>
              <w:adjustRightInd w:val="0"/>
              <w:spacing w:after="0"/>
              <w:jc w:val="both"/>
              <w:rPr>
                <w:rFonts w:eastAsia="Arial" w:cs="Arial"/>
                <w:color w:val="000000"/>
                <w:szCs w:val="22"/>
              </w:rPr>
            </w:pPr>
          </w:p>
          <w:p w14:paraId="631C6509" w14:textId="535CF8A3" w:rsidR="00025A6C" w:rsidRPr="00BC2DAB" w:rsidRDefault="770C2DBF"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Consideration should be given to producing and maintaining activity packs for a variety of ages.</w:t>
            </w:r>
          </w:p>
          <w:p w14:paraId="6100CDF4" w14:textId="77777777" w:rsidR="00BC2DAB" w:rsidRDefault="00BC2DAB" w:rsidP="74BC3082">
            <w:pPr>
              <w:autoSpaceDE w:val="0"/>
              <w:autoSpaceDN w:val="0"/>
              <w:adjustRightInd w:val="0"/>
              <w:spacing w:after="0"/>
              <w:jc w:val="both"/>
              <w:rPr>
                <w:rFonts w:eastAsia="Arial" w:cs="Arial"/>
                <w:color w:val="000000"/>
                <w:szCs w:val="22"/>
              </w:rPr>
            </w:pPr>
          </w:p>
          <w:p w14:paraId="097CBBF2" w14:textId="0E29BF26" w:rsidR="00BC2DAB" w:rsidRPr="00BC2DAB" w:rsidRDefault="5587E584"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The Provider should maintain a well-stocked play area providing a range of age appropriate toys and activities for children in the visits hall</w:t>
            </w:r>
            <w:r w:rsidR="68683386" w:rsidRPr="74BC3082">
              <w:rPr>
                <w:rFonts w:eastAsia="Arial" w:cs="Arial"/>
                <w:color w:val="000000" w:themeColor="text1"/>
                <w:szCs w:val="22"/>
              </w:rPr>
              <w:t xml:space="preserve">. </w:t>
            </w:r>
          </w:p>
          <w:p w14:paraId="76E9F95B" w14:textId="77777777" w:rsidR="00BC2DAB" w:rsidRDefault="00BC2DAB" w:rsidP="74BC3082">
            <w:pPr>
              <w:autoSpaceDE w:val="0"/>
              <w:autoSpaceDN w:val="0"/>
              <w:adjustRightInd w:val="0"/>
              <w:spacing w:before="240" w:after="0" w:line="276" w:lineRule="auto"/>
              <w:contextualSpacing/>
              <w:jc w:val="both"/>
              <w:rPr>
                <w:rFonts w:eastAsia="Arial" w:cs="Arial"/>
                <w:color w:val="000000"/>
                <w:szCs w:val="22"/>
                <w:lang w:eastAsia="en-US"/>
              </w:rPr>
            </w:pPr>
          </w:p>
          <w:p w14:paraId="1142EC9D" w14:textId="1BE4D6F9" w:rsidR="00BC2DAB" w:rsidRPr="007A77C7" w:rsidRDefault="5587E584" w:rsidP="74BC3082">
            <w:pPr>
              <w:autoSpaceDE w:val="0"/>
              <w:autoSpaceDN w:val="0"/>
              <w:adjustRightInd w:val="0"/>
              <w:spacing w:before="240" w:after="0" w:line="276" w:lineRule="auto"/>
              <w:contextualSpacing/>
              <w:jc w:val="both"/>
              <w:rPr>
                <w:rFonts w:eastAsia="Arial" w:cs="Arial"/>
                <w:color w:val="000000"/>
                <w:szCs w:val="22"/>
                <w:lang w:eastAsia="en-US"/>
              </w:rPr>
            </w:pPr>
            <w:r w:rsidRPr="74BC3082">
              <w:rPr>
                <w:rFonts w:eastAsia="Arial" w:cs="Arial"/>
                <w:color w:val="000000" w:themeColor="text1"/>
                <w:szCs w:val="22"/>
                <w:lang w:eastAsia="en-US"/>
              </w:rPr>
              <w:t xml:space="preserve">A play worker should be present for each visits session to </w:t>
            </w:r>
            <w:r w:rsidR="68683386" w:rsidRPr="74BC3082">
              <w:rPr>
                <w:rFonts w:eastAsia="Arial" w:cs="Arial"/>
                <w:color w:val="000000" w:themeColor="text1"/>
                <w:szCs w:val="22"/>
                <w:lang w:eastAsia="en-US"/>
              </w:rPr>
              <w:t xml:space="preserve">get out the toys and games, </w:t>
            </w:r>
            <w:r w:rsidRPr="74BC3082">
              <w:rPr>
                <w:rFonts w:eastAsia="Arial" w:cs="Arial"/>
                <w:color w:val="000000" w:themeColor="text1"/>
                <w:szCs w:val="22"/>
                <w:lang w:eastAsia="en-US"/>
              </w:rPr>
              <w:t xml:space="preserve">supervise the play area </w:t>
            </w:r>
            <w:r w:rsidR="68683386" w:rsidRPr="74BC3082">
              <w:rPr>
                <w:rFonts w:eastAsia="Arial" w:cs="Arial"/>
                <w:color w:val="000000" w:themeColor="text1"/>
                <w:szCs w:val="22"/>
                <w:lang w:eastAsia="en-US"/>
              </w:rPr>
              <w:t xml:space="preserve">and at the </w:t>
            </w:r>
          </w:p>
          <w:p w14:paraId="487FBFAC" w14:textId="77777777" w:rsidR="00BC2DAB" w:rsidRDefault="00BC2DAB" w:rsidP="74BC3082">
            <w:pPr>
              <w:spacing w:before="240" w:after="120" w:line="276" w:lineRule="auto"/>
              <w:contextualSpacing/>
              <w:rPr>
                <w:rFonts w:eastAsia="Arial" w:cs="Arial"/>
                <w:color w:val="000000"/>
                <w:szCs w:val="22"/>
                <w:lang w:eastAsia="en-US"/>
              </w:rPr>
            </w:pPr>
          </w:p>
          <w:p w14:paraId="4F7BF144" w14:textId="09101199" w:rsidR="00BC2DAB" w:rsidRPr="007A77C7" w:rsidRDefault="5587E584" w:rsidP="74BC3082">
            <w:pPr>
              <w:spacing w:before="240" w:after="120" w:line="276" w:lineRule="auto"/>
              <w:contextualSpacing/>
              <w:rPr>
                <w:rFonts w:eastAsia="Arial" w:cs="Arial"/>
                <w:color w:val="000000"/>
                <w:szCs w:val="22"/>
                <w:lang w:eastAsia="en-US"/>
              </w:rPr>
            </w:pPr>
            <w:r w:rsidRPr="74BC3082">
              <w:rPr>
                <w:rFonts w:eastAsia="Arial" w:cs="Arial"/>
                <w:color w:val="000000" w:themeColor="text1"/>
                <w:szCs w:val="22"/>
                <w:lang w:eastAsia="en-US"/>
              </w:rPr>
              <w:t>The play worker is able to support the discharge of the prison’s responsibility to safeguarding children</w:t>
            </w:r>
          </w:p>
          <w:p w14:paraId="4DA22D50" w14:textId="05B4A3E0" w:rsidR="00BC2DAB" w:rsidRPr="00921A9B" w:rsidRDefault="00BC2DAB" w:rsidP="74BC3082">
            <w:pPr>
              <w:autoSpaceDE w:val="0"/>
              <w:autoSpaceDN w:val="0"/>
              <w:adjustRightInd w:val="0"/>
              <w:spacing w:before="240" w:after="0" w:line="276" w:lineRule="auto"/>
              <w:contextualSpacing/>
              <w:jc w:val="both"/>
              <w:rPr>
                <w:rFonts w:eastAsia="Arial" w:cs="Arial"/>
                <w:color w:val="FF0000"/>
                <w:szCs w:val="22"/>
                <w:lang w:eastAsia="en-US"/>
              </w:rPr>
            </w:pPr>
          </w:p>
        </w:tc>
      </w:tr>
      <w:tr w:rsidR="00BC2DAB" w14:paraId="147893A1" w14:textId="77777777" w:rsidTr="796C73EC">
        <w:tc>
          <w:tcPr>
            <w:tcW w:w="9834" w:type="dxa"/>
            <w:gridSpan w:val="2"/>
            <w:tcBorders>
              <w:top w:val="single" w:sz="4" w:space="0" w:color="auto"/>
              <w:bottom w:val="single" w:sz="4" w:space="0" w:color="auto"/>
            </w:tcBorders>
            <w:shd w:val="clear" w:color="auto" w:fill="D0CECE" w:themeFill="background2" w:themeFillShade="E6"/>
          </w:tcPr>
          <w:p w14:paraId="673C6EEE" w14:textId="63F567B4" w:rsidR="00BC2DAB" w:rsidRPr="004A1A8B" w:rsidRDefault="5587E584" w:rsidP="74BC3082">
            <w:pPr>
              <w:jc w:val="center"/>
              <w:rPr>
                <w:rFonts w:eastAsia="Arial" w:cs="Arial"/>
                <w:b/>
                <w:bCs/>
                <w:szCs w:val="22"/>
              </w:rPr>
            </w:pPr>
            <w:r w:rsidRPr="74BC3082">
              <w:rPr>
                <w:rFonts w:eastAsia="Arial" w:cs="Arial"/>
                <w:b/>
                <w:bCs/>
                <w:szCs w:val="22"/>
              </w:rPr>
              <w:t xml:space="preserve">VISITS HALL - </w:t>
            </w:r>
            <w:r w:rsidR="770C2DBF" w:rsidRPr="74BC3082">
              <w:rPr>
                <w:rFonts w:eastAsia="Arial" w:cs="Arial"/>
                <w:b/>
                <w:bCs/>
                <w:szCs w:val="22"/>
              </w:rPr>
              <w:t>PLAYWORKER</w:t>
            </w:r>
          </w:p>
        </w:tc>
      </w:tr>
      <w:tr w:rsidR="00392D8F" w14:paraId="1ED5A189" w14:textId="77777777" w:rsidTr="796C73EC">
        <w:tc>
          <w:tcPr>
            <w:tcW w:w="2260" w:type="dxa"/>
            <w:tcBorders>
              <w:right w:val="single" w:sz="12" w:space="0" w:color="auto"/>
            </w:tcBorders>
          </w:tcPr>
          <w:p w14:paraId="229C689E" w14:textId="23381002" w:rsidR="00392D8F" w:rsidRDefault="00F865AD" w:rsidP="74BC3082">
            <w:pPr>
              <w:rPr>
                <w:rFonts w:eastAsia="Arial" w:cs="Arial"/>
                <w:szCs w:val="22"/>
              </w:rPr>
            </w:pPr>
            <w:r w:rsidRPr="74BC3082">
              <w:rPr>
                <w:rFonts w:eastAsia="Arial" w:cs="Arial"/>
                <w:szCs w:val="22"/>
              </w:rPr>
              <w:lastRenderedPageBreak/>
              <w:t>Hours of Visits</w:t>
            </w:r>
          </w:p>
        </w:tc>
        <w:tc>
          <w:tcPr>
            <w:tcW w:w="7574" w:type="dxa"/>
            <w:tcBorders>
              <w:top w:val="single" w:sz="4" w:space="0" w:color="auto"/>
              <w:left w:val="single" w:sz="12" w:space="0" w:color="auto"/>
              <w:bottom w:val="single" w:sz="4" w:space="0" w:color="auto"/>
            </w:tcBorders>
          </w:tcPr>
          <w:p w14:paraId="656640ED" w14:textId="3BD617C1" w:rsidR="00392D8F" w:rsidRPr="007019EF" w:rsidRDefault="5E8493CF" w:rsidP="74BC3082">
            <w:pPr>
              <w:rPr>
                <w:rFonts w:eastAsia="Arial" w:cs="Arial"/>
                <w:szCs w:val="22"/>
                <w:lang w:eastAsia="en-US"/>
              </w:rPr>
            </w:pPr>
            <w:r w:rsidRPr="796C73EC">
              <w:rPr>
                <w:rFonts w:eastAsia="Arial" w:cs="Arial"/>
                <w:szCs w:val="22"/>
                <w:lang w:eastAsia="en-US"/>
              </w:rPr>
              <w:t>Social Visits run on Tuesday, Saturday and Sunday afternoons, 13:45-16:15.  Visitors are allocated</w:t>
            </w:r>
          </w:p>
        </w:tc>
      </w:tr>
      <w:tr w:rsidR="00F865AD" w14:paraId="204CABB7" w14:textId="77777777" w:rsidTr="796C73EC">
        <w:tc>
          <w:tcPr>
            <w:tcW w:w="2260" w:type="dxa"/>
            <w:tcBorders>
              <w:right w:val="single" w:sz="12" w:space="0" w:color="auto"/>
            </w:tcBorders>
          </w:tcPr>
          <w:p w14:paraId="70C441EE" w14:textId="525209AF" w:rsidR="00F865AD" w:rsidRDefault="00F865AD" w:rsidP="74BC3082">
            <w:pPr>
              <w:rPr>
                <w:rFonts w:eastAsia="Arial" w:cs="Arial"/>
                <w:szCs w:val="22"/>
              </w:rPr>
            </w:pPr>
            <w:r w:rsidRPr="74BC3082">
              <w:rPr>
                <w:rFonts w:eastAsia="Arial" w:cs="Arial"/>
                <w:szCs w:val="22"/>
              </w:rPr>
              <w:t>Hours required from the contract provider</w:t>
            </w:r>
          </w:p>
        </w:tc>
        <w:tc>
          <w:tcPr>
            <w:tcW w:w="7574" w:type="dxa"/>
            <w:tcBorders>
              <w:top w:val="single" w:sz="4" w:space="0" w:color="auto"/>
              <w:left w:val="single" w:sz="12" w:space="0" w:color="auto"/>
              <w:bottom w:val="single" w:sz="12" w:space="0" w:color="auto"/>
            </w:tcBorders>
          </w:tcPr>
          <w:p w14:paraId="34223B60" w14:textId="5AECD176" w:rsidR="00F865AD" w:rsidRDefault="5E8493CF" w:rsidP="74BC3082">
            <w:pPr>
              <w:rPr>
                <w:rFonts w:eastAsia="Arial" w:cs="Arial"/>
                <w:szCs w:val="22"/>
              </w:rPr>
            </w:pPr>
            <w:r w:rsidRPr="796C73EC">
              <w:rPr>
                <w:rFonts w:eastAsia="Arial" w:cs="Arial"/>
                <w:szCs w:val="22"/>
              </w:rPr>
              <w:t>The play worker must be in place in the Visit Hall ready</w:t>
            </w:r>
            <w:r w:rsidR="004D2B31" w:rsidRPr="796C73EC">
              <w:rPr>
                <w:rFonts w:eastAsia="Arial" w:cs="Arial"/>
                <w:szCs w:val="22"/>
              </w:rPr>
              <w:t xml:space="preserve"> for when the visits start. 13:45 – 16:15 (2.25</w:t>
            </w:r>
            <w:r w:rsidRPr="796C73EC">
              <w:rPr>
                <w:rFonts w:eastAsia="Arial" w:cs="Arial"/>
                <w:szCs w:val="22"/>
              </w:rPr>
              <w:t xml:space="preserve"> hours)</w:t>
            </w:r>
          </w:p>
        </w:tc>
      </w:tr>
      <w:tr w:rsidR="00F865AD" w14:paraId="4F5F2048" w14:textId="77777777" w:rsidTr="796C73EC">
        <w:tc>
          <w:tcPr>
            <w:tcW w:w="2260" w:type="dxa"/>
            <w:tcBorders>
              <w:right w:val="single" w:sz="12" w:space="0" w:color="auto"/>
            </w:tcBorders>
          </w:tcPr>
          <w:p w14:paraId="1DD62A1B" w14:textId="37B7B98D" w:rsidR="00F865AD" w:rsidRDefault="00F865AD" w:rsidP="74BC3082">
            <w:pPr>
              <w:rPr>
                <w:rFonts w:eastAsia="Arial" w:cs="Arial"/>
                <w:szCs w:val="22"/>
              </w:rPr>
            </w:pPr>
            <w:r w:rsidRPr="74BC3082">
              <w:rPr>
                <w:rFonts w:eastAsia="Arial" w:cs="Arial"/>
                <w:szCs w:val="22"/>
              </w:rPr>
              <w:t>Tasks</w:t>
            </w:r>
          </w:p>
        </w:tc>
        <w:tc>
          <w:tcPr>
            <w:tcW w:w="7574" w:type="dxa"/>
            <w:tcBorders>
              <w:top w:val="single" w:sz="12" w:space="0" w:color="auto"/>
              <w:left w:val="single" w:sz="12" w:space="0" w:color="auto"/>
              <w:bottom w:val="single" w:sz="12" w:space="0" w:color="auto"/>
            </w:tcBorders>
          </w:tcPr>
          <w:p w14:paraId="76662EC9" w14:textId="77777777" w:rsidR="00F865AD" w:rsidRDefault="00F865AD"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Regular assessment of the suitability of the area, toys and resources should take place and reported back where there is damage or loss. This can be done through the quarterly QIG</w:t>
            </w:r>
          </w:p>
          <w:p w14:paraId="5341B768" w14:textId="77777777" w:rsidR="00F865AD" w:rsidRDefault="00F865AD" w:rsidP="74BC3082">
            <w:pPr>
              <w:autoSpaceDE w:val="0"/>
              <w:autoSpaceDN w:val="0"/>
              <w:adjustRightInd w:val="0"/>
              <w:spacing w:after="0"/>
              <w:jc w:val="both"/>
              <w:rPr>
                <w:rFonts w:eastAsia="Arial" w:cs="Arial"/>
                <w:color w:val="000000"/>
                <w:szCs w:val="22"/>
              </w:rPr>
            </w:pPr>
          </w:p>
          <w:p w14:paraId="518361BB" w14:textId="77777777" w:rsidR="00F865AD" w:rsidRPr="00BC2DAB" w:rsidRDefault="00F865AD"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 xml:space="preserve">The Provider should maintain a well-stocked play area providing a range of age appropriate toys and activities for children in the visits hall. </w:t>
            </w:r>
          </w:p>
          <w:p w14:paraId="38491D99" w14:textId="77777777" w:rsidR="00F865AD" w:rsidRDefault="00F865AD" w:rsidP="74BC3082">
            <w:pPr>
              <w:autoSpaceDE w:val="0"/>
              <w:autoSpaceDN w:val="0"/>
              <w:adjustRightInd w:val="0"/>
              <w:spacing w:before="240" w:after="0" w:line="276" w:lineRule="auto"/>
              <w:contextualSpacing/>
              <w:jc w:val="both"/>
              <w:rPr>
                <w:rFonts w:eastAsia="Arial" w:cs="Arial"/>
                <w:color w:val="000000"/>
                <w:szCs w:val="22"/>
                <w:lang w:eastAsia="en-US"/>
              </w:rPr>
            </w:pPr>
          </w:p>
          <w:p w14:paraId="6801482D" w14:textId="77777777" w:rsidR="00F865AD" w:rsidRPr="007A77C7" w:rsidRDefault="00F865AD" w:rsidP="74BC3082">
            <w:pPr>
              <w:autoSpaceDE w:val="0"/>
              <w:autoSpaceDN w:val="0"/>
              <w:adjustRightInd w:val="0"/>
              <w:spacing w:before="240" w:after="0" w:line="276" w:lineRule="auto"/>
              <w:contextualSpacing/>
              <w:jc w:val="both"/>
              <w:rPr>
                <w:rFonts w:eastAsia="Arial" w:cs="Arial"/>
                <w:color w:val="000000"/>
                <w:szCs w:val="22"/>
                <w:lang w:eastAsia="en-US"/>
              </w:rPr>
            </w:pPr>
            <w:r w:rsidRPr="74BC3082">
              <w:rPr>
                <w:rFonts w:eastAsia="Arial" w:cs="Arial"/>
                <w:color w:val="000000" w:themeColor="text1"/>
                <w:szCs w:val="22"/>
                <w:lang w:eastAsia="en-US"/>
              </w:rPr>
              <w:t xml:space="preserve">A play worker should be present for each visits session to get out the toys and games, supervise the play area and at the </w:t>
            </w:r>
          </w:p>
          <w:p w14:paraId="143ADF23" w14:textId="77777777" w:rsidR="00F865AD" w:rsidRDefault="00F865AD" w:rsidP="74BC3082">
            <w:pPr>
              <w:spacing w:before="240" w:after="120" w:line="276" w:lineRule="auto"/>
              <w:contextualSpacing/>
              <w:rPr>
                <w:rFonts w:eastAsia="Arial" w:cs="Arial"/>
                <w:color w:val="000000"/>
                <w:szCs w:val="22"/>
                <w:lang w:eastAsia="en-US"/>
              </w:rPr>
            </w:pPr>
          </w:p>
          <w:p w14:paraId="3C1A1331" w14:textId="1B25E048" w:rsidR="00F865AD" w:rsidRPr="00F865AD" w:rsidRDefault="00F865AD" w:rsidP="74BC3082">
            <w:pPr>
              <w:spacing w:before="240" w:after="120" w:line="276" w:lineRule="auto"/>
              <w:contextualSpacing/>
              <w:rPr>
                <w:rFonts w:eastAsia="Arial" w:cs="Arial"/>
                <w:color w:val="000000"/>
                <w:szCs w:val="22"/>
                <w:lang w:eastAsia="en-US"/>
              </w:rPr>
            </w:pPr>
            <w:r w:rsidRPr="74BC3082">
              <w:rPr>
                <w:rFonts w:eastAsia="Arial" w:cs="Arial"/>
                <w:color w:val="000000" w:themeColor="text1"/>
                <w:szCs w:val="22"/>
                <w:lang w:eastAsia="en-US"/>
              </w:rPr>
              <w:t>The play worker is able to support the discharge of the prison’s responsibility to safeguarding children</w:t>
            </w:r>
          </w:p>
        </w:tc>
      </w:tr>
    </w:tbl>
    <w:p w14:paraId="3A2591E8" w14:textId="4E5B3C36" w:rsidR="00E93882" w:rsidRPr="007A77C7" w:rsidRDefault="00E93882" w:rsidP="74BC3082">
      <w:pPr>
        <w:autoSpaceDE w:val="0"/>
        <w:autoSpaceDN w:val="0"/>
        <w:adjustRightInd w:val="0"/>
        <w:spacing w:after="0"/>
        <w:jc w:val="both"/>
        <w:rPr>
          <w:rFonts w:eastAsia="Arial" w:cs="Arial"/>
          <w:color w:val="000000"/>
          <w:szCs w:val="22"/>
        </w:rPr>
      </w:pPr>
    </w:p>
    <w:p w14:paraId="08F20AF8" w14:textId="77777777" w:rsidR="005341C4" w:rsidRDefault="005341C4" w:rsidP="74BC3082">
      <w:pPr>
        <w:spacing w:after="0"/>
        <w:rPr>
          <w:rFonts w:eastAsia="Arial" w:cs="Arial"/>
          <w:b/>
          <w:bCs/>
          <w:color w:val="000000"/>
          <w:szCs w:val="22"/>
          <w:u w:val="single"/>
        </w:rPr>
      </w:pPr>
      <w:r w:rsidRPr="74BC3082">
        <w:rPr>
          <w:rFonts w:eastAsia="Arial" w:cs="Arial"/>
          <w:b/>
          <w:bCs/>
          <w:color w:val="000000" w:themeColor="text1"/>
          <w:szCs w:val="22"/>
          <w:u w:val="single"/>
        </w:rPr>
        <w:br w:type="page"/>
      </w:r>
    </w:p>
    <w:p w14:paraId="4FF039C2" w14:textId="4DE49600" w:rsidR="00212D06" w:rsidRPr="007A77C7" w:rsidRDefault="00212D06" w:rsidP="74BC3082">
      <w:pPr>
        <w:autoSpaceDE w:val="0"/>
        <w:autoSpaceDN w:val="0"/>
        <w:adjustRightInd w:val="0"/>
        <w:spacing w:after="0"/>
        <w:jc w:val="both"/>
        <w:rPr>
          <w:rFonts w:eastAsia="Arial" w:cs="Arial"/>
          <w:color w:val="000000"/>
          <w:szCs w:val="22"/>
        </w:rPr>
      </w:pPr>
    </w:p>
    <w:p w14:paraId="7F47C3F8" w14:textId="22DA8428" w:rsidR="00E613B5" w:rsidRPr="005341C4" w:rsidRDefault="00E613B5" w:rsidP="64A603F8">
      <w:pPr>
        <w:autoSpaceDE w:val="0"/>
        <w:autoSpaceDN w:val="0"/>
        <w:adjustRightInd w:val="0"/>
        <w:spacing w:after="0"/>
        <w:jc w:val="both"/>
        <w:rPr>
          <w:rFonts w:eastAsia="Arial" w:cs="Arial"/>
          <w:b/>
          <w:bCs/>
          <w:szCs w:val="22"/>
        </w:rPr>
      </w:pPr>
      <w:r w:rsidRPr="64A603F8">
        <w:rPr>
          <w:rFonts w:eastAsia="Arial" w:cs="Arial"/>
          <w:b/>
          <w:bCs/>
          <w:szCs w:val="22"/>
        </w:rPr>
        <w:t>Visits Meet and Greet</w:t>
      </w:r>
    </w:p>
    <w:p w14:paraId="7E02DFD4" w14:textId="77777777" w:rsidR="00E613B5" w:rsidRPr="007A77C7" w:rsidRDefault="00E613B5" w:rsidP="74BC3082">
      <w:pPr>
        <w:autoSpaceDE w:val="0"/>
        <w:autoSpaceDN w:val="0"/>
        <w:adjustRightInd w:val="0"/>
        <w:spacing w:after="0"/>
        <w:jc w:val="both"/>
        <w:rPr>
          <w:rFonts w:eastAsia="Arial" w:cs="Arial"/>
          <w:color w:val="000000"/>
          <w:szCs w:val="22"/>
        </w:rPr>
      </w:pPr>
    </w:p>
    <w:p w14:paraId="78CEC3F4" w14:textId="361C8C3A" w:rsidR="002C161D" w:rsidRPr="007A77C7" w:rsidRDefault="006C7D02" w:rsidP="74BC3082">
      <w:pPr>
        <w:autoSpaceDE w:val="0"/>
        <w:autoSpaceDN w:val="0"/>
        <w:adjustRightInd w:val="0"/>
        <w:spacing w:after="0"/>
        <w:jc w:val="both"/>
        <w:rPr>
          <w:rFonts w:eastAsia="Arial" w:cs="Arial"/>
          <w:b/>
          <w:bCs/>
          <w:color w:val="000000"/>
          <w:szCs w:val="22"/>
        </w:rPr>
      </w:pPr>
      <w:r w:rsidRPr="74BC3082">
        <w:rPr>
          <w:rFonts w:eastAsia="Arial" w:cs="Arial"/>
          <w:b/>
          <w:bCs/>
          <w:color w:val="000000" w:themeColor="text1"/>
          <w:szCs w:val="22"/>
        </w:rPr>
        <w:t>HMP Verne</w:t>
      </w:r>
      <w:r w:rsidR="002C161D" w:rsidRPr="74BC3082">
        <w:rPr>
          <w:rFonts w:eastAsia="Arial" w:cs="Arial"/>
          <w:b/>
          <w:bCs/>
          <w:color w:val="000000" w:themeColor="text1"/>
          <w:szCs w:val="22"/>
        </w:rPr>
        <w:t xml:space="preserve"> Requirements for Visits Meet and Greet</w:t>
      </w:r>
    </w:p>
    <w:p w14:paraId="26509097" w14:textId="294A1404" w:rsidR="002C161D" w:rsidRPr="007A77C7" w:rsidRDefault="002C161D" w:rsidP="74BC3082">
      <w:pPr>
        <w:autoSpaceDE w:val="0"/>
        <w:autoSpaceDN w:val="0"/>
        <w:adjustRightInd w:val="0"/>
        <w:spacing w:after="0"/>
        <w:ind w:left="360"/>
        <w:jc w:val="both"/>
        <w:rPr>
          <w:rFonts w:eastAsia="Arial" w:cs="Arial"/>
          <w:color w:val="000000"/>
          <w:szCs w:val="22"/>
        </w:rPr>
      </w:pPr>
    </w:p>
    <w:p w14:paraId="792FC6FA" w14:textId="2E7A3C01" w:rsidR="00116F5E" w:rsidRPr="007A77C7" w:rsidRDefault="00116F5E" w:rsidP="74BC3082">
      <w:pPr>
        <w:spacing w:after="0"/>
        <w:rPr>
          <w:rFonts w:eastAsia="Arial" w:cs="Arial"/>
          <w:color w:val="000000"/>
          <w:szCs w:val="22"/>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0"/>
        <w:gridCol w:w="7574"/>
      </w:tblGrid>
      <w:tr w:rsidR="00F865AD" w14:paraId="433E3233" w14:textId="77777777" w:rsidTr="19C8CD43">
        <w:tc>
          <w:tcPr>
            <w:tcW w:w="9834" w:type="dxa"/>
            <w:gridSpan w:val="2"/>
            <w:tcBorders>
              <w:top w:val="single" w:sz="12" w:space="0" w:color="auto"/>
              <w:bottom w:val="single" w:sz="12" w:space="0" w:color="auto"/>
            </w:tcBorders>
            <w:shd w:val="clear" w:color="auto" w:fill="FBE4D5" w:themeFill="accent2" w:themeFillTint="33"/>
          </w:tcPr>
          <w:p w14:paraId="3EB8666D" w14:textId="481A520E" w:rsidR="00F865AD" w:rsidRPr="004A1A8B" w:rsidRDefault="03755088" w:rsidP="74BC3082">
            <w:pPr>
              <w:jc w:val="center"/>
              <w:rPr>
                <w:rFonts w:eastAsia="Arial" w:cs="Arial"/>
                <w:b/>
                <w:bCs/>
                <w:szCs w:val="22"/>
                <w:lang w:eastAsia="en-US"/>
              </w:rPr>
            </w:pPr>
            <w:r w:rsidRPr="74BC3082">
              <w:rPr>
                <w:rFonts w:eastAsia="Arial" w:cs="Arial"/>
                <w:b/>
                <w:bCs/>
                <w:szCs w:val="22"/>
                <w:lang w:eastAsia="en-US"/>
              </w:rPr>
              <w:t>VISITS BOOKINGS</w:t>
            </w:r>
          </w:p>
        </w:tc>
      </w:tr>
      <w:tr w:rsidR="00794AD7" w14:paraId="55D3A3C7" w14:textId="77777777" w:rsidTr="19C8CD43">
        <w:tc>
          <w:tcPr>
            <w:tcW w:w="9834" w:type="dxa"/>
            <w:gridSpan w:val="2"/>
            <w:tcBorders>
              <w:top w:val="single" w:sz="12" w:space="0" w:color="auto"/>
              <w:bottom w:val="single" w:sz="12" w:space="0" w:color="auto"/>
            </w:tcBorders>
            <w:shd w:val="clear" w:color="auto" w:fill="FBE4D5" w:themeFill="accent2" w:themeFillTint="33"/>
          </w:tcPr>
          <w:p w14:paraId="73FD41D6" w14:textId="0FC4C6B2" w:rsidR="00794AD7" w:rsidRDefault="77DED050" w:rsidP="74BC3082">
            <w:pPr>
              <w:jc w:val="center"/>
              <w:rPr>
                <w:rFonts w:eastAsia="Arial" w:cs="Arial"/>
                <w:b/>
                <w:bCs/>
                <w:szCs w:val="22"/>
                <w:lang w:eastAsia="en-US"/>
              </w:rPr>
            </w:pPr>
            <w:r w:rsidRPr="74BC3082">
              <w:rPr>
                <w:rFonts w:eastAsia="Arial" w:cs="Arial"/>
                <w:b/>
                <w:bCs/>
                <w:szCs w:val="22"/>
                <w:lang w:eastAsia="en-US"/>
              </w:rPr>
              <w:t>Visits Meet and Greet</w:t>
            </w:r>
          </w:p>
        </w:tc>
      </w:tr>
      <w:tr w:rsidR="009E389F" w14:paraId="722F1BF6" w14:textId="77777777" w:rsidTr="19C8CD43">
        <w:tc>
          <w:tcPr>
            <w:tcW w:w="9834" w:type="dxa"/>
            <w:gridSpan w:val="2"/>
            <w:tcBorders>
              <w:top w:val="single" w:sz="12" w:space="0" w:color="auto"/>
              <w:bottom w:val="single" w:sz="12" w:space="0" w:color="auto"/>
            </w:tcBorders>
            <w:shd w:val="clear" w:color="auto" w:fill="D0CECE" w:themeFill="background2" w:themeFillShade="E6"/>
          </w:tcPr>
          <w:p w14:paraId="796D53A7" w14:textId="0C64C41F" w:rsidR="009E389F" w:rsidRPr="004A1A8B" w:rsidRDefault="03755088" w:rsidP="74BC3082">
            <w:pPr>
              <w:jc w:val="center"/>
              <w:rPr>
                <w:rFonts w:eastAsia="Arial" w:cs="Arial"/>
                <w:b/>
                <w:bCs/>
                <w:szCs w:val="22"/>
                <w:lang w:eastAsia="en-US"/>
              </w:rPr>
            </w:pPr>
            <w:r w:rsidRPr="74BC3082">
              <w:rPr>
                <w:rFonts w:eastAsia="Arial" w:cs="Arial"/>
                <w:b/>
                <w:bCs/>
                <w:szCs w:val="22"/>
                <w:lang w:eastAsia="en-US"/>
              </w:rPr>
              <w:t xml:space="preserve">VISITORS </w:t>
            </w:r>
            <w:r w:rsidR="009D59EE" w:rsidRPr="74BC3082">
              <w:rPr>
                <w:rFonts w:eastAsia="Arial" w:cs="Arial"/>
                <w:b/>
                <w:bCs/>
                <w:szCs w:val="22"/>
                <w:lang w:eastAsia="en-US"/>
              </w:rPr>
              <w:t xml:space="preserve">– Meet and Greet </w:t>
            </w:r>
          </w:p>
        </w:tc>
      </w:tr>
      <w:tr w:rsidR="00F865AD" w14:paraId="3AFCF060" w14:textId="77777777" w:rsidTr="19C8CD43">
        <w:tc>
          <w:tcPr>
            <w:tcW w:w="2260" w:type="dxa"/>
            <w:tcBorders>
              <w:top w:val="single" w:sz="12" w:space="0" w:color="auto"/>
              <w:right w:val="single" w:sz="12" w:space="0" w:color="auto"/>
            </w:tcBorders>
          </w:tcPr>
          <w:p w14:paraId="441896C2" w14:textId="77777777" w:rsidR="00F865AD" w:rsidRDefault="00F865AD" w:rsidP="74BC3082">
            <w:pPr>
              <w:rPr>
                <w:rFonts w:eastAsia="Arial" w:cs="Arial"/>
                <w:szCs w:val="22"/>
              </w:rPr>
            </w:pPr>
            <w:r w:rsidRPr="74BC3082">
              <w:rPr>
                <w:rFonts w:eastAsia="Arial" w:cs="Arial"/>
                <w:szCs w:val="22"/>
              </w:rPr>
              <w:t xml:space="preserve">Hours of Visits </w:t>
            </w:r>
          </w:p>
        </w:tc>
        <w:tc>
          <w:tcPr>
            <w:tcW w:w="7574" w:type="dxa"/>
            <w:tcBorders>
              <w:top w:val="single" w:sz="12" w:space="0" w:color="auto"/>
              <w:left w:val="single" w:sz="12" w:space="0" w:color="auto"/>
              <w:bottom w:val="single" w:sz="4" w:space="0" w:color="auto"/>
            </w:tcBorders>
          </w:tcPr>
          <w:p w14:paraId="7E5C6E35" w14:textId="16BCB1DC" w:rsidR="00F865AD" w:rsidRPr="007019EF" w:rsidRDefault="5E8493CF" w:rsidP="74BC3082">
            <w:pPr>
              <w:rPr>
                <w:rFonts w:eastAsia="Arial" w:cs="Arial"/>
                <w:szCs w:val="22"/>
              </w:rPr>
            </w:pPr>
            <w:r w:rsidRPr="796C73EC">
              <w:rPr>
                <w:rFonts w:eastAsia="Arial" w:cs="Arial"/>
                <w:szCs w:val="22"/>
                <w:lang w:eastAsia="en-US"/>
              </w:rPr>
              <w:t xml:space="preserve">Social Visits run on Tuesday, Saturday and Sunday afternoons, 13:45-16:15.  </w:t>
            </w:r>
          </w:p>
        </w:tc>
      </w:tr>
      <w:tr w:rsidR="00F865AD" w14:paraId="6EC8F0EC" w14:textId="77777777" w:rsidTr="19C8CD43">
        <w:tc>
          <w:tcPr>
            <w:tcW w:w="2260" w:type="dxa"/>
            <w:tcBorders>
              <w:right w:val="single" w:sz="12" w:space="0" w:color="auto"/>
            </w:tcBorders>
          </w:tcPr>
          <w:p w14:paraId="149E55F0" w14:textId="77777777" w:rsidR="00F865AD" w:rsidRDefault="00F865AD" w:rsidP="74BC3082">
            <w:pPr>
              <w:rPr>
                <w:rFonts w:eastAsia="Arial" w:cs="Arial"/>
                <w:szCs w:val="22"/>
              </w:rPr>
            </w:pPr>
            <w:r w:rsidRPr="74BC3082">
              <w:rPr>
                <w:rFonts w:eastAsia="Arial" w:cs="Arial"/>
                <w:szCs w:val="22"/>
              </w:rPr>
              <w:t>Hours required from the contract provider</w:t>
            </w:r>
          </w:p>
        </w:tc>
        <w:tc>
          <w:tcPr>
            <w:tcW w:w="7574" w:type="dxa"/>
            <w:tcBorders>
              <w:top w:val="single" w:sz="4" w:space="0" w:color="auto"/>
              <w:left w:val="single" w:sz="12" w:space="0" w:color="auto"/>
              <w:bottom w:val="single" w:sz="4" w:space="0" w:color="auto"/>
            </w:tcBorders>
          </w:tcPr>
          <w:p w14:paraId="3732083B" w14:textId="77777777" w:rsidR="00EE1585" w:rsidRDefault="00F865AD" w:rsidP="74BC3082">
            <w:pPr>
              <w:rPr>
                <w:rFonts w:eastAsia="Arial" w:cs="Arial"/>
                <w:szCs w:val="22"/>
              </w:rPr>
            </w:pPr>
            <w:r w:rsidRPr="74BC3082">
              <w:rPr>
                <w:rFonts w:eastAsia="Arial" w:cs="Arial"/>
                <w:szCs w:val="22"/>
              </w:rPr>
              <w:t xml:space="preserve">The visits meet and greet should be available in the visits centre at the start of every visit. It is a roving position which focusses upon the strategic importance of appropriate signposting for visitors of information and support. </w:t>
            </w:r>
          </w:p>
          <w:p w14:paraId="466A1589" w14:textId="614846D9" w:rsidR="00F865AD" w:rsidRPr="00EE1585" w:rsidRDefault="5E8493CF" w:rsidP="796C73EC">
            <w:pPr>
              <w:rPr>
                <w:rFonts w:eastAsia="Arial" w:cs="Arial"/>
                <w:b/>
                <w:bCs/>
                <w:szCs w:val="22"/>
                <w:lang w:eastAsia="en-US"/>
              </w:rPr>
            </w:pPr>
            <w:r w:rsidRPr="796C73EC">
              <w:rPr>
                <w:rFonts w:eastAsia="Arial" w:cs="Arial"/>
                <w:b/>
                <w:bCs/>
                <w:szCs w:val="22"/>
              </w:rPr>
              <w:t xml:space="preserve">They should be in position at </w:t>
            </w:r>
            <w:r w:rsidR="3BDE3225" w:rsidRPr="796C73EC">
              <w:rPr>
                <w:rFonts w:eastAsia="Arial" w:cs="Arial"/>
                <w:b/>
                <w:bCs/>
                <w:szCs w:val="22"/>
              </w:rPr>
              <w:t>13:30</w:t>
            </w:r>
            <w:r w:rsidRPr="796C73EC">
              <w:rPr>
                <w:rFonts w:eastAsia="Arial" w:cs="Arial"/>
                <w:b/>
                <w:bCs/>
                <w:szCs w:val="22"/>
              </w:rPr>
              <w:t xml:space="preserve"> in the visits centre and finish </w:t>
            </w:r>
            <w:r w:rsidR="2A8183F2" w:rsidRPr="796C73EC">
              <w:rPr>
                <w:rFonts w:eastAsia="Arial" w:cs="Arial"/>
                <w:b/>
                <w:bCs/>
                <w:szCs w:val="22"/>
              </w:rPr>
              <w:t>around</w:t>
            </w:r>
            <w:r w:rsidRPr="796C73EC">
              <w:rPr>
                <w:rFonts w:eastAsia="Arial" w:cs="Arial"/>
                <w:b/>
                <w:bCs/>
                <w:szCs w:val="22"/>
              </w:rPr>
              <w:t xml:space="preserve"> 16:30</w:t>
            </w:r>
            <w:r w:rsidRPr="796C73EC">
              <w:rPr>
                <w:rFonts w:eastAsia="Arial" w:cs="Arial"/>
                <w:b/>
                <w:bCs/>
                <w:i/>
                <w:iCs/>
                <w:szCs w:val="22"/>
              </w:rPr>
              <w:t xml:space="preserve">. </w:t>
            </w:r>
            <w:r w:rsidR="6C0F21F1" w:rsidRPr="796C73EC">
              <w:rPr>
                <w:rFonts w:eastAsia="Arial" w:cs="Arial"/>
                <w:b/>
                <w:bCs/>
                <w:i/>
                <w:iCs/>
                <w:szCs w:val="22"/>
              </w:rPr>
              <w:t>(</w:t>
            </w:r>
            <w:r w:rsidRPr="796C73EC">
              <w:rPr>
                <w:rFonts w:eastAsia="Arial" w:cs="Arial"/>
                <w:b/>
                <w:bCs/>
                <w:i/>
                <w:iCs/>
                <w:szCs w:val="22"/>
              </w:rPr>
              <w:t>hours</w:t>
            </w:r>
            <w:r w:rsidR="3BDE3225" w:rsidRPr="796C73EC">
              <w:rPr>
                <w:rFonts w:eastAsia="Arial" w:cs="Arial"/>
                <w:b/>
                <w:bCs/>
                <w:i/>
                <w:iCs/>
                <w:szCs w:val="22"/>
              </w:rPr>
              <w:t xml:space="preserve"> per visit day)</w:t>
            </w:r>
          </w:p>
        </w:tc>
      </w:tr>
      <w:tr w:rsidR="00F865AD" w14:paraId="6FA2B3C5" w14:textId="77777777" w:rsidTr="19C8CD43">
        <w:trPr>
          <w:trHeight w:val="70"/>
        </w:trPr>
        <w:tc>
          <w:tcPr>
            <w:tcW w:w="2260" w:type="dxa"/>
            <w:tcBorders>
              <w:right w:val="single" w:sz="12" w:space="0" w:color="auto"/>
            </w:tcBorders>
          </w:tcPr>
          <w:p w14:paraId="2DCF8ADE" w14:textId="77777777" w:rsidR="00F865AD" w:rsidRDefault="00F865AD" w:rsidP="74BC3082">
            <w:pPr>
              <w:rPr>
                <w:rFonts w:eastAsia="Arial" w:cs="Arial"/>
                <w:szCs w:val="22"/>
              </w:rPr>
            </w:pPr>
            <w:r w:rsidRPr="74BC3082">
              <w:rPr>
                <w:rFonts w:eastAsia="Arial" w:cs="Arial"/>
                <w:szCs w:val="22"/>
              </w:rPr>
              <w:t>Tasks</w:t>
            </w:r>
          </w:p>
        </w:tc>
        <w:tc>
          <w:tcPr>
            <w:tcW w:w="7574" w:type="dxa"/>
            <w:tcBorders>
              <w:top w:val="single" w:sz="4" w:space="0" w:color="auto"/>
              <w:left w:val="single" w:sz="12" w:space="0" w:color="auto"/>
              <w:bottom w:val="single" w:sz="4" w:space="0" w:color="auto"/>
            </w:tcBorders>
          </w:tcPr>
          <w:p w14:paraId="4DA2E9D9" w14:textId="77777777" w:rsidR="00F865AD" w:rsidRPr="007A77C7" w:rsidRDefault="00F865AD" w:rsidP="74BC3082">
            <w:pPr>
              <w:autoSpaceDE w:val="0"/>
              <w:autoSpaceDN w:val="0"/>
              <w:adjustRightInd w:val="0"/>
              <w:spacing w:before="240" w:after="0" w:line="276" w:lineRule="auto"/>
              <w:contextualSpacing/>
              <w:jc w:val="both"/>
              <w:rPr>
                <w:rFonts w:eastAsia="Arial" w:cs="Arial"/>
                <w:color w:val="000000"/>
                <w:szCs w:val="22"/>
                <w:lang w:eastAsia="en-US"/>
              </w:rPr>
            </w:pPr>
            <w:r w:rsidRPr="74BC3082">
              <w:rPr>
                <w:rFonts w:eastAsia="Arial" w:cs="Arial"/>
                <w:color w:val="000000" w:themeColor="text1"/>
                <w:szCs w:val="22"/>
                <w:lang w:eastAsia="en-US"/>
              </w:rPr>
              <w:t xml:space="preserve">Visitors should be greeted on arrival to the prison and asked if they require any specific advice or guidance  </w:t>
            </w:r>
          </w:p>
          <w:p w14:paraId="1F74CEC2" w14:textId="77777777" w:rsidR="00F865AD" w:rsidRDefault="00F865AD" w:rsidP="74BC3082">
            <w:pPr>
              <w:spacing w:before="240" w:after="239" w:line="276" w:lineRule="auto"/>
              <w:contextualSpacing/>
              <w:rPr>
                <w:rFonts w:eastAsia="Arial" w:cs="Arial"/>
                <w:szCs w:val="22"/>
                <w:lang w:eastAsia="en-US"/>
              </w:rPr>
            </w:pPr>
          </w:p>
          <w:p w14:paraId="4A69794D" w14:textId="77777777" w:rsidR="00F865AD" w:rsidRPr="007A77C7" w:rsidRDefault="00F865AD" w:rsidP="74BC3082">
            <w:pPr>
              <w:spacing w:before="240" w:after="239" w:line="276" w:lineRule="auto"/>
              <w:contextualSpacing/>
              <w:rPr>
                <w:rFonts w:eastAsia="Arial" w:cs="Arial"/>
                <w:szCs w:val="22"/>
                <w:lang w:eastAsia="en-US"/>
              </w:rPr>
            </w:pPr>
            <w:r w:rsidRPr="74BC3082">
              <w:rPr>
                <w:rFonts w:eastAsia="Arial" w:cs="Arial"/>
                <w:szCs w:val="22"/>
                <w:lang w:eastAsia="en-US"/>
              </w:rPr>
              <w:t>Providing reception services to visitors</w:t>
            </w:r>
          </w:p>
          <w:p w14:paraId="5F2CB2CE" w14:textId="77777777" w:rsidR="00F865AD" w:rsidRDefault="00F865AD" w:rsidP="74BC3082">
            <w:pPr>
              <w:spacing w:before="240" w:after="239" w:line="276" w:lineRule="auto"/>
              <w:contextualSpacing/>
              <w:rPr>
                <w:rFonts w:eastAsia="Arial" w:cs="Arial"/>
                <w:szCs w:val="22"/>
                <w:lang w:eastAsia="en-US"/>
              </w:rPr>
            </w:pPr>
          </w:p>
          <w:p w14:paraId="4B5F5284" w14:textId="77777777" w:rsidR="00F865AD" w:rsidRPr="007A77C7" w:rsidRDefault="00F865AD" w:rsidP="74BC3082">
            <w:pPr>
              <w:spacing w:before="240" w:after="239" w:line="276" w:lineRule="auto"/>
              <w:contextualSpacing/>
              <w:rPr>
                <w:rFonts w:eastAsia="Arial" w:cs="Arial"/>
                <w:szCs w:val="22"/>
                <w:lang w:eastAsia="en-US"/>
              </w:rPr>
            </w:pPr>
            <w:r w:rsidRPr="74BC3082">
              <w:rPr>
                <w:rFonts w:eastAsia="Arial" w:cs="Arial"/>
                <w:szCs w:val="22"/>
                <w:lang w:eastAsia="en-US"/>
              </w:rPr>
              <w:t>Provider to be responsible for ensuring centre facilities including toilets, seating, baby changing facilities which and wider fixtures and fittings remain decent and fit for purpose (monitoring and reporting only).</w:t>
            </w:r>
          </w:p>
          <w:p w14:paraId="50D469DE" w14:textId="77777777" w:rsidR="00F865AD" w:rsidRDefault="00F865AD" w:rsidP="74BC3082">
            <w:pPr>
              <w:spacing w:before="240" w:after="239" w:line="276" w:lineRule="auto"/>
              <w:contextualSpacing/>
              <w:rPr>
                <w:rFonts w:eastAsia="Arial" w:cs="Arial"/>
                <w:szCs w:val="22"/>
                <w:lang w:eastAsia="en-US"/>
              </w:rPr>
            </w:pPr>
          </w:p>
          <w:p w14:paraId="22ED801A" w14:textId="177A0AE3" w:rsidR="00F865AD" w:rsidRDefault="00F865AD" w:rsidP="74BC3082">
            <w:pPr>
              <w:spacing w:before="240" w:after="239" w:line="276" w:lineRule="auto"/>
              <w:contextualSpacing/>
              <w:rPr>
                <w:rFonts w:eastAsia="Arial" w:cs="Arial"/>
                <w:szCs w:val="22"/>
                <w:lang w:eastAsia="en-US"/>
              </w:rPr>
            </w:pPr>
            <w:r w:rsidRPr="74BC3082">
              <w:rPr>
                <w:rFonts w:eastAsia="Arial" w:cs="Arial"/>
                <w:szCs w:val="22"/>
                <w:lang w:eastAsia="en-US"/>
              </w:rPr>
              <w:t>Administer and ID check all social and professional visitors.</w:t>
            </w:r>
            <w:r w:rsidR="00A015C1" w:rsidRPr="74BC3082">
              <w:rPr>
                <w:rFonts w:eastAsia="Arial" w:cs="Arial"/>
                <w:szCs w:val="22"/>
                <w:lang w:eastAsia="en-US"/>
              </w:rPr>
              <w:t xml:space="preserve"> They should liaise with the Prison Gate to ensure all prisoners are able to access the prison at their earliest convenience</w:t>
            </w:r>
          </w:p>
          <w:p w14:paraId="7FEE4C1A" w14:textId="77777777" w:rsidR="00F865AD" w:rsidRPr="007A77C7" w:rsidRDefault="00F865AD" w:rsidP="74BC3082">
            <w:pPr>
              <w:spacing w:before="240" w:after="239" w:line="276" w:lineRule="auto"/>
              <w:contextualSpacing/>
              <w:rPr>
                <w:rFonts w:eastAsia="Arial" w:cs="Arial"/>
                <w:szCs w:val="22"/>
                <w:lang w:eastAsia="en-US"/>
              </w:rPr>
            </w:pPr>
          </w:p>
          <w:p w14:paraId="4DF53825" w14:textId="5377C8F8" w:rsidR="00F865AD" w:rsidRDefault="00F865AD" w:rsidP="74BC3082">
            <w:pPr>
              <w:spacing w:before="240" w:after="239" w:line="276" w:lineRule="auto"/>
              <w:contextualSpacing/>
              <w:rPr>
                <w:rFonts w:eastAsia="Arial" w:cs="Arial"/>
                <w:szCs w:val="22"/>
                <w:lang w:eastAsia="en-US"/>
              </w:rPr>
            </w:pPr>
            <w:r w:rsidRPr="74BC3082">
              <w:rPr>
                <w:rFonts w:eastAsia="Arial" w:cs="Arial"/>
                <w:szCs w:val="22"/>
                <w:lang w:eastAsia="en-US"/>
              </w:rPr>
              <w:t xml:space="preserve">Maintain an area within the Visits Centre to enable visitors to securely store personal property and any unauthorised articles prior to coming into the prison.  </w:t>
            </w:r>
          </w:p>
          <w:p w14:paraId="2AD226A2" w14:textId="32BB4517" w:rsidR="00F865AD" w:rsidRPr="007A77C7" w:rsidRDefault="00F865AD" w:rsidP="74BC3082">
            <w:pPr>
              <w:spacing w:before="240" w:after="239" w:line="276" w:lineRule="auto"/>
              <w:contextualSpacing/>
              <w:rPr>
                <w:rFonts w:eastAsia="Arial" w:cs="Arial"/>
                <w:szCs w:val="22"/>
                <w:lang w:eastAsia="en-US"/>
              </w:rPr>
            </w:pPr>
            <w:r w:rsidRPr="74BC3082">
              <w:rPr>
                <w:rFonts w:eastAsia="Arial" w:cs="Arial"/>
                <w:szCs w:val="22"/>
                <w:lang w:eastAsia="en-US"/>
              </w:rPr>
              <w:t xml:space="preserve">Amnesty bins for the safe and secure disposal of unauthorised articles must be clearly signposted in discreet areas of the visitors centre. </w:t>
            </w:r>
          </w:p>
          <w:p w14:paraId="3565B0A7" w14:textId="77777777" w:rsidR="00F865AD" w:rsidRDefault="00F865AD" w:rsidP="74BC3082">
            <w:pPr>
              <w:spacing w:before="240" w:after="0"/>
              <w:contextualSpacing/>
              <w:rPr>
                <w:rFonts w:eastAsia="Arial" w:cs="Arial"/>
                <w:szCs w:val="22"/>
                <w:lang w:eastAsia="en-US"/>
              </w:rPr>
            </w:pPr>
          </w:p>
          <w:p w14:paraId="5B20D583" w14:textId="77777777" w:rsidR="00F865AD" w:rsidRPr="007A77C7" w:rsidRDefault="00F865AD" w:rsidP="74BC3082">
            <w:pPr>
              <w:spacing w:before="240" w:after="0"/>
              <w:contextualSpacing/>
              <w:rPr>
                <w:rFonts w:eastAsia="Arial" w:cs="Arial"/>
                <w:szCs w:val="22"/>
                <w:lang w:eastAsia="en-US"/>
              </w:rPr>
            </w:pPr>
            <w:r w:rsidRPr="74BC3082">
              <w:rPr>
                <w:rFonts w:eastAsia="Arial" w:cs="Arial"/>
                <w:szCs w:val="22"/>
                <w:lang w:eastAsia="en-US"/>
              </w:rPr>
              <w:t xml:space="preserve">To provide a range of information on support services to families including other prison services and services provided by external agencies with specific focus paid to information both verbal and written concerning the Assisted Prison Visits Unit. </w:t>
            </w:r>
          </w:p>
          <w:p w14:paraId="1936D95A" w14:textId="77777777" w:rsidR="00F865AD" w:rsidRDefault="00F865AD" w:rsidP="74BC3082">
            <w:pPr>
              <w:spacing w:after="0"/>
              <w:contextualSpacing/>
              <w:rPr>
                <w:rFonts w:eastAsia="Arial" w:cs="Arial"/>
                <w:szCs w:val="22"/>
              </w:rPr>
            </w:pPr>
          </w:p>
          <w:p w14:paraId="15ABF96E" w14:textId="77777777" w:rsidR="00F865AD" w:rsidRPr="007A77C7" w:rsidRDefault="00F865AD" w:rsidP="74BC3082">
            <w:pPr>
              <w:spacing w:after="0"/>
              <w:contextualSpacing/>
              <w:rPr>
                <w:rFonts w:eastAsia="Arial" w:cs="Arial"/>
                <w:szCs w:val="22"/>
              </w:rPr>
            </w:pPr>
            <w:r w:rsidRPr="74BC3082">
              <w:rPr>
                <w:rFonts w:eastAsia="Arial" w:cs="Arial"/>
                <w:szCs w:val="22"/>
              </w:rPr>
              <w:lastRenderedPageBreak/>
              <w:t xml:space="preserve">Provider designs and regularly reviews (on a quarterly basis) a visitor information booklet that will be reproduced for publication to all new or returning visitors. </w:t>
            </w:r>
          </w:p>
          <w:p w14:paraId="683D0DA3" w14:textId="77777777" w:rsidR="00F865AD" w:rsidRDefault="00F865AD" w:rsidP="74BC3082">
            <w:pPr>
              <w:spacing w:after="120"/>
              <w:contextualSpacing/>
              <w:rPr>
                <w:rFonts w:eastAsia="Arial" w:cs="Arial"/>
                <w:szCs w:val="22"/>
              </w:rPr>
            </w:pPr>
          </w:p>
          <w:p w14:paraId="018CA796" w14:textId="77777777" w:rsidR="00F865AD" w:rsidRPr="007A77C7" w:rsidRDefault="00F865AD" w:rsidP="74BC3082">
            <w:pPr>
              <w:spacing w:after="120"/>
              <w:contextualSpacing/>
              <w:rPr>
                <w:rFonts w:eastAsia="Arial" w:cs="Arial"/>
                <w:szCs w:val="22"/>
              </w:rPr>
            </w:pPr>
            <w:r w:rsidRPr="74BC3082">
              <w:rPr>
                <w:rFonts w:eastAsia="Arial" w:cs="Arial"/>
                <w:szCs w:val="22"/>
              </w:rPr>
              <w:t>Offer prison inductions for visitors.</w:t>
            </w:r>
          </w:p>
          <w:p w14:paraId="09410C0C" w14:textId="77777777" w:rsidR="00F865AD" w:rsidRDefault="00F865AD" w:rsidP="74BC3082">
            <w:pPr>
              <w:spacing w:after="120"/>
              <w:contextualSpacing/>
              <w:rPr>
                <w:rFonts w:eastAsia="Arial" w:cs="Arial"/>
                <w:szCs w:val="22"/>
              </w:rPr>
            </w:pPr>
          </w:p>
          <w:p w14:paraId="0C05E8EE" w14:textId="77777777" w:rsidR="00F865AD" w:rsidRPr="007A77C7" w:rsidRDefault="00F865AD" w:rsidP="74BC3082">
            <w:pPr>
              <w:spacing w:after="120"/>
              <w:contextualSpacing/>
              <w:rPr>
                <w:rFonts w:eastAsia="Arial" w:cs="Arial"/>
                <w:szCs w:val="22"/>
              </w:rPr>
            </w:pPr>
            <w:r w:rsidRPr="74BC3082">
              <w:rPr>
                <w:rFonts w:eastAsia="Arial" w:cs="Arial"/>
                <w:szCs w:val="22"/>
              </w:rPr>
              <w:t>The provider is required to work with any charities and Organisations which work within the establishment.</w:t>
            </w:r>
          </w:p>
          <w:p w14:paraId="535C1C5F" w14:textId="77777777" w:rsidR="00F865AD" w:rsidRDefault="00F865AD" w:rsidP="74BC3082">
            <w:pPr>
              <w:spacing w:after="120"/>
              <w:contextualSpacing/>
              <w:rPr>
                <w:rFonts w:eastAsia="Arial" w:cs="Arial"/>
                <w:szCs w:val="22"/>
              </w:rPr>
            </w:pPr>
          </w:p>
          <w:p w14:paraId="59C5B838" w14:textId="1F77D611" w:rsidR="00F865AD" w:rsidRPr="007A77C7" w:rsidRDefault="00F865AD" w:rsidP="74BC3082">
            <w:pPr>
              <w:spacing w:after="120"/>
              <w:contextualSpacing/>
              <w:rPr>
                <w:rFonts w:eastAsia="Arial" w:cs="Arial"/>
                <w:szCs w:val="22"/>
              </w:rPr>
            </w:pPr>
            <w:r w:rsidRPr="74BC3082">
              <w:rPr>
                <w:rFonts w:eastAsia="Arial" w:cs="Arial"/>
                <w:szCs w:val="22"/>
              </w:rPr>
              <w:t xml:space="preserve">Visitors receive understandable basic information on support services for families and signposting to specialist services.  </w:t>
            </w:r>
          </w:p>
          <w:p w14:paraId="52B1972A" w14:textId="77777777" w:rsidR="00F865AD" w:rsidRDefault="00F865AD" w:rsidP="74BC3082">
            <w:pPr>
              <w:spacing w:after="120"/>
              <w:contextualSpacing/>
              <w:rPr>
                <w:rFonts w:eastAsia="Arial" w:cs="Arial"/>
                <w:szCs w:val="22"/>
              </w:rPr>
            </w:pPr>
          </w:p>
          <w:p w14:paraId="113925CF" w14:textId="6679E4E6" w:rsidR="00F865AD" w:rsidRPr="007A77C7" w:rsidRDefault="00F865AD" w:rsidP="19C8CD43">
            <w:pPr>
              <w:spacing w:after="120"/>
              <w:contextualSpacing/>
              <w:rPr>
                <w:rFonts w:eastAsia="Arial" w:cs="Arial"/>
              </w:rPr>
            </w:pPr>
            <w:r w:rsidRPr="19C8CD43">
              <w:rPr>
                <w:rFonts w:eastAsia="Arial" w:cs="Arial"/>
              </w:rPr>
              <w:t xml:space="preserve">Accurate information about the Help with Prison Visits Scheme and establishment visiting arrangements is accessible to visitors. </w:t>
            </w:r>
          </w:p>
          <w:p w14:paraId="02011B00" w14:textId="77777777" w:rsidR="00F865AD" w:rsidRDefault="00F865AD" w:rsidP="74BC3082">
            <w:pPr>
              <w:spacing w:after="120"/>
              <w:contextualSpacing/>
              <w:rPr>
                <w:rFonts w:eastAsia="Arial" w:cs="Arial"/>
                <w:szCs w:val="22"/>
              </w:rPr>
            </w:pPr>
          </w:p>
          <w:p w14:paraId="586C2FBE" w14:textId="77777777" w:rsidR="00F865AD" w:rsidRPr="007A77C7" w:rsidRDefault="00F865AD" w:rsidP="74BC3082">
            <w:pPr>
              <w:spacing w:after="120"/>
              <w:contextualSpacing/>
              <w:rPr>
                <w:rFonts w:eastAsia="Arial" w:cs="Arial"/>
                <w:szCs w:val="22"/>
              </w:rPr>
            </w:pPr>
            <w:r w:rsidRPr="74BC3082">
              <w:rPr>
                <w:rFonts w:eastAsia="Arial" w:cs="Arial"/>
                <w:szCs w:val="22"/>
              </w:rPr>
              <w:t>Put in place a complaints policy to enable visitors to feed into monitoring of service delivery so visitors are able to comment on or complain about the visits experience and receive a response and comments are used to improve the service.  Conduct customer satisfaction surveys.</w:t>
            </w:r>
          </w:p>
          <w:p w14:paraId="5A159440" w14:textId="77777777" w:rsidR="00F865AD" w:rsidRDefault="00F865AD" w:rsidP="74BC3082">
            <w:pPr>
              <w:spacing w:after="120"/>
              <w:contextualSpacing/>
              <w:rPr>
                <w:rFonts w:eastAsia="Arial" w:cs="Arial"/>
                <w:szCs w:val="22"/>
              </w:rPr>
            </w:pPr>
          </w:p>
          <w:p w14:paraId="4970790B" w14:textId="361AD736" w:rsidR="00F865AD" w:rsidRPr="007A77C7" w:rsidRDefault="00F865AD" w:rsidP="19C8CD43">
            <w:pPr>
              <w:spacing w:after="120"/>
              <w:contextualSpacing/>
              <w:rPr>
                <w:rFonts w:eastAsia="Arial" w:cs="Arial"/>
              </w:rPr>
            </w:pPr>
            <w:r w:rsidRPr="19C8CD43">
              <w:rPr>
                <w:rFonts w:eastAsia="Arial" w:cs="Arial"/>
              </w:rPr>
              <w:t xml:space="preserve">A range of information must be provided on support services such as, but not limited to, debt advice, employment and skills, children’s services, drug / alcohol support, women’s services, housing, health and wellbeing. This should be in the form of literature, posters and IT sources where possible and should be linked to the mainstream providers. </w:t>
            </w:r>
          </w:p>
          <w:p w14:paraId="60D2CFBE" w14:textId="77777777" w:rsidR="00F865AD" w:rsidRDefault="00F865AD" w:rsidP="74BC3082">
            <w:pPr>
              <w:spacing w:after="120"/>
              <w:contextualSpacing/>
              <w:rPr>
                <w:rFonts w:eastAsia="Arial" w:cs="Arial"/>
                <w:szCs w:val="22"/>
              </w:rPr>
            </w:pPr>
          </w:p>
          <w:p w14:paraId="7AE07FD9" w14:textId="0A0084E8" w:rsidR="00F865AD" w:rsidRPr="007A77C7" w:rsidRDefault="00F865AD" w:rsidP="19C8CD43">
            <w:pPr>
              <w:spacing w:after="120"/>
              <w:contextualSpacing/>
              <w:rPr>
                <w:rFonts w:eastAsia="Arial" w:cs="Arial"/>
              </w:rPr>
            </w:pPr>
            <w:r w:rsidRPr="19C8CD43">
              <w:rPr>
                <w:rFonts w:eastAsia="Arial" w:cs="Arial"/>
              </w:rPr>
              <w:t xml:space="preserve">Information must be available and a range of support services must be offered which reflects the needs of ethnically diverse visitors, women, children, carers, non-English speaking visitors. </w:t>
            </w:r>
          </w:p>
          <w:p w14:paraId="38E75097" w14:textId="77777777" w:rsidR="00F865AD" w:rsidRDefault="00F865AD" w:rsidP="74BC3082">
            <w:pPr>
              <w:spacing w:after="120"/>
              <w:contextualSpacing/>
              <w:rPr>
                <w:rFonts w:eastAsia="Arial" w:cs="Arial"/>
                <w:szCs w:val="22"/>
              </w:rPr>
            </w:pPr>
          </w:p>
          <w:p w14:paraId="215624CD" w14:textId="77777777" w:rsidR="00F865AD" w:rsidRDefault="00F865AD" w:rsidP="74BC3082">
            <w:pPr>
              <w:spacing w:after="120"/>
              <w:contextualSpacing/>
              <w:rPr>
                <w:rFonts w:eastAsia="Arial" w:cs="Arial"/>
                <w:szCs w:val="22"/>
              </w:rPr>
            </w:pPr>
            <w:r w:rsidRPr="74BC3082">
              <w:rPr>
                <w:rFonts w:eastAsia="Arial" w:cs="Arial"/>
                <w:szCs w:val="22"/>
              </w:rPr>
              <w:t xml:space="preserve">Literature is appropriate to the needs of those with low literacy skills </w:t>
            </w:r>
          </w:p>
          <w:p w14:paraId="125F01C8" w14:textId="77777777" w:rsidR="00F865AD" w:rsidRDefault="00F865AD" w:rsidP="74BC3082">
            <w:pPr>
              <w:spacing w:after="120"/>
              <w:contextualSpacing/>
              <w:rPr>
                <w:rFonts w:eastAsia="Arial" w:cs="Arial"/>
                <w:szCs w:val="22"/>
              </w:rPr>
            </w:pPr>
          </w:p>
          <w:p w14:paraId="44FE6CDA" w14:textId="00CEA365" w:rsidR="00F865AD" w:rsidRPr="00F865AD" w:rsidRDefault="00F865AD" w:rsidP="74BC3082">
            <w:pPr>
              <w:spacing w:after="120"/>
              <w:contextualSpacing/>
              <w:rPr>
                <w:rFonts w:eastAsia="Arial" w:cs="Arial"/>
                <w:szCs w:val="22"/>
              </w:rPr>
            </w:pPr>
            <w:r w:rsidRPr="74BC3082">
              <w:rPr>
                <w:rFonts w:eastAsia="Arial" w:cs="Arial"/>
                <w:szCs w:val="22"/>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tc>
      </w:tr>
    </w:tbl>
    <w:p w14:paraId="225CC310" w14:textId="77777777" w:rsidR="00116F5E" w:rsidRPr="007A77C7" w:rsidRDefault="00116F5E" w:rsidP="74BC3082">
      <w:pPr>
        <w:spacing w:after="0"/>
        <w:rPr>
          <w:rFonts w:eastAsia="Arial" w:cs="Arial"/>
          <w:b/>
          <w:bCs/>
          <w:color w:val="000000"/>
          <w:szCs w:val="22"/>
        </w:rPr>
      </w:pPr>
    </w:p>
    <w:p w14:paraId="0F2F4496" w14:textId="77777777" w:rsidR="005341C4" w:rsidRDefault="005341C4" w:rsidP="74BC3082">
      <w:pPr>
        <w:spacing w:after="0"/>
        <w:rPr>
          <w:rFonts w:eastAsia="Arial" w:cs="Arial"/>
          <w:b/>
          <w:bCs/>
          <w:color w:val="000000"/>
          <w:szCs w:val="22"/>
        </w:rPr>
      </w:pPr>
      <w:r w:rsidRPr="74BC3082">
        <w:rPr>
          <w:rFonts w:eastAsia="Arial" w:cs="Arial"/>
          <w:b/>
          <w:bCs/>
          <w:color w:val="000000" w:themeColor="text1"/>
          <w:szCs w:val="22"/>
        </w:rPr>
        <w:br w:type="page"/>
      </w:r>
    </w:p>
    <w:p w14:paraId="0E950D71" w14:textId="489B76F4" w:rsidR="004E79A7" w:rsidRPr="005341C4" w:rsidRDefault="004E79A7" w:rsidP="64A603F8">
      <w:pPr>
        <w:spacing w:after="0"/>
        <w:rPr>
          <w:rFonts w:eastAsia="Arial" w:cs="Arial"/>
          <w:szCs w:val="22"/>
        </w:rPr>
      </w:pPr>
      <w:r w:rsidRPr="64A603F8">
        <w:rPr>
          <w:rFonts w:eastAsia="Arial" w:cs="Arial"/>
          <w:b/>
          <w:bCs/>
          <w:szCs w:val="22"/>
        </w:rPr>
        <w:lastRenderedPageBreak/>
        <w:t>Visits Enrichment Activity</w:t>
      </w:r>
    </w:p>
    <w:p w14:paraId="0820589F" w14:textId="5BF4812F" w:rsidR="00897709" w:rsidRPr="007A77C7" w:rsidRDefault="00897709" w:rsidP="74BC3082">
      <w:pPr>
        <w:autoSpaceDE w:val="0"/>
        <w:autoSpaceDN w:val="0"/>
        <w:adjustRightInd w:val="0"/>
        <w:spacing w:after="0"/>
        <w:jc w:val="both"/>
        <w:rPr>
          <w:rFonts w:eastAsia="Arial" w:cs="Arial"/>
          <w:b/>
          <w:bCs/>
          <w:color w:val="000000"/>
          <w:szCs w:val="22"/>
        </w:rPr>
      </w:pPr>
    </w:p>
    <w:p w14:paraId="4C1DF60F" w14:textId="3F740399" w:rsidR="002C161D" w:rsidRPr="007A77C7" w:rsidRDefault="002C161D" w:rsidP="74BC3082">
      <w:pPr>
        <w:autoSpaceDE w:val="0"/>
        <w:autoSpaceDN w:val="0"/>
        <w:adjustRightInd w:val="0"/>
        <w:spacing w:after="0"/>
        <w:jc w:val="both"/>
        <w:rPr>
          <w:rFonts w:eastAsia="Arial" w:cs="Arial"/>
          <w:b/>
          <w:bCs/>
          <w:color w:val="000000"/>
          <w:szCs w:val="22"/>
        </w:rPr>
      </w:pPr>
      <w:r w:rsidRPr="74BC3082">
        <w:rPr>
          <w:rFonts w:eastAsia="Arial" w:cs="Arial"/>
          <w:b/>
          <w:bCs/>
          <w:color w:val="000000" w:themeColor="text1"/>
          <w:szCs w:val="22"/>
        </w:rPr>
        <w:t>HMP</w:t>
      </w:r>
      <w:r w:rsidR="004065CD" w:rsidRPr="74BC3082">
        <w:rPr>
          <w:rFonts w:eastAsia="Arial" w:cs="Arial"/>
          <w:b/>
          <w:bCs/>
          <w:color w:val="000000" w:themeColor="text1"/>
          <w:szCs w:val="22"/>
        </w:rPr>
        <w:t xml:space="preserve"> Verne</w:t>
      </w:r>
      <w:r w:rsidRPr="74BC3082">
        <w:rPr>
          <w:rFonts w:eastAsia="Arial" w:cs="Arial"/>
          <w:b/>
          <w:bCs/>
          <w:color w:val="000000" w:themeColor="text1"/>
          <w:szCs w:val="22"/>
        </w:rPr>
        <w:t xml:space="preserve"> Requirements for Visits Enrichment Activity</w:t>
      </w:r>
    </w:p>
    <w:p w14:paraId="4F2E0A31" w14:textId="77777777" w:rsidR="002A08A5" w:rsidRPr="007A77C7" w:rsidRDefault="002A08A5" w:rsidP="74BC3082">
      <w:pPr>
        <w:autoSpaceDE w:val="0"/>
        <w:autoSpaceDN w:val="0"/>
        <w:adjustRightInd w:val="0"/>
        <w:spacing w:after="0"/>
        <w:jc w:val="both"/>
        <w:rPr>
          <w:rFonts w:eastAsia="Arial" w:cs="Arial"/>
          <w:color w:val="000000"/>
          <w:szCs w:val="22"/>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8148"/>
      </w:tblGrid>
      <w:tr w:rsidR="009E389F" w14:paraId="6D08CF2F" w14:textId="77777777" w:rsidTr="796C73EC">
        <w:tc>
          <w:tcPr>
            <w:tcW w:w="9834" w:type="dxa"/>
            <w:gridSpan w:val="2"/>
            <w:tcBorders>
              <w:top w:val="single" w:sz="12" w:space="0" w:color="auto"/>
              <w:bottom w:val="single" w:sz="12" w:space="0" w:color="auto"/>
            </w:tcBorders>
            <w:shd w:val="clear" w:color="auto" w:fill="FBE4D5" w:themeFill="accent2" w:themeFillTint="33"/>
          </w:tcPr>
          <w:p w14:paraId="5F62D16B" w14:textId="06012BB3" w:rsidR="009E389F" w:rsidRDefault="03755088" w:rsidP="74BC3082">
            <w:pPr>
              <w:jc w:val="center"/>
              <w:rPr>
                <w:rFonts w:eastAsia="Arial" w:cs="Arial"/>
                <w:b/>
                <w:bCs/>
                <w:szCs w:val="22"/>
                <w:lang w:eastAsia="en-US"/>
              </w:rPr>
            </w:pPr>
            <w:r w:rsidRPr="74BC3082">
              <w:rPr>
                <w:rFonts w:eastAsia="Arial" w:cs="Arial"/>
                <w:b/>
                <w:bCs/>
                <w:szCs w:val="22"/>
                <w:lang w:eastAsia="en-US"/>
              </w:rPr>
              <w:t>SERVICES FOR VISITORS</w:t>
            </w:r>
          </w:p>
        </w:tc>
      </w:tr>
      <w:tr w:rsidR="00794AD7" w14:paraId="38541006" w14:textId="77777777" w:rsidTr="796C73EC">
        <w:tc>
          <w:tcPr>
            <w:tcW w:w="9834" w:type="dxa"/>
            <w:gridSpan w:val="2"/>
            <w:tcBorders>
              <w:top w:val="single" w:sz="12" w:space="0" w:color="auto"/>
              <w:bottom w:val="single" w:sz="12" w:space="0" w:color="auto"/>
            </w:tcBorders>
            <w:shd w:val="clear" w:color="auto" w:fill="FBE4D5" w:themeFill="accent2" w:themeFillTint="33"/>
          </w:tcPr>
          <w:p w14:paraId="35166CAE" w14:textId="398E2796" w:rsidR="00794AD7" w:rsidRDefault="77DED050" w:rsidP="74BC3082">
            <w:pPr>
              <w:jc w:val="center"/>
              <w:rPr>
                <w:rFonts w:eastAsia="Arial" w:cs="Arial"/>
                <w:b/>
                <w:bCs/>
                <w:szCs w:val="22"/>
                <w:lang w:eastAsia="en-US"/>
              </w:rPr>
            </w:pPr>
            <w:r w:rsidRPr="74BC3082">
              <w:rPr>
                <w:rFonts w:eastAsia="Arial" w:cs="Arial"/>
                <w:b/>
                <w:bCs/>
                <w:szCs w:val="22"/>
                <w:lang w:eastAsia="en-US"/>
              </w:rPr>
              <w:t>Enrichment activity Including signposting  and community links</w:t>
            </w:r>
          </w:p>
        </w:tc>
      </w:tr>
      <w:tr w:rsidR="00F65C41" w14:paraId="663CA436" w14:textId="77777777" w:rsidTr="796C73EC">
        <w:tc>
          <w:tcPr>
            <w:tcW w:w="9834" w:type="dxa"/>
            <w:gridSpan w:val="2"/>
            <w:tcBorders>
              <w:top w:val="single" w:sz="12" w:space="0" w:color="auto"/>
              <w:bottom w:val="single" w:sz="12" w:space="0" w:color="auto"/>
            </w:tcBorders>
            <w:shd w:val="clear" w:color="auto" w:fill="D0CECE" w:themeFill="background2" w:themeFillShade="E6"/>
          </w:tcPr>
          <w:p w14:paraId="6FD8AB9D" w14:textId="4BB02F5C" w:rsidR="00F65C41" w:rsidRPr="004A1A8B" w:rsidRDefault="77DED050" w:rsidP="74BC3082">
            <w:pPr>
              <w:jc w:val="center"/>
              <w:rPr>
                <w:rFonts w:eastAsia="Arial" w:cs="Arial"/>
                <w:b/>
                <w:bCs/>
                <w:szCs w:val="22"/>
                <w:lang w:eastAsia="en-US"/>
              </w:rPr>
            </w:pPr>
            <w:r w:rsidRPr="74BC3082">
              <w:rPr>
                <w:rFonts w:eastAsia="Arial" w:cs="Arial"/>
                <w:b/>
                <w:bCs/>
                <w:szCs w:val="22"/>
                <w:lang w:eastAsia="en-US"/>
              </w:rPr>
              <w:t>Visits centre staff</w:t>
            </w:r>
            <w:r w:rsidR="00376453" w:rsidRPr="74BC3082">
              <w:rPr>
                <w:rFonts w:eastAsia="Arial" w:cs="Arial"/>
                <w:b/>
                <w:bCs/>
                <w:szCs w:val="22"/>
                <w:lang w:eastAsia="en-US"/>
              </w:rPr>
              <w:t>/Family engagement worker</w:t>
            </w:r>
          </w:p>
        </w:tc>
      </w:tr>
      <w:tr w:rsidR="00F65C41" w14:paraId="3E76AD51" w14:textId="77777777" w:rsidTr="796C73EC">
        <w:tc>
          <w:tcPr>
            <w:tcW w:w="1686" w:type="dxa"/>
            <w:tcBorders>
              <w:top w:val="single" w:sz="12" w:space="0" w:color="auto"/>
              <w:right w:val="single" w:sz="12" w:space="0" w:color="auto"/>
            </w:tcBorders>
          </w:tcPr>
          <w:p w14:paraId="3F74A753" w14:textId="77777777" w:rsidR="00F65C41" w:rsidRDefault="00F65C41" w:rsidP="74BC3082">
            <w:pPr>
              <w:rPr>
                <w:rFonts w:eastAsia="Arial" w:cs="Arial"/>
                <w:szCs w:val="22"/>
              </w:rPr>
            </w:pPr>
            <w:r w:rsidRPr="74BC3082">
              <w:rPr>
                <w:rFonts w:eastAsia="Arial" w:cs="Arial"/>
                <w:szCs w:val="22"/>
              </w:rPr>
              <w:t xml:space="preserve">Hours of Visits </w:t>
            </w:r>
          </w:p>
        </w:tc>
        <w:tc>
          <w:tcPr>
            <w:tcW w:w="8148" w:type="dxa"/>
            <w:tcBorders>
              <w:top w:val="single" w:sz="12" w:space="0" w:color="auto"/>
              <w:left w:val="single" w:sz="12" w:space="0" w:color="auto"/>
              <w:bottom w:val="single" w:sz="4" w:space="0" w:color="auto"/>
            </w:tcBorders>
          </w:tcPr>
          <w:p w14:paraId="7943F0B8" w14:textId="34135A00" w:rsidR="00F65C41" w:rsidRPr="007019EF" w:rsidRDefault="6C0F21F1" w:rsidP="74BC3082">
            <w:pPr>
              <w:rPr>
                <w:rFonts w:eastAsia="Arial" w:cs="Arial"/>
                <w:szCs w:val="22"/>
                <w:lang w:eastAsia="en-US"/>
              </w:rPr>
            </w:pPr>
            <w:r w:rsidRPr="796C73EC">
              <w:rPr>
                <w:rFonts w:eastAsia="Arial" w:cs="Arial"/>
                <w:szCs w:val="22"/>
                <w:lang w:eastAsia="en-US"/>
              </w:rPr>
              <w:t xml:space="preserve">Social Visits run on Tuesday, Saturday and Sunday afternoons, 13:45-16:15.  </w:t>
            </w:r>
          </w:p>
        </w:tc>
      </w:tr>
      <w:tr w:rsidR="00F65C41" w14:paraId="5B97F9EC" w14:textId="77777777" w:rsidTr="796C73EC">
        <w:tc>
          <w:tcPr>
            <w:tcW w:w="1686" w:type="dxa"/>
            <w:tcBorders>
              <w:right w:val="single" w:sz="12" w:space="0" w:color="auto"/>
            </w:tcBorders>
          </w:tcPr>
          <w:p w14:paraId="69E3DA9C" w14:textId="77777777" w:rsidR="00F65C41" w:rsidRDefault="00F65C41" w:rsidP="74BC3082">
            <w:pPr>
              <w:rPr>
                <w:rFonts w:eastAsia="Arial" w:cs="Arial"/>
                <w:szCs w:val="22"/>
              </w:rPr>
            </w:pPr>
            <w:r w:rsidRPr="74BC3082">
              <w:rPr>
                <w:rFonts w:eastAsia="Arial" w:cs="Arial"/>
                <w:szCs w:val="22"/>
              </w:rPr>
              <w:t>Hours required from the contract provider</w:t>
            </w:r>
          </w:p>
        </w:tc>
        <w:tc>
          <w:tcPr>
            <w:tcW w:w="8148" w:type="dxa"/>
            <w:tcBorders>
              <w:top w:val="single" w:sz="4" w:space="0" w:color="auto"/>
              <w:left w:val="single" w:sz="12" w:space="0" w:color="auto"/>
              <w:bottom w:val="single" w:sz="4" w:space="0" w:color="auto"/>
            </w:tcBorders>
          </w:tcPr>
          <w:p w14:paraId="2A29BFE2" w14:textId="56874D38" w:rsidR="00F65C41" w:rsidRDefault="00F65C41" w:rsidP="74BC3082">
            <w:pPr>
              <w:rPr>
                <w:rFonts w:eastAsia="Arial" w:cs="Arial"/>
                <w:color w:val="000000"/>
                <w:szCs w:val="22"/>
              </w:rPr>
            </w:pPr>
            <w:r w:rsidRPr="74BC3082">
              <w:rPr>
                <w:rFonts w:eastAsia="Arial" w:cs="Arial"/>
                <w:color w:val="000000" w:themeColor="text1"/>
                <w:szCs w:val="22"/>
              </w:rPr>
              <w:t xml:space="preserve">Contracted Provider should offer a contact point SPOC for any family related issues during the visits periods. </w:t>
            </w:r>
          </w:p>
          <w:p w14:paraId="78E93A85" w14:textId="77777777" w:rsidR="00240D9B" w:rsidRDefault="34571BA3" w:rsidP="74BC3082">
            <w:pPr>
              <w:rPr>
                <w:rFonts w:eastAsia="Arial" w:cs="Arial"/>
                <w:b/>
                <w:bCs/>
                <w:szCs w:val="22"/>
                <w:lang w:eastAsia="en-US"/>
              </w:rPr>
            </w:pPr>
            <w:r w:rsidRPr="74BC3082">
              <w:rPr>
                <w:rFonts w:eastAsia="Arial" w:cs="Arial"/>
                <w:color w:val="000000" w:themeColor="text1"/>
                <w:szCs w:val="22"/>
              </w:rPr>
              <w:t xml:space="preserve">The Family engagement worker will be required to attend the prison where necessary to best deliver the services required. </w:t>
            </w:r>
            <w:r w:rsidR="4705CEC2" w:rsidRPr="74BC3082">
              <w:rPr>
                <w:rFonts w:eastAsia="Arial" w:cs="Arial"/>
                <w:color w:val="000000" w:themeColor="text1"/>
                <w:szCs w:val="22"/>
              </w:rPr>
              <w:t xml:space="preserve">It is anticipated that </w:t>
            </w:r>
            <w:r w:rsidR="00376453" w:rsidRPr="74BC3082">
              <w:rPr>
                <w:rFonts w:eastAsia="Arial" w:cs="Arial"/>
                <w:color w:val="000000" w:themeColor="text1"/>
                <w:szCs w:val="22"/>
              </w:rPr>
              <w:t>these tasks may</w:t>
            </w:r>
            <w:r w:rsidR="4705CEC2" w:rsidRPr="74BC3082">
              <w:rPr>
                <w:rFonts w:eastAsia="Arial" w:cs="Arial"/>
                <w:color w:val="000000" w:themeColor="text1"/>
                <w:szCs w:val="22"/>
              </w:rPr>
              <w:t xml:space="preserve"> be amalgamated in the work carried out by the family engagement staff</w:t>
            </w:r>
            <w:r w:rsidR="71867F76" w:rsidRPr="74BC3082">
              <w:rPr>
                <w:rFonts w:eastAsia="Arial" w:cs="Arial"/>
                <w:color w:val="000000" w:themeColor="text1"/>
                <w:szCs w:val="22"/>
              </w:rPr>
              <w:t xml:space="preserve"> outlined below in this </w:t>
            </w:r>
            <w:r w:rsidR="770C2DBF" w:rsidRPr="74BC3082">
              <w:rPr>
                <w:rFonts w:eastAsia="Arial" w:cs="Arial"/>
                <w:color w:val="000000" w:themeColor="text1"/>
                <w:szCs w:val="22"/>
              </w:rPr>
              <w:t>document</w:t>
            </w:r>
            <w:r w:rsidR="4705CEC2" w:rsidRPr="74BC3082">
              <w:rPr>
                <w:rFonts w:eastAsia="Arial" w:cs="Arial"/>
                <w:color w:val="000000" w:themeColor="text1"/>
                <w:szCs w:val="22"/>
              </w:rPr>
              <w:t>.</w:t>
            </w:r>
            <w:r w:rsidR="691DE5CC" w:rsidRPr="74BC3082">
              <w:rPr>
                <w:rFonts w:eastAsia="Arial" w:cs="Arial"/>
                <w:b/>
                <w:bCs/>
                <w:szCs w:val="22"/>
                <w:lang w:eastAsia="en-US"/>
              </w:rPr>
              <w:t xml:space="preserve"> </w:t>
            </w:r>
          </w:p>
          <w:p w14:paraId="654678DF" w14:textId="267706D1" w:rsidR="00F65C41" w:rsidRDefault="691DE5CC" w:rsidP="74BC3082">
            <w:pPr>
              <w:rPr>
                <w:rFonts w:eastAsia="Arial" w:cs="Arial"/>
                <w:szCs w:val="22"/>
                <w:lang w:eastAsia="en-US"/>
              </w:rPr>
            </w:pPr>
            <w:r w:rsidRPr="74BC3082">
              <w:rPr>
                <w:rFonts w:eastAsia="Arial" w:cs="Arial"/>
                <w:b/>
                <w:bCs/>
                <w:szCs w:val="22"/>
                <w:lang w:eastAsia="en-US"/>
              </w:rPr>
              <w:t>– See Budget and Spec spreadsheet</w:t>
            </w:r>
            <w:r w:rsidR="577FF7E9" w:rsidRPr="74BC3082">
              <w:rPr>
                <w:rFonts w:eastAsia="Arial" w:cs="Arial"/>
                <w:b/>
                <w:bCs/>
                <w:szCs w:val="22"/>
                <w:lang w:eastAsia="en-US"/>
              </w:rPr>
              <w:t xml:space="preserve"> for full costing for this. </w:t>
            </w:r>
          </w:p>
        </w:tc>
      </w:tr>
      <w:tr w:rsidR="00F65C41" w14:paraId="0F516133" w14:textId="77777777" w:rsidTr="796C73EC">
        <w:trPr>
          <w:trHeight w:val="70"/>
        </w:trPr>
        <w:tc>
          <w:tcPr>
            <w:tcW w:w="1686" w:type="dxa"/>
            <w:tcBorders>
              <w:bottom w:val="single" w:sz="12" w:space="0" w:color="auto"/>
              <w:right w:val="single" w:sz="12" w:space="0" w:color="auto"/>
            </w:tcBorders>
          </w:tcPr>
          <w:p w14:paraId="705BB6B0" w14:textId="5814C19C" w:rsidR="00F65C41" w:rsidRDefault="00F65C41" w:rsidP="74BC3082">
            <w:pPr>
              <w:rPr>
                <w:rFonts w:eastAsia="Arial" w:cs="Arial"/>
                <w:szCs w:val="22"/>
              </w:rPr>
            </w:pPr>
            <w:r w:rsidRPr="74BC3082">
              <w:rPr>
                <w:rFonts w:eastAsia="Arial" w:cs="Arial"/>
                <w:szCs w:val="22"/>
              </w:rPr>
              <w:t>Tasks</w:t>
            </w:r>
          </w:p>
        </w:tc>
        <w:tc>
          <w:tcPr>
            <w:tcW w:w="8148" w:type="dxa"/>
            <w:tcBorders>
              <w:top w:val="single" w:sz="4" w:space="0" w:color="auto"/>
              <w:left w:val="single" w:sz="12" w:space="0" w:color="auto"/>
              <w:bottom w:val="single" w:sz="12" w:space="0" w:color="auto"/>
            </w:tcBorders>
          </w:tcPr>
          <w:p w14:paraId="4DC2B012" w14:textId="77777777" w:rsidR="00F65C41" w:rsidRPr="00F65C41" w:rsidRDefault="00F65C41"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Regular “Quality of visit” questionnaires should be carried out by the Contracted Provider for families, in addition Regular Exit interview questionnaires should be provided out by the Contracted Provider for prisoners. These should form the basis for regular (quarterly) reviews of delivery on QIG.</w:t>
            </w:r>
          </w:p>
          <w:p w14:paraId="3A5E1EB0" w14:textId="77777777" w:rsidR="00F65C41" w:rsidRDefault="00F65C41" w:rsidP="74BC3082">
            <w:pPr>
              <w:autoSpaceDE w:val="0"/>
              <w:autoSpaceDN w:val="0"/>
              <w:adjustRightInd w:val="0"/>
              <w:spacing w:before="240" w:after="0" w:line="276" w:lineRule="auto"/>
              <w:contextualSpacing/>
              <w:jc w:val="both"/>
              <w:rPr>
                <w:rFonts w:eastAsia="Arial" w:cs="Arial"/>
                <w:color w:val="000000"/>
                <w:szCs w:val="22"/>
                <w:lang w:eastAsia="en-US"/>
              </w:rPr>
            </w:pPr>
          </w:p>
          <w:p w14:paraId="796B0F50" w14:textId="35296B77" w:rsidR="00F65C41" w:rsidRDefault="00F65C41" w:rsidP="74BC3082">
            <w:pPr>
              <w:autoSpaceDE w:val="0"/>
              <w:autoSpaceDN w:val="0"/>
              <w:adjustRightInd w:val="0"/>
              <w:spacing w:before="240" w:after="0" w:line="276" w:lineRule="auto"/>
              <w:contextualSpacing/>
              <w:jc w:val="both"/>
              <w:rPr>
                <w:rFonts w:eastAsia="Arial" w:cs="Arial"/>
                <w:color w:val="000000"/>
                <w:szCs w:val="22"/>
                <w:lang w:eastAsia="en-US"/>
              </w:rPr>
            </w:pPr>
            <w:r w:rsidRPr="74BC3082">
              <w:rPr>
                <w:rFonts w:eastAsia="Arial" w:cs="Arial"/>
                <w:color w:val="000000" w:themeColor="text1"/>
                <w:szCs w:val="22"/>
                <w:lang w:eastAsia="en-US"/>
              </w:rPr>
              <w:t>The p</w:t>
            </w:r>
            <w:r w:rsidRPr="74BC3082">
              <w:rPr>
                <w:rFonts w:eastAsia="Arial" w:cs="Arial"/>
                <w:szCs w:val="22"/>
                <w:lang w:eastAsia="en-US"/>
              </w:rPr>
              <w:t>rovider is required to provide a Programme of delivery, for example:</w:t>
            </w:r>
          </w:p>
          <w:p w14:paraId="59C5565B" w14:textId="293A5FA5" w:rsidR="00F65C41" w:rsidRPr="00F65C41" w:rsidRDefault="00F65C41" w:rsidP="74BC3082">
            <w:pPr>
              <w:autoSpaceDE w:val="0"/>
              <w:autoSpaceDN w:val="0"/>
              <w:adjustRightInd w:val="0"/>
              <w:spacing w:before="240" w:after="0" w:line="276" w:lineRule="auto"/>
              <w:contextualSpacing/>
              <w:jc w:val="both"/>
              <w:rPr>
                <w:rFonts w:eastAsia="Arial" w:cs="Arial"/>
                <w:i/>
                <w:iCs/>
                <w:color w:val="000000"/>
                <w:szCs w:val="22"/>
                <w:lang w:eastAsia="en-US"/>
              </w:rPr>
            </w:pPr>
            <w:r w:rsidRPr="74BC3082">
              <w:rPr>
                <w:rFonts w:eastAsia="Arial" w:cs="Arial"/>
                <w:i/>
                <w:iCs/>
                <w:szCs w:val="22"/>
                <w:lang w:eastAsia="en-US"/>
              </w:rPr>
              <w:t>1 session per week Homework Club. (Day and times to be agreed with the establishment).</w:t>
            </w:r>
          </w:p>
          <w:p w14:paraId="1B375D3C" w14:textId="77777777" w:rsidR="00F65C41" w:rsidRDefault="00F65C41" w:rsidP="74BC3082">
            <w:pPr>
              <w:spacing w:after="0"/>
              <w:contextualSpacing/>
              <w:rPr>
                <w:rFonts w:eastAsia="Arial" w:cs="Arial"/>
                <w:szCs w:val="22"/>
              </w:rPr>
            </w:pPr>
          </w:p>
          <w:p w14:paraId="028EC40B" w14:textId="77777777" w:rsidR="00F65C41" w:rsidRPr="007A77C7" w:rsidRDefault="00F65C41" w:rsidP="74BC3082">
            <w:pPr>
              <w:spacing w:after="0"/>
              <w:contextualSpacing/>
              <w:rPr>
                <w:rFonts w:eastAsia="Arial" w:cs="Arial"/>
                <w:szCs w:val="22"/>
              </w:rPr>
            </w:pPr>
            <w:r w:rsidRPr="74BC3082">
              <w:rPr>
                <w:rFonts w:eastAsia="Arial" w:cs="Arial"/>
                <w:szCs w:val="22"/>
              </w:rPr>
              <w:t xml:space="preserve">Special visits (well equipped with resources and play facilities for children from 0-16), for prisoner fathers/step/grandfathers to spend quality, focused time with their children (with one accompanying adult) in child-friendly family environment.  </w:t>
            </w:r>
          </w:p>
          <w:p w14:paraId="3600934D" w14:textId="77777777" w:rsidR="00F65C41" w:rsidRDefault="00F65C41" w:rsidP="74BC3082">
            <w:pPr>
              <w:spacing w:after="0"/>
              <w:contextualSpacing/>
              <w:rPr>
                <w:rFonts w:eastAsia="Arial" w:cs="Arial"/>
                <w:szCs w:val="22"/>
              </w:rPr>
            </w:pPr>
          </w:p>
          <w:p w14:paraId="3A038B73" w14:textId="77777777" w:rsidR="00F65C41" w:rsidRPr="007A77C7" w:rsidRDefault="00F65C41" w:rsidP="74BC3082">
            <w:pPr>
              <w:spacing w:after="0"/>
              <w:contextualSpacing/>
              <w:rPr>
                <w:rFonts w:eastAsia="Arial" w:cs="Arial"/>
                <w:szCs w:val="22"/>
              </w:rPr>
            </w:pPr>
            <w:r w:rsidRPr="74BC3082">
              <w:rPr>
                <w:rFonts w:eastAsia="Arial" w:cs="Arial"/>
                <w:szCs w:val="22"/>
              </w:rPr>
              <w:t>The provider is required to provide Planning and support for these special visits.</w:t>
            </w:r>
          </w:p>
          <w:p w14:paraId="38A88CAC" w14:textId="77777777" w:rsidR="00F65C41" w:rsidRDefault="00F65C41" w:rsidP="74BC3082">
            <w:pPr>
              <w:autoSpaceDE w:val="0"/>
              <w:autoSpaceDN w:val="0"/>
              <w:adjustRightInd w:val="0"/>
              <w:spacing w:after="0"/>
              <w:jc w:val="both"/>
              <w:rPr>
                <w:rFonts w:eastAsia="Arial" w:cs="Arial"/>
                <w:szCs w:val="22"/>
              </w:rPr>
            </w:pPr>
          </w:p>
          <w:p w14:paraId="35099020" w14:textId="77777777" w:rsidR="00F65C41" w:rsidRPr="00F65C41" w:rsidRDefault="00F65C41" w:rsidP="74BC3082">
            <w:pPr>
              <w:autoSpaceDE w:val="0"/>
              <w:autoSpaceDN w:val="0"/>
              <w:adjustRightInd w:val="0"/>
              <w:spacing w:after="0"/>
              <w:jc w:val="both"/>
              <w:rPr>
                <w:rFonts w:eastAsia="Arial" w:cs="Arial"/>
                <w:color w:val="000000"/>
                <w:szCs w:val="22"/>
              </w:rPr>
            </w:pPr>
            <w:r w:rsidRPr="74BC3082">
              <w:rPr>
                <w:rFonts w:eastAsia="Arial" w:cs="Arial"/>
                <w:szCs w:val="22"/>
              </w:rPr>
              <w:t>Themed visits according to needs – i.e.: baby visits; school work visits and free play visits</w:t>
            </w:r>
          </w:p>
          <w:p w14:paraId="2F8B553A" w14:textId="400A8DCF" w:rsidR="00F65C41" w:rsidRPr="00F865AD" w:rsidRDefault="00F65C41" w:rsidP="74BC3082">
            <w:pPr>
              <w:spacing w:after="120"/>
              <w:contextualSpacing/>
              <w:rPr>
                <w:rFonts w:eastAsia="Arial" w:cs="Arial"/>
                <w:szCs w:val="22"/>
              </w:rPr>
            </w:pPr>
          </w:p>
        </w:tc>
      </w:tr>
    </w:tbl>
    <w:p w14:paraId="3EEEC222" w14:textId="77777777" w:rsidR="005341C4" w:rsidRDefault="005341C4" w:rsidP="74BC3082">
      <w:pPr>
        <w:spacing w:after="0"/>
        <w:rPr>
          <w:rFonts w:eastAsia="Arial" w:cs="Arial"/>
          <w:b/>
          <w:bCs/>
          <w:color w:val="000000"/>
          <w:szCs w:val="22"/>
        </w:rPr>
      </w:pPr>
      <w:r w:rsidRPr="74BC3082">
        <w:rPr>
          <w:rFonts w:eastAsia="Arial" w:cs="Arial"/>
          <w:b/>
          <w:bCs/>
          <w:color w:val="000000" w:themeColor="text1"/>
          <w:szCs w:val="22"/>
        </w:rPr>
        <w:br w:type="page"/>
      </w:r>
    </w:p>
    <w:p w14:paraId="555B65A0" w14:textId="2366EF15" w:rsidR="00212D06" w:rsidRPr="005341C4" w:rsidRDefault="00D014F0" w:rsidP="64A603F8">
      <w:pPr>
        <w:autoSpaceDE w:val="0"/>
        <w:autoSpaceDN w:val="0"/>
        <w:adjustRightInd w:val="0"/>
        <w:spacing w:after="0"/>
        <w:jc w:val="both"/>
        <w:rPr>
          <w:rFonts w:eastAsia="Arial" w:cs="Arial"/>
          <w:b/>
          <w:bCs/>
          <w:szCs w:val="22"/>
          <w:u w:val="single"/>
        </w:rPr>
      </w:pPr>
      <w:r w:rsidRPr="64A603F8">
        <w:rPr>
          <w:rFonts w:eastAsia="Arial" w:cs="Arial"/>
          <w:b/>
          <w:bCs/>
          <w:szCs w:val="22"/>
          <w:u w:val="single"/>
        </w:rPr>
        <w:lastRenderedPageBreak/>
        <w:t>Family Visit Days</w:t>
      </w:r>
    </w:p>
    <w:p w14:paraId="060208E7" w14:textId="512B042C" w:rsidR="00FC127A" w:rsidRPr="007A77C7" w:rsidRDefault="00FC127A" w:rsidP="74BC3082">
      <w:pPr>
        <w:autoSpaceDE w:val="0"/>
        <w:autoSpaceDN w:val="0"/>
        <w:adjustRightInd w:val="0"/>
        <w:spacing w:after="0"/>
        <w:jc w:val="both"/>
        <w:rPr>
          <w:rFonts w:eastAsia="Arial" w:cs="Arial"/>
          <w:color w:val="000000"/>
          <w:szCs w:val="22"/>
        </w:rPr>
      </w:pPr>
    </w:p>
    <w:p w14:paraId="0F4182E9" w14:textId="0120BCBC" w:rsidR="002C161D" w:rsidRPr="007A77C7" w:rsidRDefault="00CF28B6" w:rsidP="74BC3082">
      <w:pPr>
        <w:autoSpaceDE w:val="0"/>
        <w:autoSpaceDN w:val="0"/>
        <w:adjustRightInd w:val="0"/>
        <w:spacing w:after="0"/>
        <w:jc w:val="both"/>
        <w:rPr>
          <w:rFonts w:eastAsia="Arial" w:cs="Arial"/>
          <w:b/>
          <w:bCs/>
          <w:color w:val="000000"/>
          <w:szCs w:val="22"/>
        </w:rPr>
      </w:pPr>
      <w:bookmarkStart w:id="0" w:name="_Hlk83114009"/>
      <w:bookmarkEnd w:id="0"/>
      <w:r w:rsidRPr="74BC3082">
        <w:rPr>
          <w:rFonts w:eastAsia="Arial" w:cs="Arial"/>
          <w:b/>
          <w:bCs/>
          <w:color w:val="000000" w:themeColor="text1"/>
          <w:szCs w:val="22"/>
        </w:rPr>
        <w:t xml:space="preserve">HMP Verne </w:t>
      </w:r>
      <w:r w:rsidR="002C161D" w:rsidRPr="74BC3082">
        <w:rPr>
          <w:rFonts w:eastAsia="Arial" w:cs="Arial"/>
          <w:b/>
          <w:bCs/>
          <w:color w:val="000000" w:themeColor="text1"/>
          <w:szCs w:val="22"/>
        </w:rPr>
        <w:t>Requirements for Family Visit Days</w:t>
      </w:r>
    </w:p>
    <w:p w14:paraId="5F12DFB4" w14:textId="77777777" w:rsidR="0007249D" w:rsidRPr="007A77C7" w:rsidRDefault="0007249D" w:rsidP="74BC3082">
      <w:pPr>
        <w:autoSpaceDE w:val="0"/>
        <w:autoSpaceDN w:val="0"/>
        <w:adjustRightInd w:val="0"/>
        <w:spacing w:after="0"/>
        <w:jc w:val="both"/>
        <w:rPr>
          <w:rFonts w:eastAsia="Arial" w:cs="Arial"/>
          <w:b/>
          <w:bCs/>
          <w:color w:val="000000"/>
          <w:szCs w:val="22"/>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0"/>
        <w:gridCol w:w="7574"/>
      </w:tblGrid>
      <w:tr w:rsidR="00F65C41" w14:paraId="3258E289" w14:textId="77777777" w:rsidTr="74BC3082">
        <w:tc>
          <w:tcPr>
            <w:tcW w:w="9834" w:type="dxa"/>
            <w:gridSpan w:val="2"/>
            <w:tcBorders>
              <w:top w:val="single" w:sz="12" w:space="0" w:color="auto"/>
              <w:bottom w:val="single" w:sz="12" w:space="0" w:color="auto"/>
            </w:tcBorders>
            <w:shd w:val="clear" w:color="auto" w:fill="FBE4D5" w:themeFill="accent2" w:themeFillTint="33"/>
          </w:tcPr>
          <w:p w14:paraId="72C2B2F9" w14:textId="7CF2F8D5" w:rsidR="00F65C41" w:rsidRPr="004A1A8B" w:rsidRDefault="03755088" w:rsidP="74BC3082">
            <w:pPr>
              <w:jc w:val="center"/>
              <w:rPr>
                <w:rFonts w:eastAsia="Arial" w:cs="Arial"/>
                <w:b/>
                <w:bCs/>
                <w:szCs w:val="22"/>
                <w:lang w:eastAsia="en-US"/>
              </w:rPr>
            </w:pPr>
            <w:r w:rsidRPr="74BC3082">
              <w:rPr>
                <w:rFonts w:eastAsia="Arial" w:cs="Arial"/>
                <w:b/>
                <w:bCs/>
                <w:szCs w:val="22"/>
                <w:lang w:eastAsia="en-US"/>
              </w:rPr>
              <w:t>SERVICES FOR VISITORS</w:t>
            </w:r>
          </w:p>
        </w:tc>
      </w:tr>
      <w:tr w:rsidR="009E389F" w14:paraId="51B8A2BE" w14:textId="77777777" w:rsidTr="74BC3082">
        <w:tc>
          <w:tcPr>
            <w:tcW w:w="9834" w:type="dxa"/>
            <w:gridSpan w:val="2"/>
            <w:tcBorders>
              <w:top w:val="single" w:sz="12" w:space="0" w:color="auto"/>
              <w:bottom w:val="single" w:sz="12" w:space="0" w:color="auto"/>
            </w:tcBorders>
            <w:shd w:val="clear" w:color="auto" w:fill="D0CECE" w:themeFill="background2" w:themeFillShade="E6"/>
          </w:tcPr>
          <w:p w14:paraId="7D8E289A" w14:textId="085D437E" w:rsidR="009E389F" w:rsidRDefault="03755088" w:rsidP="74BC3082">
            <w:pPr>
              <w:jc w:val="center"/>
              <w:rPr>
                <w:rFonts w:eastAsia="Arial" w:cs="Arial"/>
                <w:b/>
                <w:bCs/>
                <w:szCs w:val="22"/>
                <w:lang w:eastAsia="en-US"/>
              </w:rPr>
            </w:pPr>
            <w:r w:rsidRPr="74BC3082">
              <w:rPr>
                <w:rFonts w:eastAsia="Arial" w:cs="Arial"/>
                <w:b/>
                <w:bCs/>
                <w:szCs w:val="22"/>
                <w:lang w:eastAsia="en-US"/>
              </w:rPr>
              <w:t>Family Visits Days</w:t>
            </w:r>
          </w:p>
        </w:tc>
      </w:tr>
      <w:tr w:rsidR="00F65C41" w14:paraId="2352B181" w14:textId="77777777" w:rsidTr="74BC3082">
        <w:tc>
          <w:tcPr>
            <w:tcW w:w="2260" w:type="dxa"/>
            <w:tcBorders>
              <w:top w:val="single" w:sz="12" w:space="0" w:color="auto"/>
              <w:right w:val="single" w:sz="12" w:space="0" w:color="auto"/>
            </w:tcBorders>
          </w:tcPr>
          <w:p w14:paraId="16F760C9" w14:textId="77777777" w:rsidR="00F65C41" w:rsidRDefault="00F65C41" w:rsidP="74BC3082">
            <w:pPr>
              <w:rPr>
                <w:rFonts w:eastAsia="Arial" w:cs="Arial"/>
                <w:szCs w:val="22"/>
              </w:rPr>
            </w:pPr>
            <w:r w:rsidRPr="74BC3082">
              <w:rPr>
                <w:rFonts w:eastAsia="Arial" w:cs="Arial"/>
                <w:szCs w:val="22"/>
              </w:rPr>
              <w:t xml:space="preserve">Hours of Visits </w:t>
            </w:r>
          </w:p>
        </w:tc>
        <w:tc>
          <w:tcPr>
            <w:tcW w:w="7574" w:type="dxa"/>
            <w:tcBorders>
              <w:top w:val="single" w:sz="12" w:space="0" w:color="auto"/>
              <w:left w:val="single" w:sz="12" w:space="0" w:color="auto"/>
              <w:bottom w:val="single" w:sz="4" w:space="0" w:color="auto"/>
            </w:tcBorders>
          </w:tcPr>
          <w:p w14:paraId="2B48CFA5" w14:textId="13015E95" w:rsidR="00F65C41" w:rsidRPr="007019EF" w:rsidRDefault="00F65C41" w:rsidP="74BC3082">
            <w:pPr>
              <w:rPr>
                <w:rFonts w:eastAsia="Arial" w:cs="Arial"/>
                <w:szCs w:val="22"/>
                <w:lang w:eastAsia="en-US"/>
              </w:rPr>
            </w:pPr>
            <w:r w:rsidRPr="74BC3082">
              <w:rPr>
                <w:rFonts w:eastAsia="Arial" w:cs="Arial"/>
                <w:szCs w:val="22"/>
                <w:lang w:eastAsia="en-US"/>
              </w:rPr>
              <w:t xml:space="preserve">It is anticipated that Family day visits will occur </w:t>
            </w:r>
            <w:r w:rsidR="007574DA">
              <w:rPr>
                <w:rFonts w:eastAsia="Arial" w:cs="Arial"/>
                <w:szCs w:val="22"/>
                <w:lang w:eastAsia="en-US"/>
              </w:rPr>
              <w:t>four times a year</w:t>
            </w:r>
            <w:r w:rsidR="00E50E63">
              <w:rPr>
                <w:rFonts w:eastAsia="Arial" w:cs="Arial"/>
                <w:szCs w:val="22"/>
                <w:lang w:eastAsia="en-US"/>
              </w:rPr>
              <w:t>,</w:t>
            </w:r>
            <w:r w:rsidRPr="74BC3082">
              <w:rPr>
                <w:rFonts w:eastAsia="Arial" w:cs="Arial"/>
                <w:szCs w:val="22"/>
                <w:lang w:eastAsia="en-US"/>
              </w:rPr>
              <w:t xml:space="preserve"> they will not be on a fixed day however should be negotiated with the prison to determine the optimum start time location and theme. </w:t>
            </w:r>
            <w:r w:rsidR="691DE5CC" w:rsidRPr="74BC3082">
              <w:rPr>
                <w:rFonts w:eastAsia="Arial" w:cs="Arial"/>
                <w:b/>
                <w:bCs/>
                <w:szCs w:val="22"/>
                <w:lang w:eastAsia="en-US"/>
              </w:rPr>
              <w:t>– See Budget and Spec spreadsheet</w:t>
            </w:r>
          </w:p>
        </w:tc>
      </w:tr>
      <w:tr w:rsidR="00F65C41" w14:paraId="6774232F" w14:textId="77777777" w:rsidTr="74BC3082">
        <w:tc>
          <w:tcPr>
            <w:tcW w:w="2260" w:type="dxa"/>
            <w:tcBorders>
              <w:right w:val="single" w:sz="12" w:space="0" w:color="auto"/>
            </w:tcBorders>
          </w:tcPr>
          <w:p w14:paraId="36705D0F" w14:textId="77777777" w:rsidR="00F65C41" w:rsidRDefault="00F65C41" w:rsidP="74BC3082">
            <w:pPr>
              <w:rPr>
                <w:rFonts w:eastAsia="Arial" w:cs="Arial"/>
                <w:szCs w:val="22"/>
              </w:rPr>
            </w:pPr>
            <w:r w:rsidRPr="74BC3082">
              <w:rPr>
                <w:rFonts w:eastAsia="Arial" w:cs="Arial"/>
                <w:szCs w:val="22"/>
              </w:rPr>
              <w:t>Hours required from the contract provider</w:t>
            </w:r>
          </w:p>
        </w:tc>
        <w:tc>
          <w:tcPr>
            <w:tcW w:w="7574" w:type="dxa"/>
            <w:tcBorders>
              <w:top w:val="single" w:sz="4" w:space="0" w:color="auto"/>
              <w:left w:val="single" w:sz="12" w:space="0" w:color="auto"/>
              <w:bottom w:val="single" w:sz="4" w:space="0" w:color="auto"/>
            </w:tcBorders>
          </w:tcPr>
          <w:p w14:paraId="0FAECEF6" w14:textId="10B2B397" w:rsidR="00F65C41" w:rsidRDefault="00F65C41" w:rsidP="74BC3082">
            <w:pPr>
              <w:rPr>
                <w:rFonts w:eastAsia="Arial" w:cs="Arial"/>
                <w:color w:val="000000"/>
                <w:szCs w:val="22"/>
              </w:rPr>
            </w:pPr>
            <w:r w:rsidRPr="74BC3082">
              <w:rPr>
                <w:rFonts w:eastAsia="Arial" w:cs="Arial"/>
                <w:color w:val="000000" w:themeColor="text1"/>
                <w:szCs w:val="22"/>
              </w:rPr>
              <w:t>Contracted Provider should allow at least 9 hours to plan the visit and 9 hours (a full day) to attend and co-ordinate the process.</w:t>
            </w:r>
          </w:p>
          <w:p w14:paraId="017B8B5B" w14:textId="77777777" w:rsidR="00F65C41" w:rsidRDefault="00F65C41" w:rsidP="74BC3082">
            <w:pPr>
              <w:rPr>
                <w:rFonts w:eastAsia="Arial" w:cs="Arial"/>
                <w:color w:val="000000"/>
                <w:szCs w:val="22"/>
              </w:rPr>
            </w:pPr>
            <w:r w:rsidRPr="74BC3082">
              <w:rPr>
                <w:rFonts w:eastAsia="Arial" w:cs="Arial"/>
                <w:color w:val="000000" w:themeColor="text1"/>
                <w:szCs w:val="22"/>
              </w:rPr>
              <w:t xml:space="preserve">It is estimated that this will be around 18 hours per session </w:t>
            </w:r>
            <w:r w:rsidR="577FF7E9" w:rsidRPr="74BC3082">
              <w:rPr>
                <w:rFonts w:eastAsia="Arial" w:cs="Arial"/>
                <w:color w:val="000000" w:themeColor="text1"/>
                <w:szCs w:val="22"/>
              </w:rPr>
              <w:t>(6 hours per Mont – aggregated</w:t>
            </w:r>
            <w:r w:rsidR="4705CEC2" w:rsidRPr="74BC3082">
              <w:rPr>
                <w:rFonts w:eastAsia="Arial" w:cs="Arial"/>
                <w:color w:val="000000" w:themeColor="text1"/>
                <w:szCs w:val="22"/>
              </w:rPr>
              <w:t xml:space="preserve">) </w:t>
            </w:r>
            <w:r w:rsidRPr="74BC3082">
              <w:rPr>
                <w:rFonts w:eastAsia="Arial" w:cs="Arial"/>
                <w:color w:val="000000" w:themeColor="text1"/>
                <w:szCs w:val="22"/>
              </w:rPr>
              <w:t>would be required</w:t>
            </w:r>
            <w:r w:rsidR="4705CEC2" w:rsidRPr="74BC3082">
              <w:rPr>
                <w:rFonts w:eastAsia="Arial" w:cs="Arial"/>
                <w:color w:val="000000" w:themeColor="text1"/>
                <w:szCs w:val="22"/>
              </w:rPr>
              <w:t xml:space="preserve"> and should be incorporated in the work carried out by the family engagement worker</w:t>
            </w:r>
          </w:p>
          <w:p w14:paraId="404663EC" w14:textId="6E107D3B" w:rsidR="00240D9B" w:rsidRDefault="577FF7E9" w:rsidP="74BC3082">
            <w:pPr>
              <w:rPr>
                <w:rFonts w:eastAsia="Arial" w:cs="Arial"/>
                <w:szCs w:val="22"/>
                <w:lang w:eastAsia="en-US"/>
              </w:rPr>
            </w:pPr>
            <w:r w:rsidRPr="74BC3082">
              <w:rPr>
                <w:rFonts w:eastAsia="Arial" w:cs="Arial"/>
                <w:b/>
                <w:bCs/>
                <w:szCs w:val="22"/>
                <w:lang w:eastAsia="en-US"/>
              </w:rPr>
              <w:t>– See Budget and Spec spreadsheet for full costing for this.</w:t>
            </w:r>
          </w:p>
        </w:tc>
      </w:tr>
      <w:tr w:rsidR="00F65C41" w14:paraId="7F73AE61" w14:textId="77777777" w:rsidTr="74BC3082">
        <w:trPr>
          <w:trHeight w:val="70"/>
        </w:trPr>
        <w:tc>
          <w:tcPr>
            <w:tcW w:w="2260" w:type="dxa"/>
            <w:tcBorders>
              <w:bottom w:val="single" w:sz="12" w:space="0" w:color="auto"/>
              <w:right w:val="single" w:sz="12" w:space="0" w:color="auto"/>
            </w:tcBorders>
          </w:tcPr>
          <w:p w14:paraId="6D76A2BB" w14:textId="77777777" w:rsidR="00F65C41" w:rsidRDefault="00F65C41" w:rsidP="74BC3082">
            <w:pPr>
              <w:rPr>
                <w:rFonts w:eastAsia="Arial" w:cs="Arial"/>
                <w:szCs w:val="22"/>
              </w:rPr>
            </w:pPr>
            <w:r w:rsidRPr="74BC3082">
              <w:rPr>
                <w:rFonts w:eastAsia="Arial" w:cs="Arial"/>
                <w:szCs w:val="22"/>
              </w:rPr>
              <w:t>Tasks</w:t>
            </w:r>
          </w:p>
        </w:tc>
        <w:tc>
          <w:tcPr>
            <w:tcW w:w="7574" w:type="dxa"/>
            <w:tcBorders>
              <w:top w:val="single" w:sz="4" w:space="0" w:color="auto"/>
              <w:left w:val="single" w:sz="12" w:space="0" w:color="auto"/>
              <w:bottom w:val="single" w:sz="12" w:space="0" w:color="auto"/>
            </w:tcBorders>
          </w:tcPr>
          <w:p w14:paraId="311F338C" w14:textId="77777777" w:rsidR="00A015C1" w:rsidRDefault="00F65C41"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A minimum of four family day sessions per year are required. These should be managed in collaboration with the prison service by the Contracted Provider.</w:t>
            </w:r>
          </w:p>
          <w:p w14:paraId="22ED3541" w14:textId="77777777" w:rsidR="00A015C1" w:rsidRDefault="00A015C1" w:rsidP="74BC3082">
            <w:pPr>
              <w:autoSpaceDE w:val="0"/>
              <w:autoSpaceDN w:val="0"/>
              <w:adjustRightInd w:val="0"/>
              <w:spacing w:after="0"/>
              <w:jc w:val="both"/>
              <w:rPr>
                <w:rFonts w:eastAsia="Arial" w:cs="Arial"/>
                <w:color w:val="000000"/>
                <w:szCs w:val="22"/>
              </w:rPr>
            </w:pPr>
          </w:p>
          <w:p w14:paraId="685767FF" w14:textId="15095ACD" w:rsidR="00F65C41" w:rsidRDefault="00F65C41"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It should be noted that these will need to be managed with care and due communication with the OMU due to the unique risks posed to children from High Risk Sex Offenders during visits.</w:t>
            </w:r>
          </w:p>
          <w:p w14:paraId="63820642" w14:textId="77777777" w:rsidR="00F65C41" w:rsidRDefault="00F65C41" w:rsidP="74BC3082">
            <w:pPr>
              <w:autoSpaceDE w:val="0"/>
              <w:autoSpaceDN w:val="0"/>
              <w:adjustRightInd w:val="0"/>
              <w:spacing w:after="0"/>
              <w:jc w:val="both"/>
              <w:rPr>
                <w:rFonts w:eastAsia="Arial" w:cs="Arial"/>
                <w:color w:val="000000"/>
                <w:szCs w:val="22"/>
              </w:rPr>
            </w:pPr>
          </w:p>
          <w:p w14:paraId="6DB59169" w14:textId="7C3DA223" w:rsidR="00F65C41" w:rsidRPr="00F65C41" w:rsidRDefault="00F65C41" w:rsidP="74BC3082">
            <w:pPr>
              <w:autoSpaceDE w:val="0"/>
              <w:autoSpaceDN w:val="0"/>
              <w:adjustRightInd w:val="0"/>
              <w:spacing w:after="0"/>
              <w:jc w:val="both"/>
              <w:rPr>
                <w:rFonts w:eastAsia="Arial" w:cs="Arial"/>
                <w:color w:val="000000"/>
                <w:szCs w:val="22"/>
              </w:rPr>
            </w:pPr>
            <w:r w:rsidRPr="74BC3082">
              <w:rPr>
                <w:rFonts w:eastAsia="Arial" w:cs="Arial"/>
                <w:szCs w:val="22"/>
              </w:rPr>
              <w:t xml:space="preserve">Whole-day events for families and children to spend time together through extended time to do activities i.e. prepare and eat meals together. </w:t>
            </w:r>
          </w:p>
          <w:p w14:paraId="0E370166" w14:textId="77777777" w:rsidR="00F65C41" w:rsidRDefault="00F65C41" w:rsidP="74BC3082">
            <w:pPr>
              <w:spacing w:after="0"/>
              <w:rPr>
                <w:rFonts w:eastAsia="Arial" w:cs="Arial"/>
                <w:szCs w:val="22"/>
              </w:rPr>
            </w:pPr>
          </w:p>
          <w:p w14:paraId="69986C31" w14:textId="39035C58" w:rsidR="00F65C41" w:rsidRPr="007A77C7" w:rsidRDefault="00F65C41" w:rsidP="74BC3082">
            <w:pPr>
              <w:spacing w:after="0"/>
              <w:rPr>
                <w:rFonts w:eastAsia="Arial" w:cs="Arial"/>
                <w:szCs w:val="22"/>
              </w:rPr>
            </w:pPr>
            <w:r w:rsidRPr="74BC3082">
              <w:rPr>
                <w:rFonts w:eastAsia="Arial" w:cs="Arial"/>
                <w:szCs w:val="22"/>
              </w:rPr>
              <w:t xml:space="preserve">The provider is to plan the visits and </w:t>
            </w:r>
            <w:r w:rsidR="00A015C1" w:rsidRPr="74BC3082">
              <w:rPr>
                <w:rFonts w:eastAsia="Arial" w:cs="Arial"/>
                <w:szCs w:val="22"/>
              </w:rPr>
              <w:t xml:space="preserve">consider </w:t>
            </w:r>
            <w:r w:rsidRPr="74BC3082">
              <w:rPr>
                <w:rFonts w:eastAsia="Arial" w:cs="Arial"/>
                <w:szCs w:val="22"/>
              </w:rPr>
              <w:t>themes for each visit.</w:t>
            </w:r>
          </w:p>
          <w:p w14:paraId="6F3D5D59" w14:textId="77777777" w:rsidR="00F65C41" w:rsidRDefault="00F65C41" w:rsidP="74BC3082">
            <w:pPr>
              <w:spacing w:after="0"/>
              <w:rPr>
                <w:rFonts w:eastAsia="Arial" w:cs="Arial"/>
                <w:szCs w:val="22"/>
              </w:rPr>
            </w:pPr>
          </w:p>
          <w:p w14:paraId="177B882B" w14:textId="77777777" w:rsidR="00F65C41" w:rsidRPr="007A77C7" w:rsidRDefault="00F65C41" w:rsidP="74BC3082">
            <w:pPr>
              <w:spacing w:after="0"/>
              <w:rPr>
                <w:rFonts w:eastAsia="Arial" w:cs="Arial"/>
                <w:color w:val="000000"/>
                <w:szCs w:val="22"/>
              </w:rPr>
            </w:pPr>
            <w:r w:rsidRPr="74BC3082">
              <w:rPr>
                <w:rFonts w:eastAsia="Arial" w:cs="Arial"/>
                <w:szCs w:val="22"/>
              </w:rPr>
              <w:t xml:space="preserve">The visits should take place quarterly throughout the year. </w:t>
            </w:r>
          </w:p>
          <w:p w14:paraId="6ACAC1A4" w14:textId="77777777" w:rsidR="00F65C41" w:rsidRPr="00F865AD" w:rsidRDefault="00F65C41" w:rsidP="74BC3082">
            <w:pPr>
              <w:spacing w:after="0"/>
              <w:rPr>
                <w:rFonts w:eastAsia="Arial" w:cs="Arial"/>
                <w:szCs w:val="22"/>
              </w:rPr>
            </w:pPr>
          </w:p>
        </w:tc>
      </w:tr>
    </w:tbl>
    <w:p w14:paraId="084C38EF" w14:textId="77777777" w:rsidR="005341C4" w:rsidRDefault="005341C4" w:rsidP="74BC3082">
      <w:pPr>
        <w:spacing w:after="0"/>
        <w:rPr>
          <w:rFonts w:eastAsia="Arial" w:cs="Arial"/>
          <w:b/>
          <w:bCs/>
          <w:color w:val="000000"/>
          <w:szCs w:val="22"/>
        </w:rPr>
      </w:pPr>
      <w:r w:rsidRPr="74BC3082">
        <w:rPr>
          <w:rFonts w:eastAsia="Arial" w:cs="Arial"/>
          <w:b/>
          <w:bCs/>
          <w:color w:val="000000" w:themeColor="text1"/>
          <w:szCs w:val="22"/>
        </w:rPr>
        <w:br w:type="page"/>
      </w:r>
    </w:p>
    <w:p w14:paraId="0BF416F3" w14:textId="689A7375" w:rsidR="00E93882" w:rsidRPr="005341C4" w:rsidRDefault="00E93882" w:rsidP="64A603F8">
      <w:pPr>
        <w:autoSpaceDE w:val="0"/>
        <w:autoSpaceDN w:val="0"/>
        <w:adjustRightInd w:val="0"/>
        <w:spacing w:after="0"/>
        <w:jc w:val="both"/>
        <w:rPr>
          <w:rFonts w:eastAsia="Arial" w:cs="Arial"/>
          <w:b/>
          <w:bCs/>
          <w:szCs w:val="22"/>
          <w:u w:val="single"/>
        </w:rPr>
      </w:pPr>
      <w:r w:rsidRPr="64A603F8">
        <w:rPr>
          <w:rFonts w:eastAsia="Arial" w:cs="Arial"/>
          <w:b/>
          <w:bCs/>
          <w:szCs w:val="22"/>
          <w:u w:val="single"/>
        </w:rPr>
        <w:lastRenderedPageBreak/>
        <w:t xml:space="preserve">Services for Prisoners without </w:t>
      </w:r>
      <w:r w:rsidR="003117B8" w:rsidRPr="64A603F8">
        <w:rPr>
          <w:rFonts w:eastAsia="Arial" w:cs="Arial"/>
          <w:b/>
          <w:bCs/>
          <w:szCs w:val="22"/>
          <w:u w:val="single"/>
        </w:rPr>
        <w:t>C</w:t>
      </w:r>
      <w:r w:rsidR="002E63EE" w:rsidRPr="64A603F8">
        <w:rPr>
          <w:rFonts w:eastAsia="Arial" w:cs="Arial"/>
          <w:b/>
          <w:bCs/>
          <w:szCs w:val="22"/>
          <w:u w:val="single"/>
        </w:rPr>
        <w:t xml:space="preserve">ontact with </w:t>
      </w:r>
      <w:r w:rsidR="003117B8" w:rsidRPr="64A603F8">
        <w:rPr>
          <w:rFonts w:eastAsia="Arial" w:cs="Arial"/>
          <w:b/>
          <w:bCs/>
          <w:szCs w:val="22"/>
          <w:u w:val="single"/>
        </w:rPr>
        <w:t>F</w:t>
      </w:r>
      <w:r w:rsidRPr="64A603F8">
        <w:rPr>
          <w:rFonts w:eastAsia="Arial" w:cs="Arial"/>
          <w:b/>
          <w:bCs/>
          <w:szCs w:val="22"/>
          <w:u w:val="single"/>
        </w:rPr>
        <w:t xml:space="preserve">amily and Significant Others </w:t>
      </w:r>
    </w:p>
    <w:p w14:paraId="28366D04" w14:textId="4B010A32" w:rsidR="00C503EF" w:rsidRPr="007A77C7" w:rsidRDefault="00C503EF" w:rsidP="74BC3082">
      <w:pPr>
        <w:autoSpaceDE w:val="0"/>
        <w:autoSpaceDN w:val="0"/>
        <w:adjustRightInd w:val="0"/>
        <w:spacing w:after="0"/>
        <w:jc w:val="both"/>
        <w:rPr>
          <w:rFonts w:eastAsia="Arial" w:cs="Arial"/>
          <w:b/>
          <w:bCs/>
          <w:i/>
          <w:iCs/>
          <w:color w:val="000000"/>
          <w:szCs w:val="22"/>
        </w:rPr>
      </w:pPr>
    </w:p>
    <w:p w14:paraId="23FCB3CC" w14:textId="339D0047" w:rsidR="002C161D" w:rsidRPr="007A77C7" w:rsidRDefault="002C161D" w:rsidP="74BC3082">
      <w:pPr>
        <w:autoSpaceDE w:val="0"/>
        <w:autoSpaceDN w:val="0"/>
        <w:adjustRightInd w:val="0"/>
        <w:spacing w:after="0"/>
        <w:jc w:val="both"/>
        <w:rPr>
          <w:rFonts w:eastAsia="Arial" w:cs="Arial"/>
          <w:b/>
          <w:bCs/>
          <w:color w:val="000000"/>
          <w:szCs w:val="22"/>
        </w:rPr>
      </w:pPr>
      <w:bookmarkStart w:id="1" w:name="_Hlk83125807"/>
      <w:bookmarkEnd w:id="1"/>
      <w:r w:rsidRPr="74BC3082">
        <w:rPr>
          <w:rFonts w:eastAsia="Arial" w:cs="Arial"/>
          <w:b/>
          <w:bCs/>
          <w:color w:val="000000" w:themeColor="text1"/>
          <w:szCs w:val="22"/>
        </w:rPr>
        <w:t xml:space="preserve">HMP </w:t>
      </w:r>
      <w:r w:rsidR="00CF28B6" w:rsidRPr="74BC3082">
        <w:rPr>
          <w:rFonts w:eastAsia="Arial" w:cs="Arial"/>
          <w:b/>
          <w:bCs/>
          <w:color w:val="000000" w:themeColor="text1"/>
          <w:szCs w:val="22"/>
        </w:rPr>
        <w:t>Verne</w:t>
      </w:r>
      <w:r w:rsidR="009B47BE" w:rsidRPr="74BC3082">
        <w:rPr>
          <w:rFonts w:eastAsia="Arial" w:cs="Arial"/>
          <w:b/>
          <w:bCs/>
          <w:color w:val="000000" w:themeColor="text1"/>
          <w:szCs w:val="22"/>
        </w:rPr>
        <w:t>:</w:t>
      </w:r>
      <w:r w:rsidR="00CF28B6" w:rsidRPr="74BC3082">
        <w:rPr>
          <w:rFonts w:eastAsia="Arial" w:cs="Arial"/>
          <w:b/>
          <w:bCs/>
          <w:color w:val="000000" w:themeColor="text1"/>
          <w:szCs w:val="22"/>
        </w:rPr>
        <w:t xml:space="preserve"> </w:t>
      </w:r>
      <w:r w:rsidRPr="74BC3082">
        <w:rPr>
          <w:rFonts w:eastAsia="Arial" w:cs="Arial"/>
          <w:b/>
          <w:bCs/>
          <w:color w:val="000000" w:themeColor="text1"/>
          <w:szCs w:val="22"/>
        </w:rPr>
        <w:t>Requirements for Prisoners without Contact for Family and Significant Others</w:t>
      </w:r>
    </w:p>
    <w:p w14:paraId="6F9448F5" w14:textId="46116FCA" w:rsidR="00A015C1" w:rsidRPr="00A015C1" w:rsidRDefault="00A015C1" w:rsidP="74BC3082">
      <w:pPr>
        <w:pStyle w:val="ListParagraph"/>
        <w:autoSpaceDE w:val="0"/>
        <w:autoSpaceDN w:val="0"/>
        <w:adjustRightInd w:val="0"/>
        <w:spacing w:after="0"/>
        <w:jc w:val="both"/>
        <w:rPr>
          <w:rFonts w:eastAsia="Arial" w:cs="Arial"/>
          <w:b/>
          <w:bCs/>
          <w:color w:val="000000"/>
          <w:sz w:val="22"/>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0"/>
        <w:gridCol w:w="7574"/>
      </w:tblGrid>
      <w:tr w:rsidR="00376453" w14:paraId="2986F732" w14:textId="77777777" w:rsidTr="74BC3082">
        <w:tc>
          <w:tcPr>
            <w:tcW w:w="9834" w:type="dxa"/>
            <w:gridSpan w:val="2"/>
            <w:tcBorders>
              <w:top w:val="single" w:sz="12" w:space="0" w:color="auto"/>
              <w:bottom w:val="single" w:sz="12" w:space="0" w:color="auto"/>
            </w:tcBorders>
            <w:shd w:val="clear" w:color="auto" w:fill="FBE4D5" w:themeFill="accent2" w:themeFillTint="33"/>
          </w:tcPr>
          <w:p w14:paraId="33323E26" w14:textId="3540FB5C" w:rsidR="00376453" w:rsidRDefault="00376453" w:rsidP="74BC3082">
            <w:pPr>
              <w:tabs>
                <w:tab w:val="center" w:pos="4809"/>
                <w:tab w:val="left" w:pos="7694"/>
              </w:tabs>
              <w:jc w:val="center"/>
              <w:rPr>
                <w:rFonts w:eastAsia="Arial" w:cs="Arial"/>
                <w:b/>
                <w:bCs/>
                <w:szCs w:val="22"/>
                <w:lang w:eastAsia="en-US"/>
              </w:rPr>
            </w:pPr>
            <w:r w:rsidRPr="74BC3082">
              <w:rPr>
                <w:rFonts w:eastAsia="Arial" w:cs="Arial"/>
                <w:b/>
                <w:bCs/>
                <w:szCs w:val="22"/>
                <w:lang w:eastAsia="en-US"/>
              </w:rPr>
              <w:t>SERVICES FOR VISITORS</w:t>
            </w:r>
          </w:p>
        </w:tc>
      </w:tr>
      <w:tr w:rsidR="009E389F" w14:paraId="72583AA7" w14:textId="77777777" w:rsidTr="74BC3082">
        <w:tc>
          <w:tcPr>
            <w:tcW w:w="9834" w:type="dxa"/>
            <w:gridSpan w:val="2"/>
            <w:tcBorders>
              <w:top w:val="single" w:sz="12" w:space="0" w:color="auto"/>
              <w:bottom w:val="single" w:sz="12" w:space="0" w:color="auto"/>
            </w:tcBorders>
            <w:shd w:val="clear" w:color="auto" w:fill="FBE4D5" w:themeFill="accent2" w:themeFillTint="33"/>
          </w:tcPr>
          <w:p w14:paraId="2AF0C8E8" w14:textId="1AC0D6E4" w:rsidR="009E389F" w:rsidRDefault="00376453" w:rsidP="74BC3082">
            <w:pPr>
              <w:tabs>
                <w:tab w:val="center" w:pos="4809"/>
                <w:tab w:val="left" w:pos="7694"/>
              </w:tabs>
              <w:jc w:val="center"/>
              <w:rPr>
                <w:rFonts w:eastAsia="Arial" w:cs="Arial"/>
                <w:b/>
                <w:bCs/>
                <w:szCs w:val="22"/>
                <w:lang w:eastAsia="en-US"/>
              </w:rPr>
            </w:pPr>
            <w:r w:rsidRPr="74BC3082">
              <w:rPr>
                <w:rFonts w:eastAsia="Arial" w:cs="Arial"/>
                <w:b/>
                <w:bCs/>
                <w:szCs w:val="22"/>
                <w:lang w:eastAsia="en-US"/>
              </w:rPr>
              <w:t>VISITS and contact for prisoners without family or significant others</w:t>
            </w:r>
          </w:p>
        </w:tc>
      </w:tr>
      <w:tr w:rsidR="00A015C1" w14:paraId="28EB9120" w14:textId="77777777" w:rsidTr="74BC3082">
        <w:tc>
          <w:tcPr>
            <w:tcW w:w="9834" w:type="dxa"/>
            <w:gridSpan w:val="2"/>
            <w:tcBorders>
              <w:top w:val="single" w:sz="12" w:space="0" w:color="auto"/>
              <w:bottom w:val="single" w:sz="12" w:space="0" w:color="auto"/>
            </w:tcBorders>
            <w:shd w:val="clear" w:color="auto" w:fill="D0CECE" w:themeFill="background2" w:themeFillShade="E6"/>
          </w:tcPr>
          <w:p w14:paraId="26BFD8C4" w14:textId="7300B733" w:rsidR="00A015C1" w:rsidRPr="004A1A8B" w:rsidRDefault="00376453" w:rsidP="74BC3082">
            <w:pPr>
              <w:jc w:val="center"/>
              <w:rPr>
                <w:rFonts w:eastAsia="Arial" w:cs="Arial"/>
                <w:b/>
                <w:bCs/>
                <w:szCs w:val="22"/>
                <w:lang w:eastAsia="en-US"/>
              </w:rPr>
            </w:pPr>
            <w:r w:rsidRPr="74BC3082">
              <w:rPr>
                <w:rFonts w:eastAsia="Arial" w:cs="Arial"/>
                <w:b/>
                <w:bCs/>
                <w:szCs w:val="22"/>
                <w:lang w:eastAsia="en-US"/>
              </w:rPr>
              <w:t>Family Engagement Worker</w:t>
            </w:r>
          </w:p>
        </w:tc>
      </w:tr>
      <w:tr w:rsidR="00A015C1" w14:paraId="382BD283" w14:textId="77777777" w:rsidTr="74BC3082">
        <w:tc>
          <w:tcPr>
            <w:tcW w:w="2260" w:type="dxa"/>
            <w:tcBorders>
              <w:top w:val="single" w:sz="12" w:space="0" w:color="auto"/>
              <w:right w:val="single" w:sz="12" w:space="0" w:color="auto"/>
            </w:tcBorders>
          </w:tcPr>
          <w:p w14:paraId="702B3BC2" w14:textId="77777777" w:rsidR="00A015C1" w:rsidRDefault="00A015C1" w:rsidP="74BC3082">
            <w:pPr>
              <w:rPr>
                <w:rFonts w:eastAsia="Arial" w:cs="Arial"/>
                <w:szCs w:val="22"/>
              </w:rPr>
            </w:pPr>
            <w:r w:rsidRPr="74BC3082">
              <w:rPr>
                <w:rFonts w:eastAsia="Arial" w:cs="Arial"/>
                <w:szCs w:val="22"/>
              </w:rPr>
              <w:t xml:space="preserve">Hours of Visits </w:t>
            </w:r>
          </w:p>
        </w:tc>
        <w:tc>
          <w:tcPr>
            <w:tcW w:w="7574" w:type="dxa"/>
            <w:tcBorders>
              <w:top w:val="single" w:sz="12" w:space="0" w:color="auto"/>
              <w:left w:val="single" w:sz="12" w:space="0" w:color="auto"/>
              <w:bottom w:val="single" w:sz="4" w:space="0" w:color="auto"/>
            </w:tcBorders>
          </w:tcPr>
          <w:p w14:paraId="45A07817" w14:textId="400070F2" w:rsidR="00A015C1" w:rsidRPr="007019EF" w:rsidRDefault="00A015C1" w:rsidP="74BC3082">
            <w:pPr>
              <w:rPr>
                <w:rFonts w:eastAsia="Arial" w:cs="Arial"/>
                <w:szCs w:val="22"/>
                <w:lang w:eastAsia="en-US"/>
              </w:rPr>
            </w:pPr>
            <w:r w:rsidRPr="74BC3082">
              <w:rPr>
                <w:rFonts w:eastAsia="Arial" w:cs="Arial"/>
                <w:szCs w:val="22"/>
                <w:lang w:eastAsia="en-US"/>
              </w:rPr>
              <w:t xml:space="preserve">It is anticipated that the contact for family and will occur once per month they will not be on a fixed day however should be negotiated with the prison to determine the optimum start time, location and theme. </w:t>
            </w:r>
          </w:p>
        </w:tc>
      </w:tr>
      <w:tr w:rsidR="00A015C1" w14:paraId="57F32E6F" w14:textId="77777777" w:rsidTr="74BC3082">
        <w:tc>
          <w:tcPr>
            <w:tcW w:w="2260" w:type="dxa"/>
            <w:tcBorders>
              <w:right w:val="single" w:sz="12" w:space="0" w:color="auto"/>
            </w:tcBorders>
          </w:tcPr>
          <w:p w14:paraId="0437C25C" w14:textId="77777777" w:rsidR="00A015C1" w:rsidRDefault="00A015C1" w:rsidP="74BC3082">
            <w:pPr>
              <w:rPr>
                <w:rFonts w:eastAsia="Arial" w:cs="Arial"/>
                <w:szCs w:val="22"/>
              </w:rPr>
            </w:pPr>
            <w:r w:rsidRPr="74BC3082">
              <w:rPr>
                <w:rFonts w:eastAsia="Arial" w:cs="Arial"/>
                <w:szCs w:val="22"/>
              </w:rPr>
              <w:t>Hours required from the contract provider</w:t>
            </w:r>
          </w:p>
        </w:tc>
        <w:tc>
          <w:tcPr>
            <w:tcW w:w="7574" w:type="dxa"/>
            <w:tcBorders>
              <w:top w:val="single" w:sz="4" w:space="0" w:color="auto"/>
              <w:left w:val="single" w:sz="12" w:space="0" w:color="auto"/>
              <w:bottom w:val="single" w:sz="4" w:space="0" w:color="auto"/>
            </w:tcBorders>
          </w:tcPr>
          <w:p w14:paraId="34A0C009" w14:textId="0DCAED9B" w:rsidR="00712DB8" w:rsidRPr="00712DB8" w:rsidRDefault="65EED8E9" w:rsidP="74BC3082">
            <w:pPr>
              <w:rPr>
                <w:rFonts w:eastAsia="Arial" w:cs="Arial"/>
                <w:color w:val="000000"/>
                <w:szCs w:val="22"/>
              </w:rPr>
            </w:pPr>
            <w:r w:rsidRPr="74BC3082">
              <w:rPr>
                <w:rFonts w:eastAsia="Arial" w:cs="Arial"/>
                <w:color w:val="000000" w:themeColor="text1"/>
                <w:szCs w:val="22"/>
              </w:rPr>
              <w:t xml:space="preserve">Staff carrying out this task will be required to engage with prisoners in the prison. By the nature of this need, they will not attend the visits centre for normal visits. </w:t>
            </w:r>
            <w:r w:rsidR="1379B8F5" w:rsidRPr="74BC3082">
              <w:rPr>
                <w:rFonts w:eastAsia="Arial" w:cs="Arial"/>
                <w:color w:val="000000" w:themeColor="text1"/>
                <w:szCs w:val="22"/>
              </w:rPr>
              <w:t xml:space="preserve">Resources needed to deliver this services are going to be fluid according to the needs of the institution. </w:t>
            </w:r>
            <w:r w:rsidR="1379B8F5" w:rsidRPr="74BC3082">
              <w:rPr>
                <w:rFonts w:eastAsia="Arial" w:cs="Arial"/>
                <w:b/>
                <w:bCs/>
                <w:szCs w:val="22"/>
                <w:lang w:eastAsia="en-US"/>
              </w:rPr>
              <w:t xml:space="preserve">Thus there is an inherent impracticality of determining the precise need for this cohort of prisoners. </w:t>
            </w:r>
          </w:p>
          <w:p w14:paraId="1C2BD0BA" w14:textId="058DB4C4" w:rsidR="00A015C1" w:rsidRDefault="577FF7E9" w:rsidP="74BC3082">
            <w:pPr>
              <w:rPr>
                <w:rFonts w:eastAsia="Arial" w:cs="Arial"/>
                <w:szCs w:val="22"/>
                <w:lang w:eastAsia="en-US"/>
              </w:rPr>
            </w:pPr>
            <w:r w:rsidRPr="74BC3082">
              <w:rPr>
                <w:rFonts w:eastAsia="Arial" w:cs="Arial"/>
                <w:b/>
                <w:bCs/>
                <w:szCs w:val="22"/>
                <w:lang w:eastAsia="en-US"/>
              </w:rPr>
              <w:t>For the reasons outlined we have estimated</w:t>
            </w:r>
            <w:r w:rsidR="1379B8F5" w:rsidRPr="74BC3082">
              <w:rPr>
                <w:rFonts w:eastAsia="Arial" w:cs="Arial"/>
                <w:b/>
                <w:bCs/>
                <w:szCs w:val="22"/>
                <w:lang w:eastAsia="en-US"/>
              </w:rPr>
              <w:t xml:space="preserve"> 10 hours per month</w:t>
            </w:r>
            <w:r w:rsidR="691DE5CC" w:rsidRPr="74BC3082">
              <w:rPr>
                <w:rFonts w:eastAsia="Arial" w:cs="Arial"/>
                <w:b/>
                <w:bCs/>
                <w:szCs w:val="22"/>
                <w:lang w:eastAsia="en-US"/>
              </w:rPr>
              <w:t>– See Budget and Spec spreadsheet</w:t>
            </w:r>
          </w:p>
        </w:tc>
      </w:tr>
      <w:tr w:rsidR="00A015C1" w14:paraId="2618A09C" w14:textId="77777777" w:rsidTr="74BC3082">
        <w:trPr>
          <w:trHeight w:val="70"/>
        </w:trPr>
        <w:tc>
          <w:tcPr>
            <w:tcW w:w="2260" w:type="dxa"/>
            <w:tcBorders>
              <w:bottom w:val="single" w:sz="12" w:space="0" w:color="auto"/>
              <w:right w:val="single" w:sz="12" w:space="0" w:color="auto"/>
            </w:tcBorders>
          </w:tcPr>
          <w:p w14:paraId="27494160" w14:textId="23C66111" w:rsidR="00A015C1" w:rsidRDefault="00A015C1" w:rsidP="74BC3082">
            <w:pPr>
              <w:rPr>
                <w:rFonts w:eastAsia="Arial" w:cs="Arial"/>
                <w:szCs w:val="22"/>
              </w:rPr>
            </w:pPr>
            <w:r w:rsidRPr="74BC3082">
              <w:rPr>
                <w:rFonts w:eastAsia="Arial" w:cs="Arial"/>
                <w:szCs w:val="22"/>
              </w:rPr>
              <w:t>Tasks</w:t>
            </w:r>
          </w:p>
        </w:tc>
        <w:tc>
          <w:tcPr>
            <w:tcW w:w="7574" w:type="dxa"/>
            <w:tcBorders>
              <w:top w:val="single" w:sz="4" w:space="0" w:color="auto"/>
              <w:left w:val="single" w:sz="12" w:space="0" w:color="auto"/>
              <w:bottom w:val="single" w:sz="12" w:space="0" w:color="auto"/>
            </w:tcBorders>
          </w:tcPr>
          <w:p w14:paraId="265ADD8B" w14:textId="77777777" w:rsidR="00DC0F20" w:rsidRPr="00DC0F20" w:rsidRDefault="65EED8E9"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The Contracted Provider will liaise with the chaplaincy to collaboratively ensure that prisoners without visiting family are supporting prisoners who are isolated.</w:t>
            </w:r>
          </w:p>
          <w:p w14:paraId="26AA1C27" w14:textId="77777777" w:rsidR="00DC0F20" w:rsidRDefault="00DC0F20" w:rsidP="74BC3082">
            <w:pPr>
              <w:autoSpaceDE w:val="0"/>
              <w:autoSpaceDN w:val="0"/>
              <w:adjustRightInd w:val="0"/>
              <w:spacing w:after="0"/>
              <w:jc w:val="both"/>
              <w:rPr>
                <w:rFonts w:eastAsia="Arial" w:cs="Arial"/>
                <w:color w:val="000000"/>
                <w:szCs w:val="22"/>
              </w:rPr>
            </w:pPr>
          </w:p>
          <w:p w14:paraId="06F1D47F" w14:textId="77777777" w:rsidR="00DC0F20" w:rsidRPr="00DC0F20" w:rsidRDefault="65EED8E9"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 xml:space="preserve">The Contracted Provider will explore and foster good relationships with the relevant support networks supporting prisoners who are isolated </w:t>
            </w:r>
          </w:p>
          <w:p w14:paraId="5D4AB5BB" w14:textId="77777777" w:rsidR="00DC0F20" w:rsidRDefault="00DC0F20" w:rsidP="74BC3082">
            <w:pPr>
              <w:autoSpaceDE w:val="0"/>
              <w:autoSpaceDN w:val="0"/>
              <w:adjustRightInd w:val="0"/>
              <w:spacing w:after="0"/>
              <w:jc w:val="both"/>
              <w:rPr>
                <w:rFonts w:eastAsia="Arial" w:cs="Arial"/>
                <w:color w:val="000000"/>
                <w:szCs w:val="22"/>
              </w:rPr>
            </w:pPr>
          </w:p>
          <w:p w14:paraId="0671CC0E" w14:textId="77777777" w:rsidR="00DC0F20" w:rsidRPr="00DC0F20" w:rsidRDefault="65EED8E9"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The Contracted Provider will propagate such information both in the visits centre, the prison and visits hall.</w:t>
            </w:r>
          </w:p>
          <w:p w14:paraId="162AA379" w14:textId="77777777" w:rsidR="00DC0F20" w:rsidRDefault="00DC0F20" w:rsidP="74BC3082">
            <w:pPr>
              <w:autoSpaceDE w:val="0"/>
              <w:autoSpaceDN w:val="0"/>
              <w:adjustRightInd w:val="0"/>
              <w:spacing w:before="240" w:after="0" w:line="276" w:lineRule="auto"/>
              <w:contextualSpacing/>
              <w:jc w:val="both"/>
              <w:rPr>
                <w:rFonts w:eastAsia="Arial" w:cs="Arial"/>
                <w:color w:val="000000"/>
                <w:szCs w:val="22"/>
                <w:lang w:eastAsia="en-US"/>
              </w:rPr>
            </w:pPr>
          </w:p>
          <w:p w14:paraId="56ADE63D" w14:textId="77777777" w:rsidR="00DC0F20" w:rsidRDefault="65EED8E9" w:rsidP="74BC3082">
            <w:pPr>
              <w:autoSpaceDE w:val="0"/>
              <w:autoSpaceDN w:val="0"/>
              <w:adjustRightInd w:val="0"/>
              <w:spacing w:before="240" w:after="0" w:line="276" w:lineRule="auto"/>
              <w:contextualSpacing/>
              <w:jc w:val="both"/>
              <w:rPr>
                <w:rFonts w:eastAsia="Arial" w:cs="Arial"/>
                <w:color w:val="000000"/>
                <w:szCs w:val="22"/>
                <w:lang w:eastAsia="en-US"/>
              </w:rPr>
            </w:pPr>
            <w:r w:rsidRPr="74BC3082">
              <w:rPr>
                <w:rFonts w:eastAsia="Arial" w:cs="Arial"/>
                <w:color w:val="000000" w:themeColor="text1"/>
                <w:szCs w:val="22"/>
                <w:lang w:eastAsia="en-US"/>
              </w:rPr>
              <w:t>The provider should support the prison in helping prisoners to re-establish contact with family &amp; friends</w:t>
            </w:r>
          </w:p>
          <w:p w14:paraId="5A2006D5" w14:textId="77777777" w:rsidR="00DC0F20" w:rsidRDefault="00DC0F20" w:rsidP="74BC3082">
            <w:pPr>
              <w:autoSpaceDE w:val="0"/>
              <w:autoSpaceDN w:val="0"/>
              <w:adjustRightInd w:val="0"/>
              <w:spacing w:before="240" w:after="0" w:line="276" w:lineRule="auto"/>
              <w:contextualSpacing/>
              <w:jc w:val="both"/>
              <w:rPr>
                <w:rFonts w:eastAsia="Arial" w:cs="Arial"/>
                <w:color w:val="000000"/>
                <w:szCs w:val="22"/>
                <w:lang w:eastAsia="en-US"/>
              </w:rPr>
            </w:pPr>
          </w:p>
          <w:p w14:paraId="19B2F159" w14:textId="3726C038" w:rsidR="00DC0F20" w:rsidRPr="007A77C7" w:rsidRDefault="65EED8E9" w:rsidP="74BC3082">
            <w:pPr>
              <w:autoSpaceDE w:val="0"/>
              <w:autoSpaceDN w:val="0"/>
              <w:adjustRightInd w:val="0"/>
              <w:spacing w:before="240" w:after="0" w:line="276" w:lineRule="auto"/>
              <w:contextualSpacing/>
              <w:jc w:val="both"/>
              <w:rPr>
                <w:rFonts w:eastAsia="Arial" w:cs="Arial"/>
                <w:color w:val="000000"/>
                <w:szCs w:val="22"/>
                <w:lang w:eastAsia="en-US"/>
              </w:rPr>
            </w:pPr>
            <w:r w:rsidRPr="74BC3082">
              <w:rPr>
                <w:rFonts w:eastAsia="Arial" w:cs="Arial"/>
                <w:color w:val="000000" w:themeColor="text1"/>
                <w:szCs w:val="22"/>
                <w:lang w:eastAsia="en-US"/>
              </w:rPr>
              <w:t>The provider will ensure that all such engagement is properly recorded and the information passed onto the OMU where it will be recorded on NOMIS as information</w:t>
            </w:r>
            <w:r w:rsidR="33C1252B" w:rsidRPr="74BC3082">
              <w:rPr>
                <w:rFonts w:eastAsia="Arial" w:cs="Arial"/>
                <w:color w:val="000000" w:themeColor="text1"/>
                <w:szCs w:val="22"/>
                <w:lang w:eastAsia="en-US"/>
              </w:rPr>
              <w:t>.</w:t>
            </w:r>
          </w:p>
          <w:p w14:paraId="099FDA67" w14:textId="77777777" w:rsidR="00DC0F20" w:rsidRDefault="00DC0F20" w:rsidP="74BC3082">
            <w:pPr>
              <w:autoSpaceDE w:val="0"/>
              <w:autoSpaceDN w:val="0"/>
              <w:adjustRightInd w:val="0"/>
              <w:spacing w:before="240" w:after="0" w:line="276" w:lineRule="auto"/>
              <w:ind w:left="720"/>
              <w:contextualSpacing/>
              <w:jc w:val="both"/>
              <w:rPr>
                <w:rFonts w:eastAsia="Arial" w:cs="Arial"/>
                <w:color w:val="000000"/>
                <w:szCs w:val="22"/>
                <w:lang w:eastAsia="en-US"/>
              </w:rPr>
            </w:pPr>
          </w:p>
          <w:p w14:paraId="686691FE" w14:textId="7CCE18F1" w:rsidR="00DC0F20" w:rsidRPr="007A77C7" w:rsidRDefault="65EED8E9" w:rsidP="74BC3082">
            <w:pPr>
              <w:autoSpaceDE w:val="0"/>
              <w:autoSpaceDN w:val="0"/>
              <w:adjustRightInd w:val="0"/>
              <w:spacing w:before="240" w:after="0" w:line="276" w:lineRule="auto"/>
              <w:contextualSpacing/>
              <w:jc w:val="both"/>
              <w:rPr>
                <w:rFonts w:eastAsia="Arial" w:cs="Arial"/>
                <w:color w:val="000000"/>
                <w:szCs w:val="22"/>
                <w:lang w:eastAsia="en-US"/>
              </w:rPr>
            </w:pPr>
            <w:r w:rsidRPr="74BC3082">
              <w:rPr>
                <w:rFonts w:eastAsia="Arial" w:cs="Arial"/>
                <w:color w:val="000000" w:themeColor="text1"/>
                <w:szCs w:val="22"/>
                <w:lang w:eastAsia="en-US"/>
              </w:rPr>
              <w:t>The provider will support &amp; advise the prisoner to make initial contact with family &amp; friends</w:t>
            </w:r>
          </w:p>
          <w:p w14:paraId="5A326380" w14:textId="77777777" w:rsidR="00DC0F20" w:rsidRDefault="00DC0F20" w:rsidP="74BC3082">
            <w:pPr>
              <w:autoSpaceDE w:val="0"/>
              <w:autoSpaceDN w:val="0"/>
              <w:adjustRightInd w:val="0"/>
              <w:spacing w:before="240" w:after="0" w:line="276" w:lineRule="auto"/>
              <w:contextualSpacing/>
              <w:jc w:val="both"/>
              <w:rPr>
                <w:rFonts w:eastAsia="Arial" w:cs="Arial"/>
                <w:color w:val="000000"/>
                <w:szCs w:val="22"/>
                <w:lang w:eastAsia="en-US"/>
              </w:rPr>
            </w:pPr>
          </w:p>
          <w:p w14:paraId="41FBA353" w14:textId="548A56D7" w:rsidR="00DC0F20" w:rsidRPr="007A77C7" w:rsidRDefault="65EED8E9" w:rsidP="74BC3082">
            <w:pPr>
              <w:autoSpaceDE w:val="0"/>
              <w:autoSpaceDN w:val="0"/>
              <w:adjustRightInd w:val="0"/>
              <w:spacing w:before="240" w:after="0" w:line="276" w:lineRule="auto"/>
              <w:contextualSpacing/>
              <w:jc w:val="both"/>
              <w:rPr>
                <w:rFonts w:eastAsia="Arial" w:cs="Arial"/>
                <w:color w:val="000000"/>
                <w:szCs w:val="22"/>
                <w:lang w:eastAsia="en-US"/>
              </w:rPr>
            </w:pPr>
            <w:r w:rsidRPr="74BC3082">
              <w:rPr>
                <w:rFonts w:eastAsia="Arial" w:cs="Arial"/>
                <w:color w:val="000000" w:themeColor="text1"/>
                <w:szCs w:val="22"/>
                <w:lang w:eastAsia="en-US"/>
              </w:rPr>
              <w:t xml:space="preserve">The provider will support &amp; advise the family or friends once initial contact has been made by the prisoner.  </w:t>
            </w:r>
          </w:p>
          <w:p w14:paraId="633DE7D7" w14:textId="61BCE2EF" w:rsidR="00A015C1" w:rsidRPr="007A77C7" w:rsidRDefault="00A015C1" w:rsidP="74BC3082">
            <w:pPr>
              <w:spacing w:after="0"/>
              <w:rPr>
                <w:rFonts w:eastAsia="Arial" w:cs="Arial"/>
                <w:color w:val="000000"/>
                <w:szCs w:val="22"/>
              </w:rPr>
            </w:pPr>
          </w:p>
          <w:p w14:paraId="58F4100D" w14:textId="77777777" w:rsidR="00A015C1" w:rsidRPr="00F865AD" w:rsidRDefault="00A015C1" w:rsidP="74BC3082">
            <w:pPr>
              <w:spacing w:after="0"/>
              <w:rPr>
                <w:rFonts w:eastAsia="Arial" w:cs="Arial"/>
                <w:szCs w:val="22"/>
              </w:rPr>
            </w:pPr>
          </w:p>
        </w:tc>
      </w:tr>
    </w:tbl>
    <w:p w14:paraId="28C387F3" w14:textId="0195D8F1" w:rsidR="00C503EF" w:rsidRPr="007A77C7" w:rsidRDefault="00C503EF" w:rsidP="64A603F8">
      <w:pPr>
        <w:autoSpaceDE w:val="0"/>
        <w:autoSpaceDN w:val="0"/>
        <w:adjustRightInd w:val="0"/>
        <w:spacing w:after="0"/>
        <w:jc w:val="both"/>
        <w:rPr>
          <w:b/>
          <w:bCs/>
          <w:color w:val="000000"/>
          <w:szCs w:val="22"/>
        </w:rPr>
      </w:pPr>
    </w:p>
    <w:p w14:paraId="3E05043A" w14:textId="5ECB3E29" w:rsidR="005341C4" w:rsidRDefault="005341C4" w:rsidP="74BC3082">
      <w:pPr>
        <w:spacing w:after="0"/>
        <w:rPr>
          <w:rFonts w:eastAsia="Arial" w:cs="Arial"/>
          <w:b/>
          <w:bCs/>
          <w:color w:val="000000"/>
          <w:szCs w:val="22"/>
          <w:u w:val="single"/>
        </w:rPr>
      </w:pPr>
    </w:p>
    <w:p w14:paraId="2D317BB5" w14:textId="5E63AB83" w:rsidR="0079465C" w:rsidRPr="007A77C7" w:rsidRDefault="0079465C" w:rsidP="74BC3082">
      <w:pPr>
        <w:autoSpaceDE w:val="0"/>
        <w:autoSpaceDN w:val="0"/>
        <w:adjustRightInd w:val="0"/>
        <w:spacing w:after="0"/>
        <w:jc w:val="center"/>
        <w:rPr>
          <w:rFonts w:eastAsia="Arial" w:cs="Arial"/>
          <w:b/>
          <w:bCs/>
          <w:color w:val="000000"/>
          <w:szCs w:val="22"/>
          <w:u w:val="single"/>
        </w:rPr>
      </w:pPr>
    </w:p>
    <w:p w14:paraId="53AB451D" w14:textId="178C91BF" w:rsidR="0079465C" w:rsidRPr="005341C4" w:rsidRDefault="0079465C" w:rsidP="64A603F8">
      <w:pPr>
        <w:autoSpaceDE w:val="0"/>
        <w:autoSpaceDN w:val="0"/>
        <w:adjustRightInd w:val="0"/>
        <w:spacing w:after="0"/>
        <w:jc w:val="both"/>
        <w:rPr>
          <w:rFonts w:eastAsia="Arial" w:cs="Arial"/>
          <w:b/>
          <w:bCs/>
          <w:szCs w:val="22"/>
          <w:u w:val="single"/>
        </w:rPr>
      </w:pPr>
      <w:r w:rsidRPr="64A603F8">
        <w:rPr>
          <w:rFonts w:eastAsia="Arial" w:cs="Arial"/>
          <w:b/>
          <w:bCs/>
          <w:szCs w:val="22"/>
          <w:u w:val="single"/>
        </w:rPr>
        <w:t>Family Engagement</w:t>
      </w:r>
      <w:r w:rsidR="00386106" w:rsidRPr="64A603F8">
        <w:rPr>
          <w:rFonts w:eastAsia="Arial" w:cs="Arial"/>
          <w:b/>
          <w:bCs/>
          <w:szCs w:val="22"/>
          <w:u w:val="single"/>
        </w:rPr>
        <w:t xml:space="preserve"> and Advice</w:t>
      </w:r>
    </w:p>
    <w:p w14:paraId="1BF70E23" w14:textId="77777777" w:rsidR="0079465C" w:rsidRPr="007A77C7" w:rsidRDefault="0079465C" w:rsidP="74BC3082">
      <w:pPr>
        <w:autoSpaceDE w:val="0"/>
        <w:autoSpaceDN w:val="0"/>
        <w:adjustRightInd w:val="0"/>
        <w:spacing w:after="0"/>
        <w:jc w:val="both"/>
        <w:rPr>
          <w:rFonts w:eastAsia="Arial" w:cs="Arial"/>
          <w:i/>
          <w:iCs/>
          <w:color w:val="000000"/>
          <w:szCs w:val="22"/>
        </w:rPr>
      </w:pPr>
    </w:p>
    <w:p w14:paraId="5479B72E" w14:textId="25FA8448" w:rsidR="002C161D" w:rsidRPr="007A77C7" w:rsidRDefault="002C161D" w:rsidP="74BC3082">
      <w:pPr>
        <w:autoSpaceDE w:val="0"/>
        <w:autoSpaceDN w:val="0"/>
        <w:adjustRightInd w:val="0"/>
        <w:spacing w:after="0"/>
        <w:jc w:val="both"/>
        <w:rPr>
          <w:rFonts w:eastAsia="Arial" w:cs="Arial"/>
          <w:b/>
          <w:bCs/>
          <w:color w:val="000000"/>
          <w:szCs w:val="22"/>
        </w:rPr>
      </w:pPr>
      <w:r w:rsidRPr="74BC3082">
        <w:rPr>
          <w:rFonts w:eastAsia="Arial" w:cs="Arial"/>
          <w:b/>
          <w:bCs/>
          <w:color w:val="000000" w:themeColor="text1"/>
          <w:szCs w:val="22"/>
        </w:rPr>
        <w:t xml:space="preserve">HMP </w:t>
      </w:r>
      <w:r w:rsidR="009B47BE" w:rsidRPr="74BC3082">
        <w:rPr>
          <w:rFonts w:eastAsia="Arial" w:cs="Arial"/>
          <w:b/>
          <w:bCs/>
          <w:color w:val="000000" w:themeColor="text1"/>
          <w:szCs w:val="22"/>
        </w:rPr>
        <w:t xml:space="preserve">Verne: </w:t>
      </w:r>
      <w:r w:rsidRPr="74BC3082">
        <w:rPr>
          <w:rFonts w:eastAsia="Arial" w:cs="Arial"/>
          <w:b/>
          <w:bCs/>
          <w:color w:val="000000" w:themeColor="text1"/>
          <w:szCs w:val="22"/>
        </w:rPr>
        <w:t>Requirements for Family Engagement and Advice</w:t>
      </w:r>
    </w:p>
    <w:p w14:paraId="0581828B" w14:textId="77777777" w:rsidR="002C161D" w:rsidRPr="007A77C7" w:rsidRDefault="002C161D" w:rsidP="74BC3082">
      <w:pPr>
        <w:autoSpaceDE w:val="0"/>
        <w:autoSpaceDN w:val="0"/>
        <w:adjustRightInd w:val="0"/>
        <w:spacing w:after="0"/>
        <w:jc w:val="both"/>
        <w:rPr>
          <w:rFonts w:eastAsia="Arial" w:cs="Arial"/>
          <w:color w:val="000000"/>
          <w:szCs w:val="22"/>
        </w:rPr>
      </w:pPr>
    </w:p>
    <w:p w14:paraId="7B7C969B" w14:textId="77777777" w:rsidR="00386E1A" w:rsidRPr="007A77C7" w:rsidRDefault="00386E1A" w:rsidP="74BC3082">
      <w:pPr>
        <w:autoSpaceDE w:val="0"/>
        <w:autoSpaceDN w:val="0"/>
        <w:adjustRightInd w:val="0"/>
        <w:spacing w:after="0"/>
        <w:jc w:val="both"/>
        <w:rPr>
          <w:rFonts w:eastAsia="Arial" w:cs="Arial"/>
          <w:color w:val="000000"/>
          <w:szCs w:val="22"/>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0"/>
        <w:gridCol w:w="7574"/>
      </w:tblGrid>
      <w:tr w:rsidR="009E389F" w14:paraId="3221B971" w14:textId="77777777" w:rsidTr="74BC3082">
        <w:tc>
          <w:tcPr>
            <w:tcW w:w="9834" w:type="dxa"/>
            <w:gridSpan w:val="2"/>
            <w:tcBorders>
              <w:top w:val="single" w:sz="12" w:space="0" w:color="auto"/>
              <w:bottom w:val="single" w:sz="12" w:space="0" w:color="auto"/>
            </w:tcBorders>
            <w:shd w:val="clear" w:color="auto" w:fill="FBE4D5" w:themeFill="accent2" w:themeFillTint="33"/>
          </w:tcPr>
          <w:p w14:paraId="4FA2C30D" w14:textId="52D3F738" w:rsidR="009E389F" w:rsidRDefault="03755088" w:rsidP="74BC3082">
            <w:pPr>
              <w:jc w:val="center"/>
              <w:rPr>
                <w:rFonts w:eastAsia="Arial" w:cs="Arial"/>
                <w:b/>
                <w:bCs/>
                <w:szCs w:val="22"/>
                <w:lang w:eastAsia="en-US"/>
              </w:rPr>
            </w:pPr>
            <w:r w:rsidRPr="74BC3082">
              <w:rPr>
                <w:rFonts w:eastAsia="Arial" w:cs="Arial"/>
                <w:b/>
                <w:bCs/>
                <w:szCs w:val="22"/>
                <w:lang w:eastAsia="en-US"/>
              </w:rPr>
              <w:t>FAMILIY ENGAGEMENT</w:t>
            </w:r>
          </w:p>
        </w:tc>
      </w:tr>
      <w:tr w:rsidR="00376453" w14:paraId="2B9E91DD" w14:textId="77777777" w:rsidTr="74BC3082">
        <w:tc>
          <w:tcPr>
            <w:tcW w:w="9834" w:type="dxa"/>
            <w:gridSpan w:val="2"/>
            <w:tcBorders>
              <w:top w:val="single" w:sz="12" w:space="0" w:color="auto"/>
              <w:bottom w:val="single" w:sz="12" w:space="0" w:color="auto"/>
            </w:tcBorders>
            <w:shd w:val="clear" w:color="auto" w:fill="FBE4D5" w:themeFill="accent2" w:themeFillTint="33"/>
          </w:tcPr>
          <w:p w14:paraId="5DA55AF0" w14:textId="29F8C629" w:rsidR="00376453" w:rsidRDefault="00376453" w:rsidP="74BC3082">
            <w:pPr>
              <w:jc w:val="center"/>
              <w:rPr>
                <w:rFonts w:eastAsia="Arial" w:cs="Arial"/>
                <w:b/>
                <w:bCs/>
                <w:szCs w:val="22"/>
                <w:lang w:eastAsia="en-US"/>
              </w:rPr>
            </w:pPr>
            <w:r w:rsidRPr="74BC3082">
              <w:rPr>
                <w:rFonts w:eastAsia="Arial" w:cs="Arial"/>
                <w:b/>
                <w:bCs/>
                <w:szCs w:val="22"/>
                <w:lang w:eastAsia="en-US"/>
              </w:rPr>
              <w:t>Family Engagement and Advice</w:t>
            </w:r>
          </w:p>
        </w:tc>
      </w:tr>
      <w:tr w:rsidR="00666CAE" w14:paraId="7D3F23E7" w14:textId="77777777" w:rsidTr="74BC3082">
        <w:tc>
          <w:tcPr>
            <w:tcW w:w="9834" w:type="dxa"/>
            <w:gridSpan w:val="2"/>
            <w:tcBorders>
              <w:top w:val="single" w:sz="12" w:space="0" w:color="auto"/>
              <w:bottom w:val="single" w:sz="12" w:space="0" w:color="auto"/>
            </w:tcBorders>
            <w:shd w:val="clear" w:color="auto" w:fill="D0CECE" w:themeFill="background2" w:themeFillShade="E6"/>
          </w:tcPr>
          <w:p w14:paraId="26289093" w14:textId="47D6D7C1" w:rsidR="00666CAE" w:rsidRPr="004A1A8B" w:rsidRDefault="00376453" w:rsidP="74BC3082">
            <w:pPr>
              <w:jc w:val="center"/>
              <w:rPr>
                <w:rFonts w:eastAsia="Arial" w:cs="Arial"/>
                <w:b/>
                <w:bCs/>
                <w:szCs w:val="22"/>
                <w:lang w:eastAsia="en-US"/>
              </w:rPr>
            </w:pPr>
            <w:r w:rsidRPr="74BC3082">
              <w:rPr>
                <w:rFonts w:eastAsia="Arial" w:cs="Arial"/>
                <w:b/>
                <w:bCs/>
                <w:szCs w:val="22"/>
                <w:lang w:eastAsia="en-US"/>
              </w:rPr>
              <w:t>Family Engagement Worker</w:t>
            </w:r>
          </w:p>
        </w:tc>
      </w:tr>
      <w:tr w:rsidR="00666CAE" w14:paraId="59EBDDCB" w14:textId="77777777" w:rsidTr="74BC3082">
        <w:tc>
          <w:tcPr>
            <w:tcW w:w="2260" w:type="dxa"/>
            <w:tcBorders>
              <w:top w:val="single" w:sz="12" w:space="0" w:color="auto"/>
              <w:right w:val="single" w:sz="12" w:space="0" w:color="auto"/>
            </w:tcBorders>
          </w:tcPr>
          <w:p w14:paraId="7A514036" w14:textId="7836B29F" w:rsidR="00666CAE" w:rsidRDefault="169B9DA5" w:rsidP="74BC3082">
            <w:pPr>
              <w:rPr>
                <w:rFonts w:eastAsia="Arial" w:cs="Arial"/>
                <w:szCs w:val="22"/>
              </w:rPr>
            </w:pPr>
            <w:r w:rsidRPr="74BC3082">
              <w:rPr>
                <w:rFonts w:eastAsia="Arial" w:cs="Arial"/>
                <w:szCs w:val="22"/>
              </w:rPr>
              <w:t xml:space="preserve">Hours </w:t>
            </w:r>
          </w:p>
        </w:tc>
        <w:tc>
          <w:tcPr>
            <w:tcW w:w="7574" w:type="dxa"/>
            <w:tcBorders>
              <w:top w:val="single" w:sz="12" w:space="0" w:color="auto"/>
              <w:left w:val="single" w:sz="12" w:space="0" w:color="auto"/>
              <w:bottom w:val="single" w:sz="4" w:space="0" w:color="auto"/>
            </w:tcBorders>
          </w:tcPr>
          <w:p w14:paraId="1A195C05" w14:textId="378AB166" w:rsidR="00666CAE" w:rsidRPr="007019EF" w:rsidRDefault="169B9DA5" w:rsidP="74BC3082">
            <w:pPr>
              <w:rPr>
                <w:rFonts w:eastAsia="Arial" w:cs="Arial"/>
                <w:szCs w:val="22"/>
                <w:lang w:eastAsia="en-US"/>
              </w:rPr>
            </w:pPr>
            <w:r w:rsidRPr="74BC3082">
              <w:rPr>
                <w:rFonts w:eastAsia="Arial" w:cs="Arial"/>
                <w:szCs w:val="22"/>
                <w:lang w:eastAsia="en-US"/>
              </w:rPr>
              <w:t>It is anticipated that family engagement officer will be an combine this with the tasks laid out  of  the family visit days and family workers role</w:t>
            </w:r>
          </w:p>
        </w:tc>
      </w:tr>
      <w:tr w:rsidR="00666CAE" w14:paraId="030BF48D" w14:textId="77777777" w:rsidTr="74BC3082">
        <w:tc>
          <w:tcPr>
            <w:tcW w:w="2260" w:type="dxa"/>
            <w:tcBorders>
              <w:right w:val="single" w:sz="12" w:space="0" w:color="auto"/>
            </w:tcBorders>
          </w:tcPr>
          <w:p w14:paraId="48A89481" w14:textId="77777777" w:rsidR="00666CAE" w:rsidRDefault="169B9DA5" w:rsidP="74BC3082">
            <w:pPr>
              <w:rPr>
                <w:rFonts w:eastAsia="Arial" w:cs="Arial"/>
                <w:szCs w:val="22"/>
              </w:rPr>
            </w:pPr>
            <w:r w:rsidRPr="74BC3082">
              <w:rPr>
                <w:rFonts w:eastAsia="Arial" w:cs="Arial"/>
                <w:szCs w:val="22"/>
              </w:rPr>
              <w:t>Hours required from the contract provider</w:t>
            </w:r>
          </w:p>
        </w:tc>
        <w:tc>
          <w:tcPr>
            <w:tcW w:w="7574" w:type="dxa"/>
            <w:tcBorders>
              <w:top w:val="single" w:sz="4" w:space="0" w:color="auto"/>
              <w:left w:val="single" w:sz="12" w:space="0" w:color="auto"/>
              <w:bottom w:val="single" w:sz="4" w:space="0" w:color="auto"/>
            </w:tcBorders>
          </w:tcPr>
          <w:p w14:paraId="54230A6D" w14:textId="1CB30930" w:rsidR="00666CAE" w:rsidRDefault="169B9DA5"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The family engagement officer will and co-ordinate the support available for prisoners their families and significant others need, addressing key barriers that prevent them accessing such resources.</w:t>
            </w:r>
          </w:p>
          <w:p w14:paraId="59629F6B" w14:textId="77777777" w:rsidR="00666CAE" w:rsidRDefault="00666CAE" w:rsidP="74BC3082">
            <w:pPr>
              <w:autoSpaceDE w:val="0"/>
              <w:autoSpaceDN w:val="0"/>
              <w:adjustRightInd w:val="0"/>
              <w:spacing w:after="0"/>
              <w:jc w:val="both"/>
              <w:rPr>
                <w:rFonts w:eastAsia="Arial" w:cs="Arial"/>
                <w:color w:val="000000"/>
                <w:szCs w:val="22"/>
              </w:rPr>
            </w:pPr>
          </w:p>
          <w:p w14:paraId="1B744989" w14:textId="6359C1B4" w:rsidR="00666CAE" w:rsidRDefault="169B9DA5"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It is a flexible task reliant on the creativity and flexibility of the job holder and is expected to be one pa</w:t>
            </w:r>
            <w:r w:rsidR="71867F76" w:rsidRPr="74BC3082">
              <w:rPr>
                <w:rFonts w:eastAsia="Arial" w:cs="Arial"/>
                <w:color w:val="000000" w:themeColor="text1"/>
                <w:szCs w:val="22"/>
              </w:rPr>
              <w:t xml:space="preserve">rt of the family worker’s role. Other tasks for this role are described on pages 23, 17 and 15 </w:t>
            </w:r>
          </w:p>
          <w:p w14:paraId="5735D11A" w14:textId="77777777" w:rsidR="00666CAE" w:rsidRDefault="00666CAE" w:rsidP="74BC3082">
            <w:pPr>
              <w:autoSpaceDE w:val="0"/>
              <w:autoSpaceDN w:val="0"/>
              <w:adjustRightInd w:val="0"/>
              <w:spacing w:after="0"/>
              <w:jc w:val="both"/>
              <w:rPr>
                <w:rFonts w:eastAsia="Arial" w:cs="Arial"/>
                <w:color w:val="000000"/>
                <w:szCs w:val="22"/>
              </w:rPr>
            </w:pPr>
          </w:p>
          <w:p w14:paraId="061C4330" w14:textId="10A49A20" w:rsidR="00712DB8" w:rsidRDefault="169B9DA5"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 xml:space="preserve">It is anticipated that this </w:t>
            </w:r>
            <w:r w:rsidR="34571BA3" w:rsidRPr="74BC3082">
              <w:rPr>
                <w:rFonts w:eastAsia="Arial" w:cs="Arial"/>
                <w:color w:val="000000" w:themeColor="text1"/>
                <w:szCs w:val="22"/>
              </w:rPr>
              <w:t xml:space="preserve">will be </w:t>
            </w:r>
            <w:r w:rsidR="1379B8F5" w:rsidRPr="74BC3082">
              <w:rPr>
                <w:rFonts w:eastAsia="Arial" w:cs="Arial"/>
                <w:color w:val="000000" w:themeColor="text1"/>
                <w:szCs w:val="22"/>
              </w:rPr>
              <w:t xml:space="preserve">a </w:t>
            </w:r>
            <w:r w:rsidR="34571BA3" w:rsidRPr="74BC3082">
              <w:rPr>
                <w:rFonts w:eastAsia="Arial" w:cs="Arial"/>
                <w:color w:val="000000" w:themeColor="text1"/>
                <w:szCs w:val="22"/>
              </w:rPr>
              <w:t>flexible</w:t>
            </w:r>
            <w:r w:rsidR="1379B8F5" w:rsidRPr="74BC3082">
              <w:rPr>
                <w:rFonts w:eastAsia="Arial" w:cs="Arial"/>
                <w:color w:val="000000" w:themeColor="text1"/>
                <w:szCs w:val="22"/>
              </w:rPr>
              <w:t xml:space="preserve"> </w:t>
            </w:r>
            <w:r w:rsidR="577FF7E9" w:rsidRPr="74BC3082">
              <w:rPr>
                <w:rFonts w:eastAsia="Arial" w:cs="Arial"/>
                <w:color w:val="000000" w:themeColor="text1"/>
                <w:szCs w:val="22"/>
              </w:rPr>
              <w:t>task and</w:t>
            </w:r>
            <w:r w:rsidR="34571BA3" w:rsidRPr="74BC3082">
              <w:rPr>
                <w:rFonts w:eastAsia="Arial" w:cs="Arial"/>
                <w:color w:val="000000" w:themeColor="text1"/>
                <w:szCs w:val="22"/>
              </w:rPr>
              <w:t xml:space="preserve"> thus will be amalgamated with the family days</w:t>
            </w:r>
            <w:r w:rsidR="1379B8F5" w:rsidRPr="74BC3082">
              <w:rPr>
                <w:rFonts w:eastAsia="Arial" w:cs="Arial"/>
                <w:color w:val="000000" w:themeColor="text1"/>
                <w:szCs w:val="22"/>
              </w:rPr>
              <w:t>.</w:t>
            </w:r>
            <w:r w:rsidR="34571BA3" w:rsidRPr="74BC3082">
              <w:rPr>
                <w:rFonts w:eastAsia="Arial" w:cs="Arial"/>
                <w:color w:val="000000" w:themeColor="text1"/>
                <w:szCs w:val="22"/>
              </w:rPr>
              <w:t xml:space="preserve"> </w:t>
            </w:r>
          </w:p>
          <w:p w14:paraId="0A6DE2C1" w14:textId="77777777" w:rsidR="00712DB8" w:rsidRDefault="00712DB8" w:rsidP="74BC3082">
            <w:pPr>
              <w:autoSpaceDE w:val="0"/>
              <w:autoSpaceDN w:val="0"/>
              <w:adjustRightInd w:val="0"/>
              <w:spacing w:after="0"/>
              <w:jc w:val="both"/>
              <w:rPr>
                <w:rFonts w:eastAsia="Arial" w:cs="Arial"/>
                <w:color w:val="000000"/>
                <w:szCs w:val="22"/>
              </w:rPr>
            </w:pPr>
          </w:p>
          <w:p w14:paraId="2B15EC03" w14:textId="054A3207" w:rsidR="00666CAE" w:rsidRPr="00666CAE" w:rsidRDefault="5E8844A9"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80</w:t>
            </w:r>
            <w:r w:rsidR="34571BA3" w:rsidRPr="74BC3082">
              <w:rPr>
                <w:rFonts w:eastAsia="Arial" w:cs="Arial"/>
                <w:color w:val="000000" w:themeColor="text1"/>
                <w:szCs w:val="22"/>
              </w:rPr>
              <w:t xml:space="preserve"> hours is estimated for this role. </w:t>
            </w:r>
            <w:r w:rsidR="691DE5CC" w:rsidRPr="74BC3082">
              <w:rPr>
                <w:rFonts w:eastAsia="Arial" w:cs="Arial"/>
                <w:b/>
                <w:bCs/>
                <w:szCs w:val="22"/>
                <w:lang w:eastAsia="en-US"/>
              </w:rPr>
              <w:t>– See Budget and Spec spreadsheet</w:t>
            </w:r>
          </w:p>
        </w:tc>
      </w:tr>
      <w:tr w:rsidR="00666CAE" w14:paraId="3AE3741D" w14:textId="77777777" w:rsidTr="74BC3082">
        <w:trPr>
          <w:trHeight w:val="70"/>
        </w:trPr>
        <w:tc>
          <w:tcPr>
            <w:tcW w:w="2260" w:type="dxa"/>
            <w:tcBorders>
              <w:bottom w:val="single" w:sz="12" w:space="0" w:color="auto"/>
              <w:right w:val="single" w:sz="12" w:space="0" w:color="auto"/>
            </w:tcBorders>
          </w:tcPr>
          <w:p w14:paraId="7CB1874E" w14:textId="46A3C576" w:rsidR="00666CAE" w:rsidRDefault="169B9DA5" w:rsidP="74BC3082">
            <w:pPr>
              <w:rPr>
                <w:rFonts w:eastAsia="Arial" w:cs="Arial"/>
                <w:szCs w:val="22"/>
              </w:rPr>
            </w:pPr>
            <w:r w:rsidRPr="74BC3082">
              <w:rPr>
                <w:rFonts w:eastAsia="Arial" w:cs="Arial"/>
                <w:szCs w:val="22"/>
              </w:rPr>
              <w:t>Tasks</w:t>
            </w:r>
          </w:p>
        </w:tc>
        <w:tc>
          <w:tcPr>
            <w:tcW w:w="7574" w:type="dxa"/>
            <w:tcBorders>
              <w:top w:val="single" w:sz="4" w:space="0" w:color="auto"/>
              <w:left w:val="single" w:sz="12" w:space="0" w:color="auto"/>
              <w:bottom w:val="single" w:sz="12" w:space="0" w:color="auto"/>
            </w:tcBorders>
          </w:tcPr>
          <w:p w14:paraId="07620E62" w14:textId="77777777" w:rsidR="00666CAE" w:rsidRPr="00666CAE" w:rsidRDefault="169B9DA5"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The contracted worker will have appropriate information available to signpost visitors and visitors to the available support networks. This will be a collaborative approach with the prison.</w:t>
            </w:r>
          </w:p>
          <w:p w14:paraId="454BD775" w14:textId="77777777" w:rsidR="00666CAE" w:rsidRDefault="00666CAE" w:rsidP="74BC3082">
            <w:pPr>
              <w:autoSpaceDE w:val="0"/>
              <w:autoSpaceDN w:val="0"/>
              <w:adjustRightInd w:val="0"/>
              <w:spacing w:after="0"/>
              <w:jc w:val="both"/>
              <w:rPr>
                <w:rFonts w:eastAsia="Arial" w:cs="Arial"/>
                <w:color w:val="000000"/>
                <w:szCs w:val="22"/>
              </w:rPr>
            </w:pPr>
          </w:p>
          <w:p w14:paraId="57CE86B7" w14:textId="77777777" w:rsidR="00666CAE" w:rsidRPr="00666CAE" w:rsidRDefault="169B9DA5"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 xml:space="preserve">The contractor will engage where necessary with all of the departments working in the prison to ensure a joined up approach. This will be mediated and managed in the quarterly QIG. </w:t>
            </w:r>
          </w:p>
          <w:p w14:paraId="09957BC6" w14:textId="77777777" w:rsidR="00666CAE" w:rsidRDefault="00666CAE" w:rsidP="74BC3082">
            <w:pPr>
              <w:tabs>
                <w:tab w:val="left" w:pos="289"/>
              </w:tabs>
              <w:spacing w:after="0"/>
              <w:jc w:val="both"/>
              <w:rPr>
                <w:rFonts w:eastAsia="Arial" w:cs="Arial"/>
                <w:szCs w:val="22"/>
              </w:rPr>
            </w:pPr>
          </w:p>
          <w:p w14:paraId="2912EE67" w14:textId="77777777" w:rsidR="00666CAE" w:rsidRPr="007A77C7" w:rsidRDefault="169B9DA5" w:rsidP="74BC3082">
            <w:pPr>
              <w:tabs>
                <w:tab w:val="left" w:pos="289"/>
              </w:tabs>
              <w:spacing w:after="0"/>
              <w:jc w:val="both"/>
              <w:rPr>
                <w:rFonts w:eastAsia="Arial" w:cs="Arial"/>
                <w:szCs w:val="22"/>
              </w:rPr>
            </w:pPr>
            <w:r w:rsidRPr="74BC3082">
              <w:rPr>
                <w:rFonts w:eastAsia="Arial" w:cs="Arial"/>
                <w:szCs w:val="22"/>
              </w:rPr>
              <w:t xml:space="preserve">The Family Worker is to be a position that seeks to ascertain the needs of the population and remain responsive to those needs through a variety of means including focus groups, surveys or consultations. </w:t>
            </w:r>
          </w:p>
          <w:p w14:paraId="46BA0D5B" w14:textId="77777777" w:rsidR="00666CAE" w:rsidRDefault="00666CAE" w:rsidP="74BC3082">
            <w:pPr>
              <w:tabs>
                <w:tab w:val="left" w:pos="289"/>
              </w:tabs>
              <w:spacing w:after="0"/>
              <w:jc w:val="both"/>
              <w:rPr>
                <w:rFonts w:eastAsia="Arial" w:cs="Arial"/>
                <w:szCs w:val="22"/>
              </w:rPr>
            </w:pPr>
          </w:p>
          <w:p w14:paraId="5650A9AD" w14:textId="77777777" w:rsidR="00666CAE" w:rsidRPr="007A77C7" w:rsidRDefault="169B9DA5" w:rsidP="74BC3082">
            <w:pPr>
              <w:tabs>
                <w:tab w:val="left" w:pos="289"/>
              </w:tabs>
              <w:spacing w:after="0"/>
              <w:jc w:val="both"/>
              <w:rPr>
                <w:rFonts w:eastAsia="Arial" w:cs="Arial"/>
                <w:szCs w:val="22"/>
              </w:rPr>
            </w:pPr>
            <w:r w:rsidRPr="74BC3082">
              <w:rPr>
                <w:rFonts w:eastAsia="Arial" w:cs="Arial"/>
                <w:szCs w:val="22"/>
              </w:rPr>
              <w:t xml:space="preserve">Through collaborative working they will ensure all appropriate family services across the establishment are engaged by those with need. </w:t>
            </w:r>
          </w:p>
          <w:p w14:paraId="6A9F3F43" w14:textId="77777777" w:rsidR="00666CAE" w:rsidRDefault="00666CAE" w:rsidP="74BC3082">
            <w:pPr>
              <w:tabs>
                <w:tab w:val="left" w:pos="289"/>
              </w:tabs>
              <w:spacing w:after="0"/>
              <w:jc w:val="both"/>
              <w:rPr>
                <w:rFonts w:eastAsia="Arial" w:cs="Arial"/>
                <w:szCs w:val="22"/>
              </w:rPr>
            </w:pPr>
          </w:p>
          <w:p w14:paraId="6F8A3DE4" w14:textId="77777777" w:rsidR="00666CAE" w:rsidRPr="007A77C7" w:rsidRDefault="169B9DA5" w:rsidP="74BC3082">
            <w:pPr>
              <w:tabs>
                <w:tab w:val="left" w:pos="289"/>
              </w:tabs>
              <w:spacing w:after="0"/>
              <w:jc w:val="both"/>
              <w:rPr>
                <w:rFonts w:eastAsia="Arial" w:cs="Arial"/>
                <w:szCs w:val="22"/>
              </w:rPr>
            </w:pPr>
            <w:r w:rsidRPr="74BC3082">
              <w:rPr>
                <w:rFonts w:eastAsia="Arial" w:cs="Arial"/>
                <w:szCs w:val="22"/>
              </w:rPr>
              <w:t>Where identified gaps in services are found, through innovative working these gaps are to be addressed.</w:t>
            </w:r>
          </w:p>
          <w:p w14:paraId="7A4ADA0F" w14:textId="77777777" w:rsidR="00666CAE" w:rsidRDefault="00666CAE" w:rsidP="74BC3082">
            <w:pPr>
              <w:tabs>
                <w:tab w:val="left" w:pos="289"/>
              </w:tabs>
              <w:spacing w:after="0"/>
              <w:jc w:val="both"/>
              <w:rPr>
                <w:rFonts w:eastAsia="Arial" w:cs="Arial"/>
                <w:szCs w:val="22"/>
              </w:rPr>
            </w:pPr>
          </w:p>
          <w:p w14:paraId="2575512F" w14:textId="77777777" w:rsidR="00666CAE" w:rsidRPr="007A77C7" w:rsidRDefault="169B9DA5" w:rsidP="74BC3082">
            <w:pPr>
              <w:tabs>
                <w:tab w:val="left" w:pos="289"/>
              </w:tabs>
              <w:spacing w:after="0"/>
              <w:jc w:val="both"/>
              <w:rPr>
                <w:rFonts w:eastAsia="Arial" w:cs="Arial"/>
                <w:szCs w:val="22"/>
              </w:rPr>
            </w:pPr>
            <w:r w:rsidRPr="74BC3082">
              <w:rPr>
                <w:rFonts w:eastAsia="Arial" w:cs="Arial"/>
                <w:szCs w:val="22"/>
              </w:rPr>
              <w:t>Provide telephone and face to face support for families.</w:t>
            </w:r>
          </w:p>
          <w:p w14:paraId="7F640367" w14:textId="77777777" w:rsidR="00666CAE" w:rsidRPr="00F865AD" w:rsidRDefault="00666CAE" w:rsidP="74BC3082">
            <w:pPr>
              <w:spacing w:after="0"/>
              <w:rPr>
                <w:rFonts w:eastAsia="Arial" w:cs="Arial"/>
                <w:szCs w:val="22"/>
              </w:rPr>
            </w:pPr>
          </w:p>
        </w:tc>
      </w:tr>
    </w:tbl>
    <w:p w14:paraId="04D6542B" w14:textId="77777777" w:rsidR="005341C4" w:rsidRDefault="005341C4" w:rsidP="64A603F8">
      <w:pPr>
        <w:spacing w:after="0"/>
        <w:rPr>
          <w:rFonts w:eastAsia="Arial" w:cs="Arial"/>
          <w:b/>
          <w:bCs/>
          <w:szCs w:val="22"/>
          <w:u w:val="single"/>
        </w:rPr>
      </w:pPr>
      <w:r w:rsidRPr="64A603F8">
        <w:rPr>
          <w:rFonts w:eastAsia="Arial" w:cs="Arial"/>
          <w:b/>
          <w:bCs/>
          <w:szCs w:val="22"/>
          <w:u w:val="single"/>
        </w:rPr>
        <w:lastRenderedPageBreak/>
        <w:br w:type="page"/>
      </w:r>
    </w:p>
    <w:p w14:paraId="56D0A05A" w14:textId="1CA480F4" w:rsidR="00386106" w:rsidRPr="007A77C7" w:rsidRDefault="00386106" w:rsidP="64A603F8">
      <w:pPr>
        <w:autoSpaceDE w:val="0"/>
        <w:autoSpaceDN w:val="0"/>
        <w:adjustRightInd w:val="0"/>
        <w:spacing w:after="0"/>
        <w:jc w:val="center"/>
        <w:rPr>
          <w:rFonts w:eastAsia="Arial" w:cs="Arial"/>
          <w:b/>
          <w:bCs/>
          <w:szCs w:val="22"/>
          <w:u w:val="single"/>
        </w:rPr>
      </w:pPr>
    </w:p>
    <w:p w14:paraId="7DBB4B73" w14:textId="32D4865F" w:rsidR="002C161D" w:rsidRPr="007A77C7" w:rsidRDefault="00386106" w:rsidP="64A603F8">
      <w:pPr>
        <w:autoSpaceDE w:val="0"/>
        <w:autoSpaceDN w:val="0"/>
        <w:adjustRightInd w:val="0"/>
        <w:spacing w:after="0"/>
        <w:rPr>
          <w:rFonts w:eastAsia="Arial" w:cs="Arial"/>
          <w:b/>
          <w:bCs/>
          <w:szCs w:val="22"/>
          <w:u w:val="single"/>
        </w:rPr>
      </w:pPr>
      <w:r w:rsidRPr="64A603F8">
        <w:rPr>
          <w:rFonts w:eastAsia="Arial" w:cs="Arial"/>
          <w:b/>
          <w:bCs/>
          <w:szCs w:val="22"/>
          <w:u w:val="single"/>
        </w:rPr>
        <w:t>Support for Secure Video Call</w:t>
      </w:r>
      <w:r w:rsidR="6E906EA7" w:rsidRPr="64A603F8">
        <w:rPr>
          <w:rFonts w:eastAsia="Arial" w:cs="Arial"/>
          <w:b/>
          <w:bCs/>
          <w:szCs w:val="22"/>
          <w:u w:val="single"/>
        </w:rPr>
        <w:t>s</w:t>
      </w:r>
    </w:p>
    <w:p w14:paraId="3CEA6379" w14:textId="0FE4C1AD" w:rsidR="002C161D" w:rsidRPr="007A77C7" w:rsidRDefault="002C161D" w:rsidP="64A603F8">
      <w:pPr>
        <w:autoSpaceDE w:val="0"/>
        <w:autoSpaceDN w:val="0"/>
        <w:adjustRightInd w:val="0"/>
        <w:spacing w:after="0"/>
        <w:rPr>
          <w:rFonts w:eastAsia="Arial" w:cs="Arial"/>
          <w:b/>
          <w:bCs/>
          <w:color w:val="000000" w:themeColor="text1"/>
          <w:szCs w:val="22"/>
        </w:rPr>
      </w:pPr>
    </w:p>
    <w:p w14:paraId="383BD8EC" w14:textId="60FF2C22" w:rsidR="002C161D" w:rsidRPr="007A77C7" w:rsidRDefault="002C161D" w:rsidP="64A603F8">
      <w:pPr>
        <w:autoSpaceDE w:val="0"/>
        <w:autoSpaceDN w:val="0"/>
        <w:adjustRightInd w:val="0"/>
        <w:spacing w:after="0"/>
        <w:rPr>
          <w:rFonts w:eastAsia="Arial" w:cs="Arial"/>
          <w:b/>
          <w:bCs/>
          <w:color w:val="000000"/>
          <w:szCs w:val="22"/>
        </w:rPr>
      </w:pPr>
      <w:r w:rsidRPr="64A603F8">
        <w:rPr>
          <w:rFonts w:eastAsia="Arial" w:cs="Arial"/>
          <w:b/>
          <w:bCs/>
          <w:color w:val="000000" w:themeColor="text1"/>
          <w:szCs w:val="22"/>
        </w:rPr>
        <w:t xml:space="preserve">HMP </w:t>
      </w:r>
      <w:r w:rsidR="004065CD" w:rsidRPr="64A603F8">
        <w:rPr>
          <w:rFonts w:eastAsia="Arial" w:cs="Arial"/>
          <w:b/>
          <w:bCs/>
          <w:color w:val="000000" w:themeColor="text1"/>
          <w:szCs w:val="22"/>
        </w:rPr>
        <w:t>Verne:</w:t>
      </w:r>
      <w:r w:rsidRPr="64A603F8">
        <w:rPr>
          <w:rFonts w:eastAsia="Arial" w:cs="Arial"/>
          <w:b/>
          <w:bCs/>
          <w:color w:val="000000" w:themeColor="text1"/>
          <w:szCs w:val="22"/>
        </w:rPr>
        <w:t xml:space="preserve"> Requirements for Secure Video Calls</w:t>
      </w:r>
    </w:p>
    <w:p w14:paraId="03D68FCD" w14:textId="02E2B185" w:rsidR="003C14EA" w:rsidRPr="00EA455F" w:rsidRDefault="003C14EA" w:rsidP="74BC3082">
      <w:pPr>
        <w:autoSpaceDE w:val="0"/>
        <w:autoSpaceDN w:val="0"/>
        <w:adjustRightInd w:val="0"/>
        <w:spacing w:after="0"/>
        <w:rPr>
          <w:rFonts w:eastAsia="Arial" w:cs="Arial"/>
          <w:color w:val="000000"/>
          <w:szCs w:val="22"/>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0"/>
        <w:gridCol w:w="7574"/>
      </w:tblGrid>
      <w:tr w:rsidR="009E389F" w14:paraId="600F6F01" w14:textId="77777777" w:rsidTr="625891DE">
        <w:tc>
          <w:tcPr>
            <w:tcW w:w="9834" w:type="dxa"/>
            <w:gridSpan w:val="2"/>
            <w:tcBorders>
              <w:top w:val="single" w:sz="12" w:space="0" w:color="auto"/>
              <w:bottom w:val="single" w:sz="12" w:space="0" w:color="auto"/>
            </w:tcBorders>
            <w:shd w:val="clear" w:color="auto" w:fill="FBE4D5" w:themeFill="accent2" w:themeFillTint="33"/>
          </w:tcPr>
          <w:p w14:paraId="6B59689E" w14:textId="4B227213" w:rsidR="009E389F" w:rsidRDefault="03755088" w:rsidP="74BC3082">
            <w:pPr>
              <w:jc w:val="center"/>
              <w:rPr>
                <w:rFonts w:eastAsia="Arial" w:cs="Arial"/>
                <w:b/>
                <w:bCs/>
                <w:szCs w:val="22"/>
                <w:lang w:eastAsia="en-US"/>
              </w:rPr>
            </w:pPr>
            <w:r w:rsidRPr="74BC3082">
              <w:rPr>
                <w:rFonts w:eastAsia="Arial" w:cs="Arial"/>
                <w:b/>
                <w:bCs/>
                <w:szCs w:val="22"/>
                <w:lang w:eastAsia="en-US"/>
              </w:rPr>
              <w:t>VIDEO CALLS</w:t>
            </w:r>
          </w:p>
        </w:tc>
      </w:tr>
      <w:tr w:rsidR="00376453" w14:paraId="291E0153" w14:textId="77777777" w:rsidTr="625891DE">
        <w:tc>
          <w:tcPr>
            <w:tcW w:w="9834" w:type="dxa"/>
            <w:gridSpan w:val="2"/>
            <w:tcBorders>
              <w:top w:val="single" w:sz="12" w:space="0" w:color="auto"/>
              <w:bottom w:val="single" w:sz="12" w:space="0" w:color="auto"/>
            </w:tcBorders>
            <w:shd w:val="clear" w:color="auto" w:fill="FBE4D5" w:themeFill="accent2" w:themeFillTint="33"/>
          </w:tcPr>
          <w:p w14:paraId="159FA8DE" w14:textId="51769DBA" w:rsidR="00376453" w:rsidRDefault="00376453" w:rsidP="74BC3082">
            <w:pPr>
              <w:jc w:val="center"/>
              <w:rPr>
                <w:rFonts w:eastAsia="Arial" w:cs="Arial"/>
                <w:b/>
                <w:bCs/>
                <w:szCs w:val="22"/>
                <w:lang w:eastAsia="en-US"/>
              </w:rPr>
            </w:pPr>
            <w:r w:rsidRPr="74BC3082">
              <w:rPr>
                <w:rFonts w:eastAsia="Arial" w:cs="Arial"/>
                <w:b/>
                <w:bCs/>
                <w:szCs w:val="22"/>
                <w:lang w:eastAsia="en-US"/>
              </w:rPr>
              <w:t>Support for Secure Video Calls</w:t>
            </w:r>
          </w:p>
        </w:tc>
      </w:tr>
      <w:tr w:rsidR="00EA455F" w14:paraId="10684411" w14:textId="77777777" w:rsidTr="625891DE">
        <w:tc>
          <w:tcPr>
            <w:tcW w:w="9834" w:type="dxa"/>
            <w:gridSpan w:val="2"/>
            <w:tcBorders>
              <w:top w:val="single" w:sz="12" w:space="0" w:color="auto"/>
              <w:bottom w:val="single" w:sz="12" w:space="0" w:color="auto"/>
            </w:tcBorders>
            <w:shd w:val="clear" w:color="auto" w:fill="D0CECE" w:themeFill="background2" w:themeFillShade="E6"/>
          </w:tcPr>
          <w:p w14:paraId="623117BB" w14:textId="4E8DBBD1" w:rsidR="00EA455F" w:rsidRPr="004A1A8B" w:rsidRDefault="00376453" w:rsidP="74BC3082">
            <w:pPr>
              <w:jc w:val="center"/>
              <w:rPr>
                <w:rFonts w:eastAsia="Arial" w:cs="Arial"/>
                <w:b/>
                <w:bCs/>
                <w:szCs w:val="22"/>
                <w:lang w:eastAsia="en-US"/>
              </w:rPr>
            </w:pPr>
            <w:r w:rsidRPr="74BC3082">
              <w:rPr>
                <w:rFonts w:eastAsia="Arial" w:cs="Arial"/>
                <w:b/>
                <w:bCs/>
                <w:szCs w:val="22"/>
                <w:lang w:eastAsia="en-US"/>
              </w:rPr>
              <w:t>Family Engagement Worker</w:t>
            </w:r>
          </w:p>
        </w:tc>
      </w:tr>
      <w:tr w:rsidR="00EA455F" w14:paraId="6849EA9C" w14:textId="77777777" w:rsidTr="625891DE">
        <w:tc>
          <w:tcPr>
            <w:tcW w:w="2260" w:type="dxa"/>
            <w:tcBorders>
              <w:top w:val="single" w:sz="12" w:space="0" w:color="auto"/>
              <w:right w:val="single" w:sz="12" w:space="0" w:color="auto"/>
            </w:tcBorders>
          </w:tcPr>
          <w:p w14:paraId="0B07FF92" w14:textId="1D7A8D0C" w:rsidR="00EA455F" w:rsidRDefault="4DE2C94A" w:rsidP="74BC3082">
            <w:pPr>
              <w:rPr>
                <w:rFonts w:eastAsia="Arial" w:cs="Arial"/>
                <w:szCs w:val="22"/>
              </w:rPr>
            </w:pPr>
            <w:r w:rsidRPr="74BC3082">
              <w:rPr>
                <w:rFonts w:eastAsia="Arial" w:cs="Arial"/>
                <w:szCs w:val="22"/>
              </w:rPr>
              <w:t xml:space="preserve">Hours of Secure Video Calls </w:t>
            </w:r>
          </w:p>
        </w:tc>
        <w:tc>
          <w:tcPr>
            <w:tcW w:w="7574" w:type="dxa"/>
            <w:tcBorders>
              <w:top w:val="single" w:sz="12" w:space="0" w:color="auto"/>
              <w:left w:val="single" w:sz="12" w:space="0" w:color="auto"/>
              <w:bottom w:val="single" w:sz="4" w:space="0" w:color="auto"/>
            </w:tcBorders>
          </w:tcPr>
          <w:p w14:paraId="09FFF932" w14:textId="77777777" w:rsidR="00EA455F" w:rsidRPr="00EA455F" w:rsidRDefault="4DE2C94A" w:rsidP="74BC3082">
            <w:pPr>
              <w:spacing w:after="0"/>
              <w:rPr>
                <w:rFonts w:eastAsia="Arial" w:cs="Arial"/>
                <w:b/>
                <w:bCs/>
                <w:szCs w:val="22"/>
                <w:lang w:eastAsia="en-US"/>
              </w:rPr>
            </w:pPr>
            <w:r w:rsidRPr="74BC3082">
              <w:rPr>
                <w:rFonts w:eastAsia="Arial" w:cs="Arial"/>
                <w:b/>
                <w:bCs/>
                <w:szCs w:val="22"/>
                <w:lang w:eastAsia="en-US"/>
              </w:rPr>
              <w:t>Mondays-Thursdays</w:t>
            </w:r>
          </w:p>
          <w:p w14:paraId="3C07B40D" w14:textId="77777777" w:rsidR="00EA455F" w:rsidRPr="00EA455F" w:rsidRDefault="4DE2C94A" w:rsidP="74BC3082">
            <w:pPr>
              <w:spacing w:after="0"/>
              <w:rPr>
                <w:rFonts w:eastAsia="Arial" w:cs="Arial"/>
                <w:szCs w:val="22"/>
                <w:lang w:eastAsia="en-US"/>
              </w:rPr>
            </w:pPr>
            <w:r w:rsidRPr="74BC3082">
              <w:rPr>
                <w:rFonts w:eastAsia="Arial" w:cs="Arial"/>
                <w:szCs w:val="22"/>
                <w:lang w:eastAsia="en-US"/>
              </w:rPr>
              <w:t>18:00-18:30</w:t>
            </w:r>
          </w:p>
          <w:p w14:paraId="0E933C1B" w14:textId="77777777" w:rsidR="00EA455F" w:rsidRPr="00EA455F" w:rsidRDefault="4DE2C94A" w:rsidP="74BC3082">
            <w:pPr>
              <w:spacing w:after="0"/>
              <w:rPr>
                <w:rFonts w:eastAsia="Arial" w:cs="Arial"/>
                <w:szCs w:val="22"/>
                <w:lang w:eastAsia="en-US"/>
              </w:rPr>
            </w:pPr>
            <w:r w:rsidRPr="74BC3082">
              <w:rPr>
                <w:rFonts w:eastAsia="Arial" w:cs="Arial"/>
                <w:szCs w:val="22"/>
                <w:lang w:eastAsia="en-US"/>
              </w:rPr>
              <w:t>18:40-19:10</w:t>
            </w:r>
          </w:p>
          <w:p w14:paraId="41758212" w14:textId="77777777" w:rsidR="00EA455F" w:rsidRPr="00EA455F" w:rsidRDefault="00EA455F" w:rsidP="74BC3082">
            <w:pPr>
              <w:spacing w:after="0"/>
              <w:rPr>
                <w:rFonts w:eastAsia="Arial" w:cs="Arial"/>
                <w:szCs w:val="22"/>
                <w:lang w:eastAsia="en-US"/>
              </w:rPr>
            </w:pPr>
          </w:p>
          <w:p w14:paraId="540BB119" w14:textId="77777777" w:rsidR="00EA455F" w:rsidRPr="00EA455F" w:rsidRDefault="4DE2C94A" w:rsidP="74BC3082">
            <w:pPr>
              <w:spacing w:after="0"/>
              <w:rPr>
                <w:rFonts w:eastAsia="Arial" w:cs="Arial"/>
                <w:szCs w:val="22"/>
                <w:lang w:eastAsia="en-US"/>
              </w:rPr>
            </w:pPr>
            <w:r w:rsidRPr="74BC3082">
              <w:rPr>
                <w:rFonts w:eastAsia="Arial" w:cs="Arial"/>
                <w:b/>
                <w:bCs/>
                <w:szCs w:val="22"/>
                <w:lang w:eastAsia="en-US"/>
              </w:rPr>
              <w:t>Fridays</w:t>
            </w:r>
          </w:p>
          <w:p w14:paraId="5F95EDA3" w14:textId="77777777" w:rsidR="00EA455F" w:rsidRPr="00EA455F" w:rsidRDefault="4DE2C94A" w:rsidP="74BC3082">
            <w:pPr>
              <w:spacing w:after="0"/>
              <w:rPr>
                <w:rFonts w:eastAsia="Arial" w:cs="Arial"/>
                <w:szCs w:val="22"/>
                <w:lang w:eastAsia="en-US"/>
              </w:rPr>
            </w:pPr>
            <w:r w:rsidRPr="74BC3082">
              <w:rPr>
                <w:rFonts w:eastAsia="Arial" w:cs="Arial"/>
                <w:szCs w:val="22"/>
                <w:lang w:eastAsia="en-US"/>
              </w:rPr>
              <w:t>13:40-14:10</w:t>
            </w:r>
          </w:p>
          <w:p w14:paraId="15CA7317" w14:textId="77777777" w:rsidR="00EA455F" w:rsidRPr="00EA455F" w:rsidRDefault="4DE2C94A" w:rsidP="74BC3082">
            <w:pPr>
              <w:spacing w:after="0"/>
              <w:rPr>
                <w:rFonts w:eastAsia="Arial" w:cs="Arial"/>
                <w:szCs w:val="22"/>
                <w:lang w:eastAsia="en-US"/>
              </w:rPr>
            </w:pPr>
            <w:r w:rsidRPr="74BC3082">
              <w:rPr>
                <w:rFonts w:eastAsia="Arial" w:cs="Arial"/>
                <w:szCs w:val="22"/>
                <w:lang w:eastAsia="en-US"/>
              </w:rPr>
              <w:t>14:20-14:50</w:t>
            </w:r>
          </w:p>
          <w:p w14:paraId="12ADE9E9" w14:textId="77777777" w:rsidR="00EA455F" w:rsidRPr="00EA455F" w:rsidRDefault="4DE2C94A" w:rsidP="74BC3082">
            <w:pPr>
              <w:spacing w:after="0"/>
              <w:rPr>
                <w:rFonts w:eastAsia="Arial" w:cs="Arial"/>
                <w:szCs w:val="22"/>
                <w:lang w:eastAsia="en-US"/>
              </w:rPr>
            </w:pPr>
            <w:r w:rsidRPr="74BC3082">
              <w:rPr>
                <w:rFonts w:eastAsia="Arial" w:cs="Arial"/>
                <w:szCs w:val="22"/>
                <w:lang w:eastAsia="en-US"/>
              </w:rPr>
              <w:t>15:00-15:30</w:t>
            </w:r>
          </w:p>
          <w:p w14:paraId="34F35E18" w14:textId="77777777" w:rsidR="00EA455F" w:rsidRPr="00EA455F" w:rsidRDefault="4DE2C94A" w:rsidP="74BC3082">
            <w:pPr>
              <w:spacing w:after="0"/>
              <w:rPr>
                <w:rFonts w:eastAsia="Arial" w:cs="Arial"/>
                <w:szCs w:val="22"/>
                <w:lang w:eastAsia="en-US"/>
              </w:rPr>
            </w:pPr>
            <w:r w:rsidRPr="74BC3082">
              <w:rPr>
                <w:rFonts w:eastAsia="Arial" w:cs="Arial"/>
                <w:szCs w:val="22"/>
                <w:lang w:eastAsia="en-US"/>
              </w:rPr>
              <w:t>15:40-16:10</w:t>
            </w:r>
          </w:p>
          <w:p w14:paraId="776D9F60" w14:textId="77777777" w:rsidR="00EA455F" w:rsidRPr="00EA455F" w:rsidRDefault="00EA455F" w:rsidP="74BC3082">
            <w:pPr>
              <w:spacing w:after="0"/>
              <w:rPr>
                <w:rFonts w:eastAsia="Arial" w:cs="Arial"/>
                <w:szCs w:val="22"/>
                <w:lang w:eastAsia="en-US"/>
              </w:rPr>
            </w:pPr>
          </w:p>
          <w:p w14:paraId="43880BDA" w14:textId="77777777" w:rsidR="00EA455F" w:rsidRPr="00EA455F" w:rsidRDefault="4DE2C94A" w:rsidP="74BC3082">
            <w:pPr>
              <w:spacing w:after="0"/>
              <w:rPr>
                <w:rFonts w:eastAsia="Arial" w:cs="Arial"/>
                <w:b/>
                <w:bCs/>
                <w:szCs w:val="22"/>
                <w:lang w:eastAsia="en-US"/>
              </w:rPr>
            </w:pPr>
            <w:r w:rsidRPr="74BC3082">
              <w:rPr>
                <w:rFonts w:eastAsia="Arial" w:cs="Arial"/>
                <w:b/>
                <w:bCs/>
                <w:szCs w:val="22"/>
                <w:lang w:eastAsia="en-US"/>
              </w:rPr>
              <w:t>Saturdays &amp; Sundays</w:t>
            </w:r>
          </w:p>
          <w:p w14:paraId="553B8C47" w14:textId="77777777" w:rsidR="00EA455F" w:rsidRPr="00EA455F" w:rsidRDefault="4DE2C94A" w:rsidP="74BC3082">
            <w:pPr>
              <w:spacing w:after="0"/>
              <w:rPr>
                <w:rFonts w:eastAsia="Arial" w:cs="Arial"/>
                <w:szCs w:val="22"/>
                <w:lang w:eastAsia="en-US"/>
              </w:rPr>
            </w:pPr>
            <w:r w:rsidRPr="74BC3082">
              <w:rPr>
                <w:rFonts w:eastAsia="Arial" w:cs="Arial"/>
                <w:szCs w:val="22"/>
                <w:lang w:eastAsia="en-US"/>
              </w:rPr>
              <w:t>09:10-09:40</w:t>
            </w:r>
          </w:p>
          <w:p w14:paraId="688150B7" w14:textId="77777777" w:rsidR="00EA455F" w:rsidRPr="00EA455F" w:rsidRDefault="4DE2C94A" w:rsidP="74BC3082">
            <w:pPr>
              <w:spacing w:after="0"/>
              <w:rPr>
                <w:rFonts w:eastAsia="Arial" w:cs="Arial"/>
                <w:szCs w:val="22"/>
                <w:lang w:eastAsia="en-US"/>
              </w:rPr>
            </w:pPr>
            <w:r w:rsidRPr="74BC3082">
              <w:rPr>
                <w:rFonts w:eastAsia="Arial" w:cs="Arial"/>
                <w:szCs w:val="22"/>
                <w:lang w:eastAsia="en-US"/>
              </w:rPr>
              <w:t>09:50-10:20</w:t>
            </w:r>
          </w:p>
          <w:p w14:paraId="44025CEA" w14:textId="77777777" w:rsidR="00EA455F" w:rsidRPr="00EA455F" w:rsidRDefault="4DE2C94A" w:rsidP="74BC3082">
            <w:pPr>
              <w:spacing w:after="0"/>
              <w:rPr>
                <w:rFonts w:eastAsia="Arial" w:cs="Arial"/>
                <w:szCs w:val="22"/>
                <w:lang w:eastAsia="en-US"/>
              </w:rPr>
            </w:pPr>
            <w:r w:rsidRPr="74BC3082">
              <w:rPr>
                <w:rFonts w:eastAsia="Arial" w:cs="Arial"/>
                <w:szCs w:val="22"/>
                <w:lang w:eastAsia="en-US"/>
              </w:rPr>
              <w:t>10:30-11:00</w:t>
            </w:r>
          </w:p>
          <w:p w14:paraId="29B34E15" w14:textId="77777777" w:rsidR="00EA455F" w:rsidRPr="00EA455F" w:rsidRDefault="4DE2C94A" w:rsidP="74BC3082">
            <w:pPr>
              <w:spacing w:after="0"/>
              <w:rPr>
                <w:rFonts w:eastAsia="Arial" w:cs="Arial"/>
                <w:szCs w:val="22"/>
                <w:lang w:eastAsia="en-US"/>
              </w:rPr>
            </w:pPr>
            <w:r w:rsidRPr="74BC3082">
              <w:rPr>
                <w:rFonts w:eastAsia="Arial" w:cs="Arial"/>
                <w:szCs w:val="22"/>
                <w:lang w:eastAsia="en-US"/>
              </w:rPr>
              <w:t>11:10-11:40</w:t>
            </w:r>
          </w:p>
          <w:p w14:paraId="4CE42AC7" w14:textId="031B7672" w:rsidR="00EA455F" w:rsidRPr="007019EF" w:rsidRDefault="00EA455F" w:rsidP="74BC3082">
            <w:pPr>
              <w:rPr>
                <w:rFonts w:eastAsia="Arial" w:cs="Arial"/>
                <w:szCs w:val="22"/>
                <w:lang w:eastAsia="en-US"/>
              </w:rPr>
            </w:pPr>
          </w:p>
        </w:tc>
      </w:tr>
      <w:tr w:rsidR="00EA455F" w14:paraId="513D9BDA" w14:textId="77777777" w:rsidTr="625891DE">
        <w:tc>
          <w:tcPr>
            <w:tcW w:w="2260" w:type="dxa"/>
            <w:tcBorders>
              <w:right w:val="single" w:sz="12" w:space="0" w:color="auto"/>
            </w:tcBorders>
          </w:tcPr>
          <w:p w14:paraId="76BA4619" w14:textId="77777777" w:rsidR="00EA455F" w:rsidRDefault="4DE2C94A" w:rsidP="74BC3082">
            <w:pPr>
              <w:rPr>
                <w:rFonts w:eastAsia="Arial" w:cs="Arial"/>
                <w:szCs w:val="22"/>
              </w:rPr>
            </w:pPr>
            <w:r w:rsidRPr="74BC3082">
              <w:rPr>
                <w:rFonts w:eastAsia="Arial" w:cs="Arial"/>
                <w:szCs w:val="22"/>
              </w:rPr>
              <w:t>Hours required from the contract provider</w:t>
            </w:r>
          </w:p>
        </w:tc>
        <w:tc>
          <w:tcPr>
            <w:tcW w:w="7574" w:type="dxa"/>
            <w:tcBorders>
              <w:top w:val="single" w:sz="4" w:space="0" w:color="auto"/>
              <w:left w:val="single" w:sz="12" w:space="0" w:color="auto"/>
              <w:bottom w:val="single" w:sz="4" w:space="0" w:color="auto"/>
            </w:tcBorders>
          </w:tcPr>
          <w:p w14:paraId="44C08644" w14:textId="77777777" w:rsidR="00EA455F" w:rsidRDefault="4DE2C94A" w:rsidP="74BC3082">
            <w:pPr>
              <w:rPr>
                <w:rFonts w:eastAsia="Arial" w:cs="Arial"/>
                <w:szCs w:val="22"/>
                <w:lang w:eastAsia="en-US"/>
              </w:rPr>
            </w:pPr>
            <w:r w:rsidRPr="74BC3082">
              <w:rPr>
                <w:rFonts w:eastAsia="Arial" w:cs="Arial"/>
                <w:szCs w:val="22"/>
                <w:lang w:eastAsia="en-US"/>
              </w:rPr>
              <w:t xml:space="preserve">The provider will be expected to liaise with the prison to ensure that families have all the relevant information required to make such communication as easy as possible. </w:t>
            </w:r>
          </w:p>
          <w:p w14:paraId="64ACB8E2" w14:textId="18153D08" w:rsidR="0046719D" w:rsidRDefault="5E8844A9" w:rsidP="74BC3082">
            <w:pPr>
              <w:rPr>
                <w:rFonts w:eastAsia="Arial" w:cs="Arial"/>
                <w:szCs w:val="22"/>
                <w:lang w:eastAsia="en-US"/>
              </w:rPr>
            </w:pPr>
            <w:r w:rsidRPr="74BC3082">
              <w:rPr>
                <w:rFonts w:eastAsia="Arial" w:cs="Arial"/>
                <w:szCs w:val="22"/>
                <w:lang w:eastAsia="en-US"/>
              </w:rPr>
              <w:t>It is anticipated that this will be around 48 hours per month for this task.</w:t>
            </w:r>
            <w:r w:rsidR="691DE5CC" w:rsidRPr="74BC3082">
              <w:rPr>
                <w:rFonts w:eastAsia="Arial" w:cs="Arial"/>
                <w:b/>
                <w:bCs/>
                <w:szCs w:val="22"/>
                <w:lang w:eastAsia="en-US"/>
              </w:rPr>
              <w:t xml:space="preserve"> – See Budget and Spec spreadsheet</w:t>
            </w:r>
          </w:p>
        </w:tc>
      </w:tr>
      <w:tr w:rsidR="00EA455F" w14:paraId="19916DAA" w14:textId="77777777" w:rsidTr="625891DE">
        <w:trPr>
          <w:trHeight w:val="70"/>
        </w:trPr>
        <w:tc>
          <w:tcPr>
            <w:tcW w:w="2260" w:type="dxa"/>
            <w:tcBorders>
              <w:bottom w:val="single" w:sz="12" w:space="0" w:color="auto"/>
              <w:right w:val="single" w:sz="12" w:space="0" w:color="auto"/>
            </w:tcBorders>
          </w:tcPr>
          <w:p w14:paraId="4390EDA9" w14:textId="77777777" w:rsidR="00EA455F" w:rsidRDefault="4DE2C94A" w:rsidP="74BC3082">
            <w:pPr>
              <w:rPr>
                <w:rFonts w:eastAsia="Arial" w:cs="Arial"/>
                <w:szCs w:val="22"/>
              </w:rPr>
            </w:pPr>
            <w:r w:rsidRPr="74BC3082">
              <w:rPr>
                <w:rFonts w:eastAsia="Arial" w:cs="Arial"/>
                <w:szCs w:val="22"/>
              </w:rPr>
              <w:t>Tasks</w:t>
            </w:r>
          </w:p>
        </w:tc>
        <w:tc>
          <w:tcPr>
            <w:tcW w:w="7574" w:type="dxa"/>
            <w:tcBorders>
              <w:top w:val="single" w:sz="4" w:space="0" w:color="auto"/>
              <w:left w:val="single" w:sz="12" w:space="0" w:color="auto"/>
              <w:bottom w:val="single" w:sz="12" w:space="0" w:color="auto"/>
            </w:tcBorders>
          </w:tcPr>
          <w:p w14:paraId="64F32030" w14:textId="77777777" w:rsidR="00EA455F" w:rsidRDefault="4DE2C94A"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 xml:space="preserve">The Contracted Provider will be conversant with all the nuances of video calls. They will be able to discuss the full process, signposting visitors for booking. They should be aware of the pressures and associated stress where managing and discussing impact of the use of this resource. </w:t>
            </w:r>
          </w:p>
          <w:p w14:paraId="6E77C969" w14:textId="77777777" w:rsidR="00EA455F" w:rsidRPr="00EA455F" w:rsidRDefault="00EA455F" w:rsidP="74BC3082">
            <w:pPr>
              <w:autoSpaceDE w:val="0"/>
              <w:autoSpaceDN w:val="0"/>
              <w:adjustRightInd w:val="0"/>
              <w:spacing w:after="0"/>
              <w:jc w:val="both"/>
              <w:rPr>
                <w:rFonts w:eastAsia="Arial" w:cs="Arial"/>
                <w:color w:val="000000"/>
                <w:szCs w:val="22"/>
              </w:rPr>
            </w:pPr>
          </w:p>
          <w:p w14:paraId="5E26CDE4" w14:textId="77777777" w:rsidR="00EA455F" w:rsidRPr="007A77C7" w:rsidRDefault="4DE2C94A" w:rsidP="74BC3082">
            <w:pPr>
              <w:autoSpaceDE w:val="0"/>
              <w:autoSpaceDN w:val="0"/>
              <w:adjustRightInd w:val="0"/>
              <w:spacing w:before="240" w:after="0" w:line="276" w:lineRule="auto"/>
              <w:contextualSpacing/>
              <w:jc w:val="both"/>
              <w:rPr>
                <w:rFonts w:eastAsia="Arial" w:cs="Arial"/>
                <w:color w:val="000000"/>
                <w:szCs w:val="22"/>
                <w:lang w:eastAsia="en-US"/>
              </w:rPr>
            </w:pPr>
            <w:r w:rsidRPr="74BC3082">
              <w:rPr>
                <w:rFonts w:eastAsia="Arial" w:cs="Arial"/>
                <w:color w:val="000000" w:themeColor="text1"/>
                <w:szCs w:val="22"/>
                <w:lang w:eastAsia="en-US"/>
              </w:rPr>
              <w:t>To provide pre-call support to families, being particularly mindful of those who are new to the system or have difficulties using digital technology</w:t>
            </w:r>
          </w:p>
          <w:p w14:paraId="0476A7CD" w14:textId="77777777" w:rsidR="00EA455F" w:rsidRDefault="00EA455F" w:rsidP="74BC3082">
            <w:pPr>
              <w:autoSpaceDE w:val="0"/>
              <w:autoSpaceDN w:val="0"/>
              <w:adjustRightInd w:val="0"/>
              <w:spacing w:before="240" w:after="0" w:line="276" w:lineRule="auto"/>
              <w:contextualSpacing/>
              <w:jc w:val="both"/>
              <w:rPr>
                <w:rFonts w:eastAsia="Arial" w:cs="Arial"/>
                <w:color w:val="000000"/>
                <w:szCs w:val="22"/>
                <w:lang w:eastAsia="en-US"/>
              </w:rPr>
            </w:pPr>
          </w:p>
          <w:p w14:paraId="11B598B8" w14:textId="77777777" w:rsidR="00EA455F" w:rsidRPr="007A77C7" w:rsidRDefault="4DE2C94A" w:rsidP="74BC3082">
            <w:pPr>
              <w:autoSpaceDE w:val="0"/>
              <w:autoSpaceDN w:val="0"/>
              <w:adjustRightInd w:val="0"/>
              <w:spacing w:before="240" w:after="0" w:line="276" w:lineRule="auto"/>
              <w:contextualSpacing/>
              <w:jc w:val="both"/>
              <w:rPr>
                <w:rFonts w:eastAsia="Arial" w:cs="Arial"/>
                <w:color w:val="000000"/>
                <w:szCs w:val="22"/>
                <w:lang w:eastAsia="en-US"/>
              </w:rPr>
            </w:pPr>
            <w:r w:rsidRPr="74BC3082">
              <w:rPr>
                <w:rFonts w:eastAsia="Arial" w:cs="Arial"/>
                <w:color w:val="000000" w:themeColor="text1"/>
                <w:szCs w:val="22"/>
                <w:lang w:eastAsia="en-US"/>
              </w:rPr>
              <w:t>To provide post-call support to families</w:t>
            </w:r>
          </w:p>
          <w:p w14:paraId="12A184DD" w14:textId="77777777" w:rsidR="00EA455F" w:rsidRDefault="00EA455F" w:rsidP="74BC3082">
            <w:pPr>
              <w:autoSpaceDE w:val="0"/>
              <w:autoSpaceDN w:val="0"/>
              <w:adjustRightInd w:val="0"/>
              <w:spacing w:after="0"/>
              <w:jc w:val="both"/>
              <w:rPr>
                <w:rFonts w:eastAsia="Arial" w:cs="Arial"/>
                <w:color w:val="000000"/>
                <w:szCs w:val="22"/>
              </w:rPr>
            </w:pPr>
          </w:p>
          <w:p w14:paraId="7EB08C1A" w14:textId="77777777" w:rsidR="00EA455F" w:rsidRPr="00EA455F" w:rsidRDefault="4DE2C94A" w:rsidP="74BC3082">
            <w:pPr>
              <w:autoSpaceDE w:val="0"/>
              <w:autoSpaceDN w:val="0"/>
              <w:adjustRightInd w:val="0"/>
              <w:spacing w:after="0"/>
              <w:jc w:val="both"/>
              <w:rPr>
                <w:rFonts w:eastAsia="Arial" w:cs="Arial"/>
                <w:color w:val="000000"/>
                <w:szCs w:val="22"/>
              </w:rPr>
            </w:pPr>
            <w:r w:rsidRPr="74BC3082">
              <w:rPr>
                <w:rFonts w:eastAsia="Arial" w:cs="Arial"/>
                <w:color w:val="000000" w:themeColor="text1"/>
                <w:szCs w:val="22"/>
              </w:rPr>
              <w:t>To provide pre &amp; post call support for prisoners</w:t>
            </w:r>
          </w:p>
          <w:p w14:paraId="045DB265" w14:textId="77777777" w:rsidR="00EA455F" w:rsidRPr="00F865AD" w:rsidRDefault="00EA455F" w:rsidP="74BC3082">
            <w:pPr>
              <w:spacing w:after="0"/>
              <w:rPr>
                <w:rFonts w:eastAsia="Arial" w:cs="Arial"/>
                <w:szCs w:val="22"/>
              </w:rPr>
            </w:pPr>
          </w:p>
        </w:tc>
      </w:tr>
    </w:tbl>
    <w:p w14:paraId="50098D88" w14:textId="6296171C" w:rsidR="625891DE" w:rsidRDefault="625891DE" w:rsidP="625891DE">
      <w:pPr>
        <w:spacing w:after="0"/>
        <w:rPr>
          <w:rFonts w:eastAsia="Arial" w:cs="Arial"/>
          <w:b/>
          <w:bCs/>
          <w:szCs w:val="22"/>
        </w:rPr>
      </w:pPr>
    </w:p>
    <w:p w14:paraId="56DF3883" w14:textId="2C75E739" w:rsidR="625891DE" w:rsidRDefault="625891DE" w:rsidP="625891DE">
      <w:pPr>
        <w:spacing w:after="0"/>
        <w:rPr>
          <w:rFonts w:eastAsia="Arial" w:cs="Arial"/>
          <w:b/>
          <w:bCs/>
          <w:szCs w:val="22"/>
        </w:rPr>
      </w:pPr>
    </w:p>
    <w:sectPr w:rsidR="625891DE"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B7D40" w14:textId="77777777" w:rsidR="00333F51" w:rsidRDefault="00333F51">
      <w:r>
        <w:separator/>
      </w:r>
    </w:p>
  </w:endnote>
  <w:endnote w:type="continuationSeparator" w:id="0">
    <w:p w14:paraId="5EC14C79" w14:textId="77777777" w:rsidR="00333F51" w:rsidRDefault="00333F51">
      <w:r>
        <w:continuationSeparator/>
      </w:r>
    </w:p>
  </w:endnote>
  <w:endnote w:type="continuationNotice" w:id="1">
    <w:p w14:paraId="5EC890AF" w14:textId="77777777" w:rsidR="00333F51" w:rsidRDefault="00333F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6F56A9" w:rsidRDefault="006F56A9"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6F56A9" w:rsidRDefault="006F56A9"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6F56A9" w:rsidRDefault="006F56A9"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240D9B">
                            <w:rPr>
                              <w:noProof/>
                            </w:rPr>
                            <w:t>24</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6F56A9" w:rsidP="00B06149" w:rsidRDefault="006F56A9"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240D9B">
                      <w:rPr>
                        <w:noProof/>
                      </w:rPr>
                      <w:t>24</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6F56A9" w:rsidRDefault="006F56A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240D9B">
          <w:rPr>
            <w:noProof/>
          </w:rPr>
          <w:t>1</w:t>
        </w:r>
        <w:r>
          <w:rPr>
            <w:noProof/>
            <w:color w:val="2B579A"/>
            <w:shd w:val="clear" w:color="auto" w:fill="E6E6E6"/>
          </w:rPr>
          <w:fldChar w:fldCharType="end"/>
        </w:r>
      </w:p>
    </w:sdtContent>
  </w:sdt>
  <w:p w14:paraId="6186FA68" w14:textId="77777777" w:rsidR="006F56A9" w:rsidRDefault="006F5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58D59" w14:textId="77777777" w:rsidR="00333F51" w:rsidRDefault="00333F51">
      <w:r>
        <w:separator/>
      </w:r>
    </w:p>
  </w:footnote>
  <w:footnote w:type="continuationSeparator" w:id="0">
    <w:p w14:paraId="3EA9FE90" w14:textId="77777777" w:rsidR="00333F51" w:rsidRDefault="00333F51">
      <w:r>
        <w:continuationSeparator/>
      </w:r>
    </w:p>
  </w:footnote>
  <w:footnote w:type="continuationNotice" w:id="1">
    <w:p w14:paraId="4A0F2085" w14:textId="77777777" w:rsidR="00333F51" w:rsidRDefault="00333F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6F56A9" w:rsidRPr="0034092D" w:rsidRDefault="006F56A9"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6F56A9" w:rsidRDefault="006F56A9">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6"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3" w15:restartNumberingAfterBreak="0">
    <w:nsid w:val="4639439B"/>
    <w:multiLevelType w:val="hybridMultilevel"/>
    <w:tmpl w:val="C93EDB26"/>
    <w:lvl w:ilvl="0" w:tplc="EE12A864">
      <w:start w:val="1"/>
      <w:numFmt w:val="bullet"/>
      <w:lvlText w:val="·"/>
      <w:lvlJc w:val="left"/>
      <w:pPr>
        <w:ind w:left="720" w:hanging="360"/>
      </w:pPr>
      <w:rPr>
        <w:rFonts w:ascii="Symbol" w:hAnsi="Symbol" w:hint="default"/>
      </w:rPr>
    </w:lvl>
    <w:lvl w:ilvl="1" w:tplc="AB6A6B72">
      <w:start w:val="1"/>
      <w:numFmt w:val="bullet"/>
      <w:lvlText w:val="o"/>
      <w:lvlJc w:val="left"/>
      <w:pPr>
        <w:ind w:left="1440" w:hanging="360"/>
      </w:pPr>
      <w:rPr>
        <w:rFonts w:ascii="Courier New" w:hAnsi="Courier New" w:hint="default"/>
      </w:rPr>
    </w:lvl>
    <w:lvl w:ilvl="2" w:tplc="58BC9192">
      <w:start w:val="1"/>
      <w:numFmt w:val="bullet"/>
      <w:lvlText w:val=""/>
      <w:lvlJc w:val="left"/>
      <w:pPr>
        <w:ind w:left="2160" w:hanging="360"/>
      </w:pPr>
      <w:rPr>
        <w:rFonts w:ascii="Wingdings" w:hAnsi="Wingdings" w:hint="default"/>
      </w:rPr>
    </w:lvl>
    <w:lvl w:ilvl="3" w:tplc="F4BA264C">
      <w:start w:val="1"/>
      <w:numFmt w:val="bullet"/>
      <w:lvlText w:val=""/>
      <w:lvlJc w:val="left"/>
      <w:pPr>
        <w:ind w:left="2880" w:hanging="360"/>
      </w:pPr>
      <w:rPr>
        <w:rFonts w:ascii="Symbol" w:hAnsi="Symbol" w:hint="default"/>
      </w:rPr>
    </w:lvl>
    <w:lvl w:ilvl="4" w:tplc="77649F0C">
      <w:start w:val="1"/>
      <w:numFmt w:val="bullet"/>
      <w:lvlText w:val="o"/>
      <w:lvlJc w:val="left"/>
      <w:pPr>
        <w:ind w:left="3600" w:hanging="360"/>
      </w:pPr>
      <w:rPr>
        <w:rFonts w:ascii="Courier New" w:hAnsi="Courier New" w:hint="default"/>
      </w:rPr>
    </w:lvl>
    <w:lvl w:ilvl="5" w:tplc="0C5A2968">
      <w:start w:val="1"/>
      <w:numFmt w:val="bullet"/>
      <w:lvlText w:val=""/>
      <w:lvlJc w:val="left"/>
      <w:pPr>
        <w:ind w:left="4320" w:hanging="360"/>
      </w:pPr>
      <w:rPr>
        <w:rFonts w:ascii="Wingdings" w:hAnsi="Wingdings" w:hint="default"/>
      </w:rPr>
    </w:lvl>
    <w:lvl w:ilvl="6" w:tplc="DD943286">
      <w:start w:val="1"/>
      <w:numFmt w:val="bullet"/>
      <w:lvlText w:val=""/>
      <w:lvlJc w:val="left"/>
      <w:pPr>
        <w:ind w:left="5040" w:hanging="360"/>
      </w:pPr>
      <w:rPr>
        <w:rFonts w:ascii="Symbol" w:hAnsi="Symbol" w:hint="default"/>
      </w:rPr>
    </w:lvl>
    <w:lvl w:ilvl="7" w:tplc="CFD6BCFC">
      <w:start w:val="1"/>
      <w:numFmt w:val="bullet"/>
      <w:lvlText w:val="o"/>
      <w:lvlJc w:val="left"/>
      <w:pPr>
        <w:ind w:left="5760" w:hanging="360"/>
      </w:pPr>
      <w:rPr>
        <w:rFonts w:ascii="Courier New" w:hAnsi="Courier New" w:hint="default"/>
      </w:rPr>
    </w:lvl>
    <w:lvl w:ilvl="8" w:tplc="9DD4757C">
      <w:start w:val="1"/>
      <w:numFmt w:val="bullet"/>
      <w:lvlText w:val=""/>
      <w:lvlJc w:val="left"/>
      <w:pPr>
        <w:ind w:left="6480" w:hanging="360"/>
      </w:pPr>
      <w:rPr>
        <w:rFonts w:ascii="Wingdings" w:hAnsi="Wingding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21AAF"/>
    <w:multiLevelType w:val="hybridMultilevel"/>
    <w:tmpl w:val="25EE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06B83"/>
    <w:multiLevelType w:val="hybridMultilevel"/>
    <w:tmpl w:val="7EFAA75C"/>
    <w:lvl w:ilvl="0" w:tplc="E2186DB4">
      <w:start w:val="1"/>
      <w:numFmt w:val="bullet"/>
      <w:lvlText w:val="·"/>
      <w:lvlJc w:val="left"/>
      <w:pPr>
        <w:ind w:left="720" w:hanging="360"/>
      </w:pPr>
      <w:rPr>
        <w:rFonts w:ascii="Symbol" w:hAnsi="Symbol" w:hint="default"/>
      </w:rPr>
    </w:lvl>
    <w:lvl w:ilvl="1" w:tplc="EE607336">
      <w:start w:val="1"/>
      <w:numFmt w:val="bullet"/>
      <w:lvlText w:val="o"/>
      <w:lvlJc w:val="left"/>
      <w:pPr>
        <w:ind w:left="1440" w:hanging="360"/>
      </w:pPr>
      <w:rPr>
        <w:rFonts w:ascii="Courier New" w:hAnsi="Courier New" w:hint="default"/>
      </w:rPr>
    </w:lvl>
    <w:lvl w:ilvl="2" w:tplc="3B9886B4">
      <w:start w:val="1"/>
      <w:numFmt w:val="bullet"/>
      <w:lvlText w:val=""/>
      <w:lvlJc w:val="left"/>
      <w:pPr>
        <w:ind w:left="2160" w:hanging="360"/>
      </w:pPr>
      <w:rPr>
        <w:rFonts w:ascii="Wingdings" w:hAnsi="Wingdings" w:hint="default"/>
      </w:rPr>
    </w:lvl>
    <w:lvl w:ilvl="3" w:tplc="4E00DA66">
      <w:start w:val="1"/>
      <w:numFmt w:val="bullet"/>
      <w:lvlText w:val=""/>
      <w:lvlJc w:val="left"/>
      <w:pPr>
        <w:ind w:left="2880" w:hanging="360"/>
      </w:pPr>
      <w:rPr>
        <w:rFonts w:ascii="Symbol" w:hAnsi="Symbol" w:hint="default"/>
      </w:rPr>
    </w:lvl>
    <w:lvl w:ilvl="4" w:tplc="27869478">
      <w:start w:val="1"/>
      <w:numFmt w:val="bullet"/>
      <w:lvlText w:val="o"/>
      <w:lvlJc w:val="left"/>
      <w:pPr>
        <w:ind w:left="3600" w:hanging="360"/>
      </w:pPr>
      <w:rPr>
        <w:rFonts w:ascii="Courier New" w:hAnsi="Courier New" w:hint="default"/>
      </w:rPr>
    </w:lvl>
    <w:lvl w:ilvl="5" w:tplc="3844DDEC">
      <w:start w:val="1"/>
      <w:numFmt w:val="bullet"/>
      <w:lvlText w:val=""/>
      <w:lvlJc w:val="left"/>
      <w:pPr>
        <w:ind w:left="4320" w:hanging="360"/>
      </w:pPr>
      <w:rPr>
        <w:rFonts w:ascii="Wingdings" w:hAnsi="Wingdings" w:hint="default"/>
      </w:rPr>
    </w:lvl>
    <w:lvl w:ilvl="6" w:tplc="4300ADB8">
      <w:start w:val="1"/>
      <w:numFmt w:val="bullet"/>
      <w:lvlText w:val=""/>
      <w:lvlJc w:val="left"/>
      <w:pPr>
        <w:ind w:left="5040" w:hanging="360"/>
      </w:pPr>
      <w:rPr>
        <w:rFonts w:ascii="Symbol" w:hAnsi="Symbol" w:hint="default"/>
      </w:rPr>
    </w:lvl>
    <w:lvl w:ilvl="7" w:tplc="0E5E939A">
      <w:start w:val="1"/>
      <w:numFmt w:val="bullet"/>
      <w:lvlText w:val="o"/>
      <w:lvlJc w:val="left"/>
      <w:pPr>
        <w:ind w:left="5760" w:hanging="360"/>
      </w:pPr>
      <w:rPr>
        <w:rFonts w:ascii="Courier New" w:hAnsi="Courier New" w:hint="default"/>
      </w:rPr>
    </w:lvl>
    <w:lvl w:ilvl="8" w:tplc="1210517C">
      <w:start w:val="1"/>
      <w:numFmt w:val="bullet"/>
      <w:lvlText w:val=""/>
      <w:lvlJc w:val="left"/>
      <w:pPr>
        <w:ind w:left="6480" w:hanging="360"/>
      </w:pPr>
      <w:rPr>
        <w:rFonts w:ascii="Wingdings" w:hAnsi="Wingdings" w:hint="default"/>
      </w:rPr>
    </w:lvl>
  </w:abstractNum>
  <w:abstractNum w:abstractNumId="28"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3"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4"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5"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7"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0"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828639182">
    <w:abstractNumId w:val="23"/>
  </w:num>
  <w:num w:numId="2" w16cid:durableId="1763649378">
    <w:abstractNumId w:val="27"/>
  </w:num>
  <w:num w:numId="3" w16cid:durableId="1095176254">
    <w:abstractNumId w:val="11"/>
  </w:num>
  <w:num w:numId="4" w16cid:durableId="523520863">
    <w:abstractNumId w:val="13"/>
  </w:num>
  <w:num w:numId="5" w16cid:durableId="1581600299">
    <w:abstractNumId w:val="14"/>
  </w:num>
  <w:num w:numId="6" w16cid:durableId="1571234404">
    <w:abstractNumId w:val="6"/>
  </w:num>
  <w:num w:numId="7" w16cid:durableId="1810318777">
    <w:abstractNumId w:val="22"/>
  </w:num>
  <w:num w:numId="8" w16cid:durableId="1383409418">
    <w:abstractNumId w:val="7"/>
  </w:num>
  <w:num w:numId="9" w16cid:durableId="495733974">
    <w:abstractNumId w:val="38"/>
  </w:num>
  <w:num w:numId="10" w16cid:durableId="1052535213">
    <w:abstractNumId w:val="36"/>
  </w:num>
  <w:num w:numId="11" w16cid:durableId="797064336">
    <w:abstractNumId w:val="18"/>
  </w:num>
  <w:num w:numId="12" w16cid:durableId="9877082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9365063">
    <w:abstractNumId w:val="16"/>
  </w:num>
  <w:num w:numId="14" w16cid:durableId="8406588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690119">
    <w:abstractNumId w:val="1"/>
  </w:num>
  <w:num w:numId="16" w16cid:durableId="1896815503">
    <w:abstractNumId w:val="15"/>
  </w:num>
  <w:num w:numId="17" w16cid:durableId="649139488">
    <w:abstractNumId w:val="0"/>
  </w:num>
  <w:num w:numId="18" w16cid:durableId="1819691509">
    <w:abstractNumId w:val="3"/>
  </w:num>
  <w:num w:numId="19" w16cid:durableId="1669746257">
    <w:abstractNumId w:val="32"/>
  </w:num>
  <w:num w:numId="20" w16cid:durableId="1895584607">
    <w:abstractNumId w:val="39"/>
  </w:num>
  <w:num w:numId="21" w16cid:durableId="1329166876">
    <w:abstractNumId w:val="8"/>
    <w:lvlOverride w:ilvl="0">
      <w:startOverride w:val="1"/>
    </w:lvlOverride>
  </w:num>
  <w:num w:numId="22" w16cid:durableId="2101215893">
    <w:abstractNumId w:val="4"/>
  </w:num>
  <w:num w:numId="23" w16cid:durableId="121660268">
    <w:abstractNumId w:val="24"/>
  </w:num>
  <w:num w:numId="24" w16cid:durableId="24605485">
    <w:abstractNumId w:val="20"/>
  </w:num>
  <w:num w:numId="25" w16cid:durableId="1943146716">
    <w:abstractNumId w:val="25"/>
  </w:num>
  <w:num w:numId="26" w16cid:durableId="2142847716">
    <w:abstractNumId w:val="5"/>
  </w:num>
  <w:num w:numId="27" w16cid:durableId="361634038">
    <w:abstractNumId w:val="17"/>
  </w:num>
  <w:num w:numId="28" w16cid:durableId="734399677">
    <w:abstractNumId w:val="37"/>
  </w:num>
  <w:num w:numId="29" w16cid:durableId="91513932">
    <w:abstractNumId w:val="9"/>
  </w:num>
  <w:num w:numId="30" w16cid:durableId="615452841">
    <w:abstractNumId w:val="31"/>
  </w:num>
  <w:num w:numId="31" w16cid:durableId="55396806">
    <w:abstractNumId w:val="21"/>
  </w:num>
  <w:num w:numId="32" w16cid:durableId="1065563530">
    <w:abstractNumId w:val="19"/>
  </w:num>
  <w:num w:numId="33" w16cid:durableId="1244682477">
    <w:abstractNumId w:val="29"/>
  </w:num>
  <w:num w:numId="34" w16cid:durableId="199130162">
    <w:abstractNumId w:val="12"/>
  </w:num>
  <w:num w:numId="35" w16cid:durableId="86972689">
    <w:abstractNumId w:val="10"/>
  </w:num>
  <w:num w:numId="36" w16cid:durableId="1774547408">
    <w:abstractNumId w:val="35"/>
  </w:num>
  <w:num w:numId="37" w16cid:durableId="526993152">
    <w:abstractNumId w:val="28"/>
  </w:num>
  <w:num w:numId="38" w16cid:durableId="608896278">
    <w:abstractNumId w:val="30"/>
  </w:num>
  <w:num w:numId="39" w16cid:durableId="416941585">
    <w:abstractNumId w:val="26"/>
  </w:num>
  <w:num w:numId="40" w16cid:durableId="2127654184">
    <w:abstractNumId w:val="2"/>
  </w:num>
  <w:num w:numId="41" w16cid:durableId="1250314879">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5A6C"/>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0F5F01"/>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1F44"/>
    <w:rsid w:val="00142B87"/>
    <w:rsid w:val="00153095"/>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0D9B"/>
    <w:rsid w:val="00242E48"/>
    <w:rsid w:val="00246E37"/>
    <w:rsid w:val="00256386"/>
    <w:rsid w:val="00263CE7"/>
    <w:rsid w:val="0026625A"/>
    <w:rsid w:val="002665FC"/>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3F51"/>
    <w:rsid w:val="003362EB"/>
    <w:rsid w:val="00336E25"/>
    <w:rsid w:val="00337A77"/>
    <w:rsid w:val="003404FC"/>
    <w:rsid w:val="0034092D"/>
    <w:rsid w:val="00340D5B"/>
    <w:rsid w:val="003517EE"/>
    <w:rsid w:val="00352112"/>
    <w:rsid w:val="003545DA"/>
    <w:rsid w:val="003573E1"/>
    <w:rsid w:val="003578EA"/>
    <w:rsid w:val="00362C91"/>
    <w:rsid w:val="003662FF"/>
    <w:rsid w:val="0037183F"/>
    <w:rsid w:val="00376453"/>
    <w:rsid w:val="00381482"/>
    <w:rsid w:val="00385C9F"/>
    <w:rsid w:val="00386106"/>
    <w:rsid w:val="00386E1A"/>
    <w:rsid w:val="0039202B"/>
    <w:rsid w:val="00392D8F"/>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21FD"/>
    <w:rsid w:val="003E5002"/>
    <w:rsid w:val="003F0469"/>
    <w:rsid w:val="003F3D78"/>
    <w:rsid w:val="003F6D2C"/>
    <w:rsid w:val="004065CD"/>
    <w:rsid w:val="00407EF9"/>
    <w:rsid w:val="00413531"/>
    <w:rsid w:val="00435882"/>
    <w:rsid w:val="00443DA6"/>
    <w:rsid w:val="004457A3"/>
    <w:rsid w:val="00447C55"/>
    <w:rsid w:val="00453352"/>
    <w:rsid w:val="0045465D"/>
    <w:rsid w:val="00456AEA"/>
    <w:rsid w:val="00457757"/>
    <w:rsid w:val="00460922"/>
    <w:rsid w:val="0046719D"/>
    <w:rsid w:val="004673F6"/>
    <w:rsid w:val="00475D39"/>
    <w:rsid w:val="00475DB4"/>
    <w:rsid w:val="00477B0F"/>
    <w:rsid w:val="004809E1"/>
    <w:rsid w:val="00482F0D"/>
    <w:rsid w:val="004A1A8B"/>
    <w:rsid w:val="004A2659"/>
    <w:rsid w:val="004B6BA6"/>
    <w:rsid w:val="004C142C"/>
    <w:rsid w:val="004C52CD"/>
    <w:rsid w:val="004D006F"/>
    <w:rsid w:val="004D2B31"/>
    <w:rsid w:val="004E79A7"/>
    <w:rsid w:val="004F3F23"/>
    <w:rsid w:val="005125AB"/>
    <w:rsid w:val="00517E8C"/>
    <w:rsid w:val="00521D4F"/>
    <w:rsid w:val="00525889"/>
    <w:rsid w:val="0052711B"/>
    <w:rsid w:val="00527651"/>
    <w:rsid w:val="005311EF"/>
    <w:rsid w:val="00531D04"/>
    <w:rsid w:val="005341C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337D"/>
    <w:rsid w:val="0061563A"/>
    <w:rsid w:val="00615F44"/>
    <w:rsid w:val="00620F66"/>
    <w:rsid w:val="00621344"/>
    <w:rsid w:val="00623881"/>
    <w:rsid w:val="00624B15"/>
    <w:rsid w:val="00627C2F"/>
    <w:rsid w:val="00633B94"/>
    <w:rsid w:val="0063502F"/>
    <w:rsid w:val="006351A9"/>
    <w:rsid w:val="00644A07"/>
    <w:rsid w:val="00644CA5"/>
    <w:rsid w:val="00645288"/>
    <w:rsid w:val="00647F83"/>
    <w:rsid w:val="006658C0"/>
    <w:rsid w:val="00666CAE"/>
    <w:rsid w:val="00667E0C"/>
    <w:rsid w:val="00677664"/>
    <w:rsid w:val="00690FAD"/>
    <w:rsid w:val="006A583F"/>
    <w:rsid w:val="006A78B0"/>
    <w:rsid w:val="006B1F0D"/>
    <w:rsid w:val="006B7C08"/>
    <w:rsid w:val="006C1A1D"/>
    <w:rsid w:val="006C7D02"/>
    <w:rsid w:val="006E2AE9"/>
    <w:rsid w:val="006E3970"/>
    <w:rsid w:val="006E4E3E"/>
    <w:rsid w:val="006E5E9B"/>
    <w:rsid w:val="006F56A9"/>
    <w:rsid w:val="006F72F5"/>
    <w:rsid w:val="007019EF"/>
    <w:rsid w:val="00702B82"/>
    <w:rsid w:val="007035E8"/>
    <w:rsid w:val="00704362"/>
    <w:rsid w:val="007047EF"/>
    <w:rsid w:val="00704E7B"/>
    <w:rsid w:val="00711CF3"/>
    <w:rsid w:val="00712DB8"/>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4DA"/>
    <w:rsid w:val="00757AC6"/>
    <w:rsid w:val="00757C39"/>
    <w:rsid w:val="007623AA"/>
    <w:rsid w:val="007626A3"/>
    <w:rsid w:val="00770B46"/>
    <w:rsid w:val="00773A02"/>
    <w:rsid w:val="00775DB2"/>
    <w:rsid w:val="007837E0"/>
    <w:rsid w:val="00783966"/>
    <w:rsid w:val="00786B8A"/>
    <w:rsid w:val="007926B4"/>
    <w:rsid w:val="00792F01"/>
    <w:rsid w:val="0079465C"/>
    <w:rsid w:val="00794AD7"/>
    <w:rsid w:val="007A05DE"/>
    <w:rsid w:val="007A080A"/>
    <w:rsid w:val="007A77C7"/>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26F5"/>
    <w:rsid w:val="0089464E"/>
    <w:rsid w:val="00894B94"/>
    <w:rsid w:val="00897709"/>
    <w:rsid w:val="0089E9FD"/>
    <w:rsid w:val="008A5F7F"/>
    <w:rsid w:val="008A6C15"/>
    <w:rsid w:val="008B1BE8"/>
    <w:rsid w:val="008B1E26"/>
    <w:rsid w:val="008B77C5"/>
    <w:rsid w:val="008D0894"/>
    <w:rsid w:val="008D1BC6"/>
    <w:rsid w:val="008D6283"/>
    <w:rsid w:val="008E4615"/>
    <w:rsid w:val="008E6A6A"/>
    <w:rsid w:val="008F39BD"/>
    <w:rsid w:val="008F42A2"/>
    <w:rsid w:val="008F4EB4"/>
    <w:rsid w:val="0090173D"/>
    <w:rsid w:val="00920E7F"/>
    <w:rsid w:val="0092100C"/>
    <w:rsid w:val="00921A9B"/>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47BE"/>
    <w:rsid w:val="009B54F6"/>
    <w:rsid w:val="009C1A36"/>
    <w:rsid w:val="009C1B61"/>
    <w:rsid w:val="009D0BA4"/>
    <w:rsid w:val="009D1709"/>
    <w:rsid w:val="009D2BEE"/>
    <w:rsid w:val="009D52B7"/>
    <w:rsid w:val="009D59EE"/>
    <w:rsid w:val="009D6204"/>
    <w:rsid w:val="009E1774"/>
    <w:rsid w:val="009E28C3"/>
    <w:rsid w:val="009E2B19"/>
    <w:rsid w:val="009E389F"/>
    <w:rsid w:val="009E670C"/>
    <w:rsid w:val="009F067F"/>
    <w:rsid w:val="00A015C1"/>
    <w:rsid w:val="00A0244E"/>
    <w:rsid w:val="00A14192"/>
    <w:rsid w:val="00A15923"/>
    <w:rsid w:val="00A15D4E"/>
    <w:rsid w:val="00A20074"/>
    <w:rsid w:val="00A2130C"/>
    <w:rsid w:val="00A2550D"/>
    <w:rsid w:val="00A25804"/>
    <w:rsid w:val="00A26D3A"/>
    <w:rsid w:val="00A30A60"/>
    <w:rsid w:val="00A30F88"/>
    <w:rsid w:val="00A333E7"/>
    <w:rsid w:val="00A36BC9"/>
    <w:rsid w:val="00A37C41"/>
    <w:rsid w:val="00A454C9"/>
    <w:rsid w:val="00A57D8B"/>
    <w:rsid w:val="00A62FC0"/>
    <w:rsid w:val="00A66FF2"/>
    <w:rsid w:val="00A73C98"/>
    <w:rsid w:val="00A74837"/>
    <w:rsid w:val="00A75FFF"/>
    <w:rsid w:val="00A7630E"/>
    <w:rsid w:val="00A76F72"/>
    <w:rsid w:val="00A80131"/>
    <w:rsid w:val="00A83353"/>
    <w:rsid w:val="00A843F4"/>
    <w:rsid w:val="00A847CF"/>
    <w:rsid w:val="00A90645"/>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6639"/>
    <w:rsid w:val="00AD7084"/>
    <w:rsid w:val="00AE4FA0"/>
    <w:rsid w:val="00AF0B70"/>
    <w:rsid w:val="00AF3767"/>
    <w:rsid w:val="00AF4810"/>
    <w:rsid w:val="00AF70DD"/>
    <w:rsid w:val="00AF7C9A"/>
    <w:rsid w:val="00B0097F"/>
    <w:rsid w:val="00B02AF1"/>
    <w:rsid w:val="00B0377E"/>
    <w:rsid w:val="00B038CB"/>
    <w:rsid w:val="00B0581F"/>
    <w:rsid w:val="00B05ACA"/>
    <w:rsid w:val="00B06149"/>
    <w:rsid w:val="00B2038C"/>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94FA9"/>
    <w:rsid w:val="00BA15A2"/>
    <w:rsid w:val="00BA3CB0"/>
    <w:rsid w:val="00BA7449"/>
    <w:rsid w:val="00BB50AC"/>
    <w:rsid w:val="00BB648E"/>
    <w:rsid w:val="00BB68A0"/>
    <w:rsid w:val="00BC2DAB"/>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35EE3"/>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C778B"/>
    <w:rsid w:val="00CD26C7"/>
    <w:rsid w:val="00CD4198"/>
    <w:rsid w:val="00CD45EA"/>
    <w:rsid w:val="00CE2212"/>
    <w:rsid w:val="00CE46F1"/>
    <w:rsid w:val="00CE5F15"/>
    <w:rsid w:val="00CF28B6"/>
    <w:rsid w:val="00CF2FCF"/>
    <w:rsid w:val="00CF4E2B"/>
    <w:rsid w:val="00CF64C9"/>
    <w:rsid w:val="00D00DB7"/>
    <w:rsid w:val="00D014F0"/>
    <w:rsid w:val="00D05E80"/>
    <w:rsid w:val="00D10F3C"/>
    <w:rsid w:val="00D21282"/>
    <w:rsid w:val="00D23C7E"/>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0F20"/>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0E63"/>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455F"/>
    <w:rsid w:val="00EA51B2"/>
    <w:rsid w:val="00EB1E19"/>
    <w:rsid w:val="00EB2553"/>
    <w:rsid w:val="00EB57C0"/>
    <w:rsid w:val="00EB6697"/>
    <w:rsid w:val="00EC3862"/>
    <w:rsid w:val="00EC5135"/>
    <w:rsid w:val="00EC513C"/>
    <w:rsid w:val="00ED20FB"/>
    <w:rsid w:val="00ED3072"/>
    <w:rsid w:val="00ED6930"/>
    <w:rsid w:val="00EE1585"/>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5C41"/>
    <w:rsid w:val="00F67E81"/>
    <w:rsid w:val="00F70BD9"/>
    <w:rsid w:val="00F745BA"/>
    <w:rsid w:val="00F75E3A"/>
    <w:rsid w:val="00F76A07"/>
    <w:rsid w:val="00F82307"/>
    <w:rsid w:val="00F865AD"/>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344A315"/>
    <w:rsid w:val="03755088"/>
    <w:rsid w:val="03C18ABF"/>
    <w:rsid w:val="0465E140"/>
    <w:rsid w:val="04CE760F"/>
    <w:rsid w:val="0543CBC0"/>
    <w:rsid w:val="06427D92"/>
    <w:rsid w:val="06D00478"/>
    <w:rsid w:val="0894FBE2"/>
    <w:rsid w:val="0D1DE93D"/>
    <w:rsid w:val="0EB32191"/>
    <w:rsid w:val="10D3DFDA"/>
    <w:rsid w:val="11395436"/>
    <w:rsid w:val="12D854DD"/>
    <w:rsid w:val="1379B8F5"/>
    <w:rsid w:val="14CCD6E7"/>
    <w:rsid w:val="169B9DA5"/>
    <w:rsid w:val="19C8CD43"/>
    <w:rsid w:val="225C3DEF"/>
    <w:rsid w:val="23D05BED"/>
    <w:rsid w:val="263BF784"/>
    <w:rsid w:val="2902F39C"/>
    <w:rsid w:val="2A8183F2"/>
    <w:rsid w:val="2B6B8080"/>
    <w:rsid w:val="30690431"/>
    <w:rsid w:val="3330D7F8"/>
    <w:rsid w:val="33C1252B"/>
    <w:rsid w:val="34571BA3"/>
    <w:rsid w:val="34E67E39"/>
    <w:rsid w:val="38A49813"/>
    <w:rsid w:val="3BDE3225"/>
    <w:rsid w:val="3F6FC531"/>
    <w:rsid w:val="40C66608"/>
    <w:rsid w:val="41AF5437"/>
    <w:rsid w:val="44FE1A9C"/>
    <w:rsid w:val="45D73C99"/>
    <w:rsid w:val="464731E8"/>
    <w:rsid w:val="4705CEC2"/>
    <w:rsid w:val="497CB599"/>
    <w:rsid w:val="4B7BF9AF"/>
    <w:rsid w:val="4C211D71"/>
    <w:rsid w:val="4DE2C94A"/>
    <w:rsid w:val="4E2A71DB"/>
    <w:rsid w:val="4EE8C4E1"/>
    <w:rsid w:val="50796036"/>
    <w:rsid w:val="513E993C"/>
    <w:rsid w:val="534C9238"/>
    <w:rsid w:val="53C5240D"/>
    <w:rsid w:val="53D56721"/>
    <w:rsid w:val="5587E584"/>
    <w:rsid w:val="55AED75A"/>
    <w:rsid w:val="577FF7E9"/>
    <w:rsid w:val="57A8591B"/>
    <w:rsid w:val="5E732CF3"/>
    <w:rsid w:val="5E8493CF"/>
    <w:rsid w:val="5E8844A9"/>
    <w:rsid w:val="609AE260"/>
    <w:rsid w:val="61380090"/>
    <w:rsid w:val="625891DE"/>
    <w:rsid w:val="62BAA894"/>
    <w:rsid w:val="64A1F55E"/>
    <w:rsid w:val="64A603F8"/>
    <w:rsid w:val="65EED8E9"/>
    <w:rsid w:val="66FCEF4F"/>
    <w:rsid w:val="68683386"/>
    <w:rsid w:val="691DE5CC"/>
    <w:rsid w:val="6A008D6A"/>
    <w:rsid w:val="6C0F21F1"/>
    <w:rsid w:val="6D7B9053"/>
    <w:rsid w:val="6E906EA7"/>
    <w:rsid w:val="71867F76"/>
    <w:rsid w:val="71F18633"/>
    <w:rsid w:val="72A04034"/>
    <w:rsid w:val="72B840D1"/>
    <w:rsid w:val="73B8EADE"/>
    <w:rsid w:val="74BC3082"/>
    <w:rsid w:val="75F60D38"/>
    <w:rsid w:val="770C2DBF"/>
    <w:rsid w:val="77DED050"/>
    <w:rsid w:val="796C73EC"/>
    <w:rsid w:val="7BF68834"/>
    <w:rsid w:val="7C5B1C07"/>
    <w:rsid w:val="7D52493A"/>
    <w:rsid w:val="7F26D7BE"/>
    <w:rsid w:val="7FFB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6B46E-BB68-4E9F-B833-201F275DB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4.xml><?xml version="1.0" encoding="utf-8"?>
<ds:datastoreItem xmlns:ds="http://schemas.openxmlformats.org/officeDocument/2006/customXml" ds:itemID="{3084122B-C2BA-46DA-B6D1-0C473E80E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2</TotalTime>
  <Pages>13</Pages>
  <Words>2427</Words>
  <Characters>13834</Characters>
  <Application>Microsoft Office Word</Application>
  <DocSecurity>0</DocSecurity>
  <Lines>115</Lines>
  <Paragraphs>32</Paragraphs>
  <ScaleCrop>false</ScaleCrop>
  <Manager>Ministry of Justice</Manager>
  <Company>Ministry of Justice</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11</cp:revision>
  <cp:lastPrinted>2021-12-16T11:35:00Z</cp:lastPrinted>
  <dcterms:created xsi:type="dcterms:W3CDTF">2021-12-16T12:43:00Z</dcterms:created>
  <dcterms:modified xsi:type="dcterms:W3CDTF">2022-06-14T09:54:00Z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