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8CBF" w14:textId="4DEE9D0D" w:rsidR="005C3194" w:rsidRPr="003E0237" w:rsidRDefault="005C3194" w:rsidP="0065774A">
      <w:pPr>
        <w:pStyle w:val="CoversheetStaticText"/>
        <w:rPr>
          <w:b/>
          <w:bCs/>
        </w:rPr>
      </w:pPr>
      <w:r w:rsidRPr="003E0237">
        <w:rPr>
          <w:b/>
          <w:bCs/>
        </w:rPr>
        <w:t>DATED</w:t>
      </w:r>
      <w:r w:rsidR="003E0237">
        <w:rPr>
          <w:b/>
          <w:bCs/>
        </w:rPr>
        <w:tab/>
      </w:r>
      <w:r w:rsidR="003E0237">
        <w:rPr>
          <w:b/>
          <w:bCs/>
        </w:rPr>
        <w:tab/>
      </w:r>
      <w:r w:rsidR="003E0237">
        <w:rPr>
          <w:b/>
          <w:bCs/>
        </w:rPr>
        <w:tab/>
        <w:t>2025</w:t>
      </w:r>
    </w:p>
    <w:p w14:paraId="65235F6A" w14:textId="20C7B948" w:rsidR="005C3194" w:rsidRDefault="005C3194" w:rsidP="0065774A">
      <w:pPr>
        <w:pStyle w:val="CoversheetStaticText"/>
        <w:rPr>
          <w:b/>
        </w:rPr>
      </w:pPr>
    </w:p>
    <w:p w14:paraId="7056E84D" w14:textId="1EC6FA6B" w:rsidR="00FF5992" w:rsidRDefault="00C2748B" w:rsidP="00FF5992">
      <w:pPr>
        <w:spacing w:after="20"/>
        <w:jc w:val="center"/>
        <w:rPr>
          <w:b/>
          <w:bCs/>
        </w:rPr>
      </w:pPr>
      <w:r w:rsidRPr="00C2748B">
        <w:rPr>
          <w:b/>
          <w:bCs/>
        </w:rPr>
        <w:t xml:space="preserve">The provision of </w:t>
      </w:r>
      <w:r w:rsidRPr="00C2748B">
        <w:rPr>
          <w:rFonts w:eastAsia="Times New Roman"/>
          <w:b/>
          <w:bCs/>
        </w:rPr>
        <w:t>Long-Acting Reversible Contraception (LARC)</w:t>
      </w:r>
      <w:r w:rsidR="003E0237">
        <w:rPr>
          <w:rFonts w:eastAsia="Times New Roman"/>
          <w:b/>
          <w:bCs/>
        </w:rPr>
        <w:t xml:space="preserve"> </w:t>
      </w:r>
      <w:r w:rsidRPr="00C2748B">
        <w:rPr>
          <w:b/>
          <w:bCs/>
        </w:rPr>
        <w:t>Services</w:t>
      </w:r>
    </w:p>
    <w:p w14:paraId="222C8A8C" w14:textId="763F2AB9" w:rsidR="005C3194" w:rsidRPr="00C2748B" w:rsidRDefault="005C3194" w:rsidP="0065774A">
      <w:pPr>
        <w:pStyle w:val="CoversheetStaticText"/>
        <w:rPr>
          <w:b/>
          <w:bCs/>
        </w:rPr>
      </w:pPr>
      <w:r w:rsidRPr="00C2748B">
        <w:rPr>
          <w:b/>
          <w:bCs/>
        </w:rPr>
        <w:t>between</w:t>
      </w:r>
    </w:p>
    <w:p w14:paraId="21CBD150" w14:textId="27186680" w:rsidR="005C3194" w:rsidRPr="00C2748B" w:rsidRDefault="006537CF" w:rsidP="0065774A">
      <w:pPr>
        <w:pStyle w:val="CoversheetParty"/>
      </w:pPr>
      <w:r w:rsidRPr="00C2748B">
        <w:t>NORTH NORTHAMPTONSHIRE COUNCIL</w:t>
      </w:r>
    </w:p>
    <w:p w14:paraId="78BF3897" w14:textId="49BA541B" w:rsidR="0077019E" w:rsidRPr="00C2748B" w:rsidRDefault="0077019E" w:rsidP="0065774A">
      <w:pPr>
        <w:pStyle w:val="CoversheetParty"/>
      </w:pPr>
      <w:r w:rsidRPr="00C2748B">
        <w:t>And</w:t>
      </w:r>
    </w:p>
    <w:p w14:paraId="0F6E52A6" w14:textId="7B4EAC19" w:rsidR="0077019E" w:rsidRPr="00C2748B" w:rsidRDefault="001735E1" w:rsidP="0065774A">
      <w:pPr>
        <w:pStyle w:val="CoversheetParty"/>
      </w:pPr>
      <w:r w:rsidRPr="00C2748B">
        <w:rPr>
          <w:highlight w:val="yellow"/>
        </w:rPr>
        <w:t>[</w:t>
      </w:r>
      <w:r w:rsidR="0077019E" w:rsidRPr="00C2748B">
        <w:rPr>
          <w:highlight w:val="yellow"/>
        </w:rPr>
        <w:t>INSERT</w:t>
      </w:r>
      <w:r w:rsidRPr="00C2748B">
        <w:rPr>
          <w:highlight w:val="yellow"/>
        </w:rPr>
        <w:t xml:space="preserve"> PROVIDER]</w:t>
      </w:r>
    </w:p>
    <w:p w14:paraId="42DA69A6" w14:textId="7A5019F0" w:rsidR="001735E1" w:rsidRPr="00C2748B" w:rsidRDefault="001735E1" w:rsidP="001735E1">
      <w:pPr>
        <w:spacing w:after="20"/>
        <w:jc w:val="center"/>
        <w:rPr>
          <w:bCs/>
        </w:rPr>
      </w:pPr>
    </w:p>
    <w:p w14:paraId="55ED7123" w14:textId="77777777" w:rsidR="006537CF" w:rsidRPr="00C2748B" w:rsidRDefault="006537CF" w:rsidP="00C2748B">
      <w:pPr>
        <w:spacing w:before="80" w:after="0" w:line="360" w:lineRule="auto"/>
        <w:outlineLvl w:val="3"/>
        <w:rPr>
          <w:rFonts w:eastAsia="Times New Roman"/>
          <w:b/>
          <w:u w:val="single"/>
        </w:rPr>
      </w:pPr>
    </w:p>
    <w:p w14:paraId="34BC58D8" w14:textId="5378A20B" w:rsidR="00552F3D" w:rsidRPr="00C2748B" w:rsidRDefault="00552F3D" w:rsidP="00552F3D">
      <w:pPr>
        <w:spacing w:before="80" w:after="0" w:line="360" w:lineRule="auto"/>
        <w:jc w:val="center"/>
        <w:outlineLvl w:val="3"/>
        <w:rPr>
          <w:rFonts w:eastAsia="Times New Roman"/>
          <w:b/>
          <w:u w:val="single"/>
        </w:rPr>
      </w:pPr>
      <w:r w:rsidRPr="00C2748B">
        <w:rPr>
          <w:rFonts w:eastAsia="Times New Roman"/>
          <w:b/>
          <w:u w:val="single"/>
        </w:rPr>
        <w:t>Legal Services</w:t>
      </w:r>
    </w:p>
    <w:p w14:paraId="38A93807" w14:textId="77777777" w:rsidR="00552F3D" w:rsidRPr="00C2748B" w:rsidRDefault="00552F3D" w:rsidP="00552F3D">
      <w:pPr>
        <w:widowControl w:val="0"/>
        <w:autoSpaceDE w:val="0"/>
        <w:autoSpaceDN w:val="0"/>
        <w:spacing w:after="0" w:line="276" w:lineRule="auto"/>
        <w:ind w:left="300" w:right="388"/>
        <w:jc w:val="center"/>
        <w:rPr>
          <w:lang w:bidi="en-GB"/>
        </w:rPr>
      </w:pPr>
      <w:r w:rsidRPr="00C2748B">
        <w:rPr>
          <w:b/>
          <w:bCs/>
          <w:lang w:bidi="en-GB"/>
        </w:rPr>
        <w:t>North Northamptonshire Council</w:t>
      </w:r>
    </w:p>
    <w:p w14:paraId="72A7298E" w14:textId="77777777" w:rsidR="006D172D" w:rsidRPr="00C2748B" w:rsidRDefault="006D172D" w:rsidP="006D172D">
      <w:pPr>
        <w:autoSpaceDN w:val="0"/>
        <w:spacing w:after="0" w:line="276" w:lineRule="auto"/>
        <w:jc w:val="center"/>
        <w:rPr>
          <w:shd w:val="clear" w:color="auto" w:fill="FFFFFF"/>
          <w:lang w:bidi="en-GB"/>
        </w:rPr>
      </w:pPr>
      <w:r w:rsidRPr="00C2748B">
        <w:rPr>
          <w:shd w:val="clear" w:color="auto" w:fill="FFFFFF"/>
          <w:lang w:bidi="en-GB"/>
        </w:rPr>
        <w:t>The Corby Cube, George Street,</w:t>
      </w:r>
    </w:p>
    <w:p w14:paraId="3E203BB7" w14:textId="77777777" w:rsidR="006D172D" w:rsidRPr="00C2748B" w:rsidRDefault="006D172D" w:rsidP="006D172D">
      <w:pPr>
        <w:autoSpaceDN w:val="0"/>
        <w:spacing w:after="0" w:line="276" w:lineRule="auto"/>
        <w:jc w:val="center"/>
        <w:rPr>
          <w:shd w:val="clear" w:color="auto" w:fill="FFFFFF"/>
          <w:lang w:bidi="en-GB"/>
        </w:rPr>
      </w:pPr>
      <w:r w:rsidRPr="00C2748B">
        <w:rPr>
          <w:shd w:val="clear" w:color="auto" w:fill="FFFFFF"/>
          <w:lang w:bidi="en-GB"/>
        </w:rPr>
        <w:t>Corby, Northamptonshire, NN17 1QG</w:t>
      </w:r>
    </w:p>
    <w:p w14:paraId="780A2A06" w14:textId="6BC3A2F0" w:rsidR="00552F3D" w:rsidRPr="00C2748B" w:rsidRDefault="00552F3D" w:rsidP="006D172D">
      <w:pPr>
        <w:autoSpaceDN w:val="0"/>
        <w:spacing w:after="0" w:line="276" w:lineRule="auto"/>
        <w:jc w:val="center"/>
        <w:sectPr w:rsidR="00552F3D" w:rsidRPr="00C274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C2748B">
        <w:rPr>
          <w:bCs/>
          <w:lang w:bidi="en-GB"/>
        </w:rPr>
        <w:t xml:space="preserve">Legal Ref: </w:t>
      </w:r>
      <w:r w:rsidR="001735E1" w:rsidRPr="00C2748B">
        <w:rPr>
          <w:bCs/>
          <w:lang w:bidi="en-GB"/>
        </w:rPr>
        <w:t>24364</w:t>
      </w:r>
    </w:p>
    <w:p w14:paraId="38FB2F34" w14:textId="77777777" w:rsidR="00552F3D" w:rsidRDefault="00552F3D" w:rsidP="00552F3D">
      <w:pPr>
        <w:sectPr w:rsidR="00552F3D">
          <w:type w:val="continuous"/>
          <w:pgSz w:w="12240" w:h="15840"/>
          <w:pgMar w:top="1440" w:right="1440" w:bottom="1440" w:left="1440" w:header="720" w:footer="720" w:gutter="0"/>
          <w:cols w:space="720"/>
        </w:sectPr>
      </w:pPr>
    </w:p>
    <w:p w14:paraId="3B3E54A1" w14:textId="77777777" w:rsidR="005C3194" w:rsidRDefault="005C3194" w:rsidP="005C3194">
      <w:pPr>
        <w:pStyle w:val="HeadingLevel2"/>
      </w:pPr>
      <w:r>
        <w:lastRenderedPageBreak/>
        <w:t>CONTENTS</w:t>
      </w:r>
    </w:p>
    <w:p w14:paraId="61418598" w14:textId="77777777" w:rsidR="005C3194" w:rsidRDefault="005C3194" w:rsidP="005C3194">
      <w:pPr>
        <w:pStyle w:val="HeadingLevel2"/>
      </w:pPr>
      <w:r>
        <w:t>____________________________________________________________</w:t>
      </w:r>
    </w:p>
    <w:p w14:paraId="29AF01A5" w14:textId="77777777" w:rsidR="005C3194" w:rsidRDefault="005C3194" w:rsidP="005C3194">
      <w:pPr>
        <w:pStyle w:val="HeadingLevel2"/>
      </w:pPr>
      <w:r>
        <w:t>CLAUSE</w:t>
      </w:r>
    </w:p>
    <w:p w14:paraId="51F7D2FF" w14:textId="1CFB0B2A" w:rsidR="00F67C44" w:rsidRDefault="005C3194">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TOC \t "Title Clause, 1" \h</w:instrText>
      </w:r>
      <w:r>
        <w:fldChar w:fldCharType="separate"/>
      </w:r>
      <w:hyperlink w:anchor="_Toc187075075" w:history="1">
        <w:r w:rsidR="00F67C44" w:rsidRPr="004717A7">
          <w:rPr>
            <w:rStyle w:val="Hyperlink"/>
            <w:noProof/>
          </w:rPr>
          <w:t>1.</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Definitions and Interpretation</w:t>
        </w:r>
        <w:r w:rsidR="00F67C44">
          <w:rPr>
            <w:noProof/>
          </w:rPr>
          <w:tab/>
        </w:r>
        <w:r w:rsidR="00F67C44">
          <w:rPr>
            <w:noProof/>
          </w:rPr>
          <w:fldChar w:fldCharType="begin"/>
        </w:r>
        <w:r w:rsidR="00F67C44">
          <w:rPr>
            <w:noProof/>
          </w:rPr>
          <w:instrText xml:space="preserve"> PAGEREF _Toc187075075 \h </w:instrText>
        </w:r>
        <w:r w:rsidR="00F67C44">
          <w:rPr>
            <w:noProof/>
          </w:rPr>
        </w:r>
        <w:r w:rsidR="00F67C44">
          <w:rPr>
            <w:noProof/>
          </w:rPr>
          <w:fldChar w:fldCharType="separate"/>
        </w:r>
        <w:r w:rsidR="00F67C44">
          <w:rPr>
            <w:noProof/>
          </w:rPr>
          <w:t>3</w:t>
        </w:r>
        <w:r w:rsidR="00F67C44">
          <w:rPr>
            <w:noProof/>
          </w:rPr>
          <w:fldChar w:fldCharType="end"/>
        </w:r>
      </w:hyperlink>
    </w:p>
    <w:p w14:paraId="2B666438" w14:textId="0082BC7B"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76" w:history="1">
        <w:r w:rsidR="00F67C44" w:rsidRPr="004717A7">
          <w:rPr>
            <w:rStyle w:val="Hyperlink"/>
            <w:noProof/>
          </w:rPr>
          <w:t>2.</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Term</w:t>
        </w:r>
        <w:r w:rsidR="00F67C44">
          <w:rPr>
            <w:noProof/>
          </w:rPr>
          <w:tab/>
        </w:r>
        <w:r w:rsidR="00F67C44">
          <w:rPr>
            <w:noProof/>
          </w:rPr>
          <w:fldChar w:fldCharType="begin"/>
        </w:r>
        <w:r w:rsidR="00F67C44">
          <w:rPr>
            <w:noProof/>
          </w:rPr>
          <w:instrText xml:space="preserve"> PAGEREF _Toc187075076 \h </w:instrText>
        </w:r>
        <w:r w:rsidR="00F67C44">
          <w:rPr>
            <w:noProof/>
          </w:rPr>
        </w:r>
        <w:r w:rsidR="00F67C44">
          <w:rPr>
            <w:noProof/>
          </w:rPr>
          <w:fldChar w:fldCharType="separate"/>
        </w:r>
        <w:r w:rsidR="00F67C44">
          <w:rPr>
            <w:noProof/>
          </w:rPr>
          <w:t>10</w:t>
        </w:r>
        <w:r w:rsidR="00F67C44">
          <w:rPr>
            <w:noProof/>
          </w:rPr>
          <w:fldChar w:fldCharType="end"/>
        </w:r>
      </w:hyperlink>
    </w:p>
    <w:p w14:paraId="121F7B2F" w14:textId="1FEA8572"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77" w:history="1">
        <w:r w:rsidR="00F67C44" w:rsidRPr="004717A7">
          <w:rPr>
            <w:rStyle w:val="Hyperlink"/>
            <w:noProof/>
          </w:rPr>
          <w:t>3.</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Extending the initial term</w:t>
        </w:r>
        <w:r w:rsidR="00F67C44">
          <w:rPr>
            <w:noProof/>
          </w:rPr>
          <w:tab/>
        </w:r>
        <w:r w:rsidR="00F67C44">
          <w:rPr>
            <w:noProof/>
          </w:rPr>
          <w:fldChar w:fldCharType="begin"/>
        </w:r>
        <w:r w:rsidR="00F67C44">
          <w:rPr>
            <w:noProof/>
          </w:rPr>
          <w:instrText xml:space="preserve"> PAGEREF _Toc187075077 \h </w:instrText>
        </w:r>
        <w:r w:rsidR="00F67C44">
          <w:rPr>
            <w:noProof/>
          </w:rPr>
        </w:r>
        <w:r w:rsidR="00F67C44">
          <w:rPr>
            <w:noProof/>
          </w:rPr>
          <w:fldChar w:fldCharType="separate"/>
        </w:r>
        <w:r w:rsidR="00F67C44">
          <w:rPr>
            <w:noProof/>
          </w:rPr>
          <w:t>10</w:t>
        </w:r>
        <w:r w:rsidR="00F67C44">
          <w:rPr>
            <w:noProof/>
          </w:rPr>
          <w:fldChar w:fldCharType="end"/>
        </w:r>
      </w:hyperlink>
    </w:p>
    <w:p w14:paraId="5CC56E73" w14:textId="306AFBCC"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78" w:history="1">
        <w:r w:rsidR="00F67C44" w:rsidRPr="004717A7">
          <w:rPr>
            <w:rStyle w:val="Hyperlink"/>
            <w:noProof/>
          </w:rPr>
          <w:t>4.</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Due diligence and Provider's warranty</w:t>
        </w:r>
        <w:r w:rsidR="00F67C44">
          <w:rPr>
            <w:noProof/>
          </w:rPr>
          <w:tab/>
        </w:r>
        <w:r w:rsidR="00F67C44">
          <w:rPr>
            <w:noProof/>
          </w:rPr>
          <w:fldChar w:fldCharType="begin"/>
        </w:r>
        <w:r w:rsidR="00F67C44">
          <w:rPr>
            <w:noProof/>
          </w:rPr>
          <w:instrText xml:space="preserve"> PAGEREF _Toc187075078 \h </w:instrText>
        </w:r>
        <w:r w:rsidR="00F67C44">
          <w:rPr>
            <w:noProof/>
          </w:rPr>
        </w:r>
        <w:r w:rsidR="00F67C44">
          <w:rPr>
            <w:noProof/>
          </w:rPr>
          <w:fldChar w:fldCharType="separate"/>
        </w:r>
        <w:r w:rsidR="00F67C44">
          <w:rPr>
            <w:noProof/>
          </w:rPr>
          <w:t>11</w:t>
        </w:r>
        <w:r w:rsidR="00F67C44">
          <w:rPr>
            <w:noProof/>
          </w:rPr>
          <w:fldChar w:fldCharType="end"/>
        </w:r>
      </w:hyperlink>
    </w:p>
    <w:p w14:paraId="1D2B0A58" w14:textId="10103E7D"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79" w:history="1">
        <w:r w:rsidR="00F67C44" w:rsidRPr="004717A7">
          <w:rPr>
            <w:rStyle w:val="Hyperlink"/>
            <w:noProof/>
          </w:rPr>
          <w:t>5.</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Supply of services</w:t>
        </w:r>
        <w:r w:rsidR="00F67C44">
          <w:rPr>
            <w:noProof/>
          </w:rPr>
          <w:tab/>
        </w:r>
        <w:r w:rsidR="00F67C44">
          <w:rPr>
            <w:noProof/>
          </w:rPr>
          <w:fldChar w:fldCharType="begin"/>
        </w:r>
        <w:r w:rsidR="00F67C44">
          <w:rPr>
            <w:noProof/>
          </w:rPr>
          <w:instrText xml:space="preserve"> PAGEREF _Toc187075079 \h </w:instrText>
        </w:r>
        <w:r w:rsidR="00F67C44">
          <w:rPr>
            <w:noProof/>
          </w:rPr>
        </w:r>
        <w:r w:rsidR="00F67C44">
          <w:rPr>
            <w:noProof/>
          </w:rPr>
          <w:fldChar w:fldCharType="separate"/>
        </w:r>
        <w:r w:rsidR="00F67C44">
          <w:rPr>
            <w:noProof/>
          </w:rPr>
          <w:t>12</w:t>
        </w:r>
        <w:r w:rsidR="00F67C44">
          <w:rPr>
            <w:noProof/>
          </w:rPr>
          <w:fldChar w:fldCharType="end"/>
        </w:r>
      </w:hyperlink>
    </w:p>
    <w:p w14:paraId="1738A046" w14:textId="3B23CE32"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80" w:history="1">
        <w:r w:rsidR="00F67C44" w:rsidRPr="004717A7">
          <w:rPr>
            <w:rStyle w:val="Hyperlink"/>
            <w:noProof/>
          </w:rPr>
          <w:t>6.</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Service standards</w:t>
        </w:r>
        <w:r w:rsidR="00F67C44">
          <w:rPr>
            <w:noProof/>
          </w:rPr>
          <w:tab/>
        </w:r>
        <w:r w:rsidR="00F67C44">
          <w:rPr>
            <w:noProof/>
          </w:rPr>
          <w:fldChar w:fldCharType="begin"/>
        </w:r>
        <w:r w:rsidR="00F67C44">
          <w:rPr>
            <w:noProof/>
          </w:rPr>
          <w:instrText xml:space="preserve"> PAGEREF _Toc187075080 \h </w:instrText>
        </w:r>
        <w:r w:rsidR="00F67C44">
          <w:rPr>
            <w:noProof/>
          </w:rPr>
        </w:r>
        <w:r w:rsidR="00F67C44">
          <w:rPr>
            <w:noProof/>
          </w:rPr>
          <w:fldChar w:fldCharType="separate"/>
        </w:r>
        <w:r w:rsidR="00F67C44">
          <w:rPr>
            <w:noProof/>
          </w:rPr>
          <w:t>12</w:t>
        </w:r>
        <w:r w:rsidR="00F67C44">
          <w:rPr>
            <w:noProof/>
          </w:rPr>
          <w:fldChar w:fldCharType="end"/>
        </w:r>
      </w:hyperlink>
    </w:p>
    <w:p w14:paraId="726949C9" w14:textId="0ADB71F9"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81" w:history="1">
        <w:r w:rsidR="00F67C44" w:rsidRPr="004717A7">
          <w:rPr>
            <w:rStyle w:val="Hyperlink"/>
            <w:noProof/>
          </w:rPr>
          <w:t>7.</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Compliance</w:t>
        </w:r>
        <w:r w:rsidR="00F67C44">
          <w:rPr>
            <w:noProof/>
          </w:rPr>
          <w:tab/>
        </w:r>
        <w:r w:rsidR="00F67C44">
          <w:rPr>
            <w:noProof/>
          </w:rPr>
          <w:fldChar w:fldCharType="begin"/>
        </w:r>
        <w:r w:rsidR="00F67C44">
          <w:rPr>
            <w:noProof/>
          </w:rPr>
          <w:instrText xml:space="preserve"> PAGEREF _Toc187075081 \h </w:instrText>
        </w:r>
        <w:r w:rsidR="00F67C44">
          <w:rPr>
            <w:noProof/>
          </w:rPr>
        </w:r>
        <w:r w:rsidR="00F67C44">
          <w:rPr>
            <w:noProof/>
          </w:rPr>
          <w:fldChar w:fldCharType="separate"/>
        </w:r>
        <w:r w:rsidR="00F67C44">
          <w:rPr>
            <w:noProof/>
          </w:rPr>
          <w:t>12</w:t>
        </w:r>
        <w:r w:rsidR="00F67C44">
          <w:rPr>
            <w:noProof/>
          </w:rPr>
          <w:fldChar w:fldCharType="end"/>
        </w:r>
      </w:hyperlink>
    </w:p>
    <w:p w14:paraId="4C40923D" w14:textId="7094250D"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82" w:history="1">
        <w:r w:rsidR="00F67C44" w:rsidRPr="004717A7">
          <w:rPr>
            <w:rStyle w:val="Hyperlink"/>
            <w:noProof/>
          </w:rPr>
          <w:t>8.</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Payment</w:t>
        </w:r>
        <w:r w:rsidR="00F67C44">
          <w:rPr>
            <w:noProof/>
          </w:rPr>
          <w:tab/>
        </w:r>
        <w:r w:rsidR="00F67C44">
          <w:rPr>
            <w:noProof/>
          </w:rPr>
          <w:fldChar w:fldCharType="begin"/>
        </w:r>
        <w:r w:rsidR="00F67C44">
          <w:rPr>
            <w:noProof/>
          </w:rPr>
          <w:instrText xml:space="preserve"> PAGEREF _Toc187075082 \h </w:instrText>
        </w:r>
        <w:r w:rsidR="00F67C44">
          <w:rPr>
            <w:noProof/>
          </w:rPr>
        </w:r>
        <w:r w:rsidR="00F67C44">
          <w:rPr>
            <w:noProof/>
          </w:rPr>
          <w:fldChar w:fldCharType="separate"/>
        </w:r>
        <w:r w:rsidR="00F67C44">
          <w:rPr>
            <w:noProof/>
          </w:rPr>
          <w:t>14</w:t>
        </w:r>
        <w:r w:rsidR="00F67C44">
          <w:rPr>
            <w:noProof/>
          </w:rPr>
          <w:fldChar w:fldCharType="end"/>
        </w:r>
      </w:hyperlink>
    </w:p>
    <w:p w14:paraId="64370F7D" w14:textId="2FE3A56D"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83" w:history="1">
        <w:r w:rsidR="00F67C44" w:rsidRPr="004717A7">
          <w:rPr>
            <w:rStyle w:val="Hyperlink"/>
            <w:noProof/>
          </w:rPr>
          <w:t>9.</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Interest</w:t>
        </w:r>
        <w:r w:rsidR="00F67C44">
          <w:rPr>
            <w:noProof/>
          </w:rPr>
          <w:tab/>
        </w:r>
        <w:r w:rsidR="00F67C44">
          <w:rPr>
            <w:noProof/>
          </w:rPr>
          <w:fldChar w:fldCharType="begin"/>
        </w:r>
        <w:r w:rsidR="00F67C44">
          <w:rPr>
            <w:noProof/>
          </w:rPr>
          <w:instrText xml:space="preserve"> PAGEREF _Toc187075083 \h </w:instrText>
        </w:r>
        <w:r w:rsidR="00F67C44">
          <w:rPr>
            <w:noProof/>
          </w:rPr>
        </w:r>
        <w:r w:rsidR="00F67C44">
          <w:rPr>
            <w:noProof/>
          </w:rPr>
          <w:fldChar w:fldCharType="separate"/>
        </w:r>
        <w:r w:rsidR="00F67C44">
          <w:rPr>
            <w:noProof/>
          </w:rPr>
          <w:t>15</w:t>
        </w:r>
        <w:r w:rsidR="00F67C44">
          <w:rPr>
            <w:noProof/>
          </w:rPr>
          <w:fldChar w:fldCharType="end"/>
        </w:r>
      </w:hyperlink>
    </w:p>
    <w:p w14:paraId="2F5A2CBE" w14:textId="0BD9D443"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84" w:history="1">
        <w:r w:rsidR="00F67C44" w:rsidRPr="004717A7">
          <w:rPr>
            <w:rStyle w:val="Hyperlink"/>
            <w:noProof/>
          </w:rPr>
          <w:t>10.</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Personnel used to provide the services</w:t>
        </w:r>
        <w:r w:rsidR="00F67C44">
          <w:rPr>
            <w:noProof/>
          </w:rPr>
          <w:tab/>
        </w:r>
        <w:r w:rsidR="00F67C44">
          <w:rPr>
            <w:noProof/>
          </w:rPr>
          <w:fldChar w:fldCharType="begin"/>
        </w:r>
        <w:r w:rsidR="00F67C44">
          <w:rPr>
            <w:noProof/>
          </w:rPr>
          <w:instrText xml:space="preserve"> PAGEREF _Toc187075084 \h </w:instrText>
        </w:r>
        <w:r w:rsidR="00F67C44">
          <w:rPr>
            <w:noProof/>
          </w:rPr>
        </w:r>
        <w:r w:rsidR="00F67C44">
          <w:rPr>
            <w:noProof/>
          </w:rPr>
          <w:fldChar w:fldCharType="separate"/>
        </w:r>
        <w:r w:rsidR="00F67C44">
          <w:rPr>
            <w:noProof/>
          </w:rPr>
          <w:t>15</w:t>
        </w:r>
        <w:r w:rsidR="00F67C44">
          <w:rPr>
            <w:noProof/>
          </w:rPr>
          <w:fldChar w:fldCharType="end"/>
        </w:r>
      </w:hyperlink>
    </w:p>
    <w:p w14:paraId="317331F1" w14:textId="27801734"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85" w:history="1">
        <w:r w:rsidR="00F67C44" w:rsidRPr="004717A7">
          <w:rPr>
            <w:rStyle w:val="Hyperlink"/>
            <w:noProof/>
          </w:rPr>
          <w:t>11.</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Safeguarding Children and Vulnerable Adults</w:t>
        </w:r>
        <w:r w:rsidR="00F67C44">
          <w:rPr>
            <w:noProof/>
          </w:rPr>
          <w:tab/>
        </w:r>
        <w:r w:rsidR="00F67C44">
          <w:rPr>
            <w:noProof/>
          </w:rPr>
          <w:fldChar w:fldCharType="begin"/>
        </w:r>
        <w:r w:rsidR="00F67C44">
          <w:rPr>
            <w:noProof/>
          </w:rPr>
          <w:instrText xml:space="preserve"> PAGEREF _Toc187075085 \h </w:instrText>
        </w:r>
        <w:r w:rsidR="00F67C44">
          <w:rPr>
            <w:noProof/>
          </w:rPr>
        </w:r>
        <w:r w:rsidR="00F67C44">
          <w:rPr>
            <w:noProof/>
          </w:rPr>
          <w:fldChar w:fldCharType="separate"/>
        </w:r>
        <w:r w:rsidR="00F67C44">
          <w:rPr>
            <w:noProof/>
          </w:rPr>
          <w:t>17</w:t>
        </w:r>
        <w:r w:rsidR="00F67C44">
          <w:rPr>
            <w:noProof/>
          </w:rPr>
          <w:fldChar w:fldCharType="end"/>
        </w:r>
      </w:hyperlink>
    </w:p>
    <w:p w14:paraId="2B4FB7E1" w14:textId="57D941CD"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86" w:history="1">
        <w:r w:rsidR="00F67C44" w:rsidRPr="004717A7">
          <w:rPr>
            <w:rStyle w:val="Hyperlink"/>
            <w:noProof/>
          </w:rPr>
          <w:t>12.</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Reporting, meetings and monitoring</w:t>
        </w:r>
        <w:r w:rsidR="00F67C44">
          <w:rPr>
            <w:noProof/>
          </w:rPr>
          <w:tab/>
        </w:r>
        <w:r w:rsidR="00F67C44">
          <w:rPr>
            <w:noProof/>
          </w:rPr>
          <w:fldChar w:fldCharType="begin"/>
        </w:r>
        <w:r w:rsidR="00F67C44">
          <w:rPr>
            <w:noProof/>
          </w:rPr>
          <w:instrText xml:space="preserve"> PAGEREF _Toc187075086 \h </w:instrText>
        </w:r>
        <w:r w:rsidR="00F67C44">
          <w:rPr>
            <w:noProof/>
          </w:rPr>
        </w:r>
        <w:r w:rsidR="00F67C44">
          <w:rPr>
            <w:noProof/>
          </w:rPr>
          <w:fldChar w:fldCharType="separate"/>
        </w:r>
        <w:r w:rsidR="00F67C44">
          <w:rPr>
            <w:noProof/>
          </w:rPr>
          <w:t>17</w:t>
        </w:r>
        <w:r w:rsidR="00F67C44">
          <w:rPr>
            <w:noProof/>
          </w:rPr>
          <w:fldChar w:fldCharType="end"/>
        </w:r>
      </w:hyperlink>
    </w:p>
    <w:p w14:paraId="2C4DF799" w14:textId="5EDE51B7"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87" w:history="1">
        <w:r w:rsidR="00F67C44" w:rsidRPr="004717A7">
          <w:rPr>
            <w:rStyle w:val="Hyperlink"/>
            <w:noProof/>
          </w:rPr>
          <w:t>13.</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Change control and continuous improvement</w:t>
        </w:r>
        <w:r w:rsidR="00F67C44">
          <w:rPr>
            <w:noProof/>
          </w:rPr>
          <w:tab/>
        </w:r>
        <w:r w:rsidR="00F67C44">
          <w:rPr>
            <w:noProof/>
          </w:rPr>
          <w:fldChar w:fldCharType="begin"/>
        </w:r>
        <w:r w:rsidR="00F67C44">
          <w:rPr>
            <w:noProof/>
          </w:rPr>
          <w:instrText xml:space="preserve"> PAGEREF _Toc187075087 \h </w:instrText>
        </w:r>
        <w:r w:rsidR="00F67C44">
          <w:rPr>
            <w:noProof/>
          </w:rPr>
        </w:r>
        <w:r w:rsidR="00F67C44">
          <w:rPr>
            <w:noProof/>
          </w:rPr>
          <w:fldChar w:fldCharType="separate"/>
        </w:r>
        <w:r w:rsidR="00F67C44">
          <w:rPr>
            <w:noProof/>
          </w:rPr>
          <w:t>18</w:t>
        </w:r>
        <w:r w:rsidR="00F67C44">
          <w:rPr>
            <w:noProof/>
          </w:rPr>
          <w:fldChar w:fldCharType="end"/>
        </w:r>
      </w:hyperlink>
    </w:p>
    <w:p w14:paraId="46207FA6" w14:textId="4989384C"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88" w:history="1">
        <w:r w:rsidR="00F67C44" w:rsidRPr="004717A7">
          <w:rPr>
            <w:rStyle w:val="Hyperlink"/>
            <w:noProof/>
          </w:rPr>
          <w:t>14.</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Dispute resolution</w:t>
        </w:r>
        <w:r w:rsidR="00F67C44">
          <w:rPr>
            <w:noProof/>
          </w:rPr>
          <w:tab/>
        </w:r>
        <w:r w:rsidR="00F67C44">
          <w:rPr>
            <w:noProof/>
          </w:rPr>
          <w:fldChar w:fldCharType="begin"/>
        </w:r>
        <w:r w:rsidR="00F67C44">
          <w:rPr>
            <w:noProof/>
          </w:rPr>
          <w:instrText xml:space="preserve"> PAGEREF _Toc187075088 \h </w:instrText>
        </w:r>
        <w:r w:rsidR="00F67C44">
          <w:rPr>
            <w:noProof/>
          </w:rPr>
        </w:r>
        <w:r w:rsidR="00F67C44">
          <w:rPr>
            <w:noProof/>
          </w:rPr>
          <w:fldChar w:fldCharType="separate"/>
        </w:r>
        <w:r w:rsidR="00F67C44">
          <w:rPr>
            <w:noProof/>
          </w:rPr>
          <w:t>18</w:t>
        </w:r>
        <w:r w:rsidR="00F67C44">
          <w:rPr>
            <w:noProof/>
          </w:rPr>
          <w:fldChar w:fldCharType="end"/>
        </w:r>
      </w:hyperlink>
    </w:p>
    <w:p w14:paraId="67CDDFB0" w14:textId="2AFECC49"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89" w:history="1">
        <w:r w:rsidR="00F67C44" w:rsidRPr="004717A7">
          <w:rPr>
            <w:rStyle w:val="Hyperlink"/>
            <w:noProof/>
          </w:rPr>
          <w:t>15.</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Sub-Contracting and assignment</w:t>
        </w:r>
        <w:r w:rsidR="00F67C44">
          <w:rPr>
            <w:noProof/>
          </w:rPr>
          <w:tab/>
        </w:r>
        <w:r w:rsidR="00F67C44">
          <w:rPr>
            <w:noProof/>
          </w:rPr>
          <w:fldChar w:fldCharType="begin"/>
        </w:r>
        <w:r w:rsidR="00F67C44">
          <w:rPr>
            <w:noProof/>
          </w:rPr>
          <w:instrText xml:space="preserve"> PAGEREF _Toc187075089 \h </w:instrText>
        </w:r>
        <w:r w:rsidR="00F67C44">
          <w:rPr>
            <w:noProof/>
          </w:rPr>
        </w:r>
        <w:r w:rsidR="00F67C44">
          <w:rPr>
            <w:noProof/>
          </w:rPr>
          <w:fldChar w:fldCharType="separate"/>
        </w:r>
        <w:r w:rsidR="00F67C44">
          <w:rPr>
            <w:noProof/>
          </w:rPr>
          <w:t>19</w:t>
        </w:r>
        <w:r w:rsidR="00F67C44">
          <w:rPr>
            <w:noProof/>
          </w:rPr>
          <w:fldChar w:fldCharType="end"/>
        </w:r>
      </w:hyperlink>
    </w:p>
    <w:p w14:paraId="600B61B7" w14:textId="7F49AF99"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90" w:history="1">
        <w:r w:rsidR="00F67C44" w:rsidRPr="004717A7">
          <w:rPr>
            <w:rStyle w:val="Hyperlink"/>
            <w:noProof/>
          </w:rPr>
          <w:t>16.</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Indemnities</w:t>
        </w:r>
        <w:r w:rsidR="00F67C44">
          <w:rPr>
            <w:noProof/>
          </w:rPr>
          <w:tab/>
        </w:r>
        <w:r w:rsidR="00F67C44">
          <w:rPr>
            <w:noProof/>
          </w:rPr>
          <w:fldChar w:fldCharType="begin"/>
        </w:r>
        <w:r w:rsidR="00F67C44">
          <w:rPr>
            <w:noProof/>
          </w:rPr>
          <w:instrText xml:space="preserve"> PAGEREF _Toc187075090 \h </w:instrText>
        </w:r>
        <w:r w:rsidR="00F67C44">
          <w:rPr>
            <w:noProof/>
          </w:rPr>
        </w:r>
        <w:r w:rsidR="00F67C44">
          <w:rPr>
            <w:noProof/>
          </w:rPr>
          <w:fldChar w:fldCharType="separate"/>
        </w:r>
        <w:r w:rsidR="00F67C44">
          <w:rPr>
            <w:noProof/>
          </w:rPr>
          <w:t>20</w:t>
        </w:r>
        <w:r w:rsidR="00F67C44">
          <w:rPr>
            <w:noProof/>
          </w:rPr>
          <w:fldChar w:fldCharType="end"/>
        </w:r>
      </w:hyperlink>
    </w:p>
    <w:p w14:paraId="2FB09035" w14:textId="2CAD3D23"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91" w:history="1">
        <w:r w:rsidR="00F67C44" w:rsidRPr="004717A7">
          <w:rPr>
            <w:rStyle w:val="Hyperlink"/>
            <w:noProof/>
          </w:rPr>
          <w:t>17.</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Limitation of liability</w:t>
        </w:r>
        <w:r w:rsidR="00F67C44">
          <w:rPr>
            <w:noProof/>
          </w:rPr>
          <w:tab/>
        </w:r>
        <w:r w:rsidR="00F67C44">
          <w:rPr>
            <w:noProof/>
          </w:rPr>
          <w:fldChar w:fldCharType="begin"/>
        </w:r>
        <w:r w:rsidR="00F67C44">
          <w:rPr>
            <w:noProof/>
          </w:rPr>
          <w:instrText xml:space="preserve"> PAGEREF _Toc187075091 \h </w:instrText>
        </w:r>
        <w:r w:rsidR="00F67C44">
          <w:rPr>
            <w:noProof/>
          </w:rPr>
        </w:r>
        <w:r w:rsidR="00F67C44">
          <w:rPr>
            <w:noProof/>
          </w:rPr>
          <w:fldChar w:fldCharType="separate"/>
        </w:r>
        <w:r w:rsidR="00F67C44">
          <w:rPr>
            <w:noProof/>
          </w:rPr>
          <w:t>21</w:t>
        </w:r>
        <w:r w:rsidR="00F67C44">
          <w:rPr>
            <w:noProof/>
          </w:rPr>
          <w:fldChar w:fldCharType="end"/>
        </w:r>
      </w:hyperlink>
    </w:p>
    <w:p w14:paraId="23991C38" w14:textId="42FB3192"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92" w:history="1">
        <w:r w:rsidR="00F67C44" w:rsidRPr="004717A7">
          <w:rPr>
            <w:rStyle w:val="Hyperlink"/>
            <w:noProof/>
          </w:rPr>
          <w:t>18.</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Insurance</w:t>
        </w:r>
        <w:r w:rsidR="00F67C44">
          <w:rPr>
            <w:noProof/>
          </w:rPr>
          <w:tab/>
        </w:r>
        <w:r w:rsidR="00F67C44">
          <w:rPr>
            <w:noProof/>
          </w:rPr>
          <w:fldChar w:fldCharType="begin"/>
        </w:r>
        <w:r w:rsidR="00F67C44">
          <w:rPr>
            <w:noProof/>
          </w:rPr>
          <w:instrText xml:space="preserve"> PAGEREF _Toc187075092 \h </w:instrText>
        </w:r>
        <w:r w:rsidR="00F67C44">
          <w:rPr>
            <w:noProof/>
          </w:rPr>
        </w:r>
        <w:r w:rsidR="00F67C44">
          <w:rPr>
            <w:noProof/>
          </w:rPr>
          <w:fldChar w:fldCharType="separate"/>
        </w:r>
        <w:r w:rsidR="00F67C44">
          <w:rPr>
            <w:noProof/>
          </w:rPr>
          <w:t>22</w:t>
        </w:r>
        <w:r w:rsidR="00F67C44">
          <w:rPr>
            <w:noProof/>
          </w:rPr>
          <w:fldChar w:fldCharType="end"/>
        </w:r>
      </w:hyperlink>
    </w:p>
    <w:p w14:paraId="43DC5773" w14:textId="1AF30B95"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93" w:history="1">
        <w:r w:rsidR="00F67C44" w:rsidRPr="004717A7">
          <w:rPr>
            <w:rStyle w:val="Hyperlink"/>
            <w:noProof/>
          </w:rPr>
          <w:t>19.</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Freedom of information</w:t>
        </w:r>
        <w:r w:rsidR="00F67C44">
          <w:rPr>
            <w:noProof/>
          </w:rPr>
          <w:tab/>
        </w:r>
        <w:r w:rsidR="00F67C44">
          <w:rPr>
            <w:noProof/>
          </w:rPr>
          <w:fldChar w:fldCharType="begin"/>
        </w:r>
        <w:r w:rsidR="00F67C44">
          <w:rPr>
            <w:noProof/>
          </w:rPr>
          <w:instrText xml:space="preserve"> PAGEREF _Toc187075093 \h </w:instrText>
        </w:r>
        <w:r w:rsidR="00F67C44">
          <w:rPr>
            <w:noProof/>
          </w:rPr>
        </w:r>
        <w:r w:rsidR="00F67C44">
          <w:rPr>
            <w:noProof/>
          </w:rPr>
          <w:fldChar w:fldCharType="separate"/>
        </w:r>
        <w:r w:rsidR="00F67C44">
          <w:rPr>
            <w:noProof/>
          </w:rPr>
          <w:t>23</w:t>
        </w:r>
        <w:r w:rsidR="00F67C44">
          <w:rPr>
            <w:noProof/>
          </w:rPr>
          <w:fldChar w:fldCharType="end"/>
        </w:r>
      </w:hyperlink>
    </w:p>
    <w:p w14:paraId="7713BF13" w14:textId="443E50EB"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94" w:history="1">
        <w:r w:rsidR="00F67C44" w:rsidRPr="004717A7">
          <w:rPr>
            <w:rStyle w:val="Hyperlink"/>
            <w:noProof/>
          </w:rPr>
          <w:t>20.</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Data processing</w:t>
        </w:r>
        <w:r w:rsidR="00F67C44">
          <w:rPr>
            <w:noProof/>
          </w:rPr>
          <w:tab/>
        </w:r>
        <w:r w:rsidR="00F67C44">
          <w:rPr>
            <w:noProof/>
          </w:rPr>
          <w:fldChar w:fldCharType="begin"/>
        </w:r>
        <w:r w:rsidR="00F67C44">
          <w:rPr>
            <w:noProof/>
          </w:rPr>
          <w:instrText xml:space="preserve"> PAGEREF _Toc187075094 \h </w:instrText>
        </w:r>
        <w:r w:rsidR="00F67C44">
          <w:rPr>
            <w:noProof/>
          </w:rPr>
        </w:r>
        <w:r w:rsidR="00F67C44">
          <w:rPr>
            <w:noProof/>
          </w:rPr>
          <w:fldChar w:fldCharType="separate"/>
        </w:r>
        <w:r w:rsidR="00F67C44">
          <w:rPr>
            <w:noProof/>
          </w:rPr>
          <w:t>24</w:t>
        </w:r>
        <w:r w:rsidR="00F67C44">
          <w:rPr>
            <w:noProof/>
          </w:rPr>
          <w:fldChar w:fldCharType="end"/>
        </w:r>
      </w:hyperlink>
    </w:p>
    <w:p w14:paraId="4B96361C" w14:textId="27F9E4B5"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95" w:history="1">
        <w:r w:rsidR="00F67C44" w:rsidRPr="004717A7">
          <w:rPr>
            <w:rStyle w:val="Hyperlink"/>
            <w:noProof/>
          </w:rPr>
          <w:t>21.</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Confidentiality</w:t>
        </w:r>
        <w:r w:rsidR="00F67C44">
          <w:rPr>
            <w:noProof/>
          </w:rPr>
          <w:tab/>
        </w:r>
        <w:r w:rsidR="00F67C44">
          <w:rPr>
            <w:noProof/>
          </w:rPr>
          <w:fldChar w:fldCharType="begin"/>
        </w:r>
        <w:r w:rsidR="00F67C44">
          <w:rPr>
            <w:noProof/>
          </w:rPr>
          <w:instrText xml:space="preserve"> PAGEREF _Toc187075095 \h </w:instrText>
        </w:r>
        <w:r w:rsidR="00F67C44">
          <w:rPr>
            <w:noProof/>
          </w:rPr>
        </w:r>
        <w:r w:rsidR="00F67C44">
          <w:rPr>
            <w:noProof/>
          </w:rPr>
          <w:fldChar w:fldCharType="separate"/>
        </w:r>
        <w:r w:rsidR="00F67C44">
          <w:rPr>
            <w:noProof/>
          </w:rPr>
          <w:t>24</w:t>
        </w:r>
        <w:r w:rsidR="00F67C44">
          <w:rPr>
            <w:noProof/>
          </w:rPr>
          <w:fldChar w:fldCharType="end"/>
        </w:r>
      </w:hyperlink>
    </w:p>
    <w:p w14:paraId="5CA6B3E6" w14:textId="448EDC59"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96" w:history="1">
        <w:r w:rsidR="00F67C44" w:rsidRPr="004717A7">
          <w:rPr>
            <w:rStyle w:val="Hyperlink"/>
            <w:noProof/>
          </w:rPr>
          <w:t>22.</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Audit</w:t>
        </w:r>
        <w:r w:rsidR="00F67C44">
          <w:rPr>
            <w:noProof/>
          </w:rPr>
          <w:tab/>
        </w:r>
        <w:r w:rsidR="00F67C44">
          <w:rPr>
            <w:noProof/>
          </w:rPr>
          <w:fldChar w:fldCharType="begin"/>
        </w:r>
        <w:r w:rsidR="00F67C44">
          <w:rPr>
            <w:noProof/>
          </w:rPr>
          <w:instrText xml:space="preserve"> PAGEREF _Toc187075096 \h </w:instrText>
        </w:r>
        <w:r w:rsidR="00F67C44">
          <w:rPr>
            <w:noProof/>
          </w:rPr>
        </w:r>
        <w:r w:rsidR="00F67C44">
          <w:rPr>
            <w:noProof/>
          </w:rPr>
          <w:fldChar w:fldCharType="separate"/>
        </w:r>
        <w:r w:rsidR="00F67C44">
          <w:rPr>
            <w:noProof/>
          </w:rPr>
          <w:t>25</w:t>
        </w:r>
        <w:r w:rsidR="00F67C44">
          <w:rPr>
            <w:noProof/>
          </w:rPr>
          <w:fldChar w:fldCharType="end"/>
        </w:r>
      </w:hyperlink>
    </w:p>
    <w:p w14:paraId="025075B2" w14:textId="4D97BA12"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97" w:history="1">
        <w:r w:rsidR="00F67C44" w:rsidRPr="004717A7">
          <w:rPr>
            <w:rStyle w:val="Hyperlink"/>
            <w:noProof/>
          </w:rPr>
          <w:t>23.</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Intellectual property</w:t>
        </w:r>
        <w:r w:rsidR="00F67C44">
          <w:rPr>
            <w:noProof/>
          </w:rPr>
          <w:tab/>
        </w:r>
        <w:r w:rsidR="00F67C44">
          <w:rPr>
            <w:noProof/>
          </w:rPr>
          <w:fldChar w:fldCharType="begin"/>
        </w:r>
        <w:r w:rsidR="00F67C44">
          <w:rPr>
            <w:noProof/>
          </w:rPr>
          <w:instrText xml:space="preserve"> PAGEREF _Toc187075097 \h </w:instrText>
        </w:r>
        <w:r w:rsidR="00F67C44">
          <w:rPr>
            <w:noProof/>
          </w:rPr>
        </w:r>
        <w:r w:rsidR="00F67C44">
          <w:rPr>
            <w:noProof/>
          </w:rPr>
          <w:fldChar w:fldCharType="separate"/>
        </w:r>
        <w:r w:rsidR="00F67C44">
          <w:rPr>
            <w:noProof/>
          </w:rPr>
          <w:t>27</w:t>
        </w:r>
        <w:r w:rsidR="00F67C44">
          <w:rPr>
            <w:noProof/>
          </w:rPr>
          <w:fldChar w:fldCharType="end"/>
        </w:r>
      </w:hyperlink>
    </w:p>
    <w:p w14:paraId="63BFD9CC" w14:textId="450F5447"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98" w:history="1">
        <w:r w:rsidR="00F67C44" w:rsidRPr="004717A7">
          <w:rPr>
            <w:rStyle w:val="Hyperlink"/>
            <w:noProof/>
          </w:rPr>
          <w:t>24.</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Termination for breach</w:t>
        </w:r>
        <w:r w:rsidR="00F67C44">
          <w:rPr>
            <w:noProof/>
          </w:rPr>
          <w:tab/>
        </w:r>
        <w:r w:rsidR="00F67C44">
          <w:rPr>
            <w:noProof/>
          </w:rPr>
          <w:fldChar w:fldCharType="begin"/>
        </w:r>
        <w:r w:rsidR="00F67C44">
          <w:rPr>
            <w:noProof/>
          </w:rPr>
          <w:instrText xml:space="preserve"> PAGEREF _Toc187075098 \h </w:instrText>
        </w:r>
        <w:r w:rsidR="00F67C44">
          <w:rPr>
            <w:noProof/>
          </w:rPr>
        </w:r>
        <w:r w:rsidR="00F67C44">
          <w:rPr>
            <w:noProof/>
          </w:rPr>
          <w:fldChar w:fldCharType="separate"/>
        </w:r>
        <w:r w:rsidR="00F67C44">
          <w:rPr>
            <w:noProof/>
          </w:rPr>
          <w:t>27</w:t>
        </w:r>
        <w:r w:rsidR="00F67C44">
          <w:rPr>
            <w:noProof/>
          </w:rPr>
          <w:fldChar w:fldCharType="end"/>
        </w:r>
      </w:hyperlink>
    </w:p>
    <w:p w14:paraId="5213406D" w14:textId="25355357"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099" w:history="1">
        <w:r w:rsidR="00F67C44" w:rsidRPr="004717A7">
          <w:rPr>
            <w:rStyle w:val="Hyperlink"/>
            <w:noProof/>
          </w:rPr>
          <w:t>25.</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Termination on notice</w:t>
        </w:r>
        <w:r w:rsidR="00F67C44">
          <w:rPr>
            <w:noProof/>
          </w:rPr>
          <w:tab/>
        </w:r>
        <w:r w:rsidR="00F67C44">
          <w:rPr>
            <w:noProof/>
          </w:rPr>
          <w:fldChar w:fldCharType="begin"/>
        </w:r>
        <w:r w:rsidR="00F67C44">
          <w:rPr>
            <w:noProof/>
          </w:rPr>
          <w:instrText xml:space="preserve"> PAGEREF _Toc187075099 \h </w:instrText>
        </w:r>
        <w:r w:rsidR="00F67C44">
          <w:rPr>
            <w:noProof/>
          </w:rPr>
        </w:r>
        <w:r w:rsidR="00F67C44">
          <w:rPr>
            <w:noProof/>
          </w:rPr>
          <w:fldChar w:fldCharType="separate"/>
        </w:r>
        <w:r w:rsidR="00F67C44">
          <w:rPr>
            <w:noProof/>
          </w:rPr>
          <w:t>28</w:t>
        </w:r>
        <w:r w:rsidR="00F67C44">
          <w:rPr>
            <w:noProof/>
          </w:rPr>
          <w:fldChar w:fldCharType="end"/>
        </w:r>
      </w:hyperlink>
    </w:p>
    <w:p w14:paraId="479B73DB" w14:textId="0C51F99B"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00" w:history="1">
        <w:r w:rsidR="00F67C44" w:rsidRPr="004717A7">
          <w:rPr>
            <w:rStyle w:val="Hyperlink"/>
            <w:noProof/>
          </w:rPr>
          <w:t>26.</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Force majeure</w:t>
        </w:r>
        <w:r w:rsidR="00F67C44">
          <w:rPr>
            <w:noProof/>
          </w:rPr>
          <w:tab/>
        </w:r>
        <w:r w:rsidR="00F67C44">
          <w:rPr>
            <w:noProof/>
          </w:rPr>
          <w:fldChar w:fldCharType="begin"/>
        </w:r>
        <w:r w:rsidR="00F67C44">
          <w:rPr>
            <w:noProof/>
          </w:rPr>
          <w:instrText xml:space="preserve"> PAGEREF _Toc187075100 \h </w:instrText>
        </w:r>
        <w:r w:rsidR="00F67C44">
          <w:rPr>
            <w:noProof/>
          </w:rPr>
        </w:r>
        <w:r w:rsidR="00F67C44">
          <w:rPr>
            <w:noProof/>
          </w:rPr>
          <w:fldChar w:fldCharType="separate"/>
        </w:r>
        <w:r w:rsidR="00F67C44">
          <w:rPr>
            <w:noProof/>
          </w:rPr>
          <w:t>28</w:t>
        </w:r>
        <w:r w:rsidR="00F67C44">
          <w:rPr>
            <w:noProof/>
          </w:rPr>
          <w:fldChar w:fldCharType="end"/>
        </w:r>
      </w:hyperlink>
    </w:p>
    <w:p w14:paraId="31B885BB" w14:textId="76E3D0D0"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01" w:history="1">
        <w:r w:rsidR="00F67C44" w:rsidRPr="004717A7">
          <w:rPr>
            <w:rStyle w:val="Hyperlink"/>
            <w:noProof/>
          </w:rPr>
          <w:t>27.</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Prevention of bribery</w:t>
        </w:r>
        <w:r w:rsidR="00F67C44">
          <w:rPr>
            <w:noProof/>
          </w:rPr>
          <w:tab/>
        </w:r>
        <w:r w:rsidR="00F67C44">
          <w:rPr>
            <w:noProof/>
          </w:rPr>
          <w:fldChar w:fldCharType="begin"/>
        </w:r>
        <w:r w:rsidR="00F67C44">
          <w:rPr>
            <w:noProof/>
          </w:rPr>
          <w:instrText xml:space="preserve"> PAGEREF _Toc187075101 \h </w:instrText>
        </w:r>
        <w:r w:rsidR="00F67C44">
          <w:rPr>
            <w:noProof/>
          </w:rPr>
        </w:r>
        <w:r w:rsidR="00F67C44">
          <w:rPr>
            <w:noProof/>
          </w:rPr>
          <w:fldChar w:fldCharType="separate"/>
        </w:r>
        <w:r w:rsidR="00F67C44">
          <w:rPr>
            <w:noProof/>
          </w:rPr>
          <w:t>29</w:t>
        </w:r>
        <w:r w:rsidR="00F67C44">
          <w:rPr>
            <w:noProof/>
          </w:rPr>
          <w:fldChar w:fldCharType="end"/>
        </w:r>
      </w:hyperlink>
    </w:p>
    <w:p w14:paraId="0EEF235D" w14:textId="76601C56"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02" w:history="1">
        <w:r w:rsidR="00F67C44" w:rsidRPr="004717A7">
          <w:rPr>
            <w:rStyle w:val="Hyperlink"/>
            <w:noProof/>
          </w:rPr>
          <w:t>28.</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Consequences of termination or expiry</w:t>
        </w:r>
        <w:r w:rsidR="00F67C44">
          <w:rPr>
            <w:noProof/>
          </w:rPr>
          <w:tab/>
        </w:r>
        <w:r w:rsidR="00F67C44">
          <w:rPr>
            <w:noProof/>
          </w:rPr>
          <w:fldChar w:fldCharType="begin"/>
        </w:r>
        <w:r w:rsidR="00F67C44">
          <w:rPr>
            <w:noProof/>
          </w:rPr>
          <w:instrText xml:space="preserve"> PAGEREF _Toc187075102 \h </w:instrText>
        </w:r>
        <w:r w:rsidR="00F67C44">
          <w:rPr>
            <w:noProof/>
          </w:rPr>
        </w:r>
        <w:r w:rsidR="00F67C44">
          <w:rPr>
            <w:noProof/>
          </w:rPr>
          <w:fldChar w:fldCharType="separate"/>
        </w:r>
        <w:r w:rsidR="00F67C44">
          <w:rPr>
            <w:noProof/>
          </w:rPr>
          <w:t>30</w:t>
        </w:r>
        <w:r w:rsidR="00F67C44">
          <w:rPr>
            <w:noProof/>
          </w:rPr>
          <w:fldChar w:fldCharType="end"/>
        </w:r>
      </w:hyperlink>
    </w:p>
    <w:p w14:paraId="072C64C1" w14:textId="37EE8B17"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03" w:history="1">
        <w:r w:rsidR="00F67C44" w:rsidRPr="004717A7">
          <w:rPr>
            <w:rStyle w:val="Hyperlink"/>
            <w:noProof/>
          </w:rPr>
          <w:t>29.</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Waiver</w:t>
        </w:r>
        <w:r w:rsidR="00F67C44">
          <w:rPr>
            <w:noProof/>
          </w:rPr>
          <w:tab/>
        </w:r>
        <w:r w:rsidR="00F67C44">
          <w:rPr>
            <w:noProof/>
          </w:rPr>
          <w:fldChar w:fldCharType="begin"/>
        </w:r>
        <w:r w:rsidR="00F67C44">
          <w:rPr>
            <w:noProof/>
          </w:rPr>
          <w:instrText xml:space="preserve"> PAGEREF _Toc187075103 \h </w:instrText>
        </w:r>
        <w:r w:rsidR="00F67C44">
          <w:rPr>
            <w:noProof/>
          </w:rPr>
        </w:r>
        <w:r w:rsidR="00F67C44">
          <w:rPr>
            <w:noProof/>
          </w:rPr>
          <w:fldChar w:fldCharType="separate"/>
        </w:r>
        <w:r w:rsidR="00F67C44">
          <w:rPr>
            <w:noProof/>
          </w:rPr>
          <w:t>31</w:t>
        </w:r>
        <w:r w:rsidR="00F67C44">
          <w:rPr>
            <w:noProof/>
          </w:rPr>
          <w:fldChar w:fldCharType="end"/>
        </w:r>
      </w:hyperlink>
    </w:p>
    <w:p w14:paraId="4D21FBE8" w14:textId="1285D750"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04" w:history="1">
        <w:r w:rsidR="00F67C44" w:rsidRPr="004717A7">
          <w:rPr>
            <w:rStyle w:val="Hyperlink"/>
            <w:noProof/>
          </w:rPr>
          <w:t>30.</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Rights and remedies</w:t>
        </w:r>
        <w:r w:rsidR="00F67C44">
          <w:rPr>
            <w:noProof/>
          </w:rPr>
          <w:tab/>
        </w:r>
        <w:r w:rsidR="00F67C44">
          <w:rPr>
            <w:noProof/>
          </w:rPr>
          <w:fldChar w:fldCharType="begin"/>
        </w:r>
        <w:r w:rsidR="00F67C44">
          <w:rPr>
            <w:noProof/>
          </w:rPr>
          <w:instrText xml:space="preserve"> PAGEREF _Toc187075104 \h </w:instrText>
        </w:r>
        <w:r w:rsidR="00F67C44">
          <w:rPr>
            <w:noProof/>
          </w:rPr>
        </w:r>
        <w:r w:rsidR="00F67C44">
          <w:rPr>
            <w:noProof/>
          </w:rPr>
          <w:fldChar w:fldCharType="separate"/>
        </w:r>
        <w:r w:rsidR="00F67C44">
          <w:rPr>
            <w:noProof/>
          </w:rPr>
          <w:t>31</w:t>
        </w:r>
        <w:r w:rsidR="00F67C44">
          <w:rPr>
            <w:noProof/>
          </w:rPr>
          <w:fldChar w:fldCharType="end"/>
        </w:r>
      </w:hyperlink>
    </w:p>
    <w:p w14:paraId="2BC9CB2C" w14:textId="4F5EA81E"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05" w:history="1">
        <w:r w:rsidR="00F67C44" w:rsidRPr="004717A7">
          <w:rPr>
            <w:rStyle w:val="Hyperlink"/>
            <w:noProof/>
          </w:rPr>
          <w:t>31.</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Severability</w:t>
        </w:r>
        <w:r w:rsidR="00F67C44">
          <w:rPr>
            <w:noProof/>
          </w:rPr>
          <w:tab/>
        </w:r>
        <w:r w:rsidR="00F67C44">
          <w:rPr>
            <w:noProof/>
          </w:rPr>
          <w:fldChar w:fldCharType="begin"/>
        </w:r>
        <w:r w:rsidR="00F67C44">
          <w:rPr>
            <w:noProof/>
          </w:rPr>
          <w:instrText xml:space="preserve"> PAGEREF _Toc187075105 \h </w:instrText>
        </w:r>
        <w:r w:rsidR="00F67C44">
          <w:rPr>
            <w:noProof/>
          </w:rPr>
        </w:r>
        <w:r w:rsidR="00F67C44">
          <w:rPr>
            <w:noProof/>
          </w:rPr>
          <w:fldChar w:fldCharType="separate"/>
        </w:r>
        <w:r w:rsidR="00F67C44">
          <w:rPr>
            <w:noProof/>
          </w:rPr>
          <w:t>31</w:t>
        </w:r>
        <w:r w:rsidR="00F67C44">
          <w:rPr>
            <w:noProof/>
          </w:rPr>
          <w:fldChar w:fldCharType="end"/>
        </w:r>
      </w:hyperlink>
    </w:p>
    <w:p w14:paraId="7784334B" w14:textId="25D0FEAC"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06" w:history="1">
        <w:r w:rsidR="00F67C44" w:rsidRPr="004717A7">
          <w:rPr>
            <w:rStyle w:val="Hyperlink"/>
            <w:noProof/>
          </w:rPr>
          <w:t>32.</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Partnership or agency</w:t>
        </w:r>
        <w:r w:rsidR="00F67C44">
          <w:rPr>
            <w:noProof/>
          </w:rPr>
          <w:tab/>
        </w:r>
        <w:r w:rsidR="00F67C44">
          <w:rPr>
            <w:noProof/>
          </w:rPr>
          <w:fldChar w:fldCharType="begin"/>
        </w:r>
        <w:r w:rsidR="00F67C44">
          <w:rPr>
            <w:noProof/>
          </w:rPr>
          <w:instrText xml:space="preserve"> PAGEREF _Toc187075106 \h </w:instrText>
        </w:r>
        <w:r w:rsidR="00F67C44">
          <w:rPr>
            <w:noProof/>
          </w:rPr>
        </w:r>
        <w:r w:rsidR="00F67C44">
          <w:rPr>
            <w:noProof/>
          </w:rPr>
          <w:fldChar w:fldCharType="separate"/>
        </w:r>
        <w:r w:rsidR="00F67C44">
          <w:rPr>
            <w:noProof/>
          </w:rPr>
          <w:t>31</w:t>
        </w:r>
        <w:r w:rsidR="00F67C44">
          <w:rPr>
            <w:noProof/>
          </w:rPr>
          <w:fldChar w:fldCharType="end"/>
        </w:r>
      </w:hyperlink>
    </w:p>
    <w:p w14:paraId="25B0BC0F" w14:textId="7BDF1C02"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07" w:history="1">
        <w:r w:rsidR="00F67C44" w:rsidRPr="004717A7">
          <w:rPr>
            <w:rStyle w:val="Hyperlink"/>
            <w:noProof/>
          </w:rPr>
          <w:t>33.</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Third party rights</w:t>
        </w:r>
        <w:r w:rsidR="00F67C44">
          <w:rPr>
            <w:noProof/>
          </w:rPr>
          <w:tab/>
        </w:r>
        <w:r w:rsidR="00F67C44">
          <w:rPr>
            <w:noProof/>
          </w:rPr>
          <w:fldChar w:fldCharType="begin"/>
        </w:r>
        <w:r w:rsidR="00F67C44">
          <w:rPr>
            <w:noProof/>
          </w:rPr>
          <w:instrText xml:space="preserve"> PAGEREF _Toc187075107 \h </w:instrText>
        </w:r>
        <w:r w:rsidR="00F67C44">
          <w:rPr>
            <w:noProof/>
          </w:rPr>
        </w:r>
        <w:r w:rsidR="00F67C44">
          <w:rPr>
            <w:noProof/>
          </w:rPr>
          <w:fldChar w:fldCharType="separate"/>
        </w:r>
        <w:r w:rsidR="00F67C44">
          <w:rPr>
            <w:noProof/>
          </w:rPr>
          <w:t>32</w:t>
        </w:r>
        <w:r w:rsidR="00F67C44">
          <w:rPr>
            <w:noProof/>
          </w:rPr>
          <w:fldChar w:fldCharType="end"/>
        </w:r>
      </w:hyperlink>
    </w:p>
    <w:p w14:paraId="082B5003" w14:textId="3A144D7C"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08" w:history="1">
        <w:r w:rsidR="00F67C44" w:rsidRPr="004717A7">
          <w:rPr>
            <w:rStyle w:val="Hyperlink"/>
            <w:noProof/>
          </w:rPr>
          <w:t>34.</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Publicity</w:t>
        </w:r>
        <w:r w:rsidR="00F67C44">
          <w:rPr>
            <w:noProof/>
          </w:rPr>
          <w:tab/>
        </w:r>
        <w:r w:rsidR="00F67C44">
          <w:rPr>
            <w:noProof/>
          </w:rPr>
          <w:fldChar w:fldCharType="begin"/>
        </w:r>
        <w:r w:rsidR="00F67C44">
          <w:rPr>
            <w:noProof/>
          </w:rPr>
          <w:instrText xml:space="preserve"> PAGEREF _Toc187075108 \h </w:instrText>
        </w:r>
        <w:r w:rsidR="00F67C44">
          <w:rPr>
            <w:noProof/>
          </w:rPr>
        </w:r>
        <w:r w:rsidR="00F67C44">
          <w:rPr>
            <w:noProof/>
          </w:rPr>
          <w:fldChar w:fldCharType="separate"/>
        </w:r>
        <w:r w:rsidR="00F67C44">
          <w:rPr>
            <w:noProof/>
          </w:rPr>
          <w:t>32</w:t>
        </w:r>
        <w:r w:rsidR="00F67C44">
          <w:rPr>
            <w:noProof/>
          </w:rPr>
          <w:fldChar w:fldCharType="end"/>
        </w:r>
      </w:hyperlink>
    </w:p>
    <w:p w14:paraId="00A93E4A" w14:textId="7A56B771"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09" w:history="1">
        <w:r w:rsidR="00F67C44" w:rsidRPr="004717A7">
          <w:rPr>
            <w:rStyle w:val="Hyperlink"/>
            <w:noProof/>
          </w:rPr>
          <w:t>35.</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Notices</w:t>
        </w:r>
        <w:r w:rsidR="00F67C44">
          <w:rPr>
            <w:noProof/>
          </w:rPr>
          <w:tab/>
        </w:r>
        <w:r w:rsidR="00F67C44">
          <w:rPr>
            <w:noProof/>
          </w:rPr>
          <w:fldChar w:fldCharType="begin"/>
        </w:r>
        <w:r w:rsidR="00F67C44">
          <w:rPr>
            <w:noProof/>
          </w:rPr>
          <w:instrText xml:space="preserve"> PAGEREF _Toc187075109 \h </w:instrText>
        </w:r>
        <w:r w:rsidR="00F67C44">
          <w:rPr>
            <w:noProof/>
          </w:rPr>
        </w:r>
        <w:r w:rsidR="00F67C44">
          <w:rPr>
            <w:noProof/>
          </w:rPr>
          <w:fldChar w:fldCharType="separate"/>
        </w:r>
        <w:r w:rsidR="00F67C44">
          <w:rPr>
            <w:noProof/>
          </w:rPr>
          <w:t>32</w:t>
        </w:r>
        <w:r w:rsidR="00F67C44">
          <w:rPr>
            <w:noProof/>
          </w:rPr>
          <w:fldChar w:fldCharType="end"/>
        </w:r>
      </w:hyperlink>
    </w:p>
    <w:p w14:paraId="77C73D06" w14:textId="54946D66"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10" w:history="1">
        <w:r w:rsidR="00F67C44" w:rsidRPr="004717A7">
          <w:rPr>
            <w:rStyle w:val="Hyperlink"/>
            <w:noProof/>
          </w:rPr>
          <w:t>36.</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Entire agreement</w:t>
        </w:r>
        <w:r w:rsidR="00F67C44">
          <w:rPr>
            <w:noProof/>
          </w:rPr>
          <w:tab/>
        </w:r>
        <w:r w:rsidR="00F67C44">
          <w:rPr>
            <w:noProof/>
          </w:rPr>
          <w:fldChar w:fldCharType="begin"/>
        </w:r>
        <w:r w:rsidR="00F67C44">
          <w:rPr>
            <w:noProof/>
          </w:rPr>
          <w:instrText xml:space="preserve"> PAGEREF _Toc187075110 \h </w:instrText>
        </w:r>
        <w:r w:rsidR="00F67C44">
          <w:rPr>
            <w:noProof/>
          </w:rPr>
        </w:r>
        <w:r w:rsidR="00F67C44">
          <w:rPr>
            <w:noProof/>
          </w:rPr>
          <w:fldChar w:fldCharType="separate"/>
        </w:r>
        <w:r w:rsidR="00F67C44">
          <w:rPr>
            <w:noProof/>
          </w:rPr>
          <w:t>33</w:t>
        </w:r>
        <w:r w:rsidR="00F67C44">
          <w:rPr>
            <w:noProof/>
          </w:rPr>
          <w:fldChar w:fldCharType="end"/>
        </w:r>
      </w:hyperlink>
    </w:p>
    <w:p w14:paraId="317D0C76" w14:textId="106D90DB"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11" w:history="1">
        <w:r w:rsidR="00F67C44" w:rsidRPr="004717A7">
          <w:rPr>
            <w:rStyle w:val="Hyperlink"/>
            <w:noProof/>
          </w:rPr>
          <w:t>37.</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Governing law</w:t>
        </w:r>
        <w:r w:rsidR="00F67C44">
          <w:rPr>
            <w:noProof/>
          </w:rPr>
          <w:tab/>
        </w:r>
        <w:r w:rsidR="00F67C44">
          <w:rPr>
            <w:noProof/>
          </w:rPr>
          <w:fldChar w:fldCharType="begin"/>
        </w:r>
        <w:r w:rsidR="00F67C44">
          <w:rPr>
            <w:noProof/>
          </w:rPr>
          <w:instrText xml:space="preserve"> PAGEREF _Toc187075111 \h </w:instrText>
        </w:r>
        <w:r w:rsidR="00F67C44">
          <w:rPr>
            <w:noProof/>
          </w:rPr>
        </w:r>
        <w:r w:rsidR="00F67C44">
          <w:rPr>
            <w:noProof/>
          </w:rPr>
          <w:fldChar w:fldCharType="separate"/>
        </w:r>
        <w:r w:rsidR="00F67C44">
          <w:rPr>
            <w:noProof/>
          </w:rPr>
          <w:t>34</w:t>
        </w:r>
        <w:r w:rsidR="00F67C44">
          <w:rPr>
            <w:noProof/>
          </w:rPr>
          <w:fldChar w:fldCharType="end"/>
        </w:r>
      </w:hyperlink>
    </w:p>
    <w:p w14:paraId="1E7F852B" w14:textId="76A6E5D9"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12" w:history="1">
        <w:r w:rsidR="00F67C44" w:rsidRPr="004717A7">
          <w:rPr>
            <w:rStyle w:val="Hyperlink"/>
            <w:noProof/>
          </w:rPr>
          <w:t>38.</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Transparency</w:t>
        </w:r>
        <w:r w:rsidR="00F67C44">
          <w:rPr>
            <w:noProof/>
          </w:rPr>
          <w:tab/>
        </w:r>
        <w:r w:rsidR="00F67C44">
          <w:rPr>
            <w:noProof/>
          </w:rPr>
          <w:fldChar w:fldCharType="begin"/>
        </w:r>
        <w:r w:rsidR="00F67C44">
          <w:rPr>
            <w:noProof/>
          </w:rPr>
          <w:instrText xml:space="preserve"> PAGEREF _Toc187075112 \h </w:instrText>
        </w:r>
        <w:r w:rsidR="00F67C44">
          <w:rPr>
            <w:noProof/>
          </w:rPr>
        </w:r>
        <w:r w:rsidR="00F67C44">
          <w:rPr>
            <w:noProof/>
          </w:rPr>
          <w:fldChar w:fldCharType="separate"/>
        </w:r>
        <w:r w:rsidR="00F67C44">
          <w:rPr>
            <w:noProof/>
          </w:rPr>
          <w:t>34</w:t>
        </w:r>
        <w:r w:rsidR="00F67C44">
          <w:rPr>
            <w:noProof/>
          </w:rPr>
          <w:fldChar w:fldCharType="end"/>
        </w:r>
      </w:hyperlink>
    </w:p>
    <w:p w14:paraId="1D2493C5" w14:textId="546CDE1C"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14" w:history="1">
        <w:r w:rsidR="00F67C44" w:rsidRPr="004717A7">
          <w:rPr>
            <w:rStyle w:val="Hyperlink"/>
            <w:noProof/>
          </w:rPr>
          <w:t>39.</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Modern Slavery</w:t>
        </w:r>
        <w:r w:rsidR="00F67C44">
          <w:rPr>
            <w:noProof/>
          </w:rPr>
          <w:tab/>
        </w:r>
        <w:r w:rsidR="00F67C44">
          <w:rPr>
            <w:noProof/>
          </w:rPr>
          <w:fldChar w:fldCharType="begin"/>
        </w:r>
        <w:r w:rsidR="00F67C44">
          <w:rPr>
            <w:noProof/>
          </w:rPr>
          <w:instrText xml:space="preserve"> PAGEREF _Toc187075114 \h </w:instrText>
        </w:r>
        <w:r w:rsidR="00F67C44">
          <w:rPr>
            <w:noProof/>
          </w:rPr>
        </w:r>
        <w:r w:rsidR="00F67C44">
          <w:rPr>
            <w:noProof/>
          </w:rPr>
          <w:fldChar w:fldCharType="separate"/>
        </w:r>
        <w:r w:rsidR="00F67C44">
          <w:rPr>
            <w:noProof/>
          </w:rPr>
          <w:t>34</w:t>
        </w:r>
        <w:r w:rsidR="00F67C44">
          <w:rPr>
            <w:noProof/>
          </w:rPr>
          <w:fldChar w:fldCharType="end"/>
        </w:r>
      </w:hyperlink>
    </w:p>
    <w:p w14:paraId="1F45BB8B" w14:textId="58D084CA" w:rsidR="00F67C44" w:rsidRDefault="006420C4">
      <w:pPr>
        <w:pStyle w:val="TOC1"/>
        <w:rPr>
          <w:rFonts w:asciiTheme="minorHAnsi" w:eastAsiaTheme="minorEastAsia" w:hAnsiTheme="minorHAnsi" w:cstheme="minorBidi"/>
          <w:noProof/>
          <w:color w:val="auto"/>
          <w:kern w:val="2"/>
          <w:sz w:val="24"/>
          <w:szCs w:val="24"/>
          <w14:ligatures w14:val="standardContextual"/>
        </w:rPr>
      </w:pPr>
      <w:hyperlink w:anchor="_Toc187075115" w:history="1">
        <w:r w:rsidR="00F67C44" w:rsidRPr="004717A7">
          <w:rPr>
            <w:rStyle w:val="Hyperlink"/>
            <w:noProof/>
          </w:rPr>
          <w:t>40.</w:t>
        </w:r>
        <w:r w:rsidR="00F67C44">
          <w:rPr>
            <w:rFonts w:asciiTheme="minorHAnsi" w:eastAsiaTheme="minorEastAsia" w:hAnsiTheme="minorHAnsi" w:cstheme="minorBidi"/>
            <w:noProof/>
            <w:color w:val="auto"/>
            <w:kern w:val="2"/>
            <w:sz w:val="24"/>
            <w:szCs w:val="24"/>
            <w14:ligatures w14:val="standardContextual"/>
          </w:rPr>
          <w:tab/>
        </w:r>
        <w:r w:rsidR="00F67C44" w:rsidRPr="004717A7">
          <w:rPr>
            <w:rStyle w:val="Hyperlink"/>
            <w:noProof/>
          </w:rPr>
          <w:t>Jurisdiction</w:t>
        </w:r>
        <w:r w:rsidR="00F67C44">
          <w:rPr>
            <w:noProof/>
          </w:rPr>
          <w:tab/>
        </w:r>
        <w:r w:rsidR="00F67C44">
          <w:rPr>
            <w:noProof/>
          </w:rPr>
          <w:fldChar w:fldCharType="begin"/>
        </w:r>
        <w:r w:rsidR="00F67C44">
          <w:rPr>
            <w:noProof/>
          </w:rPr>
          <w:instrText xml:space="preserve"> PAGEREF _Toc187075115 \h </w:instrText>
        </w:r>
        <w:r w:rsidR="00F67C44">
          <w:rPr>
            <w:noProof/>
          </w:rPr>
        </w:r>
        <w:r w:rsidR="00F67C44">
          <w:rPr>
            <w:noProof/>
          </w:rPr>
          <w:fldChar w:fldCharType="separate"/>
        </w:r>
        <w:r w:rsidR="00F67C44">
          <w:rPr>
            <w:noProof/>
          </w:rPr>
          <w:t>34</w:t>
        </w:r>
        <w:r w:rsidR="00F67C44">
          <w:rPr>
            <w:noProof/>
          </w:rPr>
          <w:fldChar w:fldCharType="end"/>
        </w:r>
      </w:hyperlink>
    </w:p>
    <w:p w14:paraId="50F9E4A8" w14:textId="51388834" w:rsidR="005C3194" w:rsidRDefault="005C3194" w:rsidP="005C3194">
      <w:pPr>
        <w:pStyle w:val="HeadingLevel2"/>
      </w:pPr>
      <w:r>
        <w:fldChar w:fldCharType="end"/>
      </w:r>
    </w:p>
    <w:p w14:paraId="1DC5D22E" w14:textId="77777777" w:rsidR="005C3194" w:rsidRDefault="005C3194" w:rsidP="005C3194">
      <w:pPr>
        <w:pStyle w:val="HeadingLevel2"/>
      </w:pPr>
      <w:r>
        <w:t>SCHEDULE</w:t>
      </w:r>
    </w:p>
    <w:p w14:paraId="491CFDAF" w14:textId="65991AA6" w:rsidR="00202E0B" w:rsidRPr="006F2528" w:rsidRDefault="005C3194">
      <w:pPr>
        <w:pStyle w:val="TOC1"/>
        <w:rPr>
          <w:rFonts w:ascii="Calibri" w:eastAsia="Times New Roman" w:hAnsi="Calibri" w:cs="Times New Roman"/>
          <w:noProof/>
          <w:color w:val="auto"/>
        </w:rPr>
      </w:pPr>
      <w:r>
        <w:fldChar w:fldCharType="begin"/>
      </w:r>
      <w:r>
        <w:instrText>TOC \t "Schedule Title Clause, 1, Schedule, 1, Part, 1, Part Title, 1" \h</w:instrText>
      </w:r>
      <w:r>
        <w:fldChar w:fldCharType="separate"/>
      </w:r>
      <w:hyperlink w:anchor="_Toc66710215" w:history="1">
        <w:r w:rsidR="00202E0B" w:rsidRPr="00CE2A57">
          <w:rPr>
            <w:rStyle w:val="Hyperlink"/>
            <w:noProof/>
          </w:rPr>
          <w:t>Schedule 1</w:t>
        </w:r>
        <w:r w:rsidR="00202E0B" w:rsidRPr="006F2528">
          <w:rPr>
            <w:rFonts w:ascii="Calibri" w:eastAsia="Times New Roman" w:hAnsi="Calibri" w:cs="Times New Roman"/>
            <w:noProof/>
            <w:color w:val="auto"/>
          </w:rPr>
          <w:tab/>
        </w:r>
        <w:r w:rsidR="00202E0B" w:rsidRPr="00CE2A57">
          <w:rPr>
            <w:rStyle w:val="Hyperlink"/>
            <w:noProof/>
          </w:rPr>
          <w:t>Specification</w:t>
        </w:r>
        <w:r w:rsidR="00A143AD">
          <w:rPr>
            <w:rStyle w:val="Hyperlink"/>
            <w:noProof/>
          </w:rPr>
          <w:t xml:space="preserve"> including Services Fee</w:t>
        </w:r>
        <w:r w:rsidR="00202E0B">
          <w:rPr>
            <w:noProof/>
          </w:rPr>
          <w:tab/>
        </w:r>
        <w:r w:rsidR="00202E0B">
          <w:rPr>
            <w:noProof/>
          </w:rPr>
          <w:fldChar w:fldCharType="begin"/>
        </w:r>
        <w:r w:rsidR="00202E0B">
          <w:rPr>
            <w:noProof/>
          </w:rPr>
          <w:instrText xml:space="preserve"> PAGEREF _Toc66710215 \h </w:instrText>
        </w:r>
        <w:r w:rsidR="00202E0B">
          <w:rPr>
            <w:noProof/>
          </w:rPr>
        </w:r>
        <w:r w:rsidR="00202E0B">
          <w:rPr>
            <w:noProof/>
          </w:rPr>
          <w:fldChar w:fldCharType="separate"/>
        </w:r>
        <w:r w:rsidR="00202E0B">
          <w:rPr>
            <w:noProof/>
          </w:rPr>
          <w:t>37</w:t>
        </w:r>
        <w:r w:rsidR="00202E0B">
          <w:rPr>
            <w:noProof/>
          </w:rPr>
          <w:fldChar w:fldCharType="end"/>
        </w:r>
      </w:hyperlink>
    </w:p>
    <w:p w14:paraId="783D0DA5" w14:textId="5F77D447" w:rsidR="00202E0B" w:rsidRPr="006F2528" w:rsidRDefault="006420C4">
      <w:pPr>
        <w:pStyle w:val="TOC1"/>
        <w:rPr>
          <w:rFonts w:ascii="Calibri" w:eastAsia="Times New Roman" w:hAnsi="Calibri" w:cs="Times New Roman"/>
          <w:noProof/>
          <w:color w:val="auto"/>
        </w:rPr>
      </w:pPr>
      <w:hyperlink w:anchor="_Toc66710216" w:history="1">
        <w:r w:rsidR="00202E0B" w:rsidRPr="00CE2A57">
          <w:rPr>
            <w:rStyle w:val="Hyperlink"/>
            <w:noProof/>
          </w:rPr>
          <w:t>Schedule 2</w:t>
        </w:r>
        <w:r w:rsidR="00202E0B" w:rsidRPr="006F2528">
          <w:rPr>
            <w:rFonts w:ascii="Calibri" w:eastAsia="Times New Roman" w:hAnsi="Calibri" w:cs="Times New Roman"/>
            <w:noProof/>
            <w:color w:val="auto"/>
          </w:rPr>
          <w:tab/>
        </w:r>
        <w:r w:rsidR="001735E1">
          <w:rPr>
            <w:rStyle w:val="Hyperlink"/>
            <w:noProof/>
          </w:rPr>
          <w:t>Provider</w:t>
        </w:r>
        <w:r w:rsidR="00202E0B" w:rsidRPr="00CE2A57">
          <w:rPr>
            <w:rStyle w:val="Hyperlink"/>
            <w:noProof/>
          </w:rPr>
          <w:t>'s Tender</w:t>
        </w:r>
        <w:r w:rsidR="00202E0B">
          <w:rPr>
            <w:noProof/>
          </w:rPr>
          <w:tab/>
        </w:r>
        <w:r w:rsidR="00202E0B">
          <w:rPr>
            <w:noProof/>
          </w:rPr>
          <w:fldChar w:fldCharType="begin"/>
        </w:r>
        <w:r w:rsidR="00202E0B">
          <w:rPr>
            <w:noProof/>
          </w:rPr>
          <w:instrText xml:space="preserve"> PAGEREF _Toc66710216 \h </w:instrText>
        </w:r>
        <w:r w:rsidR="00202E0B">
          <w:rPr>
            <w:noProof/>
          </w:rPr>
        </w:r>
        <w:r w:rsidR="00202E0B">
          <w:rPr>
            <w:noProof/>
          </w:rPr>
          <w:fldChar w:fldCharType="separate"/>
        </w:r>
        <w:r w:rsidR="00202E0B">
          <w:rPr>
            <w:noProof/>
          </w:rPr>
          <w:t>38</w:t>
        </w:r>
        <w:r w:rsidR="00202E0B">
          <w:rPr>
            <w:noProof/>
          </w:rPr>
          <w:fldChar w:fldCharType="end"/>
        </w:r>
      </w:hyperlink>
    </w:p>
    <w:p w14:paraId="5941626F" w14:textId="77777777" w:rsidR="00202E0B" w:rsidRPr="006F2528" w:rsidRDefault="006420C4">
      <w:pPr>
        <w:pStyle w:val="TOC1"/>
        <w:rPr>
          <w:rFonts w:ascii="Calibri" w:eastAsia="Times New Roman" w:hAnsi="Calibri" w:cs="Times New Roman"/>
          <w:noProof/>
          <w:color w:val="auto"/>
        </w:rPr>
      </w:pPr>
      <w:hyperlink w:anchor="_Toc66710217" w:history="1">
        <w:r w:rsidR="00202E0B" w:rsidRPr="00CE2A57">
          <w:rPr>
            <w:rStyle w:val="Hyperlink"/>
            <w:noProof/>
          </w:rPr>
          <w:t>Schedule 3</w:t>
        </w:r>
        <w:r w:rsidR="00202E0B" w:rsidRPr="006F2528">
          <w:rPr>
            <w:rFonts w:ascii="Calibri" w:eastAsia="Times New Roman" w:hAnsi="Calibri" w:cs="Times New Roman"/>
            <w:noProof/>
            <w:color w:val="auto"/>
          </w:rPr>
          <w:tab/>
        </w:r>
        <w:r w:rsidR="00202E0B" w:rsidRPr="00CE2A57">
          <w:rPr>
            <w:rStyle w:val="Hyperlink"/>
            <w:noProof/>
          </w:rPr>
          <w:t>Change control</w:t>
        </w:r>
        <w:r w:rsidR="00202E0B">
          <w:rPr>
            <w:noProof/>
          </w:rPr>
          <w:tab/>
        </w:r>
        <w:r w:rsidR="00202E0B">
          <w:rPr>
            <w:noProof/>
          </w:rPr>
          <w:fldChar w:fldCharType="begin"/>
        </w:r>
        <w:r w:rsidR="00202E0B">
          <w:rPr>
            <w:noProof/>
          </w:rPr>
          <w:instrText xml:space="preserve"> PAGEREF _Toc66710217 \h </w:instrText>
        </w:r>
        <w:r w:rsidR="00202E0B">
          <w:rPr>
            <w:noProof/>
          </w:rPr>
        </w:r>
        <w:r w:rsidR="00202E0B">
          <w:rPr>
            <w:noProof/>
          </w:rPr>
          <w:fldChar w:fldCharType="separate"/>
        </w:r>
        <w:r w:rsidR="00202E0B">
          <w:rPr>
            <w:noProof/>
          </w:rPr>
          <w:t>39</w:t>
        </w:r>
        <w:r w:rsidR="00202E0B">
          <w:rPr>
            <w:noProof/>
          </w:rPr>
          <w:fldChar w:fldCharType="end"/>
        </w:r>
      </w:hyperlink>
    </w:p>
    <w:p w14:paraId="3C6A20F4" w14:textId="77777777" w:rsidR="00202E0B" w:rsidRPr="006F2528" w:rsidRDefault="006420C4">
      <w:pPr>
        <w:pStyle w:val="TOC1"/>
        <w:rPr>
          <w:rFonts w:ascii="Calibri" w:eastAsia="Times New Roman" w:hAnsi="Calibri" w:cs="Times New Roman"/>
          <w:noProof/>
          <w:color w:val="auto"/>
        </w:rPr>
      </w:pPr>
      <w:hyperlink w:anchor="_Toc66710220" w:history="1">
        <w:r w:rsidR="00202E0B" w:rsidRPr="00CE2A57">
          <w:rPr>
            <w:rStyle w:val="Hyperlink"/>
            <w:noProof/>
          </w:rPr>
          <w:t>Schedule 4</w:t>
        </w:r>
        <w:r w:rsidR="00202E0B" w:rsidRPr="006F2528">
          <w:rPr>
            <w:rFonts w:ascii="Calibri" w:eastAsia="Times New Roman" w:hAnsi="Calibri" w:cs="Times New Roman"/>
            <w:noProof/>
            <w:color w:val="auto"/>
          </w:rPr>
          <w:tab/>
        </w:r>
        <w:r w:rsidR="00202E0B" w:rsidRPr="00CE2A57">
          <w:rPr>
            <w:rStyle w:val="Hyperlink"/>
            <w:noProof/>
          </w:rPr>
          <w:t>Data processing</w:t>
        </w:r>
        <w:r w:rsidR="00202E0B">
          <w:rPr>
            <w:noProof/>
          </w:rPr>
          <w:tab/>
        </w:r>
        <w:r w:rsidR="00202E0B">
          <w:rPr>
            <w:noProof/>
          </w:rPr>
          <w:fldChar w:fldCharType="begin"/>
        </w:r>
        <w:r w:rsidR="00202E0B">
          <w:rPr>
            <w:noProof/>
          </w:rPr>
          <w:instrText xml:space="preserve"> PAGEREF _Toc66710220 \h </w:instrText>
        </w:r>
        <w:r w:rsidR="00202E0B">
          <w:rPr>
            <w:noProof/>
          </w:rPr>
        </w:r>
        <w:r w:rsidR="00202E0B">
          <w:rPr>
            <w:noProof/>
          </w:rPr>
          <w:fldChar w:fldCharType="separate"/>
        </w:r>
        <w:r w:rsidR="00202E0B">
          <w:rPr>
            <w:noProof/>
          </w:rPr>
          <w:t>42</w:t>
        </w:r>
        <w:r w:rsidR="00202E0B">
          <w:rPr>
            <w:noProof/>
          </w:rPr>
          <w:fldChar w:fldCharType="end"/>
        </w:r>
      </w:hyperlink>
    </w:p>
    <w:p w14:paraId="4E7F084E" w14:textId="77777777" w:rsidR="00202E0B" w:rsidRPr="006F2528" w:rsidRDefault="00202E0B">
      <w:pPr>
        <w:pStyle w:val="TOC1"/>
        <w:rPr>
          <w:rFonts w:ascii="Calibri" w:eastAsia="Times New Roman" w:hAnsi="Calibri" w:cs="Times New Roman"/>
          <w:noProof/>
          <w:color w:val="auto"/>
        </w:rPr>
      </w:pPr>
    </w:p>
    <w:p w14:paraId="7A6E861A" w14:textId="77777777" w:rsidR="005C3194" w:rsidRDefault="005C3194" w:rsidP="005C3194">
      <w:pPr>
        <w:pStyle w:val="HeadingLevel2"/>
      </w:pPr>
      <w:r>
        <w:fldChar w:fldCharType="end"/>
      </w:r>
    </w:p>
    <w:p w14:paraId="7D1B979E" w14:textId="77777777" w:rsidR="005C3194" w:rsidRDefault="005C3194" w:rsidP="005C3194">
      <w:pPr>
        <w:spacing w:after="0" w:line="240" w:lineRule="auto"/>
        <w:rPr>
          <w:rFonts w:eastAsia="Arial Unicode MS"/>
          <w:b/>
          <w:sz w:val="28"/>
          <w:szCs w:val="20"/>
          <w:lang w:eastAsia="en-US"/>
        </w:rPr>
        <w:sectPr w:rsidR="005C319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pPr>
    </w:p>
    <w:p w14:paraId="26947220" w14:textId="77777777" w:rsidR="005C3194" w:rsidRDefault="005C3194" w:rsidP="005C3194">
      <w:pPr>
        <w:pStyle w:val="HeadingLevel2"/>
      </w:pPr>
    </w:p>
    <w:p w14:paraId="27EAF47E" w14:textId="70B13A17" w:rsidR="005C3194" w:rsidRDefault="005C3194" w:rsidP="005C3194">
      <w:pPr>
        <w:pStyle w:val="IntroDefault"/>
      </w:pPr>
      <w:r>
        <w:t xml:space="preserve">This agreement is dated </w:t>
      </w:r>
      <w:r w:rsidR="006D172D">
        <w:t xml:space="preserve">                                                                                </w:t>
      </w:r>
      <w:r w:rsidR="003E0237">
        <w:t>2025</w:t>
      </w:r>
    </w:p>
    <w:p w14:paraId="7BB24875" w14:textId="2EA413F3" w:rsidR="005C3194" w:rsidRDefault="001735E1" w:rsidP="005C3194">
      <w:pPr>
        <w:pStyle w:val="DescriptiveHeading"/>
      </w:pPr>
      <w:r>
        <w:t>PARTIES</w:t>
      </w:r>
    </w:p>
    <w:p w14:paraId="189C218A" w14:textId="2891169E" w:rsidR="00F01388" w:rsidRDefault="005C3194" w:rsidP="00237A56">
      <w:pPr>
        <w:pStyle w:val="Parties"/>
      </w:pPr>
      <w:r>
        <w:t>North</w:t>
      </w:r>
      <w:r w:rsidR="00710861">
        <w:t xml:space="preserve"> </w:t>
      </w:r>
      <w:r>
        <w:t>Northamptonshire Council</w:t>
      </w:r>
      <w:r w:rsidR="008B1743">
        <w:t xml:space="preserve"> </w:t>
      </w:r>
      <w:r>
        <w:t xml:space="preserve">of </w:t>
      </w:r>
      <w:proofErr w:type="spellStart"/>
      <w:r w:rsidR="00546406">
        <w:t>of</w:t>
      </w:r>
      <w:proofErr w:type="spellEnd"/>
      <w:r w:rsidR="00546406">
        <w:t xml:space="preserve"> </w:t>
      </w:r>
      <w:r w:rsidR="00546406" w:rsidRPr="00970518">
        <w:t>Sheerness Road, 41 Meadow Road, Kettering NN16 8TL</w:t>
      </w:r>
      <w:r w:rsidR="00AE066D">
        <w:t xml:space="preserve"> and whose address for service is</w:t>
      </w:r>
      <w:r w:rsidR="00546406" w:rsidRPr="00970518">
        <w:t xml:space="preserve"> </w:t>
      </w:r>
      <w:r w:rsidR="00AE066D" w:rsidRPr="00AE066D">
        <w:t xml:space="preserve">at The Corby Cube, George Street, Corby, Northamptonshire, NN17 1QG </w:t>
      </w:r>
      <w:r w:rsidR="00546406" w:rsidRPr="00970518">
        <w:t>(NNC)</w:t>
      </w:r>
      <w:r>
        <w:t xml:space="preserve"> (</w:t>
      </w:r>
      <w:r w:rsidR="001735E1">
        <w:rPr>
          <w:rStyle w:val="DefTerm"/>
        </w:rPr>
        <w:t>Council</w:t>
      </w:r>
      <w:r>
        <w:t>)</w:t>
      </w:r>
    </w:p>
    <w:p w14:paraId="47947645" w14:textId="7043A93C" w:rsidR="001735E1" w:rsidRDefault="005C3194" w:rsidP="001735E1">
      <w:pPr>
        <w:pStyle w:val="Parties"/>
      </w:pPr>
      <w:r w:rsidRPr="00F01388">
        <w:rPr>
          <w:highlight w:val="yellow"/>
        </w:rPr>
        <w:t>[FULL COMPANY NAME]</w:t>
      </w:r>
      <w:r>
        <w:t xml:space="preserve"> incorporated and registered in England and Wales with company number </w:t>
      </w:r>
      <w:r w:rsidRPr="00F01388">
        <w:rPr>
          <w:highlight w:val="yellow"/>
        </w:rPr>
        <w:t>[NUMBER]</w:t>
      </w:r>
      <w:r>
        <w:t xml:space="preserve"> whose registered office is at </w:t>
      </w:r>
      <w:r w:rsidRPr="00F01388">
        <w:rPr>
          <w:highlight w:val="yellow"/>
        </w:rPr>
        <w:t>[REGISTERED OFFICE ADDRESS]</w:t>
      </w:r>
      <w:r>
        <w:t xml:space="preserve"> (</w:t>
      </w:r>
      <w:r w:rsidR="001735E1">
        <w:rPr>
          <w:rStyle w:val="DefTerm"/>
        </w:rPr>
        <w:t>Provider</w:t>
      </w:r>
      <w:r>
        <w:t xml:space="preserve">) </w:t>
      </w:r>
    </w:p>
    <w:p w14:paraId="21D24EE8" w14:textId="522660DD" w:rsidR="001735E1" w:rsidRPr="00980183" w:rsidRDefault="005C3194" w:rsidP="001735E1">
      <w:pPr>
        <w:pStyle w:val="DescriptiveHeading"/>
      </w:pPr>
      <w:r>
        <w:t>BACKGROUND</w:t>
      </w:r>
    </w:p>
    <w:p w14:paraId="2D749E42" w14:textId="68819961" w:rsidR="00BD41BC" w:rsidRPr="00B60D17" w:rsidRDefault="001735E1" w:rsidP="00BD41BC">
      <w:pPr>
        <w:tabs>
          <w:tab w:val="num" w:pos="720"/>
        </w:tabs>
        <w:spacing w:before="120" w:after="120" w:line="300" w:lineRule="atLeast"/>
        <w:ind w:left="720" w:hanging="720"/>
        <w:jc w:val="both"/>
      </w:pPr>
      <w:r w:rsidRPr="00980183">
        <w:t>(A)</w:t>
      </w:r>
      <w:r w:rsidRPr="00980183">
        <w:tab/>
      </w:r>
      <w:bookmarkStart w:id="0" w:name="_Hlk187071715"/>
      <w:r w:rsidR="009C798E" w:rsidRPr="00B60D17">
        <w:t xml:space="preserve">The </w:t>
      </w:r>
      <w:r w:rsidR="009C798E" w:rsidRPr="00980183">
        <w:t xml:space="preserve">Council </w:t>
      </w:r>
      <w:r w:rsidR="009C798E" w:rsidRPr="00B60D17">
        <w:t>sought proposal</w:t>
      </w:r>
      <w:r w:rsidR="00BD41BC">
        <w:t>s</w:t>
      </w:r>
      <w:r w:rsidR="009C798E">
        <w:t xml:space="preserve"> through </w:t>
      </w:r>
      <w:r w:rsidR="00BD41BC" w:rsidRPr="00BD41BC">
        <w:t>a regulated procurement process under the Health Care Services (Provider Selection Regime) Regulations 2023</w:t>
      </w:r>
      <w:r w:rsidR="00BD41BC">
        <w:t xml:space="preserve">, </w:t>
      </w:r>
      <w:r w:rsidR="009C798E">
        <w:t>to</w:t>
      </w:r>
      <w:bookmarkEnd w:id="0"/>
      <w:r w:rsidR="009C798E">
        <w:t xml:space="preserve"> provide </w:t>
      </w:r>
      <w:r w:rsidR="00511B8F">
        <w:t>long-acting</w:t>
      </w:r>
      <w:r w:rsidR="009C798E">
        <w:t xml:space="preserve"> reversible contraceptives (LARCs) to Service Users within North Northamptonshire.</w:t>
      </w:r>
    </w:p>
    <w:p w14:paraId="20E186AD" w14:textId="05608904" w:rsidR="001735E1" w:rsidRPr="00980183" w:rsidRDefault="001735E1" w:rsidP="00BD41BC">
      <w:pPr>
        <w:tabs>
          <w:tab w:val="num" w:pos="720"/>
        </w:tabs>
        <w:spacing w:before="120" w:after="120" w:line="300" w:lineRule="atLeast"/>
        <w:ind w:left="720" w:hanging="720"/>
        <w:jc w:val="both"/>
        <w:rPr>
          <w:bCs/>
        </w:rPr>
      </w:pPr>
      <w:r w:rsidRPr="00980183">
        <w:rPr>
          <w:bCs/>
        </w:rPr>
        <w:t>(B)</w:t>
      </w:r>
      <w:r w:rsidRPr="00980183">
        <w:rPr>
          <w:bCs/>
        </w:rPr>
        <w:tab/>
      </w:r>
      <w:r w:rsidR="00BD41BC">
        <w:rPr>
          <w:rFonts w:eastAsia="Calibri"/>
        </w:rPr>
        <w:t>I</w:t>
      </w:r>
      <w:r w:rsidRPr="00DC6A7B">
        <w:rPr>
          <w:rFonts w:eastAsia="Calibri"/>
        </w:rPr>
        <w:t xml:space="preserve">n reliance upon the skill, knowledge and experience of the </w:t>
      </w:r>
      <w:r>
        <w:rPr>
          <w:rFonts w:eastAsia="Calibri"/>
        </w:rPr>
        <w:t>Provider</w:t>
      </w:r>
      <w:r w:rsidRPr="00DC6A7B">
        <w:rPr>
          <w:rFonts w:eastAsia="Calibri"/>
        </w:rPr>
        <w:t>, t</w:t>
      </w:r>
      <w:r w:rsidRPr="00DC6A7B">
        <w:rPr>
          <w:bCs/>
        </w:rPr>
        <w:t xml:space="preserve">he Council has selected the </w:t>
      </w:r>
      <w:r>
        <w:rPr>
          <w:bCs/>
        </w:rPr>
        <w:t>Provider</w:t>
      </w:r>
      <w:r w:rsidRPr="00DC6A7B">
        <w:rPr>
          <w:bCs/>
        </w:rPr>
        <w:t xml:space="preserve"> to </w:t>
      </w:r>
      <w:r w:rsidR="00BD41BC">
        <w:rPr>
          <w:bCs/>
        </w:rPr>
        <w:t>provide the S</w:t>
      </w:r>
      <w:r w:rsidRPr="00DC6A7B">
        <w:rPr>
          <w:bCs/>
        </w:rPr>
        <w:t>ervices</w:t>
      </w:r>
      <w:r w:rsidR="00BD41BC">
        <w:rPr>
          <w:bCs/>
        </w:rPr>
        <w:t xml:space="preserve">, and the Provider </w:t>
      </w:r>
      <w:r w:rsidRPr="00B60D17">
        <w:rPr>
          <w:bCs/>
        </w:rPr>
        <w:t xml:space="preserve">is willing and able to </w:t>
      </w:r>
      <w:r w:rsidRPr="00980183">
        <w:rPr>
          <w:bCs/>
        </w:rPr>
        <w:t>deliver the Services</w:t>
      </w:r>
      <w:r w:rsidR="00BD41BC">
        <w:rPr>
          <w:bCs/>
        </w:rPr>
        <w:t>.</w:t>
      </w:r>
      <w:r w:rsidRPr="00980183">
        <w:rPr>
          <w:bCs/>
        </w:rPr>
        <w:t xml:space="preserve"> </w:t>
      </w:r>
    </w:p>
    <w:p w14:paraId="06F86C99" w14:textId="5EEDA622" w:rsidR="001735E1" w:rsidRPr="00980183" w:rsidRDefault="001735E1" w:rsidP="001735E1">
      <w:pPr>
        <w:tabs>
          <w:tab w:val="num" w:pos="720"/>
        </w:tabs>
        <w:spacing w:before="120" w:after="120" w:line="300" w:lineRule="atLeast"/>
        <w:ind w:left="720" w:hanging="720"/>
        <w:jc w:val="both"/>
        <w:rPr>
          <w:bCs/>
        </w:rPr>
      </w:pPr>
      <w:r w:rsidRPr="00980183">
        <w:rPr>
          <w:bCs/>
        </w:rPr>
        <w:t>(</w:t>
      </w:r>
      <w:r w:rsidR="00BD41BC">
        <w:rPr>
          <w:bCs/>
        </w:rPr>
        <w:t>C</w:t>
      </w:r>
      <w:r w:rsidRPr="00980183">
        <w:rPr>
          <w:bCs/>
        </w:rPr>
        <w:t xml:space="preserve">)  </w:t>
      </w:r>
      <w:r w:rsidRPr="00980183">
        <w:rPr>
          <w:bCs/>
        </w:rPr>
        <w:tab/>
        <w:t xml:space="preserve">The Council shall pay to the </w:t>
      </w:r>
      <w:r>
        <w:rPr>
          <w:bCs/>
        </w:rPr>
        <w:t>Provider</w:t>
      </w:r>
      <w:r w:rsidRPr="00980183">
        <w:rPr>
          <w:bCs/>
        </w:rPr>
        <w:t xml:space="preserve"> the price in respect of </w:t>
      </w:r>
      <w:r>
        <w:rPr>
          <w:bCs/>
        </w:rPr>
        <w:t xml:space="preserve"> the </w:t>
      </w:r>
      <w:r w:rsidRPr="00980183">
        <w:rPr>
          <w:bCs/>
        </w:rPr>
        <w:t>Services as set out in Schedule 2.</w:t>
      </w:r>
    </w:p>
    <w:p w14:paraId="036AE395" w14:textId="73790923" w:rsidR="001735E1" w:rsidRPr="00B60D17" w:rsidRDefault="001735E1" w:rsidP="001735E1">
      <w:pPr>
        <w:tabs>
          <w:tab w:val="num" w:pos="720"/>
        </w:tabs>
        <w:spacing w:before="120" w:after="120" w:line="300" w:lineRule="atLeast"/>
        <w:ind w:left="720" w:hanging="720"/>
        <w:jc w:val="both"/>
        <w:rPr>
          <w:bCs/>
        </w:rPr>
      </w:pPr>
      <w:r w:rsidRPr="00980183">
        <w:rPr>
          <w:bCs/>
        </w:rPr>
        <w:t>(</w:t>
      </w:r>
      <w:r w:rsidR="00BD41BC">
        <w:rPr>
          <w:bCs/>
        </w:rPr>
        <w:t>D</w:t>
      </w:r>
      <w:r w:rsidRPr="00980183">
        <w:rPr>
          <w:bCs/>
        </w:rPr>
        <w:t>)</w:t>
      </w:r>
      <w:r w:rsidRPr="00980183">
        <w:rPr>
          <w:bCs/>
        </w:rPr>
        <w:tab/>
        <w:t xml:space="preserve">The Parties shall comply with their respective obligations under this </w:t>
      </w:r>
      <w:r w:rsidR="007F70CE">
        <w:rPr>
          <w:bCs/>
        </w:rPr>
        <w:t>agreement</w:t>
      </w:r>
      <w:r w:rsidRPr="00980183">
        <w:rPr>
          <w:bCs/>
        </w:rPr>
        <w:t>.</w:t>
      </w:r>
    </w:p>
    <w:p w14:paraId="5A7FEB7C" w14:textId="77777777" w:rsidR="001735E1" w:rsidRPr="001735E1" w:rsidRDefault="001735E1" w:rsidP="001735E1">
      <w:pPr>
        <w:pStyle w:val="Paragraph"/>
        <w:rPr>
          <w:lang w:val="en-US"/>
        </w:rPr>
      </w:pPr>
    </w:p>
    <w:p w14:paraId="5B03FF8C" w14:textId="7ACEFAFB" w:rsidR="005C3194" w:rsidRDefault="005C3194" w:rsidP="005C3194">
      <w:pPr>
        <w:pStyle w:val="DescriptiveHeading"/>
      </w:pPr>
      <w:r>
        <w:t>Ag</w:t>
      </w:r>
      <w:r w:rsidR="00BD41BC">
        <w:t>r</w:t>
      </w:r>
      <w:r>
        <w:t>eed terms</w:t>
      </w:r>
    </w:p>
    <w:p w14:paraId="436F8962" w14:textId="77777777" w:rsidR="005C3194" w:rsidRDefault="005C3194" w:rsidP="005C3194">
      <w:pPr>
        <w:pStyle w:val="TitleClause"/>
        <w:numPr>
          <w:ilvl w:val="0"/>
          <w:numId w:val="7"/>
        </w:numPr>
      </w:pPr>
      <w:r>
        <w:fldChar w:fldCharType="begin"/>
      </w:r>
      <w:r>
        <w:instrText>TC "1. Definitions and Interpretation" \l 1</w:instrText>
      </w:r>
      <w:r>
        <w:fldChar w:fldCharType="end"/>
      </w:r>
      <w:bookmarkStart w:id="1" w:name="a560160"/>
      <w:bookmarkStart w:id="2" w:name="_Toc187075075"/>
      <w:r>
        <w:t>Definitions and Interpretation</w:t>
      </w:r>
      <w:bookmarkEnd w:id="1"/>
      <w:bookmarkEnd w:id="2"/>
    </w:p>
    <w:p w14:paraId="28F6412E" w14:textId="77777777" w:rsidR="005C3194" w:rsidRDefault="005C3194" w:rsidP="005C3194">
      <w:pPr>
        <w:pStyle w:val="Untitledsubclause1"/>
        <w:numPr>
          <w:ilvl w:val="1"/>
          <w:numId w:val="7"/>
        </w:numPr>
      </w:pPr>
      <w:bookmarkStart w:id="3" w:name="a195279"/>
      <w:r>
        <w:t>The following definitions and rules of interpretation in this clause apply in this agreement.</w:t>
      </w:r>
      <w:bookmarkEnd w:id="3"/>
    </w:p>
    <w:p w14:paraId="0A2F4D9E" w14:textId="142D360B" w:rsidR="005C3194" w:rsidRDefault="005C3194" w:rsidP="00BD325A">
      <w:pPr>
        <w:pStyle w:val="DefinedTermPara"/>
        <w:numPr>
          <w:ilvl w:val="0"/>
          <w:numId w:val="26"/>
        </w:numPr>
        <w:rPr>
          <w:rStyle w:val="DefTerm"/>
        </w:rPr>
      </w:pPr>
      <w:bookmarkStart w:id="4" w:name="a655018"/>
      <w:r>
        <w:rPr>
          <w:rStyle w:val="DefTerm"/>
        </w:rPr>
        <w:t>Authorised Representatives</w:t>
      </w:r>
      <w:r>
        <w:t xml:space="preserve">: the persons respectively designated as such by the </w:t>
      </w:r>
      <w:r w:rsidR="001735E1">
        <w:t>Council</w:t>
      </w:r>
      <w:r>
        <w:t xml:space="preserve"> and the </w:t>
      </w:r>
      <w:r w:rsidR="001735E1">
        <w:t>Provider</w:t>
      </w:r>
      <w:r>
        <w:t>.</w:t>
      </w:r>
      <w:bookmarkEnd w:id="4"/>
    </w:p>
    <w:p w14:paraId="53C159F3" w14:textId="77777777" w:rsidR="005C3194" w:rsidRDefault="005C3194" w:rsidP="00BD325A">
      <w:pPr>
        <w:pStyle w:val="DefinedTermPara"/>
        <w:numPr>
          <w:ilvl w:val="0"/>
          <w:numId w:val="26"/>
        </w:numPr>
        <w:rPr>
          <w:rStyle w:val="DefTerm"/>
        </w:rPr>
      </w:pPr>
      <w:bookmarkStart w:id="5" w:name="a251968"/>
      <w:r>
        <w:rPr>
          <w:rStyle w:val="DefTerm"/>
        </w:rPr>
        <w:t>Best Industry Practice</w:t>
      </w:r>
      <w:r>
        <w:t xml:space="preserve">: the standards which fall within the upper quartile in the relevant industry for the provision of comparable services which are substantially similar to the Services or the relevant part of them, having regard </w:t>
      </w:r>
      <w:r>
        <w:lastRenderedPageBreak/>
        <w:t>to factors such as the nature and size of the parties, the KPIs, the term, the pricing structure and any other relevant factors.</w:t>
      </w:r>
      <w:bookmarkEnd w:id="5"/>
    </w:p>
    <w:p w14:paraId="3BA497EB" w14:textId="77777777" w:rsidR="005C3194" w:rsidRPr="00C60093" w:rsidRDefault="005C3194" w:rsidP="00BD325A">
      <w:pPr>
        <w:pStyle w:val="DefinedTermPara"/>
        <w:numPr>
          <w:ilvl w:val="0"/>
          <w:numId w:val="26"/>
        </w:numPr>
        <w:rPr>
          <w:rFonts w:eastAsia="Arial"/>
          <w:b/>
        </w:rPr>
      </w:pPr>
      <w:bookmarkStart w:id="6" w:name="a146704"/>
      <w:r>
        <w:rPr>
          <w:rStyle w:val="DefTerm"/>
        </w:rPr>
        <w:t>Bribery Act</w:t>
      </w:r>
      <w:r>
        <w:t>: the Bribery Act 2010 together with any guidance or codes of practice issued by the relevant government department concerning the legislation.</w:t>
      </w:r>
      <w:bookmarkEnd w:id="6"/>
    </w:p>
    <w:p w14:paraId="20F352B8" w14:textId="0A36C3BC" w:rsidR="00994232" w:rsidRPr="00C60093" w:rsidRDefault="00994232" w:rsidP="00994232">
      <w:pPr>
        <w:pStyle w:val="DefinedTermPara"/>
        <w:numPr>
          <w:ilvl w:val="0"/>
          <w:numId w:val="26"/>
        </w:numPr>
        <w:rPr>
          <w:rStyle w:val="DefTerm"/>
          <w:rFonts w:eastAsia="Arial Unicode MS"/>
          <w:b w:val="0"/>
        </w:rPr>
      </w:pPr>
      <w:r w:rsidRPr="00994232">
        <w:rPr>
          <w:b/>
        </w:rPr>
        <w:t>Business Continuity Pla</w:t>
      </w:r>
      <w:r>
        <w:rPr>
          <w:b/>
        </w:rPr>
        <w:t>n</w:t>
      </w:r>
      <w:r w:rsidRPr="00994232">
        <w:rPr>
          <w:b/>
        </w:rPr>
        <w:t>:</w:t>
      </w:r>
      <w:r w:rsidRPr="001E3E41">
        <w:t xml:space="preserve"> the plan required by t</w:t>
      </w:r>
      <w:r>
        <w:t>he Council</w:t>
      </w:r>
      <w:r w:rsidRPr="001E3E41">
        <w:t xml:space="preserve"> which requires the Provider to set out how it will continue to provide the Services, following a disruption or break in the Services, </w:t>
      </w:r>
      <w:r>
        <w:t>S</w:t>
      </w:r>
      <w:r w:rsidRPr="001E3E41">
        <w:t xml:space="preserve">erious </w:t>
      </w:r>
      <w:r>
        <w:t>I</w:t>
      </w:r>
      <w:r w:rsidRPr="001E3E41">
        <w:t>ncident or disaster.</w:t>
      </w:r>
    </w:p>
    <w:p w14:paraId="3464E7A4" w14:textId="2AACFD6D" w:rsidR="005C3194" w:rsidRPr="0039393C" w:rsidRDefault="005C3194" w:rsidP="00BD325A">
      <w:pPr>
        <w:pStyle w:val="DefinedTermPara"/>
        <w:numPr>
          <w:ilvl w:val="0"/>
          <w:numId w:val="26"/>
        </w:numPr>
        <w:rPr>
          <w:rFonts w:eastAsia="Arial"/>
          <w:b/>
        </w:rPr>
      </w:pPr>
      <w:bookmarkStart w:id="7" w:name="a155986"/>
      <w:r>
        <w:rPr>
          <w:rStyle w:val="DefTerm"/>
        </w:rPr>
        <w:t>Catastrophic Failure</w:t>
      </w:r>
      <w:r>
        <w:t xml:space="preserve">: </w:t>
      </w:r>
      <w:bookmarkEnd w:id="7"/>
      <w:r>
        <w:t xml:space="preserve">any action by the </w:t>
      </w:r>
      <w:r w:rsidR="001735E1">
        <w:t>Provider</w:t>
      </w:r>
      <w:r>
        <w:t xml:space="preserve">, whether in relation to the Services and this agreement or otherwise, which in the reasonable opinion of the </w:t>
      </w:r>
      <w:r w:rsidR="001735E1">
        <w:t>Council</w:t>
      </w:r>
      <w:r>
        <w:t xml:space="preserve">'s Authorised Representative has or may cause significant harm to the reputation of the </w:t>
      </w:r>
      <w:r w:rsidR="001735E1">
        <w:t>Council</w:t>
      </w:r>
      <w:r>
        <w:t xml:space="preserve">; </w:t>
      </w:r>
    </w:p>
    <w:p w14:paraId="1E174D2E" w14:textId="77777777" w:rsidR="005C3194" w:rsidRDefault="005C3194" w:rsidP="00BD325A">
      <w:pPr>
        <w:pStyle w:val="DefinedTermPara"/>
        <w:numPr>
          <w:ilvl w:val="0"/>
          <w:numId w:val="26"/>
        </w:numPr>
        <w:rPr>
          <w:rStyle w:val="DefTerm"/>
        </w:rPr>
      </w:pPr>
      <w:bookmarkStart w:id="8" w:name="a512490"/>
      <w:r>
        <w:rPr>
          <w:rStyle w:val="DefTerm"/>
        </w:rPr>
        <w:t>Change</w:t>
      </w:r>
      <w:r>
        <w:t>: any change to this agreement including to any of the Services.</w:t>
      </w:r>
      <w:bookmarkEnd w:id="8"/>
    </w:p>
    <w:p w14:paraId="7EF8A5F0" w14:textId="77777777" w:rsidR="005C3194" w:rsidRDefault="005C3194" w:rsidP="00BD325A">
      <w:pPr>
        <w:pStyle w:val="DefinedTermPara"/>
        <w:numPr>
          <w:ilvl w:val="0"/>
          <w:numId w:val="26"/>
        </w:numPr>
        <w:rPr>
          <w:rStyle w:val="DefTerm"/>
        </w:rPr>
      </w:pPr>
      <w:bookmarkStart w:id="9" w:name="a915485"/>
      <w:r>
        <w:rPr>
          <w:rStyle w:val="DefTerm"/>
        </w:rPr>
        <w:t>Change Control Note</w:t>
      </w:r>
      <w:r>
        <w:t>: the written record of a Change agreed or to be agreed by the parties pursuant to the Change Control Procedure.</w:t>
      </w:r>
      <w:bookmarkEnd w:id="9"/>
    </w:p>
    <w:p w14:paraId="1F2F8F5A" w14:textId="26D81442" w:rsidR="005C3194" w:rsidRDefault="005C3194" w:rsidP="000451CD">
      <w:pPr>
        <w:pStyle w:val="DefinedTermPara"/>
        <w:numPr>
          <w:ilvl w:val="0"/>
          <w:numId w:val="26"/>
        </w:numPr>
        <w:rPr>
          <w:rStyle w:val="DefTerm"/>
        </w:rPr>
      </w:pPr>
      <w:bookmarkStart w:id="10" w:name="a650049"/>
      <w:r>
        <w:rPr>
          <w:rStyle w:val="DefTerm"/>
        </w:rPr>
        <w:t>Change Control Procedure</w:t>
      </w:r>
      <w:r>
        <w:t xml:space="preserve">: the procedure for changing this agreement, as set out in </w:t>
      </w:r>
      <w:r>
        <w:fldChar w:fldCharType="begin"/>
      </w:r>
      <w:r>
        <w:rPr>
          <w:highlight w:val="lightGray"/>
        </w:rPr>
        <w:instrText>REF a626083 \h \w</w:instrText>
      </w:r>
      <w:r>
        <w:fldChar w:fldCharType="separate"/>
      </w:r>
      <w:r w:rsidR="00202E0B">
        <w:rPr>
          <w:highlight w:val="lightGray"/>
        </w:rPr>
        <w:t>Schedule 3</w:t>
      </w:r>
      <w:r>
        <w:fldChar w:fldCharType="end"/>
      </w:r>
      <w:r>
        <w:t>.</w:t>
      </w:r>
      <w:bookmarkEnd w:id="10"/>
    </w:p>
    <w:p w14:paraId="7E9B3992" w14:textId="1F480104" w:rsidR="005C3194" w:rsidRPr="00C631AF" w:rsidRDefault="005C3194" w:rsidP="00BD325A">
      <w:pPr>
        <w:pStyle w:val="DefinedTermPara"/>
        <w:numPr>
          <w:ilvl w:val="0"/>
          <w:numId w:val="26"/>
        </w:numPr>
        <w:rPr>
          <w:rFonts w:eastAsia="Arial"/>
          <w:b/>
        </w:rPr>
      </w:pPr>
      <w:bookmarkStart w:id="11" w:name="a931033"/>
      <w:r>
        <w:rPr>
          <w:rStyle w:val="DefTerm"/>
        </w:rPr>
        <w:t>Commencement Date</w:t>
      </w:r>
      <w:r>
        <w:t xml:space="preserve">: </w:t>
      </w:r>
      <w:r w:rsidR="00C631AF" w:rsidRPr="00C631AF">
        <w:rPr>
          <w:highlight w:val="yellow"/>
        </w:rPr>
        <w:t>[</w:t>
      </w:r>
      <w:r w:rsidR="00F944D9">
        <w:rPr>
          <w:highlight w:val="yellow"/>
        </w:rPr>
        <w:t>1 April 2025</w:t>
      </w:r>
      <w:r w:rsidR="00C631AF" w:rsidRPr="00C631AF">
        <w:rPr>
          <w:highlight w:val="yellow"/>
        </w:rPr>
        <w:t xml:space="preserve">] </w:t>
      </w:r>
      <w:r w:rsidRPr="00C631AF">
        <w:rPr>
          <w:highlight w:val="yellow"/>
        </w:rPr>
        <w:t>.</w:t>
      </w:r>
      <w:bookmarkEnd w:id="11"/>
    </w:p>
    <w:p w14:paraId="2CAC53CE" w14:textId="44A6E039" w:rsidR="005C3194" w:rsidRDefault="005C3194" w:rsidP="00BD325A">
      <w:pPr>
        <w:pStyle w:val="DefinedTermPara"/>
        <w:numPr>
          <w:ilvl w:val="0"/>
          <w:numId w:val="26"/>
        </w:numPr>
      </w:pPr>
      <w:bookmarkStart w:id="12" w:name="a218102"/>
      <w:r>
        <w:rPr>
          <w:rStyle w:val="DefTerm"/>
        </w:rPr>
        <w:t>Commercially Sensitive Information</w:t>
      </w:r>
      <w:r>
        <w:t xml:space="preserve">: the information listed in </w:t>
      </w:r>
      <w:r w:rsidR="0039393C">
        <w:t xml:space="preserve">the </w:t>
      </w:r>
      <w:r w:rsidR="001735E1">
        <w:t>Provider</w:t>
      </w:r>
      <w:r w:rsidR="0039393C">
        <w:t>s Tender</w:t>
      </w:r>
      <w:r>
        <w:t xml:space="preserve"> comprising the information of a commercially sensitive nature relating to the </w:t>
      </w:r>
      <w:r w:rsidR="001735E1">
        <w:t>Provider</w:t>
      </w:r>
      <w:r>
        <w:t xml:space="preserve">, its intellectual property rights or its business or which the </w:t>
      </w:r>
      <w:r w:rsidR="001735E1">
        <w:t>Provider</w:t>
      </w:r>
      <w:r>
        <w:t xml:space="preserve"> has indicated to the </w:t>
      </w:r>
      <w:r w:rsidR="001735E1">
        <w:t>Council</w:t>
      </w:r>
      <w:r>
        <w:t xml:space="preserve"> that, if disclosed by the </w:t>
      </w:r>
      <w:r w:rsidR="001735E1">
        <w:t>Council</w:t>
      </w:r>
      <w:r>
        <w:t xml:space="preserve">, would cause the </w:t>
      </w:r>
      <w:r w:rsidR="001735E1">
        <w:t>Provider</w:t>
      </w:r>
      <w:r>
        <w:t xml:space="preserve"> significant commercial disadvantage or material financial loss.</w:t>
      </w:r>
      <w:bookmarkEnd w:id="12"/>
    </w:p>
    <w:p w14:paraId="6A17D7F5" w14:textId="77777777" w:rsidR="005C3194" w:rsidRDefault="005C3194" w:rsidP="00BD325A">
      <w:pPr>
        <w:pStyle w:val="DefinedTermPara"/>
        <w:numPr>
          <w:ilvl w:val="0"/>
          <w:numId w:val="26"/>
        </w:numPr>
      </w:pPr>
      <w:bookmarkStart w:id="13" w:name="a189963"/>
      <w:r>
        <w:rPr>
          <w:rStyle w:val="DefTerm"/>
        </w:rPr>
        <w:t>Confidential Information:</w:t>
      </w:r>
      <w:r>
        <w:t xml:space="preserve"> means all confidential information (however recorded or preserved) disclosed by a party or its Representatives to the other party and that party's Representatives in connection with this agreement, including but not limited to:</w:t>
      </w:r>
      <w:bookmarkEnd w:id="13"/>
    </w:p>
    <w:p w14:paraId="2FC4AED7" w14:textId="3EADEA72" w:rsidR="005C3194" w:rsidRDefault="005C3194" w:rsidP="00BD325A">
      <w:pPr>
        <w:pStyle w:val="DefinedTermNumber"/>
        <w:numPr>
          <w:ilvl w:val="1"/>
          <w:numId w:val="26"/>
        </w:numPr>
      </w:pPr>
      <w:r>
        <w:t>any information that would be regarded as confidential by a reasonable business person relating to: (</w:t>
      </w:r>
      <w:proofErr w:type="spellStart"/>
      <w:r>
        <w:t>i</w:t>
      </w:r>
      <w:proofErr w:type="spellEnd"/>
      <w:r>
        <w:t xml:space="preserve">) the business, affairs, customers, </w:t>
      </w:r>
      <w:r w:rsidR="001735E1">
        <w:t>Provider</w:t>
      </w:r>
      <w:r>
        <w:t>s or plans of the disclosing party; and (ii) the operations, processes, product information, know-how, designs, trade secrets or software of the disclosing party;</w:t>
      </w:r>
    </w:p>
    <w:p w14:paraId="277449F8" w14:textId="77777777" w:rsidR="005C3194" w:rsidRDefault="005C3194" w:rsidP="00BD325A">
      <w:pPr>
        <w:pStyle w:val="DefinedTermNumber"/>
        <w:numPr>
          <w:ilvl w:val="1"/>
          <w:numId w:val="26"/>
        </w:numPr>
      </w:pPr>
      <w:r>
        <w:t>any information developed by the parties in the course of carrying out this agreement;</w:t>
      </w:r>
    </w:p>
    <w:p w14:paraId="33467D18" w14:textId="77777777" w:rsidR="005C3194" w:rsidRDefault="005C3194" w:rsidP="00BD325A">
      <w:pPr>
        <w:pStyle w:val="DefinedTermNumber"/>
        <w:numPr>
          <w:ilvl w:val="1"/>
          <w:numId w:val="26"/>
        </w:numPr>
      </w:pPr>
      <w:r>
        <w:t>Personal Data;</w:t>
      </w:r>
    </w:p>
    <w:p w14:paraId="3239DEEE" w14:textId="77777777" w:rsidR="005C3194" w:rsidRDefault="005C3194" w:rsidP="00BD325A">
      <w:pPr>
        <w:pStyle w:val="DefinedTermNumber"/>
        <w:numPr>
          <w:ilvl w:val="1"/>
          <w:numId w:val="26"/>
        </w:numPr>
      </w:pPr>
      <w:r>
        <w:t>any Commercially Sensitive Information.</w:t>
      </w:r>
    </w:p>
    <w:p w14:paraId="796C203A" w14:textId="77777777" w:rsidR="005C3194" w:rsidRPr="00A96AB9" w:rsidRDefault="005C3194" w:rsidP="00BD325A">
      <w:pPr>
        <w:pStyle w:val="DefinedTermPara"/>
        <w:numPr>
          <w:ilvl w:val="0"/>
          <w:numId w:val="26"/>
        </w:numPr>
        <w:rPr>
          <w:rFonts w:eastAsia="Arial"/>
          <w:b/>
        </w:rPr>
      </w:pPr>
      <w:bookmarkStart w:id="14" w:name="a469354"/>
      <w:r>
        <w:rPr>
          <w:rStyle w:val="DefTerm"/>
        </w:rPr>
        <w:t>Contract Year</w:t>
      </w:r>
      <w:r>
        <w:t>: any 12-month period starting on the Commencement Date and on each anniversary of the Commencement Date.</w:t>
      </w:r>
      <w:bookmarkEnd w:id="14"/>
    </w:p>
    <w:p w14:paraId="72640B39" w14:textId="74773761" w:rsidR="00A96AB9" w:rsidRDefault="00A96AB9" w:rsidP="00A96AB9">
      <w:pPr>
        <w:pStyle w:val="DefinedTermPara"/>
        <w:numPr>
          <w:ilvl w:val="0"/>
          <w:numId w:val="26"/>
        </w:numPr>
      </w:pPr>
      <w:r w:rsidRPr="00A96AB9">
        <w:rPr>
          <w:b/>
          <w:bCs/>
        </w:rPr>
        <w:lastRenderedPageBreak/>
        <w:t>Data Protection Legislation:</w:t>
      </w:r>
      <w:r w:rsidRPr="00A96AB9">
        <w:t xml:space="preserve"> all applicable data protection legislation and privacy legislation in force from time to time in the UK including the GDPR; the Data Protection Act 2018; the Privacy and Electronic Communications Regulations 2003 (SI 2003/2426); any other directly applicable relating to privacy; and all other legislation and regulatory requirements in force from time to time which apply to a party relating to the use of Personal Data and the privacy of electronic communications.</w:t>
      </w:r>
    </w:p>
    <w:p w14:paraId="13814C29" w14:textId="1A95B892" w:rsidR="00BD41BC" w:rsidRPr="00A96AB9" w:rsidRDefault="00BD41BC" w:rsidP="00A96AB9">
      <w:pPr>
        <w:pStyle w:val="DefinedTermPara"/>
        <w:numPr>
          <w:ilvl w:val="0"/>
          <w:numId w:val="26"/>
        </w:numPr>
        <w:rPr>
          <w:rStyle w:val="DefTerm"/>
          <w:rFonts w:eastAsia="Arial Unicode MS"/>
          <w:b w:val="0"/>
        </w:rPr>
      </w:pPr>
      <w:bookmarkStart w:id="15" w:name="_Hlk187071815"/>
      <w:r>
        <w:rPr>
          <w:rStyle w:val="DefTerm"/>
          <w:rFonts w:eastAsia="Arial Unicode MS"/>
          <w:b w:val="0"/>
        </w:rPr>
        <w:t>DBS-</w:t>
      </w:r>
      <w:r w:rsidR="00FF5817" w:rsidRPr="00FF5817">
        <w:t xml:space="preserve"> </w:t>
      </w:r>
      <w:r w:rsidR="00FF5817" w:rsidRPr="00FF5817">
        <w:rPr>
          <w:rStyle w:val="DefTerm"/>
          <w:rFonts w:eastAsia="Arial Unicode MS"/>
          <w:b w:val="0"/>
        </w:rPr>
        <w:t>means the Disclosure and Barring Service established under the Protection of Freedoms Act 2012.</w:t>
      </w:r>
    </w:p>
    <w:p w14:paraId="441D56AB" w14:textId="77777777" w:rsidR="005C3194" w:rsidRDefault="005C3194" w:rsidP="00BD325A">
      <w:pPr>
        <w:pStyle w:val="DefinedTermPara"/>
        <w:numPr>
          <w:ilvl w:val="0"/>
          <w:numId w:val="26"/>
        </w:numPr>
        <w:rPr>
          <w:b/>
        </w:rPr>
      </w:pPr>
      <w:bookmarkStart w:id="16" w:name="a459636"/>
      <w:bookmarkEnd w:id="15"/>
      <w:r>
        <w:rPr>
          <w:rStyle w:val="DefTerm"/>
        </w:rPr>
        <w:t>Default</w:t>
      </w:r>
      <w:r>
        <w:rPr>
          <w:b/>
        </w:rPr>
        <w:t xml:space="preserve">: </w:t>
      </w:r>
      <w:r>
        <w:t xml:space="preserve">any breach of the obligations of the relevant party (including abandonment of this agreement in breach of its terms, repudiatory breach or breach of a fundamental term) or any other default, act, omission, negligence of statement: </w:t>
      </w:r>
      <w:bookmarkEnd w:id="16"/>
    </w:p>
    <w:p w14:paraId="3492B2DE" w14:textId="41DE105A" w:rsidR="005C3194" w:rsidRDefault="005C3194" w:rsidP="00BD325A">
      <w:pPr>
        <w:pStyle w:val="DefinedTermNumber"/>
        <w:numPr>
          <w:ilvl w:val="1"/>
          <w:numId w:val="26"/>
        </w:numPr>
      </w:pPr>
      <w:r>
        <w:t xml:space="preserve">in the case of the </w:t>
      </w:r>
      <w:r w:rsidR="001735E1">
        <w:t>Council</w:t>
      </w:r>
      <w:r>
        <w:t>, of its employees, servants, agents;</w:t>
      </w:r>
    </w:p>
    <w:p w14:paraId="7AE4B2D4" w14:textId="5370299C" w:rsidR="005C3194" w:rsidRDefault="005C3194" w:rsidP="00BD325A">
      <w:pPr>
        <w:pStyle w:val="DefinedTermNumber"/>
        <w:numPr>
          <w:ilvl w:val="1"/>
          <w:numId w:val="26"/>
        </w:numPr>
      </w:pPr>
      <w:r>
        <w:t xml:space="preserve">in the case of the </w:t>
      </w:r>
      <w:r w:rsidR="001735E1">
        <w:t>Provider</w:t>
      </w:r>
      <w:r>
        <w:t xml:space="preserve">, of its Sub-contractors or any </w:t>
      </w:r>
      <w:r w:rsidR="001735E1">
        <w:t>Provider</w:t>
      </w:r>
      <w:r>
        <w:t xml:space="preserve"> Personnel, </w:t>
      </w:r>
    </w:p>
    <w:p w14:paraId="32AD7A75" w14:textId="77777777" w:rsidR="005C3194" w:rsidRDefault="005C3194" w:rsidP="00BD325A">
      <w:pPr>
        <w:pStyle w:val="DefinedTermPara"/>
        <w:numPr>
          <w:ilvl w:val="0"/>
          <w:numId w:val="26"/>
        </w:numPr>
      </w:pPr>
      <w:r>
        <w:t>in connection with or in relation to this agreement and in respect of which such party is liable to the other.</w:t>
      </w:r>
    </w:p>
    <w:p w14:paraId="443FB5B1" w14:textId="402E570B" w:rsidR="005C3194" w:rsidRDefault="005C3194" w:rsidP="00BD325A">
      <w:pPr>
        <w:pStyle w:val="DefinedTermPara"/>
        <w:numPr>
          <w:ilvl w:val="0"/>
          <w:numId w:val="26"/>
        </w:numPr>
        <w:rPr>
          <w:rStyle w:val="DefTerm"/>
        </w:rPr>
      </w:pPr>
      <w:bookmarkStart w:id="17" w:name="a299548"/>
      <w:r>
        <w:rPr>
          <w:rStyle w:val="DefTerm"/>
        </w:rPr>
        <w:t>Default Notice</w:t>
      </w:r>
      <w:r>
        <w:t xml:space="preserve">: is defined in </w:t>
      </w:r>
      <w:r>
        <w:fldChar w:fldCharType="begin"/>
      </w:r>
      <w:r>
        <w:instrText>PAGEREF a553171\# "'clause '"  \h</w:instrText>
      </w:r>
      <w:r>
        <w:fldChar w:fldCharType="separate"/>
      </w:r>
      <w:r w:rsidR="00202E0B">
        <w:rPr>
          <w:noProof/>
        </w:rPr>
        <w:t xml:space="preserve">clause </w:t>
      </w:r>
      <w:r>
        <w:fldChar w:fldCharType="end"/>
      </w:r>
      <w:r>
        <w:fldChar w:fldCharType="begin"/>
      </w:r>
      <w:r>
        <w:rPr>
          <w:highlight w:val="lightGray"/>
        </w:rPr>
        <w:instrText>REF a553171 \h \w</w:instrText>
      </w:r>
      <w:r>
        <w:fldChar w:fldCharType="separate"/>
      </w:r>
      <w:r w:rsidR="000451CD">
        <w:rPr>
          <w:highlight w:val="lightGray"/>
        </w:rPr>
        <w:t>5.2</w:t>
      </w:r>
      <w:r>
        <w:fldChar w:fldCharType="end"/>
      </w:r>
      <w:r>
        <w:t>.</w:t>
      </w:r>
      <w:bookmarkEnd w:id="17"/>
    </w:p>
    <w:p w14:paraId="5B2A2350" w14:textId="3AA6CD15" w:rsidR="005C3194" w:rsidRDefault="005C3194" w:rsidP="00BD325A">
      <w:pPr>
        <w:pStyle w:val="DefinedTermPara"/>
        <w:numPr>
          <w:ilvl w:val="0"/>
          <w:numId w:val="26"/>
        </w:numPr>
      </w:pPr>
      <w:bookmarkStart w:id="18" w:name="a685974"/>
      <w:r>
        <w:rPr>
          <w:rStyle w:val="DefTerm"/>
        </w:rPr>
        <w:t>Dispute Resolution Procedure</w:t>
      </w:r>
      <w:r>
        <w:t xml:space="preserve">: the procedure set out in </w:t>
      </w:r>
      <w:r>
        <w:fldChar w:fldCharType="begin"/>
      </w:r>
      <w:r>
        <w:instrText>PAGEREF a936654\# "'clause '"  \h</w:instrText>
      </w:r>
      <w:r>
        <w:fldChar w:fldCharType="separate"/>
      </w:r>
      <w:r w:rsidR="00202E0B">
        <w:rPr>
          <w:noProof/>
        </w:rPr>
        <w:t>clause</w:t>
      </w:r>
      <w:r w:rsidR="000451CD">
        <w:rPr>
          <w:noProof/>
        </w:rPr>
        <w:t xml:space="preserve"> </w:t>
      </w:r>
      <w:r w:rsidR="000451CD">
        <w:rPr>
          <w:noProof/>
        </w:rPr>
        <w:fldChar w:fldCharType="begin"/>
      </w:r>
      <w:r w:rsidR="000451CD">
        <w:rPr>
          <w:noProof/>
        </w:rPr>
        <w:instrText xml:space="preserve"> REF a936654 \r \h </w:instrText>
      </w:r>
      <w:r w:rsidR="000451CD">
        <w:rPr>
          <w:noProof/>
        </w:rPr>
      </w:r>
      <w:r w:rsidR="000451CD">
        <w:rPr>
          <w:noProof/>
        </w:rPr>
        <w:fldChar w:fldCharType="separate"/>
      </w:r>
      <w:r w:rsidR="000451CD">
        <w:rPr>
          <w:noProof/>
        </w:rPr>
        <w:t>15</w:t>
      </w:r>
      <w:r w:rsidR="000451CD">
        <w:rPr>
          <w:noProof/>
        </w:rPr>
        <w:fldChar w:fldCharType="end"/>
      </w:r>
      <w:r w:rsidR="000451CD">
        <w:rPr>
          <w:noProof/>
        </w:rPr>
        <w:t>.</w:t>
      </w:r>
      <w:r w:rsidR="00202E0B">
        <w:rPr>
          <w:noProof/>
        </w:rPr>
        <w:t xml:space="preserve"> </w:t>
      </w:r>
      <w:r>
        <w:fldChar w:fldCharType="end"/>
      </w:r>
      <w:bookmarkEnd w:id="18"/>
    </w:p>
    <w:p w14:paraId="7A998FFF" w14:textId="77777777" w:rsidR="005C3194" w:rsidRPr="00E74330" w:rsidRDefault="005C3194" w:rsidP="00BD325A">
      <w:pPr>
        <w:pStyle w:val="DefinedTermPara"/>
        <w:numPr>
          <w:ilvl w:val="0"/>
          <w:numId w:val="26"/>
        </w:numPr>
        <w:rPr>
          <w:rStyle w:val="DefTerm"/>
        </w:rPr>
      </w:pPr>
      <w:bookmarkStart w:id="19" w:name="a416451"/>
      <w:r>
        <w:rPr>
          <w:rStyle w:val="DefTerm"/>
        </w:rPr>
        <w:t>Domestic Law</w:t>
      </w:r>
      <w:r>
        <w:rPr>
          <w:rStyle w:val="DefTerm"/>
          <w:bCs/>
        </w:rPr>
        <w:t xml:space="preserve">: </w:t>
      </w:r>
      <w:r w:rsidRPr="0039393C">
        <w:rPr>
          <w:rStyle w:val="DefTerm"/>
          <w:b w:val="0"/>
        </w:rPr>
        <w:t>the law of the United Kingdom or a part of the United Kingdom.</w:t>
      </w:r>
      <w:bookmarkEnd w:id="19"/>
    </w:p>
    <w:p w14:paraId="6BBF4DD6" w14:textId="48C858D9" w:rsidR="00FF5817" w:rsidRDefault="00FF5817" w:rsidP="00FF5817">
      <w:pPr>
        <w:pStyle w:val="DefinedTermPara"/>
        <w:numPr>
          <w:ilvl w:val="0"/>
          <w:numId w:val="26"/>
        </w:numPr>
        <w:rPr>
          <w:rStyle w:val="DefTerm"/>
          <w:b w:val="0"/>
          <w:bCs/>
        </w:rPr>
      </w:pPr>
      <w:r>
        <w:rPr>
          <w:rStyle w:val="DefTerm"/>
        </w:rPr>
        <w:t xml:space="preserve">End Date: </w:t>
      </w:r>
      <w:r>
        <w:rPr>
          <w:rStyle w:val="DefTerm"/>
          <w:b w:val="0"/>
          <w:bCs/>
          <w:highlight w:val="yellow"/>
        </w:rPr>
        <w:t xml:space="preserve"> 31 March 2027</w:t>
      </w:r>
      <w:r w:rsidRPr="00E74330">
        <w:rPr>
          <w:rStyle w:val="DefTerm"/>
          <w:b w:val="0"/>
          <w:bCs/>
          <w:highlight w:val="yellow"/>
        </w:rPr>
        <w:t xml:space="preserve"> </w:t>
      </w:r>
      <w:r>
        <w:rPr>
          <w:rStyle w:val="DefTerm"/>
          <w:b w:val="0"/>
          <w:bCs/>
          <w:highlight w:val="yellow"/>
        </w:rPr>
        <w:t>(</w:t>
      </w:r>
      <w:r w:rsidRPr="00E74330">
        <w:rPr>
          <w:rStyle w:val="DefTerm"/>
          <w:b w:val="0"/>
          <w:bCs/>
          <w:highlight w:val="yellow"/>
        </w:rPr>
        <w:t>unless the agreement is extended in accordance with the provisions of clause 3.1</w:t>
      </w:r>
      <w:r>
        <w:rPr>
          <w:rStyle w:val="DefTerm"/>
          <w:b w:val="0"/>
          <w:bCs/>
        </w:rPr>
        <w:t>)</w:t>
      </w:r>
    </w:p>
    <w:p w14:paraId="3F10B279" w14:textId="0C9C0FCE" w:rsidR="00FF5817" w:rsidRPr="00FF5992" w:rsidRDefault="00FF5817" w:rsidP="00FF5817">
      <w:pPr>
        <w:pStyle w:val="DefinedTermPara"/>
        <w:numPr>
          <w:ilvl w:val="0"/>
          <w:numId w:val="26"/>
        </w:numPr>
        <w:rPr>
          <w:rStyle w:val="DefTerm"/>
          <w:bCs/>
        </w:rPr>
      </w:pPr>
      <w:bookmarkStart w:id="20" w:name="_Hlk187071936"/>
      <w:r w:rsidRPr="00FF5992">
        <w:rPr>
          <w:rStyle w:val="DefTerm"/>
        </w:rPr>
        <w:t>Equipment</w:t>
      </w:r>
      <w:r w:rsidRPr="00FF5992">
        <w:rPr>
          <w:rStyle w:val="DefTerm"/>
          <w:b w:val="0"/>
          <w:bCs/>
        </w:rPr>
        <w:t>-</w:t>
      </w:r>
      <w:r w:rsidRPr="00FF5992">
        <w:rPr>
          <w:b/>
          <w:bCs/>
        </w:rPr>
        <w:t xml:space="preserve"> </w:t>
      </w:r>
      <w:r w:rsidRPr="00FF5992">
        <w:rPr>
          <w:rStyle w:val="DefTerm"/>
          <w:b w:val="0"/>
          <w:bCs/>
        </w:rPr>
        <w:t>the Provider’s equipment, plant, materials and such other items supplied and used by the Provider in the performance of its obligations under the agreement.</w:t>
      </w:r>
    </w:p>
    <w:p w14:paraId="19AA8566" w14:textId="433A47D7" w:rsidR="00FF5992" w:rsidRPr="00FF5992" w:rsidRDefault="00FF5992" w:rsidP="00FF5992">
      <w:pPr>
        <w:pStyle w:val="DefinedTermPara"/>
        <w:numPr>
          <w:ilvl w:val="0"/>
          <w:numId w:val="26"/>
        </w:numPr>
      </w:pPr>
      <w:bookmarkStart w:id="21" w:name="a455660"/>
      <w:r>
        <w:rPr>
          <w:rStyle w:val="DefTerm"/>
        </w:rPr>
        <w:t>EIRs</w:t>
      </w:r>
      <w:r>
        <w:t>: the Environmental Information Regulations 2004 (SI 2004/3391) together with any guidance and/or codes of practice issued by the Information Commissioner or relevant government department in relation to such regulations.</w:t>
      </w:r>
      <w:bookmarkEnd w:id="21"/>
    </w:p>
    <w:p w14:paraId="57CCFE9B" w14:textId="77777777" w:rsidR="005C3194" w:rsidRDefault="005C3194" w:rsidP="00BD325A">
      <w:pPr>
        <w:pStyle w:val="DefinedTermPara"/>
        <w:numPr>
          <w:ilvl w:val="0"/>
          <w:numId w:val="26"/>
        </w:numPr>
        <w:rPr>
          <w:rStyle w:val="DefTerm"/>
        </w:rPr>
      </w:pPr>
      <w:bookmarkStart w:id="22" w:name="a996889"/>
      <w:bookmarkEnd w:id="20"/>
      <w:r>
        <w:rPr>
          <w:rStyle w:val="DefTerm"/>
        </w:rPr>
        <w:t>FOIA</w:t>
      </w:r>
      <w:r>
        <w:t>: the Freedom of Information Act 2000 together with any guidance and/or codes of practice issued by the Information Commissioner or relevant government department in relation to such legislation.</w:t>
      </w:r>
      <w:bookmarkEnd w:id="22"/>
    </w:p>
    <w:p w14:paraId="6E505B45" w14:textId="77777777" w:rsidR="005C3194" w:rsidRDefault="005C3194" w:rsidP="00BD325A">
      <w:pPr>
        <w:pStyle w:val="DefinedTermPara"/>
        <w:numPr>
          <w:ilvl w:val="0"/>
          <w:numId w:val="26"/>
        </w:numPr>
      </w:pPr>
      <w:bookmarkStart w:id="23" w:name="a293863"/>
      <w:r>
        <w:rPr>
          <w:rStyle w:val="DefTerm"/>
        </w:rPr>
        <w:t>Force Majeure</w:t>
      </w:r>
      <w:r>
        <w:t>: any circumstance not within a party's reasonable control including, without limitation:</w:t>
      </w:r>
      <w:bookmarkEnd w:id="23"/>
    </w:p>
    <w:p w14:paraId="1BCA538A" w14:textId="77777777" w:rsidR="005C3194" w:rsidRDefault="005C3194" w:rsidP="00BD325A">
      <w:pPr>
        <w:pStyle w:val="DefinedTermNumber"/>
        <w:numPr>
          <w:ilvl w:val="1"/>
          <w:numId w:val="26"/>
        </w:numPr>
        <w:rPr>
          <w:b/>
        </w:rPr>
      </w:pPr>
      <w:r>
        <w:t xml:space="preserve">acts of God, flood, drought, earthquake or other natural disaster; </w:t>
      </w:r>
    </w:p>
    <w:p w14:paraId="0AFA4142" w14:textId="77777777" w:rsidR="005C3194" w:rsidRDefault="005C3194" w:rsidP="00BD325A">
      <w:pPr>
        <w:pStyle w:val="DefinedTermNumber"/>
        <w:numPr>
          <w:ilvl w:val="1"/>
          <w:numId w:val="26"/>
        </w:numPr>
        <w:rPr>
          <w:b/>
        </w:rPr>
      </w:pPr>
      <w:r>
        <w:t xml:space="preserve">terrorist attack, civil war, civil commotion or riots, war, threat of or preparation for war, armed conflict, imposition of sanctions, embargo, or breaking off of diplomatic relations; </w:t>
      </w:r>
    </w:p>
    <w:p w14:paraId="3DA63A26" w14:textId="77777777" w:rsidR="005C3194" w:rsidRDefault="005C3194" w:rsidP="00BD325A">
      <w:pPr>
        <w:pStyle w:val="DefinedTermNumber"/>
        <w:numPr>
          <w:ilvl w:val="1"/>
          <w:numId w:val="26"/>
        </w:numPr>
        <w:rPr>
          <w:b/>
        </w:rPr>
      </w:pPr>
      <w:r>
        <w:t>nuclear, chemical or biological contamination or sonic boom;</w:t>
      </w:r>
    </w:p>
    <w:p w14:paraId="2D118DFC" w14:textId="0A2B8D81" w:rsidR="005C3194" w:rsidRDefault="005C3194" w:rsidP="00BD325A">
      <w:pPr>
        <w:pStyle w:val="DefinedTermNumber"/>
        <w:numPr>
          <w:ilvl w:val="1"/>
          <w:numId w:val="26"/>
        </w:numPr>
        <w:rPr>
          <w:b/>
        </w:rPr>
      </w:pPr>
      <w:r>
        <w:lastRenderedPageBreak/>
        <w:t xml:space="preserve">any law or action taken by a government or public </w:t>
      </w:r>
      <w:r w:rsidR="001735E1">
        <w:t>Council</w:t>
      </w:r>
      <w:r>
        <w:t>, including without limitation imposing an export or import restriction, quota or prohibition;</w:t>
      </w:r>
      <w:r w:rsidR="00BC22AA">
        <w:t xml:space="preserve"> and</w:t>
      </w:r>
    </w:p>
    <w:p w14:paraId="1580CFA5" w14:textId="32139FC3" w:rsidR="005C3194" w:rsidRDefault="005C3194" w:rsidP="00BD325A">
      <w:pPr>
        <w:pStyle w:val="DefinedTermNumber"/>
        <w:numPr>
          <w:ilvl w:val="1"/>
          <w:numId w:val="26"/>
        </w:numPr>
        <w:rPr>
          <w:b/>
        </w:rPr>
      </w:pPr>
      <w:r>
        <w:t>collapse of buildings, fire, explosion or accident</w:t>
      </w:r>
      <w:r w:rsidR="00C60093">
        <w:t>.</w:t>
      </w:r>
    </w:p>
    <w:p w14:paraId="17F3914A" w14:textId="6865F8D0" w:rsidR="005C3194" w:rsidRDefault="005C3194" w:rsidP="00BD325A">
      <w:pPr>
        <w:pStyle w:val="DefinedTermPara"/>
        <w:numPr>
          <w:ilvl w:val="0"/>
          <w:numId w:val="26"/>
        </w:numPr>
        <w:rPr>
          <w:rStyle w:val="DefTerm"/>
        </w:rPr>
      </w:pPr>
      <w:bookmarkStart w:id="24" w:name="a355872"/>
      <w:r>
        <w:t xml:space="preserve"> .</w:t>
      </w:r>
      <w:bookmarkEnd w:id="24"/>
    </w:p>
    <w:p w14:paraId="76197376" w14:textId="7516A3E8" w:rsidR="005C3194" w:rsidRPr="00A87F72" w:rsidRDefault="005C3194" w:rsidP="00BD325A">
      <w:pPr>
        <w:pStyle w:val="DefinedTermPara"/>
        <w:numPr>
          <w:ilvl w:val="0"/>
          <w:numId w:val="26"/>
        </w:numPr>
        <w:rPr>
          <w:rFonts w:eastAsia="Arial"/>
          <w:b/>
        </w:rPr>
      </w:pPr>
      <w:bookmarkStart w:id="25" w:name="a481382"/>
      <w:r>
        <w:rPr>
          <w:rStyle w:val="DefTerm"/>
        </w:rPr>
        <w:t>Information</w:t>
      </w:r>
      <w:r>
        <w:t>: has the meaning given under section 84 of FOIA.</w:t>
      </w:r>
      <w:bookmarkEnd w:id="25"/>
    </w:p>
    <w:p w14:paraId="1F810B54" w14:textId="6EE48AEC" w:rsidR="00A87F72" w:rsidRDefault="00A87F72" w:rsidP="00BD325A">
      <w:pPr>
        <w:pStyle w:val="DefinedTermPara"/>
        <w:numPr>
          <w:ilvl w:val="0"/>
          <w:numId w:val="26"/>
        </w:numPr>
        <w:rPr>
          <w:rStyle w:val="DefTerm"/>
        </w:rPr>
      </w:pPr>
      <w:r>
        <w:rPr>
          <w:rStyle w:val="DefTerm"/>
        </w:rPr>
        <w:t>Initial Term:</w:t>
      </w:r>
      <w:r w:rsidRPr="00A87F72">
        <w:t xml:space="preserve"> </w:t>
      </w:r>
      <w:r w:rsidRPr="00C97481">
        <w:rPr>
          <w:rStyle w:val="DefTerm"/>
          <w:b w:val="0"/>
          <w:bCs/>
        </w:rPr>
        <w:t>the period commencing on the Commencement Date and ending on the E</w:t>
      </w:r>
      <w:r>
        <w:rPr>
          <w:rStyle w:val="DefTerm"/>
          <w:b w:val="0"/>
          <w:bCs/>
        </w:rPr>
        <w:t>nd</w:t>
      </w:r>
      <w:r w:rsidRPr="00C97481">
        <w:rPr>
          <w:rStyle w:val="DefTerm"/>
          <w:b w:val="0"/>
          <w:bCs/>
        </w:rPr>
        <w:t xml:space="preserve"> Date</w:t>
      </w:r>
      <w:r w:rsidR="00FF5817">
        <w:rPr>
          <w:rStyle w:val="DefTerm"/>
          <w:b w:val="0"/>
          <w:bCs/>
        </w:rPr>
        <w:t xml:space="preserve"> </w:t>
      </w:r>
      <w:bookmarkStart w:id="26" w:name="_Hlk187072186"/>
      <w:r w:rsidR="00FF5817">
        <w:rPr>
          <w:rStyle w:val="DefTerm"/>
          <w:b w:val="0"/>
          <w:bCs/>
        </w:rPr>
        <w:t>or such earlier date of termination of the agreement in accordance with the Law or provisions of the agreement.</w:t>
      </w:r>
    </w:p>
    <w:p w14:paraId="496F5CD2" w14:textId="77777777" w:rsidR="005C3194" w:rsidRDefault="005C3194" w:rsidP="00BD325A">
      <w:pPr>
        <w:pStyle w:val="DefinedTermPara"/>
        <w:numPr>
          <w:ilvl w:val="0"/>
          <w:numId w:val="26"/>
        </w:numPr>
      </w:pPr>
      <w:bookmarkStart w:id="27" w:name="a694601"/>
      <w:bookmarkEnd w:id="26"/>
      <w:r>
        <w:rPr>
          <w:rStyle w:val="DefTerm"/>
        </w:rPr>
        <w:t>Insolvency Event</w:t>
      </w:r>
      <w:r>
        <w:t>: where:</w:t>
      </w:r>
      <w:bookmarkEnd w:id="27"/>
    </w:p>
    <w:p w14:paraId="5048ADF1" w14:textId="2C550B4F" w:rsidR="001D105F" w:rsidRDefault="005C3194" w:rsidP="00BD325A">
      <w:pPr>
        <w:pStyle w:val="DefinedTermNumber"/>
        <w:numPr>
          <w:ilvl w:val="1"/>
          <w:numId w:val="26"/>
        </w:numPr>
      </w:pPr>
      <w:r>
        <w:t xml:space="preserve">the </w:t>
      </w:r>
      <w:r w:rsidR="001735E1">
        <w:t>Provider</w:t>
      </w:r>
      <w:r>
        <w:t xml:space="preserve"> suspends, or threatens to suspend, payment of its debts or is unable to pay its debts as they fall due or admits inability to pay its debts or </w:t>
      </w:r>
      <w:r w:rsidRPr="00C97481">
        <w:t xml:space="preserve">(being a company or limited liability partnership) is deemed unable to pay its debts within the meaning of section 123 of the Insolvency Act 1986 </w:t>
      </w:r>
      <w:r w:rsidRPr="00C97481">
        <w:rPr>
          <w:b/>
        </w:rPr>
        <w:t>OR</w:t>
      </w:r>
      <w:r w:rsidRPr="00C97481">
        <w:t xml:space="preserve"> (being an individual) is deemed either unable to pay its debts or as having no reasonable prospect of so doing, in either case, within the meaning of section 268 of the Insolvency Act 1986 </w:t>
      </w:r>
      <w:r w:rsidRPr="00C97481">
        <w:rPr>
          <w:b/>
        </w:rPr>
        <w:t>OR</w:t>
      </w:r>
      <w:r w:rsidRPr="00C97481">
        <w:t xml:space="preserve"> (being a partnership) has any partner to whom any of the foregoing apply;</w:t>
      </w:r>
      <w:r w:rsidR="00E74330">
        <w:t xml:space="preserve"> </w:t>
      </w:r>
    </w:p>
    <w:p w14:paraId="0785D968" w14:textId="5E7129F3" w:rsidR="005C3194" w:rsidRDefault="005C3194" w:rsidP="00BD325A">
      <w:pPr>
        <w:pStyle w:val="DefinedTermNumber"/>
        <w:numPr>
          <w:ilvl w:val="1"/>
          <w:numId w:val="26"/>
        </w:numPr>
      </w:pPr>
      <w:r>
        <w:t xml:space="preserve">the </w:t>
      </w:r>
      <w:r w:rsidR="001735E1">
        <w:t>Provider</w:t>
      </w:r>
      <w:r>
        <w:t xml:space="preserve"> commences negotiations with all or any class of its creditors with a view to rescheduling any of its debts, or makes a proposal for or enters into any compromise or arrangement with its creditors;</w:t>
      </w:r>
    </w:p>
    <w:p w14:paraId="34F20E73" w14:textId="15EAED0A" w:rsidR="005C3194" w:rsidRDefault="005C3194" w:rsidP="00BD325A">
      <w:pPr>
        <w:pStyle w:val="DefinedTermNumber"/>
        <w:numPr>
          <w:ilvl w:val="1"/>
          <w:numId w:val="26"/>
        </w:numPr>
      </w:pPr>
      <w:r>
        <w:t xml:space="preserve">a petition is filed, a notice is given, a resolution is passed, or an order is made, for or in connection with the winding up of the </w:t>
      </w:r>
      <w:r w:rsidR="001735E1">
        <w:t>Provider</w:t>
      </w:r>
      <w:r>
        <w:t xml:space="preserve"> (being a company, limited liability partnership or partnership);  </w:t>
      </w:r>
    </w:p>
    <w:p w14:paraId="452116F0" w14:textId="03A32693" w:rsidR="005C3194" w:rsidRDefault="005C3194" w:rsidP="00BD325A">
      <w:pPr>
        <w:pStyle w:val="DefinedTermNumber"/>
        <w:numPr>
          <w:ilvl w:val="1"/>
          <w:numId w:val="26"/>
        </w:numPr>
      </w:pPr>
      <w:r>
        <w:t xml:space="preserve">an application is made to court, or an order is made, for the appointment of an administrator, or a notice of intention to appoint an administrator is given or if an administrator is appointed, over the </w:t>
      </w:r>
      <w:r w:rsidR="001735E1">
        <w:t>Provider</w:t>
      </w:r>
      <w:r>
        <w:t xml:space="preserve"> (being a company, partnership or limited liability partnership);</w:t>
      </w:r>
    </w:p>
    <w:p w14:paraId="2179C1C4" w14:textId="44220D58" w:rsidR="005C3194" w:rsidRDefault="005C3194" w:rsidP="00BD325A">
      <w:pPr>
        <w:pStyle w:val="DefinedTermNumber"/>
        <w:numPr>
          <w:ilvl w:val="1"/>
          <w:numId w:val="26"/>
        </w:numPr>
      </w:pPr>
      <w:r>
        <w:t xml:space="preserve">the holder of a qualifying floating charge over the assets of the </w:t>
      </w:r>
      <w:r w:rsidR="001735E1">
        <w:t>Provider</w:t>
      </w:r>
      <w:r>
        <w:t xml:space="preserve"> (being a company or limited liability partnership) has become entitled to appoint or has appointed an administrative receiver;</w:t>
      </w:r>
    </w:p>
    <w:p w14:paraId="570B481B" w14:textId="35347584" w:rsidR="005C3194" w:rsidRDefault="005C3194" w:rsidP="00BD325A">
      <w:pPr>
        <w:pStyle w:val="DefinedTermNumber"/>
        <w:numPr>
          <w:ilvl w:val="1"/>
          <w:numId w:val="26"/>
        </w:numPr>
      </w:pPr>
      <w:r>
        <w:t xml:space="preserve">a person becomes entitled to appoint a receiver over the assets of the </w:t>
      </w:r>
      <w:r w:rsidR="001735E1">
        <w:t>Provider</w:t>
      </w:r>
      <w:r>
        <w:t xml:space="preserve"> or a receiver is appointed over the assets of the </w:t>
      </w:r>
      <w:r w:rsidR="001735E1">
        <w:t>Provider</w:t>
      </w:r>
      <w:r>
        <w:t>;</w:t>
      </w:r>
    </w:p>
    <w:p w14:paraId="66DA0DB8" w14:textId="3A220B87" w:rsidR="005C3194" w:rsidRPr="00C97481" w:rsidRDefault="005C3194" w:rsidP="00BD325A">
      <w:pPr>
        <w:pStyle w:val="DefinedTermNumber"/>
        <w:numPr>
          <w:ilvl w:val="1"/>
          <w:numId w:val="26"/>
        </w:numPr>
      </w:pPr>
      <w:r w:rsidRPr="00C97481">
        <w:t xml:space="preserve">the </w:t>
      </w:r>
      <w:r w:rsidR="001735E1" w:rsidRPr="00C97481">
        <w:t>Provider</w:t>
      </w:r>
      <w:r w:rsidRPr="00C97481">
        <w:t xml:space="preserve"> (being an individual) is the subject of a bankruptcy petition or order;</w:t>
      </w:r>
    </w:p>
    <w:p w14:paraId="564D4AD9" w14:textId="7FFC3BD9" w:rsidR="005C3194" w:rsidRDefault="005C3194" w:rsidP="00BD325A">
      <w:pPr>
        <w:pStyle w:val="DefinedTermNumber"/>
        <w:numPr>
          <w:ilvl w:val="1"/>
          <w:numId w:val="26"/>
        </w:numPr>
      </w:pPr>
      <w:r>
        <w:lastRenderedPageBreak/>
        <w:t xml:space="preserve">a creditor or encumbrancer of the </w:t>
      </w:r>
      <w:r w:rsidR="001735E1">
        <w:t>Provider</w:t>
      </w:r>
      <w:r>
        <w:t xml:space="preserve"> attaches or takes possession of, or a distress, execution, sequestration or other such process is levied or enforced on or sued against, the whole or any part of the other party's assets and such attachment or process is not discharged within 14 days;</w:t>
      </w:r>
    </w:p>
    <w:p w14:paraId="6E3D3C19" w14:textId="743FA26A" w:rsidR="005C3194" w:rsidRDefault="005C3194" w:rsidP="00BD325A">
      <w:pPr>
        <w:pStyle w:val="DefinedTermNumber"/>
        <w:numPr>
          <w:ilvl w:val="1"/>
          <w:numId w:val="26"/>
        </w:numPr>
      </w:pPr>
      <w:r>
        <w:t xml:space="preserve">any event occurs, or proceeding is taken, with respect to the </w:t>
      </w:r>
      <w:r w:rsidR="001735E1">
        <w:t>Provider</w:t>
      </w:r>
      <w:r>
        <w:t xml:space="preserve"> in any jurisdiction to which it is subject that has an effect equivalent or similar to any of the events mentioned in (a) to (h) (inclusive); </w:t>
      </w:r>
    </w:p>
    <w:p w14:paraId="3E37800C" w14:textId="58A37340" w:rsidR="005C3194" w:rsidRDefault="005C3194" w:rsidP="00BD325A">
      <w:pPr>
        <w:pStyle w:val="DefinedTermNumber"/>
        <w:numPr>
          <w:ilvl w:val="1"/>
          <w:numId w:val="26"/>
        </w:numPr>
      </w:pPr>
      <w:r>
        <w:t xml:space="preserve">the </w:t>
      </w:r>
      <w:r w:rsidR="001735E1">
        <w:t>Provider</w:t>
      </w:r>
      <w:r>
        <w:t xml:space="preserve"> suspends or ceases, or threatens to suspend or cease, carrying on all or a substantial part of its business;</w:t>
      </w:r>
    </w:p>
    <w:p w14:paraId="723814AA" w14:textId="5A9820BD" w:rsidR="005C3194" w:rsidRDefault="005C3194" w:rsidP="00BD325A">
      <w:pPr>
        <w:pStyle w:val="DefinedTermNumber"/>
        <w:numPr>
          <w:ilvl w:val="1"/>
          <w:numId w:val="26"/>
        </w:numPr>
      </w:pPr>
      <w:r>
        <w:t xml:space="preserve">the </w:t>
      </w:r>
      <w:r w:rsidR="001735E1">
        <w:t>Provider</w:t>
      </w:r>
      <w:r>
        <w:t xml:space="preserve"> (being an individual) dies or, by reason of illness or incapacity (whether mental or physical), is incapable of managing his or her own affairs or becomes a patient under any mental health legislation.</w:t>
      </w:r>
    </w:p>
    <w:p w14:paraId="6C7DA276" w14:textId="3F98EE70" w:rsidR="005C3194" w:rsidRDefault="005C3194" w:rsidP="00BD325A">
      <w:pPr>
        <w:pStyle w:val="DefinedTermPara"/>
        <w:numPr>
          <w:ilvl w:val="0"/>
          <w:numId w:val="26"/>
        </w:numPr>
        <w:rPr>
          <w:rStyle w:val="DefTerm"/>
        </w:rPr>
      </w:pPr>
      <w:bookmarkStart w:id="28" w:name="a818025"/>
      <w:r>
        <w:rPr>
          <w:rStyle w:val="DefTerm"/>
        </w:rPr>
        <w:t>Intellectual Property Rights</w:t>
      </w:r>
      <w:r>
        <w:t xml:space="preserve">: patents, utility models, rights to inventions, copyright and neighbouring and related rights, moral rights, </w:t>
      </w:r>
      <w:proofErr w:type="spellStart"/>
      <w:r>
        <w:t>trade marks</w:t>
      </w:r>
      <w:proofErr w:type="spellEnd"/>
      <w:r>
        <w:t xml:space="preserve">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w:t>
      </w:r>
      <w:bookmarkEnd w:id="28"/>
    </w:p>
    <w:p w14:paraId="2ACE6781" w14:textId="688866D5" w:rsidR="005C3194" w:rsidRDefault="005C3194" w:rsidP="00BD325A">
      <w:pPr>
        <w:pStyle w:val="DefinedTermPara"/>
        <w:numPr>
          <w:ilvl w:val="0"/>
          <w:numId w:val="26"/>
        </w:numPr>
      </w:pPr>
      <w:bookmarkStart w:id="29" w:name="a779353"/>
      <w:r>
        <w:rPr>
          <w:rStyle w:val="DefTerm"/>
        </w:rPr>
        <w:t>Law</w:t>
      </w:r>
      <w:r>
        <w:t xml:space="preserve">: the laws of England and Wales and the European Union and any other laws or regulations, regulatory policies, guidelines or industry codes which apply to the provision of the Services or with which the </w:t>
      </w:r>
      <w:r w:rsidR="001735E1">
        <w:t>Provider</w:t>
      </w:r>
      <w:r>
        <w:t xml:space="preserve"> must comply.</w:t>
      </w:r>
      <w:bookmarkEnd w:id="29"/>
    </w:p>
    <w:p w14:paraId="4B658339" w14:textId="77777777" w:rsidR="005C3194" w:rsidRPr="00BB567C" w:rsidRDefault="005C3194" w:rsidP="00BD325A">
      <w:pPr>
        <w:pStyle w:val="DefinedTermPara"/>
        <w:numPr>
          <w:ilvl w:val="0"/>
          <w:numId w:val="26"/>
        </w:numPr>
        <w:rPr>
          <w:rFonts w:eastAsia="Arial"/>
          <w:b/>
        </w:rPr>
      </w:pPr>
      <w:bookmarkStart w:id="30" w:name="a161279"/>
      <w:r>
        <w:rPr>
          <w:rStyle w:val="DefTerm"/>
        </w:rPr>
        <w:t>Necessary Consents</w:t>
      </w:r>
      <w:r>
        <w:t>: all approvals, certificates, authorisations, permissions, licences, permits, regulations and consents necessary from time to time for the performance of the Services</w:t>
      </w:r>
      <w:bookmarkEnd w:id="30"/>
      <w:r w:rsidR="001971F4">
        <w:t>.</w:t>
      </w:r>
    </w:p>
    <w:p w14:paraId="16821663" w14:textId="3D6956A9" w:rsidR="00BB567C" w:rsidRPr="00D3020D" w:rsidRDefault="00BB567C" w:rsidP="00BD325A">
      <w:pPr>
        <w:pStyle w:val="DefinedTermPara"/>
        <w:numPr>
          <w:ilvl w:val="0"/>
          <w:numId w:val="26"/>
        </w:numPr>
        <w:rPr>
          <w:rFonts w:eastAsia="Arial"/>
          <w:bCs/>
        </w:rPr>
      </w:pPr>
      <w:r>
        <w:rPr>
          <w:rStyle w:val="DefTerm"/>
        </w:rPr>
        <w:t>Personal Data</w:t>
      </w:r>
      <w:r w:rsidRPr="00BB567C">
        <w:t>-</w:t>
      </w:r>
      <w:r>
        <w:rPr>
          <w:rFonts w:eastAsia="Arial"/>
          <w:b/>
        </w:rPr>
        <w:t xml:space="preserve"> </w:t>
      </w:r>
      <w:r w:rsidR="00C2748B" w:rsidRPr="00C2748B">
        <w:t xml:space="preserve"> </w:t>
      </w:r>
      <w:r w:rsidR="00C2748B" w:rsidRPr="00D3020D">
        <w:rPr>
          <w:rFonts w:eastAsia="Arial"/>
          <w:bCs/>
        </w:rPr>
        <w:t>has the same meaning as is set out in the Data Protection Legislation.</w:t>
      </w:r>
    </w:p>
    <w:p w14:paraId="106806DD" w14:textId="77777777" w:rsidR="005C3194" w:rsidRDefault="005C3194" w:rsidP="00BD325A">
      <w:pPr>
        <w:pStyle w:val="DefinedTermPara"/>
        <w:numPr>
          <w:ilvl w:val="0"/>
          <w:numId w:val="26"/>
        </w:numPr>
        <w:rPr>
          <w:rStyle w:val="DefTerm"/>
        </w:rPr>
      </w:pPr>
      <w:bookmarkStart w:id="31" w:name="a542243"/>
      <w:r>
        <w:rPr>
          <w:rStyle w:val="DefTerm"/>
        </w:rPr>
        <w:t>Prohibited Act</w:t>
      </w:r>
      <w:r>
        <w:t>: the following constitute Prohibited Acts:</w:t>
      </w:r>
      <w:bookmarkEnd w:id="31"/>
    </w:p>
    <w:p w14:paraId="01DC0802" w14:textId="262550D9" w:rsidR="005C3194" w:rsidRDefault="005C3194" w:rsidP="00BD325A">
      <w:pPr>
        <w:pStyle w:val="DefinedTermNumber"/>
        <w:numPr>
          <w:ilvl w:val="1"/>
          <w:numId w:val="26"/>
        </w:numPr>
      </w:pPr>
      <w:r>
        <w:t xml:space="preserve">to directly or indirectly offer, promise or give any person working for or engaged by the </w:t>
      </w:r>
      <w:r w:rsidR="001735E1">
        <w:t>Council</w:t>
      </w:r>
      <w:r>
        <w:t xml:space="preserve"> a financial or other advantage as an inducement or reward for any improper performance of a relevant function of activity;</w:t>
      </w:r>
    </w:p>
    <w:p w14:paraId="712BDF48" w14:textId="77777777" w:rsidR="005C3194" w:rsidRDefault="005C3194" w:rsidP="00BD325A">
      <w:pPr>
        <w:pStyle w:val="DefinedTermNumber"/>
        <w:numPr>
          <w:ilvl w:val="1"/>
          <w:numId w:val="26"/>
        </w:numPr>
      </w:pPr>
      <w:r>
        <w:t>to directly or indirectly request, agree to receive or accept any financial or other advantage as an inducement or a reward for improper performance of a relevant function or activity in connection with this agreement;</w:t>
      </w:r>
    </w:p>
    <w:p w14:paraId="3B21D3F5" w14:textId="6176A1C1" w:rsidR="005C3194" w:rsidRDefault="005C3194" w:rsidP="00BD325A">
      <w:pPr>
        <w:pStyle w:val="DefinedTermNumber"/>
        <w:numPr>
          <w:ilvl w:val="1"/>
          <w:numId w:val="26"/>
        </w:numPr>
      </w:pPr>
      <w:r>
        <w:lastRenderedPageBreak/>
        <w:t>committing any offence: (</w:t>
      </w:r>
      <w:proofErr w:type="spellStart"/>
      <w:r>
        <w:t>i</w:t>
      </w:r>
      <w:proofErr w:type="spellEnd"/>
      <w:r>
        <w:t xml:space="preserve">) under the Bribery Act; (ii) under legislation or common law concerning fraudulent acts; or (iii) of defrauding, attempting to defraud or conspiring to defraud the </w:t>
      </w:r>
      <w:r w:rsidR="001735E1">
        <w:t>Council</w:t>
      </w:r>
      <w:r>
        <w:t>;</w:t>
      </w:r>
    </w:p>
    <w:p w14:paraId="1BCD1FB8" w14:textId="77777777" w:rsidR="005C3194" w:rsidRDefault="005C3194" w:rsidP="00BD325A">
      <w:pPr>
        <w:pStyle w:val="DefinedTermNumber"/>
        <w:numPr>
          <w:ilvl w:val="1"/>
          <w:numId w:val="26"/>
        </w:numPr>
      </w:pPr>
      <w:r>
        <w:t xml:space="preserve">any activity, practice or conduct which would constitute one of the offences listed under (c) above, if such activity, practice or conduct had been carried out in the UK. </w:t>
      </w:r>
    </w:p>
    <w:p w14:paraId="236AABCF" w14:textId="77777777" w:rsidR="00994232" w:rsidRDefault="00994232" w:rsidP="00994232">
      <w:pPr>
        <w:pStyle w:val="DefinedTermPara"/>
        <w:numPr>
          <w:ilvl w:val="0"/>
          <w:numId w:val="26"/>
        </w:numPr>
        <w:rPr>
          <w:rStyle w:val="DefTerm"/>
        </w:rPr>
      </w:pPr>
      <w:bookmarkStart w:id="32" w:name="_Hlk190422278"/>
      <w:r>
        <w:rPr>
          <w:rStyle w:val="DefTerm"/>
        </w:rPr>
        <w:t>Provider Party</w:t>
      </w:r>
      <w:r>
        <w:t>: the Provider's agents and contractors, including each Sub-Contractor.</w:t>
      </w:r>
    </w:p>
    <w:p w14:paraId="7F8B908A" w14:textId="402D9DBD" w:rsidR="00994232" w:rsidRDefault="00994232" w:rsidP="00994232">
      <w:pPr>
        <w:pStyle w:val="DefinedTermPara"/>
        <w:numPr>
          <w:ilvl w:val="0"/>
          <w:numId w:val="26"/>
        </w:numPr>
        <w:rPr>
          <w:rStyle w:val="DefTerm"/>
        </w:rPr>
      </w:pPr>
      <w:r>
        <w:rPr>
          <w:rStyle w:val="DefTerm"/>
        </w:rPr>
        <w:t>Provider Personnel</w:t>
      </w:r>
      <w:r>
        <w:t xml:space="preserve">: all employees, staff, other workers, agents and consultants of the Provider and of any Sub-Contractors who are engaged in the provision of the Services from time to time. </w:t>
      </w:r>
    </w:p>
    <w:bookmarkEnd w:id="32"/>
    <w:p w14:paraId="6299F0B3" w14:textId="6A98B603" w:rsidR="009F632A" w:rsidRPr="00BC22AA" w:rsidRDefault="009F632A" w:rsidP="009F632A">
      <w:pPr>
        <w:pStyle w:val="DefinedTermPara"/>
        <w:numPr>
          <w:ilvl w:val="0"/>
          <w:numId w:val="26"/>
        </w:numPr>
        <w:rPr>
          <w:rStyle w:val="DefTerm"/>
        </w:rPr>
      </w:pPr>
      <w:r w:rsidRPr="009F632A">
        <w:rPr>
          <w:rStyle w:val="DefTerm"/>
        </w:rPr>
        <w:t>Provider’s Premises:</w:t>
      </w:r>
      <w:r w:rsidRPr="009F632A">
        <w:rPr>
          <w:rStyle w:val="DefTerm"/>
          <w:b w:val="0"/>
          <w:bCs/>
        </w:rPr>
        <w:t xml:space="preserve"> the location at which the Services shall be provided</w:t>
      </w:r>
      <w:r w:rsidR="00FF5817">
        <w:rPr>
          <w:rStyle w:val="DefTerm"/>
          <w:b w:val="0"/>
          <w:bCs/>
        </w:rPr>
        <w:t xml:space="preserve"> as set out in in Schedule 1.</w:t>
      </w:r>
    </w:p>
    <w:p w14:paraId="64AC24D9" w14:textId="50AD7D8F" w:rsidR="00994232" w:rsidRPr="00994232" w:rsidRDefault="00994232" w:rsidP="00994232">
      <w:pPr>
        <w:pStyle w:val="DefinedTermPara"/>
        <w:numPr>
          <w:ilvl w:val="0"/>
          <w:numId w:val="26"/>
        </w:numPr>
        <w:rPr>
          <w:rStyle w:val="cf01"/>
          <w:rFonts w:ascii="Arial" w:eastAsia="Arial" w:hAnsi="Arial" w:cs="Arial"/>
          <w:bCs w:val="0"/>
          <w:sz w:val="22"/>
          <w:szCs w:val="20"/>
        </w:rPr>
      </w:pPr>
      <w:bookmarkStart w:id="33" w:name="_Hlk190422294"/>
      <w:r>
        <w:rPr>
          <w:rStyle w:val="DefTerm"/>
        </w:rPr>
        <w:t>Provider's Tender</w:t>
      </w:r>
      <w:r>
        <w:t xml:space="preserve">: the tender submitted by the Provider and other associated documentation set out in </w:t>
      </w:r>
      <w:r>
        <w:fldChar w:fldCharType="begin"/>
      </w:r>
      <w:r>
        <w:rPr>
          <w:highlight w:val="lightGray"/>
        </w:rPr>
        <w:instrText>REF a832190 \h \w</w:instrText>
      </w:r>
      <w:r>
        <w:fldChar w:fldCharType="separate"/>
      </w:r>
      <w:r>
        <w:rPr>
          <w:highlight w:val="lightGray"/>
        </w:rPr>
        <w:t>Schedule 2</w:t>
      </w:r>
      <w:r>
        <w:fldChar w:fldCharType="end"/>
      </w:r>
      <w:r>
        <w:t>.</w:t>
      </w:r>
    </w:p>
    <w:bookmarkEnd w:id="33"/>
    <w:p w14:paraId="5188FCDA" w14:textId="0646BBA9" w:rsidR="00AC2584" w:rsidRPr="00AC2584" w:rsidRDefault="00AC2584" w:rsidP="00AC2584">
      <w:pPr>
        <w:pStyle w:val="DefinedTermPara"/>
        <w:numPr>
          <w:ilvl w:val="0"/>
          <w:numId w:val="26"/>
        </w:numPr>
        <w:rPr>
          <w:rFonts w:eastAsia="Times New Roman"/>
          <w:color w:val="auto"/>
          <w:szCs w:val="22"/>
        </w:rPr>
      </w:pPr>
      <w:r w:rsidRPr="00AC2584">
        <w:rPr>
          <w:rStyle w:val="cf01"/>
          <w:rFonts w:ascii="Arial" w:hAnsi="Arial" w:cs="Arial"/>
          <w:sz w:val="22"/>
          <w:szCs w:val="22"/>
        </w:rPr>
        <w:t>Regulated Activity</w:t>
      </w:r>
      <w:r w:rsidRPr="00AC2584">
        <w:rPr>
          <w:rStyle w:val="cf11"/>
          <w:rFonts w:ascii="Arial" w:hAnsi="Arial" w:cs="Arial"/>
          <w:sz w:val="22"/>
          <w:szCs w:val="22"/>
        </w:rPr>
        <w:t>: 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p>
    <w:p w14:paraId="422E7F89" w14:textId="1E19282A" w:rsidR="00AC2584" w:rsidRDefault="00AC2584" w:rsidP="00AC2584">
      <w:pPr>
        <w:pStyle w:val="DefinedTermPara"/>
        <w:numPr>
          <w:ilvl w:val="0"/>
          <w:numId w:val="26"/>
        </w:numPr>
        <w:rPr>
          <w:rStyle w:val="cf11"/>
          <w:rFonts w:ascii="Arial" w:hAnsi="Arial" w:cs="Arial"/>
          <w:sz w:val="22"/>
          <w:szCs w:val="22"/>
        </w:rPr>
      </w:pPr>
      <w:r w:rsidRPr="00AC2584">
        <w:rPr>
          <w:rStyle w:val="cf01"/>
          <w:rFonts w:ascii="Arial" w:hAnsi="Arial" w:cs="Arial"/>
          <w:sz w:val="22"/>
          <w:szCs w:val="22"/>
        </w:rPr>
        <w:t>Regulated Activity Provider</w:t>
      </w:r>
      <w:r w:rsidRPr="00AC2584">
        <w:rPr>
          <w:rStyle w:val="cf11"/>
          <w:rFonts w:ascii="Arial" w:hAnsi="Arial" w:cs="Arial"/>
          <w:sz w:val="22"/>
          <w:szCs w:val="22"/>
        </w:rPr>
        <w:t>: shall have the same meaning as set out in section 6 of the Safeguarding Vulnerable Groups Act 2006.</w:t>
      </w:r>
    </w:p>
    <w:p w14:paraId="274694C9" w14:textId="77777777" w:rsidR="005C3194" w:rsidRDefault="005C3194" w:rsidP="00BD325A">
      <w:pPr>
        <w:pStyle w:val="DefinedTermPara"/>
        <w:numPr>
          <w:ilvl w:val="0"/>
          <w:numId w:val="26"/>
        </w:numPr>
      </w:pPr>
      <w:bookmarkStart w:id="34" w:name="a206886"/>
      <w:r>
        <w:rPr>
          <w:rStyle w:val="DefTerm"/>
        </w:rPr>
        <w:t>Relevant Requirements</w:t>
      </w:r>
      <w:r>
        <w:t>: all applicable law relating to bribery, corruption and fraud, including the Bribery Act 2010 and any guidance issued by the Secretary of State for Justice pursuant to section 9 of the Bribery Act 2010.</w:t>
      </w:r>
      <w:bookmarkEnd w:id="34"/>
    </w:p>
    <w:p w14:paraId="59C6ACAC" w14:textId="6B7FCF84" w:rsidR="005C3194" w:rsidRDefault="005C3194" w:rsidP="00BD325A">
      <w:pPr>
        <w:pStyle w:val="DefinedTermPara"/>
        <w:numPr>
          <w:ilvl w:val="0"/>
          <w:numId w:val="26"/>
        </w:numPr>
        <w:rPr>
          <w:rStyle w:val="DefTerm"/>
        </w:rPr>
      </w:pPr>
      <w:bookmarkStart w:id="35" w:name="a515760"/>
      <w:r>
        <w:rPr>
          <w:rStyle w:val="DefTerm"/>
        </w:rPr>
        <w:t>Remediation Notice</w:t>
      </w:r>
      <w:r>
        <w:t xml:space="preserve">: a notice served by the </w:t>
      </w:r>
      <w:r w:rsidR="001735E1">
        <w:t>Council</w:t>
      </w:r>
      <w:r>
        <w:t xml:space="preserve"> in accordance with </w:t>
      </w:r>
      <w:r>
        <w:fldChar w:fldCharType="begin"/>
      </w:r>
      <w:r>
        <w:instrText>PAGEREF a491673\# "'clause '"  \h</w:instrText>
      </w:r>
      <w:r>
        <w:fldChar w:fldCharType="separate"/>
      </w:r>
      <w:r w:rsidR="00202E0B">
        <w:rPr>
          <w:noProof/>
        </w:rPr>
        <w:t xml:space="preserve">clause </w:t>
      </w:r>
      <w:r>
        <w:fldChar w:fldCharType="end"/>
      </w:r>
      <w:r>
        <w:fldChar w:fldCharType="begin"/>
      </w:r>
      <w:r>
        <w:rPr>
          <w:highlight w:val="lightGray"/>
        </w:rPr>
        <w:instrText>REF a491673 \h \w</w:instrText>
      </w:r>
      <w:r>
        <w:fldChar w:fldCharType="separate"/>
      </w:r>
      <w:r w:rsidR="00202E0B">
        <w:rPr>
          <w:highlight w:val="lightGray"/>
        </w:rPr>
        <w:t>24.1(a)</w:t>
      </w:r>
      <w:r>
        <w:fldChar w:fldCharType="end"/>
      </w:r>
      <w:r>
        <w:t>.</w:t>
      </w:r>
      <w:bookmarkEnd w:id="35"/>
    </w:p>
    <w:p w14:paraId="0B8B201A" w14:textId="77777777" w:rsidR="005C3194" w:rsidRDefault="005C3194" w:rsidP="00BD325A">
      <w:pPr>
        <w:pStyle w:val="DefinedTermPara"/>
        <w:numPr>
          <w:ilvl w:val="0"/>
          <w:numId w:val="26"/>
        </w:numPr>
        <w:rPr>
          <w:rStyle w:val="DefTerm"/>
        </w:rPr>
      </w:pPr>
      <w:bookmarkStart w:id="36" w:name="a232875"/>
      <w:r>
        <w:rPr>
          <w:rStyle w:val="DefTerm"/>
        </w:rPr>
        <w:t xml:space="preserve">Representatives: </w:t>
      </w:r>
      <w:r w:rsidRPr="001971F4">
        <w:rPr>
          <w:rStyle w:val="DefTerm"/>
          <w:b w:val="0"/>
          <w:bCs/>
        </w:rPr>
        <w:t>means, in relation to a party, its employees, officers, contractors, subcontractors, representatives and advisors.</w:t>
      </w:r>
      <w:bookmarkEnd w:id="36"/>
    </w:p>
    <w:p w14:paraId="735B4A9A" w14:textId="77777777" w:rsidR="005C3194" w:rsidRPr="00C60093" w:rsidRDefault="005C3194" w:rsidP="00BD325A">
      <w:pPr>
        <w:pStyle w:val="DefinedTermPara"/>
        <w:numPr>
          <w:ilvl w:val="0"/>
          <w:numId w:val="26"/>
        </w:numPr>
        <w:rPr>
          <w:rFonts w:eastAsia="Arial"/>
          <w:b/>
        </w:rPr>
      </w:pPr>
      <w:bookmarkStart w:id="37" w:name="a497917"/>
      <w:r>
        <w:rPr>
          <w:rStyle w:val="DefTerm"/>
        </w:rPr>
        <w:t>Request for Information</w:t>
      </w:r>
      <w:r>
        <w:t>: a request for information or an apparent request under the Code of Practice on Access to Government Information, FOIA or the EIRs.</w:t>
      </w:r>
      <w:bookmarkEnd w:id="37"/>
    </w:p>
    <w:p w14:paraId="46691D2F" w14:textId="40F6496D" w:rsidR="00994232" w:rsidRDefault="00994232" w:rsidP="00994232">
      <w:pPr>
        <w:pStyle w:val="DefinedTermPara"/>
        <w:numPr>
          <w:ilvl w:val="0"/>
          <w:numId w:val="26"/>
        </w:numPr>
        <w:rPr>
          <w:rStyle w:val="DefTerm"/>
        </w:rPr>
      </w:pPr>
      <w:bookmarkStart w:id="38" w:name="_Hlk190422326"/>
      <w:r w:rsidRPr="00994232">
        <w:rPr>
          <w:rStyle w:val="DefTerm"/>
        </w:rPr>
        <w:t xml:space="preserve">Serious Incident: </w:t>
      </w:r>
      <w:r w:rsidRPr="00331317">
        <w:rPr>
          <w:rStyle w:val="DefTerm"/>
          <w:b w:val="0"/>
          <w:bCs/>
        </w:rPr>
        <w:t>within the context of the services and this contract an incident comparable to any of the incidents set out in the definition of serious incident contained in the NHS Commissioning Board Serious Incident Framework March 2010.</w:t>
      </w:r>
    </w:p>
    <w:p w14:paraId="1049E8E3" w14:textId="4B3431AB" w:rsidR="005C3194" w:rsidRDefault="005C3194" w:rsidP="00BD325A">
      <w:pPr>
        <w:pStyle w:val="DefinedTermPara"/>
        <w:numPr>
          <w:ilvl w:val="0"/>
          <w:numId w:val="26"/>
        </w:numPr>
      </w:pPr>
      <w:bookmarkStart w:id="39" w:name="a120197"/>
      <w:bookmarkEnd w:id="38"/>
      <w:r>
        <w:rPr>
          <w:rStyle w:val="DefTerm"/>
        </w:rPr>
        <w:t>Services:</w:t>
      </w:r>
      <w:r>
        <w:t xml:space="preserve"> the services to be delivered by or on behalf of the </w:t>
      </w:r>
      <w:r w:rsidR="001735E1">
        <w:t>Provider</w:t>
      </w:r>
      <w:r>
        <w:t xml:space="preserve"> under this agreement, as more particularly described in </w:t>
      </w:r>
      <w:r w:rsidR="003C0B0C">
        <w:t xml:space="preserve">the specification in </w:t>
      </w:r>
      <w:r>
        <w:fldChar w:fldCharType="begin"/>
      </w:r>
      <w:r>
        <w:rPr>
          <w:highlight w:val="lightGray"/>
        </w:rPr>
        <w:instrText>REF a572876 \h \w</w:instrText>
      </w:r>
      <w:r>
        <w:fldChar w:fldCharType="separate"/>
      </w:r>
      <w:r w:rsidR="00202E0B">
        <w:rPr>
          <w:highlight w:val="lightGray"/>
        </w:rPr>
        <w:t>Schedule 1</w:t>
      </w:r>
      <w:r>
        <w:fldChar w:fldCharType="end"/>
      </w:r>
      <w:r w:rsidR="003C0B0C">
        <w:t xml:space="preserve"> </w:t>
      </w:r>
      <w:bookmarkStart w:id="40" w:name="_Hlk187073503"/>
      <w:r w:rsidR="003C0B0C">
        <w:t xml:space="preserve">and/or </w:t>
      </w:r>
      <w:r w:rsidR="003C0B0C" w:rsidRPr="003C0B0C">
        <w:t>as otherwise provided or to be provided by the Provider under and in accordance with this</w:t>
      </w:r>
      <w:r w:rsidR="003C0B0C">
        <w:t xml:space="preserve"> agreement</w:t>
      </w:r>
      <w:bookmarkEnd w:id="39"/>
      <w:bookmarkEnd w:id="40"/>
    </w:p>
    <w:p w14:paraId="018810C1" w14:textId="63F14E87" w:rsidR="00A143AD" w:rsidRPr="00532D57" w:rsidRDefault="00A143AD" w:rsidP="00BD325A">
      <w:pPr>
        <w:pStyle w:val="DefinedTermPara"/>
        <w:numPr>
          <w:ilvl w:val="0"/>
          <w:numId w:val="26"/>
        </w:numPr>
        <w:rPr>
          <w:rStyle w:val="DefTerm"/>
          <w:rFonts w:eastAsia="Arial Unicode MS"/>
          <w:b w:val="0"/>
        </w:rPr>
      </w:pPr>
      <w:r>
        <w:rPr>
          <w:rStyle w:val="DefTerm"/>
        </w:rPr>
        <w:lastRenderedPageBreak/>
        <w:t>Services Fee</w:t>
      </w:r>
      <w:r>
        <w:rPr>
          <w:rStyle w:val="DefTerm"/>
          <w:b w:val="0"/>
          <w:bCs/>
        </w:rPr>
        <w:t>:</w:t>
      </w:r>
      <w:r w:rsidRPr="00A143AD">
        <w:t xml:space="preserve"> </w:t>
      </w:r>
      <w:r w:rsidRPr="00A143AD">
        <w:rPr>
          <w:rStyle w:val="DefTerm"/>
          <w:b w:val="0"/>
          <w:bCs/>
        </w:rPr>
        <w:t xml:space="preserve">the </w:t>
      </w:r>
      <w:r>
        <w:rPr>
          <w:rStyle w:val="DefTerm"/>
          <w:b w:val="0"/>
          <w:bCs/>
        </w:rPr>
        <w:t>fees</w:t>
      </w:r>
      <w:r w:rsidRPr="00A143AD">
        <w:rPr>
          <w:rStyle w:val="DefTerm"/>
          <w:b w:val="0"/>
          <w:bCs/>
        </w:rPr>
        <w:t xml:space="preserve"> which shall become due and payable by the Council to the Provider in respect of the Services in accordance with the provisions of this agreement</w:t>
      </w:r>
      <w:r w:rsidR="006D4822">
        <w:rPr>
          <w:rStyle w:val="DefTerm"/>
          <w:b w:val="0"/>
          <w:bCs/>
        </w:rPr>
        <w:t>.</w:t>
      </w:r>
    </w:p>
    <w:p w14:paraId="393AB685" w14:textId="6C975117" w:rsidR="00994232" w:rsidRDefault="00532D57" w:rsidP="00994232">
      <w:pPr>
        <w:pStyle w:val="DefinedTermPara"/>
        <w:numPr>
          <w:ilvl w:val="0"/>
          <w:numId w:val="26"/>
        </w:numPr>
        <w:rPr>
          <w:rStyle w:val="DefTerm"/>
        </w:rPr>
      </w:pPr>
      <w:r>
        <w:rPr>
          <w:rStyle w:val="DefTerm"/>
        </w:rPr>
        <w:t>Service User</w:t>
      </w:r>
      <w:r w:rsidR="00AC2584">
        <w:t xml:space="preserve">: means the person who will ultimately be </w:t>
      </w:r>
      <w:r w:rsidR="003C0B0C">
        <w:t xml:space="preserve">receiving </w:t>
      </w:r>
      <w:r w:rsidR="00AC2584">
        <w:t xml:space="preserve"> the Services provided by the Provider.</w:t>
      </w:r>
    </w:p>
    <w:p w14:paraId="07E9058F" w14:textId="4E742CA5" w:rsidR="005C3194" w:rsidRDefault="005C3194" w:rsidP="00BD325A">
      <w:pPr>
        <w:pStyle w:val="DefinedTermPara"/>
        <w:numPr>
          <w:ilvl w:val="0"/>
          <w:numId w:val="26"/>
        </w:numPr>
        <w:rPr>
          <w:rStyle w:val="DefTerm"/>
        </w:rPr>
      </w:pPr>
      <w:bookmarkStart w:id="41" w:name="a655898"/>
      <w:r>
        <w:rPr>
          <w:rStyle w:val="DefTerm"/>
        </w:rPr>
        <w:t>Sub-Contract</w:t>
      </w:r>
      <w:r>
        <w:t xml:space="preserve">: any contract or agreement, or proposed contract or agreement, between the </w:t>
      </w:r>
      <w:r w:rsidR="001735E1">
        <w:t>Provider</w:t>
      </w:r>
      <w:r>
        <w:t xml:space="preserve"> and a third party pursuant to which that third party agrees to provide to the </w:t>
      </w:r>
      <w:r w:rsidR="001735E1">
        <w:t>Provider</w:t>
      </w:r>
      <w:r>
        <w:t xml:space="preserve"> the Services or any part of the Services. </w:t>
      </w:r>
      <w:bookmarkEnd w:id="41"/>
    </w:p>
    <w:p w14:paraId="1186FE44" w14:textId="07193532" w:rsidR="005C3194" w:rsidRDefault="005C3194" w:rsidP="00BD325A">
      <w:pPr>
        <w:pStyle w:val="DefinedTermPara"/>
        <w:numPr>
          <w:ilvl w:val="0"/>
          <w:numId w:val="26"/>
        </w:numPr>
        <w:rPr>
          <w:rStyle w:val="DefTerm"/>
        </w:rPr>
      </w:pPr>
      <w:bookmarkStart w:id="42" w:name="a817058"/>
      <w:r>
        <w:rPr>
          <w:rStyle w:val="DefTerm"/>
        </w:rPr>
        <w:t>Sub-Contractor</w:t>
      </w:r>
      <w:r>
        <w:t xml:space="preserve">: the third parties that enter into a Sub-Contract with the </w:t>
      </w:r>
      <w:r w:rsidR="001735E1">
        <w:t>Provider</w:t>
      </w:r>
      <w:r>
        <w:t>.</w:t>
      </w:r>
      <w:bookmarkEnd w:id="42"/>
    </w:p>
    <w:p w14:paraId="02D53CD7" w14:textId="77777777" w:rsidR="005C3194" w:rsidRDefault="005C3194" w:rsidP="001D105F">
      <w:pPr>
        <w:pStyle w:val="DefinedTermPara"/>
        <w:numPr>
          <w:ilvl w:val="0"/>
          <w:numId w:val="0"/>
        </w:numPr>
        <w:ind w:left="709"/>
      </w:pPr>
      <w:bookmarkStart w:id="43" w:name="a278908"/>
      <w:r>
        <w:rPr>
          <w:rStyle w:val="DefTerm"/>
        </w:rPr>
        <w:t>Term</w:t>
      </w:r>
      <w:r>
        <w:t xml:space="preserve">: the period </w:t>
      </w:r>
      <w:r w:rsidR="001D105F">
        <w:t>from the Commencement Date to the End Date</w:t>
      </w:r>
      <w:bookmarkEnd w:id="43"/>
      <w:r>
        <w:t xml:space="preserve"> </w:t>
      </w:r>
      <w:r w:rsidR="001D105F">
        <w:t xml:space="preserve">unless </w:t>
      </w:r>
      <w:r>
        <w:t>terminat</w:t>
      </w:r>
      <w:r w:rsidR="001D105F">
        <w:t xml:space="preserve">ed earlier </w:t>
      </w:r>
      <w:r>
        <w:t xml:space="preserve">in accordance with </w:t>
      </w:r>
      <w:r w:rsidR="001D105F">
        <w:t>the</w:t>
      </w:r>
      <w:r>
        <w:t xml:space="preserve"> terms</w:t>
      </w:r>
      <w:r w:rsidR="001D105F">
        <w:t xml:space="preserve"> of this agreement</w:t>
      </w:r>
      <w:r>
        <w:t>.</w:t>
      </w:r>
    </w:p>
    <w:p w14:paraId="498BB82E" w14:textId="77777777" w:rsidR="005C3194" w:rsidRPr="00A43D92" w:rsidRDefault="005C3194" w:rsidP="00BD325A">
      <w:pPr>
        <w:pStyle w:val="DefinedTermPara"/>
        <w:numPr>
          <w:ilvl w:val="0"/>
          <w:numId w:val="26"/>
        </w:numPr>
        <w:rPr>
          <w:rFonts w:eastAsia="Arial"/>
          <w:b/>
        </w:rPr>
      </w:pPr>
      <w:bookmarkStart w:id="44" w:name="a206504"/>
      <w:r>
        <w:rPr>
          <w:rStyle w:val="DefTerm"/>
        </w:rPr>
        <w:t>Termination Date</w:t>
      </w:r>
      <w:r>
        <w:t>: the date of expiry or termination of this agreement.</w:t>
      </w:r>
      <w:bookmarkEnd w:id="44"/>
    </w:p>
    <w:p w14:paraId="658B1101" w14:textId="2CE0950C" w:rsidR="003C0B0C" w:rsidRPr="00A43D92" w:rsidRDefault="003C0B0C" w:rsidP="003C0B0C">
      <w:pPr>
        <w:pStyle w:val="DefinedTermPara"/>
        <w:numPr>
          <w:ilvl w:val="0"/>
          <w:numId w:val="26"/>
        </w:numPr>
        <w:rPr>
          <w:rStyle w:val="DefTerm"/>
          <w:rFonts w:eastAsia="Arial Unicode MS"/>
        </w:rPr>
      </w:pPr>
      <w:r>
        <w:rPr>
          <w:b/>
        </w:rPr>
        <w:t>VAT:</w:t>
      </w:r>
      <w:r w:rsidRPr="006B4CDE">
        <w:rPr>
          <w:rFonts w:eastAsia="Times New Roman"/>
          <w:sz w:val="24"/>
          <w:szCs w:val="24"/>
          <w:lang w:eastAsia="en-GB"/>
        </w:rPr>
        <w:t xml:space="preserve"> </w:t>
      </w:r>
      <w:r w:rsidRPr="00383284">
        <w:rPr>
          <w:rFonts w:eastAsia="Times New Roman"/>
          <w:sz w:val="24"/>
          <w:szCs w:val="24"/>
          <w:lang w:eastAsia="en-GB"/>
        </w:rPr>
        <w:t>means value added tax chargeable under English Law for the time being and any additional tax.</w:t>
      </w:r>
    </w:p>
    <w:p w14:paraId="10259FC6" w14:textId="77777777" w:rsidR="005C3194" w:rsidRPr="006B4CDE" w:rsidRDefault="005C3194" w:rsidP="00BD325A">
      <w:pPr>
        <w:pStyle w:val="DefinedTermPara"/>
        <w:numPr>
          <w:ilvl w:val="0"/>
          <w:numId w:val="26"/>
        </w:numPr>
        <w:rPr>
          <w:b/>
        </w:rPr>
      </w:pPr>
      <w:bookmarkStart w:id="45" w:name="a320099"/>
      <w:r>
        <w:rPr>
          <w:b/>
        </w:rPr>
        <w:t>Working</w:t>
      </w:r>
      <w:r>
        <w:t xml:space="preserve"> </w:t>
      </w:r>
      <w:r>
        <w:rPr>
          <w:rStyle w:val="DefTerm"/>
        </w:rPr>
        <w:t>Day</w:t>
      </w:r>
      <w:r>
        <w:t>: Monday to Friday, excluding any public holidays in England and Wales.</w:t>
      </w:r>
      <w:bookmarkEnd w:id="45"/>
    </w:p>
    <w:p w14:paraId="0E6F17FE" w14:textId="77777777" w:rsidR="005C3194" w:rsidRDefault="005C3194" w:rsidP="005C3194">
      <w:pPr>
        <w:pStyle w:val="Untitledsubclause1"/>
        <w:numPr>
          <w:ilvl w:val="1"/>
          <w:numId w:val="7"/>
        </w:numPr>
      </w:pPr>
      <w:bookmarkStart w:id="46" w:name="a598121"/>
      <w:r>
        <w:t xml:space="preserve">Clause, schedule and paragraph headings shall not affect the interpretation of this agreement. </w:t>
      </w:r>
      <w:bookmarkEnd w:id="46"/>
    </w:p>
    <w:p w14:paraId="56F8336E" w14:textId="77777777" w:rsidR="005C3194" w:rsidRDefault="005C3194" w:rsidP="005C3194">
      <w:pPr>
        <w:pStyle w:val="Untitledsubclause1"/>
        <w:numPr>
          <w:ilvl w:val="1"/>
          <w:numId w:val="7"/>
        </w:numPr>
      </w:pPr>
      <w:bookmarkStart w:id="47" w:name="a398112"/>
      <w:r>
        <w:t xml:space="preserve">A </w:t>
      </w:r>
      <w:r>
        <w:rPr>
          <w:b/>
        </w:rPr>
        <w:t>person</w:t>
      </w:r>
      <w:r>
        <w:t xml:space="preserve"> includes a natural person, corporate or unincorporated body (whether or not having separate legal personality). </w:t>
      </w:r>
      <w:bookmarkEnd w:id="47"/>
    </w:p>
    <w:p w14:paraId="0AD9D9BB" w14:textId="77777777" w:rsidR="005C3194" w:rsidRDefault="005C3194" w:rsidP="005C3194">
      <w:pPr>
        <w:pStyle w:val="Untitledsubclause1"/>
        <w:numPr>
          <w:ilvl w:val="1"/>
          <w:numId w:val="7"/>
        </w:numPr>
      </w:pPr>
      <w:bookmarkStart w:id="48" w:name="a776009"/>
      <w:r>
        <w:t xml:space="preserve">The schedules form part of this agreement and shall have effect as if set out in full in the body of this agreement and any reference to this agreement includes the schedules. </w:t>
      </w:r>
      <w:bookmarkEnd w:id="48"/>
    </w:p>
    <w:p w14:paraId="47924D50" w14:textId="14FE7D50" w:rsidR="005C3194" w:rsidRDefault="005C3194" w:rsidP="005C3194">
      <w:pPr>
        <w:pStyle w:val="Untitledsubclause1"/>
        <w:numPr>
          <w:ilvl w:val="1"/>
          <w:numId w:val="7"/>
        </w:numPr>
      </w:pPr>
      <w:bookmarkStart w:id="49" w:name="a238269"/>
      <w:r>
        <w:t xml:space="preserve">Unless the context otherwise requires, words in the singular shall include the plural </w:t>
      </w:r>
      <w:r w:rsidR="00EE1FD4">
        <w:t>and, in the plural,</w:t>
      </w:r>
      <w:r>
        <w:t xml:space="preserve"> shall include the singular. </w:t>
      </w:r>
      <w:bookmarkEnd w:id="49"/>
    </w:p>
    <w:p w14:paraId="4C658EEF" w14:textId="77777777" w:rsidR="005C3194" w:rsidRDefault="005C3194" w:rsidP="005C3194">
      <w:pPr>
        <w:pStyle w:val="Untitledsubclause1"/>
        <w:numPr>
          <w:ilvl w:val="1"/>
          <w:numId w:val="7"/>
        </w:numPr>
      </w:pPr>
      <w:bookmarkStart w:id="50" w:name="a874207"/>
      <w:r>
        <w:t>Unless expressly provided otherwise in this agreement, a reference to legislation or a legislative provision is a reference to it as amended, extended or re-enacted and includes any subordinate legislation made under it, in each case from time to time.</w:t>
      </w:r>
      <w:bookmarkEnd w:id="50"/>
    </w:p>
    <w:p w14:paraId="6F2933A0" w14:textId="77777777" w:rsidR="005C3194" w:rsidRDefault="005C3194" w:rsidP="005C3194">
      <w:pPr>
        <w:pStyle w:val="Untitledsubclause1"/>
        <w:numPr>
          <w:ilvl w:val="1"/>
          <w:numId w:val="7"/>
        </w:numPr>
      </w:pPr>
      <w:bookmarkStart w:id="51" w:name="a946978"/>
      <w:r>
        <w:t xml:space="preserve">A reference to </w:t>
      </w:r>
      <w:r>
        <w:rPr>
          <w:b/>
        </w:rPr>
        <w:t>writing</w:t>
      </w:r>
      <w:r>
        <w:t xml:space="preserve"> or </w:t>
      </w:r>
      <w:r>
        <w:rPr>
          <w:b/>
        </w:rPr>
        <w:t>written</w:t>
      </w:r>
      <w:r>
        <w:t xml:space="preserve"> includes fax and e-mail. </w:t>
      </w:r>
      <w:bookmarkEnd w:id="51"/>
    </w:p>
    <w:p w14:paraId="1AAE61EF" w14:textId="77777777" w:rsidR="005C3194" w:rsidRDefault="005C3194" w:rsidP="005C3194">
      <w:pPr>
        <w:pStyle w:val="Untitledsubclause1"/>
        <w:numPr>
          <w:ilvl w:val="1"/>
          <w:numId w:val="7"/>
        </w:numPr>
      </w:pPr>
      <w:bookmarkStart w:id="52" w:name="a363887"/>
      <w:r>
        <w:t>Any obligation in this agreement on a person not to do something includes an obligation not to agree or allow that thing to be done.</w:t>
      </w:r>
      <w:r>
        <w:fldChar w:fldCharType="begin"/>
      </w:r>
      <w:r>
        <w:fldChar w:fldCharType="end"/>
      </w:r>
      <w:bookmarkEnd w:id="52"/>
    </w:p>
    <w:p w14:paraId="2EEFDB60" w14:textId="77777777" w:rsidR="005C3194" w:rsidRDefault="005C3194" w:rsidP="005C3194">
      <w:pPr>
        <w:pStyle w:val="Untitledsubclause1"/>
        <w:numPr>
          <w:ilvl w:val="1"/>
          <w:numId w:val="7"/>
        </w:numPr>
      </w:pPr>
      <w:bookmarkStart w:id="53" w:name="a778102"/>
      <w:r>
        <w:lastRenderedPageBreak/>
        <w:t xml:space="preserve">A reference to this agreement or to any other agreement or document is a reference to this agreement or such other agreement or document as varied from time to time. </w:t>
      </w:r>
      <w:bookmarkEnd w:id="53"/>
    </w:p>
    <w:p w14:paraId="42BFCBA4" w14:textId="77777777" w:rsidR="005C3194" w:rsidRDefault="005C3194" w:rsidP="005C3194">
      <w:pPr>
        <w:pStyle w:val="Untitledsubclause1"/>
        <w:numPr>
          <w:ilvl w:val="1"/>
          <w:numId w:val="7"/>
        </w:numPr>
      </w:pPr>
      <w:bookmarkStart w:id="54" w:name="a564258"/>
      <w:r>
        <w:t xml:space="preserve">References to clauses and schedules are to the clauses and schedules of this agreement and references to paragraphs are to paragraphs of the relevant schedule. </w:t>
      </w:r>
      <w:bookmarkEnd w:id="54"/>
    </w:p>
    <w:p w14:paraId="52F41D48" w14:textId="77777777" w:rsidR="005C3194" w:rsidRDefault="005C3194" w:rsidP="005C3194">
      <w:pPr>
        <w:pStyle w:val="Untitledsubclause1"/>
        <w:numPr>
          <w:ilvl w:val="1"/>
          <w:numId w:val="7"/>
        </w:numPr>
      </w:pPr>
      <w:bookmarkStart w:id="55" w:name="a226407"/>
      <w:r>
        <w:t>Any words following the terms including, include, in particular or any similar expression shall be construed as illustrative and shall not limit the sense of the words, description, definition, phrase or term preceding those terms.</w:t>
      </w:r>
      <w:bookmarkEnd w:id="55"/>
    </w:p>
    <w:p w14:paraId="7A1430AA" w14:textId="77777777" w:rsidR="005C3194" w:rsidRDefault="005C3194" w:rsidP="005C3194">
      <w:pPr>
        <w:pStyle w:val="Untitledsubclause1"/>
        <w:numPr>
          <w:ilvl w:val="1"/>
          <w:numId w:val="7"/>
        </w:numPr>
      </w:pPr>
      <w:bookmarkStart w:id="56" w:name="a131904"/>
      <w:r>
        <w:t>If there is any conflict or inconsistency between the provisions in the main body of this agreement and the schedules, such conflict or inconsistency shall be resolved according to the following order of priority:</w:t>
      </w:r>
      <w:bookmarkEnd w:id="56"/>
    </w:p>
    <w:p w14:paraId="739BDDF8" w14:textId="77777777" w:rsidR="005C3194" w:rsidRDefault="005C3194" w:rsidP="005C3194">
      <w:pPr>
        <w:pStyle w:val="Untitledsubclause2"/>
        <w:numPr>
          <w:ilvl w:val="2"/>
          <w:numId w:val="7"/>
        </w:numPr>
      </w:pPr>
      <w:bookmarkStart w:id="57" w:name="a306323"/>
      <w:r>
        <w:t xml:space="preserve">the clauses of the agreement; </w:t>
      </w:r>
      <w:bookmarkEnd w:id="57"/>
    </w:p>
    <w:bookmarkStart w:id="58" w:name="a674403"/>
    <w:p w14:paraId="3D9F68CE" w14:textId="77777777" w:rsidR="005C3194" w:rsidRDefault="005C3194" w:rsidP="005C3194">
      <w:pPr>
        <w:pStyle w:val="Untitledsubclause2"/>
        <w:numPr>
          <w:ilvl w:val="2"/>
          <w:numId w:val="7"/>
        </w:numPr>
      </w:pPr>
      <w:r>
        <w:fldChar w:fldCharType="begin"/>
      </w:r>
      <w:r>
        <w:rPr>
          <w:highlight w:val="lightGray"/>
        </w:rPr>
        <w:instrText>REF a572876 \h \w</w:instrText>
      </w:r>
      <w:r>
        <w:fldChar w:fldCharType="separate"/>
      </w:r>
      <w:r w:rsidR="00202E0B">
        <w:rPr>
          <w:highlight w:val="lightGray"/>
        </w:rPr>
        <w:t>Schedule 1</w:t>
      </w:r>
      <w:r>
        <w:fldChar w:fldCharType="end"/>
      </w:r>
      <w:r>
        <w:t xml:space="preserve"> to this agreement;</w:t>
      </w:r>
      <w:bookmarkEnd w:id="58"/>
    </w:p>
    <w:p w14:paraId="27848E77" w14:textId="77777777" w:rsidR="005C3194" w:rsidRDefault="005C3194" w:rsidP="005C3194">
      <w:pPr>
        <w:pStyle w:val="Untitledsubclause2"/>
        <w:numPr>
          <w:ilvl w:val="2"/>
          <w:numId w:val="7"/>
        </w:numPr>
      </w:pPr>
      <w:bookmarkStart w:id="59" w:name="a187981"/>
      <w:r>
        <w:t xml:space="preserve">the remaining schedules to this agreement other than </w:t>
      </w:r>
      <w:r>
        <w:fldChar w:fldCharType="begin"/>
      </w:r>
      <w:r>
        <w:rPr>
          <w:highlight w:val="lightGray"/>
        </w:rPr>
        <w:instrText>REF a832190 \h \w</w:instrText>
      </w:r>
      <w:r>
        <w:fldChar w:fldCharType="separate"/>
      </w:r>
      <w:r w:rsidR="00202E0B">
        <w:rPr>
          <w:highlight w:val="lightGray"/>
        </w:rPr>
        <w:t>Schedule 2</w:t>
      </w:r>
      <w:r>
        <w:fldChar w:fldCharType="end"/>
      </w:r>
      <w:r>
        <w:t>;</w:t>
      </w:r>
      <w:bookmarkEnd w:id="59"/>
    </w:p>
    <w:bookmarkStart w:id="60" w:name="a646848"/>
    <w:p w14:paraId="235A26BA" w14:textId="77777777" w:rsidR="005C3194" w:rsidRDefault="005C3194" w:rsidP="005C3194">
      <w:pPr>
        <w:pStyle w:val="Untitledsubclause2"/>
        <w:numPr>
          <w:ilvl w:val="2"/>
          <w:numId w:val="7"/>
        </w:numPr>
      </w:pPr>
      <w:r>
        <w:fldChar w:fldCharType="begin"/>
      </w:r>
      <w:r>
        <w:rPr>
          <w:highlight w:val="lightGray"/>
        </w:rPr>
        <w:instrText>REF a832190 \h \w</w:instrText>
      </w:r>
      <w:r>
        <w:fldChar w:fldCharType="separate"/>
      </w:r>
      <w:r w:rsidR="00202E0B">
        <w:rPr>
          <w:highlight w:val="lightGray"/>
        </w:rPr>
        <w:t>Schedule 2</w:t>
      </w:r>
      <w:r>
        <w:fldChar w:fldCharType="end"/>
      </w:r>
      <w:r>
        <w:t xml:space="preserve"> to this agreement.</w:t>
      </w:r>
      <w:bookmarkEnd w:id="60"/>
    </w:p>
    <w:p w14:paraId="1AB49BA0" w14:textId="77777777" w:rsidR="00974402" w:rsidRDefault="00974402" w:rsidP="005C3194">
      <w:pPr>
        <w:pStyle w:val="AdditionalTitle"/>
      </w:pPr>
    </w:p>
    <w:p w14:paraId="548C6996" w14:textId="04CF2B16" w:rsidR="005C3194" w:rsidRDefault="005C3194" w:rsidP="005C3194">
      <w:pPr>
        <w:pStyle w:val="AdditionalTitle"/>
      </w:pPr>
      <w:r>
        <w:t>Commencement and duration</w:t>
      </w:r>
    </w:p>
    <w:p w14:paraId="29BB8C4A" w14:textId="77777777" w:rsidR="005C3194" w:rsidRDefault="005C3194" w:rsidP="005C3194">
      <w:pPr>
        <w:pStyle w:val="TitleClause"/>
        <w:numPr>
          <w:ilvl w:val="0"/>
          <w:numId w:val="7"/>
        </w:numPr>
      </w:pPr>
      <w:r>
        <w:fldChar w:fldCharType="begin"/>
      </w:r>
      <w:r>
        <w:instrText>TC "2. Term" \l 1</w:instrText>
      </w:r>
      <w:r>
        <w:fldChar w:fldCharType="end"/>
      </w:r>
      <w:bookmarkStart w:id="61" w:name="a904593"/>
      <w:bookmarkStart w:id="62" w:name="_Toc187075076"/>
      <w:r>
        <w:t>Term</w:t>
      </w:r>
      <w:bookmarkEnd w:id="61"/>
      <w:bookmarkEnd w:id="62"/>
    </w:p>
    <w:p w14:paraId="1B01C2D5" w14:textId="344A7665" w:rsidR="005C3194" w:rsidRDefault="005C3194" w:rsidP="005C3194">
      <w:pPr>
        <w:pStyle w:val="Untitledsubclause1"/>
        <w:numPr>
          <w:ilvl w:val="1"/>
          <w:numId w:val="7"/>
        </w:numPr>
      </w:pPr>
      <w:bookmarkStart w:id="63" w:name="a335387"/>
      <w:r>
        <w:t>This agreement shall take effect on the Commencement Date and shall continue for the</w:t>
      </w:r>
      <w:r w:rsidR="00A87F72">
        <w:t xml:space="preserve"> Initial</w:t>
      </w:r>
      <w:r>
        <w:t xml:space="preserve"> Term</w:t>
      </w:r>
      <w:bookmarkStart w:id="64" w:name="_Hlk187073637"/>
      <w:r w:rsidR="003C0B0C">
        <w:t xml:space="preserve"> unless if it is otherwise terminated in accordance with the provisions of this agreement or otherwise lawfully terminated during this period</w:t>
      </w:r>
      <w:r>
        <w:t>.</w:t>
      </w:r>
      <w:bookmarkEnd w:id="63"/>
    </w:p>
    <w:bookmarkEnd w:id="64"/>
    <w:p w14:paraId="2D9C37F4" w14:textId="128C354D" w:rsidR="005C3194" w:rsidRPr="00C97481" w:rsidRDefault="005C3194" w:rsidP="005C3194">
      <w:pPr>
        <w:pStyle w:val="TitleClause"/>
        <w:numPr>
          <w:ilvl w:val="0"/>
          <w:numId w:val="7"/>
        </w:numPr>
      </w:pPr>
      <w:r w:rsidRPr="00C97481">
        <w:fldChar w:fldCharType="begin"/>
      </w:r>
      <w:r w:rsidRPr="00C97481">
        <w:instrText>TC "3. Extending the initial term" \l 1</w:instrText>
      </w:r>
      <w:r w:rsidRPr="00C97481">
        <w:fldChar w:fldCharType="end"/>
      </w:r>
      <w:bookmarkStart w:id="65" w:name="a344219"/>
      <w:bookmarkStart w:id="66" w:name="_Toc187075077"/>
      <w:r w:rsidRPr="00C97481">
        <w:t>Extending the initial term</w:t>
      </w:r>
      <w:bookmarkEnd w:id="65"/>
      <w:bookmarkEnd w:id="66"/>
    </w:p>
    <w:p w14:paraId="5D1B458F" w14:textId="544C0977" w:rsidR="001D105F" w:rsidRDefault="005C3194" w:rsidP="001D105F">
      <w:pPr>
        <w:pStyle w:val="Untitledsubclause1"/>
        <w:numPr>
          <w:ilvl w:val="1"/>
          <w:numId w:val="7"/>
        </w:numPr>
      </w:pPr>
      <w:bookmarkStart w:id="67" w:name="a669813"/>
      <w:r>
        <w:t xml:space="preserve">The </w:t>
      </w:r>
      <w:r w:rsidR="001735E1">
        <w:t>Council</w:t>
      </w:r>
      <w:r>
        <w:t xml:space="preserve"> may extend this agreement </w:t>
      </w:r>
      <w:r w:rsidR="00A87F72">
        <w:t xml:space="preserve">beyond the Initial Term </w:t>
      </w:r>
      <w:r>
        <w:t xml:space="preserve">by a further </w:t>
      </w:r>
      <w:r w:rsidR="00A43D92">
        <w:t>period up to two (</w:t>
      </w:r>
      <w:r w:rsidR="00A87F72">
        <w:t>2</w:t>
      </w:r>
      <w:r w:rsidR="00A43D92">
        <w:t>)</w:t>
      </w:r>
      <w:r>
        <w:t xml:space="preserve"> years</w:t>
      </w:r>
      <w:r w:rsidR="00A43D92">
        <w:t xml:space="preserve"> beyond the initial term by giving</w:t>
      </w:r>
      <w:r>
        <w:t xml:space="preserve"> the </w:t>
      </w:r>
      <w:r w:rsidR="001735E1">
        <w:t>Provider</w:t>
      </w:r>
      <w:r>
        <w:t xml:space="preserve"> at least </w:t>
      </w:r>
      <w:r w:rsidR="00A87F72">
        <w:t xml:space="preserve">one </w:t>
      </w:r>
      <w:r>
        <w:t>months' written notice of such intention before the expiry of the</w:t>
      </w:r>
      <w:r w:rsidR="001D105F">
        <w:t xml:space="preserve"> </w:t>
      </w:r>
      <w:r w:rsidR="00F944D9">
        <w:t>Initial Term</w:t>
      </w:r>
      <w:bookmarkEnd w:id="67"/>
      <w:r w:rsidR="00E03A6D">
        <w:t>.</w:t>
      </w:r>
    </w:p>
    <w:p w14:paraId="7A486872" w14:textId="65A25122" w:rsidR="005C3194" w:rsidRDefault="005C3194" w:rsidP="005C3194">
      <w:pPr>
        <w:pStyle w:val="Untitledsubclause1"/>
        <w:numPr>
          <w:ilvl w:val="1"/>
          <w:numId w:val="7"/>
        </w:numPr>
      </w:pPr>
      <w:bookmarkStart w:id="68" w:name="a460716"/>
      <w:r>
        <w:t xml:space="preserve">If the </w:t>
      </w:r>
      <w:r w:rsidR="001735E1">
        <w:t>Council</w:t>
      </w:r>
      <w:r>
        <w:t xml:space="preserve"> gives such notice</w:t>
      </w:r>
      <w:r w:rsidR="00F944D9">
        <w:t>,</w:t>
      </w:r>
      <w:r>
        <w:t xml:space="preserve">  </w:t>
      </w:r>
      <w:r w:rsidR="004E7254">
        <w:t xml:space="preserve">the End Date </w:t>
      </w:r>
      <w:r>
        <w:t>shall be extended by the period set out in the notice</w:t>
      </w:r>
      <w:r w:rsidR="00F944D9">
        <w:t xml:space="preserve"> on the same terms and condition of this agreement</w:t>
      </w:r>
      <w:bookmarkEnd w:id="68"/>
      <w:r w:rsidR="00E03A6D">
        <w:t>.</w:t>
      </w:r>
    </w:p>
    <w:p w14:paraId="260B3EE5" w14:textId="069FD23C" w:rsidR="00F944D9" w:rsidRDefault="005C3194" w:rsidP="004E7254">
      <w:pPr>
        <w:pStyle w:val="Untitledsubclause1"/>
        <w:numPr>
          <w:ilvl w:val="1"/>
          <w:numId w:val="7"/>
        </w:numPr>
      </w:pPr>
      <w:bookmarkStart w:id="69" w:name="a385920"/>
      <w:r>
        <w:lastRenderedPageBreak/>
        <w:t xml:space="preserve">If the </w:t>
      </w:r>
      <w:r w:rsidR="001735E1">
        <w:t>Council</w:t>
      </w:r>
      <w:r>
        <w:t xml:space="preserve"> does not wish to extend this agreement</w:t>
      </w:r>
      <w:r w:rsidR="00F944D9">
        <w:t xml:space="preserve"> beyond the Initial Term,</w:t>
      </w:r>
      <w:r>
        <w:t xml:space="preserve"> this agreement shall expire on the </w:t>
      </w:r>
      <w:r w:rsidR="002E09A7">
        <w:t>End Date</w:t>
      </w:r>
      <w:r>
        <w:t xml:space="preserve"> and the provisions of </w:t>
      </w:r>
      <w:r>
        <w:fldChar w:fldCharType="begin"/>
      </w:r>
      <w:r>
        <w:instrText>PAGEREF a983246\# "'clause '"  \h</w:instrText>
      </w:r>
      <w:r>
        <w:fldChar w:fldCharType="separate"/>
      </w:r>
      <w:r w:rsidR="00202E0B">
        <w:rPr>
          <w:noProof/>
        </w:rPr>
        <w:t xml:space="preserve">clause </w:t>
      </w:r>
      <w:r>
        <w:fldChar w:fldCharType="end"/>
      </w:r>
      <w:r>
        <w:fldChar w:fldCharType="begin"/>
      </w:r>
      <w:r>
        <w:rPr>
          <w:highlight w:val="lightGray"/>
        </w:rPr>
        <w:instrText>REF a983246 \h \w</w:instrText>
      </w:r>
      <w:r>
        <w:fldChar w:fldCharType="separate"/>
      </w:r>
      <w:r w:rsidR="000E19EE">
        <w:rPr>
          <w:highlight w:val="lightGray"/>
        </w:rPr>
        <w:t>29</w:t>
      </w:r>
      <w:r>
        <w:fldChar w:fldCharType="end"/>
      </w:r>
      <w:r>
        <w:t xml:space="preserve"> shall apply.</w:t>
      </w:r>
      <w:bookmarkEnd w:id="69"/>
    </w:p>
    <w:p w14:paraId="16C321CC" w14:textId="55E8214D" w:rsidR="005C3194" w:rsidRDefault="005C3194" w:rsidP="005C3194">
      <w:pPr>
        <w:pStyle w:val="TitleClause"/>
        <w:numPr>
          <w:ilvl w:val="0"/>
          <w:numId w:val="7"/>
        </w:numPr>
      </w:pPr>
      <w:r>
        <w:fldChar w:fldCharType="begin"/>
      </w:r>
      <w:r>
        <w:instrText>TC "4. Due diligence and Supplier's warranty" \l 1</w:instrText>
      </w:r>
      <w:r>
        <w:fldChar w:fldCharType="end"/>
      </w:r>
      <w:bookmarkStart w:id="70" w:name="a619173"/>
      <w:bookmarkStart w:id="71" w:name="_Toc187075078"/>
      <w:r>
        <w:t xml:space="preserve">Due diligence and </w:t>
      </w:r>
      <w:r w:rsidR="001735E1">
        <w:t>Provider</w:t>
      </w:r>
      <w:r>
        <w:t>'s warranty</w:t>
      </w:r>
      <w:bookmarkEnd w:id="70"/>
      <w:bookmarkEnd w:id="71"/>
    </w:p>
    <w:p w14:paraId="56F44FC5" w14:textId="1361565B" w:rsidR="005C3194" w:rsidRDefault="005C3194" w:rsidP="005C3194">
      <w:pPr>
        <w:pStyle w:val="Untitledsubclause1"/>
        <w:numPr>
          <w:ilvl w:val="1"/>
          <w:numId w:val="7"/>
        </w:numPr>
      </w:pPr>
      <w:bookmarkStart w:id="72" w:name="a886786"/>
      <w:r>
        <w:t xml:space="preserve">The </w:t>
      </w:r>
      <w:r w:rsidR="001735E1">
        <w:t>Provider</w:t>
      </w:r>
      <w:r>
        <w:t xml:space="preserve"> acknowledges and confirms that: </w:t>
      </w:r>
      <w:bookmarkEnd w:id="72"/>
    </w:p>
    <w:p w14:paraId="75A52F66" w14:textId="063E80BD" w:rsidR="005C3194" w:rsidRDefault="005C3194" w:rsidP="005C3194">
      <w:pPr>
        <w:pStyle w:val="Untitledsubclause2"/>
        <w:numPr>
          <w:ilvl w:val="2"/>
          <w:numId w:val="7"/>
        </w:numPr>
      </w:pPr>
      <w:bookmarkStart w:id="73" w:name="a645146"/>
      <w:r>
        <w:t xml:space="preserve">the </w:t>
      </w:r>
      <w:r w:rsidR="001735E1">
        <w:t>Council</w:t>
      </w:r>
      <w:r>
        <w:t xml:space="preserve"> has delivered or made available to the </w:t>
      </w:r>
      <w:r w:rsidR="001735E1">
        <w:t>Provider</w:t>
      </w:r>
      <w:r>
        <w:t xml:space="preserve"> all of the information and documents that the </w:t>
      </w:r>
      <w:r w:rsidR="001735E1">
        <w:t>Provider</w:t>
      </w:r>
      <w:r>
        <w:t xml:space="preserve"> considers necessary or relevant for the performance of its obligations under this agreement; </w:t>
      </w:r>
      <w:bookmarkEnd w:id="73"/>
    </w:p>
    <w:p w14:paraId="5D185F67" w14:textId="7EC5E702" w:rsidR="005C3194" w:rsidRDefault="005C3194" w:rsidP="005C3194">
      <w:pPr>
        <w:pStyle w:val="Untitledsubclause2"/>
        <w:numPr>
          <w:ilvl w:val="2"/>
          <w:numId w:val="7"/>
        </w:numPr>
      </w:pPr>
      <w:bookmarkStart w:id="74" w:name="a917637"/>
      <w:r>
        <w:t xml:space="preserve">it has made and shall make its own enquiries to satisfy itself as to the accuracy and adequacy of any information supplied or made available to it by or on behalf of the </w:t>
      </w:r>
      <w:r w:rsidR="001735E1">
        <w:t>Council</w:t>
      </w:r>
      <w:r>
        <w:t xml:space="preserve"> pursuant to </w:t>
      </w:r>
      <w:r>
        <w:fldChar w:fldCharType="begin"/>
      </w:r>
      <w:r>
        <w:instrText>PAGEREF a645146\# "'clause '"  \h</w:instrText>
      </w:r>
      <w:r>
        <w:fldChar w:fldCharType="separate"/>
      </w:r>
      <w:r w:rsidR="00202E0B">
        <w:rPr>
          <w:noProof/>
        </w:rPr>
        <w:t xml:space="preserve">clause </w:t>
      </w:r>
      <w:r>
        <w:fldChar w:fldCharType="end"/>
      </w:r>
      <w:r>
        <w:fldChar w:fldCharType="begin"/>
      </w:r>
      <w:r>
        <w:rPr>
          <w:highlight w:val="lightGray"/>
        </w:rPr>
        <w:instrText>REF a645146 \h \w</w:instrText>
      </w:r>
      <w:r>
        <w:fldChar w:fldCharType="separate"/>
      </w:r>
      <w:r w:rsidR="00202E0B">
        <w:rPr>
          <w:highlight w:val="lightGray"/>
        </w:rPr>
        <w:t>4.1(a)</w:t>
      </w:r>
      <w:r>
        <w:fldChar w:fldCharType="end"/>
      </w:r>
      <w:r>
        <w:t>;</w:t>
      </w:r>
      <w:bookmarkEnd w:id="74"/>
    </w:p>
    <w:p w14:paraId="0B10DC4C" w14:textId="6AC2E89C" w:rsidR="005C3194" w:rsidRDefault="005C3194" w:rsidP="005C3194">
      <w:pPr>
        <w:pStyle w:val="Untitledsubclause2"/>
        <w:numPr>
          <w:ilvl w:val="2"/>
          <w:numId w:val="7"/>
        </w:numPr>
      </w:pPr>
      <w:bookmarkStart w:id="75" w:name="a493499"/>
      <w:r>
        <w:t xml:space="preserve">it has satisfied itself (whether by inspection or having raised all relevant due diligence questions with the </w:t>
      </w:r>
      <w:r w:rsidR="001735E1">
        <w:t>Council</w:t>
      </w:r>
      <w:r>
        <w:t xml:space="preserve"> before the Commencement Date) of all relevant details relating to the performance of its obligations under this agreement; and</w:t>
      </w:r>
      <w:bookmarkEnd w:id="75"/>
    </w:p>
    <w:p w14:paraId="20DFF5FA" w14:textId="77777777" w:rsidR="005C3194" w:rsidRDefault="005C3194" w:rsidP="005C3194">
      <w:pPr>
        <w:pStyle w:val="Untitledsubclause2"/>
        <w:numPr>
          <w:ilvl w:val="2"/>
          <w:numId w:val="7"/>
        </w:numPr>
      </w:pPr>
      <w:bookmarkStart w:id="76" w:name="a578964"/>
      <w:r>
        <w:t>it has entered into this agreement in reliance on its own due diligence.</w:t>
      </w:r>
      <w:bookmarkEnd w:id="76"/>
    </w:p>
    <w:p w14:paraId="4AEC2B4C" w14:textId="0BBFEAF1" w:rsidR="005C3194" w:rsidRDefault="005C3194" w:rsidP="005C3194">
      <w:pPr>
        <w:pStyle w:val="Untitledsubclause1"/>
        <w:numPr>
          <w:ilvl w:val="1"/>
          <w:numId w:val="7"/>
        </w:numPr>
      </w:pPr>
      <w:bookmarkStart w:id="77" w:name="a664524"/>
      <w:r>
        <w:t xml:space="preserve">Save as provided in this agreement, no representations, warranties or conditions are given or assumed by the </w:t>
      </w:r>
      <w:r w:rsidR="001735E1">
        <w:t>Council</w:t>
      </w:r>
      <w:r>
        <w:t xml:space="preserve"> in respect of any information which is provided to the </w:t>
      </w:r>
      <w:r w:rsidR="001735E1">
        <w:t>Provider</w:t>
      </w:r>
      <w:r>
        <w:t xml:space="preserve"> by the </w:t>
      </w:r>
      <w:r w:rsidR="001735E1">
        <w:t>Council</w:t>
      </w:r>
      <w:r>
        <w:t xml:space="preserve"> and any such representations, warranties or conditions are excluded, save to the extent that such exclusion is prohibited by law. </w:t>
      </w:r>
      <w:bookmarkEnd w:id="77"/>
    </w:p>
    <w:p w14:paraId="6145D448" w14:textId="079F19EF" w:rsidR="005C3194" w:rsidRDefault="005C3194" w:rsidP="005C3194">
      <w:pPr>
        <w:pStyle w:val="Untitledsubclause1"/>
        <w:numPr>
          <w:ilvl w:val="1"/>
          <w:numId w:val="7"/>
        </w:numPr>
      </w:pPr>
      <w:bookmarkStart w:id="78" w:name="a359648"/>
      <w:r>
        <w:t xml:space="preserve">The </w:t>
      </w:r>
      <w:r w:rsidR="001735E1">
        <w:t>Provider</w:t>
      </w:r>
      <w:r>
        <w:t xml:space="preserve">: </w:t>
      </w:r>
      <w:bookmarkEnd w:id="78"/>
    </w:p>
    <w:p w14:paraId="4EEDA78C" w14:textId="71C684D4" w:rsidR="005C3194" w:rsidRDefault="005C3194" w:rsidP="005C3194">
      <w:pPr>
        <w:pStyle w:val="Untitledsubclause2"/>
        <w:numPr>
          <w:ilvl w:val="2"/>
          <w:numId w:val="7"/>
        </w:numPr>
      </w:pPr>
      <w:bookmarkStart w:id="79" w:name="a881753"/>
      <w:r>
        <w:t xml:space="preserve">warrants and represents that all information and statements made by the </w:t>
      </w:r>
      <w:r w:rsidR="001735E1">
        <w:t>Provider</w:t>
      </w:r>
      <w:r>
        <w:t xml:space="preserve"> as a part of the procurement process, including without limitation the </w:t>
      </w:r>
      <w:r w:rsidR="001735E1">
        <w:t>Provider</w:t>
      </w:r>
      <w:r>
        <w:t xml:space="preserve">'s Tender or response to any pre-qualification questionnaire (if applicable), remains true, accurate and not misleading, save as may have been specifically disclosed in writing to the </w:t>
      </w:r>
      <w:r w:rsidR="001735E1">
        <w:t>Council</w:t>
      </w:r>
      <w:r>
        <w:t xml:space="preserve"> prior to execution of the agreement; and </w:t>
      </w:r>
      <w:bookmarkEnd w:id="79"/>
    </w:p>
    <w:p w14:paraId="0E417416" w14:textId="1B945275" w:rsidR="005C3194" w:rsidRDefault="005C3194" w:rsidP="005C3194">
      <w:pPr>
        <w:pStyle w:val="Untitledsubclause2"/>
        <w:numPr>
          <w:ilvl w:val="2"/>
          <w:numId w:val="7"/>
        </w:numPr>
      </w:pPr>
      <w:bookmarkStart w:id="80" w:name="a920969"/>
      <w:r>
        <w:t xml:space="preserve">shall promptly notify the </w:t>
      </w:r>
      <w:r w:rsidR="001735E1">
        <w:t>Council</w:t>
      </w:r>
      <w:r>
        <w:t xml:space="preserve"> in writing if it becomes aware during the performance of this agreement of any inaccuracies in any information provided to it by the </w:t>
      </w:r>
      <w:r w:rsidR="001735E1">
        <w:t>Council</w:t>
      </w:r>
      <w:r>
        <w:t xml:space="preserve"> during such due diligence which materially and adversely affects its ability to perform the Services. </w:t>
      </w:r>
      <w:bookmarkEnd w:id="80"/>
    </w:p>
    <w:p w14:paraId="000F3BC0" w14:textId="5007B014" w:rsidR="005C3194" w:rsidRDefault="005C3194" w:rsidP="005C3194">
      <w:pPr>
        <w:pStyle w:val="Untitledsubclause1"/>
        <w:numPr>
          <w:ilvl w:val="1"/>
          <w:numId w:val="7"/>
        </w:numPr>
      </w:pPr>
      <w:bookmarkStart w:id="81" w:name="a152424"/>
      <w:r>
        <w:t xml:space="preserve">The </w:t>
      </w:r>
      <w:r w:rsidR="001735E1">
        <w:t>Provider</w:t>
      </w:r>
      <w:r>
        <w:t xml:space="preserve"> shall not be entitled to recover any additional costs from the </w:t>
      </w:r>
      <w:r w:rsidR="001735E1">
        <w:t>Council</w:t>
      </w:r>
      <w:r>
        <w:t xml:space="preserve"> which arise from, or be relieved from any of its obligations as a result of, any matters or inaccuracies notified to the </w:t>
      </w:r>
      <w:r w:rsidR="001735E1">
        <w:t>Council</w:t>
      </w:r>
      <w:r>
        <w:t xml:space="preserve"> by the </w:t>
      </w:r>
      <w:r w:rsidR="001735E1">
        <w:t>Provider</w:t>
      </w:r>
      <w:r>
        <w:t xml:space="preserve"> in accordance with </w:t>
      </w:r>
      <w:r>
        <w:fldChar w:fldCharType="begin"/>
      </w:r>
      <w:r>
        <w:instrText>PAGEREF a920969\# "'clause '"  \h</w:instrText>
      </w:r>
      <w:r>
        <w:fldChar w:fldCharType="separate"/>
      </w:r>
      <w:r w:rsidR="00202E0B">
        <w:rPr>
          <w:noProof/>
        </w:rPr>
        <w:t xml:space="preserve">clause </w:t>
      </w:r>
      <w:r>
        <w:fldChar w:fldCharType="end"/>
      </w:r>
      <w:r>
        <w:fldChar w:fldCharType="begin"/>
      </w:r>
      <w:r>
        <w:rPr>
          <w:highlight w:val="lightGray"/>
        </w:rPr>
        <w:instrText>REF a920969 \h \w</w:instrText>
      </w:r>
      <w:r>
        <w:fldChar w:fldCharType="separate"/>
      </w:r>
      <w:r w:rsidR="00202E0B">
        <w:rPr>
          <w:highlight w:val="lightGray"/>
        </w:rPr>
        <w:t>4.3(b)</w:t>
      </w:r>
      <w:r>
        <w:fldChar w:fldCharType="end"/>
      </w:r>
      <w:r>
        <w:t xml:space="preserve">, save where such additional costs or adverse effect on performance have been caused by the </w:t>
      </w:r>
      <w:r w:rsidR="001735E1">
        <w:t>Provider</w:t>
      </w:r>
      <w:r>
        <w:t xml:space="preserve"> having been provided </w:t>
      </w:r>
      <w:r>
        <w:lastRenderedPageBreak/>
        <w:t xml:space="preserve">with fundamentally misleading information by or on behalf of the </w:t>
      </w:r>
      <w:r w:rsidR="001735E1">
        <w:t>Council</w:t>
      </w:r>
      <w:r>
        <w:t xml:space="preserve"> and the </w:t>
      </w:r>
      <w:r w:rsidR="001735E1">
        <w:t>Provider</w:t>
      </w:r>
      <w:r>
        <w:t xml:space="preserve"> could not reasonably have known that the information was incorrect or misleading at the time such information was provided. If this exception applies, the </w:t>
      </w:r>
      <w:r w:rsidR="001735E1">
        <w:t>Provider</w:t>
      </w:r>
      <w:r>
        <w:t xml:space="preserve"> shall be entitled to recover such reasonable additional costs from the </w:t>
      </w:r>
      <w:r w:rsidR="001735E1">
        <w:t>Council</w:t>
      </w:r>
      <w:r>
        <w:t xml:space="preserve"> or shall be relieved from performance of certain obligations as shall be determined by the Change Control Procedure.</w:t>
      </w:r>
      <w:bookmarkEnd w:id="81"/>
    </w:p>
    <w:p w14:paraId="6373DA5D" w14:textId="63070AC9" w:rsidR="005C3194" w:rsidRDefault="005C3194" w:rsidP="005C3194">
      <w:pPr>
        <w:pStyle w:val="Untitledsubclause1"/>
        <w:numPr>
          <w:ilvl w:val="1"/>
          <w:numId w:val="7"/>
        </w:numPr>
      </w:pPr>
      <w:bookmarkStart w:id="82" w:name="a230222"/>
      <w:r>
        <w:t xml:space="preserve">Nothing in this </w:t>
      </w:r>
      <w:r>
        <w:fldChar w:fldCharType="begin"/>
      </w:r>
      <w:r>
        <w:instrText>PAGEREF a619173\# "'clause '"  \h</w:instrText>
      </w:r>
      <w:r>
        <w:fldChar w:fldCharType="separate"/>
      </w:r>
      <w:r w:rsidR="00202E0B">
        <w:rPr>
          <w:noProof/>
        </w:rPr>
        <w:t xml:space="preserve">clause </w:t>
      </w:r>
      <w:r>
        <w:fldChar w:fldCharType="end"/>
      </w:r>
      <w:r>
        <w:fldChar w:fldCharType="begin"/>
      </w:r>
      <w:r>
        <w:rPr>
          <w:highlight w:val="lightGray"/>
        </w:rPr>
        <w:instrText>REF a619173 \h \w</w:instrText>
      </w:r>
      <w:r>
        <w:fldChar w:fldCharType="separate"/>
      </w:r>
      <w:r w:rsidR="00202E0B">
        <w:rPr>
          <w:highlight w:val="lightGray"/>
        </w:rPr>
        <w:t>4</w:t>
      </w:r>
      <w:r>
        <w:fldChar w:fldCharType="end"/>
      </w:r>
      <w:r>
        <w:t xml:space="preserve"> shall limit or exclude the liability of the </w:t>
      </w:r>
      <w:r w:rsidR="001735E1">
        <w:t>Council</w:t>
      </w:r>
      <w:r>
        <w:t xml:space="preserve"> for fraud or fraudulent misrepresentation.</w:t>
      </w:r>
      <w:bookmarkEnd w:id="82"/>
    </w:p>
    <w:p w14:paraId="0C8D5E08" w14:textId="77777777" w:rsidR="000E19EE" w:rsidRDefault="000E19EE" w:rsidP="005C3194">
      <w:pPr>
        <w:pStyle w:val="AdditionalTitle"/>
      </w:pPr>
    </w:p>
    <w:p w14:paraId="6E8D02AB" w14:textId="3C510DDB" w:rsidR="005C3194" w:rsidRDefault="005C3194" w:rsidP="005C3194">
      <w:pPr>
        <w:pStyle w:val="AdditionalTitle"/>
      </w:pPr>
      <w:r>
        <w:t>The services</w:t>
      </w:r>
    </w:p>
    <w:p w14:paraId="32AC3C47" w14:textId="77777777" w:rsidR="005C3194" w:rsidRDefault="005C3194" w:rsidP="005C3194">
      <w:pPr>
        <w:pStyle w:val="TitleClause"/>
        <w:numPr>
          <w:ilvl w:val="0"/>
          <w:numId w:val="7"/>
        </w:numPr>
      </w:pPr>
      <w:r>
        <w:fldChar w:fldCharType="begin"/>
      </w:r>
      <w:r>
        <w:instrText>TC "5. Supply of services" \l 1</w:instrText>
      </w:r>
      <w:r>
        <w:fldChar w:fldCharType="end"/>
      </w:r>
      <w:bookmarkStart w:id="83" w:name="a254673"/>
      <w:bookmarkStart w:id="84" w:name="_Toc187075079"/>
      <w:r>
        <w:t>Supply of services</w:t>
      </w:r>
      <w:bookmarkEnd w:id="83"/>
      <w:bookmarkEnd w:id="84"/>
    </w:p>
    <w:p w14:paraId="149147D6" w14:textId="02ADAB9E" w:rsidR="005C3194" w:rsidRDefault="005C3194" w:rsidP="005C3194">
      <w:pPr>
        <w:pStyle w:val="Untitledsubclause1"/>
        <w:numPr>
          <w:ilvl w:val="1"/>
          <w:numId w:val="7"/>
        </w:numPr>
      </w:pPr>
      <w:bookmarkStart w:id="85" w:name="a165213"/>
      <w:r>
        <w:t xml:space="preserve">The </w:t>
      </w:r>
      <w:r w:rsidR="001735E1">
        <w:t>Provider</w:t>
      </w:r>
      <w:r>
        <w:t xml:space="preserve"> shall provide the Services to the </w:t>
      </w:r>
      <w:r w:rsidR="001735E1">
        <w:t>Council</w:t>
      </w:r>
      <w:r>
        <w:t xml:space="preserve"> with effect from the Commencement Date and for the duration of this agreement in accordance with the provisions of this agreement, including without limitation </w:t>
      </w:r>
      <w:r w:rsidR="00512881">
        <w:t xml:space="preserve">to </w:t>
      </w:r>
      <w:r>
        <w:t>Schedule 1 and Schedule 2.</w:t>
      </w:r>
      <w:bookmarkEnd w:id="85"/>
    </w:p>
    <w:p w14:paraId="247DA0A1" w14:textId="1AE0D996" w:rsidR="005C3194" w:rsidRDefault="005C3194" w:rsidP="005C3194">
      <w:pPr>
        <w:pStyle w:val="Untitledsubclause1"/>
        <w:numPr>
          <w:ilvl w:val="1"/>
          <w:numId w:val="7"/>
        </w:numPr>
      </w:pPr>
      <w:bookmarkStart w:id="86" w:name="a553171"/>
      <w:r>
        <w:t xml:space="preserve">In the event that the </w:t>
      </w:r>
      <w:r w:rsidR="001735E1">
        <w:t>Provider</w:t>
      </w:r>
      <w:r>
        <w:t xml:space="preserve"> does not comply with the provisions of </w:t>
      </w:r>
      <w:r>
        <w:fldChar w:fldCharType="begin"/>
      </w:r>
      <w:r>
        <w:instrText>PAGEREF a165213\# "'clause '"  \h</w:instrText>
      </w:r>
      <w:r>
        <w:fldChar w:fldCharType="separate"/>
      </w:r>
      <w:r w:rsidR="00202E0B">
        <w:rPr>
          <w:noProof/>
        </w:rPr>
        <w:t xml:space="preserve">clause </w:t>
      </w:r>
      <w:r>
        <w:fldChar w:fldCharType="end"/>
      </w:r>
      <w:r>
        <w:fldChar w:fldCharType="begin"/>
      </w:r>
      <w:r>
        <w:rPr>
          <w:highlight w:val="lightGray"/>
        </w:rPr>
        <w:instrText>REF a165213 \h \w</w:instrText>
      </w:r>
      <w:r>
        <w:fldChar w:fldCharType="separate"/>
      </w:r>
      <w:r w:rsidR="00202E0B">
        <w:rPr>
          <w:highlight w:val="lightGray"/>
        </w:rPr>
        <w:t>5.1</w:t>
      </w:r>
      <w:r>
        <w:fldChar w:fldCharType="end"/>
      </w:r>
      <w:r>
        <w:t xml:space="preserve"> in any way, the </w:t>
      </w:r>
      <w:r w:rsidR="001735E1">
        <w:t>Council</w:t>
      </w:r>
      <w:r>
        <w:t xml:space="preserve"> may serve the </w:t>
      </w:r>
      <w:r w:rsidR="001735E1">
        <w:t>Provider</w:t>
      </w:r>
      <w:r>
        <w:t xml:space="preserve"> with a notice in writing setting out the details of the </w:t>
      </w:r>
      <w:r w:rsidR="001735E1">
        <w:t>Provider</w:t>
      </w:r>
      <w:r>
        <w:t xml:space="preserve">'s default (a </w:t>
      </w:r>
      <w:r>
        <w:rPr>
          <w:rStyle w:val="DefTerm"/>
        </w:rPr>
        <w:t>Default Notice</w:t>
      </w:r>
      <w:r>
        <w:t>).</w:t>
      </w:r>
      <w:bookmarkEnd w:id="86"/>
    </w:p>
    <w:p w14:paraId="028809B3" w14:textId="77777777" w:rsidR="00202E0B" w:rsidRDefault="005C3194" w:rsidP="00202E0B">
      <w:pPr>
        <w:pStyle w:val="TitleClause"/>
        <w:numPr>
          <w:ilvl w:val="0"/>
          <w:numId w:val="7"/>
        </w:numPr>
      </w:pPr>
      <w:r>
        <w:fldChar w:fldCharType="begin"/>
      </w:r>
      <w:r>
        <w:instrText>TC "7. Service standards" \l 1</w:instrText>
      </w:r>
      <w:r>
        <w:fldChar w:fldCharType="end"/>
      </w:r>
      <w:bookmarkStart w:id="87" w:name="a232117"/>
      <w:bookmarkStart w:id="88" w:name="_Toc256000006"/>
      <w:bookmarkStart w:id="89" w:name="_Toc187075080"/>
      <w:r>
        <w:t>Service standards</w:t>
      </w:r>
      <w:bookmarkStart w:id="90" w:name="a674156"/>
      <w:bookmarkEnd w:id="87"/>
      <w:bookmarkEnd w:id="88"/>
      <w:bookmarkEnd w:id="89"/>
    </w:p>
    <w:p w14:paraId="37E8B6E6" w14:textId="49FEB711" w:rsidR="005C3194" w:rsidRDefault="00202E0B" w:rsidP="00202E0B">
      <w:pPr>
        <w:pStyle w:val="Parasubclause2"/>
        <w:numPr>
          <w:ilvl w:val="1"/>
          <w:numId w:val="7"/>
        </w:numPr>
      </w:pPr>
      <w:r>
        <w:t>T</w:t>
      </w:r>
      <w:r w:rsidR="005C3194">
        <w:t xml:space="preserve">he </w:t>
      </w:r>
      <w:r w:rsidR="001735E1">
        <w:t>Provider</w:t>
      </w:r>
      <w:r w:rsidR="005C3194">
        <w:t xml:space="preserve"> shall provide the Services, or procure that they are provided: </w:t>
      </w:r>
      <w:bookmarkEnd w:id="90"/>
    </w:p>
    <w:p w14:paraId="75BD6919" w14:textId="77777777" w:rsidR="005C3194" w:rsidRDefault="005C3194" w:rsidP="005C3194">
      <w:pPr>
        <w:pStyle w:val="Untitledsubclause2"/>
        <w:numPr>
          <w:ilvl w:val="2"/>
          <w:numId w:val="7"/>
        </w:numPr>
      </w:pPr>
      <w:bookmarkStart w:id="91" w:name="a493518"/>
      <w:r>
        <w:t>with reasonable skill and care and in accordance with Best Industry Practice;</w:t>
      </w:r>
      <w:bookmarkEnd w:id="91"/>
    </w:p>
    <w:p w14:paraId="7E75E93A" w14:textId="4076F013" w:rsidR="005C3194" w:rsidRDefault="005C3194" w:rsidP="005C3194">
      <w:pPr>
        <w:pStyle w:val="Untitledsubclause2"/>
        <w:numPr>
          <w:ilvl w:val="2"/>
          <w:numId w:val="7"/>
        </w:numPr>
      </w:pPr>
      <w:bookmarkStart w:id="92" w:name="a389094"/>
      <w:r>
        <w:t xml:space="preserve">in all respects in accordance with the </w:t>
      </w:r>
      <w:r w:rsidR="001735E1">
        <w:t>Council</w:t>
      </w:r>
      <w:r>
        <w:t xml:space="preserve">'s policies set out in </w:t>
      </w:r>
      <w:r>
        <w:fldChar w:fldCharType="begin"/>
      </w:r>
      <w:r>
        <w:rPr>
          <w:highlight w:val="lightGray"/>
        </w:rPr>
        <w:instrText>REF a572876 \h \w</w:instrText>
      </w:r>
      <w:r>
        <w:fldChar w:fldCharType="separate"/>
      </w:r>
      <w:r w:rsidR="00202E0B">
        <w:rPr>
          <w:highlight w:val="lightGray"/>
        </w:rPr>
        <w:t>Schedule 1</w:t>
      </w:r>
      <w:r>
        <w:fldChar w:fldCharType="end"/>
      </w:r>
      <w:r>
        <w:t>;</w:t>
      </w:r>
      <w:bookmarkEnd w:id="92"/>
      <w:r w:rsidR="00972974">
        <w:t xml:space="preserve"> and</w:t>
      </w:r>
    </w:p>
    <w:p w14:paraId="3CC73C27" w14:textId="48E67DCD" w:rsidR="00972974" w:rsidRDefault="005C3194" w:rsidP="00972974">
      <w:pPr>
        <w:pStyle w:val="Untitledsubclause2"/>
        <w:numPr>
          <w:ilvl w:val="2"/>
          <w:numId w:val="7"/>
        </w:numPr>
      </w:pPr>
      <w:bookmarkStart w:id="93" w:name="a332962"/>
      <w:r>
        <w:t>in accordance with all applicable Law</w:t>
      </w:r>
      <w:bookmarkEnd w:id="93"/>
      <w:r w:rsidR="00972974">
        <w:t xml:space="preserve">, </w:t>
      </w:r>
      <w:bookmarkStart w:id="94" w:name="_Hlk187073846"/>
      <w:r w:rsidR="00972974" w:rsidRPr="00A43D92">
        <w:t>codes of practice and national clinical guidance and standards set out in Schedule 1.</w:t>
      </w:r>
      <w:bookmarkEnd w:id="94"/>
    </w:p>
    <w:p w14:paraId="05E26268" w14:textId="77777777" w:rsidR="00994232" w:rsidRDefault="00994232" w:rsidP="00BC22AA">
      <w:pPr>
        <w:pStyle w:val="Untitledsubclause2"/>
        <w:numPr>
          <w:ilvl w:val="0"/>
          <w:numId w:val="0"/>
        </w:numPr>
        <w:ind w:left="1555" w:hanging="561"/>
      </w:pPr>
    </w:p>
    <w:p w14:paraId="59ECBE0F" w14:textId="40453D6F" w:rsidR="00994232" w:rsidRDefault="00994232" w:rsidP="00BC22AA">
      <w:pPr>
        <w:pStyle w:val="Untitledsubclause2"/>
        <w:numPr>
          <w:ilvl w:val="0"/>
          <w:numId w:val="0"/>
        </w:numPr>
        <w:ind w:left="720"/>
      </w:pPr>
      <w:bookmarkStart w:id="95" w:name="_Hlk190422433"/>
      <w:r>
        <w:t>Business Continuity</w:t>
      </w:r>
    </w:p>
    <w:p w14:paraId="6C6E3FA4" w14:textId="77777777" w:rsidR="00994232" w:rsidRDefault="00994232" w:rsidP="00994232">
      <w:pPr>
        <w:pStyle w:val="Untitledsubclause1"/>
        <w:numPr>
          <w:ilvl w:val="1"/>
          <w:numId w:val="7"/>
        </w:numPr>
      </w:pPr>
      <w:r w:rsidRPr="000007AD">
        <w:t>The Provider shall develop and continuously review Business Continuity Plans to ensure fitness for purpose and to minimise the impact of unforeseen events including but not limited to: </w:t>
      </w:r>
    </w:p>
    <w:p w14:paraId="5C8C665F" w14:textId="77777777" w:rsidR="00994232" w:rsidRDefault="00994232" w:rsidP="00994232">
      <w:pPr>
        <w:pStyle w:val="Untitledsubclause2"/>
        <w:numPr>
          <w:ilvl w:val="2"/>
          <w:numId w:val="7"/>
        </w:numPr>
      </w:pPr>
      <w:r w:rsidRPr="000007AD">
        <w:t>damage by fire </w:t>
      </w:r>
    </w:p>
    <w:p w14:paraId="114024A7" w14:textId="77777777" w:rsidR="00994232" w:rsidRDefault="00994232" w:rsidP="00994232">
      <w:pPr>
        <w:pStyle w:val="Untitledsubclause2"/>
        <w:numPr>
          <w:ilvl w:val="2"/>
          <w:numId w:val="7"/>
        </w:numPr>
      </w:pPr>
      <w:r w:rsidRPr="000007AD">
        <w:t>the effects of extreme weather conditions </w:t>
      </w:r>
    </w:p>
    <w:p w14:paraId="530B85EB" w14:textId="5C3CD355" w:rsidR="00C60093" w:rsidRDefault="00994232" w:rsidP="00AF35E5">
      <w:pPr>
        <w:pStyle w:val="Untitledsubclause2"/>
        <w:numPr>
          <w:ilvl w:val="2"/>
          <w:numId w:val="7"/>
        </w:numPr>
      </w:pPr>
      <w:r w:rsidRPr="000007AD">
        <w:t>the effects of pandemic illness on staff or Service Individuals </w:t>
      </w:r>
    </w:p>
    <w:p w14:paraId="56473119" w14:textId="77777777" w:rsidR="00994232" w:rsidRDefault="00994232" w:rsidP="00994232">
      <w:pPr>
        <w:pStyle w:val="Untitledsubclause2"/>
        <w:numPr>
          <w:ilvl w:val="2"/>
          <w:numId w:val="7"/>
        </w:numPr>
      </w:pPr>
      <w:r w:rsidRPr="000007AD">
        <w:lastRenderedPageBreak/>
        <w:t>other failures affecting buildings, utilities or equipment (including ICT equipment) </w:t>
      </w:r>
    </w:p>
    <w:p w14:paraId="0ADF3CD9" w14:textId="71F6B2FF" w:rsidR="00994232" w:rsidRDefault="00994232" w:rsidP="00994232">
      <w:pPr>
        <w:pStyle w:val="Untitledsubclause1"/>
        <w:numPr>
          <w:ilvl w:val="1"/>
          <w:numId w:val="7"/>
        </w:numPr>
      </w:pPr>
      <w:r w:rsidRPr="000007AD">
        <w:t>The Provider shall ensure that their Business Continuity Plans set out how the Provider shall continue to provide Services following a disruption of or break in Services as a result of unforeseen events and/or a Serious Incident. </w:t>
      </w:r>
    </w:p>
    <w:p w14:paraId="032E7FCB" w14:textId="68C93313" w:rsidR="00994232" w:rsidRPr="00972974" w:rsidRDefault="00994232" w:rsidP="00BC22AA">
      <w:pPr>
        <w:pStyle w:val="Untitledsubclause1"/>
        <w:numPr>
          <w:ilvl w:val="1"/>
          <w:numId w:val="7"/>
        </w:numPr>
      </w:pPr>
      <w:r w:rsidRPr="000007AD">
        <w:t xml:space="preserve">Within </w:t>
      </w:r>
      <w:r>
        <w:t>one (</w:t>
      </w:r>
      <w:r w:rsidRPr="000007AD">
        <w:t>1</w:t>
      </w:r>
      <w:r>
        <w:t>)</w:t>
      </w:r>
      <w:r w:rsidRPr="000007AD">
        <w:t xml:space="preserve"> week of the Agreement Commencement Date the Provider shall send a copy of its Business Continuity Plan to the Authorised </w:t>
      </w:r>
      <w:r w:rsidR="0089271E">
        <w:t>Representative</w:t>
      </w:r>
      <w:r w:rsidRPr="000007AD">
        <w:t xml:space="preserve"> in </w:t>
      </w:r>
      <w:r w:rsidR="0089271E">
        <w:t xml:space="preserve">the Council </w:t>
      </w:r>
      <w:r>
        <w:t>an</w:t>
      </w:r>
      <w:r w:rsidRPr="000007AD">
        <w:t xml:space="preserve">d shall produce a copy of any updates or amendments on request by the </w:t>
      </w:r>
      <w:r>
        <w:t>Council</w:t>
      </w:r>
      <w:r w:rsidRPr="000007AD">
        <w:t xml:space="preserve"> at any time.</w:t>
      </w:r>
    </w:p>
    <w:bookmarkEnd w:id="95"/>
    <w:p w14:paraId="578FDBEB" w14:textId="77777777" w:rsidR="005C3194" w:rsidRDefault="005C3194" w:rsidP="005C3194">
      <w:pPr>
        <w:pStyle w:val="TitleClause"/>
        <w:numPr>
          <w:ilvl w:val="0"/>
          <w:numId w:val="7"/>
        </w:numPr>
      </w:pPr>
      <w:r>
        <w:fldChar w:fldCharType="begin"/>
      </w:r>
      <w:r>
        <w:instrText>TC "8. Compliance" \l 1</w:instrText>
      </w:r>
      <w:r>
        <w:fldChar w:fldCharType="end"/>
      </w:r>
      <w:bookmarkStart w:id="96" w:name="a894048"/>
      <w:bookmarkStart w:id="97" w:name="_Toc187075081"/>
      <w:r>
        <w:t>Compliance</w:t>
      </w:r>
      <w:bookmarkEnd w:id="96"/>
      <w:bookmarkEnd w:id="97"/>
    </w:p>
    <w:p w14:paraId="44F4B02B" w14:textId="09932096" w:rsidR="005C3194" w:rsidRDefault="005C3194" w:rsidP="005C3194">
      <w:pPr>
        <w:pStyle w:val="Untitledsubclause1"/>
        <w:numPr>
          <w:ilvl w:val="1"/>
          <w:numId w:val="7"/>
        </w:numPr>
      </w:pPr>
      <w:bookmarkStart w:id="98" w:name="a984984"/>
      <w:r>
        <w:t xml:space="preserve">The </w:t>
      </w:r>
      <w:r w:rsidR="001735E1">
        <w:t>Provider</w:t>
      </w:r>
      <w:r>
        <w:t xml:space="preserve"> shall ensure that all Necessary Consents are in place to provide the Services</w:t>
      </w:r>
      <w:r w:rsidR="00B10B2D">
        <w:t xml:space="preserve"> </w:t>
      </w:r>
      <w:bookmarkStart w:id="99" w:name="_Hlk185941078"/>
      <w:r w:rsidR="00B10B2D" w:rsidRPr="00A43D92">
        <w:t xml:space="preserve">and the installation of the Provider’s </w:t>
      </w:r>
      <w:r w:rsidR="00FF5817" w:rsidRPr="00A43D92">
        <w:t>E</w:t>
      </w:r>
      <w:r w:rsidR="00B10B2D" w:rsidRPr="00A43D92">
        <w:t>quipment (where applicable)</w:t>
      </w:r>
      <w:bookmarkEnd w:id="99"/>
      <w:r w:rsidR="003F4318" w:rsidRPr="00A43D92">
        <w:t>,</w:t>
      </w:r>
      <w:r w:rsidRPr="00A43D92">
        <w:t xml:space="preserve"> an</w:t>
      </w:r>
      <w:r>
        <w:t xml:space="preserve">d the </w:t>
      </w:r>
      <w:r w:rsidR="001735E1">
        <w:t>Council</w:t>
      </w:r>
      <w:r>
        <w:t xml:space="preserve"> shall not (unless otherwise agreed in writing) incur any additional costs associated with obtaining, maintaining or complying with the same.</w:t>
      </w:r>
      <w:bookmarkEnd w:id="98"/>
    </w:p>
    <w:p w14:paraId="7A174DBD" w14:textId="47C4B067" w:rsidR="005C3194" w:rsidRDefault="005C3194" w:rsidP="005C3194">
      <w:pPr>
        <w:pStyle w:val="Untitledsubclause1"/>
        <w:numPr>
          <w:ilvl w:val="1"/>
          <w:numId w:val="7"/>
        </w:numPr>
      </w:pPr>
      <w:bookmarkStart w:id="100" w:name="a758035"/>
      <w:r>
        <w:t xml:space="preserve">Where there is any conflict or inconsistency between the provisions of this agreement and the requirements of a Necessary Consent, then the latter shall prevail, provided that the </w:t>
      </w:r>
      <w:r w:rsidR="001735E1">
        <w:t>Provider</w:t>
      </w:r>
      <w:r>
        <w:t xml:space="preserve"> has made all reasonable attempts to obtain a Necessary Consent in line with the requirements of the Services and the </w:t>
      </w:r>
      <w:r w:rsidR="001735E1">
        <w:t>Provider</w:t>
      </w:r>
      <w:r>
        <w:t xml:space="preserve"> has notified the </w:t>
      </w:r>
      <w:r w:rsidR="001735E1">
        <w:t>Council</w:t>
      </w:r>
      <w:r>
        <w:t xml:space="preserve"> in writing.</w:t>
      </w:r>
      <w:bookmarkEnd w:id="100"/>
    </w:p>
    <w:p w14:paraId="0E19C633" w14:textId="207FC502" w:rsidR="005C3194" w:rsidRPr="009F632A" w:rsidRDefault="005C3194" w:rsidP="00A778A3">
      <w:pPr>
        <w:pStyle w:val="Untitledsubclause1"/>
        <w:numPr>
          <w:ilvl w:val="1"/>
          <w:numId w:val="7"/>
        </w:numPr>
      </w:pPr>
      <w:bookmarkStart w:id="101" w:name="a588286"/>
      <w:r>
        <w:t xml:space="preserve">The </w:t>
      </w:r>
      <w:r w:rsidR="001735E1">
        <w:t>Provider</w:t>
      </w:r>
      <w:r>
        <w:t xml:space="preserve"> shall (and shall procure that the </w:t>
      </w:r>
      <w:r w:rsidR="001735E1">
        <w:t>Provider</w:t>
      </w:r>
      <w:r>
        <w:t xml:space="preserve"> Personnel shall) perform its obligations under this agreement (including those in relation to the Services) in accordance </w:t>
      </w:r>
      <w:proofErr w:type="spellStart"/>
      <w:r>
        <w:t>with</w:t>
      </w:r>
      <w:bookmarkStart w:id="102" w:name="a112305"/>
      <w:bookmarkEnd w:id="101"/>
      <w:r>
        <w:t>all</w:t>
      </w:r>
      <w:proofErr w:type="spellEnd"/>
      <w:r>
        <w:t xml:space="preserve"> applicable Law regarding health and safety</w:t>
      </w:r>
      <w:bookmarkEnd w:id="102"/>
    </w:p>
    <w:p w14:paraId="0DD54DB9" w14:textId="04754CFE" w:rsidR="005C3194" w:rsidRDefault="005C3194" w:rsidP="005C3194">
      <w:pPr>
        <w:pStyle w:val="Untitledsubclause1"/>
        <w:numPr>
          <w:ilvl w:val="1"/>
          <w:numId w:val="7"/>
        </w:numPr>
      </w:pPr>
      <w:bookmarkStart w:id="103" w:name="a703898"/>
      <w:r w:rsidRPr="009F632A">
        <w:t xml:space="preserve">Each Party shall notify the other as soon as practicable of any health and safety incidents or material health and safety hazards at the </w:t>
      </w:r>
      <w:r w:rsidR="00EE1FD4" w:rsidRPr="009F632A">
        <w:t>Provider’s P</w:t>
      </w:r>
      <w:r w:rsidRPr="009F632A">
        <w:t>remises</w:t>
      </w:r>
      <w:r>
        <w:t xml:space="preserve"> of which it becomes aware</w:t>
      </w:r>
      <w:r w:rsidR="003F4318">
        <w:t>,</w:t>
      </w:r>
      <w:r>
        <w:t xml:space="preserve"> and which relate to or arise in connection with the performance of this agreement. The </w:t>
      </w:r>
      <w:r w:rsidR="001735E1">
        <w:t>Provider</w:t>
      </w:r>
      <w:r>
        <w:t xml:space="preserve"> shall instruct the </w:t>
      </w:r>
      <w:r w:rsidR="001735E1">
        <w:t>Provider</w:t>
      </w:r>
      <w:r>
        <w:t xml:space="preserve"> Personnel to adopt any necessary associated safety measures in order to manage any such material health and safety hazards. </w:t>
      </w:r>
      <w:bookmarkEnd w:id="103"/>
    </w:p>
    <w:p w14:paraId="4B1378B7" w14:textId="0A983AD9" w:rsidR="005C3194" w:rsidRDefault="005C3194" w:rsidP="005C3194">
      <w:pPr>
        <w:pStyle w:val="Untitledsubclause1"/>
        <w:numPr>
          <w:ilvl w:val="1"/>
          <w:numId w:val="7"/>
        </w:numPr>
      </w:pPr>
      <w:bookmarkStart w:id="104" w:name="a860463"/>
      <w:r>
        <w:t xml:space="preserve">Without limiting the general obligation set out in </w:t>
      </w:r>
      <w:r>
        <w:fldChar w:fldCharType="begin"/>
      </w:r>
      <w:r>
        <w:instrText>PAGEREF a232117\# "'clause '"  \h</w:instrText>
      </w:r>
      <w:r>
        <w:fldChar w:fldCharType="separate"/>
      </w:r>
      <w:r w:rsidR="00202E0B">
        <w:rPr>
          <w:noProof/>
        </w:rPr>
        <w:t xml:space="preserve">clause </w:t>
      </w:r>
      <w:r>
        <w:fldChar w:fldCharType="end"/>
      </w:r>
      <w:r>
        <w:fldChar w:fldCharType="begin"/>
      </w:r>
      <w:r>
        <w:rPr>
          <w:highlight w:val="lightGray"/>
        </w:rPr>
        <w:instrText>REF a232117 \h \w</w:instrText>
      </w:r>
      <w:r>
        <w:fldChar w:fldCharType="separate"/>
      </w:r>
      <w:r w:rsidR="00202E0B">
        <w:rPr>
          <w:highlight w:val="lightGray"/>
        </w:rPr>
        <w:t>6</w:t>
      </w:r>
      <w:r>
        <w:fldChar w:fldCharType="end"/>
      </w:r>
      <w:r>
        <w:t xml:space="preserve">, the </w:t>
      </w:r>
      <w:r w:rsidR="001735E1">
        <w:t>Provider</w:t>
      </w:r>
      <w:r>
        <w:t xml:space="preserve"> shall (and shall procure that the </w:t>
      </w:r>
      <w:r w:rsidR="001735E1">
        <w:t>Provider</w:t>
      </w:r>
      <w:r>
        <w:t xml:space="preserve"> Personnel shall):</w:t>
      </w:r>
      <w:bookmarkEnd w:id="104"/>
    </w:p>
    <w:p w14:paraId="450ADB66" w14:textId="77777777" w:rsidR="005C3194" w:rsidRDefault="005C3194" w:rsidP="005C3194">
      <w:pPr>
        <w:pStyle w:val="Untitledsubclause2"/>
        <w:numPr>
          <w:ilvl w:val="2"/>
          <w:numId w:val="7"/>
        </w:numPr>
      </w:pPr>
      <w:bookmarkStart w:id="105" w:name="a170759"/>
      <w:r>
        <w:t>perform its obligations under this agreement (including those in relation to the Services) in accordance with:</w:t>
      </w:r>
      <w:bookmarkEnd w:id="105"/>
    </w:p>
    <w:p w14:paraId="4C8FA681" w14:textId="77777777" w:rsidR="005C3194" w:rsidRDefault="005C3194" w:rsidP="005C3194">
      <w:pPr>
        <w:pStyle w:val="Untitledsubclause3"/>
        <w:numPr>
          <w:ilvl w:val="3"/>
          <w:numId w:val="7"/>
        </w:numPr>
      </w:pPr>
      <w:bookmarkStart w:id="106" w:name="a647442"/>
      <w:r>
        <w:lastRenderedPageBreak/>
        <w:t xml:space="preserve">all applicable equality law (whether in relation to race, sex, gender reassignment, age, disability, sexual orientation, religion or belief, pregnancy, maternity or otherwise); </w:t>
      </w:r>
      <w:bookmarkEnd w:id="106"/>
    </w:p>
    <w:p w14:paraId="42096B4B" w14:textId="12A1161D" w:rsidR="005C3194" w:rsidRDefault="005C3194" w:rsidP="005C3194">
      <w:pPr>
        <w:pStyle w:val="Untitledsubclause3"/>
        <w:numPr>
          <w:ilvl w:val="3"/>
          <w:numId w:val="7"/>
        </w:numPr>
      </w:pPr>
      <w:bookmarkStart w:id="107" w:name="a946673"/>
      <w:r>
        <w:t xml:space="preserve">any other requirements and instructions which the </w:t>
      </w:r>
      <w:r w:rsidR="001735E1">
        <w:t>Council</w:t>
      </w:r>
      <w:r>
        <w:t xml:space="preserve"> reasonably imposes in connection with any equality obligations imposed on the </w:t>
      </w:r>
      <w:r w:rsidR="001735E1">
        <w:t>Council</w:t>
      </w:r>
      <w:r>
        <w:t xml:space="preserve"> at any time under applicable equality law;</w:t>
      </w:r>
      <w:bookmarkEnd w:id="107"/>
    </w:p>
    <w:p w14:paraId="7E65FE40" w14:textId="76B109B5" w:rsidR="005C3194" w:rsidRDefault="005C3194" w:rsidP="005C3194">
      <w:pPr>
        <w:pStyle w:val="Untitledsubclause2"/>
        <w:numPr>
          <w:ilvl w:val="2"/>
          <w:numId w:val="7"/>
        </w:numPr>
      </w:pPr>
      <w:bookmarkStart w:id="108" w:name="a267010"/>
      <w:r>
        <w:t xml:space="preserve">take all necessary steps, and inform the </w:t>
      </w:r>
      <w:r w:rsidR="001735E1">
        <w:t>Council</w:t>
      </w:r>
      <w:r>
        <w:t xml:space="preserve"> of the steps taken, to prevent unlawful discrimination designated as such by any court or tribunal, or the Equality and Human Rights Commission or (any successor organisation); and</w:t>
      </w:r>
      <w:r>
        <w:fldChar w:fldCharType="begin"/>
      </w:r>
      <w:r>
        <w:fldChar w:fldCharType="end"/>
      </w:r>
      <w:bookmarkEnd w:id="108"/>
    </w:p>
    <w:p w14:paraId="1E0C797B" w14:textId="77777777" w:rsidR="009F632A" w:rsidRDefault="005C3194" w:rsidP="005C3194">
      <w:pPr>
        <w:pStyle w:val="Untitledsubclause2"/>
        <w:numPr>
          <w:ilvl w:val="2"/>
          <w:numId w:val="7"/>
        </w:numPr>
      </w:pPr>
      <w:bookmarkStart w:id="109" w:name="a594423"/>
      <w:r>
        <w:t xml:space="preserve">at all times comply with the provisions of the Human Rights Act 1998 in the performance of this agreement. The </w:t>
      </w:r>
      <w:r w:rsidR="001735E1">
        <w:t>Provider</w:t>
      </w:r>
      <w:r>
        <w:t xml:space="preserve"> shall also undertake, or refrain from undertaking, such acts as the </w:t>
      </w:r>
      <w:r w:rsidR="001735E1">
        <w:t>Council</w:t>
      </w:r>
      <w:r>
        <w:t xml:space="preserve"> requests so as to enable the </w:t>
      </w:r>
      <w:r w:rsidR="001735E1">
        <w:t>Council</w:t>
      </w:r>
      <w:r>
        <w:t xml:space="preserve"> to comply with its obligations under the Human Rights Act 1998.</w:t>
      </w:r>
    </w:p>
    <w:p w14:paraId="29D7CD92" w14:textId="2209E84E" w:rsidR="005C3194" w:rsidRDefault="009F632A" w:rsidP="00A43D92">
      <w:pPr>
        <w:pStyle w:val="Untitledsubclause1"/>
        <w:numPr>
          <w:ilvl w:val="1"/>
          <w:numId w:val="7"/>
        </w:numPr>
      </w:pPr>
      <w:r w:rsidRPr="00A43D92">
        <w:t>The Provider must be registered with the Care Quality Commission (CQC) as a Provider of ‘Regulated Activities.’</w:t>
      </w:r>
      <w:r w:rsidR="005C3194">
        <w:fldChar w:fldCharType="begin"/>
      </w:r>
      <w:r w:rsidR="005C3194">
        <w:fldChar w:fldCharType="end"/>
      </w:r>
      <w:bookmarkEnd w:id="109"/>
    </w:p>
    <w:p w14:paraId="56F6184E" w14:textId="1AE30B99" w:rsidR="005C3194" w:rsidRDefault="005C3194" w:rsidP="005C3194">
      <w:pPr>
        <w:pStyle w:val="TitleClause"/>
        <w:numPr>
          <w:ilvl w:val="0"/>
          <w:numId w:val="7"/>
        </w:numPr>
      </w:pPr>
      <w:r>
        <w:fldChar w:fldCharType="begin"/>
      </w:r>
      <w:r>
        <w:instrText>TC "11. Payment" \l 1</w:instrText>
      </w:r>
      <w:r>
        <w:fldChar w:fldCharType="end"/>
      </w:r>
      <w:bookmarkStart w:id="110" w:name="a242367"/>
      <w:bookmarkStart w:id="111" w:name="_Toc187075082"/>
      <w:r>
        <w:t>Payment</w:t>
      </w:r>
      <w:bookmarkEnd w:id="110"/>
      <w:bookmarkEnd w:id="111"/>
    </w:p>
    <w:p w14:paraId="6B7090C3" w14:textId="33A3BDEB" w:rsidR="00960512" w:rsidRDefault="005C3194" w:rsidP="005C3194">
      <w:pPr>
        <w:pStyle w:val="Untitledsubclause1"/>
        <w:numPr>
          <w:ilvl w:val="1"/>
          <w:numId w:val="7"/>
        </w:numPr>
      </w:pPr>
      <w:bookmarkStart w:id="112" w:name="a461313"/>
      <w:r>
        <w:t xml:space="preserve">In consideration of the provision of the Services by the </w:t>
      </w:r>
      <w:r w:rsidR="001735E1">
        <w:t>Provider</w:t>
      </w:r>
      <w:r>
        <w:t xml:space="preserve"> in accordance with the terms and conditions of this agreement, the </w:t>
      </w:r>
      <w:r w:rsidR="001735E1">
        <w:t>Council</w:t>
      </w:r>
      <w:r>
        <w:t xml:space="preserve"> shall pay the </w:t>
      </w:r>
      <w:r w:rsidR="00A143AD">
        <w:t xml:space="preserve">Services Fee as detailed in Schedule 1 </w:t>
      </w:r>
      <w:r>
        <w:t xml:space="preserve">to the </w:t>
      </w:r>
      <w:r w:rsidR="001735E1">
        <w:t>Provider</w:t>
      </w:r>
      <w:r w:rsidR="00A43D92">
        <w:t>.</w:t>
      </w:r>
    </w:p>
    <w:p w14:paraId="76172DC4" w14:textId="5C46FF82" w:rsidR="005C3194" w:rsidRDefault="00BB1FC0" w:rsidP="005C3194">
      <w:pPr>
        <w:pStyle w:val="Untitledsubclause1"/>
        <w:numPr>
          <w:ilvl w:val="1"/>
          <w:numId w:val="7"/>
        </w:numPr>
      </w:pPr>
      <w:bookmarkStart w:id="113" w:name="a834429"/>
      <w:bookmarkEnd w:id="112"/>
      <w:r>
        <w:t>T</w:t>
      </w:r>
      <w:r w:rsidR="005C3194">
        <w:t xml:space="preserve">he </w:t>
      </w:r>
      <w:r w:rsidR="00A143AD">
        <w:t>Services Fee</w:t>
      </w:r>
      <w:r w:rsidR="005C3194">
        <w:t>:</w:t>
      </w:r>
      <w:bookmarkEnd w:id="113"/>
    </w:p>
    <w:p w14:paraId="7243BC60" w14:textId="1CD925F7" w:rsidR="005C3194" w:rsidRDefault="005C3194" w:rsidP="005C3194">
      <w:pPr>
        <w:pStyle w:val="Untitledsubclause2"/>
        <w:numPr>
          <w:ilvl w:val="2"/>
          <w:numId w:val="7"/>
        </w:numPr>
      </w:pPr>
      <w:bookmarkStart w:id="114" w:name="a742681"/>
      <w:r>
        <w:t xml:space="preserve">shall </w:t>
      </w:r>
      <w:proofErr w:type="spellStart"/>
      <w:r w:rsidR="00A143AD">
        <w:t>shall</w:t>
      </w:r>
      <w:proofErr w:type="spellEnd"/>
      <w:r w:rsidR="00A143AD">
        <w:t xml:space="preserve"> be reviewed annually and the council reserves the right to adjust the</w:t>
      </w:r>
      <w:r w:rsidR="00960512">
        <w:t xml:space="preserve"> f</w:t>
      </w:r>
      <w:r w:rsidR="00A143AD">
        <w:t>ee as necessary</w:t>
      </w:r>
      <w:r>
        <w:t>; and</w:t>
      </w:r>
      <w:bookmarkEnd w:id="114"/>
    </w:p>
    <w:p w14:paraId="2B9E989A" w14:textId="7DC68CDF" w:rsidR="005C3194" w:rsidRPr="003E0237" w:rsidRDefault="00BB1FC0" w:rsidP="005C3194">
      <w:pPr>
        <w:pStyle w:val="Untitledsubclause2"/>
        <w:numPr>
          <w:ilvl w:val="2"/>
          <w:numId w:val="7"/>
        </w:numPr>
      </w:pPr>
      <w:bookmarkStart w:id="115" w:name="a643889"/>
      <w:r>
        <w:t>are</w:t>
      </w:r>
      <w:r w:rsidR="005C3194">
        <w:t xml:space="preserve"> the entire price payable by the </w:t>
      </w:r>
      <w:r w:rsidR="001735E1">
        <w:t>Council</w:t>
      </w:r>
      <w:r w:rsidR="005C3194">
        <w:t xml:space="preserve"> to the </w:t>
      </w:r>
      <w:r w:rsidR="001735E1">
        <w:t>Provider</w:t>
      </w:r>
      <w:r w:rsidR="005C3194">
        <w:t xml:space="preserve"> in respect </w:t>
      </w:r>
      <w:r w:rsidR="005C3194" w:rsidRPr="003E0237">
        <w:t xml:space="preserve">of the Services and include, without limitation, any royalties, licence fees, supplies and all consumables used by the </w:t>
      </w:r>
      <w:r w:rsidR="001735E1" w:rsidRPr="003E0237">
        <w:t>Provider</w:t>
      </w:r>
      <w:r w:rsidR="005C3194" w:rsidRPr="003E0237">
        <w:t xml:space="preserve">, travel costs, accommodation expenses and the cost of </w:t>
      </w:r>
      <w:r w:rsidR="001735E1" w:rsidRPr="003E0237">
        <w:t>Provider</w:t>
      </w:r>
      <w:r w:rsidR="005C3194" w:rsidRPr="003E0237">
        <w:t xml:space="preserve"> Personnel. </w:t>
      </w:r>
      <w:bookmarkEnd w:id="115"/>
    </w:p>
    <w:p w14:paraId="7E510ACF" w14:textId="1870A09B" w:rsidR="005C3194" w:rsidRPr="009721BD" w:rsidRDefault="002F57F0" w:rsidP="005C3194">
      <w:pPr>
        <w:pStyle w:val="Untitledsubclause1"/>
        <w:numPr>
          <w:ilvl w:val="1"/>
          <w:numId w:val="7"/>
        </w:numPr>
      </w:pPr>
      <w:bookmarkStart w:id="116" w:name="a432653"/>
      <w:r w:rsidRPr="009721BD">
        <w:t>Payment will be made in quarterly arrears, based on the quarterly activity data submitted to the Council.</w:t>
      </w:r>
      <w:bookmarkEnd w:id="116"/>
      <w:r w:rsidR="004657F6" w:rsidRPr="009721BD">
        <w:t xml:space="preserve">as set out in the </w:t>
      </w:r>
      <w:proofErr w:type="spellStart"/>
      <w:r w:rsidR="004657F6" w:rsidRPr="009721BD">
        <w:t>specficiation</w:t>
      </w:r>
      <w:proofErr w:type="spellEnd"/>
      <w:r w:rsidR="004657F6" w:rsidRPr="009721BD">
        <w:t xml:space="preserve"> in Schedule 1.</w:t>
      </w:r>
    </w:p>
    <w:p w14:paraId="441EB42F" w14:textId="77777777" w:rsidR="00366512" w:rsidRPr="00C805EF" w:rsidRDefault="00366512" w:rsidP="00366512">
      <w:pPr>
        <w:spacing w:line="276" w:lineRule="auto"/>
        <w:jc w:val="both"/>
      </w:pPr>
    </w:p>
    <w:p w14:paraId="3E8BE31C" w14:textId="712014EB" w:rsidR="009100C3" w:rsidRDefault="009100C3" w:rsidP="005C3194">
      <w:pPr>
        <w:pStyle w:val="Untitledsubclause1"/>
        <w:numPr>
          <w:ilvl w:val="1"/>
          <w:numId w:val="7"/>
        </w:numPr>
      </w:pPr>
      <w:r>
        <w:t>The Provider shall comply with any reasonable requests for alternative payment processes required by the Council.</w:t>
      </w:r>
    </w:p>
    <w:p w14:paraId="7B647454" w14:textId="3EB11E5E" w:rsidR="005C3194" w:rsidRDefault="005C3194" w:rsidP="005C3194">
      <w:pPr>
        <w:pStyle w:val="Untitledsubclause1"/>
        <w:numPr>
          <w:ilvl w:val="1"/>
          <w:numId w:val="7"/>
        </w:numPr>
      </w:pPr>
      <w:bookmarkStart w:id="117" w:name="a392911"/>
      <w:r>
        <w:lastRenderedPageBreak/>
        <w:t xml:space="preserve">Where any party disputes any sum to be paid by it then a payment equal to the sum not in dispute shall be paid and the dispute as to the sum that remains unpaid shall be determined in accordance with </w:t>
      </w:r>
      <w:r>
        <w:fldChar w:fldCharType="begin"/>
      </w:r>
      <w:r>
        <w:instrText>PAGEREF a936654\# "'clause '"  \h</w:instrText>
      </w:r>
      <w:r>
        <w:fldChar w:fldCharType="separate"/>
      </w:r>
      <w:r w:rsidR="00202E0B">
        <w:rPr>
          <w:noProof/>
        </w:rPr>
        <w:t xml:space="preserve">clause </w:t>
      </w:r>
      <w:r>
        <w:fldChar w:fldCharType="end"/>
      </w:r>
      <w:r>
        <w:fldChar w:fldCharType="begin"/>
      </w:r>
      <w:r>
        <w:rPr>
          <w:highlight w:val="lightGray"/>
        </w:rPr>
        <w:instrText>REF a936654 \h \w</w:instrText>
      </w:r>
      <w:r>
        <w:fldChar w:fldCharType="separate"/>
      </w:r>
      <w:r w:rsidR="004657F6">
        <w:rPr>
          <w:highlight w:val="lightGray"/>
        </w:rPr>
        <w:t>14</w:t>
      </w:r>
      <w:r>
        <w:fldChar w:fldCharType="end"/>
      </w:r>
      <w:r>
        <w:t xml:space="preserve">. Provided that the sum has been disputed in good faith, interest due on any sums in dispute shall not accrue until </w:t>
      </w:r>
      <w:r w:rsidR="00BB1FC0">
        <w:t>7</w:t>
      </w:r>
      <w:r>
        <w:t xml:space="preserve"> days after resolution of the dispute between the parties.</w:t>
      </w:r>
      <w:bookmarkEnd w:id="117"/>
    </w:p>
    <w:p w14:paraId="57CFB6F8" w14:textId="733D84E5" w:rsidR="005C3194" w:rsidRDefault="005C3194" w:rsidP="005C3194">
      <w:pPr>
        <w:pStyle w:val="Untitledsubclause1"/>
        <w:numPr>
          <w:ilvl w:val="1"/>
          <w:numId w:val="7"/>
        </w:numPr>
      </w:pPr>
      <w:bookmarkStart w:id="118" w:name="a129819"/>
      <w:r>
        <w:t xml:space="preserve">Subject to </w:t>
      </w:r>
      <w:r>
        <w:fldChar w:fldCharType="begin"/>
      </w:r>
      <w:r>
        <w:instrText>PAGEREF a392911\# "'clause '"  \h</w:instrText>
      </w:r>
      <w:r>
        <w:fldChar w:fldCharType="separate"/>
      </w:r>
      <w:r w:rsidR="00202E0B">
        <w:rPr>
          <w:noProof/>
        </w:rPr>
        <w:t xml:space="preserve">clause </w:t>
      </w:r>
      <w:r>
        <w:fldChar w:fldCharType="end"/>
      </w:r>
      <w:r>
        <w:fldChar w:fldCharType="begin"/>
      </w:r>
      <w:r>
        <w:rPr>
          <w:highlight w:val="lightGray"/>
        </w:rPr>
        <w:instrText>REF a392911 \h \w</w:instrText>
      </w:r>
      <w:r>
        <w:fldChar w:fldCharType="separate"/>
      </w:r>
      <w:r w:rsidR="00FE416C">
        <w:rPr>
          <w:highlight w:val="lightGray"/>
        </w:rPr>
        <w:t>8.5</w:t>
      </w:r>
      <w:r>
        <w:fldChar w:fldCharType="end"/>
      </w:r>
      <w:r>
        <w:t xml:space="preserve">, interest shall be payable on the late payment of any undisputed </w:t>
      </w:r>
      <w:r w:rsidR="009100C3">
        <w:t>Services Fee</w:t>
      </w:r>
      <w:r>
        <w:t xml:space="preserve"> properly invoiced under this agreement in accordance with </w:t>
      </w:r>
      <w:r>
        <w:fldChar w:fldCharType="begin"/>
      </w:r>
      <w:r>
        <w:instrText>PAGEREF a614600\# "'clause '"  \h</w:instrText>
      </w:r>
      <w:r>
        <w:fldChar w:fldCharType="separate"/>
      </w:r>
      <w:r w:rsidR="00202E0B">
        <w:rPr>
          <w:noProof/>
        </w:rPr>
        <w:t xml:space="preserve">clause </w:t>
      </w:r>
      <w:r>
        <w:fldChar w:fldCharType="end"/>
      </w:r>
      <w:r>
        <w:fldChar w:fldCharType="begin"/>
      </w:r>
      <w:r>
        <w:rPr>
          <w:highlight w:val="lightGray"/>
        </w:rPr>
        <w:instrText>REF a614600 \h \w</w:instrText>
      </w:r>
      <w:r>
        <w:fldChar w:fldCharType="separate"/>
      </w:r>
      <w:r w:rsidR="004657F6">
        <w:rPr>
          <w:highlight w:val="lightGray"/>
        </w:rPr>
        <w:t>9</w:t>
      </w:r>
      <w:r>
        <w:fldChar w:fldCharType="end"/>
      </w:r>
      <w:r>
        <w:t xml:space="preserve">. The </w:t>
      </w:r>
      <w:r w:rsidR="001735E1">
        <w:t>Provider</w:t>
      </w:r>
      <w:r>
        <w:t xml:space="preserve"> shall not suspend the supply of the Services if any payment is overdue.</w:t>
      </w:r>
      <w:bookmarkEnd w:id="118"/>
    </w:p>
    <w:p w14:paraId="56AB3D0E" w14:textId="044686F2" w:rsidR="005C3194" w:rsidRDefault="005C3194" w:rsidP="005C3194">
      <w:pPr>
        <w:pStyle w:val="Untitledsubclause1"/>
        <w:numPr>
          <w:ilvl w:val="1"/>
          <w:numId w:val="7"/>
        </w:numPr>
      </w:pPr>
      <w:bookmarkStart w:id="119" w:name="a377416"/>
      <w:r>
        <w:t xml:space="preserve">The </w:t>
      </w:r>
      <w:r w:rsidR="00A143AD">
        <w:t>Services Fee</w:t>
      </w:r>
      <w:r>
        <w:t xml:space="preserve"> are stated exclusive of VAT, which shall be added at the prevailing rate as applicable and paid by the </w:t>
      </w:r>
      <w:r w:rsidR="001735E1">
        <w:t>Council</w:t>
      </w:r>
      <w:r>
        <w:t xml:space="preserve"> following delivery of a valid VAT invoice. The </w:t>
      </w:r>
      <w:r w:rsidR="001735E1">
        <w:t>Provider</w:t>
      </w:r>
      <w:r>
        <w:t xml:space="preserve"> shall indemnify the </w:t>
      </w:r>
      <w:r w:rsidR="001735E1">
        <w:t>Council</w:t>
      </w:r>
      <w:r>
        <w:t xml:space="preserve"> against any liability (including any interest, penalties or costs incurred) which is levied, demanded or assessed on the </w:t>
      </w:r>
      <w:r w:rsidR="001735E1">
        <w:t>Council</w:t>
      </w:r>
      <w:r>
        <w:t xml:space="preserve"> at any time in respect of the </w:t>
      </w:r>
      <w:r w:rsidR="001735E1">
        <w:t>Provider</w:t>
      </w:r>
      <w:r>
        <w:t xml:space="preserve">'s failure to account for, or to pay, any VAT relating to payments made to the </w:t>
      </w:r>
      <w:r w:rsidR="001735E1">
        <w:t>Provider</w:t>
      </w:r>
      <w:r>
        <w:t xml:space="preserve"> under this agreement. </w:t>
      </w:r>
      <w:bookmarkEnd w:id="119"/>
    </w:p>
    <w:p w14:paraId="025230AF" w14:textId="0ED38BFD" w:rsidR="005C3194" w:rsidRDefault="005C3194" w:rsidP="005C3194">
      <w:pPr>
        <w:pStyle w:val="Untitledsubclause1"/>
        <w:numPr>
          <w:ilvl w:val="1"/>
          <w:numId w:val="7"/>
        </w:numPr>
      </w:pPr>
      <w:bookmarkStart w:id="120" w:name="a426784"/>
      <w:r>
        <w:t xml:space="preserve">The </w:t>
      </w:r>
      <w:r w:rsidR="001735E1">
        <w:t>Provider</w:t>
      </w:r>
      <w:r>
        <w:t xml:space="preserve"> shall maintain complete and accurate records of, and supporting documentation for, all amounts which may be chargeable to the </w:t>
      </w:r>
      <w:r w:rsidR="001735E1">
        <w:t>Council</w:t>
      </w:r>
      <w:r>
        <w:t xml:space="preserve"> pursuant to this agreement. Such records shall be retained for inspection by the </w:t>
      </w:r>
      <w:r w:rsidR="001735E1">
        <w:t>Council</w:t>
      </w:r>
      <w:r>
        <w:t xml:space="preserve"> for </w:t>
      </w:r>
      <w:r w:rsidR="00202E0B">
        <w:t>6</w:t>
      </w:r>
      <w:r>
        <w:t xml:space="preserve"> years from the end of the Contract Year to which the records relate.</w:t>
      </w:r>
      <w:bookmarkEnd w:id="120"/>
    </w:p>
    <w:p w14:paraId="262260F3" w14:textId="77E19711" w:rsidR="005C3194" w:rsidRDefault="005C3194" w:rsidP="005C3194">
      <w:pPr>
        <w:pStyle w:val="Untitledsubclause1"/>
        <w:numPr>
          <w:ilvl w:val="1"/>
          <w:numId w:val="7"/>
        </w:numPr>
      </w:pPr>
      <w:bookmarkStart w:id="121" w:name="a491814"/>
      <w:r>
        <w:t xml:space="preserve">The </w:t>
      </w:r>
      <w:r w:rsidR="001735E1">
        <w:t>Council</w:t>
      </w:r>
      <w:r>
        <w:t xml:space="preserve"> may at any time, set off any liability of the </w:t>
      </w:r>
      <w:r w:rsidR="001735E1">
        <w:t>Provider</w:t>
      </w:r>
      <w:r>
        <w:t xml:space="preserve"> to the </w:t>
      </w:r>
      <w:r w:rsidR="001735E1">
        <w:t>Council</w:t>
      </w:r>
      <w:r>
        <w:t xml:space="preserve"> against any liability of the </w:t>
      </w:r>
      <w:r w:rsidR="001735E1">
        <w:t>Council</w:t>
      </w:r>
      <w:r>
        <w:t xml:space="preserve"> to the </w:t>
      </w:r>
      <w:r w:rsidR="001735E1">
        <w:t>Provider</w:t>
      </w:r>
      <w:r>
        <w:t xml:space="preserve">, whether either liability is present or future, liquidated or unliquidated, and whether or not either liability arises under this agreement. Any exercise by the </w:t>
      </w:r>
      <w:r w:rsidR="001735E1">
        <w:t>Council</w:t>
      </w:r>
      <w:r>
        <w:t xml:space="preserve"> of its rights under this clause shall not limit or affect any other rights or remedies available to it under this agreement or otherwise. </w:t>
      </w:r>
      <w:bookmarkEnd w:id="121"/>
    </w:p>
    <w:p w14:paraId="0FEE06AD" w14:textId="2AAA2C02" w:rsidR="005C3194" w:rsidRDefault="005C3194" w:rsidP="005C3194">
      <w:pPr>
        <w:pStyle w:val="Untitledsubclause1"/>
        <w:numPr>
          <w:ilvl w:val="1"/>
          <w:numId w:val="7"/>
        </w:numPr>
      </w:pPr>
      <w:bookmarkStart w:id="122" w:name="a628287"/>
      <w:r>
        <w:t xml:space="preserve">All amounts due under this agreement from the </w:t>
      </w:r>
      <w:r w:rsidR="001735E1">
        <w:t>Provider</w:t>
      </w:r>
      <w:r>
        <w:t xml:space="preserve"> to the </w:t>
      </w:r>
      <w:r w:rsidR="001735E1">
        <w:t>Council</w:t>
      </w:r>
      <w:r>
        <w:t xml:space="preserve"> shall be paid in full without any set-off, counterclaim, deduction or withholding (other than deduction or withholding tax as required by law). </w:t>
      </w:r>
      <w:bookmarkEnd w:id="122"/>
    </w:p>
    <w:p w14:paraId="3982CE66" w14:textId="77777777" w:rsidR="005C3194" w:rsidRDefault="005C3194" w:rsidP="005C3194">
      <w:pPr>
        <w:pStyle w:val="TitleClause"/>
        <w:numPr>
          <w:ilvl w:val="0"/>
          <w:numId w:val="7"/>
        </w:numPr>
      </w:pPr>
      <w:r>
        <w:fldChar w:fldCharType="begin"/>
      </w:r>
      <w:r>
        <w:instrText>TC "12. Interest" \l 1</w:instrText>
      </w:r>
      <w:r>
        <w:fldChar w:fldCharType="end"/>
      </w:r>
      <w:bookmarkStart w:id="123" w:name="a614600"/>
      <w:bookmarkStart w:id="124" w:name="_Toc187075083"/>
      <w:r>
        <w:t>Interest</w:t>
      </w:r>
      <w:bookmarkEnd w:id="123"/>
      <w:bookmarkEnd w:id="124"/>
    </w:p>
    <w:p w14:paraId="6A34F7B1" w14:textId="77777777" w:rsidR="005C3194" w:rsidRDefault="005C3194" w:rsidP="005C3194">
      <w:pPr>
        <w:pStyle w:val="Untitledsubclause1"/>
        <w:numPr>
          <w:ilvl w:val="1"/>
          <w:numId w:val="7"/>
        </w:numPr>
      </w:pPr>
      <w:bookmarkStart w:id="125" w:name="a170778"/>
      <w:r>
        <w:t>Each party shall pay interest on any sum due under this agreement, calculated as follows:</w:t>
      </w:r>
      <w:bookmarkEnd w:id="125"/>
    </w:p>
    <w:p w14:paraId="0D0F3CF0" w14:textId="77777777" w:rsidR="005C3194" w:rsidRDefault="005C3194" w:rsidP="005C3194">
      <w:pPr>
        <w:pStyle w:val="Untitledsubclause2"/>
        <w:numPr>
          <w:ilvl w:val="2"/>
          <w:numId w:val="7"/>
        </w:numPr>
      </w:pPr>
      <w:bookmarkStart w:id="126" w:name="a457572"/>
      <w:r>
        <w:t>Rate. 4% a year above the Bank of England's base rate from time to time, but at 4% a year for any period when that base rate is below 0%.</w:t>
      </w:r>
      <w:bookmarkEnd w:id="126"/>
    </w:p>
    <w:p w14:paraId="1CA16B6D" w14:textId="77777777" w:rsidR="005C3194" w:rsidRDefault="005C3194" w:rsidP="005C3194">
      <w:pPr>
        <w:pStyle w:val="Untitledsubclause2"/>
        <w:numPr>
          <w:ilvl w:val="2"/>
          <w:numId w:val="7"/>
        </w:numPr>
      </w:pPr>
      <w:bookmarkStart w:id="127" w:name="a135816"/>
      <w:r>
        <w:t>Period. From when the overdue sum became due, until it is paid.</w:t>
      </w:r>
      <w:bookmarkEnd w:id="127"/>
    </w:p>
    <w:p w14:paraId="77A2FCD3" w14:textId="77777777" w:rsidR="005C3194" w:rsidRDefault="005C3194" w:rsidP="005C3194">
      <w:pPr>
        <w:pStyle w:val="AdditionalTitle"/>
      </w:pPr>
      <w:r>
        <w:lastRenderedPageBreak/>
        <w:t>Staff</w:t>
      </w:r>
    </w:p>
    <w:p w14:paraId="42CA2EC0" w14:textId="77777777" w:rsidR="005C3194" w:rsidRDefault="005C3194" w:rsidP="005C3194">
      <w:pPr>
        <w:pStyle w:val="TitleClause"/>
        <w:numPr>
          <w:ilvl w:val="0"/>
          <w:numId w:val="7"/>
        </w:numPr>
      </w:pPr>
      <w:r>
        <w:fldChar w:fldCharType="begin"/>
      </w:r>
      <w:r>
        <w:instrText>TC "15. Other personnel used to provide the services" \l 1</w:instrText>
      </w:r>
      <w:r>
        <w:fldChar w:fldCharType="end"/>
      </w:r>
      <w:bookmarkStart w:id="128" w:name="a257558"/>
      <w:bookmarkStart w:id="129" w:name="_Toc187075084"/>
      <w:r w:rsidR="00BB1FC0">
        <w:t>P</w:t>
      </w:r>
      <w:r>
        <w:t>ersonnel used to provide the services</w:t>
      </w:r>
      <w:bookmarkEnd w:id="128"/>
      <w:bookmarkEnd w:id="129"/>
    </w:p>
    <w:p w14:paraId="61705E94" w14:textId="5B3C4757" w:rsidR="005C3194" w:rsidRDefault="005C3194" w:rsidP="005C3194">
      <w:pPr>
        <w:pStyle w:val="Untitledsubclause1"/>
        <w:numPr>
          <w:ilvl w:val="1"/>
          <w:numId w:val="7"/>
        </w:numPr>
      </w:pPr>
      <w:bookmarkStart w:id="130" w:name="a463067"/>
      <w:r>
        <w:t xml:space="preserve">At all times, the </w:t>
      </w:r>
      <w:r w:rsidR="001735E1">
        <w:t>Provider</w:t>
      </w:r>
      <w:r>
        <w:t xml:space="preserve"> shall ensure that: </w:t>
      </w:r>
      <w:bookmarkEnd w:id="130"/>
    </w:p>
    <w:p w14:paraId="2EE94402" w14:textId="4E68D9D0" w:rsidR="005C3194" w:rsidRDefault="005C3194" w:rsidP="005C3194">
      <w:pPr>
        <w:pStyle w:val="Untitledsubclause2"/>
        <w:numPr>
          <w:ilvl w:val="2"/>
          <w:numId w:val="7"/>
        </w:numPr>
      </w:pPr>
      <w:bookmarkStart w:id="131" w:name="a356382"/>
      <w:r>
        <w:t xml:space="preserve">each of the </w:t>
      </w:r>
      <w:r w:rsidR="001735E1">
        <w:t>Provider</w:t>
      </w:r>
      <w:r>
        <w:t xml:space="preserve"> Personnel is suitably qualified, adequately trained and capable of providing the applicable Services in respect of which they are engaged; </w:t>
      </w:r>
      <w:bookmarkEnd w:id="131"/>
    </w:p>
    <w:p w14:paraId="45E2DE50" w14:textId="28214360" w:rsidR="005C3194" w:rsidRDefault="005C3194" w:rsidP="005C3194">
      <w:pPr>
        <w:pStyle w:val="Untitledsubclause2"/>
        <w:numPr>
          <w:ilvl w:val="2"/>
          <w:numId w:val="7"/>
        </w:numPr>
      </w:pPr>
      <w:bookmarkStart w:id="132" w:name="a942228"/>
      <w:r>
        <w:t xml:space="preserve">there is an adequate number of </w:t>
      </w:r>
      <w:r w:rsidR="001735E1">
        <w:t>Provider</w:t>
      </w:r>
      <w:r>
        <w:t xml:space="preserve"> Personnel to provide the Services properly;</w:t>
      </w:r>
      <w:bookmarkEnd w:id="132"/>
    </w:p>
    <w:p w14:paraId="0BAE539E" w14:textId="36C96D75" w:rsidR="00593957" w:rsidRDefault="00593957" w:rsidP="005C3194">
      <w:pPr>
        <w:pStyle w:val="Untitledsubclause2"/>
        <w:numPr>
          <w:ilvl w:val="2"/>
          <w:numId w:val="7"/>
        </w:numPr>
      </w:pPr>
      <w:r>
        <w:t xml:space="preserve">where applicable, Provider Personnel are registered with the appropriate professional </w:t>
      </w:r>
      <w:r w:rsidR="00D3020D">
        <w:t>r</w:t>
      </w:r>
      <w:r>
        <w:t xml:space="preserve">egulatory </w:t>
      </w:r>
      <w:r w:rsidR="00D3020D">
        <w:t>b</w:t>
      </w:r>
      <w:r>
        <w:t>ody;</w:t>
      </w:r>
    </w:p>
    <w:p w14:paraId="37578D6F" w14:textId="116E0920" w:rsidR="00532D57" w:rsidRDefault="00532D57" w:rsidP="005C3194">
      <w:pPr>
        <w:pStyle w:val="Untitledsubclause2"/>
        <w:numPr>
          <w:ilvl w:val="2"/>
          <w:numId w:val="7"/>
        </w:numPr>
      </w:pPr>
      <w:r>
        <w:t xml:space="preserve">each of the Provider Personnel </w:t>
      </w:r>
      <w:r w:rsidRPr="00532D57">
        <w:t>are aware of and respect equality and human rights of colleagues and Service Users</w:t>
      </w:r>
      <w:r>
        <w:t>;</w:t>
      </w:r>
    </w:p>
    <w:p w14:paraId="75A9614A" w14:textId="7F8F0B84" w:rsidR="00532D57" w:rsidRDefault="00532D57" w:rsidP="005C3194">
      <w:pPr>
        <w:pStyle w:val="Untitledsubclause2"/>
        <w:numPr>
          <w:ilvl w:val="2"/>
          <w:numId w:val="7"/>
        </w:numPr>
      </w:pPr>
      <w:r w:rsidRPr="00532D57">
        <w:t xml:space="preserve">it can provide a clear DBS Certificate (Standard, Enhanced or Enhanced and DBS Barred List at the Provider’s discretion) for each of the </w:t>
      </w:r>
      <w:r w:rsidR="00A12E13">
        <w:t>Provider Personnel</w:t>
      </w:r>
      <w:r w:rsidRPr="00532D57">
        <w:t xml:space="preserve"> engaged in the Services</w:t>
      </w:r>
      <w:r>
        <w:t>;</w:t>
      </w:r>
    </w:p>
    <w:p w14:paraId="2B7777E2" w14:textId="010C1547" w:rsidR="005C3194" w:rsidRDefault="005C3194" w:rsidP="005C3194">
      <w:pPr>
        <w:pStyle w:val="Untitledsubclause2"/>
        <w:numPr>
          <w:ilvl w:val="2"/>
          <w:numId w:val="7"/>
        </w:numPr>
      </w:pPr>
      <w:bookmarkStart w:id="133" w:name="a368773"/>
      <w:r>
        <w:t xml:space="preserve">only those people who are authorised by the </w:t>
      </w:r>
      <w:r w:rsidR="001735E1">
        <w:t>Provider</w:t>
      </w:r>
      <w:r>
        <w:t xml:space="preserve"> (under the authorisation procedure to be agreed between the parties) are involved in providing the Services; and</w:t>
      </w:r>
      <w:bookmarkEnd w:id="133"/>
    </w:p>
    <w:p w14:paraId="04C77293" w14:textId="51E0DE69" w:rsidR="005C3194" w:rsidRDefault="005C3194" w:rsidP="00C97481">
      <w:pPr>
        <w:pStyle w:val="Untitledsubclause2"/>
        <w:numPr>
          <w:ilvl w:val="2"/>
          <w:numId w:val="7"/>
        </w:numPr>
      </w:pPr>
      <w:bookmarkStart w:id="134" w:name="a362596"/>
      <w:r>
        <w:t xml:space="preserve">all of the </w:t>
      </w:r>
      <w:r w:rsidR="001735E1">
        <w:t>Provider</w:t>
      </w:r>
      <w:r>
        <w:t xml:space="preserve"> Personnel comply with all of the </w:t>
      </w:r>
      <w:r w:rsidR="001735E1">
        <w:t>Council</w:t>
      </w:r>
      <w:r>
        <w:t xml:space="preserve">'s policies . </w:t>
      </w:r>
      <w:bookmarkEnd w:id="134"/>
    </w:p>
    <w:p w14:paraId="7C590B05" w14:textId="776C60FF" w:rsidR="00532D57" w:rsidRDefault="00532D57" w:rsidP="005C3194">
      <w:pPr>
        <w:pStyle w:val="Untitledsubclause1"/>
        <w:numPr>
          <w:ilvl w:val="1"/>
          <w:numId w:val="7"/>
        </w:numPr>
      </w:pPr>
      <w:bookmarkStart w:id="135" w:name="a906165"/>
      <w:r w:rsidRPr="00532D57">
        <w:t xml:space="preserve">If requested by the </w:t>
      </w:r>
      <w:r>
        <w:t>Council</w:t>
      </w:r>
      <w:r w:rsidRPr="00532D57">
        <w:t xml:space="preserve">, the Provider shall as soon as practicable and by no later than 20 Business Days following receipt of that request, provide the </w:t>
      </w:r>
      <w:r>
        <w:t>Council</w:t>
      </w:r>
      <w:r w:rsidRPr="00532D57">
        <w:t xml:space="preserve"> with evidence of the Provider’s compliance with clause</w:t>
      </w:r>
      <w:r>
        <w:t xml:space="preserve"> 10.1.</w:t>
      </w:r>
    </w:p>
    <w:p w14:paraId="72832686" w14:textId="1F362C95" w:rsidR="005C3194" w:rsidRDefault="005C3194" w:rsidP="005C3194">
      <w:pPr>
        <w:pStyle w:val="Untitledsubclause1"/>
        <w:numPr>
          <w:ilvl w:val="1"/>
          <w:numId w:val="7"/>
        </w:numPr>
      </w:pPr>
      <w:r>
        <w:t xml:space="preserve">The </w:t>
      </w:r>
      <w:r w:rsidR="001735E1">
        <w:t>Provider</w:t>
      </w:r>
      <w:r>
        <w:t xml:space="preserve"> shall replace any of the </w:t>
      </w:r>
      <w:r w:rsidR="001735E1">
        <w:t>Provider</w:t>
      </w:r>
      <w:r>
        <w:t xml:space="preserve"> Personnel who the </w:t>
      </w:r>
      <w:r w:rsidR="001735E1">
        <w:t>Council</w:t>
      </w:r>
      <w:r>
        <w:t xml:space="preserve"> reasonably decides h</w:t>
      </w:r>
      <w:r w:rsidR="003F4318">
        <w:t>as</w:t>
      </w:r>
      <w:r>
        <w:t xml:space="preserve"> failed to carry out their duties with reasonable skill and care. Following the removal of any of the </w:t>
      </w:r>
      <w:r w:rsidR="001735E1">
        <w:t>Provider</w:t>
      </w:r>
      <w:r>
        <w:t xml:space="preserve"> Personnel for any reason, the </w:t>
      </w:r>
      <w:r w:rsidR="001735E1">
        <w:t>Provider</w:t>
      </w:r>
      <w:r>
        <w:t xml:space="preserve"> shall ensure such person is replaced promptly with another person with the necessary training and skills to meet the requirements of the Services.  </w:t>
      </w:r>
      <w:bookmarkEnd w:id="135"/>
    </w:p>
    <w:p w14:paraId="2C69DA91" w14:textId="722BFCCB" w:rsidR="005C3194" w:rsidRDefault="005C3194" w:rsidP="005C3194">
      <w:pPr>
        <w:pStyle w:val="Untitledsubclause1"/>
        <w:numPr>
          <w:ilvl w:val="1"/>
          <w:numId w:val="7"/>
        </w:numPr>
      </w:pPr>
      <w:bookmarkStart w:id="136" w:name="a315151"/>
      <w:r>
        <w:t xml:space="preserve">The </w:t>
      </w:r>
      <w:r w:rsidR="001735E1">
        <w:t>Provider</w:t>
      </w:r>
      <w:r>
        <w:t xml:space="preserve"> shall maintain up-to-date personnel records on the </w:t>
      </w:r>
      <w:r w:rsidR="001735E1">
        <w:t>Provider</w:t>
      </w:r>
      <w:r>
        <w:t xml:space="preserve"> Personnel engaged in the provision of the Services and shall provide information to the </w:t>
      </w:r>
      <w:r w:rsidR="001735E1">
        <w:t>Council</w:t>
      </w:r>
      <w:r>
        <w:t xml:space="preserve"> as the </w:t>
      </w:r>
      <w:r w:rsidR="001735E1">
        <w:t>Council</w:t>
      </w:r>
      <w:r>
        <w:t xml:space="preserve"> reasonably requests on the </w:t>
      </w:r>
      <w:r w:rsidR="001735E1">
        <w:t>Provider</w:t>
      </w:r>
      <w:r>
        <w:t xml:space="preserve"> Personnel. The </w:t>
      </w:r>
      <w:r w:rsidR="001735E1">
        <w:t>Provider</w:t>
      </w:r>
      <w:r>
        <w:t xml:space="preserve"> shall ensure at all times that it has the right to provide these records in compliance with the applicable Data Protection Legislation. </w:t>
      </w:r>
      <w:bookmarkEnd w:id="136"/>
    </w:p>
    <w:p w14:paraId="773FC135" w14:textId="77777777" w:rsidR="00532D57" w:rsidRDefault="005C3194" w:rsidP="005C3194">
      <w:pPr>
        <w:pStyle w:val="Untitledsubclause1"/>
        <w:numPr>
          <w:ilvl w:val="1"/>
          <w:numId w:val="7"/>
        </w:numPr>
      </w:pPr>
      <w:bookmarkStart w:id="137" w:name="a750552"/>
      <w:r>
        <w:t xml:space="preserve">The </w:t>
      </w:r>
      <w:r w:rsidR="001735E1">
        <w:t>Provider</w:t>
      </w:r>
      <w:r>
        <w:t xml:space="preserve"> shall use its reasonable endeavours to ensure continuity of personnel and to ensure that the turnover rate of its staff engaged in the </w:t>
      </w:r>
      <w:r>
        <w:lastRenderedPageBreak/>
        <w:t>provision or management of the Services is at least as good at the prevailing industry norm for similar services, locations and environments.</w:t>
      </w:r>
    </w:p>
    <w:p w14:paraId="460FA3FA" w14:textId="16F3843B" w:rsidR="00E670D1" w:rsidRPr="00A96AB9" w:rsidRDefault="00532D57" w:rsidP="00A96AB9">
      <w:pPr>
        <w:pStyle w:val="TitleClause"/>
        <w:numPr>
          <w:ilvl w:val="0"/>
          <w:numId w:val="7"/>
        </w:numPr>
      </w:pPr>
      <w:bookmarkStart w:id="138" w:name="_Toc187075085"/>
      <w:r>
        <w:t>Safeguarding Children and Vulnerable Adul</w:t>
      </w:r>
      <w:r w:rsidR="009F632A">
        <w:t>ts</w:t>
      </w:r>
      <w:bookmarkEnd w:id="138"/>
    </w:p>
    <w:p w14:paraId="344A256E" w14:textId="6A5B3156" w:rsidR="00E670D1" w:rsidRDefault="00E670D1" w:rsidP="00E670D1">
      <w:pPr>
        <w:pStyle w:val="Untitledsubclause1"/>
        <w:numPr>
          <w:ilvl w:val="1"/>
          <w:numId w:val="7"/>
        </w:numPr>
      </w:pPr>
      <w:r>
        <w:t>Where, in relation to the Services, the Provider is a Regulated Activity Provider with ultimate responsibility for the management and control of a Regulated Activity,</w:t>
      </w:r>
      <w:r w:rsidR="009F632A" w:rsidRPr="009F632A">
        <w:t xml:space="preserve"> </w:t>
      </w:r>
      <w:r w:rsidR="009F632A">
        <w:t>in addition to the necessary checks dictated in Schedule 3 of the Health and Social Care Act 2008,</w:t>
      </w:r>
      <w:r>
        <w:t xml:space="preserve"> it must:</w:t>
      </w:r>
    </w:p>
    <w:p w14:paraId="1B8AB0D9" w14:textId="64172B15" w:rsidR="00E670D1" w:rsidRDefault="00E670D1" w:rsidP="00E670D1">
      <w:pPr>
        <w:pStyle w:val="Untitledsubclause2"/>
        <w:numPr>
          <w:ilvl w:val="2"/>
          <w:numId w:val="7"/>
        </w:numPr>
      </w:pPr>
      <w:r>
        <w:t>ensure that all</w:t>
      </w:r>
      <w:r w:rsidR="00A96AB9">
        <w:t xml:space="preserve"> Provider Personnel a</w:t>
      </w:r>
      <w:r>
        <w:t>re subject to a valid enhanced disclosure check for regulated activity undertaken through DBS;</w:t>
      </w:r>
    </w:p>
    <w:p w14:paraId="32AF3E0A" w14:textId="1531DC1E" w:rsidR="00E670D1" w:rsidRDefault="00E670D1" w:rsidP="00E670D1">
      <w:pPr>
        <w:pStyle w:val="Untitledsubclause2"/>
        <w:numPr>
          <w:ilvl w:val="2"/>
          <w:numId w:val="7"/>
        </w:numPr>
      </w:pPr>
      <w:r>
        <w:t xml:space="preserve">monitor the level and validity of the checks under this clause 11 for all </w:t>
      </w:r>
      <w:r w:rsidR="00615A60">
        <w:t>Provider Personnel</w:t>
      </w:r>
      <w:r>
        <w:t>; and</w:t>
      </w:r>
    </w:p>
    <w:p w14:paraId="07EBCADF" w14:textId="77777777" w:rsidR="00E670D1" w:rsidRDefault="00E670D1" w:rsidP="00E670D1">
      <w:pPr>
        <w:pStyle w:val="Untitledsubclause2"/>
        <w:numPr>
          <w:ilvl w:val="2"/>
          <w:numId w:val="7"/>
        </w:numPr>
      </w:pPr>
      <w:r>
        <w:t>not employ or use the services of any person who is barred from, or whose previous conduct or records indicate that he or she would not be suitable to carry out Regulated Activity or who may otherwise present a risk to Service Users.</w:t>
      </w:r>
    </w:p>
    <w:p w14:paraId="7BD27A31" w14:textId="136E791E" w:rsidR="00E670D1" w:rsidRDefault="00E670D1" w:rsidP="00E670D1">
      <w:pPr>
        <w:pStyle w:val="Untitledsubclause1"/>
        <w:numPr>
          <w:ilvl w:val="1"/>
          <w:numId w:val="7"/>
        </w:numPr>
      </w:pPr>
      <w:r>
        <w:t xml:space="preserve">The Provider warrants that it has no reason to believe that any Relevant Staff are barred from the activity in accordance with the provisions of the Safeguarding Vulnerable Groups Act 2006 and any regulations made under it, as amended from time to time. </w:t>
      </w:r>
    </w:p>
    <w:p w14:paraId="54A697F2" w14:textId="676037CC" w:rsidR="00E670D1" w:rsidRDefault="00E670D1" w:rsidP="00E670D1">
      <w:pPr>
        <w:pStyle w:val="Untitledsubclause1"/>
        <w:numPr>
          <w:ilvl w:val="1"/>
          <w:numId w:val="7"/>
        </w:numPr>
      </w:pPr>
      <w:r>
        <w:t xml:space="preserve">The </w:t>
      </w:r>
      <w:r w:rsidR="00A96AB9">
        <w:t xml:space="preserve">Provider </w:t>
      </w:r>
      <w:r>
        <w:t xml:space="preserve">must immediately provide to the Council any relevant information reasonably requested by the Council to enable the Council to be satisfied that the obligations of this clause </w:t>
      </w:r>
      <w:r w:rsidR="00A96AB9">
        <w:t>11</w:t>
      </w:r>
      <w:r>
        <w:t xml:space="preserve"> have been met.</w:t>
      </w:r>
    </w:p>
    <w:p w14:paraId="161FF95B" w14:textId="68D9986A" w:rsidR="00E670D1" w:rsidRDefault="00E670D1" w:rsidP="00E670D1">
      <w:pPr>
        <w:pStyle w:val="Untitledsubclause1"/>
        <w:numPr>
          <w:ilvl w:val="1"/>
          <w:numId w:val="7"/>
        </w:numPr>
      </w:pPr>
      <w:r>
        <w:t xml:space="preserve">The Recipient must refer to the DBS information about any person in respect of whom it declines or withdraws permission to be involved in the </w:t>
      </w:r>
      <w:r w:rsidR="00A96AB9">
        <w:t>delivery of the Services</w:t>
      </w:r>
      <w:r>
        <w:t xml:space="preserve"> (or would have done so, if that person had not otherwise ceased to be involved) because, in its opinion, that person has harmed or poses a risk of harm to Service Users.</w:t>
      </w:r>
    </w:p>
    <w:p w14:paraId="63ADD4C0" w14:textId="77777777" w:rsidR="00E670D1" w:rsidRDefault="00E670D1" w:rsidP="00E670D1">
      <w:pPr>
        <w:pStyle w:val="Untitledsubclause1"/>
        <w:numPr>
          <w:ilvl w:val="1"/>
          <w:numId w:val="7"/>
        </w:numPr>
      </w:pPr>
      <w:r>
        <w:t>The Regulated Activity Provider must comply with all relevant law and guidance in relation to the safeguarding of children and adults.</w:t>
      </w:r>
    </w:p>
    <w:p w14:paraId="73F2B820" w14:textId="06E97A90" w:rsidR="005C3194" w:rsidRPr="008A15D0" w:rsidRDefault="005C3194" w:rsidP="00E670D1">
      <w:pPr>
        <w:pStyle w:val="Untitledsubclause1"/>
        <w:numPr>
          <w:ilvl w:val="0"/>
          <w:numId w:val="0"/>
        </w:numPr>
        <w:ind w:left="720"/>
        <w:rPr>
          <w:highlight w:val="yellow"/>
        </w:rPr>
      </w:pPr>
      <w:r w:rsidRPr="008A15D0">
        <w:rPr>
          <w:highlight w:val="yellow"/>
        </w:rPr>
        <w:fldChar w:fldCharType="begin"/>
      </w:r>
      <w:r w:rsidRPr="008A15D0">
        <w:rPr>
          <w:highlight w:val="yellow"/>
        </w:rPr>
        <w:fldChar w:fldCharType="end"/>
      </w:r>
      <w:bookmarkEnd w:id="137"/>
    </w:p>
    <w:p w14:paraId="418EA075" w14:textId="77777777" w:rsidR="005C3194" w:rsidRDefault="005C3194" w:rsidP="005C3194">
      <w:pPr>
        <w:pStyle w:val="AdditionalTitle"/>
      </w:pPr>
      <w:r>
        <w:t>Contract management</w:t>
      </w:r>
    </w:p>
    <w:p w14:paraId="17AE73A9" w14:textId="0DA3F036" w:rsidR="005C3194" w:rsidRPr="005120BD" w:rsidRDefault="005C3194" w:rsidP="005C3194">
      <w:pPr>
        <w:pStyle w:val="TitleClause"/>
        <w:numPr>
          <w:ilvl w:val="0"/>
          <w:numId w:val="7"/>
        </w:numPr>
      </w:pPr>
      <w:r w:rsidRPr="005120BD">
        <w:lastRenderedPageBreak/>
        <w:fldChar w:fldCharType="begin"/>
      </w:r>
      <w:r w:rsidRPr="005120BD">
        <w:instrText>TC "18. Reporting and meetings" \l 1</w:instrText>
      </w:r>
      <w:r w:rsidRPr="005120BD">
        <w:fldChar w:fldCharType="end"/>
      </w:r>
      <w:bookmarkStart w:id="139" w:name="a629183"/>
      <w:bookmarkStart w:id="140" w:name="_Toc187075086"/>
      <w:r w:rsidRPr="005120BD">
        <w:t>Reporting</w:t>
      </w:r>
      <w:r w:rsidR="003D573B" w:rsidRPr="005120BD">
        <w:t xml:space="preserve">, </w:t>
      </w:r>
      <w:r w:rsidRPr="005120BD">
        <w:t>meetings</w:t>
      </w:r>
      <w:bookmarkEnd w:id="139"/>
      <w:r w:rsidR="003D573B" w:rsidRPr="005120BD">
        <w:t xml:space="preserve"> and monitoring</w:t>
      </w:r>
      <w:bookmarkEnd w:id="140"/>
    </w:p>
    <w:p w14:paraId="2C012C8D" w14:textId="1751C47C" w:rsidR="00546C3E" w:rsidRPr="00A12E13" w:rsidRDefault="005C3194" w:rsidP="003D573B">
      <w:pPr>
        <w:pStyle w:val="Untitledsubclause1"/>
        <w:numPr>
          <w:ilvl w:val="1"/>
          <w:numId w:val="7"/>
        </w:numPr>
      </w:pPr>
      <w:bookmarkStart w:id="141" w:name="a914401"/>
      <w:r w:rsidRPr="00A12E13">
        <w:t xml:space="preserve">The Authorised Representatives shall meet </w:t>
      </w:r>
      <w:r w:rsidR="00F22EDA" w:rsidRPr="00A12E13">
        <w:t>on</w:t>
      </w:r>
      <w:r w:rsidR="003D573B" w:rsidRPr="00A12E13">
        <w:t xml:space="preserve"> an annual basis</w:t>
      </w:r>
      <w:r w:rsidR="00F22EDA" w:rsidRPr="00A12E13">
        <w:t xml:space="preserve"> to d</w:t>
      </w:r>
      <w:r w:rsidR="00E903D8" w:rsidRPr="00A12E13">
        <w:t>iscuss and monitor performance and the</w:t>
      </w:r>
      <w:r w:rsidR="00F22EDA" w:rsidRPr="00A12E13">
        <w:t xml:space="preserve"> requirements of the Service</w:t>
      </w:r>
      <w:r w:rsidRPr="00A12E13">
        <w:t>.</w:t>
      </w:r>
      <w:bookmarkEnd w:id="141"/>
      <w:r w:rsidR="00546C3E" w:rsidRPr="00A12E13">
        <w:t xml:space="preserve"> </w:t>
      </w:r>
    </w:p>
    <w:p w14:paraId="4E5094B9" w14:textId="78BD7295" w:rsidR="003D573B" w:rsidRPr="00A12E13" w:rsidRDefault="00546C3E" w:rsidP="003D573B">
      <w:pPr>
        <w:pStyle w:val="Untitledsubclause1"/>
        <w:numPr>
          <w:ilvl w:val="1"/>
          <w:numId w:val="7"/>
        </w:numPr>
      </w:pPr>
      <w:r w:rsidRPr="00A12E13">
        <w:t>The Council may monitor the performance of the Services by the Provider as set out in Schedule 1 and in accordance with any outcomes set out therein</w:t>
      </w:r>
      <w:r w:rsidR="00A12E13" w:rsidRPr="00A12E13">
        <w:t>.</w:t>
      </w:r>
    </w:p>
    <w:p w14:paraId="50193C38" w14:textId="165CE7B0" w:rsidR="005C3194" w:rsidRPr="00A12E13" w:rsidRDefault="005C3194" w:rsidP="005C3194">
      <w:pPr>
        <w:pStyle w:val="Untitledsubclause1"/>
        <w:numPr>
          <w:ilvl w:val="1"/>
          <w:numId w:val="7"/>
        </w:numPr>
      </w:pPr>
      <w:bookmarkStart w:id="142" w:name="a922320"/>
      <w:r w:rsidRPr="00A12E13">
        <w:t xml:space="preserve">The </w:t>
      </w:r>
      <w:r w:rsidR="001735E1" w:rsidRPr="00A12E13">
        <w:t>Provider</w:t>
      </w:r>
      <w:r w:rsidRPr="00A12E13">
        <w:t xml:space="preserve"> shall co-operate, and shall procure that its Sub-Contractors co-operate, with the </w:t>
      </w:r>
      <w:r w:rsidR="001735E1" w:rsidRPr="00A12E13">
        <w:t>Council</w:t>
      </w:r>
      <w:r w:rsidRPr="00A12E13">
        <w:t xml:space="preserve"> in carrying out the monitoring referred to in </w:t>
      </w:r>
      <w:r w:rsidRPr="00A12E13">
        <w:fldChar w:fldCharType="begin"/>
      </w:r>
      <w:r w:rsidRPr="00A12E13">
        <w:instrText>PAGEREF a329450\# "'clause '"  \h</w:instrText>
      </w:r>
      <w:r w:rsidRPr="00A12E13">
        <w:fldChar w:fldCharType="separate"/>
      </w:r>
      <w:r w:rsidR="00202E0B" w:rsidRPr="00A12E13">
        <w:rPr>
          <w:noProof/>
        </w:rPr>
        <w:t xml:space="preserve">clause </w:t>
      </w:r>
      <w:r w:rsidRPr="00A12E13">
        <w:fldChar w:fldCharType="end"/>
      </w:r>
      <w:r w:rsidR="003D573B" w:rsidRPr="00A12E13">
        <w:t>12.1</w:t>
      </w:r>
      <w:r w:rsidRPr="00A12E13">
        <w:t xml:space="preserve"> </w:t>
      </w:r>
      <w:r w:rsidR="00546C3E" w:rsidRPr="00A12E13">
        <w:t xml:space="preserve">and 12.2 </w:t>
      </w:r>
      <w:r w:rsidRPr="00A12E13">
        <w:t xml:space="preserve">at no additional charge to the </w:t>
      </w:r>
      <w:r w:rsidR="001735E1" w:rsidRPr="00A12E13">
        <w:t>Council</w:t>
      </w:r>
      <w:r w:rsidRPr="00A12E13">
        <w:t>.</w:t>
      </w:r>
      <w:bookmarkEnd w:id="142"/>
    </w:p>
    <w:p w14:paraId="207595C4" w14:textId="65DACC2C" w:rsidR="005120BD" w:rsidRPr="00A12E13" w:rsidRDefault="003D573B" w:rsidP="00C63DD3">
      <w:pPr>
        <w:pStyle w:val="Untitledsubclause1"/>
        <w:numPr>
          <w:ilvl w:val="1"/>
          <w:numId w:val="7"/>
        </w:numPr>
      </w:pPr>
      <w:r w:rsidRPr="00A12E13">
        <w:t xml:space="preserve">Providers must submit information </w:t>
      </w:r>
      <w:r w:rsidR="005120BD" w:rsidRPr="00A12E13">
        <w:t xml:space="preserve">quarterly, and complete a Fitters </w:t>
      </w:r>
      <w:proofErr w:type="spellStart"/>
      <w:r w:rsidR="005120BD" w:rsidRPr="00A12E13">
        <w:t>Acrreditation</w:t>
      </w:r>
      <w:proofErr w:type="spellEnd"/>
      <w:r w:rsidR="005120BD" w:rsidRPr="00A12E13">
        <w:t xml:space="preserve"> Return </w:t>
      </w:r>
      <w:proofErr w:type="spellStart"/>
      <w:r w:rsidR="005120BD" w:rsidRPr="00A12E13">
        <w:t>annualy</w:t>
      </w:r>
      <w:proofErr w:type="spellEnd"/>
      <w:r w:rsidR="005120BD" w:rsidRPr="00A12E13">
        <w:t xml:space="preserve">, </w:t>
      </w:r>
      <w:r w:rsidRPr="00A12E13">
        <w:t>as set out in Schedule 1</w:t>
      </w:r>
      <w:r w:rsidR="005120BD" w:rsidRPr="00A12E13">
        <w:t>.</w:t>
      </w:r>
    </w:p>
    <w:p w14:paraId="732806CF" w14:textId="77777777" w:rsidR="005C3194" w:rsidRDefault="005C3194" w:rsidP="005C3194">
      <w:pPr>
        <w:pStyle w:val="TitleClause"/>
        <w:numPr>
          <w:ilvl w:val="0"/>
          <w:numId w:val="7"/>
        </w:numPr>
      </w:pPr>
      <w:r>
        <w:fldChar w:fldCharType="begin"/>
      </w:r>
      <w:r>
        <w:instrText>TC "20. Change control, benchmarking and continuous improvement" \l 1</w:instrText>
      </w:r>
      <w:r>
        <w:fldChar w:fldCharType="end"/>
      </w:r>
      <w:bookmarkStart w:id="143" w:name="a923331"/>
      <w:bookmarkStart w:id="144" w:name="_Toc187075087"/>
      <w:r>
        <w:t>Change control and continuous improvement</w:t>
      </w:r>
      <w:bookmarkEnd w:id="143"/>
      <w:bookmarkEnd w:id="144"/>
    </w:p>
    <w:p w14:paraId="619A2490" w14:textId="77777777" w:rsidR="005C3194" w:rsidRDefault="005C3194" w:rsidP="005C3194">
      <w:pPr>
        <w:pStyle w:val="Untitledsubclause1"/>
        <w:numPr>
          <w:ilvl w:val="1"/>
          <w:numId w:val="7"/>
        </w:numPr>
      </w:pPr>
      <w:bookmarkStart w:id="145" w:name="a871812"/>
      <w:r>
        <w:t>Any requirement for a Change shall be subject to the Change Control Procedure.</w:t>
      </w:r>
      <w:bookmarkEnd w:id="145"/>
    </w:p>
    <w:p w14:paraId="7179A1C5" w14:textId="30085F52" w:rsidR="005C3194" w:rsidRDefault="005C3194" w:rsidP="005C3194">
      <w:pPr>
        <w:pStyle w:val="Untitledsubclause1"/>
        <w:numPr>
          <w:ilvl w:val="1"/>
          <w:numId w:val="7"/>
        </w:numPr>
      </w:pPr>
      <w:bookmarkStart w:id="146" w:name="a814394"/>
      <w:r>
        <w:t xml:space="preserve">The </w:t>
      </w:r>
      <w:r w:rsidR="001735E1">
        <w:t>Provider</w:t>
      </w:r>
      <w:r>
        <w:t xml:space="preserve"> shall have an ongoing obligation throughout the Term to identify new or potential improvements to the Services. As part of this obligation the </w:t>
      </w:r>
      <w:r w:rsidR="001735E1">
        <w:t>Provider</w:t>
      </w:r>
      <w:r>
        <w:t xml:space="preserve"> shall identify and report to the </w:t>
      </w:r>
      <w:r w:rsidR="001735E1">
        <w:t>Council</w:t>
      </w:r>
      <w:r>
        <w:t xml:space="preserve">'s Authorised Representative </w:t>
      </w:r>
      <w:r w:rsidR="00FE416C">
        <w:t xml:space="preserve">each 6 month </w:t>
      </w:r>
      <w:r>
        <w:t>in the first Contract Year and once</w:t>
      </w:r>
      <w:r w:rsidR="00FE416C">
        <w:t xml:space="preserve"> annually </w:t>
      </w:r>
      <w:r>
        <w:t xml:space="preserve"> for the remainder of the Term on:</w:t>
      </w:r>
      <w:bookmarkEnd w:id="146"/>
    </w:p>
    <w:p w14:paraId="623FED43" w14:textId="77777777" w:rsidR="005C3194" w:rsidRDefault="005C3194" w:rsidP="005C3194">
      <w:pPr>
        <w:pStyle w:val="Untitledsubclause2"/>
        <w:numPr>
          <w:ilvl w:val="2"/>
          <w:numId w:val="7"/>
        </w:numPr>
      </w:pPr>
      <w:bookmarkStart w:id="147" w:name="a515342"/>
      <w:r>
        <w:t xml:space="preserve">the emergence of new and evolving relevant technologies which could improve the Services; </w:t>
      </w:r>
      <w:bookmarkEnd w:id="147"/>
    </w:p>
    <w:p w14:paraId="497E165B" w14:textId="77777777" w:rsidR="005C3194" w:rsidRDefault="005C3194" w:rsidP="005C3194">
      <w:pPr>
        <w:pStyle w:val="Untitledsubclause2"/>
        <w:numPr>
          <w:ilvl w:val="2"/>
          <w:numId w:val="7"/>
        </w:numPr>
      </w:pPr>
      <w:bookmarkStart w:id="148" w:name="a767042"/>
      <w:r>
        <w:t>new or potential improvements to the Services including the quality, responsiveness, procedures, benchmarking methods, performance mechanisms and customer support services in relation to the Services;</w:t>
      </w:r>
      <w:bookmarkEnd w:id="148"/>
    </w:p>
    <w:p w14:paraId="052C73EF" w14:textId="2633E1E7" w:rsidR="005C3194" w:rsidRDefault="005C3194" w:rsidP="005C3194">
      <w:pPr>
        <w:pStyle w:val="Untitledsubclause2"/>
        <w:numPr>
          <w:ilvl w:val="2"/>
          <w:numId w:val="7"/>
        </w:numPr>
      </w:pPr>
      <w:bookmarkStart w:id="149" w:name="a318477"/>
      <w:r>
        <w:t xml:space="preserve">new or potential improvements to the interfaces or integration of the Services with other services provided by third parties or the </w:t>
      </w:r>
      <w:r w:rsidR="001735E1">
        <w:t>Council</w:t>
      </w:r>
      <w:r>
        <w:t xml:space="preserve"> which might result in efficiency or productivity gains or in reduction of operational risk; and</w:t>
      </w:r>
      <w:bookmarkEnd w:id="149"/>
    </w:p>
    <w:p w14:paraId="15684742" w14:textId="1F9B2068" w:rsidR="005C3194" w:rsidRDefault="005C3194" w:rsidP="005C3194">
      <w:pPr>
        <w:pStyle w:val="Untitledsubclause2"/>
        <w:numPr>
          <w:ilvl w:val="2"/>
          <w:numId w:val="7"/>
        </w:numPr>
      </w:pPr>
      <w:bookmarkStart w:id="150" w:name="a350263"/>
      <w:r>
        <w:t xml:space="preserve">changes in ways of working that would enable the Services to be delivered at lower costs and/or bring greater benefits to the </w:t>
      </w:r>
      <w:r w:rsidR="001735E1">
        <w:t>Council</w:t>
      </w:r>
      <w:r>
        <w:t>.</w:t>
      </w:r>
      <w:bookmarkEnd w:id="150"/>
    </w:p>
    <w:p w14:paraId="5C8261A0" w14:textId="04F63B09" w:rsidR="005C3194" w:rsidRDefault="005C3194" w:rsidP="005C3194">
      <w:pPr>
        <w:pStyle w:val="Untitledsubclause1"/>
        <w:numPr>
          <w:ilvl w:val="1"/>
          <w:numId w:val="7"/>
        </w:numPr>
      </w:pPr>
      <w:bookmarkStart w:id="151" w:name="a283064"/>
      <w:r>
        <w:t xml:space="preserve">Any potential Changes highlighted as a result of the </w:t>
      </w:r>
      <w:r w:rsidR="001735E1">
        <w:t>Provider</w:t>
      </w:r>
      <w:r>
        <w:t xml:space="preserve">'s reporting in accordance with </w:t>
      </w:r>
      <w:r>
        <w:fldChar w:fldCharType="begin"/>
      </w:r>
      <w:r>
        <w:instrText>PAGEREF a814394\# "'clause '"  \h</w:instrText>
      </w:r>
      <w:r>
        <w:fldChar w:fldCharType="separate"/>
      </w:r>
      <w:r w:rsidR="00202E0B">
        <w:rPr>
          <w:noProof/>
        </w:rPr>
        <w:t xml:space="preserve">clause </w:t>
      </w:r>
      <w:r>
        <w:fldChar w:fldCharType="end"/>
      </w:r>
      <w:r>
        <w:fldChar w:fldCharType="begin"/>
      </w:r>
      <w:r>
        <w:rPr>
          <w:highlight w:val="lightGray"/>
        </w:rPr>
        <w:instrText>REF a814394 \h \w</w:instrText>
      </w:r>
      <w:r>
        <w:fldChar w:fldCharType="separate"/>
      </w:r>
      <w:r w:rsidR="000F3551">
        <w:rPr>
          <w:highlight w:val="lightGray"/>
        </w:rPr>
        <w:t>13.2</w:t>
      </w:r>
      <w:r>
        <w:fldChar w:fldCharType="end"/>
      </w:r>
      <w:r>
        <w:t xml:space="preserve"> shall be addressed by the parties using the Change Control Procedure.</w:t>
      </w:r>
      <w:bookmarkEnd w:id="151"/>
    </w:p>
    <w:p w14:paraId="10E82F3D" w14:textId="77777777" w:rsidR="005C3194" w:rsidRDefault="005C3194" w:rsidP="005C3194">
      <w:pPr>
        <w:pStyle w:val="TitleClause"/>
        <w:numPr>
          <w:ilvl w:val="0"/>
          <w:numId w:val="7"/>
        </w:numPr>
      </w:pPr>
      <w:r>
        <w:lastRenderedPageBreak/>
        <w:fldChar w:fldCharType="begin"/>
      </w:r>
      <w:r>
        <w:instrText>TC "21. Dispute resolution" \l 1</w:instrText>
      </w:r>
      <w:r>
        <w:fldChar w:fldCharType="end"/>
      </w:r>
      <w:bookmarkStart w:id="152" w:name="a936654"/>
      <w:bookmarkStart w:id="153" w:name="_Toc187075088"/>
      <w:r>
        <w:t>Dispute resolution</w:t>
      </w:r>
      <w:bookmarkEnd w:id="152"/>
      <w:bookmarkEnd w:id="153"/>
    </w:p>
    <w:p w14:paraId="3668F128" w14:textId="77777777" w:rsidR="005C3194" w:rsidRDefault="005C3194" w:rsidP="005C3194">
      <w:pPr>
        <w:pStyle w:val="Untitledsubclause1"/>
        <w:numPr>
          <w:ilvl w:val="1"/>
          <w:numId w:val="7"/>
        </w:numPr>
      </w:pPr>
      <w:bookmarkStart w:id="154" w:name="a923743"/>
      <w:r>
        <w:t>If a dispute arises out of or in connection with this agreement or the performance, validity or enforceability of it (</w:t>
      </w:r>
      <w:r>
        <w:rPr>
          <w:b/>
        </w:rPr>
        <w:t>Dispute</w:t>
      </w:r>
      <w:r>
        <w:t>) then</w:t>
      </w:r>
      <w:r w:rsidR="00F22EDA">
        <w:t xml:space="preserve"> </w:t>
      </w:r>
      <w:r>
        <w:t xml:space="preserve">the parties shall follow the procedure set out in this clause: </w:t>
      </w:r>
      <w:bookmarkEnd w:id="154"/>
    </w:p>
    <w:p w14:paraId="72F855A2" w14:textId="77777777" w:rsidR="005C3194" w:rsidRDefault="005C3194" w:rsidP="005C3194">
      <w:pPr>
        <w:pStyle w:val="Untitledsubclause2"/>
        <w:numPr>
          <w:ilvl w:val="2"/>
          <w:numId w:val="7"/>
        </w:numPr>
      </w:pPr>
      <w:bookmarkStart w:id="155" w:name="a396774"/>
      <w:r>
        <w:t>either party shall give to the other written notice of the Dispute, setting out its nature and full particulars (</w:t>
      </w:r>
      <w:r>
        <w:rPr>
          <w:b/>
        </w:rPr>
        <w:t>Dispute Notice</w:t>
      </w:r>
      <w:r>
        <w:t xml:space="preserve">), together with relevant supporting documents. On service of the Dispute Notice, the Authorised Representatives shall attempt in good faith to resolve the Dispute;  </w:t>
      </w:r>
      <w:bookmarkEnd w:id="155"/>
    </w:p>
    <w:p w14:paraId="3BFA1A58" w14:textId="1B2A225B" w:rsidR="005C3194" w:rsidRDefault="005C3194" w:rsidP="005C3194">
      <w:pPr>
        <w:pStyle w:val="Untitledsubclause2"/>
        <w:numPr>
          <w:ilvl w:val="2"/>
          <w:numId w:val="7"/>
        </w:numPr>
      </w:pPr>
      <w:bookmarkStart w:id="156" w:name="a736786"/>
      <w:r>
        <w:t xml:space="preserve">if the Authorised Representatives are for any reason unable to resolve the Dispute within 30 days of service of the Dispute Notice, the Dispute shall be referred to the </w:t>
      </w:r>
      <w:r w:rsidR="001735E1">
        <w:t>Council</w:t>
      </w:r>
      <w:r>
        <w:t>'s</w:t>
      </w:r>
      <w:r w:rsidR="00F22EDA">
        <w:t xml:space="preserve"> Assistant Director</w:t>
      </w:r>
      <w:r>
        <w:t xml:space="preserve"> and the </w:t>
      </w:r>
      <w:r w:rsidR="001735E1">
        <w:t>Provider</w:t>
      </w:r>
      <w:r>
        <w:t xml:space="preserve">'s </w:t>
      </w:r>
      <w:r w:rsidR="00532D57">
        <w:t xml:space="preserve">Senior Manager </w:t>
      </w:r>
      <w:r>
        <w:t xml:space="preserve">who shall attempt in good faith to resolve it; and  </w:t>
      </w:r>
      <w:bookmarkEnd w:id="156"/>
    </w:p>
    <w:p w14:paraId="04D16A6E" w14:textId="15A6A447" w:rsidR="005C3194" w:rsidRDefault="005C3194" w:rsidP="005C3194">
      <w:pPr>
        <w:pStyle w:val="Untitledsubclause2"/>
        <w:numPr>
          <w:ilvl w:val="2"/>
          <w:numId w:val="7"/>
        </w:numPr>
      </w:pPr>
      <w:bookmarkStart w:id="157" w:name="a352809"/>
      <w:r>
        <w:t xml:space="preserve">if the </w:t>
      </w:r>
      <w:r w:rsidR="001735E1">
        <w:t>Council</w:t>
      </w:r>
      <w:r>
        <w:t xml:space="preserve">'s </w:t>
      </w:r>
      <w:r w:rsidR="00F22EDA">
        <w:t xml:space="preserve">Assistant Director </w:t>
      </w:r>
      <w:r>
        <w:t xml:space="preserve">and the </w:t>
      </w:r>
      <w:r w:rsidR="001735E1">
        <w:t>Provider</w:t>
      </w:r>
      <w:r>
        <w:t xml:space="preserve">'s </w:t>
      </w:r>
      <w:r w:rsidR="00532D57">
        <w:t xml:space="preserve">Senior Manager </w:t>
      </w:r>
      <w:r>
        <w:t xml:space="preserv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The mediation will start not later than </w:t>
      </w:r>
      <w:r w:rsidR="002E09A7">
        <w:t>28</w:t>
      </w:r>
      <w:r>
        <w:t xml:space="preserve"> days after the date of the ADR notice.</w:t>
      </w:r>
      <w:bookmarkEnd w:id="157"/>
    </w:p>
    <w:p w14:paraId="70ECA3DF" w14:textId="02CAF92B" w:rsidR="005C3194" w:rsidRDefault="005C3194" w:rsidP="005C3194">
      <w:pPr>
        <w:pStyle w:val="Untitledsubclause1"/>
        <w:numPr>
          <w:ilvl w:val="1"/>
          <w:numId w:val="7"/>
        </w:numPr>
      </w:pPr>
      <w:bookmarkStart w:id="158" w:name="a838163"/>
      <w:r>
        <w:t xml:space="preserve">The commencement of mediation shall not prevent the parties commencing or continuing court proceedings in relation to the Dispute under </w:t>
      </w:r>
      <w:r>
        <w:fldChar w:fldCharType="begin"/>
      </w:r>
      <w:r>
        <w:instrText>PAGEREF a340654\# "'clause '"  \h</w:instrText>
      </w:r>
      <w:r>
        <w:fldChar w:fldCharType="separate"/>
      </w:r>
      <w:r w:rsidR="00202E0B">
        <w:rPr>
          <w:noProof/>
        </w:rPr>
        <w:t xml:space="preserve">clause </w:t>
      </w:r>
      <w:r>
        <w:fldChar w:fldCharType="end"/>
      </w:r>
      <w:r>
        <w:fldChar w:fldCharType="begin"/>
      </w:r>
      <w:r>
        <w:rPr>
          <w:highlight w:val="lightGray"/>
        </w:rPr>
        <w:instrText>REF a340654 \h \w</w:instrText>
      </w:r>
      <w:r>
        <w:fldChar w:fldCharType="separate"/>
      </w:r>
      <w:r w:rsidR="005120BD">
        <w:rPr>
          <w:highlight w:val="lightGray"/>
        </w:rPr>
        <w:t>37</w:t>
      </w:r>
      <w:r>
        <w:fldChar w:fldCharType="end"/>
      </w:r>
      <w:r>
        <w:t xml:space="preserve"> which clause shall apply at all times.</w:t>
      </w:r>
      <w:bookmarkEnd w:id="158"/>
    </w:p>
    <w:p w14:paraId="41579EC4" w14:textId="3E11C6EA" w:rsidR="005C3194" w:rsidRDefault="005C3194" w:rsidP="005C3194">
      <w:pPr>
        <w:pStyle w:val="TitleClause"/>
        <w:numPr>
          <w:ilvl w:val="0"/>
          <w:numId w:val="7"/>
        </w:numPr>
      </w:pPr>
      <w:r>
        <w:fldChar w:fldCharType="begin"/>
      </w:r>
      <w:r>
        <w:instrText>TC "22. Sub-Contracting and assignment" \l 1</w:instrText>
      </w:r>
      <w:r>
        <w:fldChar w:fldCharType="end"/>
      </w:r>
      <w:bookmarkStart w:id="159" w:name="a172884"/>
      <w:bookmarkStart w:id="160" w:name="_Toc187075089"/>
      <w:r>
        <w:t>Sub-Contracting and assignment</w:t>
      </w:r>
      <w:bookmarkEnd w:id="159"/>
      <w:bookmarkEnd w:id="160"/>
    </w:p>
    <w:p w14:paraId="5972AFAD" w14:textId="4B2178B5" w:rsidR="005C3194" w:rsidRDefault="005C3194" w:rsidP="005C3194">
      <w:pPr>
        <w:pStyle w:val="Untitledsubclause1"/>
        <w:numPr>
          <w:ilvl w:val="1"/>
          <w:numId w:val="7"/>
        </w:numPr>
      </w:pPr>
      <w:bookmarkStart w:id="161" w:name="a997546"/>
      <w:r>
        <w:t xml:space="preserve">Subject to </w:t>
      </w:r>
      <w:r>
        <w:fldChar w:fldCharType="begin"/>
      </w:r>
      <w:r>
        <w:instrText>PAGEREF a220337\# "'clause '"  \h</w:instrText>
      </w:r>
      <w:r>
        <w:fldChar w:fldCharType="separate"/>
      </w:r>
      <w:r w:rsidR="00202E0B">
        <w:rPr>
          <w:noProof/>
        </w:rPr>
        <w:t xml:space="preserve">clause </w:t>
      </w:r>
      <w:r>
        <w:fldChar w:fldCharType="end"/>
      </w:r>
      <w:r>
        <w:fldChar w:fldCharType="begin"/>
      </w:r>
      <w:r>
        <w:rPr>
          <w:highlight w:val="lightGray"/>
        </w:rPr>
        <w:instrText>REF a220337 \h \w</w:instrText>
      </w:r>
      <w:r>
        <w:fldChar w:fldCharType="separate"/>
      </w:r>
      <w:r w:rsidR="005120BD">
        <w:rPr>
          <w:highlight w:val="lightGray"/>
        </w:rPr>
        <w:t>15.3</w:t>
      </w:r>
      <w:r>
        <w:fldChar w:fldCharType="end"/>
      </w:r>
      <w:r>
        <w:t xml:space="preserve">, neither party shall assign, novate, subcontract or otherwise dispose of any or all of its rights and obligations under this agreement without the prior written consent of the other party, neither may the </w:t>
      </w:r>
      <w:r w:rsidR="001735E1">
        <w:t>Provider</w:t>
      </w:r>
      <w:r>
        <w:t xml:space="preserve"> sub-contract the whole or any part of its obligations under this agreement except with the express prior written consent of the </w:t>
      </w:r>
      <w:r w:rsidR="001735E1">
        <w:t>Council</w:t>
      </w:r>
      <w:r>
        <w:t>, such consent not to be unreasonably withheld.</w:t>
      </w:r>
      <w:bookmarkEnd w:id="161"/>
    </w:p>
    <w:p w14:paraId="1FCA5DF6" w14:textId="0D821D6C" w:rsidR="005C3194" w:rsidRDefault="005C3194" w:rsidP="005C3194">
      <w:pPr>
        <w:pStyle w:val="Untitledsubclause1"/>
        <w:numPr>
          <w:ilvl w:val="1"/>
          <w:numId w:val="7"/>
        </w:numPr>
      </w:pPr>
      <w:bookmarkStart w:id="162" w:name="a443777"/>
      <w:r>
        <w:t xml:space="preserve">In the event that the </w:t>
      </w:r>
      <w:r w:rsidR="001735E1">
        <w:t>Provider</w:t>
      </w:r>
      <w:r>
        <w:t xml:space="preserve"> enters into any Sub-Contract in connection with this agreement it shall:</w:t>
      </w:r>
      <w:bookmarkEnd w:id="162"/>
    </w:p>
    <w:p w14:paraId="31835F3D" w14:textId="46DA2A42" w:rsidR="005C3194" w:rsidRDefault="005C3194" w:rsidP="005C3194">
      <w:pPr>
        <w:pStyle w:val="Untitledsubclause2"/>
        <w:numPr>
          <w:ilvl w:val="2"/>
          <w:numId w:val="7"/>
        </w:numPr>
      </w:pPr>
      <w:bookmarkStart w:id="163" w:name="a155480"/>
      <w:r>
        <w:t xml:space="preserve">remain responsible to the </w:t>
      </w:r>
      <w:r w:rsidR="001735E1">
        <w:t>Council</w:t>
      </w:r>
      <w:r>
        <w:t xml:space="preserve"> for the performance of its obligations under the agreement notwithstanding the appointment of any Sub-Contractor and be responsible for the acts omissions and neglects of its Sub-Contractors;</w:t>
      </w:r>
      <w:bookmarkEnd w:id="163"/>
    </w:p>
    <w:p w14:paraId="17E97BD5" w14:textId="340A6F85" w:rsidR="005C3194" w:rsidRDefault="005C3194" w:rsidP="005C3194">
      <w:pPr>
        <w:pStyle w:val="Untitledsubclause2"/>
        <w:numPr>
          <w:ilvl w:val="2"/>
          <w:numId w:val="7"/>
        </w:numPr>
      </w:pPr>
      <w:bookmarkStart w:id="164" w:name="a511011"/>
      <w:r>
        <w:lastRenderedPageBreak/>
        <w:t>impose obligations on its Sub-Contractor in the same terms as those imposed on it pursuant to this agreement and shall procure that the Sub-Contractor complies with such terms; and</w:t>
      </w:r>
      <w:bookmarkEnd w:id="164"/>
    </w:p>
    <w:p w14:paraId="73405798" w14:textId="1506C434" w:rsidR="005C3194" w:rsidRDefault="005C3194" w:rsidP="005C3194">
      <w:pPr>
        <w:pStyle w:val="Untitledsubclause2"/>
        <w:numPr>
          <w:ilvl w:val="2"/>
          <w:numId w:val="7"/>
        </w:numPr>
      </w:pPr>
      <w:bookmarkStart w:id="165" w:name="a734459"/>
      <w:r>
        <w:t xml:space="preserve">provide a copy, at no charge to the </w:t>
      </w:r>
      <w:r w:rsidR="001735E1">
        <w:t>Council</w:t>
      </w:r>
      <w:r>
        <w:t xml:space="preserve">, of any such Sub-Contract on receipt of a request for such by the </w:t>
      </w:r>
      <w:r w:rsidR="001735E1">
        <w:t>Council</w:t>
      </w:r>
      <w:r>
        <w:t>'s Authorised Representative.</w:t>
      </w:r>
      <w:bookmarkEnd w:id="165"/>
    </w:p>
    <w:p w14:paraId="066D4B6C" w14:textId="2A40A33B" w:rsidR="005C3194" w:rsidRDefault="005C3194" w:rsidP="005C3194">
      <w:pPr>
        <w:pStyle w:val="Untitledsubclause1"/>
        <w:numPr>
          <w:ilvl w:val="1"/>
          <w:numId w:val="7"/>
        </w:numPr>
      </w:pPr>
      <w:bookmarkStart w:id="166" w:name="a220337"/>
      <w:r>
        <w:t xml:space="preserve">The </w:t>
      </w:r>
      <w:r w:rsidR="001735E1">
        <w:t>Council</w:t>
      </w:r>
      <w:r>
        <w:t xml:space="preserve"> shall be entitled to novate (and the </w:t>
      </w:r>
      <w:r w:rsidR="001735E1">
        <w:t>Provider</w:t>
      </w:r>
      <w:r>
        <w:t xml:space="preserve"> shall be deemed to consent to any such novation) the agreement to any other body which substantially performs any of the functions that previously had been performed by the </w:t>
      </w:r>
      <w:r w:rsidR="001735E1">
        <w:t>Council</w:t>
      </w:r>
      <w:r>
        <w:t>.</w:t>
      </w:r>
      <w:bookmarkEnd w:id="166"/>
    </w:p>
    <w:p w14:paraId="29F3229C" w14:textId="23C8D705" w:rsidR="005C3194" w:rsidRDefault="005C3194" w:rsidP="005C3194">
      <w:pPr>
        <w:pStyle w:val="Untitledsubclause1"/>
        <w:numPr>
          <w:ilvl w:val="1"/>
          <w:numId w:val="7"/>
        </w:numPr>
      </w:pPr>
      <w:bookmarkStart w:id="167" w:name="a413045"/>
      <w:r>
        <w:t xml:space="preserve">Without prejudice to the generality of this clause </w:t>
      </w:r>
      <w:r w:rsidR="006C5720">
        <w:t>1</w:t>
      </w:r>
      <w:r w:rsidR="005120BD">
        <w:t>5</w:t>
      </w:r>
      <w:r>
        <w:t xml:space="preserve">, the </w:t>
      </w:r>
      <w:r w:rsidR="001735E1">
        <w:t>Provider</w:t>
      </w:r>
      <w:r>
        <w:t xml:space="preserve"> shall:</w:t>
      </w:r>
      <w:r>
        <w:fldChar w:fldCharType="begin"/>
      </w:r>
      <w:r>
        <w:instrText xml:space="preserve"> MACROBUTTON optional </w:instrText>
      </w:r>
      <w:r>
        <w:fldChar w:fldCharType="end"/>
      </w:r>
      <w:bookmarkEnd w:id="167"/>
    </w:p>
    <w:p w14:paraId="6F83933C" w14:textId="1869335E" w:rsidR="005C3194" w:rsidRDefault="005C3194" w:rsidP="005C3194">
      <w:pPr>
        <w:pStyle w:val="Untitledsubclause2"/>
        <w:numPr>
          <w:ilvl w:val="2"/>
          <w:numId w:val="7"/>
        </w:numPr>
      </w:pPr>
      <w:bookmarkStart w:id="168" w:name="a114843"/>
      <w:r>
        <w:t xml:space="preserve">subject to clause </w:t>
      </w:r>
      <w:r w:rsidR="00ED3624">
        <w:t>1</w:t>
      </w:r>
      <w:r w:rsidR="005120BD">
        <w:t>5</w:t>
      </w:r>
      <w:r>
        <w:t>.6, advertise on Contracts Finder all subcontract opportunities arising from or in connection with the provision of the Services above a minimum threshold of £25,000 that arise during the Term;</w:t>
      </w:r>
      <w:r>
        <w:fldChar w:fldCharType="begin"/>
      </w:r>
      <w:r>
        <w:fldChar w:fldCharType="end"/>
      </w:r>
      <w:bookmarkEnd w:id="168"/>
    </w:p>
    <w:p w14:paraId="25B45976" w14:textId="12D6955A" w:rsidR="005C3194" w:rsidRDefault="005C3194" w:rsidP="005C3194">
      <w:pPr>
        <w:pStyle w:val="Untitledsubclause2"/>
        <w:numPr>
          <w:ilvl w:val="2"/>
          <w:numId w:val="7"/>
        </w:numPr>
      </w:pPr>
      <w:bookmarkStart w:id="169" w:name="a216211"/>
      <w:r>
        <w:t>within 90 days of awarding a Subcontract, update the notice on Contracts Finder with details of the Subcontractor;</w:t>
      </w:r>
      <w:r>
        <w:fldChar w:fldCharType="begin"/>
      </w:r>
      <w:r>
        <w:fldChar w:fldCharType="end"/>
      </w:r>
      <w:bookmarkEnd w:id="169"/>
    </w:p>
    <w:p w14:paraId="12D8D6AB" w14:textId="28533A02" w:rsidR="005C3194" w:rsidRDefault="005C3194" w:rsidP="005C3194">
      <w:pPr>
        <w:pStyle w:val="Untitledsubclause2"/>
        <w:numPr>
          <w:ilvl w:val="2"/>
          <w:numId w:val="7"/>
        </w:numPr>
      </w:pPr>
      <w:bookmarkStart w:id="170" w:name="a787520"/>
      <w:r>
        <w:t xml:space="preserve">promote Contracts Finder to its </w:t>
      </w:r>
      <w:r w:rsidR="001735E1">
        <w:t>Provider</w:t>
      </w:r>
      <w:r>
        <w:t>s and encourage those organisations to register on Contracts Finder.</w:t>
      </w:r>
      <w:r>
        <w:fldChar w:fldCharType="begin"/>
      </w:r>
      <w:r>
        <w:fldChar w:fldCharType="end"/>
      </w:r>
      <w:bookmarkEnd w:id="170"/>
    </w:p>
    <w:p w14:paraId="23B00696" w14:textId="3A1EDAE3" w:rsidR="005C3194" w:rsidRDefault="005C3194" w:rsidP="005C3194">
      <w:pPr>
        <w:pStyle w:val="Untitledsubclause1"/>
        <w:numPr>
          <w:ilvl w:val="1"/>
          <w:numId w:val="7"/>
        </w:numPr>
      </w:pPr>
      <w:bookmarkStart w:id="171" w:name="a392830"/>
      <w:r>
        <w:t xml:space="preserve">Each advert referred to </w:t>
      </w:r>
      <w:proofErr w:type="spellStart"/>
      <w:r>
        <w:t>at</w:t>
      </w:r>
      <w:proofErr w:type="spellEnd"/>
      <w:r>
        <w:t xml:space="preserve"> clause </w:t>
      </w:r>
      <w:r w:rsidR="009C4696">
        <w:t>1</w:t>
      </w:r>
      <w:r w:rsidR="005120BD">
        <w:t>5</w:t>
      </w:r>
      <w:r>
        <w:t xml:space="preserve">.4(a) shall provide a full and detailed description of the subcontract opportunity with each of the mandatory fields being completed on Contracts Finder by the </w:t>
      </w:r>
      <w:r w:rsidR="001735E1">
        <w:t>Provider</w:t>
      </w:r>
      <w:r>
        <w:t xml:space="preserve">. </w:t>
      </w:r>
      <w:r>
        <w:fldChar w:fldCharType="begin"/>
      </w:r>
      <w:r>
        <w:fldChar w:fldCharType="end"/>
      </w:r>
      <w:bookmarkEnd w:id="171"/>
    </w:p>
    <w:p w14:paraId="32F95F44" w14:textId="7FB14CD5" w:rsidR="005C3194" w:rsidRDefault="005C3194" w:rsidP="005C3194">
      <w:pPr>
        <w:pStyle w:val="Untitledsubclause1"/>
        <w:numPr>
          <w:ilvl w:val="1"/>
          <w:numId w:val="7"/>
        </w:numPr>
      </w:pPr>
      <w:bookmarkStart w:id="172" w:name="a827219"/>
      <w:r>
        <w:t xml:space="preserve">The obligation at clause </w:t>
      </w:r>
      <w:r w:rsidR="009C4696">
        <w:t>1</w:t>
      </w:r>
      <w:r w:rsidR="005120BD">
        <w:t>5</w:t>
      </w:r>
      <w:r>
        <w:t>.4 shall only apply in respect of subcontract opportunities arising after the Commencement Date.</w:t>
      </w:r>
      <w:r>
        <w:fldChar w:fldCharType="begin"/>
      </w:r>
      <w:r>
        <w:fldChar w:fldCharType="end"/>
      </w:r>
      <w:bookmarkEnd w:id="172"/>
    </w:p>
    <w:p w14:paraId="23C88514" w14:textId="7EE1054E" w:rsidR="005C3194" w:rsidRDefault="005C3194" w:rsidP="005C3194">
      <w:pPr>
        <w:pStyle w:val="Untitledsubclause1"/>
        <w:numPr>
          <w:ilvl w:val="1"/>
          <w:numId w:val="7"/>
        </w:numPr>
      </w:pPr>
      <w:bookmarkStart w:id="173" w:name="a922897"/>
      <w:r>
        <w:t xml:space="preserve">Notwithstanding clause </w:t>
      </w:r>
      <w:r w:rsidR="009C4696">
        <w:t>1</w:t>
      </w:r>
      <w:r w:rsidR="005120BD">
        <w:t>5</w:t>
      </w:r>
      <w:r>
        <w:t xml:space="preserve">.4, the </w:t>
      </w:r>
      <w:r w:rsidR="001735E1">
        <w:t>Council</w:t>
      </w:r>
      <w:r>
        <w:t xml:space="preserve"> may by giving its prior written approval agree that a subcontract opportunity is not required to be advertised on Contracts Finder.</w:t>
      </w:r>
      <w:r>
        <w:fldChar w:fldCharType="begin"/>
      </w:r>
      <w:r>
        <w:fldChar w:fldCharType="end"/>
      </w:r>
      <w:bookmarkEnd w:id="173"/>
    </w:p>
    <w:p w14:paraId="5EA60DC8" w14:textId="77777777" w:rsidR="005C3194" w:rsidRDefault="005C3194" w:rsidP="005C3194">
      <w:pPr>
        <w:pStyle w:val="AdditionalTitle"/>
      </w:pPr>
      <w:r>
        <w:t>Liability</w:t>
      </w:r>
    </w:p>
    <w:p w14:paraId="236B905E" w14:textId="77777777" w:rsidR="005C3194" w:rsidRDefault="005C3194" w:rsidP="005C3194">
      <w:pPr>
        <w:pStyle w:val="TitleClause"/>
        <w:numPr>
          <w:ilvl w:val="0"/>
          <w:numId w:val="7"/>
        </w:numPr>
      </w:pPr>
      <w:r>
        <w:fldChar w:fldCharType="begin"/>
      </w:r>
      <w:r>
        <w:fldChar w:fldCharType="end"/>
      </w:r>
      <w:r>
        <w:fldChar w:fldCharType="begin"/>
      </w:r>
      <w:r>
        <w:instrText>TC "23. Indemnities" \l 1</w:instrText>
      </w:r>
      <w:r>
        <w:fldChar w:fldCharType="end"/>
      </w:r>
      <w:bookmarkStart w:id="174" w:name="a862786"/>
      <w:bookmarkStart w:id="175" w:name="_Toc187075090"/>
      <w:r>
        <w:t>Indemnities</w:t>
      </w:r>
      <w:bookmarkEnd w:id="174"/>
      <w:bookmarkEnd w:id="175"/>
    </w:p>
    <w:p w14:paraId="708E3066" w14:textId="707EF645" w:rsidR="005C3194" w:rsidRDefault="00E269E6" w:rsidP="005C3194">
      <w:pPr>
        <w:pStyle w:val="Untitledsubclause1"/>
        <w:numPr>
          <w:ilvl w:val="1"/>
          <w:numId w:val="7"/>
        </w:numPr>
      </w:pPr>
      <w:bookmarkStart w:id="176" w:name="a758715"/>
      <w:r>
        <w:t>T</w:t>
      </w:r>
      <w:r w:rsidR="005C3194">
        <w:t xml:space="preserve">he </w:t>
      </w:r>
      <w:r w:rsidR="001735E1">
        <w:t>Provider</w:t>
      </w:r>
      <w:r w:rsidR="005C3194">
        <w:t xml:space="preserve"> shall indemnify and keep indemnified the </w:t>
      </w:r>
      <w:r w:rsidR="001735E1">
        <w:t>Council</w:t>
      </w:r>
      <w:r w:rsidR="005C3194">
        <w:t xml:space="preserve"> against all liabilities, costs, expenses, damages and losses incurred by the </w:t>
      </w:r>
      <w:r w:rsidR="001735E1">
        <w:t>Council</w:t>
      </w:r>
      <w:r w:rsidR="005C3194">
        <w:t xml:space="preserve"> arising out of or in connection with:</w:t>
      </w:r>
      <w:r w:rsidR="005C3194">
        <w:fldChar w:fldCharType="begin"/>
      </w:r>
      <w:r w:rsidR="005C3194">
        <w:instrText xml:space="preserve"> MACROBUTTON optional </w:instrText>
      </w:r>
      <w:r w:rsidR="005C3194">
        <w:fldChar w:fldCharType="end"/>
      </w:r>
      <w:bookmarkEnd w:id="176"/>
    </w:p>
    <w:p w14:paraId="19E3B97C" w14:textId="0430E445" w:rsidR="005C3194" w:rsidRDefault="005C3194" w:rsidP="005C3194">
      <w:pPr>
        <w:pStyle w:val="Untitledsubclause2"/>
        <w:numPr>
          <w:ilvl w:val="2"/>
          <w:numId w:val="7"/>
        </w:numPr>
      </w:pPr>
      <w:bookmarkStart w:id="177" w:name="a559737"/>
      <w:r>
        <w:t xml:space="preserve">the </w:t>
      </w:r>
      <w:r w:rsidR="001735E1">
        <w:t>Provider</w:t>
      </w:r>
      <w:r>
        <w:t>'s breach or negligent performance or non-performance of this agreement;</w:t>
      </w:r>
      <w:r>
        <w:fldChar w:fldCharType="begin"/>
      </w:r>
      <w:r>
        <w:fldChar w:fldCharType="end"/>
      </w:r>
      <w:bookmarkEnd w:id="177"/>
    </w:p>
    <w:p w14:paraId="504F8A69" w14:textId="358B0413" w:rsidR="005C3194" w:rsidRDefault="005C3194" w:rsidP="005C3194">
      <w:pPr>
        <w:pStyle w:val="Untitledsubclause2"/>
        <w:numPr>
          <w:ilvl w:val="2"/>
          <w:numId w:val="7"/>
        </w:numPr>
      </w:pPr>
      <w:bookmarkStart w:id="178" w:name="a954178"/>
      <w:r>
        <w:t xml:space="preserve">any claim made against the </w:t>
      </w:r>
      <w:r w:rsidR="001735E1">
        <w:t>Council</w:t>
      </w:r>
      <w:r>
        <w:t xml:space="preserve"> arising out of or in connection with the provision of the Services, to the extent that such claim arises out of the </w:t>
      </w:r>
      <w:r>
        <w:lastRenderedPageBreak/>
        <w:t xml:space="preserve">breach, negligent performance or failure or delay in performance of this agreement by the </w:t>
      </w:r>
      <w:r w:rsidR="001735E1">
        <w:t>Provider</w:t>
      </w:r>
      <w:r>
        <w:t xml:space="preserve"> or </w:t>
      </w:r>
      <w:r w:rsidR="001735E1">
        <w:t>Provider</w:t>
      </w:r>
      <w:r>
        <w:t xml:space="preserve"> Personnel;</w:t>
      </w:r>
      <w:r>
        <w:fldChar w:fldCharType="begin"/>
      </w:r>
      <w:r>
        <w:fldChar w:fldCharType="end"/>
      </w:r>
      <w:bookmarkEnd w:id="178"/>
    </w:p>
    <w:p w14:paraId="167DB91C" w14:textId="77777777" w:rsidR="005C3194" w:rsidRDefault="005C3194" w:rsidP="005C3194">
      <w:pPr>
        <w:pStyle w:val="Untitledsubclause2"/>
        <w:numPr>
          <w:ilvl w:val="2"/>
          <w:numId w:val="7"/>
        </w:numPr>
      </w:pPr>
      <w:bookmarkStart w:id="179" w:name="a352456"/>
      <w:r>
        <w:t xml:space="preserve"> the enforcement of this agreement.</w:t>
      </w:r>
      <w:bookmarkEnd w:id="179"/>
    </w:p>
    <w:p w14:paraId="70332E47" w14:textId="7661927E" w:rsidR="005C3194" w:rsidRDefault="005C3194" w:rsidP="005C3194">
      <w:pPr>
        <w:pStyle w:val="Untitledsubclause1"/>
        <w:numPr>
          <w:ilvl w:val="1"/>
          <w:numId w:val="7"/>
        </w:numPr>
      </w:pPr>
      <w:r>
        <w:fldChar w:fldCharType="begin"/>
      </w:r>
      <w:r>
        <w:fldChar w:fldCharType="end"/>
      </w:r>
      <w:bookmarkStart w:id="180" w:name="a162433"/>
      <w:r>
        <w:t xml:space="preserve">The indemnity under </w:t>
      </w:r>
      <w:r>
        <w:fldChar w:fldCharType="begin"/>
      </w:r>
      <w:r>
        <w:instrText>PAGEREF a758715\# "'clause '"  \h</w:instrText>
      </w:r>
      <w:r>
        <w:fldChar w:fldCharType="separate"/>
      </w:r>
      <w:r w:rsidR="00202E0B">
        <w:rPr>
          <w:noProof/>
        </w:rPr>
        <w:t xml:space="preserve">clause </w:t>
      </w:r>
      <w:r>
        <w:fldChar w:fldCharType="end"/>
      </w:r>
      <w:r>
        <w:fldChar w:fldCharType="begin"/>
      </w:r>
      <w:r>
        <w:rPr>
          <w:highlight w:val="lightGray"/>
        </w:rPr>
        <w:instrText>REF a758715 \h \w</w:instrText>
      </w:r>
      <w:r>
        <w:fldChar w:fldCharType="separate"/>
      </w:r>
      <w:r w:rsidR="00BB567C">
        <w:rPr>
          <w:highlight w:val="lightGray"/>
        </w:rPr>
        <w:t>16.1</w:t>
      </w:r>
      <w:r>
        <w:fldChar w:fldCharType="end"/>
      </w:r>
      <w:r>
        <w:t xml:space="preserve"> shall apply except insofar as the liabilities, costs, expenses, damages and losses incurred by the </w:t>
      </w:r>
      <w:r w:rsidR="001735E1">
        <w:t>Council</w:t>
      </w:r>
      <w:r>
        <w:t xml:space="preserve"> are directly caused (or directly arise) from the negligence or breach of this agreement by the </w:t>
      </w:r>
      <w:r w:rsidR="001735E1">
        <w:t>Council</w:t>
      </w:r>
      <w:r>
        <w:t xml:space="preserve"> or its Representatives.</w:t>
      </w:r>
      <w:bookmarkEnd w:id="180"/>
    </w:p>
    <w:p w14:paraId="76834217" w14:textId="77777777" w:rsidR="005C3194" w:rsidRDefault="005C3194" w:rsidP="005C3194">
      <w:pPr>
        <w:pStyle w:val="TitleClause"/>
        <w:numPr>
          <w:ilvl w:val="0"/>
          <w:numId w:val="7"/>
        </w:numPr>
      </w:pPr>
      <w:r>
        <w:fldChar w:fldCharType="begin"/>
      </w:r>
      <w:r>
        <w:instrText>TC "24. Limitation of liability" \l 1</w:instrText>
      </w:r>
      <w:r>
        <w:fldChar w:fldCharType="end"/>
      </w:r>
      <w:bookmarkStart w:id="181" w:name="a409222"/>
      <w:bookmarkStart w:id="182" w:name="_Toc187075091"/>
      <w:r>
        <w:t>Limitation of liability</w:t>
      </w:r>
      <w:bookmarkEnd w:id="181"/>
      <w:bookmarkEnd w:id="182"/>
    </w:p>
    <w:p w14:paraId="248B6691" w14:textId="77777777" w:rsidR="005C3194" w:rsidRDefault="005C3194" w:rsidP="005C3194">
      <w:pPr>
        <w:pStyle w:val="Untitledsubclause1"/>
        <w:numPr>
          <w:ilvl w:val="1"/>
          <w:numId w:val="7"/>
        </w:numPr>
      </w:pPr>
      <w:bookmarkStart w:id="183" w:name="a379044"/>
      <w:r>
        <w:t>Neither party shall be liable to the other party, whether in contract, tort (including negligence), breach of statutory duty, or otherwise, for any indirect or consequential loss arising under or in connection with this agreement.</w:t>
      </w:r>
      <w:bookmarkEnd w:id="183"/>
    </w:p>
    <w:p w14:paraId="12EA860C" w14:textId="1C341ED8" w:rsidR="005C3194" w:rsidRDefault="00202E0B" w:rsidP="005C3194">
      <w:pPr>
        <w:pStyle w:val="Untitledsubclause1"/>
        <w:numPr>
          <w:ilvl w:val="1"/>
          <w:numId w:val="7"/>
        </w:numPr>
      </w:pPr>
      <w:bookmarkStart w:id="184" w:name="a705438"/>
      <w:r>
        <w:t>T</w:t>
      </w:r>
      <w:r w:rsidR="005C3194">
        <w:t xml:space="preserve">he </w:t>
      </w:r>
      <w:r w:rsidR="001735E1">
        <w:t>Provider</w:t>
      </w:r>
      <w:r w:rsidR="005C3194">
        <w:t xml:space="preserve"> assumes responsibility for and acknowledges that the </w:t>
      </w:r>
      <w:r w:rsidR="001735E1">
        <w:t>Council</w:t>
      </w:r>
      <w:r w:rsidR="005C3194">
        <w:t xml:space="preserve"> may, amongst other things, recover:</w:t>
      </w:r>
      <w:bookmarkEnd w:id="184"/>
    </w:p>
    <w:p w14:paraId="4A2524C5" w14:textId="23427F77" w:rsidR="005C3194" w:rsidRDefault="005C3194" w:rsidP="005C3194">
      <w:pPr>
        <w:pStyle w:val="Untitledsubclause2"/>
        <w:numPr>
          <w:ilvl w:val="2"/>
          <w:numId w:val="7"/>
        </w:numPr>
      </w:pPr>
      <w:bookmarkStart w:id="185" w:name="a957153"/>
      <w:r>
        <w:t xml:space="preserve">sums paid by the </w:t>
      </w:r>
      <w:r w:rsidR="001735E1">
        <w:t>Council</w:t>
      </w:r>
      <w:r>
        <w:t xml:space="preserve"> to the </w:t>
      </w:r>
      <w:r w:rsidR="001735E1">
        <w:t>Provider</w:t>
      </w:r>
      <w:r>
        <w:t xml:space="preserve"> pursuant to this agreement, in respect of any services not provided in accordance with the agreement;</w:t>
      </w:r>
      <w:bookmarkEnd w:id="185"/>
    </w:p>
    <w:p w14:paraId="0E006C11" w14:textId="77777777" w:rsidR="005C3194" w:rsidRDefault="005C3194" w:rsidP="005C3194">
      <w:pPr>
        <w:pStyle w:val="Untitledsubclause2"/>
        <w:numPr>
          <w:ilvl w:val="2"/>
          <w:numId w:val="7"/>
        </w:numPr>
      </w:pPr>
      <w:bookmarkStart w:id="186" w:name="a509598"/>
      <w:r>
        <w:t>wasted expenditure;</w:t>
      </w:r>
      <w:bookmarkEnd w:id="186"/>
    </w:p>
    <w:p w14:paraId="413E7B21" w14:textId="1CA9A10E" w:rsidR="005C3194" w:rsidRDefault="005C3194" w:rsidP="005C3194">
      <w:pPr>
        <w:pStyle w:val="Untitledsubclause2"/>
        <w:numPr>
          <w:ilvl w:val="2"/>
          <w:numId w:val="7"/>
        </w:numPr>
      </w:pPr>
      <w:bookmarkStart w:id="187" w:name="a661592"/>
      <w:r>
        <w:t>additional costs of procuring and implementing replacements for, or alternatives to, the Services, including consultancy costs, additional costs of management time and other personnel costs and costs of equipment and materials;</w:t>
      </w:r>
      <w:bookmarkEnd w:id="187"/>
    </w:p>
    <w:p w14:paraId="1506683F" w14:textId="7E84D4C0" w:rsidR="005C3194" w:rsidRDefault="005C3194" w:rsidP="005C3194">
      <w:pPr>
        <w:pStyle w:val="Untitledsubclause2"/>
        <w:numPr>
          <w:ilvl w:val="2"/>
          <w:numId w:val="7"/>
        </w:numPr>
      </w:pPr>
      <w:bookmarkStart w:id="188" w:name="a880378"/>
      <w:r>
        <w:t xml:space="preserve">losses incurred by the </w:t>
      </w:r>
      <w:r w:rsidR="001735E1">
        <w:t>Council</w:t>
      </w:r>
      <w:r>
        <w:t xml:space="preserve"> arising out of or in connection with any claim, demand, fine, penalty, action, investigation or proceeding by any third party </w:t>
      </w:r>
      <w:r w:rsidRPr="00FE416C">
        <w:t xml:space="preserve">(including any Subcontract, </w:t>
      </w:r>
      <w:r w:rsidR="001735E1" w:rsidRPr="00FE416C">
        <w:t>Provider</w:t>
      </w:r>
      <w:r>
        <w:t xml:space="preserve"> Personnel, regulator or customer of the </w:t>
      </w:r>
      <w:r w:rsidR="001735E1">
        <w:t>Council</w:t>
      </w:r>
      <w:r>
        <w:t xml:space="preserve">) against the </w:t>
      </w:r>
      <w:r w:rsidR="001735E1">
        <w:t>Council</w:t>
      </w:r>
      <w:r>
        <w:t xml:space="preserve"> caused by the act or omission of the </w:t>
      </w:r>
      <w:r w:rsidR="001735E1">
        <w:t>Provider</w:t>
      </w:r>
      <w:r>
        <w:t>;</w:t>
      </w:r>
      <w:bookmarkEnd w:id="188"/>
      <w:r w:rsidR="00E269E6">
        <w:t xml:space="preserve"> and</w:t>
      </w:r>
    </w:p>
    <w:p w14:paraId="31DA08C3" w14:textId="77777777" w:rsidR="005C3194" w:rsidRDefault="005C3194" w:rsidP="00E269E6">
      <w:pPr>
        <w:pStyle w:val="Untitledsubclause2"/>
        <w:numPr>
          <w:ilvl w:val="2"/>
          <w:numId w:val="7"/>
        </w:numPr>
      </w:pPr>
      <w:bookmarkStart w:id="189" w:name="a256565"/>
      <w:r>
        <w:t>any anticipated savings</w:t>
      </w:r>
      <w:bookmarkEnd w:id="189"/>
      <w:r w:rsidR="00E269E6">
        <w:t>.</w:t>
      </w:r>
    </w:p>
    <w:p w14:paraId="148EEC72" w14:textId="77777777" w:rsidR="005C3194" w:rsidRDefault="005C3194" w:rsidP="005C3194">
      <w:pPr>
        <w:pStyle w:val="Untitledsubclause1"/>
        <w:numPr>
          <w:ilvl w:val="1"/>
          <w:numId w:val="7"/>
        </w:numPr>
      </w:pPr>
      <w:bookmarkStart w:id="190" w:name="a925784"/>
      <w:r>
        <w:t>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w:t>
      </w:r>
      <w:bookmarkEnd w:id="190"/>
    </w:p>
    <w:p w14:paraId="4A118F74" w14:textId="1B4ACF9F" w:rsidR="005C3194" w:rsidRDefault="005C3194" w:rsidP="005C3194">
      <w:pPr>
        <w:pStyle w:val="Untitledsubclause1"/>
        <w:numPr>
          <w:ilvl w:val="1"/>
          <w:numId w:val="7"/>
        </w:numPr>
      </w:pPr>
      <w:bookmarkStart w:id="191" w:name="a237236"/>
      <w:r>
        <w:t xml:space="preserve">Notwithstanding any other provision of this agreement neither party limits </w:t>
      </w:r>
      <w:r w:rsidR="009C0F94">
        <w:t>nor</w:t>
      </w:r>
      <w:r>
        <w:t xml:space="preserve"> excludes its liability for:</w:t>
      </w:r>
      <w:bookmarkEnd w:id="191"/>
    </w:p>
    <w:p w14:paraId="1EB93E44" w14:textId="77777777" w:rsidR="005C3194" w:rsidRDefault="005C3194" w:rsidP="005C3194">
      <w:pPr>
        <w:pStyle w:val="Untitledsubclause2"/>
        <w:numPr>
          <w:ilvl w:val="2"/>
          <w:numId w:val="7"/>
        </w:numPr>
      </w:pPr>
      <w:bookmarkStart w:id="192" w:name="a495542"/>
      <w:r>
        <w:t>fraud or fraudulent misrepresentation;</w:t>
      </w:r>
      <w:bookmarkEnd w:id="192"/>
    </w:p>
    <w:p w14:paraId="43968A79" w14:textId="77777777" w:rsidR="005C3194" w:rsidRDefault="005C3194" w:rsidP="005C3194">
      <w:pPr>
        <w:pStyle w:val="Untitledsubclause2"/>
        <w:numPr>
          <w:ilvl w:val="2"/>
          <w:numId w:val="7"/>
        </w:numPr>
      </w:pPr>
      <w:bookmarkStart w:id="193" w:name="a643823"/>
      <w:r>
        <w:t xml:space="preserve">death or personal injury caused by its negligence (or the negligence of its personnel, agents or subcontractors); </w:t>
      </w:r>
      <w:bookmarkEnd w:id="193"/>
    </w:p>
    <w:p w14:paraId="014B20A6" w14:textId="77777777" w:rsidR="005C3194" w:rsidRDefault="005C3194" w:rsidP="005C3194">
      <w:pPr>
        <w:pStyle w:val="Untitledsubclause2"/>
        <w:numPr>
          <w:ilvl w:val="2"/>
          <w:numId w:val="7"/>
        </w:numPr>
      </w:pPr>
      <w:bookmarkStart w:id="194" w:name="a129780"/>
      <w:r>
        <w:lastRenderedPageBreak/>
        <w:t>breach of any obligation as to title implied by statute; or</w:t>
      </w:r>
      <w:bookmarkEnd w:id="194"/>
    </w:p>
    <w:p w14:paraId="3A3027DE" w14:textId="77777777" w:rsidR="005C3194" w:rsidRDefault="005C3194" w:rsidP="005C3194">
      <w:pPr>
        <w:pStyle w:val="Untitledsubclause2"/>
        <w:numPr>
          <w:ilvl w:val="2"/>
          <w:numId w:val="7"/>
        </w:numPr>
      </w:pPr>
      <w:bookmarkStart w:id="195" w:name="a100846"/>
      <w:r>
        <w:t>any other liability for which may not be limited under any applicable law.</w:t>
      </w:r>
      <w:bookmarkEnd w:id="195"/>
    </w:p>
    <w:bookmarkStart w:id="196" w:name="_Hlk190184695"/>
    <w:p w14:paraId="647645E4" w14:textId="77777777" w:rsidR="005C3194" w:rsidRDefault="005C3194" w:rsidP="005C3194">
      <w:pPr>
        <w:pStyle w:val="TitleClause"/>
        <w:numPr>
          <w:ilvl w:val="0"/>
          <w:numId w:val="7"/>
        </w:numPr>
      </w:pPr>
      <w:r>
        <w:fldChar w:fldCharType="begin"/>
      </w:r>
      <w:r>
        <w:instrText>TC "25. Insurance" \l 1</w:instrText>
      </w:r>
      <w:r>
        <w:fldChar w:fldCharType="end"/>
      </w:r>
      <w:bookmarkStart w:id="197" w:name="a144358"/>
      <w:bookmarkStart w:id="198" w:name="_Toc187075092"/>
      <w:r>
        <w:t>Insurance</w:t>
      </w:r>
      <w:bookmarkEnd w:id="197"/>
      <w:bookmarkEnd w:id="198"/>
    </w:p>
    <w:p w14:paraId="286423C1" w14:textId="66A690F5" w:rsidR="005C3194" w:rsidRDefault="005C3194" w:rsidP="005C3194">
      <w:pPr>
        <w:pStyle w:val="Untitledsubclause1"/>
        <w:numPr>
          <w:ilvl w:val="1"/>
          <w:numId w:val="7"/>
        </w:numPr>
      </w:pPr>
      <w:bookmarkStart w:id="199" w:name="a381023"/>
      <w:r>
        <w:t xml:space="preserve">The </w:t>
      </w:r>
      <w:r w:rsidR="001735E1">
        <w:t>Provider</w:t>
      </w:r>
      <w:r>
        <w:t xml:space="preserve"> shall at its own cost effect and maintain with a reputable insurance company a policy or policies of insurance providing as a minimum the following levels of cover:</w:t>
      </w:r>
      <w:bookmarkEnd w:id="199"/>
    </w:p>
    <w:p w14:paraId="24BC7A7B" w14:textId="7ECABD8A" w:rsidR="005C3194" w:rsidRPr="00A12E13" w:rsidRDefault="005C3194" w:rsidP="005C3194">
      <w:pPr>
        <w:pStyle w:val="Untitledsubclause2"/>
        <w:numPr>
          <w:ilvl w:val="2"/>
          <w:numId w:val="7"/>
        </w:numPr>
      </w:pPr>
      <w:bookmarkStart w:id="200" w:name="a179447"/>
      <w:r>
        <w:t xml:space="preserve">public liability insurance with a limit of indemnity of not less than </w:t>
      </w:r>
      <w:r w:rsidRPr="00A12E13">
        <w:t>£</w:t>
      </w:r>
      <w:r w:rsidR="002E09A7" w:rsidRPr="00A12E13">
        <w:t>10,000,000</w:t>
      </w:r>
      <w:r w:rsidR="009C0F94" w:rsidRPr="00A12E13">
        <w:t xml:space="preserve"> (ten million pounds)</w:t>
      </w:r>
      <w:r w:rsidRPr="00A12E13">
        <w:t xml:space="preserve"> in relation to any one claim or series of claims;</w:t>
      </w:r>
      <w:r w:rsidRPr="00A12E13">
        <w:fldChar w:fldCharType="begin"/>
      </w:r>
      <w:r w:rsidRPr="00A12E13">
        <w:fldChar w:fldCharType="end"/>
      </w:r>
      <w:bookmarkEnd w:id="200"/>
    </w:p>
    <w:p w14:paraId="6DB39294" w14:textId="6A23D1F6" w:rsidR="005C3194" w:rsidRPr="00A12E13" w:rsidRDefault="005C3194" w:rsidP="005C3194">
      <w:pPr>
        <w:pStyle w:val="Untitledsubclause2"/>
        <w:numPr>
          <w:ilvl w:val="2"/>
          <w:numId w:val="7"/>
        </w:numPr>
      </w:pPr>
      <w:bookmarkStart w:id="201" w:name="a613146"/>
      <w:r w:rsidRPr="00A12E13">
        <w:t>employer's liability insuranc</w:t>
      </w:r>
      <w:r w:rsidR="009C0F94" w:rsidRPr="00A12E13">
        <w:t>e of not less than £10,000,00 (ten million pounds)</w:t>
      </w:r>
      <w:r w:rsidR="002E09A7" w:rsidRPr="00A12E13">
        <w:t xml:space="preserve"> </w:t>
      </w:r>
      <w:r w:rsidRPr="00A12E13">
        <w:t>in relation to any one claim or series of claims;</w:t>
      </w:r>
      <w:r w:rsidRPr="00A12E13">
        <w:fldChar w:fldCharType="begin"/>
      </w:r>
      <w:r w:rsidRPr="00A12E13">
        <w:fldChar w:fldCharType="end"/>
      </w:r>
      <w:bookmarkEnd w:id="201"/>
    </w:p>
    <w:p w14:paraId="1D0B2610" w14:textId="60129353" w:rsidR="005C3194" w:rsidRPr="00A12E13" w:rsidRDefault="005C3194" w:rsidP="005C3194">
      <w:pPr>
        <w:pStyle w:val="Untitledsubclause2"/>
        <w:numPr>
          <w:ilvl w:val="2"/>
          <w:numId w:val="7"/>
        </w:numPr>
      </w:pPr>
      <w:bookmarkStart w:id="202" w:name="a829061"/>
      <w:r w:rsidRPr="00A12E13">
        <w:t>professional indemnity insurance with a limit of indemnity of not less than £</w:t>
      </w:r>
      <w:r w:rsidR="002E09A7" w:rsidRPr="00A12E13">
        <w:t>2,000,000</w:t>
      </w:r>
      <w:r w:rsidRPr="00A12E13">
        <w:t xml:space="preserve"> </w:t>
      </w:r>
      <w:r w:rsidR="00A91CB6" w:rsidRPr="00A12E13">
        <w:t xml:space="preserve">(two million pounds) </w:t>
      </w:r>
      <w:r w:rsidRPr="00A12E13">
        <w:t>in relation to any one claim or series of claims and shall ensure that all professional consultants or Sub-Contractors involved in the provision of the Services hold and maintain appropriate cover;</w:t>
      </w:r>
      <w:r w:rsidRPr="00A12E13">
        <w:fldChar w:fldCharType="begin"/>
      </w:r>
      <w:r w:rsidRPr="00A12E13">
        <w:fldChar w:fldCharType="end"/>
      </w:r>
      <w:bookmarkEnd w:id="202"/>
    </w:p>
    <w:p w14:paraId="31909EDC" w14:textId="0B3A5702" w:rsidR="0057470A" w:rsidRPr="00A12E13" w:rsidRDefault="005C3194" w:rsidP="005C3194">
      <w:pPr>
        <w:pStyle w:val="Untitledsubclause2"/>
        <w:numPr>
          <w:ilvl w:val="2"/>
          <w:numId w:val="7"/>
        </w:numPr>
      </w:pPr>
      <w:bookmarkStart w:id="203" w:name="a745090"/>
      <w:r w:rsidRPr="00A12E13">
        <w:t>product liability insurance with a limit of indemnity of not less than £</w:t>
      </w:r>
      <w:r w:rsidR="00B455B4" w:rsidRPr="00A12E13">
        <w:t>10,000,000</w:t>
      </w:r>
      <w:r w:rsidR="00A91CB6" w:rsidRPr="00A12E13">
        <w:t xml:space="preserve"> (ten million)</w:t>
      </w:r>
      <w:r w:rsidRPr="00A12E13">
        <w:t xml:space="preserve"> in relation to any one claim or series of claims,</w:t>
      </w:r>
      <w:r w:rsidR="0057470A" w:rsidRPr="00A12E13">
        <w:t xml:space="preserve"> and</w:t>
      </w:r>
    </w:p>
    <w:p w14:paraId="4FBFF5AD" w14:textId="103BAD96" w:rsidR="005C3194" w:rsidRPr="00FE416C" w:rsidRDefault="0057470A" w:rsidP="005C3194">
      <w:pPr>
        <w:pStyle w:val="Untitledsubclause2"/>
        <w:numPr>
          <w:ilvl w:val="2"/>
          <w:numId w:val="7"/>
        </w:numPr>
      </w:pPr>
      <w:bookmarkStart w:id="204" w:name="_Hlk187074468"/>
      <w:r w:rsidRPr="00FE416C">
        <w:t>medical malpractice and negligence insurance with an indemnity limit of a minimum of £10,000,000 in respect of any occurrence and unlimited in the aggregate</w:t>
      </w:r>
      <w:r w:rsidR="00A12E13" w:rsidRPr="00FE416C">
        <w:t>.</w:t>
      </w:r>
      <w:bookmarkEnd w:id="204"/>
      <w:r w:rsidRPr="00FE416C">
        <w:t xml:space="preserve"> </w:t>
      </w:r>
      <w:r w:rsidR="005C3194" w:rsidRPr="00FE416C">
        <w:fldChar w:fldCharType="begin"/>
      </w:r>
      <w:r w:rsidR="005C3194" w:rsidRPr="00FE416C">
        <w:fldChar w:fldCharType="end"/>
      </w:r>
      <w:bookmarkEnd w:id="203"/>
    </w:p>
    <w:bookmarkEnd w:id="196"/>
    <w:p w14:paraId="1240BABA" w14:textId="3BDD6133" w:rsidR="005C3194" w:rsidRDefault="005C3194" w:rsidP="005C3194">
      <w:pPr>
        <w:pStyle w:val="Parasubclause1"/>
      </w:pPr>
      <w:r>
        <w:t xml:space="preserve">(the </w:t>
      </w:r>
      <w:r>
        <w:rPr>
          <w:rStyle w:val="DefTerm"/>
        </w:rPr>
        <w:t>Required Insurances</w:t>
      </w:r>
      <w:r>
        <w:t xml:space="preserve">). The cover shall be in respect of all risks which may be incurred by the </w:t>
      </w:r>
      <w:r w:rsidR="001735E1">
        <w:t>Provider</w:t>
      </w:r>
      <w:r>
        <w:t xml:space="preserve">, arising out of the </w:t>
      </w:r>
      <w:r w:rsidR="001735E1">
        <w:t>Provider</w:t>
      </w:r>
      <w:r>
        <w:t xml:space="preserve">'s performance of the agreement, including death or personal injury, loss of or damage to property or any other loss. Such policies shall include cover in respect of any financial loss arising from any advice given or omitted to be given by the </w:t>
      </w:r>
      <w:r w:rsidR="001735E1">
        <w:t>Provider</w:t>
      </w:r>
      <w:r>
        <w:t>.</w:t>
      </w:r>
    </w:p>
    <w:p w14:paraId="68F06EF5" w14:textId="31EA1B78" w:rsidR="005C3194" w:rsidRDefault="005C3194" w:rsidP="005C3194">
      <w:pPr>
        <w:pStyle w:val="Untitledsubclause1"/>
        <w:numPr>
          <w:ilvl w:val="1"/>
          <w:numId w:val="7"/>
        </w:numPr>
      </w:pPr>
      <w:bookmarkStart w:id="205" w:name="a381344"/>
      <w:r>
        <w:t xml:space="preserve">The </w:t>
      </w:r>
      <w:r w:rsidR="001735E1">
        <w:t>Provider</w:t>
      </w:r>
      <w:r>
        <w:t xml:space="preserve"> shall give the </w:t>
      </w:r>
      <w:r w:rsidR="001735E1">
        <w:t>Council</w:t>
      </w:r>
      <w:r>
        <w:t>,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205"/>
    </w:p>
    <w:p w14:paraId="6ADD9A8C" w14:textId="7B1C59E1" w:rsidR="005C3194" w:rsidRDefault="005C3194" w:rsidP="005C3194">
      <w:pPr>
        <w:pStyle w:val="Untitledsubclause1"/>
        <w:numPr>
          <w:ilvl w:val="1"/>
          <w:numId w:val="7"/>
        </w:numPr>
      </w:pPr>
      <w:bookmarkStart w:id="206" w:name="a746256"/>
      <w:r>
        <w:t xml:space="preserve">If, for whatever reason, the </w:t>
      </w:r>
      <w:r w:rsidR="001735E1">
        <w:t>Provider</w:t>
      </w:r>
      <w:r>
        <w:t xml:space="preserve"> fails to give effect to and maintain the Required Insurances, the </w:t>
      </w:r>
      <w:r w:rsidR="001735E1">
        <w:t>Council</w:t>
      </w:r>
      <w:r>
        <w:t xml:space="preserve"> may make alternative arrangements to protect its interests and may recover the costs of such arrangements from the </w:t>
      </w:r>
      <w:r w:rsidR="001735E1">
        <w:t>Provider</w:t>
      </w:r>
      <w:r>
        <w:t xml:space="preserve">. </w:t>
      </w:r>
      <w:bookmarkEnd w:id="206"/>
    </w:p>
    <w:p w14:paraId="527EDC21" w14:textId="7A18DF39" w:rsidR="005C3194" w:rsidRDefault="005C3194" w:rsidP="005C3194">
      <w:pPr>
        <w:pStyle w:val="Untitledsubclause1"/>
        <w:numPr>
          <w:ilvl w:val="1"/>
          <w:numId w:val="7"/>
        </w:numPr>
      </w:pPr>
      <w:bookmarkStart w:id="207" w:name="a947529"/>
      <w:r>
        <w:t xml:space="preserve">The terms of any insurance or the amount of cover shall not relieve the </w:t>
      </w:r>
      <w:r w:rsidR="001735E1">
        <w:t>Provider</w:t>
      </w:r>
      <w:r>
        <w:t xml:space="preserve"> of any liabilities under the agreement. </w:t>
      </w:r>
      <w:bookmarkEnd w:id="207"/>
    </w:p>
    <w:p w14:paraId="67CFADC9" w14:textId="54003CF1" w:rsidR="005C3194" w:rsidRDefault="005C3194" w:rsidP="005C3194">
      <w:pPr>
        <w:pStyle w:val="Untitledsubclause1"/>
        <w:numPr>
          <w:ilvl w:val="1"/>
          <w:numId w:val="7"/>
        </w:numPr>
      </w:pPr>
      <w:r>
        <w:lastRenderedPageBreak/>
        <w:fldChar w:fldCharType="begin"/>
      </w:r>
      <w:r>
        <w:fldChar w:fldCharType="end"/>
      </w:r>
      <w:bookmarkStart w:id="208" w:name="a942506"/>
      <w:r>
        <w:t xml:space="preserve">The </w:t>
      </w:r>
      <w:r w:rsidR="001735E1">
        <w:t>Provider</w:t>
      </w:r>
      <w:r>
        <w:t xml:space="preserve"> shall hold and maintain the Required Insurances for a minimum of six years following the expiration or earlier termination of the agreement.</w:t>
      </w:r>
      <w:bookmarkEnd w:id="208"/>
    </w:p>
    <w:p w14:paraId="312CB6E3" w14:textId="77777777" w:rsidR="00AC2584" w:rsidRDefault="00AC2584" w:rsidP="005C3194">
      <w:pPr>
        <w:pStyle w:val="AdditionalTitle"/>
      </w:pPr>
    </w:p>
    <w:p w14:paraId="254AE305" w14:textId="0CABAD86" w:rsidR="005C3194" w:rsidRDefault="005C3194" w:rsidP="005C3194">
      <w:pPr>
        <w:pStyle w:val="AdditionalTitle"/>
      </w:pPr>
      <w:r>
        <w:t>Information</w:t>
      </w:r>
    </w:p>
    <w:p w14:paraId="44F3F8FA" w14:textId="77777777" w:rsidR="005C3194" w:rsidRDefault="005C3194" w:rsidP="005C3194">
      <w:pPr>
        <w:pStyle w:val="TitleClause"/>
        <w:numPr>
          <w:ilvl w:val="0"/>
          <w:numId w:val="7"/>
        </w:numPr>
      </w:pPr>
      <w:r>
        <w:fldChar w:fldCharType="begin"/>
      </w:r>
      <w:r>
        <w:instrText>TC "26. Freedom of information" \l 1</w:instrText>
      </w:r>
      <w:r>
        <w:fldChar w:fldCharType="end"/>
      </w:r>
      <w:bookmarkStart w:id="209" w:name="a841292"/>
      <w:bookmarkStart w:id="210" w:name="_Toc187075093"/>
      <w:r>
        <w:t>Freedom of information</w:t>
      </w:r>
      <w:bookmarkEnd w:id="209"/>
      <w:bookmarkEnd w:id="210"/>
    </w:p>
    <w:p w14:paraId="5EA37792" w14:textId="4F5A83B6" w:rsidR="005C3194" w:rsidRDefault="005C3194" w:rsidP="005C3194">
      <w:pPr>
        <w:pStyle w:val="Untitledsubclause1"/>
        <w:numPr>
          <w:ilvl w:val="1"/>
          <w:numId w:val="7"/>
        </w:numPr>
      </w:pPr>
      <w:bookmarkStart w:id="211" w:name="a157689"/>
      <w:r>
        <w:t xml:space="preserve">The </w:t>
      </w:r>
      <w:r w:rsidR="001735E1">
        <w:t>Provider</w:t>
      </w:r>
      <w:r>
        <w:t xml:space="preserve"> acknowledges that the </w:t>
      </w:r>
      <w:r w:rsidR="001735E1">
        <w:t>Council</w:t>
      </w:r>
      <w:r>
        <w:t xml:space="preserve"> is subject to the requirements of the FOIA and the EIRs. The </w:t>
      </w:r>
      <w:r w:rsidR="001735E1">
        <w:t>Provider</w:t>
      </w:r>
      <w:r>
        <w:t xml:space="preserve"> shall: </w:t>
      </w:r>
      <w:bookmarkEnd w:id="211"/>
    </w:p>
    <w:p w14:paraId="402EF355" w14:textId="2F764A68" w:rsidR="005C3194" w:rsidRDefault="005C3194" w:rsidP="005C3194">
      <w:pPr>
        <w:pStyle w:val="Untitledsubclause2"/>
        <w:numPr>
          <w:ilvl w:val="2"/>
          <w:numId w:val="7"/>
        </w:numPr>
      </w:pPr>
      <w:bookmarkStart w:id="212" w:name="a706612"/>
      <w:r>
        <w:t xml:space="preserve">provide all necessary assistance and cooperation as reasonably requested by the </w:t>
      </w:r>
      <w:r w:rsidR="001735E1">
        <w:t>Council</w:t>
      </w:r>
      <w:r>
        <w:t xml:space="preserve"> to enable the </w:t>
      </w:r>
      <w:r w:rsidR="001735E1">
        <w:t>Council</w:t>
      </w:r>
      <w:r>
        <w:t xml:space="preserve"> to comply with its obligations under the FOIA and EIRs; </w:t>
      </w:r>
      <w:bookmarkEnd w:id="212"/>
    </w:p>
    <w:p w14:paraId="6439CECE" w14:textId="743F6031" w:rsidR="005C3194" w:rsidRDefault="005C3194" w:rsidP="005C3194">
      <w:pPr>
        <w:pStyle w:val="Untitledsubclause2"/>
        <w:numPr>
          <w:ilvl w:val="2"/>
          <w:numId w:val="7"/>
        </w:numPr>
      </w:pPr>
      <w:bookmarkStart w:id="213" w:name="a598740"/>
      <w:r>
        <w:t xml:space="preserve">transfer to the </w:t>
      </w:r>
      <w:r w:rsidR="001735E1">
        <w:t>Council</w:t>
      </w:r>
      <w:r>
        <w:t xml:space="preserve"> all Requests for Information relating to this agreement that it receives as soon as practicable and in any event within 2 Working Days of receipt; </w:t>
      </w:r>
      <w:bookmarkEnd w:id="213"/>
    </w:p>
    <w:p w14:paraId="18BFA741" w14:textId="3DEEDFC9" w:rsidR="005C3194" w:rsidRDefault="005C3194" w:rsidP="005C3194">
      <w:pPr>
        <w:pStyle w:val="Untitledsubclause2"/>
        <w:numPr>
          <w:ilvl w:val="2"/>
          <w:numId w:val="7"/>
        </w:numPr>
      </w:pPr>
      <w:bookmarkStart w:id="214" w:name="a407242"/>
      <w:r>
        <w:t xml:space="preserve">provide the </w:t>
      </w:r>
      <w:r w:rsidR="001735E1">
        <w:t>Council</w:t>
      </w:r>
      <w:r>
        <w:t xml:space="preserve"> with a copy of all Information belonging to the </w:t>
      </w:r>
      <w:r w:rsidR="001735E1">
        <w:t>Council</w:t>
      </w:r>
      <w:r>
        <w:t xml:space="preserve"> requested in the Request For Information which is in its possession or control in the form that the </w:t>
      </w:r>
      <w:r w:rsidR="001735E1">
        <w:t>Council</w:t>
      </w:r>
      <w:r>
        <w:t xml:space="preserve"> requires within 5 Working Days (or such other period as the </w:t>
      </w:r>
      <w:r w:rsidR="001735E1">
        <w:t>Council</w:t>
      </w:r>
      <w:r>
        <w:t xml:space="preserve"> may reasonably specify) of the </w:t>
      </w:r>
      <w:r w:rsidR="001735E1">
        <w:t>Council</w:t>
      </w:r>
      <w:r>
        <w:t xml:space="preserve">'s request for such Information; and </w:t>
      </w:r>
      <w:bookmarkEnd w:id="214"/>
    </w:p>
    <w:p w14:paraId="0B802A1B" w14:textId="5606E1FD" w:rsidR="005C3194" w:rsidRDefault="005C3194" w:rsidP="005C3194">
      <w:pPr>
        <w:pStyle w:val="Untitledsubclause2"/>
        <w:numPr>
          <w:ilvl w:val="2"/>
          <w:numId w:val="7"/>
        </w:numPr>
      </w:pPr>
      <w:bookmarkStart w:id="215" w:name="a630954"/>
      <w:r>
        <w:t xml:space="preserve">not respond directly to a Request For Information unless authorised in writing to do so by the </w:t>
      </w:r>
      <w:r w:rsidR="001735E1">
        <w:t>Council</w:t>
      </w:r>
      <w:r>
        <w:t xml:space="preserve">. </w:t>
      </w:r>
      <w:bookmarkEnd w:id="215"/>
    </w:p>
    <w:p w14:paraId="4EDBF7D8" w14:textId="21E80B83" w:rsidR="005C3194" w:rsidRDefault="005C3194" w:rsidP="005C3194">
      <w:pPr>
        <w:pStyle w:val="Untitledsubclause1"/>
        <w:numPr>
          <w:ilvl w:val="1"/>
          <w:numId w:val="7"/>
        </w:numPr>
      </w:pPr>
      <w:bookmarkStart w:id="216" w:name="a253750"/>
      <w:r>
        <w:t xml:space="preserve">The </w:t>
      </w:r>
      <w:r w:rsidR="001735E1">
        <w:t>Provider</w:t>
      </w:r>
      <w:r>
        <w:t xml:space="preserve"> acknowledges that the </w:t>
      </w:r>
      <w:r w:rsidR="001735E1">
        <w:t>Council</w:t>
      </w:r>
      <w:r>
        <w:t xml:space="preserve"> may be required under the FOIA and EIRs to disclose Information (including Commercially Sensitive Information) without consulting or obtaining consent from the </w:t>
      </w:r>
      <w:r w:rsidR="001735E1">
        <w:t>Provider</w:t>
      </w:r>
      <w:r>
        <w:t xml:space="preserve">. The </w:t>
      </w:r>
      <w:r w:rsidR="001735E1">
        <w:t>Council</w:t>
      </w:r>
      <w:r>
        <w:t xml:space="preserve"> shall take reasonable steps to notify the </w:t>
      </w:r>
      <w:r w:rsidR="001735E1">
        <w:t>Provider</w:t>
      </w:r>
      <w:r>
        <w:t xml:space="preserve"> of a Request For Information (in accordance with the Cabinet Office's Freedom of Information Code of Practice issued under section 45 of the FOIA) to the extent that it is permissible and reasonably practical for it to do so but (notwithstanding any other provision in this agreement) the </w:t>
      </w:r>
      <w:r w:rsidR="001735E1">
        <w:t>Council</w:t>
      </w:r>
      <w:r>
        <w:t xml:space="preserve"> shall be responsible for determining in its absolute discretion whether any Commercially Sensitive Information and/or any other information is exempt from disclosure in accordance with the FOIA and/or the EIRs. </w:t>
      </w:r>
      <w:bookmarkEnd w:id="216"/>
    </w:p>
    <w:p w14:paraId="67BFEF7C" w14:textId="02BD6586" w:rsidR="005C3194" w:rsidRDefault="005C3194" w:rsidP="005C3194">
      <w:pPr>
        <w:pStyle w:val="Untitledsubclause1"/>
        <w:numPr>
          <w:ilvl w:val="1"/>
          <w:numId w:val="7"/>
        </w:numPr>
      </w:pPr>
      <w:bookmarkStart w:id="217" w:name="a901433"/>
      <w:r>
        <w:t xml:space="preserve">Notwithstanding any other term of this agreement, the </w:t>
      </w:r>
      <w:r w:rsidR="001735E1">
        <w:t>Provider</w:t>
      </w:r>
      <w:r>
        <w:t xml:space="preserve"> consents to the publication of this agreement in its entirety (including variations), subject only to the redaction of information that is exempt from disclosure in accordance with the provisions of the FOIA and EIRs. </w:t>
      </w:r>
      <w:bookmarkEnd w:id="217"/>
    </w:p>
    <w:p w14:paraId="495355F7" w14:textId="066D3092" w:rsidR="005C3194" w:rsidRDefault="005C3194" w:rsidP="005C3194">
      <w:pPr>
        <w:pStyle w:val="Untitledsubclause1"/>
        <w:numPr>
          <w:ilvl w:val="1"/>
          <w:numId w:val="7"/>
        </w:numPr>
      </w:pPr>
      <w:bookmarkStart w:id="218" w:name="a494862"/>
      <w:r>
        <w:t xml:space="preserve">The </w:t>
      </w:r>
      <w:r w:rsidR="001735E1">
        <w:t>Council</w:t>
      </w:r>
      <w:r>
        <w:t xml:space="preserve"> shall, prior to publication, consult with the </w:t>
      </w:r>
      <w:r w:rsidR="001735E1">
        <w:t>Provider</w:t>
      </w:r>
      <w:r>
        <w:t xml:space="preserve"> on the manner and format of publication and to inform its decision regarding any redactions </w:t>
      </w:r>
      <w:r>
        <w:lastRenderedPageBreak/>
        <w:t xml:space="preserve">but shall have the final decisions in its absolute discretion. The </w:t>
      </w:r>
      <w:r w:rsidR="001735E1">
        <w:t>Provider</w:t>
      </w:r>
      <w:r>
        <w:t xml:space="preserve"> shall assist and co-operate with the </w:t>
      </w:r>
      <w:r w:rsidR="001735E1">
        <w:t>Council</w:t>
      </w:r>
      <w:r>
        <w:t xml:space="preserve"> to enable the </w:t>
      </w:r>
      <w:r w:rsidR="001735E1">
        <w:t>Council</w:t>
      </w:r>
      <w:r>
        <w:t xml:space="preserve"> to publish this agreement. </w:t>
      </w:r>
      <w:bookmarkEnd w:id="218"/>
    </w:p>
    <w:p w14:paraId="1D15D07B" w14:textId="77777777" w:rsidR="005C3194" w:rsidRPr="00A12E13" w:rsidRDefault="005C3194" w:rsidP="005C3194">
      <w:pPr>
        <w:pStyle w:val="TitleClause"/>
        <w:numPr>
          <w:ilvl w:val="0"/>
          <w:numId w:val="7"/>
        </w:numPr>
      </w:pPr>
      <w:r w:rsidRPr="00A12E13">
        <w:fldChar w:fldCharType="begin"/>
      </w:r>
      <w:r w:rsidRPr="00A12E13">
        <w:instrText>TC "27. Data processing" \l 1</w:instrText>
      </w:r>
      <w:r w:rsidRPr="00A12E13">
        <w:fldChar w:fldCharType="end"/>
      </w:r>
      <w:bookmarkStart w:id="219" w:name="a248228"/>
      <w:bookmarkStart w:id="220" w:name="_Toc187075094"/>
      <w:r w:rsidRPr="00A12E13">
        <w:t>Data processing</w:t>
      </w:r>
      <w:bookmarkEnd w:id="219"/>
      <w:bookmarkEnd w:id="220"/>
    </w:p>
    <w:p w14:paraId="076AD5A2" w14:textId="3F214EE6" w:rsidR="00E670D1" w:rsidRPr="00A12E13" w:rsidRDefault="000244BC" w:rsidP="00262994">
      <w:pPr>
        <w:pStyle w:val="Parasubclause2"/>
        <w:numPr>
          <w:ilvl w:val="1"/>
          <w:numId w:val="7"/>
        </w:numPr>
        <w:spacing w:after="0" w:line="240" w:lineRule="auto"/>
        <w:rPr>
          <w:lang w:val="en-US"/>
        </w:rPr>
      </w:pPr>
      <w:bookmarkStart w:id="221" w:name="a164658"/>
      <w:r w:rsidRPr="00A12E13">
        <w:rPr>
          <w:lang w:val="en-US"/>
        </w:rPr>
        <w:t xml:space="preserve">The </w:t>
      </w:r>
      <w:r w:rsidR="008964CA" w:rsidRPr="00A12E13">
        <w:rPr>
          <w:lang w:val="en-US"/>
        </w:rPr>
        <w:t xml:space="preserve">Services involve the </w:t>
      </w:r>
      <w:r w:rsidR="00BB567C" w:rsidRPr="00A12E13">
        <w:rPr>
          <w:lang w:val="en-US"/>
        </w:rPr>
        <w:t>p</w:t>
      </w:r>
      <w:r w:rsidR="008964CA" w:rsidRPr="00A12E13">
        <w:rPr>
          <w:lang w:val="en-US"/>
        </w:rPr>
        <w:t>rocessing of Personal Data</w:t>
      </w:r>
      <w:r w:rsidRPr="00A12E13">
        <w:rPr>
          <w:lang w:val="en-US"/>
        </w:rPr>
        <w:t xml:space="preserve"> </w:t>
      </w:r>
      <w:r w:rsidR="00E670D1" w:rsidRPr="00A12E13">
        <w:rPr>
          <w:lang w:val="en-US"/>
        </w:rPr>
        <w:t>and the parties agree that they will duly observe all their obligations under the Data Protection Legislation, which arise in connection with this agreement and shall comply with their respective obligations as</w:t>
      </w:r>
      <w:r w:rsidR="00EE0907" w:rsidRPr="00A12E13">
        <w:rPr>
          <w:lang w:val="en-US"/>
        </w:rPr>
        <w:t xml:space="preserve"> set out in S</w:t>
      </w:r>
      <w:r w:rsidR="006D3C96" w:rsidRPr="00A12E13">
        <w:rPr>
          <w:lang w:val="en-US"/>
        </w:rPr>
        <w:t>c</w:t>
      </w:r>
      <w:r w:rsidR="00EE0907" w:rsidRPr="00A12E13">
        <w:rPr>
          <w:lang w:val="en-US"/>
        </w:rPr>
        <w:t xml:space="preserve">hedule </w:t>
      </w:r>
      <w:r w:rsidR="008964CA" w:rsidRPr="00A12E13">
        <w:rPr>
          <w:lang w:val="en-US"/>
        </w:rPr>
        <w:t>4.</w:t>
      </w:r>
      <w:r w:rsidR="00E670D1" w:rsidRPr="00A12E13">
        <w:rPr>
          <w:lang w:val="en-US"/>
        </w:rPr>
        <w:t xml:space="preserve"> </w:t>
      </w:r>
    </w:p>
    <w:p w14:paraId="132DC706" w14:textId="77777777" w:rsidR="00E670D1" w:rsidRPr="00A12E13" w:rsidRDefault="00E670D1" w:rsidP="00E670D1">
      <w:pPr>
        <w:pStyle w:val="Parasubclause2"/>
        <w:spacing w:after="0" w:line="240" w:lineRule="auto"/>
        <w:ind w:left="720"/>
        <w:rPr>
          <w:lang w:val="en-US"/>
        </w:rPr>
      </w:pPr>
    </w:p>
    <w:p w14:paraId="68EBB9CD" w14:textId="0E076437" w:rsidR="00EE0907" w:rsidRPr="00A12E13" w:rsidRDefault="00E670D1" w:rsidP="00262994">
      <w:pPr>
        <w:pStyle w:val="Parasubclause2"/>
        <w:numPr>
          <w:ilvl w:val="1"/>
          <w:numId w:val="7"/>
        </w:numPr>
        <w:spacing w:after="0" w:line="240" w:lineRule="auto"/>
        <w:rPr>
          <w:lang w:val="en-US"/>
        </w:rPr>
      </w:pPr>
      <w:r w:rsidRPr="00A12E13">
        <w:rPr>
          <w:lang w:val="en-US"/>
        </w:rPr>
        <w:t>This clause 2</w:t>
      </w:r>
      <w:r w:rsidR="00BB567C" w:rsidRPr="00A12E13">
        <w:rPr>
          <w:lang w:val="en-US"/>
        </w:rPr>
        <w:t>0</w:t>
      </w:r>
      <w:r w:rsidRPr="00A12E13">
        <w:rPr>
          <w:lang w:val="en-US"/>
        </w:rPr>
        <w:t xml:space="preserve"> is in addition to and does not relieve, remove or replace a Party’s obligations under </w:t>
      </w:r>
      <w:r w:rsidR="00FE416C" w:rsidRPr="00A12E13">
        <w:rPr>
          <w:lang w:val="en-US"/>
        </w:rPr>
        <w:t>the Data</w:t>
      </w:r>
      <w:r w:rsidRPr="00A12E13">
        <w:rPr>
          <w:lang w:val="en-US"/>
        </w:rPr>
        <w:t xml:space="preserve"> Protection Legislation.</w:t>
      </w:r>
      <w:r w:rsidR="00EE0907" w:rsidRPr="00A12E13">
        <w:rPr>
          <w:lang w:val="en-US"/>
        </w:rPr>
        <w:t xml:space="preserve"> </w:t>
      </w:r>
    </w:p>
    <w:bookmarkEnd w:id="221"/>
    <w:p w14:paraId="6310E4E9" w14:textId="77777777" w:rsidR="005C3194" w:rsidRDefault="005C3194" w:rsidP="005C3194">
      <w:pPr>
        <w:pStyle w:val="TitleClause"/>
        <w:numPr>
          <w:ilvl w:val="0"/>
          <w:numId w:val="7"/>
        </w:numPr>
      </w:pPr>
      <w:r>
        <w:fldChar w:fldCharType="begin"/>
      </w:r>
      <w:r>
        <w:instrText>TC "28. Confidentiality" \l 1</w:instrText>
      </w:r>
      <w:r>
        <w:fldChar w:fldCharType="end"/>
      </w:r>
      <w:bookmarkStart w:id="222" w:name="a864587"/>
      <w:bookmarkStart w:id="223" w:name="_Toc187075095"/>
      <w:r>
        <w:t>Confidentiality</w:t>
      </w:r>
      <w:bookmarkEnd w:id="222"/>
      <w:bookmarkEnd w:id="223"/>
    </w:p>
    <w:p w14:paraId="1A2AB316" w14:textId="5937A9A1" w:rsidR="005C3194" w:rsidRDefault="005C3194" w:rsidP="005C3194">
      <w:pPr>
        <w:pStyle w:val="Untitledsubclause1"/>
        <w:numPr>
          <w:ilvl w:val="1"/>
          <w:numId w:val="7"/>
        </w:numPr>
      </w:pPr>
      <w:bookmarkStart w:id="224" w:name="a228345"/>
      <w:r>
        <w:t xml:space="preserve">Subject to </w:t>
      </w:r>
      <w:r>
        <w:fldChar w:fldCharType="begin"/>
      </w:r>
      <w:r>
        <w:instrText>PAGEREF a957240\# "'clause '"  \h</w:instrText>
      </w:r>
      <w:r>
        <w:fldChar w:fldCharType="separate"/>
      </w:r>
      <w:r w:rsidR="00202E0B">
        <w:rPr>
          <w:noProof/>
        </w:rPr>
        <w:t xml:space="preserve">clause </w:t>
      </w:r>
      <w:r>
        <w:fldChar w:fldCharType="end"/>
      </w:r>
      <w:r>
        <w:fldChar w:fldCharType="begin"/>
      </w:r>
      <w:r>
        <w:rPr>
          <w:highlight w:val="lightGray"/>
        </w:rPr>
        <w:instrText>REF a957240 \h \w</w:instrText>
      </w:r>
      <w:r>
        <w:fldChar w:fldCharType="separate"/>
      </w:r>
      <w:r w:rsidR="00BB567C">
        <w:rPr>
          <w:highlight w:val="lightGray"/>
        </w:rPr>
        <w:t>21.2</w:t>
      </w:r>
      <w:r>
        <w:fldChar w:fldCharType="end"/>
      </w:r>
      <w:r>
        <w:t>, each party shall keep the other party's Confidential Information confidential and shall not:</w:t>
      </w:r>
      <w:bookmarkEnd w:id="224"/>
    </w:p>
    <w:p w14:paraId="732510CE" w14:textId="77777777" w:rsidR="005C3194" w:rsidRDefault="005C3194" w:rsidP="005C3194">
      <w:pPr>
        <w:pStyle w:val="Untitledsubclause2"/>
        <w:numPr>
          <w:ilvl w:val="2"/>
          <w:numId w:val="7"/>
        </w:numPr>
      </w:pPr>
      <w:bookmarkStart w:id="225" w:name="a605983"/>
      <w:r>
        <w:t>use such Confidential Information except for the purpose of performing its rights and obligations under or in connection with this agreement; or</w:t>
      </w:r>
      <w:bookmarkEnd w:id="225"/>
    </w:p>
    <w:p w14:paraId="7002A96A" w14:textId="31D1D788" w:rsidR="005C3194" w:rsidRDefault="005C3194" w:rsidP="005C3194">
      <w:pPr>
        <w:pStyle w:val="Untitledsubclause2"/>
        <w:numPr>
          <w:ilvl w:val="2"/>
          <w:numId w:val="7"/>
        </w:numPr>
      </w:pPr>
      <w:bookmarkStart w:id="226" w:name="a896128"/>
      <w:r>
        <w:t xml:space="preserve">disclose such Confidential Information in whole or in part to any third party, except as expressly permitted by this </w:t>
      </w:r>
      <w:r>
        <w:fldChar w:fldCharType="begin"/>
      </w:r>
      <w:r>
        <w:instrText>PAGEREF a864587\# "'clause '"  \h</w:instrText>
      </w:r>
      <w:r>
        <w:fldChar w:fldCharType="separate"/>
      </w:r>
      <w:r w:rsidR="00202E0B">
        <w:rPr>
          <w:noProof/>
        </w:rPr>
        <w:t xml:space="preserve">clause </w:t>
      </w:r>
      <w:r>
        <w:fldChar w:fldCharType="end"/>
      </w:r>
      <w:r>
        <w:fldChar w:fldCharType="begin"/>
      </w:r>
      <w:r>
        <w:rPr>
          <w:highlight w:val="lightGray"/>
        </w:rPr>
        <w:instrText>REF a864587 \h \w</w:instrText>
      </w:r>
      <w:r>
        <w:fldChar w:fldCharType="separate"/>
      </w:r>
      <w:r w:rsidR="00BB567C">
        <w:rPr>
          <w:highlight w:val="lightGray"/>
        </w:rPr>
        <w:t>21</w:t>
      </w:r>
      <w:r>
        <w:fldChar w:fldCharType="end"/>
      </w:r>
      <w:r>
        <w:t xml:space="preserve">. </w:t>
      </w:r>
      <w:bookmarkEnd w:id="226"/>
    </w:p>
    <w:p w14:paraId="312A4E01" w14:textId="77777777" w:rsidR="005C3194" w:rsidRDefault="005C3194" w:rsidP="005C3194">
      <w:pPr>
        <w:pStyle w:val="Untitledsubclause1"/>
        <w:numPr>
          <w:ilvl w:val="1"/>
          <w:numId w:val="7"/>
        </w:numPr>
      </w:pPr>
      <w:bookmarkStart w:id="227" w:name="a957240"/>
      <w:r>
        <w:t xml:space="preserve">The obligation to maintain confidentiality of Confidential Information does not apply to any Confidential information: </w:t>
      </w:r>
      <w:bookmarkEnd w:id="227"/>
    </w:p>
    <w:p w14:paraId="3EFF5800" w14:textId="77777777" w:rsidR="005C3194" w:rsidRDefault="005C3194" w:rsidP="005C3194">
      <w:pPr>
        <w:pStyle w:val="Untitledsubclause2"/>
        <w:numPr>
          <w:ilvl w:val="2"/>
          <w:numId w:val="7"/>
        </w:numPr>
      </w:pPr>
      <w:bookmarkStart w:id="228" w:name="a828692"/>
      <w:r>
        <w:t>which the other party confirms in writing is not required to be treated as Confidential Information;</w:t>
      </w:r>
      <w:bookmarkEnd w:id="228"/>
    </w:p>
    <w:p w14:paraId="64DFD775" w14:textId="77777777" w:rsidR="005C3194" w:rsidRDefault="005C3194" w:rsidP="005C3194">
      <w:pPr>
        <w:pStyle w:val="Untitledsubclause2"/>
        <w:numPr>
          <w:ilvl w:val="2"/>
          <w:numId w:val="7"/>
        </w:numPr>
      </w:pPr>
      <w:bookmarkStart w:id="229" w:name="a114788"/>
      <w:r>
        <w:t xml:space="preserve">which is obtained from a third party who is lawfully authorised to disclose such information without any obligation of confidentiality; </w:t>
      </w:r>
      <w:bookmarkEnd w:id="229"/>
    </w:p>
    <w:p w14:paraId="7A598D13" w14:textId="77777777" w:rsidR="005C3194" w:rsidRDefault="005C3194" w:rsidP="005C3194">
      <w:pPr>
        <w:pStyle w:val="Untitledsubclause2"/>
        <w:numPr>
          <w:ilvl w:val="2"/>
          <w:numId w:val="7"/>
        </w:numPr>
      </w:pPr>
      <w:bookmarkStart w:id="230" w:name="a255706"/>
      <w:r>
        <w:t xml:space="preserve">which a party is required to disclose by judicial, administrative, governmental or regulatory process in connection with any action, suit, proceedings or claim or otherwise by applicable law, including the FOIA or the EIRs; </w:t>
      </w:r>
      <w:bookmarkEnd w:id="230"/>
    </w:p>
    <w:p w14:paraId="58860F7B" w14:textId="77777777" w:rsidR="005C3194" w:rsidRDefault="005C3194" w:rsidP="005C3194">
      <w:pPr>
        <w:pStyle w:val="Untitledsubclause2"/>
        <w:numPr>
          <w:ilvl w:val="2"/>
          <w:numId w:val="7"/>
        </w:numPr>
      </w:pPr>
      <w:bookmarkStart w:id="231" w:name="a627081"/>
      <w:r>
        <w:t xml:space="preserve">which is in or enters the public domain other than through any disclosure prohibited by this agreement; </w:t>
      </w:r>
      <w:bookmarkEnd w:id="231"/>
    </w:p>
    <w:p w14:paraId="2A0CCC02" w14:textId="77777777" w:rsidR="005C3194" w:rsidRDefault="005C3194" w:rsidP="005C3194">
      <w:pPr>
        <w:pStyle w:val="Untitledsubclause2"/>
        <w:numPr>
          <w:ilvl w:val="2"/>
          <w:numId w:val="7"/>
        </w:numPr>
      </w:pPr>
      <w:bookmarkStart w:id="232" w:name="a594900"/>
      <w:r>
        <w:t>which a party can demonstrate was lawfully in its possession prior to receipt from the other party; or</w:t>
      </w:r>
      <w:bookmarkEnd w:id="232"/>
    </w:p>
    <w:p w14:paraId="47FB38E6" w14:textId="79129928" w:rsidR="005C3194" w:rsidRDefault="005C3194" w:rsidP="005C3194">
      <w:pPr>
        <w:pStyle w:val="Untitledsubclause2"/>
        <w:numPr>
          <w:ilvl w:val="2"/>
          <w:numId w:val="7"/>
        </w:numPr>
      </w:pPr>
      <w:bookmarkStart w:id="233" w:name="a408840"/>
      <w:r>
        <w:t xml:space="preserve">which is disclosed by the </w:t>
      </w:r>
      <w:r w:rsidR="001735E1">
        <w:t>Council</w:t>
      </w:r>
      <w:r>
        <w:t xml:space="preserve"> on a confidential basis to any central government or regulatory body.</w:t>
      </w:r>
      <w:bookmarkEnd w:id="233"/>
    </w:p>
    <w:p w14:paraId="0BC2B709" w14:textId="77777777" w:rsidR="005C3194" w:rsidRDefault="005C3194" w:rsidP="005C3194">
      <w:pPr>
        <w:pStyle w:val="Untitledsubclause1"/>
        <w:numPr>
          <w:ilvl w:val="1"/>
          <w:numId w:val="7"/>
        </w:numPr>
      </w:pPr>
      <w:bookmarkStart w:id="234" w:name="a574270"/>
      <w:r>
        <w:t xml:space="preserve">A party may disclose the other party's Confidential </w:t>
      </w:r>
      <w:r w:rsidR="00BB76F7">
        <w:t>I</w:t>
      </w:r>
      <w:r>
        <w:t>nformation to those of its Representatives who need to know such Confidential Information for the purposes of performing or advising on the party's obligations under this agreement, provided that:</w:t>
      </w:r>
      <w:bookmarkEnd w:id="234"/>
    </w:p>
    <w:p w14:paraId="47F481D3" w14:textId="77777777" w:rsidR="005C3194" w:rsidRDefault="005C3194" w:rsidP="005C3194">
      <w:pPr>
        <w:pStyle w:val="Untitledsubclause2"/>
        <w:numPr>
          <w:ilvl w:val="2"/>
          <w:numId w:val="7"/>
        </w:numPr>
      </w:pPr>
      <w:bookmarkStart w:id="235" w:name="a879591"/>
      <w:r>
        <w:lastRenderedPageBreak/>
        <w:t>it informs such Representatives of the confidential nature of the Confidential Information before disclosure; and</w:t>
      </w:r>
      <w:bookmarkEnd w:id="235"/>
    </w:p>
    <w:p w14:paraId="0A256647" w14:textId="77777777" w:rsidR="005C3194" w:rsidRDefault="005C3194" w:rsidP="005C3194">
      <w:pPr>
        <w:pStyle w:val="Untitledsubclause2"/>
        <w:numPr>
          <w:ilvl w:val="2"/>
          <w:numId w:val="7"/>
        </w:numPr>
      </w:pPr>
      <w:bookmarkStart w:id="236" w:name="a794378"/>
      <w:r>
        <w:t>it procures that its Representatives shall, in relation to any Confidential Information disclosed to them, comply with the obligations set out in this clause as if they were a party to this agreement,</w:t>
      </w:r>
      <w:bookmarkEnd w:id="236"/>
    </w:p>
    <w:p w14:paraId="57D1777A" w14:textId="5573570F" w:rsidR="005C3194" w:rsidRDefault="005C3194" w:rsidP="005C3194">
      <w:pPr>
        <w:pStyle w:val="Untitledsubclause2"/>
        <w:numPr>
          <w:ilvl w:val="2"/>
          <w:numId w:val="7"/>
        </w:numPr>
      </w:pPr>
      <w:bookmarkStart w:id="237" w:name="a592028"/>
      <w:r>
        <w:t xml:space="preserve">and at all times, it is liable for the failure of any Representatives to comply with the obligations set out in this </w:t>
      </w:r>
      <w:r>
        <w:fldChar w:fldCharType="begin"/>
      </w:r>
      <w:r>
        <w:instrText>PAGEREF a574270\# "'clause '"  \h</w:instrText>
      </w:r>
      <w:r>
        <w:fldChar w:fldCharType="separate"/>
      </w:r>
      <w:r w:rsidR="00202E0B">
        <w:rPr>
          <w:noProof/>
        </w:rPr>
        <w:t xml:space="preserve">clause </w:t>
      </w:r>
      <w:r>
        <w:fldChar w:fldCharType="end"/>
      </w:r>
      <w:r>
        <w:fldChar w:fldCharType="begin"/>
      </w:r>
      <w:r>
        <w:rPr>
          <w:highlight w:val="lightGray"/>
        </w:rPr>
        <w:instrText>REF a574270 \h \w</w:instrText>
      </w:r>
      <w:r>
        <w:fldChar w:fldCharType="separate"/>
      </w:r>
      <w:r w:rsidR="00BB567C">
        <w:rPr>
          <w:highlight w:val="lightGray"/>
        </w:rPr>
        <w:t>21.3</w:t>
      </w:r>
      <w:r>
        <w:fldChar w:fldCharType="end"/>
      </w:r>
      <w:r>
        <w:rPr>
          <w:i/>
        </w:rPr>
        <w:t>.</w:t>
      </w:r>
      <w:bookmarkEnd w:id="237"/>
    </w:p>
    <w:p w14:paraId="19E15A51" w14:textId="04A63F15" w:rsidR="005C3194" w:rsidRDefault="005C3194" w:rsidP="005C3194">
      <w:pPr>
        <w:pStyle w:val="Untitledsubclause1"/>
        <w:numPr>
          <w:ilvl w:val="1"/>
          <w:numId w:val="7"/>
        </w:numPr>
      </w:pPr>
      <w:bookmarkStart w:id="238" w:name="a103015"/>
      <w:r>
        <w:t xml:space="preserve">The provisions of this </w:t>
      </w:r>
      <w:r>
        <w:fldChar w:fldCharType="begin"/>
      </w:r>
      <w:r>
        <w:instrText>PAGEREF a864587\# "'clause '"  \h</w:instrText>
      </w:r>
      <w:r>
        <w:fldChar w:fldCharType="separate"/>
      </w:r>
      <w:r w:rsidR="00202E0B">
        <w:rPr>
          <w:noProof/>
        </w:rPr>
        <w:t xml:space="preserve">clause </w:t>
      </w:r>
      <w:r>
        <w:fldChar w:fldCharType="end"/>
      </w:r>
      <w:r w:rsidR="00AC2584">
        <w:t>22</w:t>
      </w:r>
      <w:r>
        <w:t xml:space="preserve"> shall survive for a period of </w:t>
      </w:r>
      <w:r w:rsidR="00BB76F7">
        <w:t>6</w:t>
      </w:r>
      <w:r>
        <w:t xml:space="preserve"> years from the Termination Date. </w:t>
      </w:r>
      <w:bookmarkEnd w:id="238"/>
    </w:p>
    <w:p w14:paraId="7552847A" w14:textId="77777777" w:rsidR="005C3194" w:rsidRDefault="005C3194" w:rsidP="005C3194">
      <w:pPr>
        <w:pStyle w:val="TitleClause"/>
        <w:numPr>
          <w:ilvl w:val="0"/>
          <w:numId w:val="7"/>
        </w:numPr>
      </w:pPr>
      <w:r>
        <w:fldChar w:fldCharType="begin"/>
      </w:r>
      <w:r>
        <w:instrText>TC "29. Audit" \l 1</w:instrText>
      </w:r>
      <w:r>
        <w:fldChar w:fldCharType="end"/>
      </w:r>
      <w:bookmarkStart w:id="239" w:name="a244893"/>
      <w:bookmarkStart w:id="240" w:name="_Toc187075096"/>
      <w:r>
        <w:t>Audit</w:t>
      </w:r>
      <w:bookmarkEnd w:id="239"/>
      <w:bookmarkEnd w:id="240"/>
    </w:p>
    <w:p w14:paraId="1FD32DC6" w14:textId="35B5DA34" w:rsidR="005C3194" w:rsidRDefault="005C3194" w:rsidP="00BB567C">
      <w:pPr>
        <w:pStyle w:val="Untitledsubclause1"/>
        <w:numPr>
          <w:ilvl w:val="1"/>
          <w:numId w:val="7"/>
        </w:numPr>
      </w:pPr>
      <w:bookmarkStart w:id="241" w:name="a318171"/>
      <w:r>
        <w:t xml:space="preserve">During the Term and for a period of </w:t>
      </w:r>
      <w:r w:rsidR="00202E0B">
        <w:t>6</w:t>
      </w:r>
      <w:r>
        <w:t xml:space="preserve"> years after the Termination Date, the </w:t>
      </w:r>
      <w:r w:rsidR="001735E1">
        <w:t>Council</w:t>
      </w:r>
      <w:r>
        <w:t xml:space="preserve"> (acting by itself or through its Representatives) may conduct an audit of the </w:t>
      </w:r>
      <w:r w:rsidR="001735E1">
        <w:t>Provider</w:t>
      </w:r>
      <w:r>
        <w:t>, including for the following purposes:</w:t>
      </w:r>
      <w:bookmarkEnd w:id="241"/>
    </w:p>
    <w:p w14:paraId="038FC419" w14:textId="7CCB77EC" w:rsidR="005C3194" w:rsidRDefault="005C3194" w:rsidP="005C3194">
      <w:pPr>
        <w:pStyle w:val="Untitledsubclause2"/>
        <w:numPr>
          <w:ilvl w:val="2"/>
          <w:numId w:val="7"/>
        </w:numPr>
      </w:pPr>
      <w:bookmarkStart w:id="242" w:name="a987534"/>
      <w:r>
        <w:t xml:space="preserve">to review the integrity, confidentiality and security of any data relating to the </w:t>
      </w:r>
      <w:r w:rsidR="001735E1">
        <w:t>Council</w:t>
      </w:r>
      <w:r>
        <w:t xml:space="preserve"> or any service users;</w:t>
      </w:r>
      <w:bookmarkEnd w:id="242"/>
    </w:p>
    <w:p w14:paraId="3D62AB47" w14:textId="001918AF" w:rsidR="005C3194" w:rsidRDefault="005C3194" w:rsidP="005C3194">
      <w:pPr>
        <w:pStyle w:val="Untitledsubclause2"/>
        <w:numPr>
          <w:ilvl w:val="2"/>
          <w:numId w:val="7"/>
        </w:numPr>
      </w:pPr>
      <w:bookmarkStart w:id="243" w:name="a843731"/>
      <w:r>
        <w:t xml:space="preserve">to review the </w:t>
      </w:r>
      <w:r w:rsidR="001735E1">
        <w:t>Provider</w:t>
      </w:r>
      <w:r>
        <w:t>'s compliance with the Data Protection Legislatio</w:t>
      </w:r>
      <w:r w:rsidR="009C4748">
        <w:t xml:space="preserve">n and </w:t>
      </w:r>
      <w:r>
        <w:t xml:space="preserve">the FOIA, in accordance with </w:t>
      </w:r>
      <w:r>
        <w:fldChar w:fldCharType="begin"/>
      </w:r>
      <w:r>
        <w:instrText>PAGEREF a248228\# "'clause '"  \h</w:instrText>
      </w:r>
      <w:r>
        <w:fldChar w:fldCharType="separate"/>
      </w:r>
      <w:r w:rsidR="00202E0B">
        <w:rPr>
          <w:noProof/>
        </w:rPr>
        <w:t xml:space="preserve">clause </w:t>
      </w:r>
      <w:r>
        <w:fldChar w:fldCharType="end"/>
      </w:r>
      <w:r>
        <w:fldChar w:fldCharType="begin"/>
      </w:r>
      <w:r>
        <w:rPr>
          <w:highlight w:val="lightGray"/>
        </w:rPr>
        <w:instrText>REF a248228 \h \w</w:instrText>
      </w:r>
      <w:r>
        <w:fldChar w:fldCharType="separate"/>
      </w:r>
      <w:r w:rsidR="00BB567C">
        <w:rPr>
          <w:highlight w:val="lightGray"/>
        </w:rPr>
        <w:t>20</w:t>
      </w:r>
      <w:r>
        <w:fldChar w:fldCharType="end"/>
      </w:r>
      <w:r>
        <w:t xml:space="preserve"> (Data Protection) and </w:t>
      </w:r>
      <w:r>
        <w:fldChar w:fldCharType="begin"/>
      </w:r>
      <w:r>
        <w:instrText>PAGEREF a841292\# "'clause '"  \h</w:instrText>
      </w:r>
      <w:r>
        <w:fldChar w:fldCharType="separate"/>
      </w:r>
      <w:r w:rsidR="00202E0B">
        <w:rPr>
          <w:noProof/>
        </w:rPr>
        <w:t xml:space="preserve">clause </w:t>
      </w:r>
      <w:r>
        <w:fldChar w:fldCharType="end"/>
      </w:r>
      <w:r>
        <w:fldChar w:fldCharType="begin"/>
      </w:r>
      <w:r>
        <w:rPr>
          <w:highlight w:val="lightGray"/>
        </w:rPr>
        <w:instrText>REF a841292 \h \w</w:instrText>
      </w:r>
      <w:r>
        <w:fldChar w:fldCharType="separate"/>
      </w:r>
      <w:r w:rsidR="00BB567C">
        <w:rPr>
          <w:highlight w:val="lightGray"/>
        </w:rPr>
        <w:t>19</w:t>
      </w:r>
      <w:r>
        <w:fldChar w:fldCharType="end"/>
      </w:r>
      <w:r>
        <w:t xml:space="preserve"> (Freedom of Information) and any other legislation applicable to the Services;</w:t>
      </w:r>
      <w:bookmarkEnd w:id="243"/>
    </w:p>
    <w:p w14:paraId="0D51A57A" w14:textId="77777777" w:rsidR="005C3194" w:rsidRDefault="005C3194" w:rsidP="005C3194">
      <w:pPr>
        <w:pStyle w:val="Untitledsubclause2"/>
        <w:numPr>
          <w:ilvl w:val="2"/>
          <w:numId w:val="7"/>
        </w:numPr>
      </w:pPr>
      <w:bookmarkStart w:id="244" w:name="a720739"/>
      <w:r>
        <w:t>to review any records created during the provision of the Services;</w:t>
      </w:r>
      <w:bookmarkEnd w:id="244"/>
    </w:p>
    <w:p w14:paraId="1045F544" w14:textId="176FA8B2" w:rsidR="005C3194" w:rsidRDefault="005C3194" w:rsidP="005C3194">
      <w:pPr>
        <w:pStyle w:val="Untitledsubclause2"/>
        <w:numPr>
          <w:ilvl w:val="2"/>
          <w:numId w:val="7"/>
        </w:numPr>
      </w:pPr>
      <w:bookmarkStart w:id="245" w:name="a348172"/>
      <w:r>
        <w:t xml:space="preserve">to review any books of account kept by the </w:t>
      </w:r>
      <w:r w:rsidR="001735E1">
        <w:t>Provider</w:t>
      </w:r>
      <w:r>
        <w:t xml:space="preserve"> in connection with the provision of the Services; </w:t>
      </w:r>
      <w:bookmarkEnd w:id="245"/>
    </w:p>
    <w:p w14:paraId="66DEF12A" w14:textId="53193775" w:rsidR="005C3194" w:rsidRDefault="005C3194" w:rsidP="005C3194">
      <w:pPr>
        <w:pStyle w:val="Untitledsubclause2"/>
        <w:numPr>
          <w:ilvl w:val="2"/>
          <w:numId w:val="7"/>
        </w:numPr>
      </w:pPr>
      <w:bookmarkStart w:id="246" w:name="a790297"/>
      <w:r>
        <w:t xml:space="preserve"> to carry out the audit and certification of the </w:t>
      </w:r>
      <w:r w:rsidR="001735E1">
        <w:t>Council</w:t>
      </w:r>
      <w:r>
        <w:t xml:space="preserve">'s accounts; </w:t>
      </w:r>
      <w:bookmarkEnd w:id="246"/>
    </w:p>
    <w:p w14:paraId="11D6D2B2" w14:textId="5E6C6E27" w:rsidR="005C3194" w:rsidRDefault="005C3194" w:rsidP="005C3194">
      <w:pPr>
        <w:pStyle w:val="Untitledsubclause2"/>
        <w:numPr>
          <w:ilvl w:val="2"/>
          <w:numId w:val="7"/>
        </w:numPr>
      </w:pPr>
      <w:bookmarkStart w:id="247" w:name="a918257"/>
      <w:r>
        <w:t xml:space="preserve"> to carry out an examination pursuant to section 6(1) of the National Audit Act 1983 of the economy, efficiency and effectiveness with which the </w:t>
      </w:r>
      <w:r w:rsidR="001735E1">
        <w:t>Council</w:t>
      </w:r>
      <w:r>
        <w:t xml:space="preserve"> has used its resources;</w:t>
      </w:r>
      <w:bookmarkEnd w:id="247"/>
    </w:p>
    <w:p w14:paraId="795DA27E" w14:textId="4A1F0A3A" w:rsidR="005C3194" w:rsidRDefault="005C3194" w:rsidP="005C3194">
      <w:pPr>
        <w:pStyle w:val="Untitledsubclause2"/>
        <w:numPr>
          <w:ilvl w:val="2"/>
          <w:numId w:val="7"/>
        </w:numPr>
      </w:pPr>
      <w:bookmarkStart w:id="248" w:name="a975382"/>
      <w:r>
        <w:t xml:space="preserve">to verify the accuracy and completeness of the </w:t>
      </w:r>
      <w:r w:rsidR="00904CF6">
        <w:t>m</w:t>
      </w:r>
      <w:r>
        <w:t xml:space="preserve">anagement </w:t>
      </w:r>
      <w:r w:rsidR="00904CF6">
        <w:t>r</w:t>
      </w:r>
      <w:r>
        <w:t xml:space="preserve">eports delivered or required by this agreement. </w:t>
      </w:r>
      <w:bookmarkEnd w:id="248"/>
    </w:p>
    <w:p w14:paraId="182FC5F2" w14:textId="33432A13" w:rsidR="005C3194" w:rsidRDefault="005C3194" w:rsidP="005C3194">
      <w:pPr>
        <w:pStyle w:val="Untitledsubclause1"/>
        <w:numPr>
          <w:ilvl w:val="1"/>
          <w:numId w:val="7"/>
        </w:numPr>
      </w:pPr>
      <w:bookmarkStart w:id="249" w:name="a311894"/>
      <w:r>
        <w:t xml:space="preserve">Except where an audit is imposed on the </w:t>
      </w:r>
      <w:r w:rsidR="001735E1">
        <w:t>Council</w:t>
      </w:r>
      <w:r>
        <w:t xml:space="preserve"> by a regulatory body or where the </w:t>
      </w:r>
      <w:r w:rsidR="001735E1">
        <w:t>Council</w:t>
      </w:r>
      <w:r>
        <w:t xml:space="preserve"> has reasonable grounds for believing that the </w:t>
      </w:r>
      <w:r w:rsidR="001735E1">
        <w:t>Provider</w:t>
      </w:r>
      <w:r>
        <w:t xml:space="preserve"> has not complied with its obligations under this agreement, the </w:t>
      </w:r>
      <w:r w:rsidR="001735E1">
        <w:t>Council</w:t>
      </w:r>
      <w:r>
        <w:t xml:space="preserve"> may not conduct an audit under this </w:t>
      </w:r>
      <w:r>
        <w:fldChar w:fldCharType="begin"/>
      </w:r>
      <w:r>
        <w:instrText>PAGEREF a244893\# "'clause '"  \h</w:instrText>
      </w:r>
      <w:r>
        <w:fldChar w:fldCharType="separate"/>
      </w:r>
      <w:r w:rsidR="00202E0B">
        <w:rPr>
          <w:noProof/>
        </w:rPr>
        <w:t xml:space="preserve">clause </w:t>
      </w:r>
      <w:r>
        <w:fldChar w:fldCharType="end"/>
      </w:r>
      <w:r w:rsidR="00AC2584">
        <w:t>23</w:t>
      </w:r>
      <w:r>
        <w:t xml:space="preserve"> more than twice in any calendar year. </w:t>
      </w:r>
      <w:bookmarkEnd w:id="249"/>
    </w:p>
    <w:p w14:paraId="7BC9864A" w14:textId="794FBF33" w:rsidR="005C3194" w:rsidRDefault="005C3194" w:rsidP="005C3194">
      <w:pPr>
        <w:pStyle w:val="Untitledsubclause1"/>
        <w:numPr>
          <w:ilvl w:val="1"/>
          <w:numId w:val="7"/>
        </w:numPr>
      </w:pPr>
      <w:bookmarkStart w:id="250" w:name="a962749"/>
      <w:r>
        <w:t xml:space="preserve">The </w:t>
      </w:r>
      <w:r w:rsidR="001735E1">
        <w:t>Council</w:t>
      </w:r>
      <w:r>
        <w:t xml:space="preserve"> shall use its reasonable endeavours to ensure that the conduct of each audit does not unreasonably disrupt the </w:t>
      </w:r>
      <w:r w:rsidR="001735E1">
        <w:t>Provider</w:t>
      </w:r>
      <w:r>
        <w:t xml:space="preserve"> or delay the provision of the Services.</w:t>
      </w:r>
      <w:bookmarkEnd w:id="250"/>
    </w:p>
    <w:p w14:paraId="7D31B99E" w14:textId="74EB3E25" w:rsidR="005C3194" w:rsidRDefault="005C3194" w:rsidP="005C3194">
      <w:pPr>
        <w:pStyle w:val="Untitledsubclause1"/>
        <w:numPr>
          <w:ilvl w:val="1"/>
          <w:numId w:val="7"/>
        </w:numPr>
      </w:pPr>
      <w:bookmarkStart w:id="251" w:name="a607468"/>
      <w:r>
        <w:lastRenderedPageBreak/>
        <w:t xml:space="preserve">Subject to the </w:t>
      </w:r>
      <w:r w:rsidR="001735E1">
        <w:t>Council</w:t>
      </w:r>
      <w:r>
        <w:t xml:space="preserve">'s obligations of confidentiality, the </w:t>
      </w:r>
      <w:r w:rsidR="001735E1">
        <w:t>Provider</w:t>
      </w:r>
      <w:r>
        <w:t xml:space="preserve"> shall on demand provide the </w:t>
      </w:r>
      <w:r w:rsidR="001735E1">
        <w:t>Council</w:t>
      </w:r>
      <w:r>
        <w:t xml:space="preserve"> and any relevant regulatory body (and/or their agents or representatives) with all reasonable co-operation and assistance in relation to each audit, including:</w:t>
      </w:r>
      <w:bookmarkEnd w:id="251"/>
    </w:p>
    <w:p w14:paraId="77AAE299" w14:textId="77777777" w:rsidR="005C3194" w:rsidRDefault="005C3194" w:rsidP="005C3194">
      <w:pPr>
        <w:pStyle w:val="Untitledsubclause2"/>
        <w:numPr>
          <w:ilvl w:val="2"/>
          <w:numId w:val="7"/>
        </w:numPr>
      </w:pPr>
      <w:bookmarkStart w:id="252" w:name="a754536"/>
      <w:r>
        <w:t>all information requested by the above persons within the permitted scope of the audit;</w:t>
      </w:r>
      <w:bookmarkEnd w:id="252"/>
    </w:p>
    <w:p w14:paraId="71C3FFB0" w14:textId="15D7D652" w:rsidR="005C3194" w:rsidRDefault="005C3194" w:rsidP="005C3194">
      <w:pPr>
        <w:pStyle w:val="Untitledsubclause2"/>
        <w:numPr>
          <w:ilvl w:val="2"/>
          <w:numId w:val="7"/>
        </w:numPr>
      </w:pPr>
      <w:bookmarkStart w:id="253" w:name="a481315"/>
      <w:r>
        <w:t xml:space="preserve">reasonable access to any sites and to any </w:t>
      </w:r>
      <w:r w:rsidR="00FF5817">
        <w:t>E</w:t>
      </w:r>
      <w:r>
        <w:t>quipment used (whether exclusively or non-exclusively) in the performance of the Services; and</w:t>
      </w:r>
      <w:bookmarkEnd w:id="253"/>
    </w:p>
    <w:p w14:paraId="073509BD" w14:textId="5F934EE2" w:rsidR="005C3194" w:rsidRDefault="005C3194" w:rsidP="005C3194">
      <w:pPr>
        <w:pStyle w:val="Untitledsubclause2"/>
        <w:numPr>
          <w:ilvl w:val="2"/>
          <w:numId w:val="7"/>
        </w:numPr>
      </w:pPr>
      <w:bookmarkStart w:id="254" w:name="a441992"/>
      <w:r>
        <w:t xml:space="preserve">access to the </w:t>
      </w:r>
      <w:r w:rsidR="001735E1">
        <w:t>Provider</w:t>
      </w:r>
      <w:r>
        <w:t xml:space="preserve"> Personnel. </w:t>
      </w:r>
      <w:bookmarkEnd w:id="254"/>
    </w:p>
    <w:p w14:paraId="18C34272" w14:textId="233B02E9" w:rsidR="005C3194" w:rsidRDefault="005C3194" w:rsidP="005C3194">
      <w:pPr>
        <w:pStyle w:val="Untitledsubclause1"/>
        <w:numPr>
          <w:ilvl w:val="1"/>
          <w:numId w:val="7"/>
        </w:numPr>
      </w:pPr>
      <w:bookmarkStart w:id="255" w:name="a303349"/>
      <w:r>
        <w:t xml:space="preserve">The </w:t>
      </w:r>
      <w:r w:rsidR="001735E1">
        <w:t>Council</w:t>
      </w:r>
      <w:r>
        <w:t xml:space="preserve"> shall endeavour to (but is not obliged to) provide at least 1</w:t>
      </w:r>
      <w:r w:rsidR="00BB76F7">
        <w:t>4</w:t>
      </w:r>
      <w:r>
        <w:t xml:space="preserve"> Working Days' notice of its intention or, where possible, a regulatory body's intention, to conduct an audit.</w:t>
      </w:r>
      <w:bookmarkEnd w:id="255"/>
    </w:p>
    <w:p w14:paraId="15D8DE64" w14:textId="6DCAB777" w:rsidR="005C3194" w:rsidRDefault="005C3194" w:rsidP="005C3194">
      <w:pPr>
        <w:pStyle w:val="Untitledsubclause1"/>
        <w:numPr>
          <w:ilvl w:val="1"/>
          <w:numId w:val="7"/>
        </w:numPr>
      </w:pPr>
      <w:bookmarkStart w:id="256" w:name="a758053"/>
      <w:r>
        <w:t xml:space="preserve">The parties agree that they shall bear their own respective costs and expenses incurred in respect of compliance with their obligations under this clause, unless the audit identifies a material failure to perform its obligations under this agreement in any material manner by the </w:t>
      </w:r>
      <w:r w:rsidR="001735E1">
        <w:t>Provider</w:t>
      </w:r>
      <w:r>
        <w:t xml:space="preserve"> in which case the </w:t>
      </w:r>
      <w:r w:rsidR="001735E1">
        <w:t>Provider</w:t>
      </w:r>
      <w:r>
        <w:t xml:space="preserve"> shall reimburse the </w:t>
      </w:r>
      <w:r w:rsidR="001735E1">
        <w:t>Council</w:t>
      </w:r>
      <w:r>
        <w:t xml:space="preserve"> for all the </w:t>
      </w:r>
      <w:r w:rsidR="001735E1">
        <w:t>Council</w:t>
      </w:r>
      <w:r>
        <w:t xml:space="preserve">'s reasonable costs incurred in the course of the audit. </w:t>
      </w:r>
      <w:bookmarkEnd w:id="256"/>
    </w:p>
    <w:p w14:paraId="3BD8670A" w14:textId="77777777" w:rsidR="005C3194" w:rsidRDefault="005C3194" w:rsidP="005C3194">
      <w:pPr>
        <w:pStyle w:val="Untitledsubclause1"/>
        <w:numPr>
          <w:ilvl w:val="1"/>
          <w:numId w:val="7"/>
        </w:numPr>
      </w:pPr>
      <w:bookmarkStart w:id="257" w:name="a220918"/>
      <w:r>
        <w:t xml:space="preserve"> If an audit identifies that: </w:t>
      </w:r>
      <w:bookmarkEnd w:id="257"/>
    </w:p>
    <w:p w14:paraId="77F5B3C2" w14:textId="639CBDB3" w:rsidR="005C3194" w:rsidRDefault="005C3194" w:rsidP="005C3194">
      <w:pPr>
        <w:pStyle w:val="Untitledsubclause2"/>
        <w:numPr>
          <w:ilvl w:val="2"/>
          <w:numId w:val="7"/>
        </w:numPr>
      </w:pPr>
      <w:bookmarkStart w:id="258" w:name="a198607"/>
      <w:r>
        <w:t xml:space="preserve">the </w:t>
      </w:r>
      <w:r w:rsidR="001735E1">
        <w:t>Provider</w:t>
      </w:r>
      <w:r>
        <w:t xml:space="preserve"> has failed to perform its obligations under this agreement in any material manner, the parties shall agree and implement a remedial plan.; </w:t>
      </w:r>
      <w:bookmarkEnd w:id="258"/>
    </w:p>
    <w:p w14:paraId="27FE2478" w14:textId="1E8B23FD" w:rsidR="005C3194" w:rsidRDefault="005C3194" w:rsidP="005C3194">
      <w:pPr>
        <w:pStyle w:val="Untitledsubclause2"/>
        <w:numPr>
          <w:ilvl w:val="2"/>
          <w:numId w:val="7"/>
        </w:numPr>
      </w:pPr>
      <w:bookmarkStart w:id="259" w:name="a116666"/>
      <w:r>
        <w:t xml:space="preserve">the </w:t>
      </w:r>
      <w:r w:rsidR="001735E1">
        <w:t>Council</w:t>
      </w:r>
      <w:r>
        <w:t xml:space="preserve"> has overpaid any </w:t>
      </w:r>
      <w:r w:rsidR="00A143AD">
        <w:t>Services Fee</w:t>
      </w:r>
      <w:r>
        <w:t xml:space="preserve">, the </w:t>
      </w:r>
      <w:r w:rsidR="001735E1">
        <w:t>Provider</w:t>
      </w:r>
      <w:r>
        <w:t xml:space="preserve"> shall pay to the </w:t>
      </w:r>
      <w:r w:rsidR="001735E1">
        <w:t>Council</w:t>
      </w:r>
      <w:r>
        <w:t xml:space="preserve"> the amount overpaid within 20 days. The </w:t>
      </w:r>
      <w:r w:rsidR="001735E1">
        <w:t>Council</w:t>
      </w:r>
      <w:r>
        <w:t xml:space="preserve"> may deduct the relevant amount from the </w:t>
      </w:r>
      <w:r w:rsidR="00A143AD">
        <w:t>Services Fee</w:t>
      </w:r>
      <w:r>
        <w:t xml:space="preserve"> if the </w:t>
      </w:r>
      <w:r w:rsidR="001735E1">
        <w:t>Provider</w:t>
      </w:r>
      <w:r>
        <w:t xml:space="preserve"> fails to make this payment; and </w:t>
      </w:r>
      <w:bookmarkEnd w:id="259"/>
    </w:p>
    <w:p w14:paraId="5BC9E755" w14:textId="4323B385" w:rsidR="005C3194" w:rsidRDefault="005C3194" w:rsidP="005C3194">
      <w:pPr>
        <w:pStyle w:val="Untitledsubclause2"/>
        <w:numPr>
          <w:ilvl w:val="2"/>
          <w:numId w:val="7"/>
        </w:numPr>
      </w:pPr>
      <w:bookmarkStart w:id="260" w:name="a678357"/>
      <w:r>
        <w:t xml:space="preserve">the </w:t>
      </w:r>
      <w:r w:rsidR="001735E1">
        <w:t>Council</w:t>
      </w:r>
      <w:r>
        <w:t xml:space="preserve"> has underpaid any </w:t>
      </w:r>
      <w:r w:rsidR="00A143AD">
        <w:t>Services Fee</w:t>
      </w:r>
      <w:r>
        <w:t xml:space="preserve">, the </w:t>
      </w:r>
      <w:r w:rsidR="001735E1">
        <w:t>Council</w:t>
      </w:r>
      <w:r>
        <w:t xml:space="preserve"> shall pay to the </w:t>
      </w:r>
      <w:r w:rsidR="001735E1">
        <w:t>Provider</w:t>
      </w:r>
      <w:r>
        <w:t xml:space="preserve"> the amount of the under-payment less the cost of audit incurred by the </w:t>
      </w:r>
      <w:r w:rsidR="001735E1">
        <w:t>Council</w:t>
      </w:r>
      <w:r>
        <w:t xml:space="preserve"> if this was due to a default by the </w:t>
      </w:r>
      <w:r w:rsidR="001735E1">
        <w:t>Provider</w:t>
      </w:r>
      <w:r>
        <w:t xml:space="preserve"> in relation to invoicing within 20 days.</w:t>
      </w:r>
      <w:bookmarkEnd w:id="260"/>
    </w:p>
    <w:p w14:paraId="6BBC9C9D" w14:textId="20F0074E" w:rsidR="005C3194" w:rsidRDefault="005C3194" w:rsidP="005C3194">
      <w:pPr>
        <w:pStyle w:val="TitleClause"/>
        <w:numPr>
          <w:ilvl w:val="0"/>
          <w:numId w:val="7"/>
        </w:numPr>
      </w:pPr>
      <w:r>
        <w:fldChar w:fldCharType="begin"/>
      </w:r>
      <w:r>
        <w:instrText>TC "30. Intellectual property" \l 1</w:instrText>
      </w:r>
      <w:r>
        <w:fldChar w:fldCharType="end"/>
      </w:r>
      <w:bookmarkStart w:id="261" w:name="a551875"/>
      <w:bookmarkStart w:id="262" w:name="_Toc187075097"/>
      <w:r>
        <w:t>Intellectual property</w:t>
      </w:r>
      <w:bookmarkEnd w:id="261"/>
      <w:bookmarkEnd w:id="262"/>
    </w:p>
    <w:p w14:paraId="3DD13317" w14:textId="798650D9" w:rsidR="005C3194" w:rsidRDefault="005C3194" w:rsidP="005C3194">
      <w:pPr>
        <w:pStyle w:val="Untitledsubclause1"/>
        <w:numPr>
          <w:ilvl w:val="1"/>
          <w:numId w:val="7"/>
        </w:numPr>
      </w:pPr>
      <w:bookmarkStart w:id="263" w:name="a786141"/>
      <w:r>
        <w:t xml:space="preserve">In the absence of prior written agreement by the </w:t>
      </w:r>
      <w:r w:rsidR="001735E1">
        <w:t>Council</w:t>
      </w:r>
      <w:r>
        <w:t xml:space="preserve"> to the contrary, all Intellectual Property Rights created by the </w:t>
      </w:r>
      <w:r w:rsidR="001735E1">
        <w:t>Provider</w:t>
      </w:r>
      <w:r>
        <w:t xml:space="preserve"> or </w:t>
      </w:r>
      <w:r w:rsidR="001735E1">
        <w:t>Provider</w:t>
      </w:r>
      <w:r>
        <w:t xml:space="preserve"> Personnel:</w:t>
      </w:r>
      <w:bookmarkEnd w:id="263"/>
    </w:p>
    <w:p w14:paraId="1DA1BD2B" w14:textId="0EB3A7B3" w:rsidR="005C3194" w:rsidRDefault="005C3194" w:rsidP="005C3194">
      <w:pPr>
        <w:pStyle w:val="Untitledsubclause2"/>
        <w:numPr>
          <w:ilvl w:val="2"/>
          <w:numId w:val="7"/>
        </w:numPr>
      </w:pPr>
      <w:bookmarkStart w:id="264" w:name="a487711"/>
      <w:r>
        <w:t xml:space="preserve">in the course of performing the Services; or </w:t>
      </w:r>
      <w:bookmarkEnd w:id="264"/>
    </w:p>
    <w:p w14:paraId="60E2DCDB" w14:textId="1EA5BD2C" w:rsidR="005C3194" w:rsidRDefault="005C3194" w:rsidP="005C3194">
      <w:pPr>
        <w:pStyle w:val="Untitledsubclause2"/>
        <w:numPr>
          <w:ilvl w:val="2"/>
          <w:numId w:val="7"/>
        </w:numPr>
      </w:pPr>
      <w:bookmarkStart w:id="265" w:name="a782935"/>
      <w:r>
        <w:t xml:space="preserve">exclusively for the purpose of performing the Services, </w:t>
      </w:r>
      <w:bookmarkEnd w:id="265"/>
    </w:p>
    <w:p w14:paraId="7A3FAD46" w14:textId="55281DC2" w:rsidR="005C3194" w:rsidRDefault="005C3194" w:rsidP="005C3194">
      <w:pPr>
        <w:pStyle w:val="Parasubclause1"/>
      </w:pPr>
      <w:r>
        <w:t xml:space="preserve">shall vest in the </w:t>
      </w:r>
      <w:r w:rsidR="001735E1">
        <w:t>Council</w:t>
      </w:r>
      <w:r>
        <w:t xml:space="preserve"> on creation.</w:t>
      </w:r>
    </w:p>
    <w:p w14:paraId="72E506C2" w14:textId="4E45F3BF" w:rsidR="00AC2584" w:rsidRDefault="005C3194" w:rsidP="005C3194">
      <w:pPr>
        <w:pStyle w:val="Untitledsubclause1"/>
        <w:numPr>
          <w:ilvl w:val="1"/>
          <w:numId w:val="7"/>
        </w:numPr>
      </w:pPr>
      <w:bookmarkStart w:id="266" w:name="a837848"/>
      <w:r>
        <w:lastRenderedPageBreak/>
        <w:t xml:space="preserve">The </w:t>
      </w:r>
      <w:r w:rsidR="001735E1">
        <w:t>Provider</w:t>
      </w:r>
      <w:r>
        <w:t xml:space="preserve"> shall indemnify the </w:t>
      </w:r>
      <w:r w:rsidR="001735E1">
        <w:t>Council</w:t>
      </w:r>
      <w: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1735E1">
        <w:t>Council</w:t>
      </w:r>
      <w:r>
        <w:t xml:space="preserve">'s acts or omissions. </w:t>
      </w:r>
      <w:bookmarkEnd w:id="266"/>
    </w:p>
    <w:p w14:paraId="604D7E77" w14:textId="77777777" w:rsidR="00AC2584" w:rsidRDefault="00AC2584" w:rsidP="005C3194">
      <w:pPr>
        <w:pStyle w:val="AdditionalTitle"/>
      </w:pPr>
    </w:p>
    <w:p w14:paraId="7FF3822E" w14:textId="42E4D85F" w:rsidR="005C3194" w:rsidRDefault="005C3194" w:rsidP="005C3194">
      <w:pPr>
        <w:pStyle w:val="AdditionalTitle"/>
      </w:pPr>
      <w:r>
        <w:t>Termination</w:t>
      </w:r>
    </w:p>
    <w:p w14:paraId="3BD61B9E" w14:textId="77777777" w:rsidR="005C3194" w:rsidRDefault="005C3194" w:rsidP="005C3194">
      <w:pPr>
        <w:pStyle w:val="TitleClause"/>
        <w:numPr>
          <w:ilvl w:val="0"/>
          <w:numId w:val="7"/>
        </w:numPr>
      </w:pPr>
      <w:r>
        <w:fldChar w:fldCharType="begin"/>
      </w:r>
      <w:r>
        <w:instrText>TC "31. Termination for breach" \l 1</w:instrText>
      </w:r>
      <w:r>
        <w:fldChar w:fldCharType="end"/>
      </w:r>
      <w:bookmarkStart w:id="267" w:name="a218907"/>
      <w:bookmarkStart w:id="268" w:name="_Toc187075098"/>
      <w:r>
        <w:t>Termination for breach</w:t>
      </w:r>
      <w:bookmarkEnd w:id="267"/>
      <w:bookmarkEnd w:id="268"/>
    </w:p>
    <w:p w14:paraId="1FEE4E72" w14:textId="2E2170BC" w:rsidR="005C3194" w:rsidRDefault="005C3194" w:rsidP="005C3194">
      <w:pPr>
        <w:pStyle w:val="Untitledsubclause1"/>
        <w:numPr>
          <w:ilvl w:val="1"/>
          <w:numId w:val="7"/>
        </w:numPr>
      </w:pPr>
      <w:bookmarkStart w:id="269" w:name="a360735"/>
      <w:r>
        <w:t xml:space="preserve">The </w:t>
      </w:r>
      <w:r w:rsidR="001735E1">
        <w:t>Council</w:t>
      </w:r>
      <w:r>
        <w:t xml:space="preserve"> may terminate this agreement in whole or part with immediate effect by the service of written notice on the </w:t>
      </w:r>
      <w:r w:rsidR="001735E1">
        <w:t>Provider</w:t>
      </w:r>
      <w:r>
        <w:t xml:space="preserve"> in the following circumstances: </w:t>
      </w:r>
      <w:bookmarkEnd w:id="269"/>
    </w:p>
    <w:p w14:paraId="14444149" w14:textId="4F02236F" w:rsidR="005C3194" w:rsidRDefault="005C3194" w:rsidP="005C3194">
      <w:pPr>
        <w:pStyle w:val="Untitledsubclause2"/>
        <w:numPr>
          <w:ilvl w:val="2"/>
          <w:numId w:val="7"/>
        </w:numPr>
      </w:pPr>
      <w:bookmarkStart w:id="270" w:name="a491673"/>
      <w:r>
        <w:t xml:space="preserve">if the </w:t>
      </w:r>
      <w:r w:rsidR="001735E1">
        <w:t>Provider</w:t>
      </w:r>
      <w:r>
        <w:t xml:space="preserve"> is in breach of any material obligation under this agreement provided that if the breach is capable of remedy, the </w:t>
      </w:r>
      <w:r w:rsidR="001735E1">
        <w:t>Council</w:t>
      </w:r>
      <w:r>
        <w:t xml:space="preserve"> may only terminate this agreement under this </w:t>
      </w:r>
      <w:r>
        <w:fldChar w:fldCharType="begin"/>
      </w:r>
      <w:r>
        <w:instrText>PAGEREF a360735\# "'clause '"  \h</w:instrText>
      </w:r>
      <w:r>
        <w:fldChar w:fldCharType="separate"/>
      </w:r>
      <w:r w:rsidR="00202E0B">
        <w:rPr>
          <w:noProof/>
        </w:rPr>
        <w:t xml:space="preserve">clause </w:t>
      </w:r>
      <w:r>
        <w:fldChar w:fldCharType="end"/>
      </w:r>
      <w:r>
        <w:fldChar w:fldCharType="begin"/>
      </w:r>
      <w:r>
        <w:rPr>
          <w:highlight w:val="lightGray"/>
        </w:rPr>
        <w:instrText>REF a360735 \h \w</w:instrText>
      </w:r>
      <w:r>
        <w:fldChar w:fldCharType="separate"/>
      </w:r>
      <w:r w:rsidR="00BB567C">
        <w:rPr>
          <w:highlight w:val="lightGray"/>
        </w:rPr>
        <w:t>24.1</w:t>
      </w:r>
      <w:r>
        <w:fldChar w:fldCharType="end"/>
      </w:r>
      <w:r>
        <w:t xml:space="preserve"> if the </w:t>
      </w:r>
      <w:r w:rsidR="001735E1">
        <w:t>Provider</w:t>
      </w:r>
      <w:r>
        <w:t xml:space="preserve"> has failed to remedy such breach within 28 days of receipt of notice from the </w:t>
      </w:r>
      <w:r w:rsidR="001735E1">
        <w:t>Council</w:t>
      </w:r>
      <w:r>
        <w:t xml:space="preserve"> (a </w:t>
      </w:r>
      <w:r>
        <w:rPr>
          <w:rStyle w:val="DefTerm"/>
        </w:rPr>
        <w:t>Remediation Notice</w:t>
      </w:r>
      <w:r>
        <w:t>) to do so;</w:t>
      </w:r>
      <w:bookmarkEnd w:id="270"/>
    </w:p>
    <w:p w14:paraId="19894724" w14:textId="77777777" w:rsidR="005C3194" w:rsidRDefault="005C3194" w:rsidP="005C3194">
      <w:pPr>
        <w:pStyle w:val="Untitledsubclause2"/>
        <w:numPr>
          <w:ilvl w:val="2"/>
          <w:numId w:val="7"/>
        </w:numPr>
      </w:pPr>
      <w:bookmarkStart w:id="271" w:name="a373015"/>
      <w:r>
        <w:t>if a Catastrophic Failure has occurred;</w:t>
      </w:r>
      <w:bookmarkEnd w:id="271"/>
    </w:p>
    <w:p w14:paraId="427AFDB4" w14:textId="77777777" w:rsidR="005C3194" w:rsidRDefault="005C3194" w:rsidP="005C3194">
      <w:pPr>
        <w:pStyle w:val="Untitledsubclause2"/>
        <w:numPr>
          <w:ilvl w:val="2"/>
          <w:numId w:val="7"/>
        </w:numPr>
      </w:pPr>
      <w:bookmarkStart w:id="272" w:name="a877051"/>
      <w:r>
        <w:t>if there is an Insolvency Event.</w:t>
      </w:r>
      <w:bookmarkEnd w:id="272"/>
    </w:p>
    <w:p w14:paraId="0363C321" w14:textId="2C496FB8" w:rsidR="005C3194" w:rsidRDefault="005C3194" w:rsidP="005C3194">
      <w:pPr>
        <w:pStyle w:val="Untitledsubclause2"/>
        <w:numPr>
          <w:ilvl w:val="2"/>
          <w:numId w:val="7"/>
        </w:numPr>
      </w:pPr>
      <w:r>
        <w:fldChar w:fldCharType="begin"/>
      </w:r>
      <w:r>
        <w:fldChar w:fldCharType="end"/>
      </w:r>
      <w:bookmarkStart w:id="273" w:name="a646340"/>
      <w:r>
        <w:t xml:space="preserve">if there is a change of control of the </w:t>
      </w:r>
      <w:r w:rsidR="001735E1">
        <w:t>Provider</w:t>
      </w:r>
      <w:r>
        <w:t xml:space="preserve"> within the meaning of section 1124 of the Corporation Tax Act 2010.</w:t>
      </w:r>
      <w:bookmarkEnd w:id="273"/>
    </w:p>
    <w:p w14:paraId="25416936" w14:textId="494F731A" w:rsidR="005C3194" w:rsidRDefault="005C3194" w:rsidP="005C3194">
      <w:pPr>
        <w:pStyle w:val="Untitledsubclause2"/>
        <w:numPr>
          <w:ilvl w:val="2"/>
          <w:numId w:val="7"/>
        </w:numPr>
      </w:pPr>
      <w:bookmarkStart w:id="274" w:name="a357811"/>
      <w:r>
        <w:t xml:space="preserve">the </w:t>
      </w:r>
      <w:r w:rsidR="001735E1">
        <w:t>Council</w:t>
      </w:r>
      <w:r>
        <w:t xml:space="preserve"> reasonably believes that the circumstances set out in regulation 73(1) of the Public Contracts Regulations 2015 apply. </w:t>
      </w:r>
      <w:bookmarkEnd w:id="274"/>
    </w:p>
    <w:p w14:paraId="596DF423" w14:textId="41FAC832" w:rsidR="005C3194" w:rsidRDefault="005C3194" w:rsidP="005C3194">
      <w:pPr>
        <w:pStyle w:val="Untitledsubclause1"/>
        <w:numPr>
          <w:ilvl w:val="1"/>
          <w:numId w:val="7"/>
        </w:numPr>
      </w:pPr>
      <w:bookmarkStart w:id="275" w:name="a853308"/>
      <w:r>
        <w:t xml:space="preserve">The </w:t>
      </w:r>
      <w:r w:rsidR="001735E1">
        <w:t>Council</w:t>
      </w:r>
      <w:r>
        <w:t xml:space="preserve"> may terminate this agreement in accordance with the provisions of </w:t>
      </w:r>
      <w:r>
        <w:fldChar w:fldCharType="begin"/>
      </w:r>
      <w:r>
        <w:instrText>PAGEREF a676241\# "'clause '"  \h</w:instrText>
      </w:r>
      <w:r>
        <w:fldChar w:fldCharType="separate"/>
      </w:r>
      <w:r w:rsidR="00202E0B">
        <w:rPr>
          <w:noProof/>
        </w:rPr>
        <w:t xml:space="preserve">clause </w:t>
      </w:r>
      <w:r>
        <w:fldChar w:fldCharType="end"/>
      </w:r>
      <w:r>
        <w:fldChar w:fldCharType="begin"/>
      </w:r>
      <w:r>
        <w:rPr>
          <w:highlight w:val="lightGray"/>
        </w:rPr>
        <w:instrText>REF a676241 \h \w</w:instrText>
      </w:r>
      <w:r>
        <w:fldChar w:fldCharType="separate"/>
      </w:r>
      <w:r w:rsidR="00BB567C">
        <w:rPr>
          <w:highlight w:val="lightGray"/>
        </w:rPr>
        <w:t>26</w:t>
      </w:r>
      <w:r>
        <w:fldChar w:fldCharType="end"/>
      </w:r>
      <w:r>
        <w:t xml:space="preserve"> and </w:t>
      </w:r>
      <w:r>
        <w:fldChar w:fldCharType="begin"/>
      </w:r>
      <w:r>
        <w:instrText>PAGEREF a134946\# "'clause '"  \h</w:instrText>
      </w:r>
      <w:r>
        <w:fldChar w:fldCharType="separate"/>
      </w:r>
      <w:r w:rsidR="00202E0B">
        <w:rPr>
          <w:noProof/>
        </w:rPr>
        <w:t xml:space="preserve">clause </w:t>
      </w:r>
      <w:r>
        <w:fldChar w:fldCharType="end"/>
      </w:r>
      <w:r>
        <w:fldChar w:fldCharType="begin"/>
      </w:r>
      <w:r>
        <w:rPr>
          <w:highlight w:val="lightGray"/>
        </w:rPr>
        <w:instrText>REF a134946 \h \w</w:instrText>
      </w:r>
      <w:r>
        <w:fldChar w:fldCharType="separate"/>
      </w:r>
      <w:r w:rsidR="00BB567C">
        <w:rPr>
          <w:highlight w:val="lightGray"/>
        </w:rPr>
        <w:t>27</w:t>
      </w:r>
      <w:r>
        <w:fldChar w:fldCharType="end"/>
      </w:r>
      <w:r>
        <w:t>.</w:t>
      </w:r>
      <w:bookmarkEnd w:id="275"/>
    </w:p>
    <w:p w14:paraId="6A3BD368" w14:textId="2132A1FF" w:rsidR="005C3194" w:rsidRDefault="005C3194" w:rsidP="005C3194">
      <w:pPr>
        <w:pStyle w:val="Untitledsubclause1"/>
        <w:numPr>
          <w:ilvl w:val="1"/>
          <w:numId w:val="7"/>
        </w:numPr>
      </w:pPr>
      <w:bookmarkStart w:id="276" w:name="a802893"/>
      <w:r>
        <w:t xml:space="preserve">If this agreement is terminated by the </w:t>
      </w:r>
      <w:r w:rsidR="001735E1">
        <w:t>Council</w:t>
      </w:r>
      <w:r>
        <w:t xml:space="preserve"> pursuant to this </w:t>
      </w:r>
      <w:r>
        <w:fldChar w:fldCharType="begin"/>
      </w:r>
      <w:r>
        <w:instrText>PAGEREF a218907\# "'clause '"  \h</w:instrText>
      </w:r>
      <w:r>
        <w:fldChar w:fldCharType="separate"/>
      </w:r>
      <w:r w:rsidR="00202E0B">
        <w:rPr>
          <w:noProof/>
        </w:rPr>
        <w:t xml:space="preserve">clause </w:t>
      </w:r>
      <w:r>
        <w:fldChar w:fldCharType="end"/>
      </w:r>
      <w:r>
        <w:fldChar w:fldCharType="begin"/>
      </w:r>
      <w:r>
        <w:rPr>
          <w:highlight w:val="lightGray"/>
        </w:rPr>
        <w:instrText>REF a218907 \h \w</w:instrText>
      </w:r>
      <w:r>
        <w:fldChar w:fldCharType="separate"/>
      </w:r>
      <w:r w:rsidR="00BB567C">
        <w:rPr>
          <w:highlight w:val="lightGray"/>
        </w:rPr>
        <w:t>24</w:t>
      </w:r>
      <w:r>
        <w:fldChar w:fldCharType="end"/>
      </w:r>
      <w:r>
        <w:t xml:space="preserve">, such termination shall be at no loss or cost to the </w:t>
      </w:r>
      <w:r w:rsidR="001735E1">
        <w:t>Council</w:t>
      </w:r>
      <w:r>
        <w:t xml:space="preserve"> and the </w:t>
      </w:r>
      <w:r w:rsidR="001735E1">
        <w:t>Provider</w:t>
      </w:r>
      <w:r>
        <w:t xml:space="preserve"> hereby indemnifies the </w:t>
      </w:r>
      <w:r w:rsidR="001735E1">
        <w:t>Council</w:t>
      </w:r>
      <w:r>
        <w:t xml:space="preserve"> against any such losses or costs which the </w:t>
      </w:r>
      <w:r w:rsidR="001735E1">
        <w:t>Council</w:t>
      </w:r>
      <w:r>
        <w:t xml:space="preserve"> may suffer as a result of any such termination.</w:t>
      </w:r>
      <w:bookmarkEnd w:id="276"/>
    </w:p>
    <w:p w14:paraId="142A1DD1" w14:textId="77777777" w:rsidR="005C3194" w:rsidRDefault="005C3194" w:rsidP="005C3194">
      <w:pPr>
        <w:pStyle w:val="TitleClause"/>
        <w:numPr>
          <w:ilvl w:val="0"/>
          <w:numId w:val="7"/>
        </w:numPr>
      </w:pPr>
      <w:r>
        <w:fldChar w:fldCharType="begin"/>
      </w:r>
      <w:r>
        <w:fldChar w:fldCharType="end"/>
      </w:r>
      <w:r>
        <w:fldChar w:fldCharType="begin"/>
      </w:r>
      <w:r>
        <w:instrText>TC "32. Termination on notice" \l 1</w:instrText>
      </w:r>
      <w:r>
        <w:fldChar w:fldCharType="end"/>
      </w:r>
      <w:bookmarkStart w:id="277" w:name="a840362"/>
      <w:bookmarkStart w:id="278" w:name="_Toc187075099"/>
      <w:r>
        <w:t>Termination on notice</w:t>
      </w:r>
      <w:bookmarkEnd w:id="277"/>
      <w:bookmarkEnd w:id="278"/>
    </w:p>
    <w:p w14:paraId="2EC69705" w14:textId="5FA4A828" w:rsidR="005C3194" w:rsidRDefault="005C3194" w:rsidP="005C3194">
      <w:pPr>
        <w:pStyle w:val="NoNumUntitledsubclause1"/>
      </w:pPr>
      <w:bookmarkStart w:id="279" w:name="a232278"/>
      <w:r>
        <w:t xml:space="preserve">Without affecting any other right or remedy available to it, the </w:t>
      </w:r>
      <w:r w:rsidR="001735E1">
        <w:t>Council</w:t>
      </w:r>
      <w:r>
        <w:t xml:space="preserve"> may terminate this agreement at any time by giving </w:t>
      </w:r>
      <w:r w:rsidR="005D43DC">
        <w:t>6</w:t>
      </w:r>
      <w:r>
        <w:t xml:space="preserve"> months' written notice to the </w:t>
      </w:r>
      <w:r w:rsidR="001735E1">
        <w:t>Provider</w:t>
      </w:r>
      <w:r>
        <w:t>.</w:t>
      </w:r>
      <w:bookmarkEnd w:id="279"/>
    </w:p>
    <w:p w14:paraId="139C6838" w14:textId="77777777" w:rsidR="005C3194" w:rsidRDefault="005C3194" w:rsidP="005C3194">
      <w:pPr>
        <w:pStyle w:val="TitleClause"/>
        <w:numPr>
          <w:ilvl w:val="0"/>
          <w:numId w:val="7"/>
        </w:numPr>
      </w:pPr>
      <w:r>
        <w:lastRenderedPageBreak/>
        <w:fldChar w:fldCharType="begin"/>
      </w:r>
      <w:r>
        <w:instrText>TC "33. Force majeure" \l 1</w:instrText>
      </w:r>
      <w:r>
        <w:fldChar w:fldCharType="end"/>
      </w:r>
      <w:bookmarkStart w:id="280" w:name="a676241"/>
      <w:bookmarkStart w:id="281" w:name="_Toc187075100"/>
      <w:r>
        <w:t>Force majeure</w:t>
      </w:r>
      <w:bookmarkEnd w:id="280"/>
      <w:bookmarkEnd w:id="281"/>
    </w:p>
    <w:p w14:paraId="7256F82B" w14:textId="1D67E402" w:rsidR="005C3194" w:rsidRDefault="005C3194" w:rsidP="005C3194">
      <w:pPr>
        <w:pStyle w:val="Untitledsubclause1"/>
        <w:numPr>
          <w:ilvl w:val="1"/>
          <w:numId w:val="7"/>
        </w:numPr>
      </w:pPr>
      <w:bookmarkStart w:id="282" w:name="a471109"/>
      <w:r>
        <w:t xml:space="preserve">Provided it has complied with the remaining provisions of this </w:t>
      </w:r>
      <w:r>
        <w:fldChar w:fldCharType="begin"/>
      </w:r>
      <w:r>
        <w:instrText>PAGEREF a676241\# "'Clause '"  \h</w:instrText>
      </w:r>
      <w:r>
        <w:fldChar w:fldCharType="separate"/>
      </w:r>
      <w:r w:rsidR="00202E0B">
        <w:rPr>
          <w:noProof/>
        </w:rPr>
        <w:t xml:space="preserve">Clause </w:t>
      </w:r>
      <w:r>
        <w:fldChar w:fldCharType="end"/>
      </w:r>
      <w:r>
        <w:fldChar w:fldCharType="begin"/>
      </w:r>
      <w:r>
        <w:rPr>
          <w:highlight w:val="lightGray"/>
        </w:rPr>
        <w:instrText>REF a676241 \h \w</w:instrText>
      </w:r>
      <w:r>
        <w:fldChar w:fldCharType="separate"/>
      </w:r>
      <w:r w:rsidR="00BB567C">
        <w:rPr>
          <w:highlight w:val="lightGray"/>
        </w:rPr>
        <w:t>26</w:t>
      </w:r>
      <w:r>
        <w:fldChar w:fldCharType="end"/>
      </w:r>
      <w:r>
        <w:t>, if a party is prevented, hindered or delayed in or from performing any of its obligations under this agreement by a Force Majeure Event (</w:t>
      </w:r>
      <w:r>
        <w:rPr>
          <w:b/>
        </w:rPr>
        <w:t>Affected Party</w:t>
      </w:r>
      <w:r>
        <w:t xml:space="preserve">), the Affected Party shall not be in breach of this agreement or otherwise liable for any such failure or delay in the performance of such obligations. </w:t>
      </w:r>
      <w:bookmarkEnd w:id="282"/>
    </w:p>
    <w:p w14:paraId="0D7B82EF" w14:textId="77777777" w:rsidR="005C3194" w:rsidRDefault="005C3194" w:rsidP="005C3194">
      <w:pPr>
        <w:pStyle w:val="Untitledsubclause1"/>
        <w:numPr>
          <w:ilvl w:val="1"/>
          <w:numId w:val="7"/>
        </w:numPr>
      </w:pPr>
      <w:bookmarkStart w:id="283" w:name="a904407"/>
      <w:r>
        <w:t xml:space="preserve">The corresponding obligations of the other party will be suspended to the same extent as those of the Affected Party. </w:t>
      </w:r>
      <w:bookmarkEnd w:id="283"/>
    </w:p>
    <w:p w14:paraId="565AC14C" w14:textId="77777777" w:rsidR="005C3194" w:rsidRDefault="005C3194" w:rsidP="005C3194">
      <w:pPr>
        <w:pStyle w:val="Untitledsubclause1"/>
        <w:numPr>
          <w:ilvl w:val="1"/>
          <w:numId w:val="7"/>
        </w:numPr>
      </w:pPr>
      <w:bookmarkStart w:id="284" w:name="a228226"/>
      <w:r>
        <w:t>The Affected Party shall:</w:t>
      </w:r>
      <w:bookmarkEnd w:id="284"/>
    </w:p>
    <w:p w14:paraId="72B65C78" w14:textId="77777777" w:rsidR="005C3194" w:rsidRDefault="005C3194" w:rsidP="005C3194">
      <w:pPr>
        <w:pStyle w:val="Untitledsubclause2"/>
        <w:numPr>
          <w:ilvl w:val="2"/>
          <w:numId w:val="7"/>
        </w:numPr>
      </w:pPr>
      <w:bookmarkStart w:id="285" w:name="a492654"/>
      <w:r>
        <w:t xml:space="preserve">as soon as reasonably practicable after the start of the Force Majeure Event but not later than </w:t>
      </w:r>
      <w:r w:rsidR="00BB76F7">
        <w:t>7</w:t>
      </w:r>
      <w:r>
        <w:t xml:space="preserve"> days from its start, notify the other party in writing of the Force Majeure Event, the date on which it started, its likely potential duration, and the effect of the Force Majeure Event on its ability to perform any of its obligations under the agreement; and</w:t>
      </w:r>
      <w:bookmarkEnd w:id="285"/>
    </w:p>
    <w:p w14:paraId="59065BF5" w14:textId="77777777" w:rsidR="005C3194" w:rsidRDefault="005C3194" w:rsidP="005C3194">
      <w:pPr>
        <w:pStyle w:val="Untitledsubclause2"/>
        <w:numPr>
          <w:ilvl w:val="2"/>
          <w:numId w:val="7"/>
        </w:numPr>
      </w:pPr>
      <w:bookmarkStart w:id="286" w:name="a766295"/>
      <w:r>
        <w:t>use all reasonable endeavours to mitigate the effect of the Force Majeure Event.</w:t>
      </w:r>
      <w:bookmarkEnd w:id="286"/>
    </w:p>
    <w:p w14:paraId="6402A34A" w14:textId="760F5FF7" w:rsidR="005C3194" w:rsidRDefault="005C3194" w:rsidP="005C3194">
      <w:pPr>
        <w:pStyle w:val="Untitledsubclause1"/>
        <w:numPr>
          <w:ilvl w:val="1"/>
          <w:numId w:val="7"/>
        </w:numPr>
      </w:pPr>
      <w:bookmarkStart w:id="287" w:name="a820168"/>
      <w:r>
        <w:t xml:space="preserve">An Affected Party cannot claim relief if the Force Majeure Event is attributable to the Affected Party's wilful act, neglect or failure to take reasonable precautions against the relevant Force Majeure Event. The </w:t>
      </w:r>
      <w:r w:rsidR="001735E1">
        <w:t>Provider</w:t>
      </w:r>
      <w:r>
        <w:t xml:space="preserve"> cannot claim relief if the Force Majeure Event is one which, in accordance with Best Industry Practice, the </w:t>
      </w:r>
      <w:r w:rsidR="001735E1">
        <w:t>Provider</w:t>
      </w:r>
      <w:r>
        <w:t xml:space="preserve"> should have foreseen and provided for the cause in question. </w:t>
      </w:r>
      <w:bookmarkEnd w:id="287"/>
    </w:p>
    <w:p w14:paraId="543F2D31" w14:textId="77777777" w:rsidR="005C3194" w:rsidRDefault="005C3194" w:rsidP="005C3194">
      <w:pPr>
        <w:pStyle w:val="Untitledsubclause1"/>
        <w:numPr>
          <w:ilvl w:val="1"/>
          <w:numId w:val="7"/>
        </w:numPr>
      </w:pPr>
      <w:bookmarkStart w:id="288" w:name="a599823"/>
      <w:r>
        <w:t xml:space="preserve">The Affected Party shall notify the other party in writing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bookmarkEnd w:id="288"/>
    </w:p>
    <w:p w14:paraId="16B58C71" w14:textId="77777777" w:rsidR="005C3194" w:rsidRDefault="005C3194" w:rsidP="005C3194">
      <w:pPr>
        <w:pStyle w:val="Untitledsubclause1"/>
        <w:numPr>
          <w:ilvl w:val="1"/>
          <w:numId w:val="7"/>
        </w:numPr>
      </w:pPr>
      <w:bookmarkStart w:id="289" w:name="a160796"/>
      <w:r>
        <w:t xml:space="preserve">If the Force Majeure Event prevents, hinders or delays the Affected Party's performance of its obligations for a continuous period of more than </w:t>
      </w:r>
      <w:r w:rsidR="00BB76F7">
        <w:t>4</w:t>
      </w:r>
      <w:r>
        <w:t xml:space="preserve"> weeks, the party not affected by the Force Majeure Event may terminate this agreement by giving </w:t>
      </w:r>
      <w:r w:rsidR="00BB76F7">
        <w:t>1</w:t>
      </w:r>
      <w:r>
        <w:t xml:space="preserve"> weeks' notice to the Affected Party. </w:t>
      </w:r>
      <w:bookmarkEnd w:id="289"/>
    </w:p>
    <w:p w14:paraId="3E387D57" w14:textId="3FF2E644" w:rsidR="00C60093" w:rsidRPr="00C60093" w:rsidRDefault="00C60093" w:rsidP="00C60093">
      <w:pPr>
        <w:pStyle w:val="Untitledsubclause1"/>
        <w:numPr>
          <w:ilvl w:val="1"/>
          <w:numId w:val="7"/>
        </w:numPr>
      </w:pPr>
      <w:bookmarkStart w:id="290" w:name="_Hlk190424264"/>
      <w:r>
        <w:t>For the avoidance of doubt, f</w:t>
      </w:r>
      <w:r w:rsidRPr="00C60093">
        <w:t>lood, pandemic, flu</w:t>
      </w:r>
      <w:r>
        <w:t>,</w:t>
      </w:r>
      <w:r w:rsidR="00AF35E5">
        <w:t xml:space="preserve"> </w:t>
      </w:r>
      <w:r w:rsidRPr="00C60093">
        <w:t xml:space="preserve">or any such like shall not be considered as a Force Majeure event and as such must be provided for in the Provider’s Business Continuity Plan. The Provider shall use all reasonable endeavours to maintain the Service in this event. </w:t>
      </w:r>
    </w:p>
    <w:bookmarkEnd w:id="290"/>
    <w:p w14:paraId="4DD98425" w14:textId="77777777" w:rsidR="005C3194" w:rsidRDefault="005C3194" w:rsidP="005C3194">
      <w:pPr>
        <w:pStyle w:val="TitleClause"/>
        <w:numPr>
          <w:ilvl w:val="0"/>
          <w:numId w:val="7"/>
        </w:numPr>
      </w:pPr>
      <w:r>
        <w:lastRenderedPageBreak/>
        <w:fldChar w:fldCharType="begin"/>
      </w:r>
      <w:r>
        <w:instrText>TC "34. Prevention of bribery" \l 1</w:instrText>
      </w:r>
      <w:r>
        <w:fldChar w:fldCharType="end"/>
      </w:r>
      <w:bookmarkStart w:id="291" w:name="a134946"/>
      <w:bookmarkStart w:id="292" w:name="_Toc187075101"/>
      <w:r>
        <w:t>Prevention of bribery</w:t>
      </w:r>
      <w:bookmarkEnd w:id="291"/>
      <w:bookmarkEnd w:id="292"/>
    </w:p>
    <w:p w14:paraId="2CAF6904" w14:textId="0A4C787D" w:rsidR="005C3194" w:rsidRDefault="005C3194" w:rsidP="005C3194">
      <w:pPr>
        <w:pStyle w:val="Untitledsubclause1"/>
        <w:numPr>
          <w:ilvl w:val="1"/>
          <w:numId w:val="7"/>
        </w:numPr>
      </w:pPr>
      <w:bookmarkStart w:id="293" w:name="a906638"/>
      <w:r>
        <w:t xml:space="preserve">The </w:t>
      </w:r>
      <w:r w:rsidR="001735E1">
        <w:t>Provider</w:t>
      </w:r>
      <w:r>
        <w:t xml:space="preserve"> represents and warrants that neither it, nor any </w:t>
      </w:r>
      <w:r w:rsidR="001735E1">
        <w:t>Provider</w:t>
      </w:r>
      <w:r>
        <w:t xml:space="preserve"> Personnel: </w:t>
      </w:r>
      <w:bookmarkEnd w:id="293"/>
    </w:p>
    <w:p w14:paraId="605C95AB" w14:textId="77777777" w:rsidR="005C3194" w:rsidRDefault="005C3194" w:rsidP="005C3194">
      <w:pPr>
        <w:pStyle w:val="Untitledsubclause2"/>
        <w:numPr>
          <w:ilvl w:val="2"/>
          <w:numId w:val="7"/>
        </w:numPr>
      </w:pPr>
      <w:bookmarkStart w:id="294" w:name="a799349"/>
      <w:r>
        <w:t>has committed a Prohibited Act;</w:t>
      </w:r>
      <w:bookmarkEnd w:id="294"/>
    </w:p>
    <w:p w14:paraId="5AE6AB71" w14:textId="77777777" w:rsidR="005C3194" w:rsidRDefault="005C3194" w:rsidP="005C3194">
      <w:pPr>
        <w:pStyle w:val="Untitledsubclause2"/>
        <w:numPr>
          <w:ilvl w:val="2"/>
          <w:numId w:val="7"/>
        </w:numPr>
      </w:pPr>
      <w:bookmarkStart w:id="295" w:name="a292815"/>
      <w:r>
        <w:t>to the best of its knowledge has been or is subject to an investigation, inquiry or enforcement proceedings by a governmental, administrative or regulatory body regarding any Prohibited Act or alleged Prohibited Act; or</w:t>
      </w:r>
      <w:bookmarkEnd w:id="295"/>
    </w:p>
    <w:p w14:paraId="5E4C0496" w14:textId="77777777" w:rsidR="005C3194" w:rsidRDefault="005C3194" w:rsidP="005C3194">
      <w:pPr>
        <w:pStyle w:val="Untitledsubclause2"/>
        <w:numPr>
          <w:ilvl w:val="2"/>
          <w:numId w:val="7"/>
        </w:numPr>
      </w:pPr>
      <w:bookmarkStart w:id="296" w:name="a951157"/>
      <w:r>
        <w:t>has been listed by any government department or agency as being debarred, suspended, proposed for suspension or debarment, or otherwise ineligible for participation in government procurement programmes or contracts on the grounds of a Prohibited Act.</w:t>
      </w:r>
      <w:bookmarkEnd w:id="296"/>
    </w:p>
    <w:p w14:paraId="2558D5F8" w14:textId="46BB9222" w:rsidR="005C3194" w:rsidRDefault="005C3194" w:rsidP="005C3194">
      <w:pPr>
        <w:pStyle w:val="Untitledsubclause1"/>
        <w:numPr>
          <w:ilvl w:val="1"/>
          <w:numId w:val="7"/>
        </w:numPr>
      </w:pPr>
      <w:bookmarkStart w:id="297" w:name="a571076"/>
      <w:r>
        <w:t xml:space="preserve">The </w:t>
      </w:r>
      <w:r w:rsidR="001735E1">
        <w:t>Provider</w:t>
      </w:r>
      <w:r>
        <w:t xml:space="preserve"> shall promptly notify the </w:t>
      </w:r>
      <w:r w:rsidR="001735E1">
        <w:t>Council</w:t>
      </w:r>
      <w:r>
        <w:t xml:space="preserve"> if, at any time during the Term, its circumstances, knowledge or awareness changes such that it would not be able to repeat the warranties set out in </w:t>
      </w:r>
      <w:r>
        <w:fldChar w:fldCharType="begin"/>
      </w:r>
      <w:r>
        <w:instrText>PAGEREF a906638\# "'clause '"  \h</w:instrText>
      </w:r>
      <w:r>
        <w:fldChar w:fldCharType="separate"/>
      </w:r>
      <w:r w:rsidR="00202E0B">
        <w:rPr>
          <w:noProof/>
        </w:rPr>
        <w:t xml:space="preserve">clause </w:t>
      </w:r>
      <w:r>
        <w:fldChar w:fldCharType="end"/>
      </w:r>
      <w:r>
        <w:fldChar w:fldCharType="begin"/>
      </w:r>
      <w:r>
        <w:rPr>
          <w:highlight w:val="lightGray"/>
        </w:rPr>
        <w:instrText>REF a906638 \h \w</w:instrText>
      </w:r>
      <w:r>
        <w:fldChar w:fldCharType="separate"/>
      </w:r>
      <w:r w:rsidR="00BB567C">
        <w:rPr>
          <w:highlight w:val="lightGray"/>
        </w:rPr>
        <w:t>27.1</w:t>
      </w:r>
      <w:r>
        <w:fldChar w:fldCharType="end"/>
      </w:r>
      <w:r>
        <w:t xml:space="preserve"> at the relevant time. </w:t>
      </w:r>
      <w:bookmarkEnd w:id="297"/>
    </w:p>
    <w:p w14:paraId="5C155F03" w14:textId="2E03AB7E" w:rsidR="005C3194" w:rsidRDefault="005C3194" w:rsidP="005C3194">
      <w:pPr>
        <w:pStyle w:val="Untitledsubclause1"/>
        <w:numPr>
          <w:ilvl w:val="1"/>
          <w:numId w:val="7"/>
        </w:numPr>
      </w:pPr>
      <w:bookmarkStart w:id="298" w:name="a157852"/>
      <w:r>
        <w:t xml:space="preserve">The Suppler shall (and shall procure that its </w:t>
      </w:r>
      <w:r w:rsidR="001735E1">
        <w:t>Provider</w:t>
      </w:r>
      <w:r>
        <w:t xml:space="preserve"> Personnel shall) during the Term:</w:t>
      </w:r>
      <w:bookmarkEnd w:id="298"/>
    </w:p>
    <w:p w14:paraId="3AEAE0B7" w14:textId="77777777" w:rsidR="005C3194" w:rsidRDefault="005C3194" w:rsidP="005C3194">
      <w:pPr>
        <w:pStyle w:val="Untitledsubclause2"/>
        <w:numPr>
          <w:ilvl w:val="2"/>
          <w:numId w:val="7"/>
        </w:numPr>
      </w:pPr>
      <w:bookmarkStart w:id="299" w:name="a429897"/>
      <w:r>
        <w:t xml:space="preserve">not commit a Prohibited Act; and/or </w:t>
      </w:r>
      <w:bookmarkEnd w:id="299"/>
    </w:p>
    <w:p w14:paraId="5FBB922A" w14:textId="673AC084" w:rsidR="005C3194" w:rsidRDefault="005C3194" w:rsidP="005C3194">
      <w:pPr>
        <w:pStyle w:val="Untitledsubclause2"/>
        <w:numPr>
          <w:ilvl w:val="2"/>
          <w:numId w:val="7"/>
        </w:numPr>
      </w:pPr>
      <w:bookmarkStart w:id="300" w:name="a208299"/>
      <w:r>
        <w:t xml:space="preserve">not do or omit to do anything that would cause the </w:t>
      </w:r>
      <w:r w:rsidR="001735E1">
        <w:t>Council</w:t>
      </w:r>
      <w:r>
        <w:t xml:space="preserve"> or any of the </w:t>
      </w:r>
      <w:r w:rsidR="001735E1">
        <w:t>Council</w:t>
      </w:r>
      <w:r>
        <w:t xml:space="preserve">'s employees, consultants, contractors, sub-contractors or agents to contravene any of the Relevant Requirements or otherwise incur any liability in relation to the Relevant Requirements. </w:t>
      </w:r>
      <w:bookmarkEnd w:id="300"/>
    </w:p>
    <w:p w14:paraId="39E32C40" w14:textId="77777777" w:rsidR="005C3194" w:rsidRDefault="005C3194" w:rsidP="005C3194">
      <w:pPr>
        <w:pStyle w:val="Untitledsubclause2"/>
        <w:numPr>
          <w:ilvl w:val="2"/>
          <w:numId w:val="7"/>
        </w:numPr>
      </w:pPr>
      <w:bookmarkStart w:id="301" w:name="a218310"/>
      <w:r>
        <w:t>have and maintain in place its own policies and procedures to ensure compliance with the Relevant Requirements and prevent occurrence of a Prohibited Act;</w:t>
      </w:r>
      <w:bookmarkEnd w:id="301"/>
    </w:p>
    <w:p w14:paraId="5B2568AB" w14:textId="0FB06C90" w:rsidR="005C3194" w:rsidRDefault="005C3194" w:rsidP="005C3194">
      <w:pPr>
        <w:pStyle w:val="Untitledsubclause2"/>
        <w:numPr>
          <w:ilvl w:val="2"/>
          <w:numId w:val="7"/>
        </w:numPr>
      </w:pPr>
      <w:bookmarkStart w:id="302" w:name="a426297"/>
      <w:r>
        <w:t xml:space="preserve">notify the </w:t>
      </w:r>
      <w:r w:rsidR="001735E1">
        <w:t>Council</w:t>
      </w:r>
      <w:r>
        <w:t xml:space="preserve"> (in writing) if it becomes aware of any breach of </w:t>
      </w:r>
      <w:r>
        <w:fldChar w:fldCharType="begin"/>
      </w:r>
      <w:r>
        <w:instrText>PAGEREF a429897\# "'clause '"  \h</w:instrText>
      </w:r>
      <w:r>
        <w:fldChar w:fldCharType="separate"/>
      </w:r>
      <w:r w:rsidR="00202E0B">
        <w:rPr>
          <w:noProof/>
        </w:rPr>
        <w:t xml:space="preserve">clause </w:t>
      </w:r>
      <w:r>
        <w:fldChar w:fldCharType="end"/>
      </w:r>
      <w:r>
        <w:fldChar w:fldCharType="begin"/>
      </w:r>
      <w:r>
        <w:rPr>
          <w:highlight w:val="lightGray"/>
        </w:rPr>
        <w:instrText>REF a429897 \h \w</w:instrText>
      </w:r>
      <w:r>
        <w:fldChar w:fldCharType="separate"/>
      </w:r>
      <w:r w:rsidR="00BB567C">
        <w:rPr>
          <w:highlight w:val="lightGray"/>
        </w:rPr>
        <w:t>27.3(a)</w:t>
      </w:r>
      <w:r>
        <w:fldChar w:fldCharType="end"/>
      </w:r>
      <w:r>
        <w:t xml:space="preserve"> or </w:t>
      </w:r>
      <w:r>
        <w:fldChar w:fldCharType="begin"/>
      </w:r>
      <w:r>
        <w:instrText>PAGEREF a208299\# "'clause '"  \h</w:instrText>
      </w:r>
      <w:r>
        <w:fldChar w:fldCharType="separate"/>
      </w:r>
      <w:r w:rsidR="00202E0B">
        <w:rPr>
          <w:noProof/>
        </w:rPr>
        <w:t xml:space="preserve">clause </w:t>
      </w:r>
      <w:r>
        <w:fldChar w:fldCharType="end"/>
      </w:r>
      <w:r>
        <w:fldChar w:fldCharType="begin"/>
      </w:r>
      <w:r>
        <w:rPr>
          <w:highlight w:val="lightGray"/>
        </w:rPr>
        <w:instrText>REF a208299 \h \w</w:instrText>
      </w:r>
      <w:r>
        <w:fldChar w:fldCharType="separate"/>
      </w:r>
      <w:r w:rsidR="00BB567C">
        <w:rPr>
          <w:highlight w:val="lightGray"/>
        </w:rPr>
        <w:t>27.3(b)</w:t>
      </w:r>
      <w:r>
        <w:fldChar w:fldCharType="end"/>
      </w:r>
      <w:r>
        <w:t>, or has reason to believe that it or any person associated with it has received a request or demand for any undue financial or other advantage in connection with performance of this agreement.</w:t>
      </w:r>
      <w:bookmarkEnd w:id="302"/>
    </w:p>
    <w:p w14:paraId="452D44A8" w14:textId="30C32111" w:rsidR="005C3194" w:rsidRDefault="005C3194" w:rsidP="005C3194">
      <w:pPr>
        <w:pStyle w:val="Untitledsubclause1"/>
        <w:numPr>
          <w:ilvl w:val="1"/>
          <w:numId w:val="7"/>
        </w:numPr>
      </w:pPr>
      <w:bookmarkStart w:id="303" w:name="a211712"/>
      <w:r>
        <w:t xml:space="preserve">The </w:t>
      </w:r>
      <w:r w:rsidR="001735E1">
        <w:t>Provider</w:t>
      </w:r>
      <w:r>
        <w:t xml:space="preserve"> shall maintain appropriate and up to date records showing all payments made by the </w:t>
      </w:r>
      <w:r w:rsidR="001735E1">
        <w:t>Provider</w:t>
      </w:r>
      <w:r>
        <w:t xml:space="preserve"> in connection with this agreement and the steps taken to comply with its obligations under </w:t>
      </w:r>
      <w:r>
        <w:fldChar w:fldCharType="begin"/>
      </w:r>
      <w:r>
        <w:instrText>PAGEREF a157852\# "'clause '"  \h</w:instrText>
      </w:r>
      <w:r>
        <w:fldChar w:fldCharType="separate"/>
      </w:r>
      <w:r w:rsidR="00202E0B">
        <w:rPr>
          <w:noProof/>
        </w:rPr>
        <w:t xml:space="preserve">clause </w:t>
      </w:r>
      <w:r>
        <w:fldChar w:fldCharType="end"/>
      </w:r>
      <w:r>
        <w:fldChar w:fldCharType="begin"/>
      </w:r>
      <w:r>
        <w:rPr>
          <w:highlight w:val="lightGray"/>
        </w:rPr>
        <w:instrText>REF a157852 \h \w</w:instrText>
      </w:r>
      <w:r>
        <w:fldChar w:fldCharType="separate"/>
      </w:r>
      <w:r w:rsidR="00BB567C">
        <w:rPr>
          <w:highlight w:val="lightGray"/>
        </w:rPr>
        <w:t>27.3</w:t>
      </w:r>
      <w:r>
        <w:fldChar w:fldCharType="end"/>
      </w:r>
      <w:r>
        <w:t xml:space="preserve">. </w:t>
      </w:r>
      <w:bookmarkEnd w:id="303"/>
    </w:p>
    <w:p w14:paraId="74AFC761" w14:textId="2F19709C" w:rsidR="005C3194" w:rsidRDefault="005C3194" w:rsidP="005C3194">
      <w:pPr>
        <w:pStyle w:val="Untitledsubclause1"/>
        <w:numPr>
          <w:ilvl w:val="1"/>
          <w:numId w:val="7"/>
        </w:numPr>
      </w:pPr>
      <w:bookmarkStart w:id="304" w:name="a713312"/>
      <w:r>
        <w:t xml:space="preserve">The </w:t>
      </w:r>
      <w:r w:rsidR="001735E1">
        <w:t>Provider</w:t>
      </w:r>
      <w:r>
        <w:t xml:space="preserve"> shall allow the </w:t>
      </w:r>
      <w:r w:rsidR="001735E1">
        <w:t>Council</w:t>
      </w:r>
      <w:r>
        <w:t xml:space="preserve"> and its </w:t>
      </w:r>
      <w:r w:rsidR="00787B92">
        <w:t>third-party</w:t>
      </w:r>
      <w:r>
        <w:t xml:space="preserve"> representatives to audit any of the </w:t>
      </w:r>
      <w:r w:rsidR="001735E1">
        <w:t>Provider</w:t>
      </w:r>
      <w:r>
        <w:t xml:space="preserve">'s records and any other relevant documentation in accordance with </w:t>
      </w:r>
      <w:r>
        <w:fldChar w:fldCharType="begin"/>
      </w:r>
      <w:r>
        <w:instrText>PAGEREF a244893\# "'clause '"  \h</w:instrText>
      </w:r>
      <w:r>
        <w:fldChar w:fldCharType="separate"/>
      </w:r>
      <w:r w:rsidR="00202E0B">
        <w:rPr>
          <w:noProof/>
        </w:rPr>
        <w:t xml:space="preserve">clause </w:t>
      </w:r>
      <w:r>
        <w:fldChar w:fldCharType="end"/>
      </w:r>
      <w:r>
        <w:fldChar w:fldCharType="begin"/>
      </w:r>
      <w:r>
        <w:rPr>
          <w:highlight w:val="lightGray"/>
        </w:rPr>
        <w:instrText>REF a244893 \h \w</w:instrText>
      </w:r>
      <w:r>
        <w:fldChar w:fldCharType="separate"/>
      </w:r>
      <w:r w:rsidR="00BB567C">
        <w:rPr>
          <w:highlight w:val="lightGray"/>
        </w:rPr>
        <w:t>22</w:t>
      </w:r>
      <w:r>
        <w:fldChar w:fldCharType="end"/>
      </w:r>
      <w:r>
        <w:t>.</w:t>
      </w:r>
      <w:bookmarkEnd w:id="304"/>
    </w:p>
    <w:p w14:paraId="1680D917" w14:textId="2AAB33F8" w:rsidR="005C3194" w:rsidRDefault="005C3194" w:rsidP="005C3194">
      <w:pPr>
        <w:pStyle w:val="Untitledsubclause1"/>
        <w:numPr>
          <w:ilvl w:val="1"/>
          <w:numId w:val="7"/>
        </w:numPr>
      </w:pPr>
      <w:bookmarkStart w:id="305" w:name="a840795"/>
      <w:r>
        <w:t xml:space="preserve">If the </w:t>
      </w:r>
      <w:r w:rsidR="001735E1">
        <w:t>Provider</w:t>
      </w:r>
      <w:r>
        <w:t xml:space="preserve"> is in Default under this </w:t>
      </w:r>
      <w:r>
        <w:fldChar w:fldCharType="begin"/>
      </w:r>
      <w:r>
        <w:instrText>PAGEREF a134946\# "'clause '"  \h</w:instrText>
      </w:r>
      <w:r>
        <w:fldChar w:fldCharType="separate"/>
      </w:r>
      <w:r w:rsidR="00202E0B">
        <w:rPr>
          <w:noProof/>
        </w:rPr>
        <w:t xml:space="preserve">clause </w:t>
      </w:r>
      <w:r>
        <w:fldChar w:fldCharType="end"/>
      </w:r>
      <w:r>
        <w:fldChar w:fldCharType="begin"/>
      </w:r>
      <w:r>
        <w:rPr>
          <w:highlight w:val="lightGray"/>
        </w:rPr>
        <w:instrText>REF a134946 \h \w</w:instrText>
      </w:r>
      <w:r>
        <w:fldChar w:fldCharType="separate"/>
      </w:r>
      <w:r w:rsidR="00BB567C">
        <w:rPr>
          <w:highlight w:val="lightGray"/>
        </w:rPr>
        <w:t>27</w:t>
      </w:r>
      <w:r>
        <w:fldChar w:fldCharType="end"/>
      </w:r>
      <w:r>
        <w:t xml:space="preserve"> the </w:t>
      </w:r>
      <w:r w:rsidR="001735E1">
        <w:t>Council</w:t>
      </w:r>
      <w:r>
        <w:t xml:space="preserve"> may by notice:</w:t>
      </w:r>
      <w:bookmarkEnd w:id="305"/>
    </w:p>
    <w:p w14:paraId="6814FCC7" w14:textId="08D5B3D1" w:rsidR="005C3194" w:rsidRDefault="005C3194" w:rsidP="005C3194">
      <w:pPr>
        <w:pStyle w:val="Untitledsubclause2"/>
        <w:numPr>
          <w:ilvl w:val="2"/>
          <w:numId w:val="7"/>
        </w:numPr>
      </w:pPr>
      <w:bookmarkStart w:id="306" w:name="a910834"/>
      <w:r>
        <w:lastRenderedPageBreak/>
        <w:t xml:space="preserve">require the </w:t>
      </w:r>
      <w:r w:rsidR="001735E1">
        <w:t>Provider</w:t>
      </w:r>
      <w:r>
        <w:t xml:space="preserve"> to remove from performance of this agreement any </w:t>
      </w:r>
      <w:r w:rsidR="001735E1">
        <w:t>Provider</w:t>
      </w:r>
      <w:r>
        <w:t xml:space="preserve"> Personnel whose acts or omissions have caused the Default; or </w:t>
      </w:r>
      <w:bookmarkEnd w:id="306"/>
    </w:p>
    <w:p w14:paraId="08324BB1" w14:textId="77777777" w:rsidR="005C3194" w:rsidRDefault="005C3194" w:rsidP="005C3194">
      <w:pPr>
        <w:pStyle w:val="Untitledsubclause2"/>
        <w:numPr>
          <w:ilvl w:val="2"/>
          <w:numId w:val="7"/>
        </w:numPr>
      </w:pPr>
      <w:bookmarkStart w:id="307" w:name="a639374"/>
      <w:r>
        <w:t xml:space="preserve">immediately terminate this agreement. </w:t>
      </w:r>
      <w:bookmarkEnd w:id="307"/>
    </w:p>
    <w:p w14:paraId="0C8E8046" w14:textId="5A614A2F" w:rsidR="005C3194" w:rsidRDefault="005C3194" w:rsidP="005C3194">
      <w:pPr>
        <w:pStyle w:val="Untitledsubclause1"/>
        <w:numPr>
          <w:ilvl w:val="1"/>
          <w:numId w:val="7"/>
        </w:numPr>
      </w:pPr>
      <w:bookmarkStart w:id="308" w:name="a698565"/>
      <w:r>
        <w:t xml:space="preserve">Any notice served by the </w:t>
      </w:r>
      <w:r w:rsidR="001735E1">
        <w:t>Council</w:t>
      </w:r>
      <w:r>
        <w:t xml:space="preserve"> under </w:t>
      </w:r>
      <w:r>
        <w:fldChar w:fldCharType="begin"/>
      </w:r>
      <w:r>
        <w:instrText>PAGEREF a840795\# "'clause '"  \h</w:instrText>
      </w:r>
      <w:r>
        <w:fldChar w:fldCharType="separate"/>
      </w:r>
      <w:r w:rsidR="00202E0B">
        <w:rPr>
          <w:noProof/>
        </w:rPr>
        <w:t xml:space="preserve">clause </w:t>
      </w:r>
      <w:r>
        <w:fldChar w:fldCharType="end"/>
      </w:r>
      <w:r>
        <w:fldChar w:fldCharType="begin"/>
      </w:r>
      <w:r>
        <w:rPr>
          <w:highlight w:val="lightGray"/>
        </w:rPr>
        <w:instrText>REF a840795 \h \w</w:instrText>
      </w:r>
      <w:r>
        <w:fldChar w:fldCharType="separate"/>
      </w:r>
      <w:r w:rsidR="00BB567C">
        <w:rPr>
          <w:highlight w:val="lightGray"/>
        </w:rPr>
        <w:t>27.6</w:t>
      </w:r>
      <w:r>
        <w:fldChar w:fldCharType="end"/>
      </w:r>
      <w:r>
        <w:t xml:space="preserve"> shall specify the nature of the Prohibited Act, the identity of the Party who the </w:t>
      </w:r>
      <w:r w:rsidR="001735E1">
        <w:t>Council</w:t>
      </w:r>
      <w:r>
        <w:t xml:space="preserve"> believes has committed the Prohibited Act and the action that the </w:t>
      </w:r>
      <w:r w:rsidR="001735E1">
        <w:t>Council</w:t>
      </w:r>
      <w:r>
        <w:t xml:space="preserve"> has elected to take (including, where relevant, the date on which this agreement shall terminate). </w:t>
      </w:r>
      <w:bookmarkEnd w:id="308"/>
    </w:p>
    <w:p w14:paraId="51DBAF08" w14:textId="77777777" w:rsidR="005C3194" w:rsidRDefault="005C3194" w:rsidP="005C3194">
      <w:pPr>
        <w:pStyle w:val="TitleClause"/>
        <w:numPr>
          <w:ilvl w:val="0"/>
          <w:numId w:val="7"/>
        </w:numPr>
      </w:pPr>
      <w:r>
        <w:fldChar w:fldCharType="begin"/>
      </w:r>
      <w:r>
        <w:instrText>TC "35. Consequences of termination or expiry" \l 1</w:instrText>
      </w:r>
      <w:r>
        <w:fldChar w:fldCharType="end"/>
      </w:r>
      <w:bookmarkStart w:id="309" w:name="a983246"/>
      <w:bookmarkStart w:id="310" w:name="_Toc187075102"/>
      <w:r>
        <w:t>Consequences of termination or expiry</w:t>
      </w:r>
      <w:bookmarkEnd w:id="309"/>
      <w:bookmarkEnd w:id="310"/>
    </w:p>
    <w:p w14:paraId="28AC04CC" w14:textId="77777777" w:rsidR="001B39E0" w:rsidRDefault="005C3194" w:rsidP="005C3194">
      <w:pPr>
        <w:pStyle w:val="Untitledsubclause1"/>
        <w:numPr>
          <w:ilvl w:val="1"/>
          <w:numId w:val="7"/>
        </w:numPr>
      </w:pPr>
      <w:bookmarkStart w:id="311" w:name="a845429"/>
      <w:r>
        <w:t xml:space="preserve">On termination or expiry of this agreement the </w:t>
      </w:r>
      <w:r w:rsidR="001735E1">
        <w:t>Provider</w:t>
      </w:r>
      <w:r>
        <w:t xml:space="preserve"> shall</w:t>
      </w:r>
      <w:r w:rsidR="001B39E0">
        <w:t>:</w:t>
      </w:r>
    </w:p>
    <w:p w14:paraId="46426449" w14:textId="1762298A" w:rsidR="001B39E0" w:rsidRDefault="005C3194" w:rsidP="001B39E0">
      <w:pPr>
        <w:pStyle w:val="Untitledsubclause2"/>
        <w:numPr>
          <w:ilvl w:val="2"/>
          <w:numId w:val="7"/>
        </w:numPr>
      </w:pPr>
      <w:r>
        <w:t xml:space="preserve"> procure that all data and other material belonging to the </w:t>
      </w:r>
      <w:r w:rsidR="001735E1">
        <w:t>Council</w:t>
      </w:r>
      <w:r>
        <w:t xml:space="preserve"> (and all media of any nature containing information and data belonging to the </w:t>
      </w:r>
      <w:r w:rsidR="001735E1">
        <w:t>Council</w:t>
      </w:r>
      <w:r>
        <w:t xml:space="preserve"> or relating to the Services), shall be delivered to the </w:t>
      </w:r>
      <w:r w:rsidR="001735E1">
        <w:t>Council</w:t>
      </w:r>
      <w:r>
        <w:t xml:space="preserve"> forthwith and the </w:t>
      </w:r>
      <w:r w:rsidR="001735E1">
        <w:t>Provider</w:t>
      </w:r>
      <w:r w:rsidR="00787B92">
        <w:t>’s</w:t>
      </w:r>
      <w:r>
        <w:t xml:space="preserve"> Authorised Representative shall certify full compliance with this clause</w:t>
      </w:r>
      <w:r w:rsidR="001B39E0">
        <w:t xml:space="preserve">; </w:t>
      </w:r>
      <w:r w:rsidR="00F67C44">
        <w:t>and</w:t>
      </w:r>
    </w:p>
    <w:p w14:paraId="67628718" w14:textId="31BE6B67" w:rsidR="001B39E0" w:rsidRDefault="001B39E0" w:rsidP="00F67C44">
      <w:pPr>
        <w:pStyle w:val="Untitledsubclause2"/>
        <w:numPr>
          <w:ilvl w:val="2"/>
          <w:numId w:val="7"/>
        </w:numPr>
      </w:pPr>
      <w:bookmarkStart w:id="312" w:name="_Hlk187074730"/>
      <w:bookmarkStart w:id="313" w:name="a910323"/>
      <w:bookmarkEnd w:id="311"/>
      <w:r w:rsidRPr="001B39E0">
        <w:t xml:space="preserve">ensure that the safety and needs of the Service Users remain paramount during the termination period or any other period that may be agreed between the </w:t>
      </w:r>
      <w:r>
        <w:t>p</w:t>
      </w:r>
      <w:r w:rsidRPr="001B39E0">
        <w:t xml:space="preserve">arties for the conclusion of the </w:t>
      </w:r>
      <w:r>
        <w:t>agreement</w:t>
      </w:r>
      <w:r w:rsidRPr="001B39E0">
        <w:t xml:space="preserve">. The Provider shall work with the Council to achieve an orderly conclusion to all its rights and obligations under the </w:t>
      </w:r>
      <w:r>
        <w:t>agreement</w:t>
      </w:r>
      <w:r w:rsidRPr="001B39E0">
        <w:t xml:space="preserve">. The Provider shall in all respects perform the </w:t>
      </w:r>
      <w:r>
        <w:t xml:space="preserve">agreement </w:t>
      </w:r>
      <w:r w:rsidRPr="001B39E0">
        <w:t xml:space="preserve">as has been agreed herein between the </w:t>
      </w:r>
      <w:r>
        <w:t>p</w:t>
      </w:r>
      <w:r w:rsidRPr="001B39E0">
        <w:t xml:space="preserve">arties. The Council shall pay the Provider any amounts that are correctly due to it under the </w:t>
      </w:r>
      <w:r>
        <w:t>agreement</w:t>
      </w:r>
      <w:r w:rsidRPr="001B39E0">
        <w:t xml:space="preserve"> up to the termination date</w:t>
      </w:r>
      <w:r>
        <w:t>;</w:t>
      </w:r>
    </w:p>
    <w:bookmarkEnd w:id="312"/>
    <w:p w14:paraId="0D2563C4" w14:textId="5F8B8529" w:rsidR="005C3194" w:rsidRDefault="005C3194" w:rsidP="005C3194">
      <w:pPr>
        <w:pStyle w:val="Untitledsubclause1"/>
        <w:numPr>
          <w:ilvl w:val="1"/>
          <w:numId w:val="7"/>
        </w:numPr>
      </w:pPr>
      <w:r>
        <w:t xml:space="preserve">Any provision of this agreement that expressly or by implication is intended to come into or continue in force on or after termination or expiry, including </w:t>
      </w:r>
      <w:r w:rsidR="006A5DA0">
        <w:t xml:space="preserve">clause </w:t>
      </w:r>
      <w:r w:rsidR="00202E0B">
        <w:t xml:space="preserve">16 </w:t>
      </w:r>
      <w:r>
        <w:t xml:space="preserve">(Indemnities), </w:t>
      </w:r>
      <w:r>
        <w:fldChar w:fldCharType="begin"/>
      </w:r>
      <w:r>
        <w:instrText>PAGEREF a409222\# "'clause '"  \h</w:instrText>
      </w:r>
      <w:r>
        <w:fldChar w:fldCharType="separate"/>
      </w:r>
      <w:r w:rsidR="00202E0B">
        <w:rPr>
          <w:noProof/>
        </w:rPr>
        <w:t xml:space="preserve">clause </w:t>
      </w:r>
      <w:r>
        <w:fldChar w:fldCharType="end"/>
      </w:r>
      <w:r>
        <w:fldChar w:fldCharType="begin"/>
      </w:r>
      <w:r>
        <w:rPr>
          <w:highlight w:val="lightGray"/>
        </w:rPr>
        <w:instrText>REF a409222 \h \w</w:instrText>
      </w:r>
      <w:r>
        <w:fldChar w:fldCharType="separate"/>
      </w:r>
      <w:r w:rsidR="00BB567C">
        <w:rPr>
          <w:highlight w:val="lightGray"/>
        </w:rPr>
        <w:t>17</w:t>
      </w:r>
      <w:r>
        <w:fldChar w:fldCharType="end"/>
      </w:r>
      <w:r>
        <w:t xml:space="preserve"> (Limitation of Liability), </w:t>
      </w:r>
      <w:r>
        <w:fldChar w:fldCharType="begin"/>
      </w:r>
      <w:r>
        <w:instrText>PAGEREF a144358\# "'clause '"  \h</w:instrText>
      </w:r>
      <w:r>
        <w:fldChar w:fldCharType="separate"/>
      </w:r>
      <w:r w:rsidR="00202E0B">
        <w:rPr>
          <w:noProof/>
        </w:rPr>
        <w:t xml:space="preserve">clause </w:t>
      </w:r>
      <w:r>
        <w:fldChar w:fldCharType="end"/>
      </w:r>
      <w:r>
        <w:fldChar w:fldCharType="begin"/>
      </w:r>
      <w:r>
        <w:rPr>
          <w:highlight w:val="lightGray"/>
        </w:rPr>
        <w:instrText>REF a144358 \h \w</w:instrText>
      </w:r>
      <w:r>
        <w:fldChar w:fldCharType="separate"/>
      </w:r>
      <w:r w:rsidR="00BB567C">
        <w:rPr>
          <w:highlight w:val="lightGray"/>
        </w:rPr>
        <w:t>18</w:t>
      </w:r>
      <w:r>
        <w:fldChar w:fldCharType="end"/>
      </w:r>
      <w:r>
        <w:t xml:space="preserve"> (Insurance), </w:t>
      </w:r>
      <w:r>
        <w:fldChar w:fldCharType="begin"/>
      </w:r>
      <w:r>
        <w:instrText>PAGEREF a841292\# "'clause '"  \h</w:instrText>
      </w:r>
      <w:r>
        <w:fldChar w:fldCharType="separate"/>
      </w:r>
      <w:r w:rsidR="00202E0B">
        <w:rPr>
          <w:noProof/>
        </w:rPr>
        <w:t xml:space="preserve">clause </w:t>
      </w:r>
      <w:r>
        <w:fldChar w:fldCharType="end"/>
      </w:r>
      <w:r>
        <w:fldChar w:fldCharType="begin"/>
      </w:r>
      <w:r>
        <w:rPr>
          <w:highlight w:val="lightGray"/>
        </w:rPr>
        <w:instrText>REF a841292 \h \w</w:instrText>
      </w:r>
      <w:r>
        <w:fldChar w:fldCharType="separate"/>
      </w:r>
      <w:r w:rsidR="00BB567C">
        <w:rPr>
          <w:highlight w:val="lightGray"/>
        </w:rPr>
        <w:t>19</w:t>
      </w:r>
      <w:r>
        <w:fldChar w:fldCharType="end"/>
      </w:r>
      <w:r>
        <w:t xml:space="preserve"> (Freedom of Information), </w:t>
      </w:r>
      <w:r>
        <w:fldChar w:fldCharType="begin"/>
      </w:r>
      <w:r>
        <w:instrText>PAGEREF a248228\# "'clause '"  \h</w:instrText>
      </w:r>
      <w:r>
        <w:fldChar w:fldCharType="separate"/>
      </w:r>
      <w:r w:rsidR="00202E0B">
        <w:rPr>
          <w:noProof/>
        </w:rPr>
        <w:t xml:space="preserve">clause </w:t>
      </w:r>
      <w:r>
        <w:fldChar w:fldCharType="end"/>
      </w:r>
      <w:r>
        <w:fldChar w:fldCharType="begin"/>
      </w:r>
      <w:r>
        <w:rPr>
          <w:highlight w:val="lightGray"/>
        </w:rPr>
        <w:instrText>REF a248228 \h \w</w:instrText>
      </w:r>
      <w:r>
        <w:fldChar w:fldCharType="separate"/>
      </w:r>
      <w:r w:rsidR="00BB567C">
        <w:rPr>
          <w:highlight w:val="lightGray"/>
        </w:rPr>
        <w:t>20</w:t>
      </w:r>
      <w:r>
        <w:fldChar w:fldCharType="end"/>
      </w:r>
      <w:r>
        <w:t xml:space="preserve"> (Data Processing), </w:t>
      </w:r>
      <w:r>
        <w:fldChar w:fldCharType="begin"/>
      </w:r>
      <w:r>
        <w:instrText>PAGEREF a864587\# "'clause '"  \h</w:instrText>
      </w:r>
      <w:r>
        <w:fldChar w:fldCharType="separate"/>
      </w:r>
      <w:r w:rsidR="00202E0B">
        <w:rPr>
          <w:noProof/>
        </w:rPr>
        <w:t xml:space="preserve">clause </w:t>
      </w:r>
      <w:r>
        <w:fldChar w:fldCharType="end"/>
      </w:r>
      <w:r>
        <w:fldChar w:fldCharType="begin"/>
      </w:r>
      <w:r>
        <w:rPr>
          <w:highlight w:val="lightGray"/>
        </w:rPr>
        <w:instrText>REF a864587 \h \w</w:instrText>
      </w:r>
      <w:r>
        <w:fldChar w:fldCharType="separate"/>
      </w:r>
      <w:r w:rsidR="00BB567C">
        <w:rPr>
          <w:highlight w:val="lightGray"/>
        </w:rPr>
        <w:t>21</w:t>
      </w:r>
      <w:r>
        <w:fldChar w:fldCharType="end"/>
      </w:r>
      <w:r>
        <w:t xml:space="preserve"> (Confidentiality), </w:t>
      </w:r>
      <w:r>
        <w:fldChar w:fldCharType="begin"/>
      </w:r>
      <w:r>
        <w:instrText>PAGEREF a244893\# "'clause '"  \h</w:instrText>
      </w:r>
      <w:r>
        <w:fldChar w:fldCharType="separate"/>
      </w:r>
      <w:r w:rsidR="00202E0B">
        <w:rPr>
          <w:noProof/>
        </w:rPr>
        <w:t xml:space="preserve">clause </w:t>
      </w:r>
      <w:r>
        <w:fldChar w:fldCharType="end"/>
      </w:r>
      <w:r>
        <w:fldChar w:fldCharType="begin"/>
      </w:r>
      <w:r>
        <w:rPr>
          <w:highlight w:val="lightGray"/>
        </w:rPr>
        <w:instrText>REF a244893 \h \w</w:instrText>
      </w:r>
      <w:r>
        <w:fldChar w:fldCharType="separate"/>
      </w:r>
      <w:r w:rsidR="00BB567C">
        <w:rPr>
          <w:highlight w:val="lightGray"/>
        </w:rPr>
        <w:t>22</w:t>
      </w:r>
      <w:r>
        <w:fldChar w:fldCharType="end"/>
      </w:r>
      <w:r>
        <w:t xml:space="preserve"> (Audit), </w:t>
      </w:r>
      <w:r>
        <w:fldChar w:fldCharType="begin"/>
      </w:r>
      <w:r>
        <w:instrText>PAGEREF a218907\# "'clause '"  \h</w:instrText>
      </w:r>
      <w:r>
        <w:fldChar w:fldCharType="separate"/>
      </w:r>
      <w:r w:rsidR="00202E0B">
        <w:rPr>
          <w:noProof/>
        </w:rPr>
        <w:t xml:space="preserve">clause </w:t>
      </w:r>
      <w:r>
        <w:fldChar w:fldCharType="end"/>
      </w:r>
      <w:r>
        <w:fldChar w:fldCharType="begin"/>
      </w:r>
      <w:r>
        <w:rPr>
          <w:highlight w:val="lightGray"/>
        </w:rPr>
        <w:instrText>REF a218907 \h \w</w:instrText>
      </w:r>
      <w:r>
        <w:fldChar w:fldCharType="separate"/>
      </w:r>
      <w:r w:rsidR="00BB567C">
        <w:rPr>
          <w:highlight w:val="lightGray"/>
        </w:rPr>
        <w:t>24</w:t>
      </w:r>
      <w:r>
        <w:fldChar w:fldCharType="end"/>
      </w:r>
      <w:r>
        <w:t xml:space="preserve"> (Termination for Breach) and this </w:t>
      </w:r>
      <w:r>
        <w:fldChar w:fldCharType="begin"/>
      </w:r>
      <w:r>
        <w:instrText>PAGEREF a983246\# "'clause '"  \h</w:instrText>
      </w:r>
      <w:r>
        <w:fldChar w:fldCharType="separate"/>
      </w:r>
      <w:r w:rsidR="00202E0B">
        <w:rPr>
          <w:noProof/>
        </w:rPr>
        <w:t xml:space="preserve">clause </w:t>
      </w:r>
      <w:r>
        <w:fldChar w:fldCharType="end"/>
      </w:r>
      <w:r>
        <w:fldChar w:fldCharType="begin"/>
      </w:r>
      <w:r>
        <w:rPr>
          <w:highlight w:val="lightGray"/>
        </w:rPr>
        <w:instrText>REF a983246 \h \w</w:instrText>
      </w:r>
      <w:r>
        <w:fldChar w:fldCharType="separate"/>
      </w:r>
      <w:r w:rsidR="00BB567C">
        <w:rPr>
          <w:highlight w:val="lightGray"/>
        </w:rPr>
        <w:t>28</w:t>
      </w:r>
      <w:r>
        <w:fldChar w:fldCharType="end"/>
      </w:r>
      <w:r>
        <w:t xml:space="preserve"> (Consequences of termination), shall remain in full force and effect. </w:t>
      </w:r>
      <w:bookmarkEnd w:id="313"/>
    </w:p>
    <w:p w14:paraId="6E711B0F" w14:textId="77777777" w:rsidR="005C3194" w:rsidRDefault="005C3194" w:rsidP="005C3194">
      <w:pPr>
        <w:pStyle w:val="Untitledsubclause1"/>
        <w:numPr>
          <w:ilvl w:val="1"/>
          <w:numId w:val="7"/>
        </w:numPr>
      </w:pPr>
      <w:bookmarkStart w:id="314" w:name="a751379"/>
      <w: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 </w:t>
      </w:r>
      <w:bookmarkEnd w:id="314"/>
    </w:p>
    <w:p w14:paraId="04280BE2" w14:textId="77777777" w:rsidR="005C3194" w:rsidRDefault="005C3194" w:rsidP="005C3194">
      <w:pPr>
        <w:pStyle w:val="AdditionalTitle"/>
      </w:pPr>
      <w:r>
        <w:t>General provisions</w:t>
      </w:r>
    </w:p>
    <w:p w14:paraId="0F5C9347" w14:textId="77777777" w:rsidR="005C3194" w:rsidRDefault="005C3194" w:rsidP="005C3194">
      <w:pPr>
        <w:pStyle w:val="TitleClause"/>
        <w:numPr>
          <w:ilvl w:val="0"/>
          <w:numId w:val="7"/>
        </w:numPr>
      </w:pPr>
      <w:r>
        <w:lastRenderedPageBreak/>
        <w:fldChar w:fldCharType="begin"/>
      </w:r>
      <w:r>
        <w:instrText>TC "37. Waiver" \l 1</w:instrText>
      </w:r>
      <w:r>
        <w:fldChar w:fldCharType="end"/>
      </w:r>
      <w:bookmarkStart w:id="315" w:name="a587265"/>
      <w:bookmarkStart w:id="316" w:name="_Toc187075103"/>
      <w:r>
        <w:t>Waiver</w:t>
      </w:r>
      <w:bookmarkEnd w:id="315"/>
      <w:bookmarkEnd w:id="316"/>
    </w:p>
    <w:p w14:paraId="6D8ACAC7" w14:textId="77777777" w:rsidR="005C3194" w:rsidRDefault="005C3194" w:rsidP="005C3194">
      <w:pPr>
        <w:pStyle w:val="NoNumUntitledsubclause1"/>
      </w:pPr>
      <w:bookmarkStart w:id="317" w:name="a931984"/>
      <w: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317"/>
    </w:p>
    <w:p w14:paraId="00923925" w14:textId="77777777" w:rsidR="005C3194" w:rsidRDefault="005C3194" w:rsidP="005C3194">
      <w:pPr>
        <w:pStyle w:val="TitleClause"/>
        <w:numPr>
          <w:ilvl w:val="0"/>
          <w:numId w:val="7"/>
        </w:numPr>
      </w:pPr>
      <w:r>
        <w:fldChar w:fldCharType="begin"/>
      </w:r>
      <w:r>
        <w:instrText>TC "38. Rights and remedies" \l 1</w:instrText>
      </w:r>
      <w:r>
        <w:fldChar w:fldCharType="end"/>
      </w:r>
      <w:bookmarkStart w:id="318" w:name="a606719"/>
      <w:bookmarkStart w:id="319" w:name="_Toc187075104"/>
      <w:r>
        <w:t>Rights and remedies</w:t>
      </w:r>
      <w:bookmarkEnd w:id="318"/>
      <w:bookmarkEnd w:id="319"/>
    </w:p>
    <w:p w14:paraId="04A6F5DF" w14:textId="77777777" w:rsidR="005C3194" w:rsidRDefault="005C3194" w:rsidP="005C3194">
      <w:pPr>
        <w:pStyle w:val="NoNumUntitledsubclause1"/>
      </w:pPr>
      <w:bookmarkStart w:id="320" w:name="a377228"/>
      <w:r>
        <w:t xml:space="preserve">The rights and remedies provided under this agreement are in addition to, and not exclusive of, any rights or remedies provided by law.  </w:t>
      </w:r>
      <w:bookmarkEnd w:id="320"/>
    </w:p>
    <w:p w14:paraId="14330CAF" w14:textId="77777777" w:rsidR="005C3194" w:rsidRDefault="005C3194" w:rsidP="005C3194">
      <w:pPr>
        <w:pStyle w:val="TitleClause"/>
        <w:numPr>
          <w:ilvl w:val="0"/>
          <w:numId w:val="7"/>
        </w:numPr>
      </w:pPr>
      <w:r>
        <w:fldChar w:fldCharType="begin"/>
      </w:r>
      <w:r>
        <w:instrText>TC "39. Severability" \l 1</w:instrText>
      </w:r>
      <w:r>
        <w:fldChar w:fldCharType="end"/>
      </w:r>
      <w:bookmarkStart w:id="321" w:name="a585544"/>
      <w:bookmarkStart w:id="322" w:name="_Toc187075105"/>
      <w:r>
        <w:t>Severability</w:t>
      </w:r>
      <w:bookmarkEnd w:id="321"/>
      <w:bookmarkEnd w:id="322"/>
    </w:p>
    <w:p w14:paraId="057A5C0B" w14:textId="77777777" w:rsidR="005C3194" w:rsidRDefault="005C3194" w:rsidP="005C3194">
      <w:pPr>
        <w:pStyle w:val="Untitledsubclause1"/>
        <w:numPr>
          <w:ilvl w:val="1"/>
          <w:numId w:val="7"/>
        </w:numPr>
      </w:pPr>
      <w:bookmarkStart w:id="323" w:name="a847487"/>
      <w:r>
        <w:t xml:space="preserve">If any provision or part-provision of this agreement is or becomes invalid, illegal or unenforceable, it shall be deemed deleted, but that shall not affect the validity and enforceability of the rest of this agreement.  </w:t>
      </w:r>
      <w:bookmarkEnd w:id="323"/>
    </w:p>
    <w:p w14:paraId="4229CAA0" w14:textId="23FF38E6" w:rsidR="005C3194" w:rsidRDefault="005C3194" w:rsidP="005C3194">
      <w:pPr>
        <w:pStyle w:val="Untitledsubclause1"/>
        <w:numPr>
          <w:ilvl w:val="1"/>
          <w:numId w:val="7"/>
        </w:numPr>
      </w:pPr>
      <w:bookmarkStart w:id="324" w:name="a299190"/>
      <w:r>
        <w:t xml:space="preserve">If any provision or part-provision of this agreement is deemed deleted under </w:t>
      </w:r>
      <w:r>
        <w:fldChar w:fldCharType="begin"/>
      </w:r>
      <w:r>
        <w:instrText>PAGEREF a847487\# "'clause '"  \h</w:instrText>
      </w:r>
      <w:r>
        <w:fldChar w:fldCharType="separate"/>
      </w:r>
      <w:r w:rsidR="00202E0B">
        <w:rPr>
          <w:noProof/>
        </w:rPr>
        <w:t xml:space="preserve">clause </w:t>
      </w:r>
      <w:r>
        <w:fldChar w:fldCharType="end"/>
      </w:r>
      <w:r>
        <w:fldChar w:fldCharType="begin"/>
      </w:r>
      <w:r>
        <w:rPr>
          <w:highlight w:val="lightGray"/>
        </w:rPr>
        <w:instrText>REF a847487 \h \w</w:instrText>
      </w:r>
      <w:r>
        <w:fldChar w:fldCharType="separate"/>
      </w:r>
      <w:r w:rsidR="00BB567C">
        <w:rPr>
          <w:highlight w:val="lightGray"/>
        </w:rPr>
        <w:t>31.1</w:t>
      </w:r>
      <w:r>
        <w:fldChar w:fldCharType="end"/>
      </w:r>
      <w:r>
        <w:t xml:space="preserve">, the parties shall negotiate in good faith to agree a replacement provision that, to the greatest extent possible, achieves the intended commercial result of the original provision. </w:t>
      </w:r>
      <w:bookmarkEnd w:id="324"/>
    </w:p>
    <w:p w14:paraId="584F23BD" w14:textId="77777777" w:rsidR="005C3194" w:rsidRDefault="005C3194" w:rsidP="005C3194">
      <w:pPr>
        <w:pStyle w:val="TitleClause"/>
        <w:numPr>
          <w:ilvl w:val="0"/>
          <w:numId w:val="7"/>
        </w:numPr>
      </w:pPr>
      <w:r>
        <w:fldChar w:fldCharType="begin"/>
      </w:r>
      <w:r>
        <w:instrText>TC "40. Partnership or agency" \l 1</w:instrText>
      </w:r>
      <w:r>
        <w:fldChar w:fldCharType="end"/>
      </w:r>
      <w:bookmarkStart w:id="325" w:name="a339632"/>
      <w:bookmarkStart w:id="326" w:name="_Toc187075106"/>
      <w:r>
        <w:t>Partnership or agency</w:t>
      </w:r>
      <w:bookmarkEnd w:id="325"/>
      <w:bookmarkEnd w:id="326"/>
    </w:p>
    <w:p w14:paraId="6F1ADDE1" w14:textId="77777777" w:rsidR="005C3194" w:rsidRDefault="005C3194" w:rsidP="005C3194">
      <w:pPr>
        <w:pStyle w:val="Untitledsubclause1"/>
        <w:numPr>
          <w:ilvl w:val="1"/>
          <w:numId w:val="7"/>
        </w:numPr>
      </w:pPr>
      <w:bookmarkStart w:id="327" w:name="a851735"/>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r w:rsidR="006A5DA0">
        <w:t>.</w:t>
      </w:r>
      <w:r>
        <w:t xml:space="preserve"> </w:t>
      </w:r>
      <w:bookmarkEnd w:id="327"/>
    </w:p>
    <w:p w14:paraId="74BEE0DE" w14:textId="77777777" w:rsidR="005C3194" w:rsidRDefault="005C3194" w:rsidP="005C3194">
      <w:pPr>
        <w:pStyle w:val="Untitledsubclause1"/>
        <w:numPr>
          <w:ilvl w:val="1"/>
          <w:numId w:val="7"/>
        </w:numPr>
      </w:pPr>
      <w:bookmarkStart w:id="328" w:name="a721878"/>
      <w:r>
        <w:t xml:space="preserve">Each party confirms it is acting on its own behalf and not for the benefit of any other person. </w:t>
      </w:r>
      <w:bookmarkEnd w:id="328"/>
    </w:p>
    <w:p w14:paraId="59C5A6A6" w14:textId="77777777" w:rsidR="005C3194" w:rsidRDefault="005C3194" w:rsidP="005C3194">
      <w:pPr>
        <w:pStyle w:val="TitleClause"/>
        <w:numPr>
          <w:ilvl w:val="0"/>
          <w:numId w:val="7"/>
        </w:numPr>
      </w:pPr>
      <w:r>
        <w:fldChar w:fldCharType="begin"/>
      </w:r>
      <w:r>
        <w:instrText>TC "41. Third party rights" \l 1</w:instrText>
      </w:r>
      <w:r>
        <w:fldChar w:fldCharType="end"/>
      </w:r>
      <w:bookmarkStart w:id="329" w:name="a961759"/>
      <w:bookmarkStart w:id="330" w:name="_Toc187075107"/>
      <w:r>
        <w:t>Third party rights</w:t>
      </w:r>
      <w:bookmarkEnd w:id="329"/>
      <w:bookmarkEnd w:id="330"/>
    </w:p>
    <w:p w14:paraId="0E970DD7" w14:textId="77777777" w:rsidR="005C3194" w:rsidRDefault="006A5DA0" w:rsidP="005C3194">
      <w:pPr>
        <w:pStyle w:val="Untitledsubclause1"/>
        <w:numPr>
          <w:ilvl w:val="1"/>
          <w:numId w:val="7"/>
        </w:numPr>
      </w:pPr>
      <w:bookmarkStart w:id="331" w:name="a819224"/>
      <w:r>
        <w:t>T</w:t>
      </w:r>
      <w:r w:rsidR="005C3194">
        <w:t xml:space="preserve">his agreement does not give rise to any rights under the Contracts (Rights of Third Parties) Act 1999 to enforce any term of this agreement. This does not affect any right or remedy of a third party which exists, or is available, apart from that Act. </w:t>
      </w:r>
      <w:bookmarkEnd w:id="331"/>
    </w:p>
    <w:p w14:paraId="53FABB49" w14:textId="77777777" w:rsidR="005C3194" w:rsidRDefault="005C3194" w:rsidP="005C3194">
      <w:pPr>
        <w:pStyle w:val="TitleClause"/>
        <w:numPr>
          <w:ilvl w:val="0"/>
          <w:numId w:val="7"/>
        </w:numPr>
      </w:pPr>
      <w:r>
        <w:lastRenderedPageBreak/>
        <w:fldChar w:fldCharType="begin"/>
      </w:r>
      <w:r>
        <w:instrText>TC "42. Publicity" \l 1</w:instrText>
      </w:r>
      <w:r>
        <w:fldChar w:fldCharType="end"/>
      </w:r>
      <w:bookmarkStart w:id="332" w:name="a349943"/>
      <w:bookmarkStart w:id="333" w:name="_Toc187075108"/>
      <w:r>
        <w:t>Publicity</w:t>
      </w:r>
      <w:bookmarkEnd w:id="332"/>
      <w:bookmarkEnd w:id="333"/>
    </w:p>
    <w:p w14:paraId="54EFB29D" w14:textId="3AE0D23B" w:rsidR="005C3194" w:rsidRDefault="005C3194" w:rsidP="005C3194">
      <w:pPr>
        <w:pStyle w:val="NoNumUntitledsubclause1"/>
      </w:pPr>
      <w:bookmarkStart w:id="334" w:name="a757796"/>
      <w:r>
        <w:t xml:space="preserve">The </w:t>
      </w:r>
      <w:r w:rsidR="001735E1">
        <w:t>Provider</w:t>
      </w:r>
      <w:r>
        <w:t xml:space="preserve"> shall not: </w:t>
      </w:r>
      <w:bookmarkEnd w:id="334"/>
    </w:p>
    <w:p w14:paraId="0AA41BBD" w14:textId="77777777" w:rsidR="005C3194" w:rsidRDefault="005C3194" w:rsidP="005C3194">
      <w:pPr>
        <w:pStyle w:val="Untitledsubclause2"/>
        <w:numPr>
          <w:ilvl w:val="2"/>
          <w:numId w:val="7"/>
        </w:numPr>
      </w:pPr>
      <w:bookmarkStart w:id="335" w:name="a163612"/>
      <w:r>
        <w:t xml:space="preserve">make any press announcements or publicise this agreement or its contents in any way; or </w:t>
      </w:r>
      <w:bookmarkEnd w:id="335"/>
    </w:p>
    <w:p w14:paraId="54C8C7F3" w14:textId="4F4746E2" w:rsidR="005C3194" w:rsidRDefault="005C3194" w:rsidP="005C3194">
      <w:pPr>
        <w:pStyle w:val="Untitledsubclause2"/>
        <w:numPr>
          <w:ilvl w:val="2"/>
          <w:numId w:val="7"/>
        </w:numPr>
      </w:pPr>
      <w:bookmarkStart w:id="336" w:name="a317390"/>
      <w:r>
        <w:t xml:space="preserve">use the </w:t>
      </w:r>
      <w:r w:rsidR="001735E1">
        <w:t>Council</w:t>
      </w:r>
      <w:r>
        <w:t>'s name or logo in any promotion or marketing or announcement of orders,</w:t>
      </w:r>
      <w:bookmarkEnd w:id="336"/>
    </w:p>
    <w:p w14:paraId="35AB8826" w14:textId="5491930A" w:rsidR="005C3194" w:rsidRDefault="005C3194" w:rsidP="005C3194">
      <w:pPr>
        <w:pStyle w:val="Parasubclause1"/>
      </w:pPr>
      <w:r>
        <w:t xml:space="preserve">except as required by law, any government or regulatory </w:t>
      </w:r>
      <w:r w:rsidR="001735E1">
        <w:t>Council</w:t>
      </w:r>
      <w:r>
        <w:t xml:space="preserve">, any court or other </w:t>
      </w:r>
      <w:r w:rsidR="001735E1">
        <w:t>Council</w:t>
      </w:r>
      <w:r>
        <w:t xml:space="preserve"> of competent jurisdiction, without the prior written consent of the </w:t>
      </w:r>
      <w:r w:rsidR="001735E1">
        <w:t>Council</w:t>
      </w:r>
      <w:r>
        <w:t>, which shall not be unreasonably withheld or delayed.</w:t>
      </w:r>
    </w:p>
    <w:p w14:paraId="1092EF9A" w14:textId="77777777" w:rsidR="005C3194" w:rsidRDefault="005C3194" w:rsidP="005C3194">
      <w:pPr>
        <w:pStyle w:val="TitleClause"/>
        <w:numPr>
          <w:ilvl w:val="0"/>
          <w:numId w:val="7"/>
        </w:numPr>
      </w:pPr>
      <w:r>
        <w:fldChar w:fldCharType="begin"/>
      </w:r>
      <w:r>
        <w:instrText>TC "43. Notices" \l 1</w:instrText>
      </w:r>
      <w:r>
        <w:fldChar w:fldCharType="end"/>
      </w:r>
      <w:bookmarkStart w:id="337" w:name="a853278"/>
      <w:bookmarkStart w:id="338" w:name="_Toc187075109"/>
      <w:r>
        <w:t>Notices</w:t>
      </w:r>
      <w:bookmarkEnd w:id="337"/>
      <w:bookmarkEnd w:id="338"/>
    </w:p>
    <w:p w14:paraId="6FFE9998" w14:textId="1AA950B1" w:rsidR="005C3194" w:rsidRDefault="005C3194" w:rsidP="005C3194">
      <w:pPr>
        <w:pStyle w:val="Untitledsubclause1"/>
        <w:numPr>
          <w:ilvl w:val="1"/>
          <w:numId w:val="7"/>
        </w:numPr>
      </w:pPr>
      <w:bookmarkStart w:id="339" w:name="a836920"/>
      <w:r>
        <w:t>Any notice given to a party under or in connection with this contract shall be in writing marked for the attention of the party's Authorised Representative and shall be</w:t>
      </w:r>
      <w:bookmarkEnd w:id="339"/>
      <w:r w:rsidR="006A5DA0">
        <w:t xml:space="preserve"> delivered by hand</w:t>
      </w:r>
      <w:r w:rsidR="00080915">
        <w:t>, email</w:t>
      </w:r>
      <w:r w:rsidR="006A5DA0">
        <w:t xml:space="preserve"> or by pre-paid first-class post or other next working day delivery service at its registered office (if a company) or its principal place of business (in any other case).</w:t>
      </w:r>
    </w:p>
    <w:p w14:paraId="15575455" w14:textId="77777777" w:rsidR="005C3194" w:rsidRDefault="005C3194" w:rsidP="005C3194">
      <w:pPr>
        <w:pStyle w:val="Untitledsubclause1"/>
        <w:numPr>
          <w:ilvl w:val="1"/>
          <w:numId w:val="7"/>
        </w:numPr>
      </w:pPr>
      <w:bookmarkStart w:id="340" w:name="a289516"/>
      <w:r>
        <w:t xml:space="preserve">Any notice shall be deemed to have been received: </w:t>
      </w:r>
      <w:bookmarkEnd w:id="340"/>
    </w:p>
    <w:p w14:paraId="524AFAF3" w14:textId="16BA0382" w:rsidR="005C3194" w:rsidRDefault="005C3194" w:rsidP="005C3194">
      <w:pPr>
        <w:pStyle w:val="Untitledsubclause2"/>
        <w:numPr>
          <w:ilvl w:val="2"/>
          <w:numId w:val="7"/>
        </w:numPr>
      </w:pPr>
      <w:bookmarkStart w:id="341" w:name="a599999"/>
      <w:r>
        <w:t xml:space="preserve">if delivered by hand, at the time the notice is left at the proper address; </w:t>
      </w:r>
      <w:bookmarkEnd w:id="341"/>
      <w:r w:rsidR="00080915">
        <w:t>or</w:t>
      </w:r>
    </w:p>
    <w:p w14:paraId="218A0D5A" w14:textId="799E2E49" w:rsidR="005C3194" w:rsidRDefault="005C3194" w:rsidP="005C3194">
      <w:pPr>
        <w:pStyle w:val="Untitledsubclause2"/>
        <w:numPr>
          <w:ilvl w:val="2"/>
          <w:numId w:val="7"/>
        </w:numPr>
      </w:pPr>
      <w:bookmarkStart w:id="342" w:name="a255259"/>
      <w:r>
        <w:t xml:space="preserve">if sent by pre-paid first-class post or other next working day delivery service, at 9.00 am on the second Working Day after posting; </w:t>
      </w:r>
      <w:bookmarkEnd w:id="342"/>
      <w:r w:rsidR="00080915">
        <w:t>and</w:t>
      </w:r>
    </w:p>
    <w:p w14:paraId="69E5E8B4" w14:textId="4ABA49E6" w:rsidR="00080915" w:rsidRDefault="00080915" w:rsidP="005C3194">
      <w:pPr>
        <w:pStyle w:val="Untitledsubclause2"/>
        <w:numPr>
          <w:ilvl w:val="2"/>
          <w:numId w:val="7"/>
        </w:numPr>
      </w:pPr>
      <w:r>
        <w:t>if sent by email, at the time of transmission</w:t>
      </w:r>
    </w:p>
    <w:p w14:paraId="263D7893" w14:textId="78E7881B" w:rsidR="00080915" w:rsidRDefault="00080915" w:rsidP="00080915">
      <w:pPr>
        <w:pStyle w:val="Untitledsubclause1"/>
        <w:numPr>
          <w:ilvl w:val="1"/>
          <w:numId w:val="7"/>
        </w:numPr>
      </w:pPr>
      <w:r>
        <w:t>If deemed receipt under clause 35.2 would occur outside business hours in the place of receipt, it shall be deferred until business hours resume. Business hours means 9.00am to 5.00pm Monday to Friday on a day that is not a public holiday in the place of receipt</w:t>
      </w:r>
    </w:p>
    <w:p w14:paraId="482EFDB4" w14:textId="77777777" w:rsidR="005C3194" w:rsidRDefault="005C3194" w:rsidP="005C3194">
      <w:pPr>
        <w:pStyle w:val="Untitledsubclause1"/>
        <w:numPr>
          <w:ilvl w:val="1"/>
          <w:numId w:val="7"/>
        </w:numPr>
      </w:pPr>
      <w:bookmarkStart w:id="343" w:name="a546573"/>
      <w:r>
        <w:t>This clause does not apply to the service of any proceedings or other documents in any legal action or, where applicable, any arbitration or other method of dispute resolution.</w:t>
      </w:r>
      <w:bookmarkEnd w:id="343"/>
    </w:p>
    <w:p w14:paraId="72D06374" w14:textId="1F35C357" w:rsidR="00080915" w:rsidRDefault="00080915" w:rsidP="00080915">
      <w:pPr>
        <w:pStyle w:val="Untitledsubclause1"/>
        <w:numPr>
          <w:ilvl w:val="1"/>
          <w:numId w:val="7"/>
        </w:numPr>
      </w:pPr>
      <w:r>
        <w:t>For the purposes of clause 3</w:t>
      </w:r>
      <w:r w:rsidR="00F67C44">
        <w:t>5</w:t>
      </w:r>
      <w:r>
        <w:t>.1, the address of each Party shall be:</w:t>
      </w:r>
    </w:p>
    <w:p w14:paraId="12CD86CB" w14:textId="4CDAA434" w:rsidR="00080915" w:rsidRDefault="00080915" w:rsidP="00080915">
      <w:pPr>
        <w:pStyle w:val="Untitledsubclause2"/>
        <w:numPr>
          <w:ilvl w:val="2"/>
          <w:numId w:val="7"/>
        </w:numPr>
      </w:pPr>
      <w:r>
        <w:t xml:space="preserve">For the </w:t>
      </w:r>
      <w:r w:rsidR="00C41BCB">
        <w:t>Council</w:t>
      </w:r>
      <w:r>
        <w:t xml:space="preserve">: </w:t>
      </w:r>
    </w:p>
    <w:p w14:paraId="452AE3F0" w14:textId="19775A3D" w:rsidR="00080915" w:rsidRDefault="00080915" w:rsidP="00080915">
      <w:pPr>
        <w:pStyle w:val="Untitledsubclause2"/>
        <w:numPr>
          <w:ilvl w:val="0"/>
          <w:numId w:val="0"/>
        </w:numPr>
        <w:ind w:left="994"/>
      </w:pPr>
      <w:r>
        <w:t xml:space="preserve">North Northamptonshire Council, </w:t>
      </w:r>
    </w:p>
    <w:p w14:paraId="7767302A" w14:textId="121B8786" w:rsidR="00080915" w:rsidRDefault="00080915" w:rsidP="00080915">
      <w:pPr>
        <w:pStyle w:val="Untitledsubclause2"/>
        <w:numPr>
          <w:ilvl w:val="0"/>
          <w:numId w:val="0"/>
        </w:numPr>
        <w:ind w:left="1555" w:hanging="561"/>
      </w:pPr>
      <w:r>
        <w:t>The Corby Cube, George Street, Corby, Northamptonshire, NN17 1QG</w:t>
      </w:r>
    </w:p>
    <w:p w14:paraId="4CAFB790" w14:textId="0FA9942B" w:rsidR="00080915" w:rsidRDefault="00080915" w:rsidP="00080915">
      <w:pPr>
        <w:pStyle w:val="Untitledsubclause1"/>
        <w:numPr>
          <w:ilvl w:val="0"/>
          <w:numId w:val="0"/>
        </w:numPr>
        <w:ind w:left="720"/>
      </w:pPr>
      <w:r>
        <w:lastRenderedPageBreak/>
        <w:t xml:space="preserve">For the attention of: </w:t>
      </w:r>
      <w:r w:rsidR="00D94972">
        <w:t>Yvonne Powell- Commissioning Manager</w:t>
      </w:r>
    </w:p>
    <w:p w14:paraId="0DF43815" w14:textId="1ECAA38B" w:rsidR="00080915" w:rsidRDefault="00080915" w:rsidP="00080915">
      <w:pPr>
        <w:pStyle w:val="Untitledsubclause1"/>
        <w:numPr>
          <w:ilvl w:val="0"/>
          <w:numId w:val="0"/>
        </w:numPr>
        <w:ind w:left="720"/>
      </w:pPr>
      <w:r>
        <w:t xml:space="preserve">Email address: </w:t>
      </w:r>
      <w:r w:rsidR="00D94972" w:rsidRPr="00D94972">
        <w:t>yvonne.powell@northnorthants.gov.uk</w:t>
      </w:r>
    </w:p>
    <w:p w14:paraId="5FBD5C27" w14:textId="77777777" w:rsidR="00080915" w:rsidRDefault="00080915" w:rsidP="00080915">
      <w:pPr>
        <w:pStyle w:val="Untitledsubclause1"/>
        <w:numPr>
          <w:ilvl w:val="0"/>
          <w:numId w:val="0"/>
        </w:numPr>
      </w:pPr>
    </w:p>
    <w:p w14:paraId="6D183440" w14:textId="7B7E15DF" w:rsidR="00080915" w:rsidRDefault="00080915" w:rsidP="00080915">
      <w:pPr>
        <w:pStyle w:val="Untitledsubclause2"/>
        <w:numPr>
          <w:ilvl w:val="2"/>
          <w:numId w:val="7"/>
        </w:numPr>
      </w:pPr>
      <w:r>
        <w:t>For the Supplier:</w:t>
      </w:r>
    </w:p>
    <w:p w14:paraId="5499650C" w14:textId="77777777" w:rsidR="00080915" w:rsidRDefault="00080915" w:rsidP="00080915">
      <w:pPr>
        <w:pStyle w:val="Untitledsubclause1"/>
        <w:numPr>
          <w:ilvl w:val="0"/>
          <w:numId w:val="0"/>
        </w:numPr>
        <w:ind w:left="720"/>
      </w:pPr>
      <w:r w:rsidRPr="00080915">
        <w:rPr>
          <w:highlight w:val="yellow"/>
        </w:rPr>
        <w:t>[NAME OF SERVICE PROVIDER'S REPRESENTATIVE]</w:t>
      </w:r>
    </w:p>
    <w:p w14:paraId="1BC6697C" w14:textId="77777777" w:rsidR="00080915" w:rsidRDefault="00080915" w:rsidP="00080915">
      <w:pPr>
        <w:pStyle w:val="Untitledsubclause1"/>
        <w:numPr>
          <w:ilvl w:val="0"/>
          <w:numId w:val="0"/>
        </w:numPr>
        <w:ind w:left="720"/>
      </w:pPr>
      <w:r>
        <w:t xml:space="preserve">Address: </w:t>
      </w:r>
      <w:r w:rsidRPr="00080915">
        <w:rPr>
          <w:highlight w:val="yellow"/>
        </w:rPr>
        <w:t>[ADDRESS]</w:t>
      </w:r>
    </w:p>
    <w:p w14:paraId="25C971A5" w14:textId="77777777" w:rsidR="00080915" w:rsidRDefault="00080915" w:rsidP="00080915">
      <w:pPr>
        <w:pStyle w:val="Untitledsubclause1"/>
        <w:numPr>
          <w:ilvl w:val="0"/>
          <w:numId w:val="0"/>
        </w:numPr>
        <w:ind w:left="720"/>
      </w:pPr>
      <w:r>
        <w:t xml:space="preserve">For the attention of: </w:t>
      </w:r>
      <w:r w:rsidRPr="00080915">
        <w:rPr>
          <w:highlight w:val="yellow"/>
        </w:rPr>
        <w:t>[POSITION OF CONTACT]</w:t>
      </w:r>
    </w:p>
    <w:p w14:paraId="4EF5F4DE" w14:textId="6A77D461" w:rsidR="00080915" w:rsidRDefault="00080915" w:rsidP="00080915">
      <w:pPr>
        <w:pStyle w:val="Untitledsubclause1"/>
        <w:numPr>
          <w:ilvl w:val="0"/>
          <w:numId w:val="0"/>
        </w:numPr>
        <w:ind w:left="720"/>
      </w:pPr>
      <w:r>
        <w:t xml:space="preserve">Email address: </w:t>
      </w:r>
      <w:r w:rsidRPr="00080915">
        <w:rPr>
          <w:highlight w:val="yellow"/>
        </w:rPr>
        <w:t>[EMAIL ADDRESS]</w:t>
      </w:r>
    </w:p>
    <w:p w14:paraId="00007277" w14:textId="77777777" w:rsidR="005C3194" w:rsidRDefault="005C3194" w:rsidP="005C3194">
      <w:pPr>
        <w:pStyle w:val="TitleClause"/>
        <w:numPr>
          <w:ilvl w:val="0"/>
          <w:numId w:val="7"/>
        </w:numPr>
      </w:pPr>
      <w:r>
        <w:fldChar w:fldCharType="begin"/>
      </w:r>
      <w:r>
        <w:instrText>TC "44. Entire agreement" \l 1</w:instrText>
      </w:r>
      <w:r>
        <w:fldChar w:fldCharType="end"/>
      </w:r>
      <w:bookmarkStart w:id="344" w:name="a983810"/>
      <w:bookmarkStart w:id="345" w:name="_Toc187075110"/>
      <w:r>
        <w:t>Entire agreement</w:t>
      </w:r>
      <w:bookmarkEnd w:id="344"/>
      <w:bookmarkEnd w:id="345"/>
    </w:p>
    <w:p w14:paraId="2C340105" w14:textId="77777777" w:rsidR="005C3194" w:rsidRDefault="005C3194" w:rsidP="005C3194">
      <w:pPr>
        <w:pStyle w:val="Untitledsubclause1"/>
        <w:numPr>
          <w:ilvl w:val="1"/>
          <w:numId w:val="7"/>
        </w:numPr>
      </w:pPr>
      <w:bookmarkStart w:id="346" w:name="a497911"/>
      <w:r>
        <w:t xml:space="preserve">This agreement and the documents referred to in it constitute the entire agreement between the parties and supersedes and extinguishes all previous agreements, promises, assurances, warranties, representations and understandings between them, whether written or oral, relating to its subject matter. </w:t>
      </w:r>
      <w:bookmarkEnd w:id="346"/>
    </w:p>
    <w:p w14:paraId="6217E2B9" w14:textId="77777777" w:rsidR="005C3194" w:rsidRDefault="005C3194" w:rsidP="005C3194">
      <w:pPr>
        <w:pStyle w:val="Untitledsubclause1"/>
        <w:numPr>
          <w:ilvl w:val="1"/>
          <w:numId w:val="7"/>
        </w:numPr>
      </w:pPr>
      <w:bookmarkStart w:id="347" w:name="a601579"/>
      <w: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bookmarkEnd w:id="347"/>
    </w:p>
    <w:p w14:paraId="4961CCE4" w14:textId="77777777" w:rsidR="005C3194" w:rsidRDefault="005C3194" w:rsidP="005C3194">
      <w:pPr>
        <w:pStyle w:val="TitleClause"/>
        <w:numPr>
          <w:ilvl w:val="0"/>
          <w:numId w:val="7"/>
        </w:numPr>
      </w:pPr>
      <w:r>
        <w:fldChar w:fldCharType="begin"/>
      </w:r>
      <w:r>
        <w:instrText>TC "46. Governing law" \l 1</w:instrText>
      </w:r>
      <w:r>
        <w:fldChar w:fldCharType="end"/>
      </w:r>
      <w:bookmarkStart w:id="348" w:name="a340654"/>
      <w:bookmarkStart w:id="349" w:name="_Toc187075111"/>
      <w:r>
        <w:t>Governing law</w:t>
      </w:r>
      <w:bookmarkEnd w:id="348"/>
      <w:bookmarkEnd w:id="349"/>
    </w:p>
    <w:p w14:paraId="47FE2011" w14:textId="77777777" w:rsidR="005C3194" w:rsidRDefault="005C3194" w:rsidP="005C3194">
      <w:pPr>
        <w:pStyle w:val="NoNumUntitledsubclause1"/>
      </w:pPr>
      <w:bookmarkStart w:id="350" w:name="a711644"/>
      <w:r>
        <w:t xml:space="preserve">This agreement and any dispute or claim arising out of or in connection with it or its subject matter or formation (including non-contractual disputes or claims) shall be governed by and construed in accordance with the law of England and Wales. </w:t>
      </w:r>
      <w:bookmarkEnd w:id="350"/>
    </w:p>
    <w:p w14:paraId="1C13D60A" w14:textId="4CF49F33" w:rsidR="00D94972" w:rsidRDefault="00D94972" w:rsidP="005C3194">
      <w:pPr>
        <w:pStyle w:val="TitleClause"/>
        <w:numPr>
          <w:ilvl w:val="0"/>
          <w:numId w:val="7"/>
        </w:numPr>
      </w:pPr>
      <w:bookmarkStart w:id="351" w:name="_Toc187075112"/>
      <w:r>
        <w:t>Transparency</w:t>
      </w:r>
      <w:bookmarkEnd w:id="351"/>
    </w:p>
    <w:p w14:paraId="2FFF9251" w14:textId="4856B457" w:rsidR="00D94972" w:rsidRPr="00546C3E" w:rsidRDefault="00D94972" w:rsidP="00D94972">
      <w:pPr>
        <w:pStyle w:val="TitleClause"/>
        <w:numPr>
          <w:ilvl w:val="0"/>
          <w:numId w:val="0"/>
        </w:numPr>
        <w:rPr>
          <w:b w:val="0"/>
          <w:bCs/>
        </w:rPr>
      </w:pPr>
      <w:bookmarkStart w:id="352" w:name="_Toc187075113"/>
      <w:bookmarkStart w:id="353" w:name="_Hlk187074934"/>
      <w:r w:rsidRPr="00546C3E">
        <w:rPr>
          <w:b w:val="0"/>
          <w:bCs/>
        </w:rPr>
        <w:t xml:space="preserve">In order to comply with the Government’s policy on transparency in the areas of procurement and contracts, the Provider consents to and agrees that this agreement </w:t>
      </w:r>
      <w:r w:rsidRPr="00546C3E">
        <w:rPr>
          <w:b w:val="0"/>
          <w:bCs/>
        </w:rPr>
        <w:lastRenderedPageBreak/>
        <w:t>and the Provider’s Tender documents issued by the Council will be published by the Council on a designated website.</w:t>
      </w:r>
      <w:bookmarkEnd w:id="352"/>
    </w:p>
    <w:p w14:paraId="1E44DE6B" w14:textId="77777777" w:rsidR="00546C3E" w:rsidRPr="00546C3E" w:rsidRDefault="00546C3E" w:rsidP="00546C3E">
      <w:pPr>
        <w:pStyle w:val="TitleClause"/>
        <w:numPr>
          <w:ilvl w:val="0"/>
          <w:numId w:val="7"/>
        </w:numPr>
      </w:pPr>
      <w:bookmarkStart w:id="354" w:name="_Toc187075114"/>
      <w:bookmarkEnd w:id="353"/>
      <w:r w:rsidRPr="00546C3E">
        <w:t>Modern Slavery</w:t>
      </w:r>
      <w:bookmarkEnd w:id="354"/>
    </w:p>
    <w:p w14:paraId="5132DA25" w14:textId="0DFB98C4" w:rsidR="00546C3E" w:rsidRPr="00546C3E" w:rsidRDefault="00546C3E" w:rsidP="00546C3E">
      <w:pPr>
        <w:pStyle w:val="Untitledsubclause1"/>
        <w:numPr>
          <w:ilvl w:val="1"/>
          <w:numId w:val="7"/>
        </w:numPr>
      </w:pPr>
      <w:bookmarkStart w:id="355" w:name="_Hlk187074977"/>
      <w:r w:rsidRPr="00546C3E">
        <w:t xml:space="preserve">The </w:t>
      </w:r>
      <w:r>
        <w:t>p</w:t>
      </w:r>
      <w:r w:rsidRPr="00546C3E">
        <w:t>arties agree to:</w:t>
      </w:r>
    </w:p>
    <w:p w14:paraId="19853158" w14:textId="77777777" w:rsidR="00546C3E" w:rsidRPr="00546C3E" w:rsidRDefault="00546C3E" w:rsidP="00546C3E">
      <w:pPr>
        <w:pStyle w:val="Untitledsubclause2"/>
        <w:numPr>
          <w:ilvl w:val="2"/>
          <w:numId w:val="7"/>
        </w:numPr>
      </w:pPr>
      <w:r w:rsidRPr="00546C3E">
        <w:t xml:space="preserve">comply with all applicable anti-slavery and human trafficking laws, statutes, regulations and codes from time to time in force including, but not limited to, the Modern Slavery Act 2015; </w:t>
      </w:r>
    </w:p>
    <w:p w14:paraId="4FCC4634" w14:textId="77777777" w:rsidR="00546C3E" w:rsidRPr="00546C3E" w:rsidRDefault="00546C3E" w:rsidP="00546C3E">
      <w:pPr>
        <w:pStyle w:val="Untitledsubclause2"/>
        <w:numPr>
          <w:ilvl w:val="2"/>
          <w:numId w:val="7"/>
        </w:numPr>
      </w:pPr>
      <w:r w:rsidRPr="00546C3E">
        <w:t xml:space="preserve">have and maintain throughout the term of this Contract its own policies and procedures to ensure its compliance; and </w:t>
      </w:r>
    </w:p>
    <w:p w14:paraId="21E2B2F8" w14:textId="77777777" w:rsidR="00546C3E" w:rsidRPr="00546C3E" w:rsidRDefault="00546C3E" w:rsidP="00546C3E">
      <w:pPr>
        <w:pStyle w:val="Untitledsubclause2"/>
        <w:numPr>
          <w:ilvl w:val="2"/>
          <w:numId w:val="7"/>
        </w:numPr>
      </w:pPr>
      <w:r w:rsidRPr="00546C3E">
        <w:t>not engage in any activity, practice or conduct that would constitute an offence under sections 1, 2 or 4, of the Modern Slavery Act 2015 if such activity, practice or conduct were carried out in the UK.</w:t>
      </w:r>
    </w:p>
    <w:p w14:paraId="399F8D48" w14:textId="77777777" w:rsidR="00546C3E" w:rsidRDefault="00546C3E" w:rsidP="00546C3E">
      <w:pPr>
        <w:pStyle w:val="Untitledsubclause2"/>
        <w:numPr>
          <w:ilvl w:val="0"/>
          <w:numId w:val="0"/>
        </w:numPr>
        <w:ind w:left="1555"/>
      </w:pPr>
    </w:p>
    <w:bookmarkEnd w:id="355"/>
    <w:p w14:paraId="7B2112D3" w14:textId="6C48A2EF" w:rsidR="005C3194" w:rsidRDefault="005C3194" w:rsidP="005C3194">
      <w:pPr>
        <w:pStyle w:val="TitleClause"/>
        <w:numPr>
          <w:ilvl w:val="0"/>
          <w:numId w:val="7"/>
        </w:numPr>
      </w:pPr>
      <w:r>
        <w:fldChar w:fldCharType="begin"/>
      </w:r>
      <w:r>
        <w:instrText>TC "47. Jurisdiction" \l 1</w:instrText>
      </w:r>
      <w:r>
        <w:fldChar w:fldCharType="end"/>
      </w:r>
      <w:bookmarkStart w:id="356" w:name="a399742"/>
      <w:bookmarkStart w:id="357" w:name="_Toc187075115"/>
      <w:r>
        <w:t>Jurisdiction</w:t>
      </w:r>
      <w:bookmarkEnd w:id="356"/>
      <w:bookmarkEnd w:id="357"/>
    </w:p>
    <w:p w14:paraId="3EDC2303" w14:textId="77777777" w:rsidR="005C3194" w:rsidRDefault="005C3194" w:rsidP="005C3194">
      <w:pPr>
        <w:pStyle w:val="NoNumUntitledsubclause1"/>
      </w:pPr>
      <w:bookmarkStart w:id="358" w:name="a231511"/>
      <w: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358"/>
    </w:p>
    <w:p w14:paraId="73EB1DF6" w14:textId="77777777" w:rsidR="00D94972" w:rsidRDefault="00D94972" w:rsidP="005C3194">
      <w:pPr>
        <w:pStyle w:val="NoNumUntitledsubclause1"/>
      </w:pPr>
    </w:p>
    <w:p w14:paraId="1478D3D0" w14:textId="77777777" w:rsidR="00A11D3F" w:rsidRDefault="00A11D3F" w:rsidP="005C3194">
      <w:pPr>
        <w:pStyle w:val="Testimonium"/>
      </w:pPr>
    </w:p>
    <w:p w14:paraId="300227B6" w14:textId="77777777" w:rsidR="00A11D3F" w:rsidRDefault="00A11D3F" w:rsidP="005C3194">
      <w:pPr>
        <w:pStyle w:val="Testimonium"/>
      </w:pPr>
    </w:p>
    <w:p w14:paraId="4EB22C7C" w14:textId="77777777" w:rsidR="00A11D3F" w:rsidRDefault="00A11D3F" w:rsidP="005C3194">
      <w:pPr>
        <w:pStyle w:val="Testimonium"/>
      </w:pPr>
    </w:p>
    <w:p w14:paraId="4B22B78C" w14:textId="77777777" w:rsidR="00A11D3F" w:rsidRDefault="00A11D3F" w:rsidP="005C3194">
      <w:pPr>
        <w:pStyle w:val="Testimonium"/>
      </w:pPr>
    </w:p>
    <w:p w14:paraId="3B1999E6" w14:textId="77777777" w:rsidR="00A11D3F" w:rsidRDefault="00A11D3F" w:rsidP="005C3194">
      <w:pPr>
        <w:pStyle w:val="Testimonium"/>
      </w:pPr>
    </w:p>
    <w:p w14:paraId="728C22F3" w14:textId="77777777" w:rsidR="00A11D3F" w:rsidRDefault="00A11D3F" w:rsidP="005C3194">
      <w:pPr>
        <w:pStyle w:val="Testimonium"/>
      </w:pPr>
    </w:p>
    <w:p w14:paraId="1E37F565" w14:textId="6031D383" w:rsidR="005C3194" w:rsidRDefault="005C3194" w:rsidP="005C3194">
      <w:pPr>
        <w:pStyle w:val="Testimonium"/>
      </w:pPr>
      <w:r>
        <w:t>This agreement has been entered into on the date stated at the beginning of it.</w:t>
      </w:r>
    </w:p>
    <w:p w14:paraId="425A57D2" w14:textId="77777777" w:rsidR="00A11D3F" w:rsidRDefault="00A11D3F" w:rsidP="005C3194">
      <w:pPr>
        <w:pStyle w:val="Testimonium"/>
      </w:pPr>
    </w:p>
    <w:p w14:paraId="01A31821" w14:textId="77777777" w:rsidR="00A11D3F" w:rsidRDefault="00A11D3F" w:rsidP="00A11D3F">
      <w:pPr>
        <w:pStyle w:val="Testimonium"/>
      </w:pPr>
    </w:p>
    <w:p w14:paraId="44E6E53A" w14:textId="28E8AF8A" w:rsidR="00A11D3F" w:rsidRDefault="00A11D3F" w:rsidP="00A11D3F">
      <w:pPr>
        <w:pStyle w:val="Testimonium"/>
      </w:pPr>
      <w:r>
        <w:t xml:space="preserve">Authorised to sign for and on behalf of </w:t>
      </w:r>
      <w:r w:rsidRPr="00A11D3F">
        <w:rPr>
          <w:b/>
          <w:bCs/>
        </w:rPr>
        <w:t>North Northamptonshire Council</w:t>
      </w:r>
    </w:p>
    <w:p w14:paraId="68F4B251" w14:textId="77777777" w:rsidR="00A11D3F" w:rsidRDefault="00A11D3F" w:rsidP="00A11D3F">
      <w:pPr>
        <w:pStyle w:val="Testimonium"/>
      </w:pPr>
      <w:r>
        <w:t>Signature.............................................................</w:t>
      </w:r>
    </w:p>
    <w:p w14:paraId="0E69BBE0" w14:textId="77777777" w:rsidR="00A11D3F" w:rsidRDefault="00A11D3F" w:rsidP="00A11D3F">
      <w:pPr>
        <w:pStyle w:val="Testimonium"/>
      </w:pPr>
      <w:r>
        <w:t>Date.....................................................................</w:t>
      </w:r>
    </w:p>
    <w:p w14:paraId="095929D0" w14:textId="77777777" w:rsidR="00A11D3F" w:rsidRDefault="00A11D3F" w:rsidP="00A11D3F">
      <w:pPr>
        <w:pStyle w:val="Testimonium"/>
      </w:pPr>
      <w:r>
        <w:t>Name in capitals...................................................</w:t>
      </w:r>
    </w:p>
    <w:p w14:paraId="3CA5D533" w14:textId="77777777" w:rsidR="00A11D3F" w:rsidRDefault="00A11D3F" w:rsidP="00A11D3F">
      <w:pPr>
        <w:pStyle w:val="Testimonium"/>
      </w:pPr>
      <w:r>
        <w:lastRenderedPageBreak/>
        <w:t>Address............................................................................................................................................................................</w:t>
      </w:r>
    </w:p>
    <w:p w14:paraId="1545B08E" w14:textId="77777777" w:rsidR="00A11D3F" w:rsidRDefault="00A11D3F" w:rsidP="00A11D3F">
      <w:pPr>
        <w:pStyle w:val="Testimonium"/>
      </w:pPr>
    </w:p>
    <w:p w14:paraId="7802F9F9" w14:textId="77777777" w:rsidR="00A11D3F" w:rsidRDefault="00A11D3F" w:rsidP="00A11D3F">
      <w:pPr>
        <w:pStyle w:val="Testimonium"/>
      </w:pPr>
    </w:p>
    <w:p w14:paraId="26D3DD97" w14:textId="77777777" w:rsidR="00A11D3F" w:rsidRDefault="00A11D3F" w:rsidP="00A11D3F">
      <w:pPr>
        <w:pStyle w:val="Testimonium"/>
      </w:pPr>
    </w:p>
    <w:p w14:paraId="40F0C7B0" w14:textId="253CC164" w:rsidR="00A11D3F" w:rsidRDefault="00A11D3F" w:rsidP="00A11D3F">
      <w:pPr>
        <w:pStyle w:val="Testimonium"/>
      </w:pPr>
      <w:r>
        <w:t xml:space="preserve">Authorised to sign for and </w:t>
      </w:r>
      <w:r w:rsidRPr="006420C4">
        <w:t>on behalf of [Name of Provider]</w:t>
      </w:r>
      <w:r>
        <w:t xml:space="preserve"> </w:t>
      </w:r>
    </w:p>
    <w:p w14:paraId="702993AF" w14:textId="77777777" w:rsidR="00A11D3F" w:rsidRDefault="00A11D3F" w:rsidP="00A11D3F">
      <w:pPr>
        <w:pStyle w:val="Testimonium"/>
      </w:pPr>
      <w:r>
        <w:t>Signature.............................................................</w:t>
      </w:r>
    </w:p>
    <w:p w14:paraId="06139E3C" w14:textId="77777777" w:rsidR="00A11D3F" w:rsidRDefault="00A11D3F" w:rsidP="00A11D3F">
      <w:pPr>
        <w:pStyle w:val="Testimonium"/>
      </w:pPr>
      <w:r>
        <w:t>Date.....................................................................</w:t>
      </w:r>
    </w:p>
    <w:p w14:paraId="39AA0870" w14:textId="77777777" w:rsidR="00A11D3F" w:rsidRDefault="00A11D3F" w:rsidP="00A11D3F">
      <w:pPr>
        <w:pStyle w:val="Testimonium"/>
      </w:pPr>
      <w:r>
        <w:t>Name in capitals...................................................</w:t>
      </w:r>
    </w:p>
    <w:p w14:paraId="71DFDB57" w14:textId="4B1283B5" w:rsidR="00FD1D5F" w:rsidRPr="00FD1D5F" w:rsidRDefault="00A11D3F" w:rsidP="00A11D3F">
      <w:pPr>
        <w:pStyle w:val="Testimonium"/>
      </w:pPr>
      <w:r>
        <w:t>Address............................................................................................................................................................................</w:t>
      </w:r>
    </w:p>
    <w:p w14:paraId="7C6626DA" w14:textId="77777777" w:rsidR="008D6509" w:rsidRDefault="008D6509" w:rsidP="005C3194"/>
    <w:p w14:paraId="63CDEC38" w14:textId="72A6D35F" w:rsidR="005C3194" w:rsidRPr="005B7784" w:rsidRDefault="005C3194" w:rsidP="005B7784">
      <w:pPr>
        <w:pStyle w:val="NormalWeb"/>
        <w:rPr>
          <w:color w:val="000000"/>
          <w:sz w:val="27"/>
          <w:szCs w:val="27"/>
        </w:rPr>
      </w:pPr>
      <w:r w:rsidRPr="00FD1D5F">
        <w:br w:type="page"/>
      </w:r>
    </w:p>
    <w:p w14:paraId="2C191A52" w14:textId="733E7B78" w:rsidR="005C3194" w:rsidRDefault="005C3194" w:rsidP="00A11D3F">
      <w:pPr>
        <w:pStyle w:val="Schedule"/>
        <w:pageBreakBefore/>
        <w:numPr>
          <w:ilvl w:val="0"/>
          <w:numId w:val="28"/>
        </w:numPr>
        <w:jc w:val="center"/>
      </w:pPr>
      <w:bookmarkStart w:id="359" w:name="a572876"/>
      <w:bookmarkStart w:id="360" w:name="_Toc66710215"/>
      <w:r w:rsidRPr="006420C4">
        <w:lastRenderedPageBreak/>
        <w:t>Specification</w:t>
      </w:r>
      <w:bookmarkEnd w:id="359"/>
      <w:bookmarkEnd w:id="360"/>
      <w:bookmarkStart w:id="361" w:name="_MON_1801303254"/>
      <w:bookmarkEnd w:id="361"/>
      <w:r w:rsidR="006420C4" w:rsidRPr="006420C4">
        <w:object w:dxaOrig="1516" w:dyaOrig="987" w14:anchorId="3F139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6pt;height:49.2pt" o:ole="">
            <v:imagedata r:id="rId20" o:title=""/>
          </v:shape>
          <o:OLEObject Type="Embed" ProgID="Word.Document.12" ShapeID="_x0000_i1027" DrawAspect="Icon" ObjectID="_1801303414" r:id="rId21">
            <o:FieldCodes>\s</o:FieldCodes>
          </o:OLEObject>
        </w:object>
      </w:r>
    </w:p>
    <w:p w14:paraId="5A137CE7" w14:textId="569DFBA8" w:rsidR="005C3194" w:rsidRPr="006420C4" w:rsidRDefault="001735E1" w:rsidP="00A11D3F">
      <w:pPr>
        <w:pStyle w:val="Schedule"/>
        <w:pageBreakBefore/>
        <w:numPr>
          <w:ilvl w:val="0"/>
          <w:numId w:val="28"/>
        </w:numPr>
        <w:jc w:val="center"/>
        <w:rPr>
          <w:highlight w:val="yellow"/>
        </w:rPr>
      </w:pPr>
      <w:bookmarkStart w:id="362" w:name="a832190"/>
      <w:bookmarkStart w:id="363" w:name="_Toc256000055"/>
      <w:bookmarkStart w:id="364" w:name="_Toc66710216"/>
      <w:r w:rsidRPr="006420C4">
        <w:rPr>
          <w:highlight w:val="yellow"/>
        </w:rPr>
        <w:lastRenderedPageBreak/>
        <w:t>Provider</w:t>
      </w:r>
      <w:r w:rsidR="005C3194" w:rsidRPr="006420C4">
        <w:rPr>
          <w:highlight w:val="yellow"/>
        </w:rPr>
        <w:t>'s Tender</w:t>
      </w:r>
      <w:bookmarkEnd w:id="362"/>
      <w:bookmarkEnd w:id="363"/>
      <w:bookmarkEnd w:id="364"/>
    </w:p>
    <w:p w14:paraId="38AB7DD7" w14:textId="77777777" w:rsidR="005C3194" w:rsidRDefault="005C3194" w:rsidP="00BD325A">
      <w:pPr>
        <w:pStyle w:val="Schedule"/>
        <w:pageBreakBefore/>
        <w:numPr>
          <w:ilvl w:val="0"/>
          <w:numId w:val="28"/>
        </w:numPr>
      </w:pPr>
      <w:bookmarkStart w:id="365" w:name="a626083"/>
      <w:bookmarkStart w:id="366" w:name="_Toc66710217"/>
      <w:r>
        <w:lastRenderedPageBreak/>
        <w:t>Change control</w:t>
      </w:r>
      <w:bookmarkEnd w:id="365"/>
      <w:bookmarkEnd w:id="366"/>
    </w:p>
    <w:p w14:paraId="2607655E" w14:textId="77777777" w:rsidR="005C3194" w:rsidRDefault="005C3194" w:rsidP="00BD325A">
      <w:pPr>
        <w:pStyle w:val="ScheduleTitleClause"/>
        <w:numPr>
          <w:ilvl w:val="0"/>
          <w:numId w:val="29"/>
        </w:numPr>
      </w:pPr>
      <w:r>
        <w:fldChar w:fldCharType="begin"/>
      </w:r>
      <w:r>
        <w:instrText>TC "1. General principles" \l 1</w:instrText>
      </w:r>
      <w:r>
        <w:fldChar w:fldCharType="end"/>
      </w:r>
      <w:bookmarkStart w:id="367" w:name="a488974"/>
      <w:bookmarkStart w:id="368" w:name="_Toc256000071"/>
      <w:bookmarkStart w:id="369" w:name="_Toc66710218"/>
      <w:r>
        <w:t>General principles</w:t>
      </w:r>
      <w:bookmarkEnd w:id="367"/>
      <w:bookmarkEnd w:id="368"/>
      <w:bookmarkEnd w:id="369"/>
    </w:p>
    <w:p w14:paraId="04C88CD6" w14:textId="79276F1E" w:rsidR="005C3194" w:rsidRDefault="005C3194" w:rsidP="00BD325A">
      <w:pPr>
        <w:pStyle w:val="ScheduleUntitledsubclause1"/>
        <w:numPr>
          <w:ilvl w:val="1"/>
          <w:numId w:val="29"/>
        </w:numPr>
      </w:pPr>
      <w:bookmarkStart w:id="370" w:name="a860497"/>
      <w:r>
        <w:t xml:space="preserve">Where the </w:t>
      </w:r>
      <w:r w:rsidR="001735E1">
        <w:t>Council</w:t>
      </w:r>
      <w:r>
        <w:t xml:space="preserve"> or the </w:t>
      </w:r>
      <w:r w:rsidR="001735E1">
        <w:t>Provider</w:t>
      </w:r>
      <w:r>
        <w:t xml:space="preserve"> sees a need to change this agreement, the </w:t>
      </w:r>
      <w:r w:rsidR="001735E1">
        <w:t>Council</w:t>
      </w:r>
      <w:r>
        <w:t xml:space="preserve"> may at any time request, and the </w:t>
      </w:r>
      <w:r w:rsidR="001735E1">
        <w:t>Provider</w:t>
      </w:r>
      <w:r>
        <w:t xml:space="preserve"> may at any time recommend, such Change only in accordance with the Change Control Procedure set out in </w:t>
      </w:r>
      <w:r>
        <w:fldChar w:fldCharType="begin"/>
      </w:r>
      <w:r>
        <w:instrText>PAGEREF a255056\# "'paragraph '"  \h</w:instrText>
      </w:r>
      <w:r>
        <w:fldChar w:fldCharType="separate"/>
      </w:r>
      <w:r w:rsidR="00202E0B">
        <w:rPr>
          <w:noProof/>
        </w:rPr>
        <w:t xml:space="preserve">paragraph </w:t>
      </w:r>
      <w:r>
        <w:fldChar w:fldCharType="end"/>
      </w:r>
      <w:r>
        <w:fldChar w:fldCharType="begin"/>
      </w:r>
      <w:r>
        <w:rPr>
          <w:highlight w:val="lightGray"/>
        </w:rPr>
        <w:instrText>REF a255056 \h \w</w:instrText>
      </w:r>
      <w:r>
        <w:fldChar w:fldCharType="separate"/>
      </w:r>
      <w:r w:rsidR="00202E0B">
        <w:rPr>
          <w:highlight w:val="lightGray"/>
        </w:rPr>
        <w:t>2</w:t>
      </w:r>
      <w:r>
        <w:fldChar w:fldCharType="end"/>
      </w:r>
      <w:r>
        <w:rPr>
          <w:i/>
        </w:rPr>
        <w:t xml:space="preserve"> </w:t>
      </w:r>
      <w:r>
        <w:t xml:space="preserve">of this </w:t>
      </w:r>
      <w:r>
        <w:fldChar w:fldCharType="begin"/>
      </w:r>
      <w:r>
        <w:rPr>
          <w:highlight w:val="lightGray"/>
        </w:rPr>
        <w:instrText>REF a626083 \h \w</w:instrText>
      </w:r>
      <w:r>
        <w:fldChar w:fldCharType="separate"/>
      </w:r>
      <w:r w:rsidR="00202E0B">
        <w:rPr>
          <w:highlight w:val="lightGray"/>
        </w:rPr>
        <w:t>Schedule 3</w:t>
      </w:r>
      <w:r>
        <w:fldChar w:fldCharType="end"/>
      </w:r>
      <w:r>
        <w:t>.</w:t>
      </w:r>
      <w:bookmarkEnd w:id="370"/>
    </w:p>
    <w:p w14:paraId="1CCF9E60" w14:textId="50BAEC9A" w:rsidR="005C3194" w:rsidRDefault="005C3194" w:rsidP="00BD325A">
      <w:pPr>
        <w:pStyle w:val="ScheduleUntitledsubclause1"/>
        <w:numPr>
          <w:ilvl w:val="1"/>
          <w:numId w:val="29"/>
        </w:numPr>
      </w:pPr>
      <w:bookmarkStart w:id="371" w:name="a277909"/>
      <w:r>
        <w:t xml:space="preserve">Until such time as a Change is made in accordance with the Change Control Procedure, the </w:t>
      </w:r>
      <w:r w:rsidR="001735E1">
        <w:t>Council</w:t>
      </w:r>
      <w:r>
        <w:t xml:space="preserve"> and the </w:t>
      </w:r>
      <w:r w:rsidR="001735E1">
        <w:t>Provider</w:t>
      </w:r>
      <w:r>
        <w:t xml:space="preserve"> shall, unless otherwise agreed in writing, continue to perform this agreement in compliance with its terms before such Change.</w:t>
      </w:r>
      <w:bookmarkEnd w:id="371"/>
    </w:p>
    <w:p w14:paraId="63FB77EE" w14:textId="4D0A1095" w:rsidR="005C3194" w:rsidRDefault="005C3194" w:rsidP="00BD325A">
      <w:pPr>
        <w:pStyle w:val="ScheduleUntitledsubclause1"/>
        <w:numPr>
          <w:ilvl w:val="1"/>
          <w:numId w:val="29"/>
        </w:numPr>
      </w:pPr>
      <w:bookmarkStart w:id="372" w:name="a692833"/>
      <w:r>
        <w:t xml:space="preserve">Any discussions which may take place between the </w:t>
      </w:r>
      <w:r w:rsidR="001735E1">
        <w:t>Council</w:t>
      </w:r>
      <w:r>
        <w:t xml:space="preserve"> and the </w:t>
      </w:r>
      <w:r w:rsidR="001735E1">
        <w:t>Provider</w:t>
      </w:r>
      <w:r>
        <w:t xml:space="preserve"> in connection with a request or recommendation before the authorisation of a resultant Change shall be without prejudice to the rights of either party. </w:t>
      </w:r>
      <w:bookmarkEnd w:id="372"/>
    </w:p>
    <w:p w14:paraId="4134C1FF" w14:textId="4BDE5F43" w:rsidR="005C3194" w:rsidRDefault="005C3194" w:rsidP="00BD325A">
      <w:pPr>
        <w:pStyle w:val="ScheduleUntitledsubclause1"/>
        <w:numPr>
          <w:ilvl w:val="1"/>
          <w:numId w:val="29"/>
        </w:numPr>
      </w:pPr>
      <w:bookmarkStart w:id="373" w:name="a693346"/>
      <w:r>
        <w:t xml:space="preserve">Any work undertaken by the </w:t>
      </w:r>
      <w:r w:rsidR="001735E1">
        <w:t>Provider</w:t>
      </w:r>
      <w:r>
        <w:t xml:space="preserve"> and the </w:t>
      </w:r>
      <w:r w:rsidR="001735E1">
        <w:t>Provider</w:t>
      </w:r>
      <w:r>
        <w:t xml:space="preserve"> Personnel which has not been authorised in advance by a Change, and which has not been otherwise agreed in accordance with the provisions of this </w:t>
      </w:r>
      <w:r>
        <w:fldChar w:fldCharType="begin"/>
      </w:r>
      <w:r>
        <w:rPr>
          <w:highlight w:val="lightGray"/>
        </w:rPr>
        <w:instrText>REF a626083 \h \w</w:instrText>
      </w:r>
      <w:r>
        <w:fldChar w:fldCharType="separate"/>
      </w:r>
      <w:r w:rsidR="00202E0B">
        <w:rPr>
          <w:highlight w:val="lightGray"/>
        </w:rPr>
        <w:t>Schedule 3</w:t>
      </w:r>
      <w:r>
        <w:fldChar w:fldCharType="end"/>
      </w:r>
      <w:r>
        <w:t xml:space="preserve">, shall be undertaken entirely at the expense and liability of the </w:t>
      </w:r>
      <w:r w:rsidR="001735E1">
        <w:t>Provider</w:t>
      </w:r>
      <w:r>
        <w:t>.</w:t>
      </w:r>
      <w:bookmarkEnd w:id="373"/>
    </w:p>
    <w:p w14:paraId="200339FE" w14:textId="77777777" w:rsidR="005C3194" w:rsidRDefault="005C3194" w:rsidP="00BD325A">
      <w:pPr>
        <w:pStyle w:val="ScheduleTitleClause"/>
        <w:numPr>
          <w:ilvl w:val="0"/>
          <w:numId w:val="29"/>
        </w:numPr>
      </w:pPr>
      <w:r>
        <w:fldChar w:fldCharType="begin"/>
      </w:r>
      <w:r>
        <w:instrText>TC "2. Procedure" \l 1</w:instrText>
      </w:r>
      <w:r>
        <w:fldChar w:fldCharType="end"/>
      </w:r>
      <w:bookmarkStart w:id="374" w:name="a255056"/>
      <w:bookmarkStart w:id="375" w:name="_Toc256000072"/>
      <w:bookmarkStart w:id="376" w:name="_Toc66710219"/>
      <w:r>
        <w:t>Procedure</w:t>
      </w:r>
      <w:bookmarkEnd w:id="374"/>
      <w:bookmarkEnd w:id="375"/>
      <w:bookmarkEnd w:id="376"/>
    </w:p>
    <w:p w14:paraId="36D47D65" w14:textId="185225DF" w:rsidR="005C3194" w:rsidRDefault="005C3194" w:rsidP="00BD325A">
      <w:pPr>
        <w:pStyle w:val="ScheduleUntitledsubclause1"/>
        <w:numPr>
          <w:ilvl w:val="1"/>
          <w:numId w:val="29"/>
        </w:numPr>
      </w:pPr>
      <w:bookmarkStart w:id="377" w:name="a350961"/>
      <w:r>
        <w:t xml:space="preserve">Discussion between the </w:t>
      </w:r>
      <w:r w:rsidR="001735E1">
        <w:t>Council</w:t>
      </w:r>
      <w:r>
        <w:t xml:space="preserve"> and the </w:t>
      </w:r>
      <w:r w:rsidR="001735E1">
        <w:t>Provider</w:t>
      </w:r>
      <w:r>
        <w:t xml:space="preserve"> concerning a Change shall result in any one of the following:</w:t>
      </w:r>
      <w:bookmarkEnd w:id="377"/>
    </w:p>
    <w:p w14:paraId="10DB6768" w14:textId="77777777" w:rsidR="005C3194" w:rsidRDefault="005C3194" w:rsidP="00BD325A">
      <w:pPr>
        <w:pStyle w:val="ScheduleUntitledsubclause2"/>
        <w:numPr>
          <w:ilvl w:val="2"/>
          <w:numId w:val="29"/>
        </w:numPr>
      </w:pPr>
      <w:bookmarkStart w:id="378" w:name="a223967"/>
      <w:r>
        <w:t>no further action being taken; or</w:t>
      </w:r>
      <w:bookmarkEnd w:id="378"/>
    </w:p>
    <w:p w14:paraId="4C1AC0D8" w14:textId="65041D88" w:rsidR="005C3194" w:rsidRDefault="005C3194" w:rsidP="00BD325A">
      <w:pPr>
        <w:pStyle w:val="ScheduleUntitledsubclause2"/>
        <w:numPr>
          <w:ilvl w:val="2"/>
          <w:numId w:val="29"/>
        </w:numPr>
      </w:pPr>
      <w:bookmarkStart w:id="379" w:name="a960347"/>
      <w:r>
        <w:t xml:space="preserve">a request to change this agreement by the </w:t>
      </w:r>
      <w:r w:rsidR="001735E1">
        <w:t>Council</w:t>
      </w:r>
      <w:r>
        <w:t>; or</w:t>
      </w:r>
      <w:bookmarkEnd w:id="379"/>
    </w:p>
    <w:p w14:paraId="396503EC" w14:textId="0B83258E" w:rsidR="005C3194" w:rsidRDefault="005C3194" w:rsidP="00BD325A">
      <w:pPr>
        <w:pStyle w:val="ScheduleUntitledsubclause2"/>
        <w:numPr>
          <w:ilvl w:val="2"/>
          <w:numId w:val="29"/>
        </w:numPr>
      </w:pPr>
      <w:bookmarkStart w:id="380" w:name="a459630"/>
      <w:r>
        <w:t xml:space="preserve">a recommendation to change this agreement by the </w:t>
      </w:r>
      <w:r w:rsidR="001735E1">
        <w:t>Provider</w:t>
      </w:r>
      <w:r>
        <w:t xml:space="preserve">. </w:t>
      </w:r>
      <w:bookmarkEnd w:id="380"/>
    </w:p>
    <w:p w14:paraId="73544C53" w14:textId="1D3EC88D" w:rsidR="005C3194" w:rsidRDefault="005C3194" w:rsidP="00BD325A">
      <w:pPr>
        <w:pStyle w:val="ScheduleUntitledsubclause1"/>
        <w:numPr>
          <w:ilvl w:val="1"/>
          <w:numId w:val="29"/>
        </w:numPr>
      </w:pPr>
      <w:bookmarkStart w:id="381" w:name="a424484"/>
      <w:r>
        <w:t xml:space="preserve">Where a written request for a Change is received from the </w:t>
      </w:r>
      <w:r w:rsidR="001735E1">
        <w:t>Council</w:t>
      </w:r>
      <w:r>
        <w:t xml:space="preserve">, the </w:t>
      </w:r>
      <w:r w:rsidR="001735E1">
        <w:t>Provider</w:t>
      </w:r>
      <w:r>
        <w:t xml:space="preserve"> shall, unless otherwise agreed, submit two copies of a Change Control Note signed by the </w:t>
      </w:r>
      <w:r w:rsidR="001735E1">
        <w:t>Provider</w:t>
      </w:r>
      <w:r>
        <w:t xml:space="preserve"> to the </w:t>
      </w:r>
      <w:r w:rsidR="001735E1">
        <w:t>Council</w:t>
      </w:r>
      <w:r>
        <w:t xml:space="preserve"> within three weeks of the date of the request.</w:t>
      </w:r>
      <w:bookmarkEnd w:id="381"/>
    </w:p>
    <w:p w14:paraId="0400F2F5" w14:textId="623CCCA6" w:rsidR="005C3194" w:rsidRDefault="005C3194" w:rsidP="00BD325A">
      <w:pPr>
        <w:pStyle w:val="ScheduleUntitledsubclause1"/>
        <w:numPr>
          <w:ilvl w:val="1"/>
          <w:numId w:val="29"/>
        </w:numPr>
      </w:pPr>
      <w:bookmarkStart w:id="382" w:name="a938031"/>
      <w:r>
        <w:t xml:space="preserve">A recommendation to amend this agreement by the </w:t>
      </w:r>
      <w:r w:rsidR="001735E1">
        <w:t>Provider</w:t>
      </w:r>
      <w:r>
        <w:t xml:space="preserve"> shall be submitted directly to the </w:t>
      </w:r>
      <w:r w:rsidR="001735E1">
        <w:t>Council</w:t>
      </w:r>
      <w:r>
        <w:t xml:space="preserve"> in the form of two copies of a Change Control Note signed by the </w:t>
      </w:r>
      <w:r w:rsidR="001735E1">
        <w:t>Provider</w:t>
      </w:r>
      <w:r>
        <w:t xml:space="preserve"> at the time of such recommendation. The </w:t>
      </w:r>
      <w:r w:rsidR="001735E1">
        <w:t>Council</w:t>
      </w:r>
      <w:r>
        <w:t xml:space="preserve"> shall give its response to the Change Control Note within three weeks.</w:t>
      </w:r>
      <w:bookmarkEnd w:id="382"/>
    </w:p>
    <w:p w14:paraId="33755C93" w14:textId="77777777" w:rsidR="005C3194" w:rsidRDefault="005C3194" w:rsidP="00BD325A">
      <w:pPr>
        <w:pStyle w:val="ScheduleUntitledsubclause1"/>
        <w:numPr>
          <w:ilvl w:val="1"/>
          <w:numId w:val="29"/>
        </w:numPr>
      </w:pPr>
      <w:bookmarkStart w:id="383" w:name="a236742"/>
      <w:r>
        <w:lastRenderedPageBreak/>
        <w:t xml:space="preserve">Each Change Control Note shall contain: </w:t>
      </w:r>
      <w:bookmarkEnd w:id="383"/>
    </w:p>
    <w:p w14:paraId="386D3664" w14:textId="77777777" w:rsidR="005C3194" w:rsidRDefault="005C3194" w:rsidP="00BD325A">
      <w:pPr>
        <w:pStyle w:val="ScheduleUntitledsubclause2"/>
        <w:numPr>
          <w:ilvl w:val="2"/>
          <w:numId w:val="29"/>
        </w:numPr>
      </w:pPr>
      <w:bookmarkStart w:id="384" w:name="a205503"/>
      <w:r>
        <w:t>the title of the Change;</w:t>
      </w:r>
      <w:bookmarkEnd w:id="384"/>
    </w:p>
    <w:p w14:paraId="50CC5CA4" w14:textId="77777777" w:rsidR="005C3194" w:rsidRDefault="005C3194" w:rsidP="00BD325A">
      <w:pPr>
        <w:pStyle w:val="ScheduleUntitledsubclause2"/>
        <w:numPr>
          <w:ilvl w:val="2"/>
          <w:numId w:val="29"/>
        </w:numPr>
      </w:pPr>
      <w:bookmarkStart w:id="385" w:name="a364100"/>
      <w:r>
        <w:t xml:space="preserve">the originator and date of the request or recommendation for the Change; </w:t>
      </w:r>
      <w:bookmarkEnd w:id="385"/>
    </w:p>
    <w:p w14:paraId="4B0ACFE7" w14:textId="77777777" w:rsidR="005C3194" w:rsidRDefault="005C3194" w:rsidP="00BD325A">
      <w:pPr>
        <w:pStyle w:val="ScheduleUntitledsubclause2"/>
        <w:numPr>
          <w:ilvl w:val="2"/>
          <w:numId w:val="29"/>
        </w:numPr>
      </w:pPr>
      <w:bookmarkStart w:id="386" w:name="a997381"/>
      <w:r>
        <w:t xml:space="preserve">the reason for the Change; </w:t>
      </w:r>
      <w:bookmarkEnd w:id="386"/>
    </w:p>
    <w:p w14:paraId="78D69FF7" w14:textId="77777777" w:rsidR="005C3194" w:rsidRDefault="005C3194" w:rsidP="00BD325A">
      <w:pPr>
        <w:pStyle w:val="ScheduleUntitledsubclause2"/>
        <w:numPr>
          <w:ilvl w:val="2"/>
          <w:numId w:val="29"/>
        </w:numPr>
      </w:pPr>
      <w:bookmarkStart w:id="387" w:name="a119645"/>
      <w:r>
        <w:t xml:space="preserve">full details of the Change, including any specifications; </w:t>
      </w:r>
      <w:bookmarkEnd w:id="387"/>
    </w:p>
    <w:p w14:paraId="5CC3B8C5" w14:textId="77777777" w:rsidR="005C3194" w:rsidRDefault="005C3194" w:rsidP="00BD325A">
      <w:pPr>
        <w:pStyle w:val="ScheduleUntitledsubclause2"/>
        <w:numPr>
          <w:ilvl w:val="2"/>
          <w:numId w:val="29"/>
        </w:numPr>
      </w:pPr>
      <w:bookmarkStart w:id="388" w:name="a532139"/>
      <w:r>
        <w:t>the price, if any, of the Change;</w:t>
      </w:r>
      <w:bookmarkEnd w:id="388"/>
    </w:p>
    <w:p w14:paraId="5B944916" w14:textId="77777777" w:rsidR="005C3194" w:rsidRDefault="005C3194" w:rsidP="00BD325A">
      <w:pPr>
        <w:pStyle w:val="ScheduleUntitledsubclause2"/>
        <w:numPr>
          <w:ilvl w:val="2"/>
          <w:numId w:val="29"/>
        </w:numPr>
      </w:pPr>
      <w:bookmarkStart w:id="389" w:name="a635446"/>
      <w:r>
        <w:t xml:space="preserve">a timetable for implementation, together with any proposals for acceptance of the Change; </w:t>
      </w:r>
      <w:bookmarkEnd w:id="389"/>
    </w:p>
    <w:p w14:paraId="62C4C3EE" w14:textId="77777777" w:rsidR="005C3194" w:rsidRDefault="005C3194" w:rsidP="00BD325A">
      <w:pPr>
        <w:pStyle w:val="ScheduleUntitledsubclause2"/>
        <w:numPr>
          <w:ilvl w:val="2"/>
          <w:numId w:val="29"/>
        </w:numPr>
      </w:pPr>
      <w:bookmarkStart w:id="390" w:name="a179604"/>
      <w:r>
        <w:t>a schedule of payments if appropriate;</w:t>
      </w:r>
      <w:bookmarkEnd w:id="390"/>
    </w:p>
    <w:p w14:paraId="319D73BA" w14:textId="77777777" w:rsidR="005C3194" w:rsidRDefault="005C3194" w:rsidP="00BD325A">
      <w:pPr>
        <w:pStyle w:val="ScheduleUntitledsubclause2"/>
        <w:numPr>
          <w:ilvl w:val="2"/>
          <w:numId w:val="29"/>
        </w:numPr>
      </w:pPr>
      <w:bookmarkStart w:id="391" w:name="a172116"/>
      <w:r>
        <w:t>details of the likely impact, if any, of the Change on other aspects of this agreement including:</w:t>
      </w:r>
      <w:bookmarkEnd w:id="391"/>
    </w:p>
    <w:p w14:paraId="006D807D" w14:textId="77777777" w:rsidR="005C3194" w:rsidRDefault="005C3194" w:rsidP="00BD325A">
      <w:pPr>
        <w:pStyle w:val="ScheduleUntitledsubclause3"/>
        <w:numPr>
          <w:ilvl w:val="3"/>
          <w:numId w:val="29"/>
        </w:numPr>
      </w:pPr>
      <w:bookmarkStart w:id="392" w:name="a301759"/>
      <w:r>
        <w:t xml:space="preserve">the timetable for the provision of the Change; </w:t>
      </w:r>
      <w:bookmarkEnd w:id="392"/>
    </w:p>
    <w:p w14:paraId="03E6EDB1" w14:textId="77777777" w:rsidR="005C3194" w:rsidRDefault="005C3194" w:rsidP="00BD325A">
      <w:pPr>
        <w:pStyle w:val="ScheduleUntitledsubclause3"/>
        <w:numPr>
          <w:ilvl w:val="3"/>
          <w:numId w:val="29"/>
        </w:numPr>
      </w:pPr>
      <w:bookmarkStart w:id="393" w:name="a315018"/>
      <w:r>
        <w:t xml:space="preserve">the personnel to be provided; </w:t>
      </w:r>
      <w:bookmarkEnd w:id="393"/>
    </w:p>
    <w:p w14:paraId="4D394E35" w14:textId="622EDC66" w:rsidR="005C3194" w:rsidRDefault="005C3194" w:rsidP="00BD325A">
      <w:pPr>
        <w:pStyle w:val="ScheduleUntitledsubclause3"/>
        <w:numPr>
          <w:ilvl w:val="3"/>
          <w:numId w:val="29"/>
        </w:numPr>
      </w:pPr>
      <w:bookmarkStart w:id="394" w:name="a206808"/>
      <w:r>
        <w:t xml:space="preserve">the </w:t>
      </w:r>
      <w:r w:rsidR="00A143AD">
        <w:t>Services Fee</w:t>
      </w:r>
      <w:r>
        <w:t xml:space="preserve">;  </w:t>
      </w:r>
      <w:bookmarkEnd w:id="394"/>
    </w:p>
    <w:p w14:paraId="2A7A215A" w14:textId="77777777" w:rsidR="005C3194" w:rsidRDefault="005C3194" w:rsidP="00BD325A">
      <w:pPr>
        <w:pStyle w:val="ScheduleUntitledsubclause3"/>
        <w:numPr>
          <w:ilvl w:val="3"/>
          <w:numId w:val="29"/>
        </w:numPr>
      </w:pPr>
      <w:bookmarkStart w:id="395" w:name="a134210"/>
      <w:r>
        <w:t xml:space="preserve">the Documentation to be provided; </w:t>
      </w:r>
      <w:bookmarkEnd w:id="395"/>
    </w:p>
    <w:p w14:paraId="2A5E48F9" w14:textId="77777777" w:rsidR="005C3194" w:rsidRDefault="005C3194" w:rsidP="00BD325A">
      <w:pPr>
        <w:pStyle w:val="ScheduleUntitledsubclause3"/>
        <w:numPr>
          <w:ilvl w:val="3"/>
          <w:numId w:val="29"/>
        </w:numPr>
      </w:pPr>
      <w:bookmarkStart w:id="396" w:name="a794036"/>
      <w:r>
        <w:t xml:space="preserve">the training to be provided; </w:t>
      </w:r>
      <w:bookmarkEnd w:id="396"/>
    </w:p>
    <w:p w14:paraId="7E2232AC" w14:textId="77777777" w:rsidR="005C3194" w:rsidRDefault="005C3194" w:rsidP="00BD325A">
      <w:pPr>
        <w:pStyle w:val="ScheduleUntitledsubclause3"/>
        <w:numPr>
          <w:ilvl w:val="3"/>
          <w:numId w:val="29"/>
        </w:numPr>
      </w:pPr>
      <w:bookmarkStart w:id="397" w:name="a653254"/>
      <w:r>
        <w:t xml:space="preserve">working arrangements; </w:t>
      </w:r>
      <w:bookmarkEnd w:id="397"/>
    </w:p>
    <w:p w14:paraId="00FEF5DC" w14:textId="77777777" w:rsidR="005C3194" w:rsidRDefault="005C3194" w:rsidP="00BD325A">
      <w:pPr>
        <w:pStyle w:val="ScheduleUntitledsubclause3"/>
        <w:numPr>
          <w:ilvl w:val="3"/>
          <w:numId w:val="29"/>
        </w:numPr>
      </w:pPr>
      <w:bookmarkStart w:id="398" w:name="a187026"/>
      <w:r>
        <w:t>other contractual issues;</w:t>
      </w:r>
      <w:bookmarkEnd w:id="398"/>
    </w:p>
    <w:p w14:paraId="502AB8AF" w14:textId="77777777" w:rsidR="005C3194" w:rsidRDefault="005C3194" w:rsidP="00BD325A">
      <w:pPr>
        <w:pStyle w:val="ScheduleUntitledsubclause2"/>
        <w:numPr>
          <w:ilvl w:val="2"/>
          <w:numId w:val="29"/>
        </w:numPr>
      </w:pPr>
      <w:bookmarkStart w:id="399" w:name="a936936"/>
      <w:r>
        <w:t xml:space="preserve">the date of expiry of validity of the Change Control Note; </w:t>
      </w:r>
      <w:bookmarkEnd w:id="399"/>
    </w:p>
    <w:p w14:paraId="11FC0185" w14:textId="24B3FE2D" w:rsidR="005C3194" w:rsidRDefault="005C3194" w:rsidP="00BD325A">
      <w:pPr>
        <w:pStyle w:val="ScheduleUntitledsubclause2"/>
        <w:numPr>
          <w:ilvl w:val="2"/>
          <w:numId w:val="29"/>
        </w:numPr>
      </w:pPr>
      <w:bookmarkStart w:id="400" w:name="a745934"/>
      <w:r>
        <w:t xml:space="preserve">provision for signature by the </w:t>
      </w:r>
      <w:r w:rsidR="001735E1">
        <w:t>Council</w:t>
      </w:r>
      <w:r>
        <w:t xml:space="preserve"> and the </w:t>
      </w:r>
      <w:r w:rsidR="001735E1">
        <w:t>Provider</w:t>
      </w:r>
      <w:r>
        <w:t>; and</w:t>
      </w:r>
      <w:bookmarkEnd w:id="400"/>
    </w:p>
    <w:p w14:paraId="0BD3187F" w14:textId="0E4CD2C2" w:rsidR="005C3194" w:rsidRDefault="005C3194" w:rsidP="00BD325A">
      <w:pPr>
        <w:pStyle w:val="ScheduleUntitledsubclause2"/>
        <w:numPr>
          <w:ilvl w:val="2"/>
          <w:numId w:val="29"/>
        </w:numPr>
      </w:pPr>
      <w:bookmarkStart w:id="401" w:name="a728920"/>
      <w:r>
        <w:t xml:space="preserve">if applicable, details of how costs incurred by the parties if the Change subsequently results in the termination of this agreement under </w:t>
      </w:r>
      <w:r>
        <w:fldChar w:fldCharType="begin"/>
      </w:r>
      <w:r>
        <w:instrText>PAGEREF a357811\# "'clause '"  \h</w:instrText>
      </w:r>
      <w:r>
        <w:fldChar w:fldCharType="separate"/>
      </w:r>
      <w:r w:rsidR="00202E0B">
        <w:rPr>
          <w:noProof/>
        </w:rPr>
        <w:t xml:space="preserve">clause </w:t>
      </w:r>
      <w:r>
        <w:fldChar w:fldCharType="end"/>
      </w:r>
      <w:r>
        <w:fldChar w:fldCharType="begin"/>
      </w:r>
      <w:r>
        <w:rPr>
          <w:highlight w:val="lightGray"/>
        </w:rPr>
        <w:instrText>REF a357811 \h \w</w:instrText>
      </w:r>
      <w:r>
        <w:fldChar w:fldCharType="separate"/>
      </w:r>
      <w:r w:rsidR="00BB567C">
        <w:rPr>
          <w:highlight w:val="lightGray"/>
        </w:rPr>
        <w:t>24.1(e)</w:t>
      </w:r>
      <w:r>
        <w:fldChar w:fldCharType="end"/>
      </w:r>
      <w:r>
        <w:t xml:space="preserve"> will be apportioned.</w:t>
      </w:r>
      <w:bookmarkEnd w:id="401"/>
    </w:p>
    <w:p w14:paraId="3C5F770F" w14:textId="74B288C1" w:rsidR="005C3194" w:rsidRDefault="005C3194" w:rsidP="00BD325A">
      <w:pPr>
        <w:pStyle w:val="ScheduleUntitledsubclause1"/>
        <w:numPr>
          <w:ilvl w:val="1"/>
          <w:numId w:val="29"/>
        </w:numPr>
      </w:pPr>
      <w:bookmarkStart w:id="402" w:name="a907231"/>
      <w:r>
        <w:t xml:space="preserve">For each Change Control Note submitted by the </w:t>
      </w:r>
      <w:r w:rsidR="001735E1">
        <w:t>Provider</w:t>
      </w:r>
      <w:r>
        <w:t xml:space="preserve"> the </w:t>
      </w:r>
      <w:r w:rsidR="001735E1">
        <w:t>Council</w:t>
      </w:r>
      <w:r>
        <w:t xml:space="preserve"> shall, within the period of the validity of the Change Control Note:</w:t>
      </w:r>
      <w:bookmarkEnd w:id="402"/>
    </w:p>
    <w:p w14:paraId="356759C2" w14:textId="77777777" w:rsidR="005C3194" w:rsidRDefault="005C3194" w:rsidP="00BD325A">
      <w:pPr>
        <w:pStyle w:val="ScheduleUntitledsubclause2"/>
        <w:numPr>
          <w:ilvl w:val="2"/>
          <w:numId w:val="29"/>
        </w:numPr>
      </w:pPr>
      <w:bookmarkStart w:id="403" w:name="a141629"/>
      <w:r>
        <w:t>allocate a sequential number to the Change Control Note; and</w:t>
      </w:r>
      <w:bookmarkEnd w:id="403"/>
    </w:p>
    <w:p w14:paraId="58EB431D" w14:textId="77777777" w:rsidR="005C3194" w:rsidRDefault="005C3194" w:rsidP="00BD325A">
      <w:pPr>
        <w:pStyle w:val="ScheduleUntitledsubclause2"/>
        <w:numPr>
          <w:ilvl w:val="2"/>
          <w:numId w:val="29"/>
        </w:numPr>
      </w:pPr>
      <w:bookmarkStart w:id="404" w:name="a497807"/>
      <w:r>
        <w:t>evaluate the Change Control Note and, as appropriate:</w:t>
      </w:r>
      <w:bookmarkEnd w:id="404"/>
    </w:p>
    <w:p w14:paraId="547A8EFE" w14:textId="77777777" w:rsidR="005C3194" w:rsidRDefault="005C3194" w:rsidP="00BD325A">
      <w:pPr>
        <w:pStyle w:val="ScheduleUntitledsubclause3"/>
        <w:numPr>
          <w:ilvl w:val="3"/>
          <w:numId w:val="29"/>
        </w:numPr>
      </w:pPr>
      <w:bookmarkStart w:id="405" w:name="a535177"/>
      <w:r>
        <w:t>request further information;</w:t>
      </w:r>
      <w:bookmarkEnd w:id="405"/>
    </w:p>
    <w:p w14:paraId="7CCC8FD8" w14:textId="773C7493" w:rsidR="005C3194" w:rsidRDefault="005C3194" w:rsidP="00BD325A">
      <w:pPr>
        <w:pStyle w:val="ScheduleUntitledsubclause3"/>
        <w:numPr>
          <w:ilvl w:val="3"/>
          <w:numId w:val="29"/>
        </w:numPr>
      </w:pPr>
      <w:bookmarkStart w:id="406" w:name="a580809"/>
      <w:r>
        <w:t xml:space="preserve">accept the Change Control Note by arranging for two copies of the Change Control Note to be signed by or on behalf of the </w:t>
      </w:r>
      <w:r w:rsidR="001735E1">
        <w:t>Council</w:t>
      </w:r>
      <w:r>
        <w:t xml:space="preserve"> and return one of the copies to the </w:t>
      </w:r>
      <w:r w:rsidR="001735E1">
        <w:t>Provider</w:t>
      </w:r>
      <w:r>
        <w:t>; or</w:t>
      </w:r>
      <w:bookmarkEnd w:id="406"/>
    </w:p>
    <w:p w14:paraId="4EB74F0C" w14:textId="14AD38FB" w:rsidR="005C3194" w:rsidRDefault="005C3194" w:rsidP="00BD325A">
      <w:pPr>
        <w:pStyle w:val="ScheduleUntitledsubclause3"/>
        <w:numPr>
          <w:ilvl w:val="3"/>
          <w:numId w:val="29"/>
        </w:numPr>
      </w:pPr>
      <w:bookmarkStart w:id="407" w:name="a656897"/>
      <w:r>
        <w:t xml:space="preserve">notify the </w:t>
      </w:r>
      <w:r w:rsidR="001735E1">
        <w:t>Provider</w:t>
      </w:r>
      <w:r>
        <w:t xml:space="preserve"> of the rejection of the Change Control Note. </w:t>
      </w:r>
      <w:bookmarkEnd w:id="407"/>
    </w:p>
    <w:p w14:paraId="696069AE" w14:textId="22E4315C" w:rsidR="005C3194" w:rsidRDefault="005C3194" w:rsidP="00BD325A">
      <w:pPr>
        <w:pStyle w:val="ScheduleUntitledsubclause1"/>
        <w:numPr>
          <w:ilvl w:val="1"/>
          <w:numId w:val="29"/>
        </w:numPr>
      </w:pPr>
      <w:bookmarkStart w:id="408" w:name="a883429"/>
      <w:r>
        <w:lastRenderedPageBreak/>
        <w:t xml:space="preserve">A Change Control Note signed by the </w:t>
      </w:r>
      <w:r w:rsidR="001735E1">
        <w:t>Council</w:t>
      </w:r>
      <w:r>
        <w:t xml:space="preserve"> and by the </w:t>
      </w:r>
      <w:r w:rsidR="001735E1">
        <w:t>Provider</w:t>
      </w:r>
      <w:r>
        <w:t xml:space="preserve"> shall constitute an amendment to this agreement.</w:t>
      </w:r>
      <w:bookmarkEnd w:id="408"/>
    </w:p>
    <w:p w14:paraId="32C32EC0" w14:textId="77777777" w:rsidR="005C3194" w:rsidRPr="006420C4" w:rsidRDefault="005C3194" w:rsidP="00A11D3F">
      <w:pPr>
        <w:pStyle w:val="Schedule"/>
        <w:pageBreakBefore/>
        <w:numPr>
          <w:ilvl w:val="0"/>
          <w:numId w:val="28"/>
        </w:numPr>
        <w:jc w:val="center"/>
        <w:rPr>
          <w:highlight w:val="yellow"/>
        </w:rPr>
      </w:pPr>
      <w:bookmarkStart w:id="409" w:name="_Toc66710220"/>
      <w:bookmarkStart w:id="410" w:name="a913788"/>
      <w:r w:rsidRPr="006420C4">
        <w:rPr>
          <w:highlight w:val="yellow"/>
        </w:rPr>
        <w:lastRenderedPageBreak/>
        <w:t>Data processing</w:t>
      </w:r>
      <w:bookmarkEnd w:id="409"/>
      <w:bookmarkEnd w:id="410"/>
    </w:p>
    <w:p w14:paraId="0D57681E" w14:textId="2E84D0D1" w:rsidR="006E6E76" w:rsidRPr="005C3194" w:rsidRDefault="006E6E76" w:rsidP="00A11D3F">
      <w:pPr>
        <w:jc w:val="center"/>
      </w:pPr>
    </w:p>
    <w:sectPr w:rsidR="006E6E76" w:rsidRPr="005C3194">
      <w:headerReference w:type="even" r:id="rId22"/>
      <w:headerReference w:type="default" r:id="rId23"/>
      <w:footerReference w:type="even" r:id="rId24"/>
      <w:footerReference w:type="default" r:id="rId25"/>
      <w:headerReference w:type="first" r:id="rId26"/>
      <w:footerReference w:type="first" r:id="rId27"/>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0794" w14:textId="77777777" w:rsidR="008C1B72" w:rsidRDefault="008C1B72">
      <w:pPr>
        <w:spacing w:after="0" w:line="240" w:lineRule="auto"/>
      </w:pPr>
      <w:r>
        <w:separator/>
      </w:r>
    </w:p>
  </w:endnote>
  <w:endnote w:type="continuationSeparator" w:id="0">
    <w:p w14:paraId="058E4594" w14:textId="77777777" w:rsidR="008C1B72" w:rsidRDefault="008C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C6F5" w14:textId="77777777" w:rsidR="00552F3D" w:rsidRDefault="00552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BF43" w14:textId="77777777" w:rsidR="00552F3D" w:rsidRDefault="00552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BC7A" w14:textId="77777777" w:rsidR="00552F3D" w:rsidRDefault="00552F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38C0" w14:textId="77777777" w:rsidR="00974402" w:rsidRDefault="009744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74F9" w14:textId="77777777" w:rsidR="00974402" w:rsidRDefault="009744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5954" w14:textId="77777777" w:rsidR="00974402" w:rsidRDefault="009744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1D7D" w14:textId="77777777" w:rsidR="005C3194" w:rsidRDefault="005C319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4D0A" w14:textId="77777777" w:rsidR="005C3194" w:rsidRDefault="00A40DA8">
    <w:pPr>
      <w:pStyle w:val="Footer"/>
    </w:pPr>
    <w:fldSimple w:instr=" DOCPROPERTY &quot;MatterRef&quot;  \* MERGEFORMAT ">
      <w:r w:rsidR="009145F3" w:rsidRPr="009145F3">
        <w:rPr>
          <w:b/>
        </w:rPr>
        <w:t>018489</w:t>
      </w:r>
    </w:fldSimple>
    <w:r w:rsidR="005C3194">
      <w:t xml:space="preserve"> / </w:t>
    </w:r>
    <w:fldSimple w:instr=" DOCPROPERTY &quot;DocNumber&quot;  \* MERGEFORMAT ">
      <w:r w:rsidR="009145F3" w:rsidRPr="009145F3">
        <w:rPr>
          <w:b/>
        </w:rPr>
        <w:t>00575558</w:t>
      </w:r>
    </w:fldSimple>
  </w:p>
  <w:p w14:paraId="4DEF613B" w14:textId="77777777" w:rsidR="005C3194" w:rsidRDefault="005C3194">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CDFF" w14:textId="77777777" w:rsidR="005C3194" w:rsidRDefault="005C3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BE48C" w14:textId="77777777" w:rsidR="008C1B72" w:rsidRDefault="008C1B72">
      <w:pPr>
        <w:spacing w:after="0" w:line="240" w:lineRule="auto"/>
      </w:pPr>
      <w:r>
        <w:separator/>
      </w:r>
    </w:p>
  </w:footnote>
  <w:footnote w:type="continuationSeparator" w:id="0">
    <w:p w14:paraId="21363BB4" w14:textId="77777777" w:rsidR="008C1B72" w:rsidRDefault="008C1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9DA8" w14:textId="77777777" w:rsidR="00552F3D" w:rsidRDefault="00552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EBC0" w14:textId="106CA4BA" w:rsidR="00552F3D" w:rsidRDefault="00552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359B" w14:textId="77777777" w:rsidR="00552F3D" w:rsidRDefault="00552F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0193" w14:textId="77777777" w:rsidR="00974402" w:rsidRDefault="009744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E8A8" w14:textId="755D148A" w:rsidR="00974402" w:rsidRDefault="009744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7BB5" w14:textId="77777777" w:rsidR="00974402" w:rsidRDefault="009744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DB7" w14:textId="77777777" w:rsidR="005C3194" w:rsidRDefault="005C31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00E3" w14:textId="6A7B1FA5" w:rsidR="005C3194" w:rsidRDefault="005C31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1F56" w14:textId="77777777" w:rsidR="005C3194" w:rsidRDefault="005C3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346A55B8"/>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2."/>
      <w:lvlJc w:val="left"/>
      <w:pPr>
        <w:tabs>
          <w:tab w:val="num" w:pos="720"/>
        </w:tabs>
        <w:ind w:left="720" w:hanging="720"/>
      </w:pPr>
      <w:rPr>
        <w:rFonts w:ascii="Arial" w:eastAsia="Arial Unicode MS" w:hAnsi="Arial" w:cs="Arial"/>
        <w:color w:val="000000"/>
      </w:rPr>
    </w:lvl>
    <w:lvl w:ilvl="2">
      <w:start w:val="1"/>
      <w:numFmt w:val="lowerLetter"/>
      <w:pStyle w:val="Untitledsubclause2"/>
      <w:lvlText w:val="(%3)"/>
      <w:lvlJc w:val="left"/>
      <w:pPr>
        <w:tabs>
          <w:tab w:val="num" w:pos="987"/>
        </w:tabs>
        <w:ind w:left="987"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09594992"/>
    <w:multiLevelType w:val="multilevel"/>
    <w:tmpl w:val="611269D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825EA9"/>
    <w:multiLevelType w:val="multilevel"/>
    <w:tmpl w:val="B5EA651E"/>
    <w:lvl w:ilvl="0">
      <w:start w:val="1"/>
      <w:numFmt w:val="decimal"/>
      <w:pStyle w:val="Part"/>
      <w:lvlText w:val="Schedule %1"/>
      <w:lvlJc w:val="left"/>
      <w:pPr>
        <w:ind w:left="360" w:hanging="360"/>
      </w:pPr>
      <w:rPr>
        <w:color w:val="000000"/>
      </w:rPr>
    </w:lvl>
    <w:lvl w:ilvl="1">
      <w:start w:val="1"/>
      <w:numFmt w:val="decimal"/>
      <w:pStyle w:val="Part"/>
      <w:lvlText w:val="Part %2"/>
      <w:lvlJc w:val="left"/>
      <w:pPr>
        <w:ind w:left="357" w:hanging="357"/>
      </w:pPr>
      <w:rPr>
        <w:color w:val="000000"/>
      </w:rPr>
    </w:lvl>
    <w:lvl w:ilvl="2">
      <w:start w:val="1"/>
      <w:numFmt w:val="decimal"/>
      <w:pStyle w:val="ScheduleUntitledsubclause2"/>
      <w:lvlText w:val="%3."/>
      <w:lvlJc w:val="left"/>
      <w:pPr>
        <w:tabs>
          <w:tab w:val="num" w:pos="720"/>
        </w:tabs>
        <w:ind w:left="720" w:hanging="720"/>
      </w:pPr>
      <w:rPr>
        <w:color w:val="000000"/>
      </w:rPr>
    </w:lvl>
    <w:lvl w:ilvl="3">
      <w:start w:val="1"/>
      <w:numFmt w:val="decimal"/>
      <w:pStyle w:val="ScheduleUntitledsubclause3"/>
      <w:lvlText w:val="%3.%4"/>
      <w:lvlJc w:val="left"/>
      <w:pPr>
        <w:tabs>
          <w:tab w:val="num" w:pos="720"/>
        </w:tabs>
        <w:ind w:left="720" w:hanging="720"/>
      </w:pPr>
      <w:rPr>
        <w:color w:val="000000"/>
      </w:rPr>
    </w:lvl>
    <w:lvl w:ilvl="4">
      <w:start w:val="1"/>
      <w:numFmt w:val="lowerLetter"/>
      <w:pStyle w:val="ScheduleUntitledsubclause2"/>
      <w:lvlText w:val="(%5)"/>
      <w:lvlJc w:val="left"/>
      <w:pPr>
        <w:tabs>
          <w:tab w:val="num" w:pos="1555"/>
        </w:tabs>
        <w:ind w:left="1555" w:hanging="561"/>
      </w:pPr>
      <w:rPr>
        <w:color w:val="000000"/>
      </w:rPr>
    </w:lvl>
    <w:lvl w:ilvl="5">
      <w:start w:val="1"/>
      <w:numFmt w:val="lowerRoman"/>
      <w:pStyle w:val="ScheduleUntitledsubclause3"/>
      <w:lvlText w:val="(%6)"/>
      <w:lvlJc w:val="left"/>
      <w:pPr>
        <w:tabs>
          <w:tab w:val="num" w:pos="2419"/>
        </w:tabs>
        <w:ind w:left="2275" w:hanging="576"/>
      </w:pPr>
      <w:rPr>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B6448"/>
    <w:multiLevelType w:val="hybridMultilevel"/>
    <w:tmpl w:val="620CE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b/>
        <w:bCs w:val="0"/>
        <w:i w:val="0"/>
        <w:iCs w:val="0"/>
        <w:caps w:val="0"/>
        <w:strike w:val="0"/>
        <w:dstrike w:val="0"/>
        <w:vanish w:val="0"/>
        <w:webHidden w:val="0"/>
        <w:color w:val="000000"/>
        <w:spacing w:val="0"/>
        <w:kern w:val="0"/>
        <w:position w:val="0"/>
        <w:u w:val="none"/>
        <w:effect w:val="none"/>
        <w:vertAlign w:val="baseline"/>
        <w:spec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9"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color w:val="000000"/>
      </w:rPr>
    </w:lvl>
  </w:abstractNum>
  <w:abstractNum w:abstractNumId="12"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3" w15:restartNumberingAfterBreak="0">
    <w:nsid w:val="44774123"/>
    <w:multiLevelType w:val="multilevel"/>
    <w:tmpl w:val="4B206D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start w:val="1"/>
      <w:numFmt w:val="bullet"/>
      <w:lvlText w:val="o"/>
      <w:lvlJc w:val="left"/>
      <w:pPr>
        <w:ind w:left="3708" w:hanging="360"/>
      </w:pPr>
      <w:rPr>
        <w:rFonts w:ascii="Courier New" w:hAnsi="Courier New" w:cs="Courier New" w:hint="default"/>
      </w:rPr>
    </w:lvl>
    <w:lvl w:ilvl="2" w:tplc="FFFFFFFF">
      <w:start w:val="1"/>
      <w:numFmt w:val="bullet"/>
      <w:lvlText w:val=""/>
      <w:lvlJc w:val="left"/>
      <w:pPr>
        <w:ind w:left="4428" w:hanging="360"/>
      </w:pPr>
      <w:rPr>
        <w:rFonts w:ascii="Wingdings" w:hAnsi="Wingdings" w:hint="default"/>
      </w:rPr>
    </w:lvl>
    <w:lvl w:ilvl="3" w:tplc="FFFFFFFF">
      <w:start w:val="1"/>
      <w:numFmt w:val="bullet"/>
      <w:lvlText w:val=""/>
      <w:lvlJc w:val="left"/>
      <w:pPr>
        <w:ind w:left="5148" w:hanging="360"/>
      </w:pPr>
      <w:rPr>
        <w:rFonts w:ascii="Symbol" w:hAnsi="Symbol" w:hint="default"/>
      </w:rPr>
    </w:lvl>
    <w:lvl w:ilvl="4" w:tplc="FFFFFFFF">
      <w:start w:val="1"/>
      <w:numFmt w:val="bullet"/>
      <w:lvlText w:val="o"/>
      <w:lvlJc w:val="left"/>
      <w:pPr>
        <w:ind w:left="5868" w:hanging="360"/>
      </w:pPr>
      <w:rPr>
        <w:rFonts w:ascii="Courier New" w:hAnsi="Courier New" w:cs="Courier New" w:hint="default"/>
      </w:rPr>
    </w:lvl>
    <w:lvl w:ilvl="5" w:tplc="FFFFFFFF">
      <w:start w:val="1"/>
      <w:numFmt w:val="bullet"/>
      <w:lvlText w:val=""/>
      <w:lvlJc w:val="left"/>
      <w:pPr>
        <w:ind w:left="6588" w:hanging="360"/>
      </w:pPr>
      <w:rPr>
        <w:rFonts w:ascii="Wingdings" w:hAnsi="Wingdings" w:hint="default"/>
      </w:rPr>
    </w:lvl>
    <w:lvl w:ilvl="6" w:tplc="FFFFFFFF">
      <w:start w:val="1"/>
      <w:numFmt w:val="bullet"/>
      <w:lvlText w:val=""/>
      <w:lvlJc w:val="left"/>
      <w:pPr>
        <w:ind w:left="7308" w:hanging="360"/>
      </w:pPr>
      <w:rPr>
        <w:rFonts w:ascii="Symbol" w:hAnsi="Symbol" w:hint="default"/>
      </w:rPr>
    </w:lvl>
    <w:lvl w:ilvl="7" w:tplc="FFFFFFFF">
      <w:start w:val="1"/>
      <w:numFmt w:val="bullet"/>
      <w:lvlText w:val="o"/>
      <w:lvlJc w:val="left"/>
      <w:pPr>
        <w:ind w:left="8028" w:hanging="360"/>
      </w:pPr>
      <w:rPr>
        <w:rFonts w:ascii="Courier New" w:hAnsi="Courier New" w:cs="Courier New" w:hint="default"/>
      </w:rPr>
    </w:lvl>
    <w:lvl w:ilvl="8" w:tplc="FFFFFFFF">
      <w:start w:val="1"/>
      <w:numFmt w:val="bullet"/>
      <w:lvlText w:val=""/>
      <w:lvlJc w:val="left"/>
      <w:pPr>
        <w:ind w:left="8748" w:hanging="360"/>
      </w:pPr>
      <w:rPr>
        <w:rFonts w:ascii="Wingdings" w:hAnsi="Wingdings" w:hint="default"/>
      </w:rPr>
    </w:lvl>
  </w:abstractNum>
  <w:abstractNum w:abstractNumId="16"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17"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8" w15:restartNumberingAfterBreak="0">
    <w:nsid w:val="50C01C62"/>
    <w:multiLevelType w:val="multilevel"/>
    <w:tmpl w:val="123CD8E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49B06D8"/>
    <w:multiLevelType w:val="hybridMultilevel"/>
    <w:tmpl w:val="7086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B0AF0"/>
    <w:multiLevelType w:val="hybridMultilevel"/>
    <w:tmpl w:val="EB98B43A"/>
    <w:lvl w:ilvl="0" w:tplc="FFFFFFFF">
      <w:start w:val="1"/>
      <w:numFmt w:val="decimal"/>
      <w:pStyle w:val="LongQuestionPara"/>
      <w:lvlText w:val="%1."/>
      <w:lvlJc w:val="left"/>
      <w:pPr>
        <w:ind w:left="360" w:hanging="360"/>
      </w:pPr>
      <w:rPr>
        <w:b/>
        <w:i w:val="0"/>
        <w:color w:val="00000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9153E2B"/>
    <w:multiLevelType w:val="multilevel"/>
    <w:tmpl w:val="6FE626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3" w15:restartNumberingAfterBreak="0">
    <w:nsid w:val="6285465A"/>
    <w:multiLevelType w:val="multilevel"/>
    <w:tmpl w:val="AD36682C"/>
    <w:lvl w:ilvl="0">
      <w:start w:val="17"/>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start w:val="1"/>
      <w:numFmt w:val="bullet"/>
      <w:lvlText w:val="o"/>
      <w:lvlJc w:val="left"/>
      <w:pPr>
        <w:ind w:left="4468" w:hanging="360"/>
      </w:pPr>
      <w:rPr>
        <w:rFonts w:ascii="Courier New" w:hAnsi="Courier New" w:cs="Courier New" w:hint="default"/>
      </w:rPr>
    </w:lvl>
    <w:lvl w:ilvl="2" w:tplc="FFFFFFFF">
      <w:start w:val="1"/>
      <w:numFmt w:val="bullet"/>
      <w:lvlText w:val=""/>
      <w:lvlJc w:val="left"/>
      <w:pPr>
        <w:ind w:left="5188" w:hanging="360"/>
      </w:pPr>
      <w:rPr>
        <w:rFonts w:ascii="Wingdings" w:hAnsi="Wingdings" w:hint="default"/>
      </w:rPr>
    </w:lvl>
    <w:lvl w:ilvl="3" w:tplc="FFFFFFFF">
      <w:start w:val="1"/>
      <w:numFmt w:val="bullet"/>
      <w:lvlText w:val=""/>
      <w:lvlJc w:val="left"/>
      <w:pPr>
        <w:ind w:left="5908" w:hanging="360"/>
      </w:pPr>
      <w:rPr>
        <w:rFonts w:ascii="Symbol" w:hAnsi="Symbol" w:hint="default"/>
      </w:rPr>
    </w:lvl>
    <w:lvl w:ilvl="4" w:tplc="FFFFFFFF">
      <w:start w:val="1"/>
      <w:numFmt w:val="bullet"/>
      <w:lvlText w:val="o"/>
      <w:lvlJc w:val="left"/>
      <w:pPr>
        <w:ind w:left="6628" w:hanging="360"/>
      </w:pPr>
      <w:rPr>
        <w:rFonts w:ascii="Courier New" w:hAnsi="Courier New" w:cs="Courier New" w:hint="default"/>
      </w:rPr>
    </w:lvl>
    <w:lvl w:ilvl="5" w:tplc="FFFFFFFF">
      <w:start w:val="1"/>
      <w:numFmt w:val="bullet"/>
      <w:lvlText w:val=""/>
      <w:lvlJc w:val="left"/>
      <w:pPr>
        <w:ind w:left="7348" w:hanging="360"/>
      </w:pPr>
      <w:rPr>
        <w:rFonts w:ascii="Wingdings" w:hAnsi="Wingdings" w:hint="default"/>
      </w:rPr>
    </w:lvl>
    <w:lvl w:ilvl="6" w:tplc="FFFFFFFF">
      <w:start w:val="1"/>
      <w:numFmt w:val="bullet"/>
      <w:lvlText w:val=""/>
      <w:lvlJc w:val="left"/>
      <w:pPr>
        <w:ind w:left="8068" w:hanging="360"/>
      </w:pPr>
      <w:rPr>
        <w:rFonts w:ascii="Symbol" w:hAnsi="Symbol" w:hint="default"/>
      </w:rPr>
    </w:lvl>
    <w:lvl w:ilvl="7" w:tplc="FFFFFFFF">
      <w:start w:val="1"/>
      <w:numFmt w:val="bullet"/>
      <w:lvlText w:val="o"/>
      <w:lvlJc w:val="left"/>
      <w:pPr>
        <w:ind w:left="8788" w:hanging="360"/>
      </w:pPr>
      <w:rPr>
        <w:rFonts w:ascii="Courier New" w:hAnsi="Courier New" w:cs="Courier New" w:hint="default"/>
      </w:rPr>
    </w:lvl>
    <w:lvl w:ilvl="8" w:tplc="FFFFFFFF">
      <w:start w:val="1"/>
      <w:numFmt w:val="bullet"/>
      <w:lvlText w:val=""/>
      <w:lvlJc w:val="left"/>
      <w:pPr>
        <w:ind w:left="9508" w:hanging="360"/>
      </w:pPr>
      <w:rPr>
        <w:rFonts w:ascii="Wingdings" w:hAnsi="Wingdings" w:hint="default"/>
      </w:rPr>
    </w:lvl>
  </w:abstractNum>
  <w:abstractNum w:abstractNumId="25"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6"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702"/>
        </w:tabs>
        <w:ind w:left="1702"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56451"/>
    <w:multiLevelType w:val="multilevel"/>
    <w:tmpl w:val="7DB56451"/>
    <w:styleLink w:val="ScheduleListStyle"/>
    <w:lvl w:ilvl="0">
      <w:start w:val="1"/>
      <w:numFmt w:val="decimal"/>
      <w:lvlText w:val="Schedule %1"/>
      <w:lvlJc w:val="left"/>
      <w:pPr>
        <w:tabs>
          <w:tab w:val="num" w:pos="0"/>
        </w:tabs>
        <w:ind w:left="502" w:hanging="360"/>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1" w15:restartNumberingAfterBreak="0">
    <w:nsid w:val="7DB56453"/>
    <w:multiLevelType w:val="multilevel"/>
    <w:tmpl w:val="7DB56451"/>
    <w:numStyleLink w:val="ScheduleListStyle"/>
  </w:abstractNum>
  <w:abstractNum w:abstractNumId="32" w15:restartNumberingAfterBreak="0">
    <w:nsid w:val="7DB56455"/>
    <w:multiLevelType w:val="multilevel"/>
    <w:tmpl w:val="7DB56455"/>
    <w:styleLink w:val="PartListStyle"/>
    <w:lvl w:ilvl="0">
      <w:start w:val="1"/>
      <w:numFmt w:val="decimal"/>
      <w:lvlText w:val="Part %1"/>
      <w:lvlJc w:val="left"/>
      <w:pPr>
        <w:tabs>
          <w:tab w:val="num" w:pos="0"/>
        </w:tabs>
        <w:ind w:left="357" w:hanging="357"/>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3"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4" w15:restartNumberingAfterBreak="0">
    <w:nsid w:val="7DB56460"/>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DB56462"/>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6" w15:restartNumberingAfterBreak="0">
    <w:nsid w:val="7F1925BB"/>
    <w:multiLevelType w:val="hybridMultilevel"/>
    <w:tmpl w:val="73945B00"/>
    <w:lvl w:ilvl="0" w:tplc="86748110">
      <w:start w:val="1"/>
      <w:numFmt w:val="decimal"/>
      <w:lvlText w:val="%1 "/>
      <w:lvlJc w:val="left"/>
      <w:pPr>
        <w:ind w:left="720" w:hanging="360"/>
      </w:pPr>
    </w:lvl>
    <w:lvl w:ilvl="1" w:tplc="C14C1D92">
      <w:start w:val="1"/>
      <w:numFmt w:val="decimal"/>
      <w:lvlText w:val="%2 "/>
      <w:lvlJc w:val="left"/>
      <w:pPr>
        <w:ind w:left="720" w:hanging="360"/>
      </w:pPr>
    </w:lvl>
    <w:lvl w:ilvl="2" w:tplc="AC26A23E">
      <w:start w:val="1"/>
      <w:numFmt w:val="lowerLetter"/>
      <w:lvlText w:val="%3)"/>
      <w:lvlJc w:val="left"/>
      <w:pPr>
        <w:ind w:left="720" w:hanging="360"/>
      </w:pPr>
    </w:lvl>
    <w:lvl w:ilvl="3" w:tplc="32680D9C">
      <w:start w:val="1"/>
      <w:numFmt w:val="decimal"/>
      <w:lvlText w:val="%4 "/>
      <w:lvlJc w:val="left"/>
      <w:pPr>
        <w:ind w:left="720" w:hanging="360"/>
      </w:pPr>
    </w:lvl>
    <w:lvl w:ilvl="4" w:tplc="6464CD7C">
      <w:start w:val="1"/>
      <w:numFmt w:val="decimal"/>
      <w:lvlText w:val="%5 "/>
      <w:lvlJc w:val="left"/>
      <w:pPr>
        <w:ind w:left="720" w:hanging="360"/>
      </w:pPr>
    </w:lvl>
    <w:lvl w:ilvl="5" w:tplc="8656F32E">
      <w:start w:val="1"/>
      <w:numFmt w:val="decimal"/>
      <w:lvlText w:val="%6 "/>
      <w:lvlJc w:val="left"/>
      <w:pPr>
        <w:ind w:left="720" w:hanging="360"/>
      </w:pPr>
    </w:lvl>
    <w:lvl w:ilvl="6" w:tplc="D472CA34">
      <w:start w:val="1"/>
      <w:numFmt w:val="decimal"/>
      <w:lvlText w:val="%7 "/>
      <w:lvlJc w:val="left"/>
      <w:pPr>
        <w:ind w:left="720" w:hanging="360"/>
      </w:pPr>
    </w:lvl>
    <w:lvl w:ilvl="7" w:tplc="DBBA20AC">
      <w:start w:val="1"/>
      <w:numFmt w:val="decimal"/>
      <w:lvlText w:val="%8 "/>
      <w:lvlJc w:val="left"/>
      <w:pPr>
        <w:ind w:left="720" w:hanging="360"/>
      </w:pPr>
    </w:lvl>
    <w:lvl w:ilvl="8" w:tplc="CFBCDF68">
      <w:start w:val="1"/>
      <w:numFmt w:val="decimal"/>
      <w:lvlText w:val="%9 "/>
      <w:lvlJc w:val="left"/>
      <w:pPr>
        <w:ind w:left="720" w:hanging="360"/>
      </w:pPr>
    </w:lvl>
  </w:abstractNum>
  <w:num w:numId="1" w16cid:durableId="620379037">
    <w:abstractNumId w:val="25"/>
  </w:num>
  <w:num w:numId="2" w16cid:durableId="11467809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3445739">
    <w:abstractNumId w:val="26"/>
  </w:num>
  <w:num w:numId="4" w16cid:durableId="1928612443">
    <w:abstractNumId w:val="9"/>
  </w:num>
  <w:num w:numId="5" w16cid:durableId="1160464123">
    <w:abstractNumId w:val="29"/>
  </w:num>
  <w:num w:numId="6" w16cid:durableId="1115561910">
    <w:abstractNumId w:val="0"/>
  </w:num>
  <w:num w:numId="7" w16cid:durableId="1361710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9126422">
    <w:abstractNumId w:val="28"/>
  </w:num>
  <w:num w:numId="9" w16cid:durableId="9456228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760293">
    <w:abstractNumId w:val="5"/>
  </w:num>
  <w:num w:numId="11" w16cid:durableId="1233079484">
    <w:abstractNumId w:val="11"/>
  </w:num>
  <w:num w:numId="12" w16cid:durableId="547960672">
    <w:abstractNumId w:val="10"/>
  </w:num>
  <w:num w:numId="13" w16cid:durableId="717167072">
    <w:abstractNumId w:val="7"/>
  </w:num>
  <w:num w:numId="14" w16cid:durableId="1383478608">
    <w:abstractNumId w:val="3"/>
  </w:num>
  <w:num w:numId="15" w16cid:durableId="180824816">
    <w:abstractNumId w:val="20"/>
  </w:num>
  <w:num w:numId="16" w16cid:durableId="2099793405">
    <w:abstractNumId w:val="22"/>
  </w:num>
  <w:num w:numId="17" w16cid:durableId="718280264">
    <w:abstractNumId w:val="12"/>
  </w:num>
  <w:num w:numId="18" w16cid:durableId="2063168416">
    <w:abstractNumId w:val="17"/>
  </w:num>
  <w:num w:numId="19" w16cid:durableId="346567355">
    <w:abstractNumId w:val="16"/>
  </w:num>
  <w:num w:numId="20" w16cid:durableId="1713647717">
    <w:abstractNumId w:val="15"/>
  </w:num>
  <w:num w:numId="21" w16cid:durableId="1460302349">
    <w:abstractNumId w:val="14"/>
  </w:num>
  <w:num w:numId="22" w16cid:durableId="859077777">
    <w:abstractNumId w:val="8"/>
  </w:num>
  <w:num w:numId="23" w16cid:durableId="291793469">
    <w:abstractNumId w:val="24"/>
  </w:num>
  <w:num w:numId="24" w16cid:durableId="2020815652">
    <w:abstractNumId w:val="6"/>
  </w:num>
  <w:num w:numId="25" w16cid:durableId="676035021">
    <w:abstractNumId w:val="27"/>
  </w:num>
  <w:num w:numId="26" w16cid:durableId="18699530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8879239">
    <w:abstractNumId w:val="1"/>
  </w:num>
  <w:num w:numId="28" w16cid:durableId="1162548839">
    <w:abstractNumId w:val="31"/>
    <w:lvlOverride w:ilvl="0">
      <w:lvl w:ilvl="0">
        <w:start w:val="1"/>
        <w:numFmt w:val="decimal"/>
        <w:lvlText w:val="Schedule %1"/>
        <w:lvlJc w:val="left"/>
        <w:pPr>
          <w:tabs>
            <w:tab w:val="num" w:pos="0"/>
          </w:tabs>
          <w:ind w:left="502" w:hanging="360"/>
        </w:pPr>
        <w:rPr>
          <w:color w:val="00000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16cid:durableId="8962066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9276921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1" w16cid:durableId="1636831084">
    <w:abstractNumId w:val="30"/>
  </w:num>
  <w:num w:numId="32" w16cid:durableId="1311910512">
    <w:abstractNumId w:val="32"/>
  </w:num>
  <w:num w:numId="33" w16cid:durableId="1430851436">
    <w:abstractNumId w:val="33"/>
  </w:num>
  <w:num w:numId="34" w16cid:durableId="1739132475">
    <w:abstractNumId w:val="23"/>
  </w:num>
  <w:num w:numId="35" w16cid:durableId="313412753">
    <w:abstractNumId w:val="0"/>
    <w:lvlOverride w:ilvl="0">
      <w:startOverride w:val="20"/>
    </w:lvlOverride>
    <w:lvlOverride w:ilvl="1">
      <w:startOverride w:val="1"/>
    </w:lvlOverride>
  </w:num>
  <w:num w:numId="36" w16cid:durableId="782768172">
    <w:abstractNumId w:val="36"/>
  </w:num>
  <w:num w:numId="37" w16cid:durableId="206071664">
    <w:abstractNumId w:val="4"/>
  </w:num>
  <w:num w:numId="38" w16cid:durableId="628438853">
    <w:abstractNumId w:val="19"/>
  </w:num>
  <w:num w:numId="39" w16cid:durableId="954756522">
    <w:abstractNumId w:val="13"/>
  </w:num>
  <w:num w:numId="40" w16cid:durableId="232662849">
    <w:abstractNumId w:val="21"/>
  </w:num>
  <w:num w:numId="41" w16cid:durableId="866409625">
    <w:abstractNumId w:val="2"/>
  </w:num>
  <w:num w:numId="42" w16cid:durableId="968054151">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documentProtection w:edit="trackedChange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3/03/2021 16:00"/>
  </w:docVars>
  <w:rsids>
    <w:rsidRoot w:val="006E6E76"/>
    <w:rsid w:val="000244BC"/>
    <w:rsid w:val="000412AD"/>
    <w:rsid w:val="000451CD"/>
    <w:rsid w:val="000678E0"/>
    <w:rsid w:val="00080915"/>
    <w:rsid w:val="00092845"/>
    <w:rsid w:val="00094DE5"/>
    <w:rsid w:val="0009722F"/>
    <w:rsid w:val="000A71AC"/>
    <w:rsid w:val="000E19EE"/>
    <w:rsid w:val="000F3551"/>
    <w:rsid w:val="00133C54"/>
    <w:rsid w:val="00150031"/>
    <w:rsid w:val="00170D40"/>
    <w:rsid w:val="001735E1"/>
    <w:rsid w:val="001768E1"/>
    <w:rsid w:val="001817EC"/>
    <w:rsid w:val="001929FA"/>
    <w:rsid w:val="001971F4"/>
    <w:rsid w:val="001A1670"/>
    <w:rsid w:val="001A65E6"/>
    <w:rsid w:val="001B39E0"/>
    <w:rsid w:val="001D105F"/>
    <w:rsid w:val="001E5212"/>
    <w:rsid w:val="00202E0B"/>
    <w:rsid w:val="00217C43"/>
    <w:rsid w:val="00222723"/>
    <w:rsid w:val="002251D5"/>
    <w:rsid w:val="0023288E"/>
    <w:rsid w:val="00237A56"/>
    <w:rsid w:val="00261B00"/>
    <w:rsid w:val="002622EC"/>
    <w:rsid w:val="00262994"/>
    <w:rsid w:val="0026594B"/>
    <w:rsid w:val="00285B4A"/>
    <w:rsid w:val="00292EE6"/>
    <w:rsid w:val="00292FD8"/>
    <w:rsid w:val="002B3929"/>
    <w:rsid w:val="002D0C10"/>
    <w:rsid w:val="002E09A7"/>
    <w:rsid w:val="002E0AFA"/>
    <w:rsid w:val="002F0514"/>
    <w:rsid w:val="002F57F0"/>
    <w:rsid w:val="00301C76"/>
    <w:rsid w:val="0030302F"/>
    <w:rsid w:val="00310C83"/>
    <w:rsid w:val="003307F0"/>
    <w:rsid w:val="003309D3"/>
    <w:rsid w:val="00352811"/>
    <w:rsid w:val="00362CD8"/>
    <w:rsid w:val="00366512"/>
    <w:rsid w:val="0039393C"/>
    <w:rsid w:val="003A5670"/>
    <w:rsid w:val="003A7FC2"/>
    <w:rsid w:val="003C0B0C"/>
    <w:rsid w:val="003C21AD"/>
    <w:rsid w:val="003D573B"/>
    <w:rsid w:val="003E0237"/>
    <w:rsid w:val="003F21B5"/>
    <w:rsid w:val="003F4318"/>
    <w:rsid w:val="00421FBC"/>
    <w:rsid w:val="0044716B"/>
    <w:rsid w:val="00447F03"/>
    <w:rsid w:val="00454DD4"/>
    <w:rsid w:val="004657F6"/>
    <w:rsid w:val="00473865"/>
    <w:rsid w:val="004761FA"/>
    <w:rsid w:val="004821A7"/>
    <w:rsid w:val="004834E9"/>
    <w:rsid w:val="004A0BC3"/>
    <w:rsid w:val="004E7254"/>
    <w:rsid w:val="00511B8F"/>
    <w:rsid w:val="005120BD"/>
    <w:rsid w:val="00512881"/>
    <w:rsid w:val="00532D57"/>
    <w:rsid w:val="0053345F"/>
    <w:rsid w:val="00546406"/>
    <w:rsid w:val="00546C3E"/>
    <w:rsid w:val="00552F3D"/>
    <w:rsid w:val="00564C08"/>
    <w:rsid w:val="0057470A"/>
    <w:rsid w:val="00583E99"/>
    <w:rsid w:val="00593957"/>
    <w:rsid w:val="00595419"/>
    <w:rsid w:val="005B2FF3"/>
    <w:rsid w:val="005B7784"/>
    <w:rsid w:val="005C0055"/>
    <w:rsid w:val="005C0B5B"/>
    <w:rsid w:val="005C3194"/>
    <w:rsid w:val="005D43DC"/>
    <w:rsid w:val="005D68FE"/>
    <w:rsid w:val="005F24AE"/>
    <w:rsid w:val="00615732"/>
    <w:rsid w:val="00615A60"/>
    <w:rsid w:val="006420C4"/>
    <w:rsid w:val="006537CF"/>
    <w:rsid w:val="0065533C"/>
    <w:rsid w:val="0065774A"/>
    <w:rsid w:val="006A5DA0"/>
    <w:rsid w:val="006B4CDE"/>
    <w:rsid w:val="006B78FF"/>
    <w:rsid w:val="006B7F4D"/>
    <w:rsid w:val="006C4F6E"/>
    <w:rsid w:val="006C5720"/>
    <w:rsid w:val="006D172D"/>
    <w:rsid w:val="006D3C96"/>
    <w:rsid w:val="006D4822"/>
    <w:rsid w:val="006E6E76"/>
    <w:rsid w:val="006F2528"/>
    <w:rsid w:val="007051C1"/>
    <w:rsid w:val="00710861"/>
    <w:rsid w:val="00717FAF"/>
    <w:rsid w:val="007359F6"/>
    <w:rsid w:val="0074142B"/>
    <w:rsid w:val="0074764F"/>
    <w:rsid w:val="007611D0"/>
    <w:rsid w:val="007629A8"/>
    <w:rsid w:val="00767079"/>
    <w:rsid w:val="0077019E"/>
    <w:rsid w:val="00787B92"/>
    <w:rsid w:val="007910F3"/>
    <w:rsid w:val="0079652A"/>
    <w:rsid w:val="007C30AB"/>
    <w:rsid w:val="007D04B6"/>
    <w:rsid w:val="007E1251"/>
    <w:rsid w:val="007F0C9E"/>
    <w:rsid w:val="007F70CE"/>
    <w:rsid w:val="00824818"/>
    <w:rsid w:val="00825C6C"/>
    <w:rsid w:val="008322DB"/>
    <w:rsid w:val="008358A6"/>
    <w:rsid w:val="00873895"/>
    <w:rsid w:val="0088642C"/>
    <w:rsid w:val="0089271E"/>
    <w:rsid w:val="008964CA"/>
    <w:rsid w:val="008A15D0"/>
    <w:rsid w:val="008B1743"/>
    <w:rsid w:val="008C1300"/>
    <w:rsid w:val="008C1B72"/>
    <w:rsid w:val="008D6509"/>
    <w:rsid w:val="008F03C9"/>
    <w:rsid w:val="008F337D"/>
    <w:rsid w:val="00904CF6"/>
    <w:rsid w:val="009100C3"/>
    <w:rsid w:val="009145F3"/>
    <w:rsid w:val="009367EF"/>
    <w:rsid w:val="00946917"/>
    <w:rsid w:val="009509BE"/>
    <w:rsid w:val="00960512"/>
    <w:rsid w:val="009623E5"/>
    <w:rsid w:val="009721BD"/>
    <w:rsid w:val="00972974"/>
    <w:rsid w:val="00974402"/>
    <w:rsid w:val="0098006F"/>
    <w:rsid w:val="00983095"/>
    <w:rsid w:val="00994232"/>
    <w:rsid w:val="00997F70"/>
    <w:rsid w:val="009A73AF"/>
    <w:rsid w:val="009C0F94"/>
    <w:rsid w:val="009C2BCE"/>
    <w:rsid w:val="009C4696"/>
    <w:rsid w:val="009C4748"/>
    <w:rsid w:val="009C798E"/>
    <w:rsid w:val="009D2571"/>
    <w:rsid w:val="009F632A"/>
    <w:rsid w:val="00A009A1"/>
    <w:rsid w:val="00A11D3F"/>
    <w:rsid w:val="00A12E13"/>
    <w:rsid w:val="00A143AD"/>
    <w:rsid w:val="00A40DA8"/>
    <w:rsid w:val="00A42CE9"/>
    <w:rsid w:val="00A43D92"/>
    <w:rsid w:val="00A76DC7"/>
    <w:rsid w:val="00A778A3"/>
    <w:rsid w:val="00A87F72"/>
    <w:rsid w:val="00A91CB6"/>
    <w:rsid w:val="00A96AB9"/>
    <w:rsid w:val="00AB0B46"/>
    <w:rsid w:val="00AC2584"/>
    <w:rsid w:val="00AE066D"/>
    <w:rsid w:val="00AF35E5"/>
    <w:rsid w:val="00AF5458"/>
    <w:rsid w:val="00B02FEB"/>
    <w:rsid w:val="00B04373"/>
    <w:rsid w:val="00B05448"/>
    <w:rsid w:val="00B10B2D"/>
    <w:rsid w:val="00B455B4"/>
    <w:rsid w:val="00B54CCC"/>
    <w:rsid w:val="00B66DB5"/>
    <w:rsid w:val="00B777D2"/>
    <w:rsid w:val="00BA726B"/>
    <w:rsid w:val="00BB1FC0"/>
    <w:rsid w:val="00BB5635"/>
    <w:rsid w:val="00BB567C"/>
    <w:rsid w:val="00BB76F7"/>
    <w:rsid w:val="00BC22AA"/>
    <w:rsid w:val="00BD325A"/>
    <w:rsid w:val="00BD41BC"/>
    <w:rsid w:val="00C02A5C"/>
    <w:rsid w:val="00C06AD3"/>
    <w:rsid w:val="00C23DC9"/>
    <w:rsid w:val="00C2748B"/>
    <w:rsid w:val="00C41BCB"/>
    <w:rsid w:val="00C5689C"/>
    <w:rsid w:val="00C60093"/>
    <w:rsid w:val="00C631AF"/>
    <w:rsid w:val="00C6716E"/>
    <w:rsid w:val="00C97481"/>
    <w:rsid w:val="00CB70F7"/>
    <w:rsid w:val="00CD5031"/>
    <w:rsid w:val="00CE03AD"/>
    <w:rsid w:val="00D3020D"/>
    <w:rsid w:val="00D438CD"/>
    <w:rsid w:val="00D94972"/>
    <w:rsid w:val="00DD65DF"/>
    <w:rsid w:val="00DF2E90"/>
    <w:rsid w:val="00E03A6D"/>
    <w:rsid w:val="00E269E6"/>
    <w:rsid w:val="00E51EFB"/>
    <w:rsid w:val="00E568A0"/>
    <w:rsid w:val="00E670D1"/>
    <w:rsid w:val="00E74330"/>
    <w:rsid w:val="00E903D8"/>
    <w:rsid w:val="00EA123C"/>
    <w:rsid w:val="00EC540E"/>
    <w:rsid w:val="00ED0ECA"/>
    <w:rsid w:val="00ED1E9D"/>
    <w:rsid w:val="00ED3624"/>
    <w:rsid w:val="00ED52D9"/>
    <w:rsid w:val="00ED59B5"/>
    <w:rsid w:val="00ED7B4F"/>
    <w:rsid w:val="00EE0907"/>
    <w:rsid w:val="00EE1FD4"/>
    <w:rsid w:val="00EF0F0D"/>
    <w:rsid w:val="00F01388"/>
    <w:rsid w:val="00F207B5"/>
    <w:rsid w:val="00F22EDA"/>
    <w:rsid w:val="00F253C0"/>
    <w:rsid w:val="00F3681F"/>
    <w:rsid w:val="00F37A77"/>
    <w:rsid w:val="00F4034F"/>
    <w:rsid w:val="00F51BD5"/>
    <w:rsid w:val="00F67C44"/>
    <w:rsid w:val="00F67E29"/>
    <w:rsid w:val="00F83A10"/>
    <w:rsid w:val="00F87174"/>
    <w:rsid w:val="00F944D9"/>
    <w:rsid w:val="00FC4809"/>
    <w:rsid w:val="00FD11B4"/>
    <w:rsid w:val="00FD1D5F"/>
    <w:rsid w:val="00FE416C"/>
    <w:rsid w:val="00FF5817"/>
    <w:rsid w:val="00FF5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EEDE1"/>
  <w15:chartTrackingRefBased/>
  <w15:docId w15:val="{070DF8A0-91F1-4D6E-86EB-29E7EB34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8FE"/>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pPr>
      <w:spacing w:before="240"/>
      <w:outlineLvl w:val="0"/>
    </w:pPr>
    <w:rPr>
      <w:b/>
    </w:rPr>
  </w:style>
  <w:style w:type="paragraph" w:styleId="Heading2">
    <w:name w:val="heading 2"/>
    <w:basedOn w:val="Heading1"/>
    <w:next w:val="Normal"/>
    <w:link w:val="Heading2Char"/>
    <w:uiPriority w:val="9"/>
    <w:qFormat/>
    <w:pPr>
      <w:outlineLvl w:val="1"/>
    </w:pPr>
  </w:style>
  <w:style w:type="paragraph" w:styleId="Heading3">
    <w:name w:val="heading 3"/>
    <w:basedOn w:val="Heading1"/>
    <w:next w:val="NormalIndent"/>
    <w:link w:val="Heading3Char"/>
    <w:uiPriority w:val="9"/>
    <w:qFormat/>
    <w:pPr>
      <w:ind w:left="357"/>
      <w:outlineLvl w:val="2"/>
    </w:pPr>
  </w:style>
  <w:style w:type="paragraph" w:styleId="Heading4">
    <w:name w:val="heading 4"/>
    <w:basedOn w:val="Normal"/>
    <w:next w:val="Normal"/>
    <w:link w:val="Heading4Char"/>
    <w:uiPriority w:val="9"/>
    <w:semiHidden/>
    <w:unhideWhenUsed/>
    <w:qFormat/>
    <w:rsid w:val="005D68FE"/>
    <w:pPr>
      <w:keepNext/>
      <w:keepLines/>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5D68FE"/>
    <w:pPr>
      <w:keepNext/>
      <w:keepLines/>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semiHidden/>
    <w:unhideWhenUsed/>
    <w:qFormat/>
    <w:rsid w:val="005D68FE"/>
    <w:pPr>
      <w:keepNext/>
      <w:keepLines/>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semiHidden/>
    <w:unhideWhenUsed/>
    <w:qFormat/>
    <w:rsid w:val="005D68FE"/>
    <w:pPr>
      <w:keepNext/>
      <w:keepLines/>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5D68FE"/>
    <w:pPr>
      <w:keepNext/>
      <w:keepLines/>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5D68FE"/>
    <w:pPr>
      <w:keepNext/>
      <w:keepLines/>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68FE"/>
    <w:rPr>
      <w:rFonts w:ascii="Arial" w:hAnsi="Arial"/>
      <w:b/>
      <w:sz w:val="24"/>
      <w:lang w:eastAsia="en-US"/>
    </w:rPr>
  </w:style>
  <w:style w:type="character" w:customStyle="1" w:styleId="Heading2Char">
    <w:name w:val="Heading 2 Char"/>
    <w:link w:val="Heading2"/>
    <w:uiPriority w:val="9"/>
    <w:rsid w:val="005D68FE"/>
    <w:rPr>
      <w:rFonts w:ascii="Arial" w:hAnsi="Arial"/>
      <w:b/>
      <w:sz w:val="24"/>
      <w:lang w:eastAsia="en-US"/>
    </w:rPr>
  </w:style>
  <w:style w:type="paragraph" w:styleId="NormalIndent">
    <w:name w:val="Normal Indent"/>
    <w:basedOn w:val="Normal"/>
    <w:semiHidden/>
    <w:pPr>
      <w:ind w:left="720"/>
    </w:pPr>
  </w:style>
  <w:style w:type="character" w:customStyle="1" w:styleId="Heading3Char">
    <w:name w:val="Heading 3 Char"/>
    <w:link w:val="Heading3"/>
    <w:uiPriority w:val="9"/>
    <w:rsid w:val="005D68FE"/>
    <w:rPr>
      <w:rFonts w:ascii="Arial" w:hAnsi="Arial"/>
      <w:b/>
      <w:sz w:val="24"/>
      <w:lang w:eastAsia="en-US"/>
    </w:rPr>
  </w:style>
  <w:style w:type="character" w:customStyle="1" w:styleId="Heading4Char">
    <w:name w:val="Heading 4 Char"/>
    <w:link w:val="Heading4"/>
    <w:uiPriority w:val="9"/>
    <w:semiHidden/>
    <w:rsid w:val="005D68FE"/>
    <w:rPr>
      <w:rFonts w:ascii="Cambria" w:hAnsi="Cambria"/>
      <w:b/>
      <w:bCs/>
      <w:i/>
      <w:iCs/>
      <w:color w:val="000000"/>
      <w:sz w:val="22"/>
      <w:szCs w:val="22"/>
    </w:rPr>
  </w:style>
  <w:style w:type="character" w:customStyle="1" w:styleId="Heading5Char">
    <w:name w:val="Heading 5 Char"/>
    <w:link w:val="Heading5"/>
    <w:uiPriority w:val="9"/>
    <w:semiHidden/>
    <w:rsid w:val="005D68FE"/>
    <w:rPr>
      <w:rFonts w:ascii="Cambria" w:hAnsi="Cambria"/>
      <w:color w:val="000000"/>
      <w:sz w:val="22"/>
      <w:szCs w:val="22"/>
    </w:rPr>
  </w:style>
  <w:style w:type="character" w:customStyle="1" w:styleId="Heading6Char">
    <w:name w:val="Heading 6 Char"/>
    <w:link w:val="Heading6"/>
    <w:uiPriority w:val="9"/>
    <w:semiHidden/>
    <w:rsid w:val="005D68FE"/>
    <w:rPr>
      <w:rFonts w:ascii="Cambria" w:hAnsi="Cambria"/>
      <w:i/>
      <w:iCs/>
      <w:color w:val="000000"/>
      <w:sz w:val="22"/>
      <w:szCs w:val="22"/>
    </w:rPr>
  </w:style>
  <w:style w:type="character" w:customStyle="1" w:styleId="Heading7Char">
    <w:name w:val="Heading 7 Char"/>
    <w:link w:val="Heading7"/>
    <w:uiPriority w:val="9"/>
    <w:semiHidden/>
    <w:rsid w:val="005D68FE"/>
    <w:rPr>
      <w:rFonts w:ascii="Cambria" w:hAnsi="Cambria"/>
      <w:i/>
      <w:iCs/>
      <w:color w:val="000000"/>
      <w:sz w:val="22"/>
      <w:szCs w:val="22"/>
    </w:rPr>
  </w:style>
  <w:style w:type="character" w:customStyle="1" w:styleId="Heading8Char">
    <w:name w:val="Heading 8 Char"/>
    <w:link w:val="Heading8"/>
    <w:uiPriority w:val="9"/>
    <w:semiHidden/>
    <w:rsid w:val="005D68FE"/>
    <w:rPr>
      <w:rFonts w:ascii="Cambria" w:hAnsi="Cambria"/>
      <w:color w:val="000000"/>
    </w:rPr>
  </w:style>
  <w:style w:type="character" w:customStyle="1" w:styleId="Heading9Char">
    <w:name w:val="Heading 9 Char"/>
    <w:link w:val="Heading9"/>
    <w:uiPriority w:val="9"/>
    <w:semiHidden/>
    <w:rsid w:val="005D68FE"/>
    <w:rPr>
      <w:rFonts w:ascii="Cambria" w:hAnsi="Cambria"/>
      <w:i/>
      <w:iCs/>
      <w:color w:val="000000"/>
    </w:rPr>
  </w:style>
  <w:style w:type="paragraph" w:styleId="Footer">
    <w:name w:val="footer"/>
    <w:link w:val="FooterChar"/>
    <w:pPr>
      <w:tabs>
        <w:tab w:val="center" w:pos="4252"/>
        <w:tab w:val="right" w:pos="8504"/>
      </w:tabs>
    </w:pPr>
    <w:rPr>
      <w:sz w:val="14"/>
      <w:lang w:eastAsia="en-US"/>
    </w:rPr>
  </w:style>
  <w:style w:type="character" w:customStyle="1" w:styleId="FooterChar">
    <w:name w:val="Footer Char"/>
    <w:link w:val="Footer"/>
    <w:rsid w:val="005D68FE"/>
    <w:rPr>
      <w:sz w:val="14"/>
      <w:lang w:eastAsia="en-US"/>
    </w:rPr>
  </w:style>
  <w:style w:type="paragraph" w:styleId="Header">
    <w:name w:val="header"/>
    <w:basedOn w:val="Normal"/>
    <w:link w:val="HeaderChar"/>
    <w:uiPriority w:val="99"/>
    <w:pPr>
      <w:tabs>
        <w:tab w:val="center" w:pos="4819"/>
        <w:tab w:val="right" w:pos="9071"/>
      </w:tabs>
    </w:pPr>
  </w:style>
  <w:style w:type="character" w:customStyle="1" w:styleId="HeaderChar">
    <w:name w:val="Header Char"/>
    <w:link w:val="Header"/>
    <w:uiPriority w:val="99"/>
    <w:rsid w:val="005D68FE"/>
    <w:rPr>
      <w:rFonts w:ascii="Arial" w:hAnsi="Arial"/>
      <w:sz w:val="24"/>
      <w:lang w:eastAsia="en-US"/>
    </w:rPr>
  </w:style>
  <w:style w:type="character" w:styleId="PageNumber">
    <w:name w:val="page number"/>
    <w:basedOn w:val="DefaultParagraphFont"/>
    <w:semiHidden/>
  </w:style>
  <w:style w:type="character" w:styleId="Hyperlink">
    <w:name w:val="Hyperlink"/>
    <w:uiPriority w:val="99"/>
    <w:unhideWhenUsed/>
    <w:rsid w:val="005D68FE"/>
    <w:rPr>
      <w:rFonts w:ascii="Arial" w:eastAsia="Arial" w:hAnsi="Arial" w:cs="Arial" w:hint="default"/>
      <w:i/>
      <w:iCs w:val="0"/>
      <w:color w:val="000000"/>
      <w:u w:val="single"/>
    </w:rPr>
  </w:style>
  <w:style w:type="character" w:styleId="Emphasis">
    <w:name w:val="Emphasis"/>
    <w:uiPriority w:val="20"/>
    <w:qFormat/>
    <w:rsid w:val="005D68FE"/>
    <w:rPr>
      <w:rFonts w:ascii="Arial" w:eastAsia="Arial" w:hAnsi="Arial" w:cs="Arial" w:hint="default"/>
      <w:i/>
      <w:iCs/>
      <w:color w:val="000000"/>
    </w:rPr>
  </w:style>
  <w:style w:type="paragraph" w:customStyle="1" w:styleId="msonormal0">
    <w:name w:val="msonormal"/>
    <w:basedOn w:val="Normal"/>
    <w:rsid w:val="005D68F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OC1">
    <w:name w:val="toc 1"/>
    <w:basedOn w:val="Normal"/>
    <w:next w:val="Normal"/>
    <w:autoRedefine/>
    <w:uiPriority w:val="39"/>
    <w:unhideWhenUsed/>
    <w:rsid w:val="008B1743"/>
    <w:pPr>
      <w:tabs>
        <w:tab w:val="left" w:pos="1560"/>
        <w:tab w:val="right" w:leader="dot" w:pos="9350"/>
      </w:tabs>
      <w:spacing w:after="100" w:line="240" w:lineRule="auto"/>
    </w:pPr>
  </w:style>
  <w:style w:type="character" w:customStyle="1" w:styleId="CommentTextChar">
    <w:name w:val="Comment Text Char"/>
    <w:link w:val="CommentText"/>
    <w:uiPriority w:val="99"/>
    <w:rsid w:val="005D68FE"/>
    <w:rPr>
      <w:rFonts w:ascii="Arial" w:eastAsia="Arial" w:hAnsi="Arial" w:cs="Arial"/>
      <w:color w:val="000000"/>
    </w:rPr>
  </w:style>
  <w:style w:type="paragraph" w:styleId="CommentText">
    <w:name w:val="annotation text"/>
    <w:basedOn w:val="Normal"/>
    <w:link w:val="CommentTextChar"/>
    <w:uiPriority w:val="99"/>
    <w:unhideWhenUsed/>
    <w:rsid w:val="005D68FE"/>
    <w:pPr>
      <w:spacing w:line="240" w:lineRule="auto"/>
    </w:pPr>
    <w:rPr>
      <w:sz w:val="20"/>
      <w:szCs w:val="20"/>
    </w:rPr>
  </w:style>
  <w:style w:type="paragraph" w:styleId="Title">
    <w:name w:val="Title"/>
    <w:link w:val="TitleChar"/>
    <w:qFormat/>
    <w:rsid w:val="005D68FE"/>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5D68FE"/>
    <w:rPr>
      <w:rFonts w:ascii="Arial" w:eastAsia="Arial Unicode MS" w:hAnsi="Arial" w:cs="Arial"/>
      <w:color w:val="000000"/>
      <w:sz w:val="24"/>
      <w:szCs w:val="22"/>
      <w:lang w:val="en-US" w:eastAsia="en-US"/>
    </w:rPr>
  </w:style>
  <w:style w:type="character" w:customStyle="1" w:styleId="CommentSubjectChar">
    <w:name w:val="Comment Subject Char"/>
    <w:link w:val="CommentSubject"/>
    <w:uiPriority w:val="99"/>
    <w:semiHidden/>
    <w:rsid w:val="005D68FE"/>
    <w:rPr>
      <w:rFonts w:ascii="Arial" w:eastAsia="Arial" w:hAnsi="Arial" w:cs="Arial"/>
      <w:b/>
      <w:bCs/>
      <w:color w:val="000000"/>
    </w:rPr>
  </w:style>
  <w:style w:type="paragraph" w:styleId="CommentSubject">
    <w:name w:val="annotation subject"/>
    <w:basedOn w:val="CommentText"/>
    <w:next w:val="CommentText"/>
    <w:link w:val="CommentSubjectChar"/>
    <w:uiPriority w:val="99"/>
    <w:semiHidden/>
    <w:unhideWhenUsed/>
    <w:rsid w:val="005D68FE"/>
    <w:rPr>
      <w:b/>
      <w:bCs/>
    </w:rPr>
  </w:style>
  <w:style w:type="character" w:customStyle="1" w:styleId="BalloonTextChar">
    <w:name w:val="Balloon Text Char"/>
    <w:link w:val="BalloonText"/>
    <w:uiPriority w:val="99"/>
    <w:semiHidden/>
    <w:rsid w:val="005D68FE"/>
    <w:rPr>
      <w:rFonts w:ascii="Tahoma" w:eastAsia="Arial" w:hAnsi="Tahoma" w:cs="Tahoma"/>
      <w:color w:val="000000"/>
      <w:sz w:val="16"/>
      <w:szCs w:val="16"/>
    </w:rPr>
  </w:style>
  <w:style w:type="paragraph" w:styleId="BalloonText">
    <w:name w:val="Balloon Text"/>
    <w:basedOn w:val="Normal"/>
    <w:link w:val="BalloonTextChar"/>
    <w:uiPriority w:val="99"/>
    <w:semiHidden/>
    <w:unhideWhenUsed/>
    <w:rsid w:val="005D68FE"/>
    <w:pPr>
      <w:spacing w:after="0" w:line="240" w:lineRule="auto"/>
    </w:pPr>
    <w:rPr>
      <w:rFonts w:ascii="Tahoma" w:hAnsi="Tahoma" w:cs="Tahoma"/>
      <w:sz w:val="16"/>
      <w:szCs w:val="16"/>
    </w:rPr>
  </w:style>
  <w:style w:type="paragraph" w:styleId="ListParagraph">
    <w:name w:val="List Paragraph"/>
    <w:aliases w:val="List Paragraph1,aHeading 2 - Sussex,Numbered Para 1,Dot pt,No Spacing1,List Paragraph Char Char Char,Indicator Text,Bullet Points,MAIN CONTENT,List Paragraph12,F5 List Paragraph,OBC Bullet,Colorful List - Accent 11,Normal numbered"/>
    <w:basedOn w:val="Normal"/>
    <w:link w:val="ListParagraphChar"/>
    <w:uiPriority w:val="34"/>
    <w:qFormat/>
    <w:rsid w:val="005D68FE"/>
    <w:pPr>
      <w:ind w:left="720"/>
      <w:contextualSpacing/>
    </w:pPr>
  </w:style>
  <w:style w:type="character" w:customStyle="1" w:styleId="AbstractChar">
    <w:name w:val="Abstract Char"/>
    <w:link w:val="Abstract"/>
    <w:locked/>
    <w:rsid w:val="005D68FE"/>
    <w:rPr>
      <w:rFonts w:ascii="Arial" w:eastAsia="Arial Unicode MS" w:hAnsi="Arial" w:cs="Arial"/>
      <w:color w:val="000000"/>
      <w:sz w:val="24"/>
      <w:szCs w:val="24"/>
      <w:lang w:val="en-US" w:eastAsia="en-US"/>
    </w:rPr>
  </w:style>
  <w:style w:type="paragraph" w:customStyle="1" w:styleId="Abstract">
    <w:name w:val="Abstract"/>
    <w:link w:val="AbstractChar"/>
    <w:rsid w:val="005D68FE"/>
    <w:pPr>
      <w:spacing w:after="120"/>
    </w:pPr>
    <w:rPr>
      <w:rFonts w:ascii="Arial" w:eastAsia="Arial Unicode MS" w:hAnsi="Arial" w:cs="Arial"/>
      <w:color w:val="000000"/>
      <w:sz w:val="24"/>
      <w:szCs w:val="24"/>
      <w:lang w:val="en-US" w:eastAsia="en-US"/>
    </w:rPr>
  </w:style>
  <w:style w:type="character" w:customStyle="1" w:styleId="AuthoringGroupChar">
    <w:name w:val="Authoring Group Char"/>
    <w:link w:val="AuthoringGroup"/>
    <w:locked/>
    <w:rsid w:val="005D68FE"/>
    <w:rPr>
      <w:rFonts w:ascii="Arial" w:eastAsia="Arial Unicode MS" w:hAnsi="Arial" w:cs="Arial"/>
      <w:color w:val="000000"/>
      <w:sz w:val="24"/>
      <w:szCs w:val="22"/>
      <w:lang w:val="en-US" w:eastAsia="en-US"/>
    </w:rPr>
  </w:style>
  <w:style w:type="paragraph" w:customStyle="1" w:styleId="AuthoringGroup">
    <w:name w:val="Authoring Group"/>
    <w:link w:val="AuthoringGroupChar"/>
    <w:rsid w:val="005D68FE"/>
    <w:pPr>
      <w:spacing w:after="120"/>
    </w:pPr>
    <w:rPr>
      <w:rFonts w:ascii="Arial" w:eastAsia="Arial Unicode MS" w:hAnsi="Arial" w:cs="Arial"/>
      <w:color w:val="000000"/>
      <w:sz w:val="24"/>
      <w:szCs w:val="22"/>
      <w:lang w:val="en-US" w:eastAsia="en-US"/>
    </w:rPr>
  </w:style>
  <w:style w:type="paragraph" w:customStyle="1" w:styleId="Background">
    <w:name w:val="Background"/>
    <w:aliases w:val="(A) Background"/>
    <w:basedOn w:val="Normal"/>
    <w:rsid w:val="005D68FE"/>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5D68FE"/>
    <w:pPr>
      <w:numPr>
        <w:numId w:val="3"/>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5D68FE"/>
    <w:pPr>
      <w:numPr>
        <w:numId w:val="4"/>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5D68FE"/>
    <w:pPr>
      <w:numPr>
        <w:numId w:val="5"/>
      </w:numPr>
      <w:spacing w:after="240" w:line="240" w:lineRule="auto"/>
      <w:jc w:val="both"/>
    </w:pPr>
    <w:rPr>
      <w:rFonts w:eastAsia="Arial Unicode MS"/>
      <w:szCs w:val="20"/>
      <w:lang w:eastAsia="en-US"/>
    </w:rPr>
  </w:style>
  <w:style w:type="paragraph" w:customStyle="1" w:styleId="TitleClause">
    <w:name w:val="Title Clause"/>
    <w:basedOn w:val="Normal"/>
    <w:rsid w:val="005D68FE"/>
    <w:pPr>
      <w:keepNext/>
      <w:numPr>
        <w:numId w:val="6"/>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5D68FE"/>
    <w:rPr>
      <w:b w:val="0"/>
      <w:smallCaps/>
    </w:rPr>
  </w:style>
  <w:style w:type="paragraph" w:customStyle="1" w:styleId="ClosingPara">
    <w:name w:val="Closing Para"/>
    <w:basedOn w:val="Normal"/>
    <w:rsid w:val="005D68FE"/>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5D68FE"/>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65774A"/>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5D68FE"/>
  </w:style>
  <w:style w:type="paragraph" w:customStyle="1" w:styleId="CoverSheetSubjectText">
    <w:name w:val="Cover Sheet Subject Text"/>
    <w:basedOn w:val="Normal"/>
    <w:rsid w:val="005D68FE"/>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5D68FE"/>
    <w:pPr>
      <w:spacing w:after="0" w:line="300" w:lineRule="atLeast"/>
      <w:jc w:val="center"/>
    </w:pPr>
    <w:rPr>
      <w:rFonts w:eastAsia="Arial Unicode MS"/>
      <w:szCs w:val="20"/>
      <w:lang w:eastAsia="en-US"/>
    </w:rPr>
  </w:style>
  <w:style w:type="character" w:customStyle="1" w:styleId="DescriptiveHeadingChar">
    <w:name w:val="DescriptiveHeading Char"/>
    <w:link w:val="DescriptiveHeading"/>
    <w:locked/>
    <w:rsid w:val="005D68FE"/>
    <w:rPr>
      <w:rFonts w:ascii="Arial" w:eastAsia="Arial Unicode MS" w:hAnsi="Arial" w:cs="Arial"/>
      <w:b/>
      <w:color w:val="000000"/>
      <w:sz w:val="22"/>
      <w:szCs w:val="22"/>
      <w:lang w:val="en-US" w:eastAsia="en-US"/>
    </w:rPr>
  </w:style>
  <w:style w:type="paragraph" w:customStyle="1" w:styleId="DescriptiveHeading">
    <w:name w:val="DescriptiveHeading"/>
    <w:next w:val="Paragraph"/>
    <w:link w:val="DescriptiveHeadingChar"/>
    <w:rsid w:val="005D68FE"/>
    <w:pPr>
      <w:spacing w:before="360" w:after="360"/>
      <w:outlineLvl w:val="0"/>
    </w:pPr>
    <w:rPr>
      <w:rFonts w:ascii="Arial" w:eastAsia="Arial Unicode MS" w:hAnsi="Arial" w:cs="Arial"/>
      <w:b/>
      <w:color w:val="000000"/>
      <w:sz w:val="22"/>
      <w:szCs w:val="22"/>
      <w:lang w:val="en-US" w:eastAsia="en-US"/>
    </w:rPr>
  </w:style>
  <w:style w:type="paragraph" w:customStyle="1" w:styleId="Paragraph">
    <w:name w:val="Paragraph"/>
    <w:basedOn w:val="Normal"/>
    <w:link w:val="ParagraphChar"/>
    <w:qFormat/>
    <w:rsid w:val="005D68FE"/>
    <w:pPr>
      <w:spacing w:after="120" w:line="300" w:lineRule="atLeast"/>
      <w:jc w:val="both"/>
    </w:pPr>
    <w:rPr>
      <w:rFonts w:eastAsia="Arial Unicode MS"/>
      <w:szCs w:val="20"/>
      <w:lang w:eastAsia="en-US"/>
    </w:rPr>
  </w:style>
  <w:style w:type="character" w:customStyle="1" w:styleId="ParagraphChar">
    <w:name w:val="Paragraph Char"/>
    <w:link w:val="Paragraph"/>
    <w:locked/>
    <w:rsid w:val="005D68FE"/>
    <w:rPr>
      <w:rFonts w:ascii="Arial" w:eastAsia="Arial Unicode MS" w:hAnsi="Arial" w:cs="Arial"/>
      <w:color w:val="000000"/>
      <w:sz w:val="22"/>
      <w:lang w:eastAsia="en-US"/>
    </w:rPr>
  </w:style>
  <w:style w:type="paragraph" w:customStyle="1" w:styleId="DraftingnoteSection1Para">
    <w:name w:val="Draftingnote Section1 Para"/>
    <w:basedOn w:val="Normal"/>
    <w:rsid w:val="005D68FE"/>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5D68FE"/>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5D68FE"/>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5D68FE"/>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5D68FE"/>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5D68FE"/>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5D68FE"/>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5D68FE"/>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rsid w:val="005D68FE"/>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rsid w:val="005D68FE"/>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5D68FE"/>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5D68FE"/>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5D68FE"/>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5D68FE"/>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5D68FE"/>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5D68FE"/>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5D68FE"/>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5D68FE"/>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5D68FE"/>
    <w:pPr>
      <w:spacing w:after="120" w:line="300" w:lineRule="atLeast"/>
      <w:jc w:val="both"/>
    </w:pPr>
    <w:rPr>
      <w:rFonts w:eastAsia="Arial Unicode MS"/>
      <w:szCs w:val="20"/>
      <w:lang w:eastAsia="en-US"/>
    </w:rPr>
  </w:style>
  <w:style w:type="paragraph" w:customStyle="1" w:styleId="GlossItemGlossterm">
    <w:name w:val="GlossItem Glossterm"/>
    <w:basedOn w:val="Normal"/>
    <w:rsid w:val="005D68FE"/>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5D68FE"/>
    <w:pPr>
      <w:spacing w:after="120" w:line="300" w:lineRule="atLeast"/>
      <w:jc w:val="both"/>
    </w:pPr>
    <w:rPr>
      <w:rFonts w:eastAsia="Arial Unicode MS"/>
      <w:szCs w:val="20"/>
      <w:lang w:eastAsia="en-US"/>
    </w:rPr>
  </w:style>
  <w:style w:type="paragraph" w:customStyle="1" w:styleId="HeadingDate">
    <w:name w:val="Heading Date"/>
    <w:basedOn w:val="Normal"/>
    <w:rsid w:val="005D68FE"/>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5D68FE"/>
    <w:pPr>
      <w:spacing w:after="120" w:line="300" w:lineRule="atLeast"/>
      <w:jc w:val="both"/>
    </w:pPr>
    <w:rPr>
      <w:rFonts w:eastAsia="Arial Unicode MS"/>
      <w:szCs w:val="20"/>
      <w:lang w:eastAsia="en-US"/>
    </w:rPr>
  </w:style>
  <w:style w:type="paragraph" w:customStyle="1" w:styleId="HeadingSalutation">
    <w:name w:val="Heading Salutation"/>
    <w:basedOn w:val="Normal"/>
    <w:rsid w:val="005D68FE"/>
    <w:pPr>
      <w:spacing w:after="120" w:line="300" w:lineRule="atLeast"/>
      <w:jc w:val="both"/>
    </w:pPr>
    <w:rPr>
      <w:rFonts w:eastAsia="Arial Unicode MS"/>
      <w:szCs w:val="20"/>
      <w:lang w:eastAsia="en-US"/>
    </w:rPr>
  </w:style>
  <w:style w:type="character" w:customStyle="1" w:styleId="IgnoredSpacingChar">
    <w:name w:val="Ignored Spacing Char"/>
    <w:link w:val="IgnoredSpacing"/>
    <w:locked/>
    <w:rsid w:val="005D68FE"/>
    <w:rPr>
      <w:rFonts w:ascii="Arial" w:eastAsia="Arial Unicode MS" w:hAnsi="Arial" w:cs="Arial"/>
      <w:color w:val="000000"/>
      <w:sz w:val="24"/>
      <w:szCs w:val="24"/>
      <w:lang w:val="en-US" w:eastAsia="en-US"/>
    </w:rPr>
  </w:style>
  <w:style w:type="paragraph" w:customStyle="1" w:styleId="IgnoredSpacing">
    <w:name w:val="Ignored Spacing"/>
    <w:link w:val="IgnoredSpacingChar"/>
    <w:rsid w:val="005D68FE"/>
    <w:pPr>
      <w:spacing w:after="120"/>
    </w:pPr>
    <w:rPr>
      <w:rFonts w:ascii="Arial" w:eastAsia="Arial Unicode MS" w:hAnsi="Arial" w:cs="Arial"/>
      <w:color w:val="000000"/>
      <w:sz w:val="24"/>
      <w:szCs w:val="24"/>
      <w:lang w:val="en-US" w:eastAsia="en-US"/>
    </w:rPr>
  </w:style>
  <w:style w:type="character" w:customStyle="1" w:styleId="InternalAuthorChar">
    <w:name w:val="Internal Author Char"/>
    <w:link w:val="InternalAuthor"/>
    <w:locked/>
    <w:rsid w:val="005D68FE"/>
    <w:rPr>
      <w:rFonts w:ascii="Arial" w:eastAsia="Arial Unicode MS" w:hAnsi="Arial" w:cs="Arial"/>
      <w:color w:val="000000"/>
      <w:sz w:val="24"/>
      <w:szCs w:val="22"/>
      <w:lang w:val="en-US" w:eastAsia="en-US"/>
    </w:rPr>
  </w:style>
  <w:style w:type="paragraph" w:customStyle="1" w:styleId="InternalAuthor">
    <w:name w:val="Internal Author"/>
    <w:link w:val="InternalAuthorChar"/>
    <w:rsid w:val="005D68FE"/>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locked/>
    <w:rsid w:val="005D68FE"/>
    <w:rPr>
      <w:rFonts w:ascii="Arial" w:eastAsia="Arial Unicode MS" w:hAnsi="Arial" w:cs="Arial"/>
      <w:color w:val="000000"/>
      <w:sz w:val="24"/>
      <w:szCs w:val="22"/>
      <w:lang w:val="en-US" w:eastAsia="en-US"/>
    </w:rPr>
  </w:style>
  <w:style w:type="paragraph" w:customStyle="1" w:styleId="MaintenanceEditor">
    <w:name w:val="Maintenance Editor"/>
    <w:link w:val="MaintenanceEditorChar"/>
    <w:rsid w:val="005D68FE"/>
    <w:pPr>
      <w:spacing w:after="120"/>
    </w:pPr>
    <w:rPr>
      <w:rFonts w:ascii="Arial" w:eastAsia="Arial Unicode MS" w:hAnsi="Arial" w:cs="Arial"/>
      <w:color w:val="000000"/>
      <w:sz w:val="24"/>
      <w:szCs w:val="22"/>
      <w:lang w:val="en-US" w:eastAsia="en-US"/>
    </w:rPr>
  </w:style>
  <w:style w:type="paragraph" w:customStyle="1" w:styleId="ParaClause">
    <w:name w:val="Para Clause"/>
    <w:basedOn w:val="Normal"/>
    <w:rsid w:val="005D68FE"/>
    <w:pPr>
      <w:spacing w:before="120" w:after="120" w:line="300" w:lineRule="atLeast"/>
      <w:ind w:left="720"/>
      <w:jc w:val="both"/>
    </w:pPr>
    <w:rPr>
      <w:rFonts w:eastAsia="Arial Unicode MS"/>
      <w:szCs w:val="20"/>
      <w:lang w:eastAsia="en-US"/>
    </w:rPr>
  </w:style>
  <w:style w:type="paragraph" w:customStyle="1" w:styleId="Parasubclause1">
    <w:name w:val="Para subclause 1"/>
    <w:aliases w:val="BIWS Heading 2"/>
    <w:basedOn w:val="Normal"/>
    <w:rsid w:val="005D68FE"/>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rsid w:val="005D68FE"/>
    <w:pPr>
      <w:numPr>
        <w:ilvl w:val="1"/>
        <w:numId w:val="6"/>
      </w:numPr>
      <w:spacing w:before="280" w:after="120" w:line="300" w:lineRule="atLeast"/>
      <w:jc w:val="both"/>
      <w:outlineLvl w:val="1"/>
    </w:pPr>
    <w:rPr>
      <w:rFonts w:eastAsia="Arial Unicode MS"/>
      <w:szCs w:val="20"/>
      <w:lang w:eastAsia="en-US"/>
    </w:rPr>
  </w:style>
  <w:style w:type="paragraph" w:customStyle="1" w:styleId="Parasubclause2">
    <w:name w:val="Para subclause 2"/>
    <w:aliases w:val="BIWS Heading 3"/>
    <w:basedOn w:val="Normal"/>
    <w:rsid w:val="005D68FE"/>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rsid w:val="005D68FE"/>
    <w:pPr>
      <w:numPr>
        <w:ilvl w:val="2"/>
        <w:numId w:val="6"/>
      </w:numPr>
      <w:tabs>
        <w:tab w:val="clear" w:pos="987"/>
        <w:tab w:val="num" w:pos="1555"/>
      </w:tabs>
      <w:spacing w:after="120" w:line="300" w:lineRule="atLeast"/>
      <w:ind w:left="1555"/>
      <w:jc w:val="both"/>
      <w:outlineLvl w:val="2"/>
    </w:pPr>
    <w:rPr>
      <w:rFonts w:eastAsia="Arial Unicode MS"/>
      <w:szCs w:val="20"/>
      <w:lang w:eastAsia="en-US"/>
    </w:rPr>
  </w:style>
  <w:style w:type="paragraph" w:customStyle="1" w:styleId="Parasubclause3">
    <w:name w:val="Para subclause 3"/>
    <w:aliases w:val="BIWS Heading 4"/>
    <w:basedOn w:val="Normal"/>
    <w:next w:val="Untitledsubclause2"/>
    <w:rsid w:val="005D68FE"/>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rsid w:val="005D68FE"/>
    <w:pPr>
      <w:numPr>
        <w:ilvl w:val="3"/>
        <w:numId w:val="6"/>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aliases w:val="BIWS Heading 5"/>
    <w:basedOn w:val="Parasubclause3"/>
    <w:rsid w:val="005D68FE"/>
    <w:pPr>
      <w:spacing w:after="240"/>
      <w:ind w:left="3028"/>
    </w:pPr>
  </w:style>
  <w:style w:type="paragraph" w:customStyle="1" w:styleId="Untitledsubclause4">
    <w:name w:val="Untitled subclause 4"/>
    <w:basedOn w:val="Normal"/>
    <w:rsid w:val="005D68FE"/>
    <w:pPr>
      <w:numPr>
        <w:ilvl w:val="4"/>
        <w:numId w:val="6"/>
      </w:num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5D68FE"/>
    <w:pPr>
      <w:spacing w:after="120" w:line="300" w:lineRule="atLeast"/>
      <w:jc w:val="both"/>
    </w:pPr>
    <w:rPr>
      <w:rFonts w:eastAsia="Arial Unicode MS"/>
      <w:szCs w:val="20"/>
      <w:lang w:eastAsia="en-US"/>
    </w:rPr>
  </w:style>
  <w:style w:type="paragraph" w:customStyle="1" w:styleId="Parties">
    <w:name w:val="Parties"/>
    <w:aliases w:val="(1) Parties"/>
    <w:basedOn w:val="Normal"/>
    <w:rsid w:val="005D68FE"/>
    <w:pPr>
      <w:numPr>
        <w:numId w:val="8"/>
      </w:numPr>
      <w:spacing w:before="120" w:after="120" w:line="300" w:lineRule="atLeast"/>
      <w:jc w:val="both"/>
    </w:pPr>
    <w:rPr>
      <w:rFonts w:eastAsia="Arial Unicode MS"/>
      <w:szCs w:val="20"/>
      <w:lang w:eastAsia="en-US"/>
    </w:rPr>
  </w:style>
  <w:style w:type="character" w:customStyle="1" w:styleId="ResourceHistoryAuthorChar">
    <w:name w:val="Resource History Author Char"/>
    <w:link w:val="ResourceHistoryAuthor"/>
    <w:locked/>
    <w:rsid w:val="005D68FE"/>
    <w:rPr>
      <w:rFonts w:ascii="Arial" w:eastAsia="Arial Unicode MS" w:hAnsi="Arial" w:cs="Arial"/>
      <w:color w:val="000000"/>
      <w:sz w:val="24"/>
      <w:szCs w:val="24"/>
      <w:lang w:val="en-US" w:eastAsia="en-US"/>
    </w:rPr>
  </w:style>
  <w:style w:type="paragraph" w:customStyle="1" w:styleId="ResourceHistoryAuthor">
    <w:name w:val="Resource History Author"/>
    <w:link w:val="ResourceHistoryAuthorChar"/>
    <w:rsid w:val="005D68FE"/>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locked/>
    <w:rsid w:val="005D68FE"/>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5D68FE"/>
    <w:pPr>
      <w:spacing w:after="120"/>
    </w:pPr>
    <w:rPr>
      <w:rFonts w:ascii="Arial" w:eastAsia="Arial Unicode MS" w:hAnsi="Arial" w:cs="Arial"/>
      <w:color w:val="000000"/>
      <w:sz w:val="24"/>
      <w:szCs w:val="24"/>
      <w:lang w:val="en-US" w:eastAsia="en-US"/>
    </w:rPr>
  </w:style>
  <w:style w:type="character" w:customStyle="1" w:styleId="ResourceHistoryDescChar">
    <w:name w:val="Resource History Desc Char"/>
    <w:link w:val="ResourceHistoryDesc"/>
    <w:locked/>
    <w:rsid w:val="005D68FE"/>
    <w:rPr>
      <w:rFonts w:ascii="Verdana" w:hAnsi="Verdana" w:cs="Verdana"/>
      <w:color w:val="000000"/>
      <w:sz w:val="18"/>
      <w:szCs w:val="24"/>
      <w:lang w:val="en-US" w:eastAsia="en-US"/>
    </w:rPr>
  </w:style>
  <w:style w:type="paragraph" w:customStyle="1" w:styleId="ResourceHistoryDesc">
    <w:name w:val="Resource History Desc"/>
    <w:link w:val="ResourceHistoryDescChar"/>
    <w:rsid w:val="005D68FE"/>
    <w:pPr>
      <w:spacing w:after="120"/>
    </w:pPr>
    <w:rPr>
      <w:rFonts w:ascii="Verdana" w:hAnsi="Verdana" w:cs="Verdana"/>
      <w:color w:val="000000"/>
      <w:sz w:val="18"/>
      <w:szCs w:val="24"/>
      <w:lang w:val="en-US" w:eastAsia="en-US"/>
    </w:rPr>
  </w:style>
  <w:style w:type="character" w:customStyle="1" w:styleId="ResourceHistoryTitleChar">
    <w:name w:val="Resource History Title Char"/>
    <w:link w:val="ResourceHistoryTitle"/>
    <w:locked/>
    <w:rsid w:val="005D68FE"/>
    <w:rPr>
      <w:rFonts w:ascii="Arial" w:eastAsia="Arial Unicode MS" w:hAnsi="Arial" w:cs="Arial"/>
      <w:b/>
      <w:bCs/>
      <w:color w:val="000000"/>
      <w:sz w:val="24"/>
      <w:szCs w:val="22"/>
      <w:lang w:val="en-US" w:eastAsia="en-US"/>
    </w:rPr>
  </w:style>
  <w:style w:type="paragraph" w:customStyle="1" w:styleId="ResourceHistoryTitle">
    <w:name w:val="Resource History Title"/>
    <w:link w:val="ResourceHistoryTitleChar"/>
    <w:rsid w:val="005D68FE"/>
    <w:pPr>
      <w:spacing w:after="120"/>
    </w:pPr>
    <w:rPr>
      <w:rFonts w:ascii="Arial" w:eastAsia="Arial Unicode MS" w:hAnsi="Arial" w:cs="Arial"/>
      <w:b/>
      <w:bCs/>
      <w:color w:val="000000"/>
      <w:sz w:val="24"/>
      <w:szCs w:val="22"/>
      <w:lang w:val="en-US" w:eastAsia="en-US"/>
    </w:rPr>
  </w:style>
  <w:style w:type="character" w:customStyle="1" w:styleId="ResourceTypeChar">
    <w:name w:val="Resource Type Char"/>
    <w:link w:val="ResourceType"/>
    <w:locked/>
    <w:rsid w:val="005D68FE"/>
    <w:rPr>
      <w:rFonts w:ascii="Arial" w:eastAsia="Arial Unicode MS" w:hAnsi="Arial" w:cs="Arial"/>
      <w:color w:val="000000"/>
      <w:sz w:val="24"/>
      <w:szCs w:val="24"/>
      <w:lang w:val="en-US" w:eastAsia="en-US"/>
    </w:rPr>
  </w:style>
  <w:style w:type="paragraph" w:customStyle="1" w:styleId="ResourceType">
    <w:name w:val="Resource Type"/>
    <w:link w:val="ResourceTypeChar"/>
    <w:rsid w:val="005D68FE"/>
    <w:pPr>
      <w:spacing w:after="120"/>
    </w:pPr>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5D68FE"/>
    <w:pPr>
      <w:numPr>
        <w:numId w:val="10"/>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5D68FE"/>
    <w:pPr>
      <w:keepNext/>
      <w:pageBreakBefore/>
      <w:numPr>
        <w:numId w:val="11"/>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5D68FE"/>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5D68FE"/>
    <w:pPr>
      <w:spacing w:after="120" w:line="300" w:lineRule="atLeast"/>
      <w:jc w:val="both"/>
    </w:pPr>
    <w:rPr>
      <w:rFonts w:eastAsia="Arial Unicode MS"/>
      <w:szCs w:val="20"/>
      <w:lang w:eastAsia="en-US"/>
    </w:rPr>
  </w:style>
  <w:style w:type="paragraph" w:customStyle="1" w:styleId="SpeedreadPara">
    <w:name w:val="Speedread Para"/>
    <w:basedOn w:val="Normal"/>
    <w:rsid w:val="005D68FE"/>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5D68FE"/>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5D68FE"/>
    <w:pPr>
      <w:spacing w:after="120" w:line="300" w:lineRule="atLeast"/>
      <w:jc w:val="both"/>
    </w:pPr>
    <w:rPr>
      <w:rFonts w:eastAsia="Arial Unicode MS"/>
      <w:szCs w:val="20"/>
      <w:lang w:eastAsia="en-US"/>
    </w:rPr>
  </w:style>
  <w:style w:type="paragraph" w:customStyle="1" w:styleId="SpeedreadText">
    <w:name w:val="Speedread Text"/>
    <w:basedOn w:val="Normal"/>
    <w:rsid w:val="005D68FE"/>
    <w:pPr>
      <w:spacing w:after="120" w:line="300" w:lineRule="atLeast"/>
      <w:jc w:val="both"/>
    </w:pPr>
    <w:rPr>
      <w:rFonts w:eastAsia="Arial Unicode MS"/>
      <w:szCs w:val="20"/>
      <w:lang w:eastAsia="en-US"/>
    </w:rPr>
  </w:style>
  <w:style w:type="paragraph" w:customStyle="1" w:styleId="SpeedreadTitle">
    <w:name w:val="Speedread Title"/>
    <w:basedOn w:val="Normal"/>
    <w:rsid w:val="005D68FE"/>
    <w:pPr>
      <w:spacing w:after="120" w:line="300" w:lineRule="atLeast"/>
      <w:jc w:val="both"/>
    </w:pPr>
    <w:rPr>
      <w:rFonts w:eastAsia="Arial Unicode MS"/>
      <w:b/>
      <w:sz w:val="36"/>
      <w:szCs w:val="20"/>
      <w:lang w:eastAsia="en-US"/>
    </w:rPr>
  </w:style>
  <w:style w:type="character" w:customStyle="1" w:styleId="TemplateTypeChar">
    <w:name w:val="Template Type Char"/>
    <w:link w:val="TemplateType"/>
    <w:locked/>
    <w:rsid w:val="005D68FE"/>
    <w:rPr>
      <w:rFonts w:ascii="Arial" w:eastAsia="Arial Unicode MS" w:hAnsi="Arial" w:cs="Arial"/>
      <w:color w:val="000000"/>
      <w:sz w:val="24"/>
      <w:szCs w:val="24"/>
      <w:lang w:val="en-US" w:eastAsia="en-US"/>
    </w:rPr>
  </w:style>
  <w:style w:type="paragraph" w:customStyle="1" w:styleId="TemplateType">
    <w:name w:val="Template Type"/>
    <w:link w:val="TemplateTypeChar"/>
    <w:rsid w:val="005D68FE"/>
    <w:pPr>
      <w:spacing w:after="120"/>
    </w:pPr>
    <w:rPr>
      <w:rFonts w:ascii="Arial" w:eastAsia="Arial Unicode MS" w:hAnsi="Arial" w:cs="Arial"/>
      <w:color w:val="000000"/>
      <w:sz w:val="24"/>
      <w:szCs w:val="24"/>
      <w:lang w:val="en-US" w:eastAsia="en-US"/>
    </w:rPr>
  </w:style>
  <w:style w:type="paragraph" w:customStyle="1" w:styleId="Bullet4">
    <w:name w:val="Bullet4"/>
    <w:basedOn w:val="Normal"/>
    <w:rsid w:val="005D68FE"/>
    <w:pPr>
      <w:numPr>
        <w:numId w:val="12"/>
      </w:numPr>
      <w:spacing w:after="240" w:line="240" w:lineRule="auto"/>
      <w:jc w:val="both"/>
    </w:pPr>
    <w:rPr>
      <w:rFonts w:ascii="Times New Roman" w:eastAsia="Times New Roman" w:hAnsi="Times New Roman" w:cs="Times New Roman"/>
      <w:szCs w:val="20"/>
      <w:lang w:eastAsia="en-US"/>
    </w:rPr>
  </w:style>
  <w:style w:type="character" w:customStyle="1" w:styleId="IgnoredTemplateTextChar">
    <w:name w:val="Ignored Template Text Char"/>
    <w:link w:val="IgnoredTemplateText"/>
    <w:locked/>
    <w:rsid w:val="005D68FE"/>
    <w:rPr>
      <w:rFonts w:ascii="Arial" w:eastAsia="Arial Unicode MS" w:hAnsi="Arial" w:cs="Arial"/>
      <w:b/>
      <w:i/>
      <w:color w:val="000000"/>
      <w:sz w:val="22"/>
      <w:szCs w:val="18"/>
      <w:shd w:val="pct15" w:color="auto" w:fill="FBD4B4"/>
      <w:lang w:val="en-US" w:eastAsia="en-US"/>
    </w:rPr>
  </w:style>
  <w:style w:type="paragraph" w:customStyle="1" w:styleId="IgnoredTemplateText">
    <w:name w:val="Ignored Template Text"/>
    <w:link w:val="IgnoredTemplateTextChar"/>
    <w:rsid w:val="005D68FE"/>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paragraph" w:customStyle="1" w:styleId="InternalTOC">
    <w:name w:val="Internal TOC"/>
    <w:rsid w:val="005D68FE"/>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5D68FE"/>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5D68FE"/>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5D68FE"/>
    <w:pPr>
      <w:keepNext/>
      <w:spacing w:after="120" w:line="300" w:lineRule="atLeast"/>
      <w:jc w:val="both"/>
      <w:outlineLvl w:val="3"/>
    </w:pPr>
    <w:rPr>
      <w:rFonts w:eastAsia="Arial Unicode MS"/>
      <w:b/>
      <w:i/>
      <w:sz w:val="28"/>
      <w:szCs w:val="20"/>
      <w:lang w:eastAsia="en-US"/>
    </w:rPr>
  </w:style>
  <w:style w:type="character" w:customStyle="1" w:styleId="PinPointRefChar">
    <w:name w:val="PinPoint Ref Char"/>
    <w:link w:val="PinPointRef"/>
    <w:locked/>
    <w:rsid w:val="005D68FE"/>
    <w:rPr>
      <w:rFonts w:eastAsia="Arial" w:cs="Arial"/>
      <w:b/>
      <w:vanish/>
      <w:color w:val="000000"/>
      <w:sz w:val="18"/>
      <w:lang w:eastAsia="en-US"/>
    </w:rPr>
  </w:style>
  <w:style w:type="paragraph" w:customStyle="1" w:styleId="PinPointRef">
    <w:name w:val="PinPoint Ref"/>
    <w:link w:val="PinPointRefChar"/>
    <w:qFormat/>
    <w:rsid w:val="005D68FE"/>
    <w:rPr>
      <w:rFonts w:eastAsia="Arial" w:cs="Arial"/>
      <w:b/>
      <w:vanish/>
      <w:color w:val="000000"/>
      <w:sz w:val="18"/>
      <w:lang w:eastAsia="en-US"/>
    </w:rPr>
  </w:style>
  <w:style w:type="character" w:customStyle="1" w:styleId="BlockQuoteChar">
    <w:name w:val="Block Quote Char"/>
    <w:link w:val="BlockQuote"/>
    <w:locked/>
    <w:rsid w:val="005D68FE"/>
    <w:rPr>
      <w:rFonts w:ascii="Arial" w:eastAsia="Arial Unicode MS" w:hAnsi="Arial" w:cs="Arial"/>
      <w:color w:val="000000"/>
      <w:sz w:val="18"/>
      <w:lang w:eastAsia="en-US"/>
    </w:rPr>
  </w:style>
  <w:style w:type="paragraph" w:customStyle="1" w:styleId="BlockQuote">
    <w:name w:val="Block Quote"/>
    <w:link w:val="BlockQuoteChar"/>
    <w:qFormat/>
    <w:rsid w:val="005D68FE"/>
    <w:pPr>
      <w:spacing w:before="120"/>
      <w:ind w:left="720"/>
    </w:pPr>
    <w:rPr>
      <w:rFonts w:ascii="Arial" w:eastAsia="Arial Unicode MS" w:hAnsi="Arial" w:cs="Arial"/>
      <w:color w:val="000000"/>
      <w:sz w:val="18"/>
      <w:lang w:eastAsia="en-US"/>
    </w:rPr>
  </w:style>
  <w:style w:type="character" w:customStyle="1" w:styleId="ListParagraphLevel1Char">
    <w:name w:val="List Paragraph Level 1 Char"/>
    <w:link w:val="ListParagraphLevel1"/>
    <w:locked/>
    <w:rsid w:val="005D68FE"/>
    <w:rPr>
      <w:rFonts w:ascii="Arial" w:eastAsia="Arial Unicode MS" w:hAnsi="Arial" w:cs="Arial"/>
      <w:color w:val="000000"/>
      <w:sz w:val="22"/>
      <w:szCs w:val="24"/>
      <w:lang w:val="en-US" w:eastAsia="en-US"/>
    </w:rPr>
  </w:style>
  <w:style w:type="paragraph" w:customStyle="1" w:styleId="ListParagraphLevel1">
    <w:name w:val="List Paragraph Level 1"/>
    <w:link w:val="ListParagraphLevel1Char"/>
    <w:rsid w:val="005D68FE"/>
    <w:pPr>
      <w:spacing w:after="120"/>
      <w:ind w:left="357"/>
      <w:jc w:val="both"/>
    </w:pPr>
    <w:rPr>
      <w:rFonts w:ascii="Arial" w:eastAsia="Arial Unicode MS" w:hAnsi="Arial" w:cs="Arial"/>
      <w:color w:val="000000"/>
      <w:sz w:val="22"/>
      <w:szCs w:val="24"/>
      <w:lang w:val="en-US" w:eastAsia="en-US"/>
    </w:rPr>
  </w:style>
  <w:style w:type="character" w:customStyle="1" w:styleId="ListParagraphLevel2Char">
    <w:name w:val="List Paragraph Level 2 Char"/>
    <w:link w:val="ListParagraphLevel2"/>
    <w:locked/>
    <w:rsid w:val="005D68FE"/>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5D68FE"/>
    <w:pPr>
      <w:spacing w:after="120"/>
      <w:ind w:left="1077"/>
      <w:jc w:val="both"/>
    </w:pPr>
    <w:rPr>
      <w:rFonts w:ascii="Arial" w:eastAsia="Arial Unicode MS" w:hAnsi="Arial" w:cs="Arial"/>
      <w:color w:val="000000"/>
      <w:sz w:val="22"/>
      <w:szCs w:val="24"/>
      <w:lang w:val="en-US" w:eastAsia="en-US"/>
    </w:rPr>
  </w:style>
  <w:style w:type="paragraph" w:customStyle="1" w:styleId="IntroDefault">
    <w:name w:val="Intro Default"/>
    <w:basedOn w:val="Paragraph"/>
    <w:qFormat/>
    <w:rsid w:val="005D68FE"/>
  </w:style>
  <w:style w:type="paragraph" w:customStyle="1" w:styleId="IntroCustom">
    <w:name w:val="Intro Custom"/>
    <w:basedOn w:val="Paragraph"/>
    <w:qFormat/>
    <w:rsid w:val="005D68FE"/>
  </w:style>
  <w:style w:type="paragraph" w:customStyle="1" w:styleId="PrecedentType">
    <w:name w:val="Precedent Type"/>
    <w:basedOn w:val="IgnoredSpacing"/>
    <w:qFormat/>
    <w:rsid w:val="005D68FE"/>
  </w:style>
  <w:style w:type="paragraph" w:customStyle="1" w:styleId="Operative">
    <w:name w:val="Operative"/>
    <w:basedOn w:val="IgnoredSpacing"/>
    <w:qFormat/>
    <w:rsid w:val="005D68FE"/>
    <w:rPr>
      <w:vanish/>
    </w:rPr>
  </w:style>
  <w:style w:type="paragraph" w:customStyle="1" w:styleId="SpeedreadBulletList1">
    <w:name w:val="Speedread Bullet List 1"/>
    <w:basedOn w:val="BulletList1"/>
    <w:qFormat/>
    <w:rsid w:val="005D68FE"/>
  </w:style>
  <w:style w:type="paragraph" w:customStyle="1" w:styleId="PartiesTitle">
    <w:name w:val="Parties Title"/>
    <w:basedOn w:val="Paragraph"/>
    <w:qFormat/>
    <w:rsid w:val="005D68FE"/>
    <w:rPr>
      <w:b/>
    </w:rPr>
  </w:style>
  <w:style w:type="character" w:customStyle="1" w:styleId="QuestionParagraphChar">
    <w:name w:val="Question Paragraph Char"/>
    <w:link w:val="QuestionParagraph"/>
    <w:locked/>
    <w:rsid w:val="005D68FE"/>
    <w:rPr>
      <w:rFonts w:ascii="Arial" w:eastAsia="Arial Unicode MS" w:hAnsi="Arial" w:cs="Arial"/>
      <w:color w:val="000000"/>
      <w:sz w:val="22"/>
      <w:szCs w:val="22"/>
      <w:shd w:val="clear" w:color="auto" w:fill="D9D9D9"/>
      <w:lang w:val="en-US" w:eastAsia="en-US"/>
    </w:rPr>
  </w:style>
  <w:style w:type="paragraph" w:customStyle="1" w:styleId="QuestionParagraph">
    <w:name w:val="Question Paragraph"/>
    <w:link w:val="QuestionParagraphChar"/>
    <w:qFormat/>
    <w:rsid w:val="005D68FE"/>
    <w:pPr>
      <w:numPr>
        <w:numId w:val="13"/>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5D68FE"/>
    <w:pPr>
      <w:shd w:val="clear" w:color="auto" w:fill="D9D9D9"/>
      <w:spacing w:after="120" w:line="240" w:lineRule="auto"/>
      <w:ind w:left="714" w:hanging="357"/>
    </w:pPr>
  </w:style>
  <w:style w:type="paragraph" w:customStyle="1" w:styleId="BulletList2Pattern">
    <w:name w:val="Bullet List 2 + Pattern"/>
    <w:basedOn w:val="BulletList2"/>
    <w:qFormat/>
    <w:rsid w:val="005D68FE"/>
    <w:pPr>
      <w:shd w:val="clear" w:color="auto" w:fill="D9D9D9"/>
      <w:ind w:left="1077"/>
    </w:pPr>
  </w:style>
  <w:style w:type="paragraph" w:customStyle="1" w:styleId="TestimoniumContract">
    <w:name w:val="Testimonium Contract"/>
    <w:basedOn w:val="Paragraph"/>
    <w:qFormat/>
    <w:rsid w:val="005D68FE"/>
  </w:style>
  <w:style w:type="paragraph" w:customStyle="1" w:styleId="TestimoniumDeed">
    <w:name w:val="Testimonium Deed"/>
    <w:basedOn w:val="Paragraph"/>
    <w:qFormat/>
    <w:rsid w:val="005D68FE"/>
  </w:style>
  <w:style w:type="paragraph" w:customStyle="1" w:styleId="Titlesubclause2">
    <w:name w:val="Title subclause2"/>
    <w:basedOn w:val="Untitledsubclause2"/>
    <w:qFormat/>
    <w:rsid w:val="005D68FE"/>
    <w:rPr>
      <w:b/>
    </w:rPr>
  </w:style>
  <w:style w:type="paragraph" w:customStyle="1" w:styleId="Titlesubclause3">
    <w:name w:val="Title subclause3"/>
    <w:basedOn w:val="Untitledsubclause3"/>
    <w:qFormat/>
    <w:rsid w:val="005D68FE"/>
    <w:rPr>
      <w:b/>
    </w:rPr>
  </w:style>
  <w:style w:type="paragraph" w:customStyle="1" w:styleId="Titlesubclause4">
    <w:name w:val="Title subclause4"/>
    <w:basedOn w:val="Untitledsubclause4"/>
    <w:qFormat/>
    <w:rsid w:val="005D68FE"/>
    <w:rPr>
      <w:b/>
    </w:rPr>
  </w:style>
  <w:style w:type="paragraph" w:customStyle="1" w:styleId="UntitledClause">
    <w:name w:val="Untitled Clause"/>
    <w:basedOn w:val="TitleClause"/>
    <w:qFormat/>
    <w:rsid w:val="005D68FE"/>
    <w:pPr>
      <w:spacing w:before="120"/>
    </w:pPr>
    <w:rPr>
      <w:b w:val="0"/>
    </w:rPr>
  </w:style>
  <w:style w:type="paragraph" w:customStyle="1" w:styleId="Titlesubclause1">
    <w:name w:val="Title subclause1"/>
    <w:basedOn w:val="Untitledsubclause1"/>
    <w:qFormat/>
    <w:rsid w:val="005D68FE"/>
    <w:pPr>
      <w:spacing w:before="120"/>
    </w:pPr>
    <w:rPr>
      <w:b/>
    </w:rPr>
  </w:style>
  <w:style w:type="paragraph" w:customStyle="1" w:styleId="Schedule">
    <w:name w:val="Schedule"/>
    <w:qFormat/>
    <w:rsid w:val="005D68FE"/>
    <w:pPr>
      <w:spacing w:before="240" w:after="240" w:line="240" w:lineRule="atLeast"/>
      <w:ind w:left="360" w:hanging="360"/>
    </w:pPr>
    <w:rPr>
      <w:rFonts w:ascii="Arial" w:eastAsia="Arial Unicode MS" w:hAnsi="Arial" w:cs="Arial"/>
      <w:b/>
      <w:color w:val="000000"/>
      <w:sz w:val="22"/>
      <w:szCs w:val="22"/>
      <w:lang w:val="en-US" w:eastAsia="en-US"/>
    </w:rPr>
  </w:style>
  <w:style w:type="paragraph" w:customStyle="1" w:styleId="ScheduleTitle">
    <w:name w:val="Schedule Title"/>
    <w:basedOn w:val="Paragraph"/>
    <w:qFormat/>
    <w:rsid w:val="005D68FE"/>
    <w:rPr>
      <w:b/>
    </w:rPr>
  </w:style>
  <w:style w:type="paragraph" w:customStyle="1" w:styleId="Part">
    <w:name w:val="Part"/>
    <w:basedOn w:val="Paragraph"/>
    <w:qFormat/>
    <w:rsid w:val="005D68FE"/>
    <w:pPr>
      <w:numPr>
        <w:ilvl w:val="1"/>
        <w:numId w:val="14"/>
      </w:numPr>
      <w:tabs>
        <w:tab w:val="num" w:pos="360"/>
      </w:tabs>
      <w:spacing w:before="240" w:after="240"/>
      <w:ind w:left="0" w:firstLine="0"/>
      <w:jc w:val="left"/>
    </w:pPr>
    <w:rPr>
      <w:b/>
    </w:rPr>
  </w:style>
  <w:style w:type="paragraph" w:customStyle="1" w:styleId="AnnexTitle">
    <w:name w:val="Annex Title"/>
    <w:basedOn w:val="Paragraph"/>
    <w:next w:val="Paragraph"/>
    <w:qFormat/>
    <w:rsid w:val="005D68FE"/>
    <w:pPr>
      <w:spacing w:before="240" w:after="240"/>
    </w:pPr>
    <w:rPr>
      <w:b/>
    </w:rPr>
  </w:style>
  <w:style w:type="paragraph" w:customStyle="1" w:styleId="PartTitle">
    <w:name w:val="Part Title"/>
    <w:basedOn w:val="Paragraph"/>
    <w:qFormat/>
    <w:rsid w:val="005D68FE"/>
    <w:rPr>
      <w:b/>
    </w:rPr>
  </w:style>
  <w:style w:type="paragraph" w:customStyle="1" w:styleId="Testimonium">
    <w:name w:val="Testimonium"/>
    <w:basedOn w:val="Paragraph"/>
    <w:qFormat/>
    <w:rsid w:val="005D68FE"/>
  </w:style>
  <w:style w:type="paragraph" w:customStyle="1" w:styleId="NoNumTitle-Clause">
    <w:name w:val="No Num Title - Clause"/>
    <w:basedOn w:val="TitleClause"/>
    <w:qFormat/>
    <w:rsid w:val="005D68FE"/>
    <w:pPr>
      <w:numPr>
        <w:numId w:val="0"/>
      </w:numPr>
      <w:ind w:left="720"/>
    </w:pPr>
  </w:style>
  <w:style w:type="paragraph" w:customStyle="1" w:styleId="NoNumTitlesubclause1">
    <w:name w:val="No Num Title subclause1"/>
    <w:basedOn w:val="Titlesubclause1"/>
    <w:qFormat/>
    <w:rsid w:val="005D68FE"/>
    <w:pPr>
      <w:numPr>
        <w:ilvl w:val="0"/>
        <w:numId w:val="0"/>
      </w:numPr>
      <w:ind w:left="720"/>
    </w:pPr>
  </w:style>
  <w:style w:type="paragraph" w:customStyle="1" w:styleId="AddressLine">
    <w:name w:val="Address Line"/>
    <w:basedOn w:val="Paragraph"/>
    <w:qFormat/>
    <w:rsid w:val="005D68FE"/>
  </w:style>
  <w:style w:type="paragraph" w:customStyle="1" w:styleId="SalutationPara">
    <w:name w:val="Salutation Para"/>
    <w:basedOn w:val="Paragraph"/>
    <w:next w:val="Paragraph"/>
    <w:qFormat/>
    <w:rsid w:val="005D68FE"/>
    <w:pPr>
      <w:spacing w:before="240"/>
    </w:pPr>
  </w:style>
  <w:style w:type="paragraph" w:customStyle="1" w:styleId="Letterhead">
    <w:name w:val="Letterhead"/>
    <w:basedOn w:val="Paragraph"/>
    <w:qFormat/>
    <w:rsid w:val="005D68FE"/>
    <w:rPr>
      <w:i/>
    </w:rPr>
  </w:style>
  <w:style w:type="paragraph" w:customStyle="1" w:styleId="LetterTitle">
    <w:name w:val="Letter Title"/>
    <w:basedOn w:val="Paragraph"/>
    <w:qFormat/>
    <w:rsid w:val="005D68FE"/>
    <w:rPr>
      <w:b/>
    </w:rPr>
  </w:style>
  <w:style w:type="character" w:customStyle="1" w:styleId="LongQuestionParaChar">
    <w:name w:val="Long Question Para Char"/>
    <w:link w:val="LongQuestionPara"/>
    <w:locked/>
    <w:rsid w:val="005D68FE"/>
    <w:rPr>
      <w:rFonts w:ascii="Arial" w:eastAsia="Arial Unicode MS" w:hAnsi="Arial" w:cs="Arial"/>
      <w:color w:val="000000"/>
      <w:lang w:val="en-US" w:eastAsia="en-US"/>
    </w:rPr>
  </w:style>
  <w:style w:type="paragraph" w:customStyle="1" w:styleId="LongQuestionPara">
    <w:name w:val="Long Question Para"/>
    <w:basedOn w:val="Paragraph"/>
    <w:link w:val="LongQuestionParaChar"/>
    <w:rsid w:val="005D68FE"/>
    <w:pPr>
      <w:numPr>
        <w:numId w:val="15"/>
      </w:numPr>
      <w:spacing w:before="240" w:after="240" w:line="240" w:lineRule="auto"/>
      <w:outlineLvl w:val="1"/>
    </w:pPr>
    <w:rPr>
      <w:sz w:val="20"/>
      <w:lang w:val="en-US"/>
    </w:rPr>
  </w:style>
  <w:style w:type="character" w:customStyle="1" w:styleId="ShortQuestionParaChar">
    <w:name w:val="Short Question Para Char"/>
    <w:link w:val="ShortQuestionPara"/>
    <w:locked/>
    <w:rsid w:val="005D68FE"/>
    <w:rPr>
      <w:rFonts w:ascii="Arial" w:eastAsia="Arial Unicode MS" w:hAnsi="Arial" w:cs="Arial"/>
      <w:bCs/>
      <w:color w:val="000000"/>
      <w:shd w:val="clear" w:color="auto" w:fill="D9D9D9"/>
      <w:lang w:val="en-US" w:eastAsia="en-US"/>
    </w:rPr>
  </w:style>
  <w:style w:type="paragraph" w:customStyle="1" w:styleId="ShortQuestionPara">
    <w:name w:val="Short Question Para"/>
    <w:basedOn w:val="Paragraph"/>
    <w:link w:val="ShortQuestionParaChar"/>
    <w:rsid w:val="005D68FE"/>
    <w:pPr>
      <w:shd w:val="clear" w:color="auto" w:fill="D9D9D9"/>
      <w:tabs>
        <w:tab w:val="left" w:pos="270"/>
      </w:tabs>
      <w:spacing w:after="40" w:line="240" w:lineRule="auto"/>
      <w:outlineLvl w:val="1"/>
    </w:pPr>
    <w:rPr>
      <w:bCs/>
      <w:sz w:val="20"/>
      <w:lang w:val="en-US"/>
    </w:rPr>
  </w:style>
  <w:style w:type="paragraph" w:customStyle="1" w:styleId="811D3A974D454A258B71E3C4DE24C4F210">
    <w:name w:val="811D3A974D454A258B71E3C4DE24C4F210"/>
    <w:rsid w:val="005D68FE"/>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5D68FE"/>
    <w:pPr>
      <w:spacing w:after="120"/>
      <w:ind w:left="2160"/>
    </w:pPr>
    <w:rPr>
      <w:color w:val="000000"/>
      <w:sz w:val="24"/>
      <w:lang w:eastAsia="en-US"/>
    </w:rPr>
  </w:style>
  <w:style w:type="paragraph" w:customStyle="1" w:styleId="DocumentTitle">
    <w:name w:val="Document Title"/>
    <w:basedOn w:val="Paragraph"/>
    <w:qFormat/>
    <w:rsid w:val="005D68FE"/>
    <w:pPr>
      <w:jc w:val="center"/>
    </w:pPr>
    <w:rPr>
      <w:sz w:val="28"/>
    </w:rPr>
  </w:style>
  <w:style w:type="paragraph" w:customStyle="1" w:styleId="Title-Clause">
    <w:name w:val="Title - Clause"/>
    <w:aliases w:val="BIWS Heading 1"/>
    <w:basedOn w:val="Normal"/>
    <w:rsid w:val="005D68FE"/>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5D68FE"/>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5D68FE"/>
    <w:pPr>
      <w:spacing w:before="120"/>
    </w:pPr>
    <w:rPr>
      <w:b w:val="0"/>
    </w:rPr>
  </w:style>
  <w:style w:type="paragraph" w:customStyle="1" w:styleId="CoversheetParagraph">
    <w:name w:val="Coversheet Paragraph"/>
    <w:basedOn w:val="Normal"/>
    <w:autoRedefine/>
    <w:rsid w:val="005D68FE"/>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5D68FE"/>
    <w:rPr>
      <w:smallCaps w:val="0"/>
      <w:sz w:val="22"/>
    </w:rPr>
  </w:style>
  <w:style w:type="paragraph" w:customStyle="1" w:styleId="CoversheetStaticText">
    <w:name w:val="Coversheet Static Text"/>
    <w:basedOn w:val="CoversheetIntro"/>
    <w:qFormat/>
    <w:rsid w:val="005D68FE"/>
    <w:rPr>
      <w:b w:val="0"/>
    </w:rPr>
  </w:style>
  <w:style w:type="paragraph" w:customStyle="1" w:styleId="CoversheetParty">
    <w:name w:val="Coversheet Party"/>
    <w:basedOn w:val="CoversheetIntro"/>
    <w:qFormat/>
    <w:rsid w:val="005D68FE"/>
  </w:style>
  <w:style w:type="paragraph" w:customStyle="1" w:styleId="NoNumUntitledClause">
    <w:name w:val="No Num Untitled Clause"/>
    <w:basedOn w:val="UntitledClause"/>
    <w:qFormat/>
    <w:rsid w:val="005D68FE"/>
    <w:pPr>
      <w:numPr>
        <w:numId w:val="0"/>
      </w:numPr>
      <w:ind w:left="720"/>
    </w:pPr>
  </w:style>
  <w:style w:type="paragraph" w:customStyle="1" w:styleId="BackgroundSubclause1">
    <w:name w:val="Background Subclause1"/>
    <w:basedOn w:val="Background"/>
    <w:qFormat/>
    <w:rsid w:val="005D68FE"/>
    <w:pPr>
      <w:numPr>
        <w:ilvl w:val="1"/>
      </w:numPr>
    </w:pPr>
  </w:style>
  <w:style w:type="paragraph" w:customStyle="1" w:styleId="BackgroundSubclause2">
    <w:name w:val="Background Subclause2"/>
    <w:basedOn w:val="Background"/>
    <w:qFormat/>
    <w:rsid w:val="005D68FE"/>
    <w:pPr>
      <w:numPr>
        <w:ilvl w:val="3"/>
      </w:numPr>
    </w:pPr>
  </w:style>
  <w:style w:type="paragraph" w:customStyle="1" w:styleId="HeadingLevel2CQA">
    <w:name w:val="Heading Level 2 CQA"/>
    <w:basedOn w:val="HeadingLevel2"/>
    <w:qFormat/>
    <w:rsid w:val="005D68FE"/>
  </w:style>
  <w:style w:type="paragraph" w:customStyle="1" w:styleId="ClauseBullet1">
    <w:name w:val="Clause Bullet 1"/>
    <w:basedOn w:val="ParaClause"/>
    <w:qFormat/>
    <w:rsid w:val="005D68FE"/>
    <w:pPr>
      <w:numPr>
        <w:numId w:val="16"/>
      </w:numPr>
      <w:ind w:left="1077" w:hanging="357"/>
      <w:outlineLvl w:val="0"/>
    </w:pPr>
  </w:style>
  <w:style w:type="paragraph" w:customStyle="1" w:styleId="ClauseBullet2">
    <w:name w:val="Clause Bullet 2"/>
    <w:basedOn w:val="ParaClause"/>
    <w:qFormat/>
    <w:rsid w:val="005D68FE"/>
    <w:pPr>
      <w:numPr>
        <w:numId w:val="17"/>
      </w:numPr>
      <w:ind w:left="1434" w:hanging="357"/>
      <w:outlineLvl w:val="1"/>
    </w:pPr>
  </w:style>
  <w:style w:type="paragraph" w:customStyle="1" w:styleId="subclause1Bullet1">
    <w:name w:val="subclause 1 Bullet 1"/>
    <w:basedOn w:val="Parasubclause1"/>
    <w:qFormat/>
    <w:rsid w:val="005D68FE"/>
    <w:pPr>
      <w:numPr>
        <w:numId w:val="18"/>
      </w:numPr>
      <w:ind w:left="1077" w:hanging="357"/>
    </w:pPr>
  </w:style>
  <w:style w:type="paragraph" w:customStyle="1" w:styleId="subclause2Bullet1">
    <w:name w:val="subclause 2 Bullet 1"/>
    <w:basedOn w:val="Parasubclause2"/>
    <w:qFormat/>
    <w:rsid w:val="005D68FE"/>
    <w:pPr>
      <w:numPr>
        <w:numId w:val="19"/>
      </w:numPr>
      <w:ind w:left="1434" w:hanging="357"/>
    </w:pPr>
  </w:style>
  <w:style w:type="paragraph" w:customStyle="1" w:styleId="subclause3Bullet1">
    <w:name w:val="subclause 3 Bullet 1"/>
    <w:basedOn w:val="Parasubclause3"/>
    <w:qFormat/>
    <w:rsid w:val="005D68FE"/>
    <w:pPr>
      <w:numPr>
        <w:numId w:val="20"/>
      </w:numPr>
      <w:ind w:left="2273" w:hanging="357"/>
    </w:pPr>
  </w:style>
  <w:style w:type="paragraph" w:customStyle="1" w:styleId="subclause1Bullet2">
    <w:name w:val="subclause 1 Bullet 2"/>
    <w:basedOn w:val="Parasubclause1"/>
    <w:qFormat/>
    <w:rsid w:val="005D68FE"/>
    <w:pPr>
      <w:numPr>
        <w:numId w:val="21"/>
      </w:numPr>
      <w:ind w:left="1434" w:hanging="357"/>
    </w:pPr>
  </w:style>
  <w:style w:type="paragraph" w:customStyle="1" w:styleId="subclause2Bullet2">
    <w:name w:val="subclause 2 Bullet 2"/>
    <w:basedOn w:val="Parasubclause2"/>
    <w:qFormat/>
    <w:rsid w:val="005D68FE"/>
    <w:pPr>
      <w:numPr>
        <w:numId w:val="22"/>
      </w:numPr>
      <w:ind w:left="2273" w:hanging="357"/>
    </w:pPr>
  </w:style>
  <w:style w:type="paragraph" w:customStyle="1" w:styleId="subclause3Bullet2">
    <w:name w:val="subclause 3 Bullet 2"/>
    <w:basedOn w:val="Parasubclause3"/>
    <w:qFormat/>
    <w:rsid w:val="005D68FE"/>
    <w:pPr>
      <w:numPr>
        <w:numId w:val="23"/>
      </w:numPr>
      <w:ind w:left="2982" w:hanging="357"/>
    </w:pPr>
  </w:style>
  <w:style w:type="paragraph" w:customStyle="1" w:styleId="AdditionalTitle">
    <w:name w:val="Additional Title"/>
    <w:basedOn w:val="Paragraph"/>
    <w:qFormat/>
    <w:rsid w:val="005D68FE"/>
    <w:pPr>
      <w:jc w:val="left"/>
    </w:pPr>
    <w:rPr>
      <w:b/>
      <w:sz w:val="24"/>
    </w:rPr>
  </w:style>
  <w:style w:type="paragraph" w:customStyle="1" w:styleId="NoNumUntitledsubclause1">
    <w:name w:val="No Num Untitled subclause 1"/>
    <w:basedOn w:val="Untitledsubclause1"/>
    <w:qFormat/>
    <w:rsid w:val="005D68FE"/>
    <w:pPr>
      <w:numPr>
        <w:ilvl w:val="0"/>
        <w:numId w:val="0"/>
      </w:numPr>
      <w:ind w:left="720"/>
    </w:pPr>
  </w:style>
  <w:style w:type="paragraph" w:customStyle="1" w:styleId="BackgroundParaClause">
    <w:name w:val="Background Para Clause"/>
    <w:basedOn w:val="Background"/>
    <w:qFormat/>
    <w:rsid w:val="005D68FE"/>
    <w:pPr>
      <w:numPr>
        <w:numId w:val="0"/>
      </w:numPr>
    </w:pPr>
  </w:style>
  <w:style w:type="paragraph" w:customStyle="1" w:styleId="BackgroundParaSubclause1">
    <w:name w:val="Background Para Subclause1"/>
    <w:basedOn w:val="BackgroundSubclause1"/>
    <w:qFormat/>
    <w:rsid w:val="005D68FE"/>
    <w:pPr>
      <w:numPr>
        <w:ilvl w:val="0"/>
        <w:numId w:val="0"/>
      </w:numPr>
      <w:ind w:left="994"/>
    </w:pPr>
    <w:rPr>
      <w:lang w:val="en-US"/>
    </w:rPr>
  </w:style>
  <w:style w:type="paragraph" w:customStyle="1" w:styleId="BackgroundParaSubclause2">
    <w:name w:val="Background Para Subclause2"/>
    <w:basedOn w:val="BackgroundSubclause2"/>
    <w:qFormat/>
    <w:rsid w:val="005D68FE"/>
    <w:pPr>
      <w:numPr>
        <w:ilvl w:val="0"/>
        <w:numId w:val="0"/>
      </w:numPr>
      <w:ind w:left="1701"/>
    </w:pPr>
    <w:rPr>
      <w:lang w:val="en-US"/>
    </w:rPr>
  </w:style>
  <w:style w:type="paragraph" w:customStyle="1" w:styleId="ClauseBulletPara">
    <w:name w:val="Clause Bullet Para"/>
    <w:basedOn w:val="ClauseBullet1"/>
    <w:qFormat/>
    <w:rsid w:val="005D68FE"/>
    <w:pPr>
      <w:numPr>
        <w:numId w:val="0"/>
      </w:numPr>
      <w:ind w:left="1080"/>
    </w:pPr>
    <w:rPr>
      <w:lang w:val="en-US"/>
    </w:rPr>
  </w:style>
  <w:style w:type="paragraph" w:customStyle="1" w:styleId="ClauseBullet2Para">
    <w:name w:val="Clause Bullet 2 Para"/>
    <w:basedOn w:val="ClauseBullet2"/>
    <w:qFormat/>
    <w:rsid w:val="005D68FE"/>
    <w:pPr>
      <w:numPr>
        <w:numId w:val="0"/>
      </w:numPr>
      <w:ind w:left="1440"/>
    </w:pPr>
    <w:rPr>
      <w:lang w:val="en-US"/>
    </w:rPr>
  </w:style>
  <w:style w:type="paragraph" w:customStyle="1" w:styleId="ACTJurisdictionCheckList">
    <w:name w:val="ACTJurisdictionCheckList"/>
    <w:basedOn w:val="Normal"/>
    <w:rsid w:val="005D68FE"/>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5D68FE"/>
  </w:style>
  <w:style w:type="paragraph" w:customStyle="1" w:styleId="ScheduleTitleClause">
    <w:name w:val="Schedule Title Clause"/>
    <w:basedOn w:val="Normal"/>
    <w:rsid w:val="005D68FE"/>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ScheduleUntitledsubclause1">
    <w:name w:val="Schedule Untitled subclause 1"/>
    <w:basedOn w:val="Normal"/>
    <w:rsid w:val="005D68FE"/>
    <w:pPr>
      <w:tabs>
        <w:tab w:val="num" w:pos="720"/>
      </w:tabs>
      <w:spacing w:before="280" w:after="120" w:line="300" w:lineRule="atLeast"/>
      <w:ind w:left="720" w:hanging="720"/>
      <w:jc w:val="both"/>
      <w:outlineLvl w:val="1"/>
    </w:pPr>
    <w:rPr>
      <w:rFonts w:eastAsia="Arial Unicode MS"/>
      <w:szCs w:val="20"/>
      <w:lang w:eastAsia="en-US"/>
    </w:rPr>
  </w:style>
  <w:style w:type="paragraph" w:customStyle="1" w:styleId="ScheduleUntitledsubclause2">
    <w:name w:val="Schedule Untitled subclause 2"/>
    <w:basedOn w:val="Normal"/>
    <w:rsid w:val="005D68FE"/>
    <w:pPr>
      <w:numPr>
        <w:ilvl w:val="4"/>
        <w:numId w:val="14"/>
      </w:numPr>
      <w:spacing w:after="120" w:line="300" w:lineRule="atLeast"/>
      <w:jc w:val="both"/>
      <w:outlineLvl w:val="2"/>
    </w:pPr>
    <w:rPr>
      <w:rFonts w:eastAsia="Arial Unicode MS"/>
      <w:szCs w:val="20"/>
      <w:lang w:eastAsia="en-US"/>
    </w:rPr>
  </w:style>
  <w:style w:type="paragraph" w:customStyle="1" w:styleId="ScheduleUntitledsubclause3">
    <w:name w:val="Schedule Untitled subclause 3"/>
    <w:basedOn w:val="Normal"/>
    <w:rsid w:val="005D68FE"/>
    <w:pPr>
      <w:numPr>
        <w:ilvl w:val="5"/>
        <w:numId w:val="14"/>
      </w:numPr>
      <w:tabs>
        <w:tab w:val="left" w:pos="2261"/>
      </w:tabs>
      <w:spacing w:after="120" w:line="300" w:lineRule="atLeast"/>
      <w:jc w:val="both"/>
      <w:outlineLvl w:val="3"/>
    </w:pPr>
    <w:rPr>
      <w:rFonts w:eastAsia="Arial Unicode MS"/>
      <w:szCs w:val="20"/>
      <w:lang w:eastAsia="en-US"/>
    </w:rPr>
  </w:style>
  <w:style w:type="paragraph" w:customStyle="1" w:styleId="ScheduleUntitledsubclause4">
    <w:name w:val="Schedule Untitled subclause 4"/>
    <w:basedOn w:val="Normal"/>
    <w:rsid w:val="005D68FE"/>
    <w:pPr>
      <w:spacing w:after="120" w:line="300" w:lineRule="atLeast"/>
      <w:jc w:val="both"/>
      <w:outlineLvl w:val="4"/>
    </w:pPr>
    <w:rPr>
      <w:rFonts w:eastAsia="Arial Unicode MS"/>
      <w:szCs w:val="20"/>
      <w:lang w:eastAsia="en-US"/>
    </w:rPr>
  </w:style>
  <w:style w:type="paragraph" w:customStyle="1" w:styleId="BulletListPattern1">
    <w:name w:val="Bullet List Pattern 1"/>
    <w:basedOn w:val="BulletList1"/>
    <w:qFormat/>
    <w:rsid w:val="005D68FE"/>
    <w:pPr>
      <w:shd w:val="clear" w:color="auto" w:fill="D9D9D9"/>
      <w:spacing w:after="120" w:line="240" w:lineRule="auto"/>
      <w:ind w:left="714" w:hanging="357"/>
    </w:pPr>
  </w:style>
  <w:style w:type="paragraph" w:customStyle="1" w:styleId="BulletListPattern2">
    <w:name w:val="Bullet List Pattern 2"/>
    <w:basedOn w:val="BulletList2"/>
    <w:qFormat/>
    <w:rsid w:val="005D68FE"/>
    <w:pPr>
      <w:shd w:val="clear" w:color="auto" w:fill="D9D9D9"/>
      <w:ind w:left="1077"/>
    </w:pPr>
  </w:style>
  <w:style w:type="paragraph" w:customStyle="1" w:styleId="ScheduleUntitledClause">
    <w:name w:val="Schedule Untitled Clause"/>
    <w:basedOn w:val="ScheduleTitleClause"/>
    <w:qFormat/>
    <w:rsid w:val="005D68FE"/>
    <w:pPr>
      <w:spacing w:before="120"/>
    </w:pPr>
    <w:rPr>
      <w:b w:val="0"/>
    </w:rPr>
  </w:style>
  <w:style w:type="paragraph" w:customStyle="1" w:styleId="EmptyClausePara">
    <w:name w:val="Empty Clause Para"/>
    <w:basedOn w:val="IgnoredSpacing"/>
    <w:qFormat/>
    <w:rsid w:val="005D68FE"/>
  </w:style>
  <w:style w:type="paragraph" w:customStyle="1" w:styleId="ScheduleTitlesubclause1">
    <w:name w:val="Schedule Title subclause1"/>
    <w:basedOn w:val="ScheduleUntitledsubclause1"/>
    <w:qFormat/>
    <w:rsid w:val="005D68FE"/>
    <w:pPr>
      <w:spacing w:before="120"/>
    </w:pPr>
    <w:rPr>
      <w:b/>
    </w:rPr>
  </w:style>
  <w:style w:type="paragraph" w:customStyle="1" w:styleId="835FF0B0D5344FE4A8EE41F54AA7E17C16">
    <w:name w:val="835FF0B0D5344FE4A8EE41F54AA7E17C16"/>
    <w:rsid w:val="005D68FE"/>
    <w:pPr>
      <w:spacing w:after="120"/>
    </w:pPr>
    <w:rPr>
      <w:rFonts w:ascii="Arial" w:hAnsi="Arial"/>
      <w:color w:val="000000"/>
      <w:sz w:val="24"/>
      <w:szCs w:val="24"/>
      <w:lang w:val="en-US" w:eastAsia="en-US"/>
    </w:rPr>
  </w:style>
  <w:style w:type="paragraph" w:customStyle="1" w:styleId="SectorSpecificNoteTitle">
    <w:name w:val="Sector Specific Note Title"/>
    <w:basedOn w:val="JurisdictionDraftingnoteTitle"/>
    <w:qFormat/>
    <w:rsid w:val="005D68FE"/>
  </w:style>
  <w:style w:type="character" w:customStyle="1" w:styleId="IgnoredEmptysubclauseChar">
    <w:name w:val="Ignored Empty subclause Char"/>
    <w:link w:val="IgnoredEmptysubclause"/>
    <w:locked/>
    <w:rsid w:val="005D68FE"/>
    <w:rPr>
      <w:rFonts w:ascii="Arial" w:eastAsia="Arial" w:hAnsi="Arial" w:cs="Arial"/>
      <w:color w:val="000000"/>
      <w:sz w:val="22"/>
      <w:szCs w:val="22"/>
    </w:rPr>
  </w:style>
  <w:style w:type="paragraph" w:customStyle="1" w:styleId="IgnoredEmptysubclause">
    <w:name w:val="Ignored Empty subclause"/>
    <w:basedOn w:val="Normal"/>
    <w:link w:val="IgnoredEmptysubclauseChar"/>
    <w:qFormat/>
    <w:rsid w:val="005D68FE"/>
  </w:style>
  <w:style w:type="character" w:customStyle="1" w:styleId="apple-converted-space">
    <w:name w:val="apple-converted-space"/>
    <w:rsid w:val="005D68FE"/>
    <w:rPr>
      <w:rFonts w:ascii="Arial" w:eastAsia="Arial" w:hAnsi="Arial" w:cs="Arial" w:hint="default"/>
      <w:color w:val="000000"/>
    </w:rPr>
  </w:style>
  <w:style w:type="paragraph" w:styleId="Date">
    <w:name w:val="Date"/>
    <w:basedOn w:val="Paragraph"/>
    <w:link w:val="DateChar"/>
    <w:semiHidden/>
    <w:unhideWhenUsed/>
    <w:qFormat/>
    <w:rsid w:val="005D68FE"/>
  </w:style>
  <w:style w:type="character" w:customStyle="1" w:styleId="DateChar">
    <w:name w:val="Date Char"/>
    <w:link w:val="Date"/>
    <w:semiHidden/>
    <w:rsid w:val="005D68FE"/>
    <w:rPr>
      <w:rFonts w:ascii="Arial" w:eastAsia="Arial Unicode MS" w:hAnsi="Arial" w:cs="Arial"/>
      <w:color w:val="000000"/>
      <w:sz w:val="22"/>
      <w:lang w:eastAsia="en-US"/>
    </w:rPr>
  </w:style>
  <w:style w:type="character" w:customStyle="1" w:styleId="DefTerm">
    <w:name w:val="DefTerm"/>
    <w:uiPriority w:val="1"/>
    <w:qFormat/>
    <w:rsid w:val="005D68FE"/>
    <w:rPr>
      <w:rFonts w:ascii="Arial" w:eastAsia="Arial" w:hAnsi="Arial" w:cs="Arial" w:hint="default"/>
      <w:b/>
      <w:bCs w:val="0"/>
      <w:color w:val="000000"/>
    </w:rPr>
  </w:style>
  <w:style w:type="character" w:customStyle="1" w:styleId="error">
    <w:name w:val="error"/>
    <w:rsid w:val="005D68FE"/>
    <w:rPr>
      <w:rFonts w:ascii="Arial" w:eastAsia="Arial" w:hAnsi="Arial" w:cs="Arial" w:hint="default"/>
      <w:color w:val="000000"/>
    </w:rPr>
  </w:style>
  <w:style w:type="table" w:styleId="TableGrid">
    <w:name w:val="Table Grid"/>
    <w:basedOn w:val="TableNormal"/>
    <w:uiPriority w:val="39"/>
    <w:rsid w:val="005D68FE"/>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1">
    <w:name w:val="Shaded Table1"/>
    <w:basedOn w:val="TableNormal"/>
    <w:uiPriority w:val="99"/>
    <w:rsid w:val="005D68FE"/>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Annex">
    <w:name w:val="Annex"/>
    <w:basedOn w:val="Paragraph"/>
    <w:next w:val="Paragraph"/>
    <w:qFormat/>
    <w:rsid w:val="005D68FE"/>
    <w:pPr>
      <w:numPr>
        <w:numId w:val="24"/>
      </w:numPr>
      <w:tabs>
        <w:tab w:val="num" w:pos="360"/>
      </w:tabs>
      <w:spacing w:before="240" w:after="240"/>
      <w:ind w:left="0" w:firstLine="0"/>
    </w:pPr>
    <w:rPr>
      <w:b/>
    </w:rPr>
  </w:style>
  <w:style w:type="paragraph" w:customStyle="1" w:styleId="DefinedTermPara">
    <w:name w:val="Defined Term Para"/>
    <w:basedOn w:val="Paragraph"/>
    <w:qFormat/>
    <w:rsid w:val="005D68FE"/>
    <w:pPr>
      <w:numPr>
        <w:numId w:val="25"/>
      </w:numPr>
      <w:tabs>
        <w:tab w:val="clear" w:pos="720"/>
        <w:tab w:val="num" w:pos="360"/>
      </w:tabs>
      <w:ind w:left="0" w:firstLine="0"/>
    </w:pPr>
  </w:style>
  <w:style w:type="paragraph" w:customStyle="1" w:styleId="DefinedTermBullet">
    <w:name w:val="Defined Term Bullet"/>
    <w:basedOn w:val="DefinedTermPara"/>
    <w:qFormat/>
    <w:rsid w:val="005D68FE"/>
    <w:pPr>
      <w:numPr>
        <w:numId w:val="27"/>
      </w:numPr>
      <w:tabs>
        <w:tab w:val="num" w:pos="360"/>
      </w:tabs>
      <w:ind w:left="720" w:hanging="720"/>
    </w:pPr>
  </w:style>
  <w:style w:type="paragraph" w:customStyle="1" w:styleId="DefinedTermNumber">
    <w:name w:val="Defined Term Number"/>
    <w:basedOn w:val="DefinedTermPara"/>
    <w:qFormat/>
    <w:rsid w:val="005D68FE"/>
    <w:pPr>
      <w:numPr>
        <w:ilvl w:val="1"/>
      </w:numPr>
      <w:tabs>
        <w:tab w:val="clear" w:pos="1702"/>
        <w:tab w:val="num" w:pos="360"/>
      </w:tabs>
      <w:ind w:left="0"/>
    </w:pPr>
  </w:style>
  <w:style w:type="character" w:styleId="FollowedHyperlink">
    <w:name w:val="FollowedHyperlink"/>
    <w:uiPriority w:val="99"/>
    <w:semiHidden/>
    <w:unhideWhenUsed/>
    <w:rsid w:val="005C3194"/>
    <w:rPr>
      <w:rFonts w:ascii="Arial" w:eastAsia="Arial" w:hAnsi="Arial" w:cs="Arial" w:hint="default"/>
      <w:i/>
      <w:iCs w:val="0"/>
      <w:color w:val="000000"/>
      <w:u w:val="single"/>
    </w:rPr>
  </w:style>
  <w:style w:type="paragraph" w:styleId="Revision">
    <w:name w:val="Revision"/>
    <w:uiPriority w:val="99"/>
    <w:semiHidden/>
    <w:rsid w:val="005C3194"/>
    <w:rPr>
      <w:rFonts w:ascii="Calibri" w:hAnsi="Calibri"/>
      <w:color w:val="000000"/>
      <w:sz w:val="22"/>
      <w:szCs w:val="22"/>
    </w:rPr>
  </w:style>
  <w:style w:type="character" w:styleId="CommentReference">
    <w:name w:val="annotation reference"/>
    <w:uiPriority w:val="99"/>
    <w:semiHidden/>
    <w:unhideWhenUsed/>
    <w:rsid w:val="005C3194"/>
    <w:rPr>
      <w:rFonts w:ascii="Arial" w:eastAsia="Arial" w:hAnsi="Arial" w:cs="Arial" w:hint="default"/>
      <w:color w:val="000000"/>
      <w:sz w:val="16"/>
      <w:szCs w:val="16"/>
    </w:rPr>
  </w:style>
  <w:style w:type="character" w:styleId="PlaceholderText">
    <w:name w:val="Placeholder Text"/>
    <w:uiPriority w:val="99"/>
    <w:semiHidden/>
    <w:rsid w:val="005C3194"/>
    <w:rPr>
      <w:rFonts w:ascii="Arial" w:eastAsia="Arial" w:hAnsi="Arial" w:cs="Arial" w:hint="default"/>
      <w:color w:val="000000"/>
    </w:rPr>
  </w:style>
  <w:style w:type="table" w:customStyle="1" w:styleId="ShadedTable">
    <w:name w:val="Shaded Table"/>
    <w:basedOn w:val="TableNormal"/>
    <w:uiPriority w:val="99"/>
    <w:rsid w:val="005C3194"/>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ScheduleListStyle">
    <w:name w:val="ScheduleListStyle"/>
    <w:rsid w:val="005C3194"/>
    <w:pPr>
      <w:numPr>
        <w:numId w:val="31"/>
      </w:numPr>
    </w:pPr>
  </w:style>
  <w:style w:type="numbering" w:customStyle="1" w:styleId="PartListStyle">
    <w:name w:val="PartListStyle"/>
    <w:rsid w:val="005C3194"/>
    <w:pPr>
      <w:numPr>
        <w:numId w:val="32"/>
      </w:numPr>
    </w:pPr>
  </w:style>
  <w:style w:type="numbering" w:customStyle="1" w:styleId="ClauseListStyle">
    <w:name w:val="ClauseListStyle"/>
    <w:rsid w:val="005C3194"/>
    <w:pPr>
      <w:numPr>
        <w:numId w:val="33"/>
      </w:numPr>
    </w:pPr>
  </w:style>
  <w:style w:type="paragraph" w:styleId="NormalWeb">
    <w:name w:val="Normal (Web)"/>
    <w:basedOn w:val="Normal"/>
    <w:uiPriority w:val="99"/>
    <w:unhideWhenUsed/>
    <w:rsid w:val="008D650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initions">
    <w:name w:val="Definitions"/>
    <w:basedOn w:val="Normal"/>
    <w:rsid w:val="00A96AB9"/>
    <w:pPr>
      <w:tabs>
        <w:tab w:val="left" w:pos="709"/>
      </w:tabs>
      <w:spacing w:after="120" w:line="300" w:lineRule="atLeast"/>
      <w:ind w:left="720"/>
      <w:jc w:val="both"/>
    </w:pPr>
    <w:rPr>
      <w:rFonts w:ascii="Times New Roman" w:eastAsia="Times New Roman" w:hAnsi="Times New Roman" w:cs="Times New Roman"/>
      <w:color w:val="auto"/>
      <w:szCs w:val="20"/>
      <w:lang w:eastAsia="en-US"/>
    </w:rPr>
  </w:style>
  <w:style w:type="paragraph" w:customStyle="1" w:styleId="pf0">
    <w:name w:val="pf0"/>
    <w:basedOn w:val="Normal"/>
    <w:rsid w:val="00AC25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AC2584"/>
    <w:rPr>
      <w:rFonts w:ascii="Segoe UI" w:hAnsi="Segoe UI" w:cs="Segoe UI" w:hint="default"/>
      <w:b/>
      <w:bCs/>
      <w:sz w:val="18"/>
      <w:szCs w:val="18"/>
    </w:rPr>
  </w:style>
  <w:style w:type="character" w:customStyle="1" w:styleId="cf11">
    <w:name w:val="cf11"/>
    <w:basedOn w:val="DefaultParagraphFont"/>
    <w:rsid w:val="00AC2584"/>
    <w:rPr>
      <w:rFonts w:ascii="Segoe UI" w:hAnsi="Segoe UI" w:cs="Segoe UI" w:hint="default"/>
      <w:sz w:val="18"/>
      <w:szCs w:val="18"/>
    </w:rPr>
  </w:style>
  <w:style w:type="character" w:customStyle="1" w:styleId="ListParagraphChar">
    <w:name w:val="List Paragraph Char"/>
    <w:aliases w:val="List Paragraph1 Char,aHeading 2 - Sussex Char,Numbered Para 1 Char,Dot pt Char,No Spacing1 Char,List Paragraph Char Char Char Char,Indicator Text Char,Bullet Points Char,MAIN CONTENT Char,List Paragraph12 Char,F5 List Paragraph Char"/>
    <w:basedOn w:val="DefaultParagraphFont"/>
    <w:link w:val="ListParagraph"/>
    <w:uiPriority w:val="34"/>
    <w:rsid w:val="00366512"/>
    <w:rPr>
      <w:rFonts w:ascii="Arial" w:eastAsia="Arial" w:hAnsi="Arial" w:cs="Arial"/>
      <w:color w:val="000000"/>
      <w:sz w:val="22"/>
      <w:szCs w:val="22"/>
    </w:rPr>
  </w:style>
  <w:style w:type="paragraph" w:customStyle="1" w:styleId="Default">
    <w:name w:val="Default"/>
    <w:rsid w:val="0036651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88070">
      <w:bodyDiv w:val="1"/>
      <w:marLeft w:val="0"/>
      <w:marRight w:val="0"/>
      <w:marTop w:val="0"/>
      <w:marBottom w:val="0"/>
      <w:divBdr>
        <w:top w:val="none" w:sz="0" w:space="0" w:color="auto"/>
        <w:left w:val="none" w:sz="0" w:space="0" w:color="auto"/>
        <w:bottom w:val="none" w:sz="0" w:space="0" w:color="auto"/>
        <w:right w:val="none" w:sz="0" w:space="0" w:color="auto"/>
      </w:divBdr>
    </w:div>
    <w:div w:id="1407803316">
      <w:bodyDiv w:val="1"/>
      <w:marLeft w:val="0"/>
      <w:marRight w:val="0"/>
      <w:marTop w:val="0"/>
      <w:marBottom w:val="0"/>
      <w:divBdr>
        <w:top w:val="none" w:sz="0" w:space="0" w:color="auto"/>
        <w:left w:val="none" w:sz="0" w:space="0" w:color="auto"/>
        <w:bottom w:val="none" w:sz="0" w:space="0" w:color="auto"/>
        <w:right w:val="none" w:sz="0" w:space="0" w:color="auto"/>
      </w:divBdr>
    </w:div>
    <w:div w:id="1484472127">
      <w:bodyDiv w:val="1"/>
      <w:marLeft w:val="0"/>
      <w:marRight w:val="0"/>
      <w:marTop w:val="0"/>
      <w:marBottom w:val="0"/>
      <w:divBdr>
        <w:top w:val="none" w:sz="0" w:space="0" w:color="auto"/>
        <w:left w:val="none" w:sz="0" w:space="0" w:color="auto"/>
        <w:bottom w:val="none" w:sz="0" w:space="0" w:color="auto"/>
        <w:right w:val="none" w:sz="0" w:space="0" w:color="auto"/>
      </w:divBdr>
    </w:div>
    <w:div w:id="1552230144">
      <w:bodyDiv w:val="1"/>
      <w:marLeft w:val="0"/>
      <w:marRight w:val="0"/>
      <w:marTop w:val="0"/>
      <w:marBottom w:val="0"/>
      <w:divBdr>
        <w:top w:val="none" w:sz="0" w:space="0" w:color="auto"/>
        <w:left w:val="none" w:sz="0" w:space="0" w:color="auto"/>
        <w:bottom w:val="none" w:sz="0" w:space="0" w:color="auto"/>
        <w:right w:val="none" w:sz="0" w:space="0" w:color="auto"/>
      </w:divBdr>
    </w:div>
    <w:div w:id="19066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9C77-B342-4044-993B-21A1E80B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11682</Words>
  <Characters>67231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78756</CharactersWithSpaces>
  <SharedDoc>false</SharedDoc>
  <HLinks>
    <vt:vector size="252" baseType="variant">
      <vt:variant>
        <vt:i4>1179699</vt:i4>
      </vt:variant>
      <vt:variant>
        <vt:i4>251</vt:i4>
      </vt:variant>
      <vt:variant>
        <vt:i4>0</vt:i4>
      </vt:variant>
      <vt:variant>
        <vt:i4>5</vt:i4>
      </vt:variant>
      <vt:variant>
        <vt:lpwstr/>
      </vt:variant>
      <vt:variant>
        <vt:lpwstr>_Toc66710220</vt:lpwstr>
      </vt:variant>
      <vt:variant>
        <vt:i4>1376304</vt:i4>
      </vt:variant>
      <vt:variant>
        <vt:i4>245</vt:i4>
      </vt:variant>
      <vt:variant>
        <vt:i4>0</vt:i4>
      </vt:variant>
      <vt:variant>
        <vt:i4>5</vt:i4>
      </vt:variant>
      <vt:variant>
        <vt:lpwstr/>
      </vt:variant>
      <vt:variant>
        <vt:lpwstr>_Toc66710217</vt:lpwstr>
      </vt:variant>
      <vt:variant>
        <vt:i4>1310768</vt:i4>
      </vt:variant>
      <vt:variant>
        <vt:i4>239</vt:i4>
      </vt:variant>
      <vt:variant>
        <vt:i4>0</vt:i4>
      </vt:variant>
      <vt:variant>
        <vt:i4>5</vt:i4>
      </vt:variant>
      <vt:variant>
        <vt:lpwstr/>
      </vt:variant>
      <vt:variant>
        <vt:lpwstr>_Toc66710216</vt:lpwstr>
      </vt:variant>
      <vt:variant>
        <vt:i4>1507376</vt:i4>
      </vt:variant>
      <vt:variant>
        <vt:i4>233</vt:i4>
      </vt:variant>
      <vt:variant>
        <vt:i4>0</vt:i4>
      </vt:variant>
      <vt:variant>
        <vt:i4>5</vt:i4>
      </vt:variant>
      <vt:variant>
        <vt:lpwstr/>
      </vt:variant>
      <vt:variant>
        <vt:lpwstr>_Toc66710215</vt:lpwstr>
      </vt:variant>
      <vt:variant>
        <vt:i4>1441840</vt:i4>
      </vt:variant>
      <vt:variant>
        <vt:i4>224</vt:i4>
      </vt:variant>
      <vt:variant>
        <vt:i4>0</vt:i4>
      </vt:variant>
      <vt:variant>
        <vt:i4>5</vt:i4>
      </vt:variant>
      <vt:variant>
        <vt:lpwstr/>
      </vt:variant>
      <vt:variant>
        <vt:lpwstr>_Toc66710214</vt:lpwstr>
      </vt:variant>
      <vt:variant>
        <vt:i4>1114160</vt:i4>
      </vt:variant>
      <vt:variant>
        <vt:i4>218</vt:i4>
      </vt:variant>
      <vt:variant>
        <vt:i4>0</vt:i4>
      </vt:variant>
      <vt:variant>
        <vt:i4>5</vt:i4>
      </vt:variant>
      <vt:variant>
        <vt:lpwstr/>
      </vt:variant>
      <vt:variant>
        <vt:lpwstr>_Toc66710213</vt:lpwstr>
      </vt:variant>
      <vt:variant>
        <vt:i4>1048624</vt:i4>
      </vt:variant>
      <vt:variant>
        <vt:i4>212</vt:i4>
      </vt:variant>
      <vt:variant>
        <vt:i4>0</vt:i4>
      </vt:variant>
      <vt:variant>
        <vt:i4>5</vt:i4>
      </vt:variant>
      <vt:variant>
        <vt:lpwstr/>
      </vt:variant>
      <vt:variant>
        <vt:lpwstr>_Toc66710212</vt:lpwstr>
      </vt:variant>
      <vt:variant>
        <vt:i4>1245232</vt:i4>
      </vt:variant>
      <vt:variant>
        <vt:i4>206</vt:i4>
      </vt:variant>
      <vt:variant>
        <vt:i4>0</vt:i4>
      </vt:variant>
      <vt:variant>
        <vt:i4>5</vt:i4>
      </vt:variant>
      <vt:variant>
        <vt:lpwstr/>
      </vt:variant>
      <vt:variant>
        <vt:lpwstr>_Toc66710211</vt:lpwstr>
      </vt:variant>
      <vt:variant>
        <vt:i4>1179696</vt:i4>
      </vt:variant>
      <vt:variant>
        <vt:i4>200</vt:i4>
      </vt:variant>
      <vt:variant>
        <vt:i4>0</vt:i4>
      </vt:variant>
      <vt:variant>
        <vt:i4>5</vt:i4>
      </vt:variant>
      <vt:variant>
        <vt:lpwstr/>
      </vt:variant>
      <vt:variant>
        <vt:lpwstr>_Toc66710210</vt:lpwstr>
      </vt:variant>
      <vt:variant>
        <vt:i4>1769521</vt:i4>
      </vt:variant>
      <vt:variant>
        <vt:i4>194</vt:i4>
      </vt:variant>
      <vt:variant>
        <vt:i4>0</vt:i4>
      </vt:variant>
      <vt:variant>
        <vt:i4>5</vt:i4>
      </vt:variant>
      <vt:variant>
        <vt:lpwstr/>
      </vt:variant>
      <vt:variant>
        <vt:lpwstr>_Toc66710209</vt:lpwstr>
      </vt:variant>
      <vt:variant>
        <vt:i4>1703985</vt:i4>
      </vt:variant>
      <vt:variant>
        <vt:i4>188</vt:i4>
      </vt:variant>
      <vt:variant>
        <vt:i4>0</vt:i4>
      </vt:variant>
      <vt:variant>
        <vt:i4>5</vt:i4>
      </vt:variant>
      <vt:variant>
        <vt:lpwstr/>
      </vt:variant>
      <vt:variant>
        <vt:lpwstr>_Toc66710208</vt:lpwstr>
      </vt:variant>
      <vt:variant>
        <vt:i4>1376305</vt:i4>
      </vt:variant>
      <vt:variant>
        <vt:i4>182</vt:i4>
      </vt:variant>
      <vt:variant>
        <vt:i4>0</vt:i4>
      </vt:variant>
      <vt:variant>
        <vt:i4>5</vt:i4>
      </vt:variant>
      <vt:variant>
        <vt:lpwstr/>
      </vt:variant>
      <vt:variant>
        <vt:lpwstr>_Toc66710207</vt:lpwstr>
      </vt:variant>
      <vt:variant>
        <vt:i4>1310769</vt:i4>
      </vt:variant>
      <vt:variant>
        <vt:i4>176</vt:i4>
      </vt:variant>
      <vt:variant>
        <vt:i4>0</vt:i4>
      </vt:variant>
      <vt:variant>
        <vt:i4>5</vt:i4>
      </vt:variant>
      <vt:variant>
        <vt:lpwstr/>
      </vt:variant>
      <vt:variant>
        <vt:lpwstr>_Toc66710206</vt:lpwstr>
      </vt:variant>
      <vt:variant>
        <vt:i4>1507377</vt:i4>
      </vt:variant>
      <vt:variant>
        <vt:i4>170</vt:i4>
      </vt:variant>
      <vt:variant>
        <vt:i4>0</vt:i4>
      </vt:variant>
      <vt:variant>
        <vt:i4>5</vt:i4>
      </vt:variant>
      <vt:variant>
        <vt:lpwstr/>
      </vt:variant>
      <vt:variant>
        <vt:lpwstr>_Toc66710205</vt:lpwstr>
      </vt:variant>
      <vt:variant>
        <vt:i4>1441841</vt:i4>
      </vt:variant>
      <vt:variant>
        <vt:i4>164</vt:i4>
      </vt:variant>
      <vt:variant>
        <vt:i4>0</vt:i4>
      </vt:variant>
      <vt:variant>
        <vt:i4>5</vt:i4>
      </vt:variant>
      <vt:variant>
        <vt:lpwstr/>
      </vt:variant>
      <vt:variant>
        <vt:lpwstr>_Toc66710204</vt:lpwstr>
      </vt:variant>
      <vt:variant>
        <vt:i4>1114161</vt:i4>
      </vt:variant>
      <vt:variant>
        <vt:i4>158</vt:i4>
      </vt:variant>
      <vt:variant>
        <vt:i4>0</vt:i4>
      </vt:variant>
      <vt:variant>
        <vt:i4>5</vt:i4>
      </vt:variant>
      <vt:variant>
        <vt:lpwstr/>
      </vt:variant>
      <vt:variant>
        <vt:lpwstr>_Toc66710203</vt:lpwstr>
      </vt:variant>
      <vt:variant>
        <vt:i4>1048625</vt:i4>
      </vt:variant>
      <vt:variant>
        <vt:i4>152</vt:i4>
      </vt:variant>
      <vt:variant>
        <vt:i4>0</vt:i4>
      </vt:variant>
      <vt:variant>
        <vt:i4>5</vt:i4>
      </vt:variant>
      <vt:variant>
        <vt:lpwstr/>
      </vt:variant>
      <vt:variant>
        <vt:lpwstr>_Toc66710202</vt:lpwstr>
      </vt:variant>
      <vt:variant>
        <vt:i4>1245233</vt:i4>
      </vt:variant>
      <vt:variant>
        <vt:i4>146</vt:i4>
      </vt:variant>
      <vt:variant>
        <vt:i4>0</vt:i4>
      </vt:variant>
      <vt:variant>
        <vt:i4>5</vt:i4>
      </vt:variant>
      <vt:variant>
        <vt:lpwstr/>
      </vt:variant>
      <vt:variant>
        <vt:lpwstr>_Toc66710201</vt:lpwstr>
      </vt:variant>
      <vt:variant>
        <vt:i4>1179697</vt:i4>
      </vt:variant>
      <vt:variant>
        <vt:i4>140</vt:i4>
      </vt:variant>
      <vt:variant>
        <vt:i4>0</vt:i4>
      </vt:variant>
      <vt:variant>
        <vt:i4>5</vt:i4>
      </vt:variant>
      <vt:variant>
        <vt:lpwstr/>
      </vt:variant>
      <vt:variant>
        <vt:lpwstr>_Toc66710200</vt:lpwstr>
      </vt:variant>
      <vt:variant>
        <vt:i4>1572920</vt:i4>
      </vt:variant>
      <vt:variant>
        <vt:i4>134</vt:i4>
      </vt:variant>
      <vt:variant>
        <vt:i4>0</vt:i4>
      </vt:variant>
      <vt:variant>
        <vt:i4>5</vt:i4>
      </vt:variant>
      <vt:variant>
        <vt:lpwstr/>
      </vt:variant>
      <vt:variant>
        <vt:lpwstr>_Toc66710199</vt:lpwstr>
      </vt:variant>
      <vt:variant>
        <vt:i4>1638456</vt:i4>
      </vt:variant>
      <vt:variant>
        <vt:i4>128</vt:i4>
      </vt:variant>
      <vt:variant>
        <vt:i4>0</vt:i4>
      </vt:variant>
      <vt:variant>
        <vt:i4>5</vt:i4>
      </vt:variant>
      <vt:variant>
        <vt:lpwstr/>
      </vt:variant>
      <vt:variant>
        <vt:lpwstr>_Toc66710198</vt:lpwstr>
      </vt:variant>
      <vt:variant>
        <vt:i4>1441848</vt:i4>
      </vt:variant>
      <vt:variant>
        <vt:i4>122</vt:i4>
      </vt:variant>
      <vt:variant>
        <vt:i4>0</vt:i4>
      </vt:variant>
      <vt:variant>
        <vt:i4>5</vt:i4>
      </vt:variant>
      <vt:variant>
        <vt:lpwstr/>
      </vt:variant>
      <vt:variant>
        <vt:lpwstr>_Toc66710197</vt:lpwstr>
      </vt:variant>
      <vt:variant>
        <vt:i4>1507384</vt:i4>
      </vt:variant>
      <vt:variant>
        <vt:i4>116</vt:i4>
      </vt:variant>
      <vt:variant>
        <vt:i4>0</vt:i4>
      </vt:variant>
      <vt:variant>
        <vt:i4>5</vt:i4>
      </vt:variant>
      <vt:variant>
        <vt:lpwstr/>
      </vt:variant>
      <vt:variant>
        <vt:lpwstr>_Toc66710196</vt:lpwstr>
      </vt:variant>
      <vt:variant>
        <vt:i4>1310776</vt:i4>
      </vt:variant>
      <vt:variant>
        <vt:i4>110</vt:i4>
      </vt:variant>
      <vt:variant>
        <vt:i4>0</vt:i4>
      </vt:variant>
      <vt:variant>
        <vt:i4>5</vt:i4>
      </vt:variant>
      <vt:variant>
        <vt:lpwstr/>
      </vt:variant>
      <vt:variant>
        <vt:lpwstr>_Toc66710195</vt:lpwstr>
      </vt:variant>
      <vt:variant>
        <vt:i4>1376312</vt:i4>
      </vt:variant>
      <vt:variant>
        <vt:i4>104</vt:i4>
      </vt:variant>
      <vt:variant>
        <vt:i4>0</vt:i4>
      </vt:variant>
      <vt:variant>
        <vt:i4>5</vt:i4>
      </vt:variant>
      <vt:variant>
        <vt:lpwstr/>
      </vt:variant>
      <vt:variant>
        <vt:lpwstr>_Toc66710194</vt:lpwstr>
      </vt:variant>
      <vt:variant>
        <vt:i4>1179704</vt:i4>
      </vt:variant>
      <vt:variant>
        <vt:i4>98</vt:i4>
      </vt:variant>
      <vt:variant>
        <vt:i4>0</vt:i4>
      </vt:variant>
      <vt:variant>
        <vt:i4>5</vt:i4>
      </vt:variant>
      <vt:variant>
        <vt:lpwstr/>
      </vt:variant>
      <vt:variant>
        <vt:lpwstr>_Toc66710193</vt:lpwstr>
      </vt:variant>
      <vt:variant>
        <vt:i4>1245240</vt:i4>
      </vt:variant>
      <vt:variant>
        <vt:i4>92</vt:i4>
      </vt:variant>
      <vt:variant>
        <vt:i4>0</vt:i4>
      </vt:variant>
      <vt:variant>
        <vt:i4>5</vt:i4>
      </vt:variant>
      <vt:variant>
        <vt:lpwstr/>
      </vt:variant>
      <vt:variant>
        <vt:lpwstr>_Toc66710192</vt:lpwstr>
      </vt:variant>
      <vt:variant>
        <vt:i4>1048632</vt:i4>
      </vt:variant>
      <vt:variant>
        <vt:i4>86</vt:i4>
      </vt:variant>
      <vt:variant>
        <vt:i4>0</vt:i4>
      </vt:variant>
      <vt:variant>
        <vt:i4>5</vt:i4>
      </vt:variant>
      <vt:variant>
        <vt:lpwstr/>
      </vt:variant>
      <vt:variant>
        <vt:lpwstr>_Toc66710191</vt:lpwstr>
      </vt:variant>
      <vt:variant>
        <vt:i4>1114168</vt:i4>
      </vt:variant>
      <vt:variant>
        <vt:i4>80</vt:i4>
      </vt:variant>
      <vt:variant>
        <vt:i4>0</vt:i4>
      </vt:variant>
      <vt:variant>
        <vt:i4>5</vt:i4>
      </vt:variant>
      <vt:variant>
        <vt:lpwstr/>
      </vt:variant>
      <vt:variant>
        <vt:lpwstr>_Toc66710190</vt:lpwstr>
      </vt:variant>
      <vt:variant>
        <vt:i4>1572921</vt:i4>
      </vt:variant>
      <vt:variant>
        <vt:i4>74</vt:i4>
      </vt:variant>
      <vt:variant>
        <vt:i4>0</vt:i4>
      </vt:variant>
      <vt:variant>
        <vt:i4>5</vt:i4>
      </vt:variant>
      <vt:variant>
        <vt:lpwstr/>
      </vt:variant>
      <vt:variant>
        <vt:lpwstr>_Toc66710189</vt:lpwstr>
      </vt:variant>
      <vt:variant>
        <vt:i4>1638457</vt:i4>
      </vt:variant>
      <vt:variant>
        <vt:i4>68</vt:i4>
      </vt:variant>
      <vt:variant>
        <vt:i4>0</vt:i4>
      </vt:variant>
      <vt:variant>
        <vt:i4>5</vt:i4>
      </vt:variant>
      <vt:variant>
        <vt:lpwstr/>
      </vt:variant>
      <vt:variant>
        <vt:lpwstr>_Toc66710188</vt:lpwstr>
      </vt:variant>
      <vt:variant>
        <vt:i4>1441849</vt:i4>
      </vt:variant>
      <vt:variant>
        <vt:i4>62</vt:i4>
      </vt:variant>
      <vt:variant>
        <vt:i4>0</vt:i4>
      </vt:variant>
      <vt:variant>
        <vt:i4>5</vt:i4>
      </vt:variant>
      <vt:variant>
        <vt:lpwstr/>
      </vt:variant>
      <vt:variant>
        <vt:lpwstr>_Toc66710187</vt:lpwstr>
      </vt:variant>
      <vt:variant>
        <vt:i4>1507385</vt:i4>
      </vt:variant>
      <vt:variant>
        <vt:i4>56</vt:i4>
      </vt:variant>
      <vt:variant>
        <vt:i4>0</vt:i4>
      </vt:variant>
      <vt:variant>
        <vt:i4>5</vt:i4>
      </vt:variant>
      <vt:variant>
        <vt:lpwstr/>
      </vt:variant>
      <vt:variant>
        <vt:lpwstr>_Toc66710186</vt:lpwstr>
      </vt:variant>
      <vt:variant>
        <vt:i4>1310777</vt:i4>
      </vt:variant>
      <vt:variant>
        <vt:i4>50</vt:i4>
      </vt:variant>
      <vt:variant>
        <vt:i4>0</vt:i4>
      </vt:variant>
      <vt:variant>
        <vt:i4>5</vt:i4>
      </vt:variant>
      <vt:variant>
        <vt:lpwstr/>
      </vt:variant>
      <vt:variant>
        <vt:lpwstr>_Toc66710185</vt:lpwstr>
      </vt:variant>
      <vt:variant>
        <vt:i4>1376313</vt:i4>
      </vt:variant>
      <vt:variant>
        <vt:i4>44</vt:i4>
      </vt:variant>
      <vt:variant>
        <vt:i4>0</vt:i4>
      </vt:variant>
      <vt:variant>
        <vt:i4>5</vt:i4>
      </vt:variant>
      <vt:variant>
        <vt:lpwstr/>
      </vt:variant>
      <vt:variant>
        <vt:lpwstr>_Toc66710184</vt:lpwstr>
      </vt:variant>
      <vt:variant>
        <vt:i4>1179705</vt:i4>
      </vt:variant>
      <vt:variant>
        <vt:i4>38</vt:i4>
      </vt:variant>
      <vt:variant>
        <vt:i4>0</vt:i4>
      </vt:variant>
      <vt:variant>
        <vt:i4>5</vt:i4>
      </vt:variant>
      <vt:variant>
        <vt:lpwstr/>
      </vt:variant>
      <vt:variant>
        <vt:lpwstr>_Toc66710183</vt:lpwstr>
      </vt:variant>
      <vt:variant>
        <vt:i4>1245241</vt:i4>
      </vt:variant>
      <vt:variant>
        <vt:i4>32</vt:i4>
      </vt:variant>
      <vt:variant>
        <vt:i4>0</vt:i4>
      </vt:variant>
      <vt:variant>
        <vt:i4>5</vt:i4>
      </vt:variant>
      <vt:variant>
        <vt:lpwstr/>
      </vt:variant>
      <vt:variant>
        <vt:lpwstr>_Toc66710182</vt:lpwstr>
      </vt:variant>
      <vt:variant>
        <vt:i4>1048633</vt:i4>
      </vt:variant>
      <vt:variant>
        <vt:i4>26</vt:i4>
      </vt:variant>
      <vt:variant>
        <vt:i4>0</vt:i4>
      </vt:variant>
      <vt:variant>
        <vt:i4>5</vt:i4>
      </vt:variant>
      <vt:variant>
        <vt:lpwstr/>
      </vt:variant>
      <vt:variant>
        <vt:lpwstr>_Toc66710181</vt:lpwstr>
      </vt:variant>
      <vt:variant>
        <vt:i4>1114169</vt:i4>
      </vt:variant>
      <vt:variant>
        <vt:i4>20</vt:i4>
      </vt:variant>
      <vt:variant>
        <vt:i4>0</vt:i4>
      </vt:variant>
      <vt:variant>
        <vt:i4>5</vt:i4>
      </vt:variant>
      <vt:variant>
        <vt:lpwstr/>
      </vt:variant>
      <vt:variant>
        <vt:lpwstr>_Toc66710180</vt:lpwstr>
      </vt:variant>
      <vt:variant>
        <vt:i4>1572918</vt:i4>
      </vt:variant>
      <vt:variant>
        <vt:i4>14</vt:i4>
      </vt:variant>
      <vt:variant>
        <vt:i4>0</vt:i4>
      </vt:variant>
      <vt:variant>
        <vt:i4>5</vt:i4>
      </vt:variant>
      <vt:variant>
        <vt:lpwstr/>
      </vt:variant>
      <vt:variant>
        <vt:lpwstr>_Toc66710179</vt:lpwstr>
      </vt:variant>
      <vt:variant>
        <vt:i4>1638454</vt:i4>
      </vt:variant>
      <vt:variant>
        <vt:i4>8</vt:i4>
      </vt:variant>
      <vt:variant>
        <vt:i4>0</vt:i4>
      </vt:variant>
      <vt:variant>
        <vt:i4>5</vt:i4>
      </vt:variant>
      <vt:variant>
        <vt:lpwstr/>
      </vt:variant>
      <vt:variant>
        <vt:lpwstr>_Toc66710178</vt:lpwstr>
      </vt:variant>
      <vt:variant>
        <vt:i4>1441846</vt:i4>
      </vt:variant>
      <vt:variant>
        <vt:i4>2</vt:i4>
      </vt:variant>
      <vt:variant>
        <vt:i4>0</vt:i4>
      </vt:variant>
      <vt:variant>
        <vt:i4>5</vt:i4>
      </vt:variant>
      <vt:variant>
        <vt:lpwstr/>
      </vt:variant>
      <vt:variant>
        <vt:lpwstr>_Toc66710177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Sims</dc:creator>
  <cp:keywords/>
  <dc:description/>
  <cp:lastModifiedBy>Adekunle Adeyeye</cp:lastModifiedBy>
  <cp:revision>5</cp:revision>
  <cp:lastPrinted>2021-02-11T13:49:00Z</cp:lastPrinted>
  <dcterms:created xsi:type="dcterms:W3CDTF">2025-02-17T10:42:00Z</dcterms:created>
  <dcterms:modified xsi:type="dcterms:W3CDTF">2025-02-17T13:17:00Z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00575558</vt:lpwstr>
  </property>
  <property fmtid="{D5CDD505-2E9C-101B-9397-08002B2CF9AE}" pid="3" name="MatterRef">
    <vt:lpwstr>018489</vt:lpwstr>
  </property>
  <property fmtid="{D5CDD505-2E9C-101B-9397-08002B2CF9AE}" pid="4" name="DocRecipient">
    <vt:lpwstr/>
  </property>
  <property fmtid="{D5CDD505-2E9C-101B-9397-08002B2CF9AE}" pid="5" name="DocDescription">
    <vt:lpwstr/>
  </property>
  <property fmtid="{D5CDD505-2E9C-101B-9397-08002B2CF9AE}" pid="6" name="DocType">
    <vt:lpwstr>Document</vt:lpwstr>
  </property>
  <property fmtid="{D5CDD505-2E9C-101B-9397-08002B2CF9AE}" pid="7" name="DocTemplate">
    <vt:lpwstr>A NEW Blank Document</vt:lpwstr>
  </property>
  <property fmtid="{D5CDD505-2E9C-101B-9397-08002B2CF9AE}" pid="8" name="DocOwnerId">
    <vt:lpwstr>HXS</vt:lpwstr>
  </property>
  <property fmtid="{D5CDD505-2E9C-101B-9397-08002B2CF9AE}" pid="9" name="MatterType">
    <vt:lpwstr>Client Matter</vt:lpwstr>
  </property>
  <property fmtid="{D5CDD505-2E9C-101B-9397-08002B2CF9AE}" pid="10" name="MatterClass">
    <vt:lpwstr>Specific Legal Advice</vt:lpwstr>
  </property>
  <property fmtid="{D5CDD505-2E9C-101B-9397-08002B2CF9AE}" pid="11" name="MatterName">
    <vt:lpwstr>KBC - Monitoring Officer - Draft North Northants Contract Procedure Rules </vt:lpwstr>
  </property>
  <property fmtid="{D5CDD505-2E9C-101B-9397-08002B2CF9AE}" pid="12" name="Client">
    <vt:lpwstr>KBC Monitoring Officer</vt:lpwstr>
  </property>
  <property fmtid="{D5CDD505-2E9C-101B-9397-08002B2CF9AE}" pid="13" name="Account">
    <vt:lpwstr>Account</vt:lpwstr>
  </property>
  <property fmtid="{D5CDD505-2E9C-101B-9397-08002B2CF9AE}" pid="14" name="DocOwnerName">
    <vt:lpwstr>Hayley Sims</vt:lpwstr>
  </property>
  <property fmtid="{D5CDD505-2E9C-101B-9397-08002B2CF9AE}" pid="15" name="DocCreatedBy">
    <vt:lpwstr>HXS</vt:lpwstr>
  </property>
  <property fmtid="{D5CDD505-2E9C-101B-9397-08002B2CF9AE}" pid="16" name="DocContact">
    <vt:lpwstr/>
  </property>
  <property fmtid="{D5CDD505-2E9C-101B-9397-08002B2CF9AE}" pid="17" name="DocDateSent">
    <vt:lpwstr>14 January 2021</vt:lpwstr>
  </property>
  <property fmtid="{D5CDD505-2E9C-101B-9397-08002B2CF9AE}" pid="18" name="DocOwnerEmail">
    <vt:lpwstr>hayley.sims@kettering.gov.uk</vt:lpwstr>
  </property>
  <property fmtid="{D5CDD505-2E9C-101B-9397-08002B2CF9AE}" pid="19" name="DocOwnerTelephone">
    <vt:lpwstr>01536 535747</vt:lpwstr>
  </property>
  <property fmtid="{D5CDD505-2E9C-101B-9397-08002B2CF9AE}" pid="20" name="DocOwnerFax">
    <vt:lpwstr/>
  </property>
  <property fmtid="{D5CDD505-2E9C-101B-9397-08002B2CF9AE}" pid="21" name="DocOwnerLocation">
    <vt:lpwstr>Kettering </vt:lpwstr>
  </property>
  <property fmtid="{D5CDD505-2E9C-101B-9397-08002B2CF9AE}" pid="22" name="DocOwnerRole">
    <vt:lpwstr>Senior Contracts and Projects Solicitor </vt:lpwstr>
  </property>
  <property fmtid="{D5CDD505-2E9C-101B-9397-08002B2CF9AE}" pid="23" name="DocOwnerInitials">
    <vt:lpwstr>HS</vt:lpwstr>
  </property>
  <property fmtid="{D5CDD505-2E9C-101B-9397-08002B2CF9AE}" pid="24" name="DocCreatorName">
    <vt:lpwstr>Hayley Sims</vt:lpwstr>
  </property>
  <property fmtid="{D5CDD505-2E9C-101B-9397-08002B2CF9AE}" pid="25" name="DocCreatorEmail">
    <vt:lpwstr>hayley.sims@kettering.gov.uk</vt:lpwstr>
  </property>
  <property fmtid="{D5CDD505-2E9C-101B-9397-08002B2CF9AE}" pid="26" name="DocCreatorTelephone">
    <vt:lpwstr>01536 535747</vt:lpwstr>
  </property>
  <property fmtid="{D5CDD505-2E9C-101B-9397-08002B2CF9AE}" pid="27" name="DocCreatorFax">
    <vt:lpwstr/>
  </property>
  <property fmtid="{D5CDD505-2E9C-101B-9397-08002B2CF9AE}" pid="28" name="DocCreatorLocation">
    <vt:lpwstr>Kettering </vt:lpwstr>
  </property>
  <property fmtid="{D5CDD505-2E9C-101B-9397-08002B2CF9AE}" pid="29" name="DocCreatorRole">
    <vt:lpwstr>Senior Contracts and Projects Solicitor </vt:lpwstr>
  </property>
  <property fmtid="{D5CDD505-2E9C-101B-9397-08002B2CF9AE}" pid="30" name="DocCreatorInitials">
    <vt:lpwstr>HS</vt:lpwstr>
  </property>
  <property fmtid="{D5CDD505-2E9C-101B-9397-08002B2CF9AE}" pid="31" name="MatterOpenFrom">
    <vt:lpwstr>28/09/2020</vt:lpwstr>
  </property>
  <property fmtid="{D5CDD505-2E9C-101B-9397-08002B2CF9AE}" pid="32" name="MSIP_Label_de6ec094-42b0-4a3f-84e1-779791d08481_Enabled">
    <vt:lpwstr>true</vt:lpwstr>
  </property>
  <property fmtid="{D5CDD505-2E9C-101B-9397-08002B2CF9AE}" pid="33" name="MSIP_Label_de6ec094-42b0-4a3f-84e1-779791d08481_SetDate">
    <vt:lpwstr>2021-01-14T11:19:48Z</vt:lpwstr>
  </property>
  <property fmtid="{D5CDD505-2E9C-101B-9397-08002B2CF9AE}" pid="34" name="MSIP_Label_de6ec094-42b0-4a3f-84e1-779791d08481_Method">
    <vt:lpwstr>Standard</vt:lpwstr>
  </property>
  <property fmtid="{D5CDD505-2E9C-101B-9397-08002B2CF9AE}" pid="35" name="MSIP_Label_de6ec094-42b0-4a3f-84e1-779791d08481_Name">
    <vt:lpwstr>OFFICAL - Public</vt:lpwstr>
  </property>
  <property fmtid="{D5CDD505-2E9C-101B-9397-08002B2CF9AE}" pid="36" name="MSIP_Label_de6ec094-42b0-4a3f-84e1-779791d08481_SiteId">
    <vt:lpwstr>e29c0ef9-9a07-4b02-b98b-7b2d8a78d737</vt:lpwstr>
  </property>
  <property fmtid="{D5CDD505-2E9C-101B-9397-08002B2CF9AE}" pid="37" name="MSIP_Label_de6ec094-42b0-4a3f-84e1-779791d08481_ActionId">
    <vt:lpwstr>b58a1075-5d0e-46fd-a80d-086b91a71d9d</vt:lpwstr>
  </property>
  <property fmtid="{D5CDD505-2E9C-101B-9397-08002B2CF9AE}" pid="38" name="MSIP_Label_de6ec094-42b0-4a3f-84e1-779791d08481_ContentBits">
    <vt:lpwstr>0</vt:lpwstr>
  </property>
  <property fmtid="{D5CDD505-2E9C-101B-9397-08002B2CF9AE}" pid="39" name="DocVersion">
    <vt:lpwstr/>
  </property>
</Properties>
</file>