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4A781" w14:textId="15EE8130" w:rsidR="00567EB0" w:rsidRPr="007472E5" w:rsidRDefault="004E243A" w:rsidP="00567EB0">
      <w:pPr>
        <w:pStyle w:val="xmsonormal"/>
        <w:keepNext/>
        <w:jc w:val="right"/>
      </w:pPr>
      <w:r>
        <w:rPr>
          <w:rFonts w:ascii="Arial" w:hAnsi="Arial" w:cs="Arial"/>
          <w:color w:val="FF0000"/>
        </w:rPr>
        <w:tab/>
        <w:t xml:space="preserve">                      </w:t>
      </w:r>
      <w:r w:rsidR="00567EB0" w:rsidRPr="007472E5">
        <w:rPr>
          <w:noProof/>
          <w:sz w:val="11"/>
          <w:szCs w:val="11"/>
        </w:rPr>
        <w:drawing>
          <wp:inline distT="0" distB="0" distL="0" distR="0" wp14:anchorId="60C2B5C8" wp14:editId="11C66C05">
            <wp:extent cx="1371493" cy="523875"/>
            <wp:effectExtent l="0" t="0" r="635" b="0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59" cy="53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A5176" w14:textId="1B5ABE48" w:rsidR="004E243A" w:rsidRPr="007472E5" w:rsidRDefault="004E243A" w:rsidP="004E243A">
      <w:pPr>
        <w:rPr>
          <w:rFonts w:ascii="Arial" w:hAnsi="Arial" w:cs="Arial"/>
          <w:b/>
          <w:color w:val="FF0000"/>
          <w:sz w:val="48"/>
          <w:szCs w:val="48"/>
        </w:rPr>
      </w:pPr>
    </w:p>
    <w:p w14:paraId="74C39A2D" w14:textId="77777777" w:rsidR="004E243A" w:rsidRPr="007472E5" w:rsidRDefault="004E243A" w:rsidP="000D712A">
      <w:pPr>
        <w:spacing w:after="0" w:line="300" w:lineRule="auto"/>
        <w:jc w:val="center"/>
        <w:rPr>
          <w:rFonts w:ascii="Arial" w:hAnsi="Arial" w:cs="Arial"/>
          <w:b/>
          <w:caps/>
          <w:u w:val="single"/>
        </w:rPr>
      </w:pPr>
    </w:p>
    <w:p w14:paraId="36E724FC" w14:textId="1B5FD338" w:rsidR="00567EB0" w:rsidRPr="007472E5" w:rsidRDefault="00567EB0" w:rsidP="000D712A">
      <w:pPr>
        <w:spacing w:after="0" w:line="300" w:lineRule="auto"/>
        <w:jc w:val="center"/>
        <w:rPr>
          <w:rFonts w:ascii="Arial" w:hAnsi="Arial" w:cs="Arial"/>
          <w:b/>
          <w:caps/>
          <w:sz w:val="40"/>
          <w:szCs w:val="40"/>
        </w:rPr>
      </w:pPr>
      <w:r w:rsidRPr="007472E5">
        <w:rPr>
          <w:rFonts w:ascii="Arial" w:hAnsi="Arial" w:cs="Arial"/>
          <w:b/>
          <w:caps/>
          <w:sz w:val="40"/>
          <w:szCs w:val="40"/>
        </w:rPr>
        <w:t>MARKET ENGAGEMENT QUESTIONNAIRE (MEQ)</w:t>
      </w:r>
    </w:p>
    <w:p w14:paraId="5BA168D9" w14:textId="019C7835" w:rsidR="000D712A" w:rsidRPr="007472E5" w:rsidRDefault="000D712A" w:rsidP="000D712A">
      <w:pPr>
        <w:spacing w:after="0" w:line="300" w:lineRule="auto"/>
        <w:jc w:val="center"/>
        <w:rPr>
          <w:rFonts w:ascii="Arial" w:hAnsi="Arial" w:cs="Arial"/>
          <w:b/>
          <w:sz w:val="40"/>
          <w:szCs w:val="40"/>
        </w:rPr>
      </w:pPr>
    </w:p>
    <w:p w14:paraId="6ABC3409" w14:textId="77777777" w:rsidR="00567EB0" w:rsidRPr="007472E5" w:rsidRDefault="00567EB0" w:rsidP="000D712A">
      <w:pPr>
        <w:spacing w:after="0" w:line="300" w:lineRule="auto"/>
        <w:jc w:val="center"/>
        <w:rPr>
          <w:rFonts w:ascii="Arial" w:hAnsi="Arial" w:cs="Arial"/>
          <w:b/>
          <w:sz w:val="40"/>
          <w:szCs w:val="40"/>
        </w:rPr>
      </w:pPr>
    </w:p>
    <w:p w14:paraId="6E481483" w14:textId="77777777" w:rsidR="00597940" w:rsidRPr="007472E5" w:rsidRDefault="007967A8" w:rsidP="000D712A">
      <w:pPr>
        <w:spacing w:after="0" w:line="300" w:lineRule="auto"/>
        <w:jc w:val="center"/>
        <w:rPr>
          <w:rFonts w:ascii="Arial" w:hAnsi="Arial" w:cs="Arial"/>
          <w:b/>
          <w:color w:val="548DD4" w:themeColor="text2" w:themeTint="99"/>
          <w:sz w:val="40"/>
          <w:szCs w:val="40"/>
        </w:rPr>
      </w:pPr>
      <w:r w:rsidRPr="007472E5">
        <w:rPr>
          <w:rFonts w:ascii="Arial" w:hAnsi="Arial" w:cs="Arial"/>
          <w:b/>
          <w:color w:val="548DD4" w:themeColor="text2" w:themeTint="99"/>
          <w:sz w:val="40"/>
          <w:szCs w:val="40"/>
        </w:rPr>
        <w:t xml:space="preserve">THE PROVISION OF </w:t>
      </w:r>
    </w:p>
    <w:p w14:paraId="23C2BBBB" w14:textId="77777777" w:rsidR="00597940" w:rsidRPr="007472E5" w:rsidRDefault="00597940" w:rsidP="000D712A">
      <w:pPr>
        <w:spacing w:after="0" w:line="300" w:lineRule="auto"/>
        <w:jc w:val="center"/>
        <w:rPr>
          <w:rFonts w:ascii="Arial" w:hAnsi="Arial" w:cs="Arial"/>
          <w:b/>
          <w:color w:val="548DD4" w:themeColor="text2" w:themeTint="99"/>
          <w:sz w:val="40"/>
          <w:szCs w:val="40"/>
        </w:rPr>
      </w:pPr>
      <w:r w:rsidRPr="007472E5">
        <w:rPr>
          <w:rFonts w:ascii="Arial" w:hAnsi="Arial" w:cs="Arial"/>
          <w:b/>
          <w:color w:val="548DD4" w:themeColor="text2" w:themeTint="99"/>
          <w:sz w:val="40"/>
          <w:szCs w:val="40"/>
        </w:rPr>
        <w:t xml:space="preserve">PROJECT MANAGEMENT &amp; </w:t>
      </w:r>
    </w:p>
    <w:p w14:paraId="621E64FE" w14:textId="3770F8DD" w:rsidR="00597940" w:rsidRPr="007472E5" w:rsidRDefault="00597940" w:rsidP="000D712A">
      <w:pPr>
        <w:spacing w:after="0" w:line="300" w:lineRule="auto"/>
        <w:jc w:val="center"/>
        <w:rPr>
          <w:rFonts w:ascii="Arial" w:hAnsi="Arial" w:cs="Arial"/>
          <w:b/>
          <w:color w:val="548DD4" w:themeColor="text2" w:themeTint="99"/>
          <w:sz w:val="40"/>
          <w:szCs w:val="40"/>
        </w:rPr>
      </w:pPr>
      <w:r w:rsidRPr="007472E5">
        <w:rPr>
          <w:rFonts w:ascii="Arial" w:hAnsi="Arial" w:cs="Arial"/>
          <w:b/>
          <w:color w:val="548DD4" w:themeColor="text2" w:themeTint="99"/>
          <w:sz w:val="40"/>
          <w:szCs w:val="40"/>
        </w:rPr>
        <w:t>CLINICAL EN</w:t>
      </w:r>
      <w:r w:rsidR="007472E5">
        <w:rPr>
          <w:rFonts w:ascii="Arial" w:hAnsi="Arial" w:cs="Arial"/>
          <w:b/>
          <w:color w:val="548DD4" w:themeColor="text2" w:themeTint="99"/>
          <w:sz w:val="40"/>
          <w:szCs w:val="40"/>
        </w:rPr>
        <w:t>G</w:t>
      </w:r>
      <w:r w:rsidRPr="007472E5">
        <w:rPr>
          <w:rFonts w:ascii="Arial" w:hAnsi="Arial" w:cs="Arial"/>
          <w:b/>
          <w:color w:val="548DD4" w:themeColor="text2" w:themeTint="99"/>
          <w:sz w:val="40"/>
          <w:szCs w:val="40"/>
        </w:rPr>
        <w:t xml:space="preserve">AGEMENT LEADERSHIP </w:t>
      </w:r>
    </w:p>
    <w:p w14:paraId="6449D820" w14:textId="77777777" w:rsidR="00597940" w:rsidRPr="007472E5" w:rsidRDefault="00597940" w:rsidP="00597940">
      <w:pPr>
        <w:spacing w:after="0" w:line="300" w:lineRule="auto"/>
        <w:jc w:val="center"/>
        <w:rPr>
          <w:rFonts w:ascii="Arial" w:hAnsi="Arial" w:cs="Arial"/>
          <w:b/>
          <w:color w:val="548DD4" w:themeColor="text2" w:themeTint="99"/>
          <w:sz w:val="40"/>
          <w:szCs w:val="40"/>
        </w:rPr>
      </w:pPr>
      <w:r w:rsidRPr="007472E5">
        <w:rPr>
          <w:rFonts w:ascii="Arial" w:hAnsi="Arial" w:cs="Arial"/>
          <w:b/>
          <w:color w:val="548DD4" w:themeColor="text2" w:themeTint="99"/>
          <w:sz w:val="40"/>
          <w:szCs w:val="40"/>
        </w:rPr>
        <w:t xml:space="preserve">TO EMBED </w:t>
      </w:r>
    </w:p>
    <w:p w14:paraId="0EC58F65" w14:textId="4C20C1D2" w:rsidR="007967A8" w:rsidRPr="007472E5" w:rsidRDefault="00597940" w:rsidP="00597940">
      <w:pPr>
        <w:spacing w:after="0" w:line="300" w:lineRule="auto"/>
        <w:jc w:val="center"/>
        <w:rPr>
          <w:rFonts w:ascii="Arial" w:hAnsi="Arial" w:cs="Arial"/>
          <w:b/>
          <w:color w:val="548DD4" w:themeColor="text2" w:themeTint="99"/>
          <w:sz w:val="40"/>
          <w:szCs w:val="40"/>
        </w:rPr>
      </w:pPr>
      <w:r w:rsidRPr="007472E5">
        <w:rPr>
          <w:rFonts w:ascii="Arial" w:hAnsi="Arial" w:cs="Arial"/>
          <w:b/>
          <w:color w:val="548DD4" w:themeColor="text2" w:themeTint="99"/>
          <w:sz w:val="40"/>
          <w:szCs w:val="40"/>
        </w:rPr>
        <w:t>“COORDINATE BY CARE” IN LONDON</w:t>
      </w:r>
    </w:p>
    <w:p w14:paraId="592EC69E" w14:textId="77777777" w:rsidR="00424F92" w:rsidRPr="007472E5" w:rsidRDefault="00424F92" w:rsidP="000D712A">
      <w:pPr>
        <w:spacing w:after="0" w:line="300" w:lineRule="auto"/>
        <w:jc w:val="center"/>
        <w:rPr>
          <w:rFonts w:ascii="Arial" w:hAnsi="Arial" w:cs="Arial"/>
          <w:b/>
          <w:sz w:val="40"/>
          <w:szCs w:val="40"/>
        </w:rPr>
      </w:pPr>
    </w:p>
    <w:p w14:paraId="6DE9BA2F" w14:textId="040801E4" w:rsidR="00C5232A" w:rsidRPr="007472E5" w:rsidRDefault="007472E5" w:rsidP="000D712A">
      <w:pPr>
        <w:spacing w:after="0" w:line="30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18 </w:t>
      </w:r>
      <w:r w:rsidR="00A720DB" w:rsidRPr="007472E5">
        <w:rPr>
          <w:rFonts w:ascii="Arial" w:hAnsi="Arial" w:cs="Arial"/>
          <w:b/>
          <w:sz w:val="40"/>
          <w:szCs w:val="40"/>
        </w:rPr>
        <w:t>May</w:t>
      </w:r>
      <w:r w:rsidR="00567EB0" w:rsidRPr="007472E5">
        <w:rPr>
          <w:rFonts w:ascii="Arial" w:hAnsi="Arial" w:cs="Arial"/>
          <w:b/>
          <w:sz w:val="40"/>
          <w:szCs w:val="40"/>
        </w:rPr>
        <w:t xml:space="preserve"> </w:t>
      </w:r>
      <w:r w:rsidR="00FF13C4" w:rsidRPr="007472E5">
        <w:rPr>
          <w:rFonts w:ascii="Arial" w:hAnsi="Arial" w:cs="Arial"/>
          <w:b/>
          <w:sz w:val="40"/>
          <w:szCs w:val="40"/>
        </w:rPr>
        <w:t>20</w:t>
      </w:r>
      <w:r w:rsidR="00567EB0" w:rsidRPr="007472E5">
        <w:rPr>
          <w:rFonts w:ascii="Arial" w:hAnsi="Arial" w:cs="Arial"/>
          <w:b/>
          <w:sz w:val="40"/>
          <w:szCs w:val="40"/>
        </w:rPr>
        <w:t>20</w:t>
      </w:r>
    </w:p>
    <w:p w14:paraId="7DE3BA26" w14:textId="77777777" w:rsidR="00424F92" w:rsidRPr="007472E5" w:rsidRDefault="00424F92" w:rsidP="006F08BC">
      <w:pPr>
        <w:pStyle w:val="Heading1"/>
        <w:rPr>
          <w:rFonts w:ascii="Arial" w:hAnsi="Arial" w:cs="Arial"/>
          <w:sz w:val="22"/>
          <w:szCs w:val="22"/>
        </w:rPr>
      </w:pPr>
    </w:p>
    <w:p w14:paraId="753D743A" w14:textId="77777777" w:rsidR="00424F92" w:rsidRPr="007472E5" w:rsidRDefault="00424F92" w:rsidP="006F08BC">
      <w:pPr>
        <w:pStyle w:val="Heading1"/>
        <w:rPr>
          <w:rFonts w:ascii="Arial" w:hAnsi="Arial" w:cs="Arial"/>
          <w:sz w:val="22"/>
          <w:szCs w:val="22"/>
        </w:rPr>
      </w:pPr>
    </w:p>
    <w:p w14:paraId="20AFE0F0" w14:textId="72866DF7" w:rsidR="00424F92" w:rsidRPr="007472E5" w:rsidRDefault="00424F92" w:rsidP="006F08BC">
      <w:pPr>
        <w:pStyle w:val="Heading1"/>
        <w:rPr>
          <w:rFonts w:ascii="Arial" w:hAnsi="Arial" w:cs="Arial"/>
          <w:sz w:val="22"/>
          <w:szCs w:val="22"/>
        </w:rPr>
      </w:pPr>
    </w:p>
    <w:p w14:paraId="2A35A361" w14:textId="66C98372" w:rsidR="00424F92" w:rsidRPr="007472E5" w:rsidRDefault="00424F92" w:rsidP="00424F92"/>
    <w:p w14:paraId="5BC4A9FE" w14:textId="22BA5F99" w:rsidR="00424F92" w:rsidRPr="007472E5" w:rsidRDefault="00424F92" w:rsidP="00424F92"/>
    <w:p w14:paraId="62F240C1" w14:textId="02AB1398" w:rsidR="00424F92" w:rsidRPr="007472E5" w:rsidRDefault="00424F92" w:rsidP="00424F92"/>
    <w:p w14:paraId="781B5BC6" w14:textId="4C9CA58E" w:rsidR="00424F92" w:rsidRPr="007472E5" w:rsidRDefault="00424F92" w:rsidP="00424F92"/>
    <w:p w14:paraId="30881546" w14:textId="6FA4EC5A" w:rsidR="00424F92" w:rsidRPr="007472E5" w:rsidRDefault="00424F92" w:rsidP="00424F92"/>
    <w:p w14:paraId="44D21FF5" w14:textId="77777777" w:rsidR="00424F92" w:rsidRPr="007472E5" w:rsidRDefault="00424F92" w:rsidP="006F08BC">
      <w:pPr>
        <w:pStyle w:val="Heading1"/>
        <w:rPr>
          <w:rFonts w:ascii="Arial" w:hAnsi="Arial" w:cs="Arial"/>
          <w:sz w:val="22"/>
          <w:szCs w:val="22"/>
          <w:u w:val="none"/>
        </w:rPr>
      </w:pPr>
    </w:p>
    <w:p w14:paraId="2301BE50" w14:textId="77777777" w:rsidR="00424F92" w:rsidRPr="007472E5" w:rsidRDefault="00424F92" w:rsidP="00424F92">
      <w:pPr>
        <w:pStyle w:val="NoSpacing"/>
        <w:jc w:val="both"/>
        <w:rPr>
          <w:rFonts w:ascii="Arial" w:hAnsi="Arial" w:cs="Arial"/>
        </w:rPr>
      </w:pPr>
    </w:p>
    <w:p w14:paraId="35245FD6" w14:textId="77777777" w:rsidR="00597940" w:rsidRPr="007472E5" w:rsidRDefault="00597940">
      <w:pPr>
        <w:rPr>
          <w:rFonts w:ascii="Arial" w:hAnsi="Arial" w:cs="Arial"/>
          <w:sz w:val="24"/>
        </w:rPr>
      </w:pPr>
      <w:r w:rsidRPr="007472E5">
        <w:rPr>
          <w:rFonts w:ascii="Arial" w:hAnsi="Arial" w:cs="Arial"/>
        </w:rPr>
        <w:br w:type="page"/>
      </w:r>
    </w:p>
    <w:p w14:paraId="6F859D89" w14:textId="1666300B" w:rsidR="00597940" w:rsidRPr="007472E5" w:rsidRDefault="00431286" w:rsidP="00A621A4">
      <w:pPr>
        <w:pStyle w:val="ListParagraph"/>
        <w:numPr>
          <w:ilvl w:val="0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472E5">
        <w:rPr>
          <w:rFonts w:ascii="Arial" w:hAnsi="Arial" w:cs="Arial"/>
          <w:sz w:val="22"/>
        </w:rPr>
        <w:lastRenderedPageBreak/>
        <w:t>NHS South West London Clinical Commissioning Group (the CCG) is undertaking market engagement</w:t>
      </w:r>
      <w:r w:rsidR="00597940" w:rsidRPr="007472E5">
        <w:rPr>
          <w:rFonts w:ascii="Arial" w:hAnsi="Arial" w:cs="Arial"/>
          <w:sz w:val="22"/>
        </w:rPr>
        <w:t xml:space="preserve"> on behalf of CCGs across London</w:t>
      </w:r>
      <w:r w:rsidRPr="007472E5">
        <w:rPr>
          <w:rFonts w:ascii="Arial" w:hAnsi="Arial" w:cs="Arial"/>
          <w:sz w:val="22"/>
        </w:rPr>
        <w:t xml:space="preserve"> to inform </w:t>
      </w:r>
      <w:r w:rsidR="00597940" w:rsidRPr="007472E5">
        <w:rPr>
          <w:rFonts w:ascii="Arial" w:hAnsi="Arial" w:cs="Arial"/>
          <w:sz w:val="22"/>
        </w:rPr>
        <w:t>an upcoming procurement process to secure time limited external resource to project manage and deliver a coordinated engagement with clinicians across London, with the purpose of increasing use by clinicians of Coordinating My Care (CMC) plans. The attached project summary document provides further detail.</w:t>
      </w:r>
    </w:p>
    <w:p w14:paraId="4A31644E" w14:textId="77777777" w:rsidR="00597940" w:rsidRPr="007472E5" w:rsidRDefault="00597940" w:rsidP="00431286">
      <w:pPr>
        <w:pStyle w:val="ListParagraph"/>
        <w:numPr>
          <w:ilvl w:val="0"/>
          <w:numId w:val="0"/>
        </w:numPr>
        <w:spacing w:after="120"/>
        <w:rPr>
          <w:rFonts w:ascii="Arial" w:hAnsi="Arial" w:cs="Arial"/>
          <w:sz w:val="22"/>
        </w:rPr>
      </w:pPr>
    </w:p>
    <w:p w14:paraId="68A57215" w14:textId="66306920" w:rsidR="00597940" w:rsidRPr="007472E5" w:rsidRDefault="00597940" w:rsidP="00431286">
      <w:pPr>
        <w:pStyle w:val="ListParagraph"/>
        <w:numPr>
          <w:ilvl w:val="0"/>
          <w:numId w:val="0"/>
        </w:numPr>
        <w:spacing w:after="120"/>
        <w:rPr>
          <w:rFonts w:ascii="Arial" w:hAnsi="Arial" w:cs="Arial"/>
          <w:sz w:val="22"/>
        </w:rPr>
      </w:pPr>
      <w:r w:rsidRPr="007472E5">
        <w:rPr>
          <w:rFonts w:ascii="Arial" w:hAnsi="Arial" w:cs="Arial"/>
          <w:sz w:val="22"/>
        </w:rPr>
        <w:t>The purpose of this Market Engagement Questionnaire is to:</w:t>
      </w:r>
    </w:p>
    <w:p w14:paraId="4586F9F8" w14:textId="18907626" w:rsidR="00597940" w:rsidRPr="007472E5" w:rsidRDefault="00597940" w:rsidP="00597940">
      <w:pPr>
        <w:pStyle w:val="ListParagraph"/>
        <w:numPr>
          <w:ilvl w:val="0"/>
          <w:numId w:val="32"/>
        </w:numPr>
        <w:spacing w:after="120"/>
        <w:rPr>
          <w:rFonts w:ascii="Arial" w:hAnsi="Arial" w:cs="Arial"/>
          <w:sz w:val="22"/>
        </w:rPr>
      </w:pPr>
      <w:r w:rsidRPr="007472E5">
        <w:rPr>
          <w:rFonts w:ascii="Arial" w:hAnsi="Arial" w:cs="Arial"/>
          <w:sz w:val="22"/>
        </w:rPr>
        <w:t>Warm up your potential interest in this opportunity</w:t>
      </w:r>
    </w:p>
    <w:p w14:paraId="5A44B0FC" w14:textId="6BE35243" w:rsidR="00597940" w:rsidRPr="007472E5" w:rsidRDefault="00597940" w:rsidP="00597940">
      <w:pPr>
        <w:pStyle w:val="ListParagraph"/>
        <w:numPr>
          <w:ilvl w:val="0"/>
          <w:numId w:val="32"/>
        </w:numPr>
        <w:spacing w:after="120"/>
        <w:rPr>
          <w:rFonts w:ascii="Arial" w:hAnsi="Arial" w:cs="Arial"/>
          <w:sz w:val="22"/>
        </w:rPr>
      </w:pPr>
      <w:r w:rsidRPr="007472E5">
        <w:rPr>
          <w:rFonts w:ascii="Arial" w:hAnsi="Arial" w:cs="Arial"/>
          <w:sz w:val="22"/>
        </w:rPr>
        <w:t>Request your confirmation of interest</w:t>
      </w:r>
    </w:p>
    <w:p w14:paraId="2BA99BF1" w14:textId="7D90F289" w:rsidR="00597940" w:rsidRPr="007472E5" w:rsidRDefault="00597940" w:rsidP="00597940">
      <w:pPr>
        <w:pStyle w:val="ListParagraph"/>
        <w:numPr>
          <w:ilvl w:val="0"/>
          <w:numId w:val="32"/>
        </w:numPr>
        <w:spacing w:after="120"/>
        <w:rPr>
          <w:rFonts w:ascii="Arial" w:hAnsi="Arial" w:cs="Arial"/>
          <w:sz w:val="22"/>
        </w:rPr>
      </w:pPr>
      <w:r w:rsidRPr="007472E5">
        <w:rPr>
          <w:rFonts w:ascii="Arial" w:hAnsi="Arial" w:cs="Arial"/>
          <w:sz w:val="22"/>
        </w:rPr>
        <w:t>Invite any feedback you might have in regard to this project and your potential involvement</w:t>
      </w:r>
    </w:p>
    <w:p w14:paraId="5C6140BD" w14:textId="77777777" w:rsidR="00431286" w:rsidRPr="007472E5" w:rsidRDefault="00431286" w:rsidP="00424F92">
      <w:pPr>
        <w:pStyle w:val="NoSpacing"/>
        <w:jc w:val="both"/>
        <w:rPr>
          <w:rFonts w:ascii="Arial" w:hAnsi="Arial" w:cs="Arial"/>
          <w:b/>
          <w:bCs/>
        </w:rPr>
      </w:pPr>
    </w:p>
    <w:p w14:paraId="73F02B42" w14:textId="77777777" w:rsidR="00431286" w:rsidRPr="007472E5" w:rsidRDefault="00431286" w:rsidP="00431286">
      <w:pPr>
        <w:spacing w:after="120"/>
        <w:jc w:val="both"/>
        <w:rPr>
          <w:rFonts w:ascii="Arial" w:eastAsiaTheme="majorEastAsia" w:hAnsi="Arial" w:cs="Arial"/>
          <w:b/>
          <w:bCs/>
          <w:sz w:val="28"/>
          <w:szCs w:val="28"/>
          <w:u w:val="single"/>
        </w:rPr>
      </w:pPr>
      <w:r w:rsidRPr="007472E5">
        <w:rPr>
          <w:rFonts w:ascii="Arial" w:eastAsiaTheme="majorEastAsia" w:hAnsi="Arial" w:cs="Arial"/>
          <w:b/>
          <w:bCs/>
          <w:sz w:val="28"/>
          <w:szCs w:val="28"/>
          <w:u w:val="single"/>
        </w:rPr>
        <w:t>Disclaimers</w:t>
      </w:r>
    </w:p>
    <w:p w14:paraId="08C2E1FB" w14:textId="77777777" w:rsidR="000D712A" w:rsidRPr="007472E5" w:rsidRDefault="005024A7" w:rsidP="00424F92">
      <w:pPr>
        <w:pStyle w:val="NoSpacing"/>
        <w:jc w:val="both"/>
        <w:rPr>
          <w:rFonts w:ascii="Arial" w:hAnsi="Arial" w:cs="Arial"/>
          <w:color w:val="000000"/>
        </w:rPr>
      </w:pPr>
      <w:r w:rsidRPr="007472E5">
        <w:rPr>
          <w:rFonts w:ascii="Arial" w:hAnsi="Arial" w:cs="Arial"/>
          <w:color w:val="000000"/>
        </w:rPr>
        <w:t xml:space="preserve">Organisations </w:t>
      </w:r>
      <w:r w:rsidR="000D712A" w:rsidRPr="007472E5">
        <w:rPr>
          <w:rFonts w:ascii="Arial" w:hAnsi="Arial" w:cs="Arial"/>
          <w:color w:val="000000"/>
        </w:rPr>
        <w:t>considering whether to respond to th</w:t>
      </w:r>
      <w:r w:rsidR="003E5117" w:rsidRPr="007472E5">
        <w:rPr>
          <w:rFonts w:ascii="Arial" w:hAnsi="Arial" w:cs="Arial"/>
          <w:color w:val="000000"/>
        </w:rPr>
        <w:t>is</w:t>
      </w:r>
      <w:r w:rsidR="000D712A" w:rsidRPr="007472E5">
        <w:rPr>
          <w:rFonts w:ascii="Arial" w:hAnsi="Arial" w:cs="Arial"/>
          <w:color w:val="000000"/>
        </w:rPr>
        <w:t xml:space="preserve"> </w:t>
      </w:r>
      <w:r w:rsidR="00571B9C" w:rsidRPr="007472E5">
        <w:rPr>
          <w:rFonts w:ascii="Arial" w:hAnsi="Arial" w:cs="Arial"/>
          <w:color w:val="000000"/>
        </w:rPr>
        <w:t>information request</w:t>
      </w:r>
      <w:r w:rsidR="000D712A" w:rsidRPr="007472E5">
        <w:rPr>
          <w:rFonts w:ascii="Arial" w:hAnsi="Arial" w:cs="Arial"/>
          <w:color w:val="000000"/>
        </w:rPr>
        <w:t xml:space="preserve"> </w:t>
      </w:r>
      <w:r w:rsidR="003E5117" w:rsidRPr="007472E5">
        <w:rPr>
          <w:rFonts w:ascii="Arial" w:hAnsi="Arial" w:cs="Arial"/>
          <w:color w:val="000000"/>
        </w:rPr>
        <w:t xml:space="preserve">should </w:t>
      </w:r>
      <w:r w:rsidRPr="007472E5">
        <w:rPr>
          <w:rFonts w:ascii="Arial" w:hAnsi="Arial" w:cs="Arial"/>
          <w:color w:val="000000"/>
        </w:rPr>
        <w:t>note the following:</w:t>
      </w:r>
    </w:p>
    <w:p w14:paraId="3763FE73" w14:textId="77777777" w:rsidR="00931A3B" w:rsidRPr="007472E5" w:rsidRDefault="00931A3B" w:rsidP="00424F92">
      <w:pPr>
        <w:pStyle w:val="NoSpacing"/>
        <w:jc w:val="both"/>
        <w:rPr>
          <w:rFonts w:ascii="Arial" w:hAnsi="Arial" w:cs="Arial"/>
        </w:rPr>
      </w:pPr>
    </w:p>
    <w:p w14:paraId="6FBADDD6" w14:textId="173B76B5" w:rsidR="00431286" w:rsidRPr="007472E5" w:rsidRDefault="00C5232A" w:rsidP="00431286">
      <w:pPr>
        <w:pStyle w:val="NoSpacing"/>
        <w:numPr>
          <w:ilvl w:val="0"/>
          <w:numId w:val="28"/>
        </w:numPr>
        <w:spacing w:after="120"/>
        <w:ind w:left="714" w:hanging="357"/>
        <w:jc w:val="both"/>
        <w:rPr>
          <w:rFonts w:ascii="Arial" w:hAnsi="Arial" w:cs="Arial"/>
        </w:rPr>
      </w:pPr>
      <w:r w:rsidRPr="007472E5">
        <w:rPr>
          <w:rFonts w:ascii="Arial" w:hAnsi="Arial" w:cs="Arial"/>
        </w:rPr>
        <w:t>NHS</w:t>
      </w:r>
      <w:r w:rsidR="00567EB0" w:rsidRPr="007472E5">
        <w:rPr>
          <w:rFonts w:ascii="Arial" w:hAnsi="Arial" w:cs="Arial"/>
        </w:rPr>
        <w:t xml:space="preserve"> South West London </w:t>
      </w:r>
      <w:r w:rsidR="00571B9C" w:rsidRPr="007472E5">
        <w:rPr>
          <w:rFonts w:ascii="Arial" w:hAnsi="Arial" w:cs="Arial"/>
        </w:rPr>
        <w:t>Clinical Commissioning Group</w:t>
      </w:r>
      <w:r w:rsidR="00431286" w:rsidRPr="007472E5">
        <w:rPr>
          <w:rFonts w:ascii="Arial" w:hAnsi="Arial" w:cs="Arial"/>
        </w:rPr>
        <w:t xml:space="preserve"> </w:t>
      </w:r>
      <w:r w:rsidR="003E5117" w:rsidRPr="007472E5">
        <w:rPr>
          <w:rFonts w:ascii="Arial" w:hAnsi="Arial" w:cs="Arial"/>
        </w:rPr>
        <w:t xml:space="preserve">(the Commissioner) </w:t>
      </w:r>
      <w:r w:rsidR="00597940" w:rsidRPr="007472E5">
        <w:rPr>
          <w:rFonts w:ascii="Arial" w:hAnsi="Arial" w:cs="Arial"/>
        </w:rPr>
        <w:t>is</w:t>
      </w:r>
      <w:r w:rsidR="000D712A" w:rsidRPr="007472E5">
        <w:rPr>
          <w:rFonts w:ascii="Arial" w:hAnsi="Arial" w:cs="Arial"/>
        </w:rPr>
        <w:t xml:space="preserve"> </w:t>
      </w:r>
      <w:r w:rsidR="007A0B67" w:rsidRPr="007472E5">
        <w:rPr>
          <w:rFonts w:ascii="Arial" w:hAnsi="Arial" w:cs="Arial"/>
        </w:rPr>
        <w:t>currently</w:t>
      </w:r>
      <w:r w:rsidR="000D712A" w:rsidRPr="007472E5">
        <w:rPr>
          <w:rFonts w:ascii="Arial" w:hAnsi="Arial" w:cs="Arial"/>
        </w:rPr>
        <w:t xml:space="preserve"> finalising its </w:t>
      </w:r>
      <w:r w:rsidR="00952BFE" w:rsidRPr="007472E5">
        <w:rPr>
          <w:rFonts w:ascii="Arial" w:hAnsi="Arial" w:cs="Arial"/>
        </w:rPr>
        <w:t>decision</w:t>
      </w:r>
      <w:r w:rsidRPr="007472E5">
        <w:rPr>
          <w:rFonts w:ascii="Arial" w:hAnsi="Arial" w:cs="Arial"/>
        </w:rPr>
        <w:t xml:space="preserve"> </w:t>
      </w:r>
      <w:r w:rsidR="00952BFE" w:rsidRPr="007472E5">
        <w:rPr>
          <w:rFonts w:ascii="Arial" w:hAnsi="Arial" w:cs="Arial"/>
        </w:rPr>
        <w:t xml:space="preserve">in regards </w:t>
      </w:r>
      <w:r w:rsidR="00A00EC9" w:rsidRPr="007472E5">
        <w:rPr>
          <w:rFonts w:ascii="Arial" w:hAnsi="Arial" w:cs="Arial"/>
        </w:rPr>
        <w:t>to this</w:t>
      </w:r>
      <w:r w:rsidR="00CD7D0C" w:rsidRPr="007472E5">
        <w:rPr>
          <w:rFonts w:ascii="Arial" w:hAnsi="Arial" w:cs="Arial"/>
        </w:rPr>
        <w:t xml:space="preserve"> </w:t>
      </w:r>
      <w:r w:rsidR="00405357" w:rsidRPr="007472E5">
        <w:rPr>
          <w:rFonts w:ascii="Arial" w:hAnsi="Arial" w:cs="Arial"/>
        </w:rPr>
        <w:t>solution</w:t>
      </w:r>
      <w:r w:rsidR="00437EF7" w:rsidRPr="007472E5">
        <w:rPr>
          <w:rFonts w:ascii="Arial" w:hAnsi="Arial" w:cs="Arial"/>
        </w:rPr>
        <w:t xml:space="preserve"> </w:t>
      </w:r>
      <w:r w:rsidR="000D712A" w:rsidRPr="007472E5">
        <w:rPr>
          <w:rFonts w:ascii="Arial" w:hAnsi="Arial" w:cs="Arial"/>
        </w:rPr>
        <w:t xml:space="preserve">and is undertaking </w:t>
      </w:r>
      <w:r w:rsidR="00D45ED5" w:rsidRPr="007472E5">
        <w:rPr>
          <w:rFonts w:ascii="Arial" w:hAnsi="Arial" w:cs="Arial"/>
        </w:rPr>
        <w:t>market engagement</w:t>
      </w:r>
      <w:r w:rsidR="000D712A" w:rsidRPr="007472E5">
        <w:rPr>
          <w:rFonts w:ascii="Arial" w:hAnsi="Arial" w:cs="Arial"/>
        </w:rPr>
        <w:t xml:space="preserve"> in order to seek the views and opinions of those organisations that may be interested in </w:t>
      </w:r>
      <w:r w:rsidR="00437EF7" w:rsidRPr="007472E5">
        <w:rPr>
          <w:rFonts w:ascii="Arial" w:hAnsi="Arial" w:cs="Arial"/>
        </w:rPr>
        <w:t xml:space="preserve">helping to deliver </w:t>
      </w:r>
      <w:r w:rsidRPr="007472E5">
        <w:rPr>
          <w:rFonts w:ascii="Arial" w:hAnsi="Arial" w:cs="Arial"/>
        </w:rPr>
        <w:t xml:space="preserve">the </w:t>
      </w:r>
      <w:r w:rsidR="00405357" w:rsidRPr="007472E5">
        <w:rPr>
          <w:rFonts w:ascii="Arial" w:hAnsi="Arial" w:cs="Arial"/>
        </w:rPr>
        <w:t>solution</w:t>
      </w:r>
      <w:r w:rsidR="00A00EC9" w:rsidRPr="007472E5">
        <w:rPr>
          <w:rFonts w:ascii="Arial" w:hAnsi="Arial" w:cs="Arial"/>
        </w:rPr>
        <w:t xml:space="preserve"> if it decides to </w:t>
      </w:r>
      <w:r w:rsidR="00952BFE" w:rsidRPr="007472E5">
        <w:rPr>
          <w:rFonts w:ascii="Arial" w:hAnsi="Arial" w:cs="Arial"/>
        </w:rPr>
        <w:t>procure it</w:t>
      </w:r>
      <w:r w:rsidR="005B73BF" w:rsidRPr="007472E5">
        <w:rPr>
          <w:rFonts w:ascii="Arial" w:hAnsi="Arial" w:cs="Arial"/>
        </w:rPr>
        <w:t>;</w:t>
      </w:r>
    </w:p>
    <w:p w14:paraId="5B173B51" w14:textId="77777777" w:rsidR="00431286" w:rsidRPr="007472E5" w:rsidRDefault="00C5232A" w:rsidP="00431286">
      <w:pPr>
        <w:pStyle w:val="NoSpacing"/>
        <w:numPr>
          <w:ilvl w:val="0"/>
          <w:numId w:val="28"/>
        </w:numPr>
        <w:spacing w:after="120"/>
        <w:ind w:left="714" w:hanging="357"/>
        <w:jc w:val="both"/>
        <w:rPr>
          <w:rFonts w:ascii="Arial" w:hAnsi="Arial" w:cs="Arial"/>
        </w:rPr>
      </w:pPr>
      <w:r w:rsidRPr="007472E5">
        <w:rPr>
          <w:rFonts w:ascii="Arial" w:hAnsi="Arial" w:cs="Arial"/>
        </w:rPr>
        <w:t>T</w:t>
      </w:r>
      <w:r w:rsidR="00571B9C" w:rsidRPr="007472E5">
        <w:rPr>
          <w:rFonts w:ascii="Arial" w:hAnsi="Arial" w:cs="Arial"/>
        </w:rPr>
        <w:t>his</w:t>
      </w:r>
      <w:r w:rsidR="005024A7" w:rsidRPr="007472E5">
        <w:rPr>
          <w:rFonts w:ascii="Arial" w:hAnsi="Arial" w:cs="Arial"/>
        </w:rPr>
        <w:t xml:space="preserve"> </w:t>
      </w:r>
      <w:r w:rsidR="000A1C3C" w:rsidRPr="007472E5">
        <w:rPr>
          <w:rFonts w:ascii="Arial" w:hAnsi="Arial" w:cs="Arial"/>
        </w:rPr>
        <w:t>Market Engagement Questionnaire (MEQ)</w:t>
      </w:r>
      <w:r w:rsidR="00AB1A10" w:rsidRPr="007472E5">
        <w:rPr>
          <w:rFonts w:ascii="Arial" w:hAnsi="Arial" w:cs="Arial"/>
        </w:rPr>
        <w:t xml:space="preserve"> </w:t>
      </w:r>
      <w:r w:rsidR="005024A7" w:rsidRPr="007472E5">
        <w:rPr>
          <w:rFonts w:ascii="Arial" w:hAnsi="Arial" w:cs="Arial"/>
        </w:rPr>
        <w:t xml:space="preserve">and </w:t>
      </w:r>
      <w:r w:rsidR="00571B9C" w:rsidRPr="007472E5">
        <w:rPr>
          <w:rFonts w:ascii="Arial" w:hAnsi="Arial" w:cs="Arial"/>
        </w:rPr>
        <w:t xml:space="preserve">any </w:t>
      </w:r>
      <w:r w:rsidR="00AB1A10" w:rsidRPr="007472E5">
        <w:rPr>
          <w:rFonts w:ascii="Arial" w:hAnsi="Arial" w:cs="Arial"/>
        </w:rPr>
        <w:t xml:space="preserve">subsequent </w:t>
      </w:r>
      <w:r w:rsidR="005024A7" w:rsidRPr="007472E5">
        <w:rPr>
          <w:rFonts w:ascii="Arial" w:hAnsi="Arial" w:cs="Arial"/>
        </w:rPr>
        <w:t xml:space="preserve">information provided </w:t>
      </w:r>
      <w:r w:rsidR="00571B9C" w:rsidRPr="007472E5">
        <w:rPr>
          <w:rFonts w:ascii="Arial" w:hAnsi="Arial" w:cs="Arial"/>
        </w:rPr>
        <w:t>in response</w:t>
      </w:r>
      <w:r w:rsidR="000D712A" w:rsidRPr="007472E5">
        <w:rPr>
          <w:rFonts w:ascii="Arial" w:hAnsi="Arial" w:cs="Arial"/>
        </w:rPr>
        <w:t xml:space="preserve"> </w:t>
      </w:r>
      <w:r w:rsidRPr="007472E5">
        <w:rPr>
          <w:rFonts w:ascii="Arial" w:hAnsi="Arial" w:cs="Arial"/>
        </w:rPr>
        <w:t>to it</w:t>
      </w:r>
      <w:r w:rsidR="00AB1A10" w:rsidRPr="007472E5">
        <w:rPr>
          <w:rFonts w:ascii="Arial" w:hAnsi="Arial" w:cs="Arial"/>
        </w:rPr>
        <w:t>,</w:t>
      </w:r>
      <w:r w:rsidRPr="007472E5">
        <w:rPr>
          <w:rFonts w:ascii="Arial" w:hAnsi="Arial" w:cs="Arial"/>
        </w:rPr>
        <w:t xml:space="preserve"> </w:t>
      </w:r>
      <w:r w:rsidR="000D712A" w:rsidRPr="007472E5">
        <w:rPr>
          <w:rFonts w:ascii="Arial" w:hAnsi="Arial" w:cs="Arial"/>
        </w:rPr>
        <w:t>does not form a</w:t>
      </w:r>
      <w:r w:rsidR="009C299E" w:rsidRPr="007472E5">
        <w:rPr>
          <w:rFonts w:ascii="Arial" w:hAnsi="Arial" w:cs="Arial"/>
        </w:rPr>
        <w:t>n integral</w:t>
      </w:r>
      <w:r w:rsidR="000D712A" w:rsidRPr="007472E5">
        <w:rPr>
          <w:rFonts w:ascii="Arial" w:hAnsi="Arial" w:cs="Arial"/>
        </w:rPr>
        <w:t xml:space="preserve"> part of any </w:t>
      </w:r>
      <w:r w:rsidR="003E3E16" w:rsidRPr="007472E5">
        <w:rPr>
          <w:rFonts w:ascii="Arial" w:hAnsi="Arial" w:cs="Arial"/>
        </w:rPr>
        <w:t xml:space="preserve">potential </w:t>
      </w:r>
      <w:r w:rsidR="000D712A" w:rsidRPr="007472E5">
        <w:rPr>
          <w:rFonts w:ascii="Arial" w:hAnsi="Arial" w:cs="Arial"/>
        </w:rPr>
        <w:t xml:space="preserve">future procurement </w:t>
      </w:r>
      <w:r w:rsidRPr="007472E5">
        <w:rPr>
          <w:rFonts w:ascii="Arial" w:hAnsi="Arial" w:cs="Arial"/>
        </w:rPr>
        <w:t>exercise</w:t>
      </w:r>
      <w:r w:rsidR="00E647B7" w:rsidRPr="007472E5">
        <w:rPr>
          <w:rFonts w:ascii="Arial" w:hAnsi="Arial" w:cs="Arial"/>
        </w:rPr>
        <w:t xml:space="preserve"> and</w:t>
      </w:r>
      <w:r w:rsidRPr="007472E5">
        <w:rPr>
          <w:rFonts w:ascii="Arial" w:hAnsi="Arial" w:cs="Arial"/>
        </w:rPr>
        <w:t xml:space="preserve"> should be considered as an attempt by </w:t>
      </w:r>
      <w:r w:rsidR="003E5117" w:rsidRPr="007472E5">
        <w:rPr>
          <w:rFonts w:ascii="Arial" w:hAnsi="Arial" w:cs="Arial"/>
        </w:rPr>
        <w:t>the Commissioner</w:t>
      </w:r>
      <w:r w:rsidRPr="007472E5">
        <w:rPr>
          <w:rFonts w:ascii="Arial" w:hAnsi="Arial" w:cs="Arial"/>
        </w:rPr>
        <w:t xml:space="preserve"> to engage with the potential market for delivering </w:t>
      </w:r>
      <w:r w:rsidR="00405357" w:rsidRPr="007472E5">
        <w:rPr>
          <w:rFonts w:ascii="Arial" w:hAnsi="Arial" w:cs="Arial"/>
        </w:rPr>
        <w:t>solution</w:t>
      </w:r>
      <w:r w:rsidR="00571B9C" w:rsidRPr="007472E5">
        <w:rPr>
          <w:rFonts w:ascii="Arial" w:hAnsi="Arial" w:cs="Arial"/>
        </w:rPr>
        <w:t>;</w:t>
      </w:r>
    </w:p>
    <w:p w14:paraId="2694EEBE" w14:textId="254B7F73" w:rsidR="000D712A" w:rsidRPr="007472E5" w:rsidRDefault="00C5232A" w:rsidP="00431286">
      <w:pPr>
        <w:pStyle w:val="NoSpacing"/>
        <w:numPr>
          <w:ilvl w:val="0"/>
          <w:numId w:val="28"/>
        </w:numPr>
        <w:spacing w:after="120"/>
        <w:ind w:left="714" w:hanging="357"/>
        <w:jc w:val="both"/>
        <w:rPr>
          <w:rFonts w:ascii="Arial" w:hAnsi="Arial" w:cs="Arial"/>
        </w:rPr>
      </w:pPr>
      <w:r w:rsidRPr="007472E5">
        <w:rPr>
          <w:rFonts w:ascii="Arial" w:hAnsi="Arial" w:cs="Arial"/>
        </w:rPr>
        <w:t>T</w:t>
      </w:r>
      <w:r w:rsidR="000D712A" w:rsidRPr="007472E5">
        <w:rPr>
          <w:rFonts w:ascii="Arial" w:hAnsi="Arial" w:cs="Arial"/>
        </w:rPr>
        <w:t xml:space="preserve">his </w:t>
      </w:r>
      <w:r w:rsidR="000A1C3C" w:rsidRPr="007472E5">
        <w:rPr>
          <w:rFonts w:ascii="Arial" w:hAnsi="Arial" w:cs="Arial"/>
        </w:rPr>
        <w:t>MEQ</w:t>
      </w:r>
      <w:r w:rsidRPr="007472E5">
        <w:rPr>
          <w:rFonts w:ascii="Arial" w:hAnsi="Arial" w:cs="Arial"/>
        </w:rPr>
        <w:t>, the accompanying draft documentation a</w:t>
      </w:r>
      <w:r w:rsidR="000D712A" w:rsidRPr="007472E5">
        <w:rPr>
          <w:rFonts w:ascii="Arial" w:hAnsi="Arial" w:cs="Arial"/>
        </w:rPr>
        <w:t xml:space="preserve">nd </w:t>
      </w:r>
      <w:r w:rsidRPr="007472E5">
        <w:rPr>
          <w:rFonts w:ascii="Arial" w:hAnsi="Arial" w:cs="Arial"/>
        </w:rPr>
        <w:t xml:space="preserve">the </w:t>
      </w:r>
      <w:r w:rsidR="000D712A" w:rsidRPr="007472E5">
        <w:rPr>
          <w:rFonts w:ascii="Arial" w:hAnsi="Arial" w:cs="Arial"/>
        </w:rPr>
        <w:t xml:space="preserve">responses </w:t>
      </w:r>
      <w:r w:rsidRPr="007472E5">
        <w:rPr>
          <w:rFonts w:ascii="Arial" w:hAnsi="Arial" w:cs="Arial"/>
        </w:rPr>
        <w:t xml:space="preserve">received </w:t>
      </w:r>
      <w:r w:rsidR="000D712A" w:rsidRPr="007472E5">
        <w:rPr>
          <w:rFonts w:ascii="Arial" w:hAnsi="Arial" w:cs="Arial"/>
        </w:rPr>
        <w:t xml:space="preserve">arising </w:t>
      </w:r>
      <w:r w:rsidRPr="007472E5">
        <w:rPr>
          <w:rFonts w:ascii="Arial" w:hAnsi="Arial" w:cs="Arial"/>
        </w:rPr>
        <w:t xml:space="preserve">from it </w:t>
      </w:r>
      <w:r w:rsidR="000D712A" w:rsidRPr="007472E5">
        <w:rPr>
          <w:rFonts w:ascii="Arial" w:hAnsi="Arial" w:cs="Arial"/>
        </w:rPr>
        <w:t xml:space="preserve">are in no way legally binding on any </w:t>
      </w:r>
      <w:r w:rsidR="00CB2B12" w:rsidRPr="007472E5">
        <w:rPr>
          <w:rFonts w:ascii="Arial" w:hAnsi="Arial" w:cs="Arial"/>
        </w:rPr>
        <w:t>party.</w:t>
      </w:r>
      <w:r w:rsidR="000D712A" w:rsidRPr="007472E5">
        <w:rPr>
          <w:rFonts w:ascii="Arial" w:hAnsi="Arial" w:cs="Arial"/>
        </w:rPr>
        <w:t xml:space="preserve"> </w:t>
      </w:r>
    </w:p>
    <w:p w14:paraId="25B398CE" w14:textId="77777777" w:rsidR="00424F92" w:rsidRPr="007472E5" w:rsidRDefault="00424F92" w:rsidP="00424F92">
      <w:pPr>
        <w:pStyle w:val="NoSpacing"/>
        <w:jc w:val="both"/>
        <w:rPr>
          <w:rFonts w:ascii="Arial" w:hAnsi="Arial" w:cs="Arial"/>
          <w:b/>
        </w:rPr>
      </w:pPr>
    </w:p>
    <w:p w14:paraId="25945D3B" w14:textId="569B155F" w:rsidR="007A0B67" w:rsidRPr="007472E5" w:rsidRDefault="00C5232A" w:rsidP="00424F92">
      <w:pPr>
        <w:pStyle w:val="NoSpacing"/>
        <w:jc w:val="both"/>
        <w:rPr>
          <w:rFonts w:ascii="Arial" w:hAnsi="Arial" w:cs="Arial"/>
          <w:b/>
        </w:rPr>
      </w:pPr>
      <w:r w:rsidRPr="007472E5">
        <w:rPr>
          <w:rFonts w:ascii="Arial" w:hAnsi="Arial" w:cs="Arial"/>
          <w:b/>
        </w:rPr>
        <w:t>P</w:t>
      </w:r>
      <w:r w:rsidR="000D712A" w:rsidRPr="007472E5">
        <w:rPr>
          <w:rFonts w:ascii="Arial" w:hAnsi="Arial" w:cs="Arial"/>
          <w:b/>
        </w:rPr>
        <w:t xml:space="preserve">articipation in the </w:t>
      </w:r>
      <w:r w:rsidR="00571B9C" w:rsidRPr="007472E5">
        <w:rPr>
          <w:rFonts w:ascii="Arial" w:hAnsi="Arial" w:cs="Arial"/>
          <w:b/>
        </w:rPr>
        <w:t>engagement exercise</w:t>
      </w:r>
      <w:r w:rsidR="000D712A" w:rsidRPr="007472E5">
        <w:rPr>
          <w:rFonts w:ascii="Arial" w:hAnsi="Arial" w:cs="Arial"/>
          <w:b/>
        </w:rPr>
        <w:t xml:space="preserve"> is not a mandatory requirement for participating in </w:t>
      </w:r>
      <w:r w:rsidRPr="007472E5">
        <w:rPr>
          <w:rFonts w:ascii="Arial" w:hAnsi="Arial" w:cs="Arial"/>
          <w:b/>
        </w:rPr>
        <w:t xml:space="preserve">any potential future </w:t>
      </w:r>
      <w:r w:rsidR="00571B9C" w:rsidRPr="007472E5">
        <w:rPr>
          <w:rFonts w:ascii="Arial" w:hAnsi="Arial" w:cs="Arial"/>
          <w:b/>
        </w:rPr>
        <w:t>p</w:t>
      </w:r>
      <w:r w:rsidR="000D712A" w:rsidRPr="007472E5">
        <w:rPr>
          <w:rFonts w:ascii="Arial" w:hAnsi="Arial" w:cs="Arial"/>
          <w:b/>
        </w:rPr>
        <w:t>rocurement</w:t>
      </w:r>
      <w:r w:rsidR="000A1C3C" w:rsidRPr="007472E5">
        <w:rPr>
          <w:rFonts w:ascii="Arial" w:hAnsi="Arial" w:cs="Arial"/>
          <w:b/>
        </w:rPr>
        <w:t xml:space="preserve"> however, responses received will assist to inform the Commissioner as to the level of interest from the market </w:t>
      </w:r>
      <w:r w:rsidR="005869C8" w:rsidRPr="007472E5">
        <w:rPr>
          <w:rFonts w:ascii="Arial" w:hAnsi="Arial" w:cs="Arial"/>
          <w:b/>
        </w:rPr>
        <w:t xml:space="preserve">and </w:t>
      </w:r>
      <w:r w:rsidR="000A1C3C" w:rsidRPr="007472E5">
        <w:rPr>
          <w:rFonts w:ascii="Arial" w:hAnsi="Arial" w:cs="Arial"/>
          <w:b/>
        </w:rPr>
        <w:t>will be used to evidence a decision as to whether or not to undertake a competitive procurement</w:t>
      </w:r>
      <w:r w:rsidR="00597940" w:rsidRPr="007472E5">
        <w:rPr>
          <w:rFonts w:ascii="Arial" w:hAnsi="Arial" w:cs="Arial"/>
          <w:b/>
        </w:rPr>
        <w:t xml:space="preserve"> and what the most proportionate process might be</w:t>
      </w:r>
      <w:r w:rsidR="005869C8" w:rsidRPr="007472E5">
        <w:rPr>
          <w:rFonts w:ascii="Arial" w:hAnsi="Arial" w:cs="Arial"/>
          <w:b/>
        </w:rPr>
        <w:t>.</w:t>
      </w:r>
      <w:r w:rsidR="000A1C3C" w:rsidRPr="007472E5">
        <w:rPr>
          <w:rFonts w:ascii="Arial" w:hAnsi="Arial" w:cs="Arial"/>
          <w:b/>
        </w:rPr>
        <w:t xml:space="preserve">  </w:t>
      </w:r>
    </w:p>
    <w:p w14:paraId="0F4E1D23" w14:textId="77777777" w:rsidR="00424F92" w:rsidRPr="007472E5" w:rsidRDefault="00424F92" w:rsidP="00424F92">
      <w:pPr>
        <w:pStyle w:val="NoSpacing"/>
        <w:jc w:val="both"/>
        <w:rPr>
          <w:rFonts w:ascii="Arial" w:hAnsi="Arial" w:cs="Arial"/>
          <w:b/>
        </w:rPr>
      </w:pPr>
    </w:p>
    <w:p w14:paraId="3A97ACC4" w14:textId="75F9E835" w:rsidR="000D712A" w:rsidRPr="007472E5" w:rsidRDefault="000A1C3C" w:rsidP="00424F92">
      <w:pPr>
        <w:pStyle w:val="NoSpacing"/>
        <w:jc w:val="both"/>
        <w:rPr>
          <w:rFonts w:ascii="Arial" w:hAnsi="Arial" w:cs="Arial"/>
          <w:b/>
        </w:rPr>
      </w:pPr>
      <w:r w:rsidRPr="007472E5">
        <w:rPr>
          <w:rFonts w:ascii="Arial" w:hAnsi="Arial" w:cs="Arial"/>
          <w:b/>
        </w:rPr>
        <w:t>CONFIRMATION OF YOUR EXPRESSION OF INTEREST IS THEREFORE IMPORTANT</w:t>
      </w:r>
      <w:r w:rsidR="00883703" w:rsidRPr="007472E5">
        <w:rPr>
          <w:rFonts w:ascii="Arial" w:hAnsi="Arial" w:cs="Arial"/>
          <w:b/>
        </w:rPr>
        <w:t>.</w:t>
      </w:r>
    </w:p>
    <w:p w14:paraId="6E008FEF" w14:textId="77777777" w:rsidR="00424F92" w:rsidRPr="007472E5" w:rsidRDefault="00424F92" w:rsidP="00424F92">
      <w:pPr>
        <w:pStyle w:val="NoSpacing"/>
        <w:jc w:val="both"/>
        <w:rPr>
          <w:rFonts w:ascii="Arial" w:hAnsi="Arial" w:cs="Arial"/>
        </w:rPr>
      </w:pPr>
    </w:p>
    <w:p w14:paraId="67CBA874" w14:textId="42C08023" w:rsidR="00883703" w:rsidRPr="007472E5" w:rsidRDefault="00883703" w:rsidP="00424F92">
      <w:pPr>
        <w:pStyle w:val="NoSpacing"/>
        <w:jc w:val="both"/>
        <w:rPr>
          <w:rFonts w:ascii="Arial" w:hAnsi="Arial" w:cs="Arial"/>
          <w:b/>
          <w:bCs/>
        </w:rPr>
      </w:pPr>
      <w:r w:rsidRPr="007472E5">
        <w:rPr>
          <w:rFonts w:ascii="Arial" w:hAnsi="Arial" w:cs="Arial"/>
          <w:b/>
          <w:bCs/>
        </w:rPr>
        <w:t>Instructions for Responding to th</w:t>
      </w:r>
      <w:r w:rsidR="001557CC" w:rsidRPr="007472E5">
        <w:rPr>
          <w:rFonts w:ascii="Arial" w:hAnsi="Arial" w:cs="Arial"/>
          <w:b/>
          <w:bCs/>
        </w:rPr>
        <w:t xml:space="preserve">is </w:t>
      </w:r>
      <w:r w:rsidR="000A1C3C" w:rsidRPr="007472E5">
        <w:rPr>
          <w:rFonts w:ascii="Arial" w:hAnsi="Arial" w:cs="Arial"/>
          <w:b/>
          <w:bCs/>
        </w:rPr>
        <w:t>MEQ</w:t>
      </w:r>
    </w:p>
    <w:p w14:paraId="333D9904" w14:textId="77777777" w:rsidR="00424F92" w:rsidRPr="007472E5" w:rsidRDefault="00424F92" w:rsidP="00424F92">
      <w:pPr>
        <w:pStyle w:val="NoSpacing"/>
        <w:jc w:val="both"/>
        <w:rPr>
          <w:rFonts w:ascii="Arial" w:hAnsi="Arial" w:cs="Arial"/>
          <w:color w:val="000000"/>
        </w:rPr>
      </w:pPr>
    </w:p>
    <w:p w14:paraId="0B0A4E66" w14:textId="544091BE" w:rsidR="007611F6" w:rsidRPr="007472E5" w:rsidRDefault="000A1C3C" w:rsidP="00424F92">
      <w:pPr>
        <w:pStyle w:val="NoSpacing"/>
        <w:jc w:val="both"/>
        <w:rPr>
          <w:rFonts w:ascii="Arial" w:hAnsi="Arial" w:cs="Arial"/>
          <w:color w:val="000000"/>
        </w:rPr>
      </w:pPr>
      <w:r w:rsidRPr="007472E5">
        <w:rPr>
          <w:rFonts w:ascii="Arial" w:hAnsi="Arial" w:cs="Arial"/>
          <w:color w:val="000000"/>
        </w:rPr>
        <w:t xml:space="preserve">Please </w:t>
      </w:r>
      <w:r w:rsidR="00883703" w:rsidRPr="007472E5">
        <w:rPr>
          <w:rFonts w:ascii="Arial" w:hAnsi="Arial" w:cs="Arial"/>
          <w:color w:val="000000"/>
        </w:rPr>
        <w:t xml:space="preserve">ensure </w:t>
      </w:r>
      <w:r w:rsidRPr="007472E5">
        <w:rPr>
          <w:rFonts w:ascii="Arial" w:hAnsi="Arial" w:cs="Arial"/>
          <w:color w:val="000000"/>
        </w:rPr>
        <w:t>you</w:t>
      </w:r>
      <w:r w:rsidR="00883703" w:rsidRPr="007472E5">
        <w:rPr>
          <w:rFonts w:ascii="Arial" w:hAnsi="Arial" w:cs="Arial"/>
          <w:color w:val="000000"/>
        </w:rPr>
        <w:t xml:space="preserve"> have read the </w:t>
      </w:r>
      <w:r w:rsidR="00571B9C" w:rsidRPr="007472E5">
        <w:rPr>
          <w:rFonts w:ascii="Arial" w:hAnsi="Arial" w:cs="Arial"/>
          <w:color w:val="000000"/>
        </w:rPr>
        <w:t>supporting i</w:t>
      </w:r>
      <w:r w:rsidR="00883703" w:rsidRPr="007472E5">
        <w:rPr>
          <w:rFonts w:ascii="Arial" w:hAnsi="Arial" w:cs="Arial"/>
          <w:color w:val="000000"/>
        </w:rPr>
        <w:t xml:space="preserve">nformation </w:t>
      </w:r>
      <w:r w:rsidR="001C3B9E" w:rsidRPr="007472E5">
        <w:rPr>
          <w:rFonts w:ascii="Arial" w:hAnsi="Arial" w:cs="Arial"/>
          <w:color w:val="000000"/>
        </w:rPr>
        <w:t xml:space="preserve">provided with this </w:t>
      </w:r>
      <w:r w:rsidRPr="007472E5">
        <w:rPr>
          <w:rFonts w:ascii="Arial" w:hAnsi="Arial" w:cs="Arial"/>
          <w:color w:val="000000"/>
        </w:rPr>
        <w:t>MEQ before</w:t>
      </w:r>
      <w:r w:rsidR="00883703" w:rsidRPr="007472E5">
        <w:rPr>
          <w:rFonts w:ascii="Arial" w:hAnsi="Arial" w:cs="Arial"/>
          <w:color w:val="000000"/>
        </w:rPr>
        <w:t xml:space="preserve"> responding</w:t>
      </w:r>
      <w:r w:rsidR="007611F6" w:rsidRPr="007472E5">
        <w:rPr>
          <w:rFonts w:ascii="Arial" w:hAnsi="Arial" w:cs="Arial"/>
          <w:color w:val="000000"/>
        </w:rPr>
        <w:t xml:space="preserve">, noting that </w:t>
      </w:r>
      <w:r w:rsidR="00C5232A" w:rsidRPr="007472E5">
        <w:rPr>
          <w:rFonts w:ascii="Arial" w:hAnsi="Arial" w:cs="Arial"/>
          <w:color w:val="000000"/>
        </w:rPr>
        <w:t>th</w:t>
      </w:r>
      <w:r w:rsidR="00A621A4" w:rsidRPr="007472E5">
        <w:rPr>
          <w:rFonts w:ascii="Arial" w:hAnsi="Arial" w:cs="Arial"/>
          <w:color w:val="000000"/>
        </w:rPr>
        <w:t>is</w:t>
      </w:r>
      <w:r w:rsidR="00AB1A10" w:rsidRPr="007472E5">
        <w:rPr>
          <w:rFonts w:ascii="Arial" w:hAnsi="Arial" w:cs="Arial"/>
          <w:color w:val="000000"/>
        </w:rPr>
        <w:t xml:space="preserve"> </w:t>
      </w:r>
      <w:r w:rsidR="007611F6" w:rsidRPr="007472E5">
        <w:rPr>
          <w:rFonts w:ascii="Arial" w:hAnsi="Arial" w:cs="Arial"/>
          <w:color w:val="000000"/>
        </w:rPr>
        <w:t xml:space="preserve">may be </w:t>
      </w:r>
      <w:r w:rsidR="00C5232A" w:rsidRPr="007472E5">
        <w:rPr>
          <w:rFonts w:ascii="Arial" w:hAnsi="Arial" w:cs="Arial"/>
          <w:color w:val="000000"/>
        </w:rPr>
        <w:t xml:space="preserve">subject to change (in </w:t>
      </w:r>
      <w:r w:rsidR="009C299E" w:rsidRPr="007472E5">
        <w:rPr>
          <w:rFonts w:ascii="Arial" w:hAnsi="Arial" w:cs="Arial"/>
          <w:color w:val="000000"/>
        </w:rPr>
        <w:t xml:space="preserve">both </w:t>
      </w:r>
      <w:r w:rsidR="00C5232A" w:rsidRPr="007472E5">
        <w:rPr>
          <w:rFonts w:ascii="Arial" w:hAnsi="Arial" w:cs="Arial"/>
          <w:color w:val="000000"/>
        </w:rPr>
        <w:t>form and content)</w:t>
      </w:r>
      <w:r w:rsidR="00A621A4" w:rsidRPr="007472E5">
        <w:rPr>
          <w:rFonts w:ascii="Arial" w:hAnsi="Arial" w:cs="Arial"/>
          <w:color w:val="000000"/>
        </w:rPr>
        <w:t xml:space="preserve"> if the Commissioner</w:t>
      </w:r>
      <w:r w:rsidR="00FC5E61" w:rsidRPr="007472E5">
        <w:rPr>
          <w:rFonts w:ascii="Arial" w:hAnsi="Arial" w:cs="Arial"/>
          <w:color w:val="000000"/>
        </w:rPr>
        <w:t xml:space="preserve"> decides to </w:t>
      </w:r>
      <w:r w:rsidR="00A621A4" w:rsidRPr="007472E5">
        <w:rPr>
          <w:rFonts w:ascii="Arial" w:hAnsi="Arial" w:cs="Arial"/>
          <w:color w:val="000000"/>
        </w:rPr>
        <w:t>proceed with a process to award a contract</w:t>
      </w:r>
      <w:r w:rsidR="00D96D67" w:rsidRPr="007472E5">
        <w:rPr>
          <w:rFonts w:ascii="Arial" w:hAnsi="Arial" w:cs="Arial"/>
          <w:color w:val="000000"/>
        </w:rPr>
        <w:t>.</w:t>
      </w:r>
    </w:p>
    <w:p w14:paraId="48F7A715" w14:textId="61DA0B22" w:rsidR="00424F92" w:rsidRPr="007472E5" w:rsidRDefault="00424F92" w:rsidP="00424F92">
      <w:pPr>
        <w:pStyle w:val="NoSpacing"/>
        <w:jc w:val="both"/>
        <w:rPr>
          <w:rFonts w:ascii="Arial" w:hAnsi="Arial" w:cs="Arial"/>
          <w:color w:val="000000"/>
        </w:rPr>
      </w:pPr>
    </w:p>
    <w:p w14:paraId="256E53E2" w14:textId="246C17CE" w:rsidR="00D815C8" w:rsidRPr="007472E5" w:rsidRDefault="00424F92" w:rsidP="00424F92">
      <w:pPr>
        <w:pStyle w:val="NoSpacing"/>
        <w:jc w:val="both"/>
        <w:rPr>
          <w:rFonts w:ascii="Arial" w:hAnsi="Arial" w:cs="Arial"/>
          <w:color w:val="000000"/>
        </w:rPr>
      </w:pPr>
      <w:r w:rsidRPr="007472E5">
        <w:rPr>
          <w:rFonts w:ascii="Arial" w:hAnsi="Arial" w:cs="Arial"/>
          <w:color w:val="000000"/>
        </w:rPr>
        <w:t>R</w:t>
      </w:r>
      <w:r w:rsidR="00883703" w:rsidRPr="007472E5">
        <w:rPr>
          <w:rFonts w:ascii="Arial" w:hAnsi="Arial" w:cs="Arial"/>
          <w:color w:val="000000"/>
        </w:rPr>
        <w:t>esponses</w:t>
      </w:r>
      <w:r w:rsidR="00571B9C" w:rsidRPr="007472E5">
        <w:rPr>
          <w:rFonts w:ascii="Arial" w:hAnsi="Arial" w:cs="Arial"/>
          <w:color w:val="000000"/>
        </w:rPr>
        <w:t xml:space="preserve"> to this </w:t>
      </w:r>
      <w:r w:rsidR="000A1C3C" w:rsidRPr="007472E5">
        <w:rPr>
          <w:rFonts w:ascii="Arial" w:hAnsi="Arial" w:cs="Arial"/>
          <w:color w:val="000000"/>
        </w:rPr>
        <w:t xml:space="preserve">MEQ </w:t>
      </w:r>
      <w:r w:rsidR="00883703" w:rsidRPr="007472E5">
        <w:rPr>
          <w:rFonts w:ascii="Arial" w:hAnsi="Arial" w:cs="Arial"/>
          <w:color w:val="000000"/>
        </w:rPr>
        <w:t xml:space="preserve">should be provided </w:t>
      </w:r>
      <w:r w:rsidR="00B73222" w:rsidRPr="007472E5">
        <w:rPr>
          <w:rFonts w:ascii="Arial" w:hAnsi="Arial" w:cs="Arial"/>
          <w:color w:val="000000"/>
        </w:rPr>
        <w:t>as a single</w:t>
      </w:r>
      <w:r w:rsidR="00931A3B" w:rsidRPr="007472E5">
        <w:rPr>
          <w:rFonts w:ascii="Arial" w:hAnsi="Arial" w:cs="Arial"/>
          <w:color w:val="000000"/>
        </w:rPr>
        <w:t xml:space="preserve"> document</w:t>
      </w:r>
      <w:r w:rsidR="00883703" w:rsidRPr="007472E5">
        <w:rPr>
          <w:rFonts w:ascii="Arial" w:hAnsi="Arial" w:cs="Arial"/>
          <w:color w:val="000000"/>
        </w:rPr>
        <w:t xml:space="preserve"> and be </w:t>
      </w:r>
      <w:r w:rsidR="00F15668" w:rsidRPr="007472E5">
        <w:rPr>
          <w:rFonts w:ascii="Arial" w:hAnsi="Arial" w:cs="Arial"/>
          <w:color w:val="000000"/>
        </w:rPr>
        <w:t>limited to a maximum of 5</w:t>
      </w:r>
      <w:r w:rsidR="00A00EC9" w:rsidRPr="007472E5">
        <w:rPr>
          <w:rFonts w:ascii="Arial" w:hAnsi="Arial" w:cs="Arial"/>
          <w:color w:val="000000"/>
        </w:rPr>
        <w:t xml:space="preserve"> sides of A4 paper – this does not include additional requested supporting information, just your written responses.</w:t>
      </w:r>
      <w:r w:rsidR="00883703" w:rsidRPr="007472E5">
        <w:rPr>
          <w:rFonts w:ascii="Arial" w:hAnsi="Arial" w:cs="Arial"/>
          <w:color w:val="000000"/>
        </w:rPr>
        <w:t xml:space="preserve"> </w:t>
      </w:r>
    </w:p>
    <w:p w14:paraId="10B9F173" w14:textId="77777777" w:rsidR="00431286" w:rsidRPr="007472E5" w:rsidRDefault="00431286" w:rsidP="00424F92">
      <w:pPr>
        <w:pStyle w:val="NoSpacing"/>
        <w:jc w:val="both"/>
        <w:rPr>
          <w:rFonts w:ascii="Arial" w:hAnsi="Arial" w:cs="Arial"/>
          <w:color w:val="000000"/>
        </w:rPr>
      </w:pPr>
    </w:p>
    <w:p w14:paraId="1E69FAA4" w14:textId="3728C815" w:rsidR="00431286" w:rsidRPr="007472E5" w:rsidRDefault="00431286" w:rsidP="00431286">
      <w:pPr>
        <w:spacing w:after="120"/>
        <w:jc w:val="both"/>
        <w:rPr>
          <w:rFonts w:ascii="Arial" w:hAnsi="Arial" w:cs="Arial"/>
          <w:color w:val="000000"/>
        </w:rPr>
      </w:pPr>
      <w:r w:rsidRPr="007472E5">
        <w:rPr>
          <w:rFonts w:ascii="Arial" w:hAnsi="Arial" w:cs="Arial"/>
          <w:color w:val="FF0000"/>
        </w:rPr>
        <w:t xml:space="preserve">Please submit your completed MEQ </w:t>
      </w:r>
      <w:r w:rsidR="00A621A4" w:rsidRPr="007472E5">
        <w:rPr>
          <w:rFonts w:ascii="Arial" w:hAnsi="Arial" w:cs="Arial"/>
          <w:color w:val="FF0000"/>
        </w:rPr>
        <w:t xml:space="preserve">by email to: </w:t>
      </w:r>
      <w:hyperlink r:id="rId14" w:history="1">
        <w:r w:rsidR="00A621A4" w:rsidRPr="007472E5">
          <w:rPr>
            <w:rStyle w:val="Hyperlink"/>
            <w:rFonts w:ascii="Arial" w:hAnsi="Arial" w:cs="Arial"/>
            <w:color w:val="FF0000"/>
            <w:lang w:eastAsia="en-GB"/>
          </w:rPr>
          <w:t>Murrae.Tolson@swlondon.nhs.uk</w:t>
        </w:r>
      </w:hyperlink>
      <w:r w:rsidR="00A621A4" w:rsidRPr="007472E5">
        <w:rPr>
          <w:rFonts w:ascii="Arial" w:hAnsi="Arial" w:cs="Arial"/>
          <w:color w:val="FF0000"/>
          <w:lang w:eastAsia="en-GB"/>
        </w:rPr>
        <w:t xml:space="preserve"> </w:t>
      </w:r>
      <w:r w:rsidR="00A621A4" w:rsidRPr="007472E5">
        <w:rPr>
          <w:rFonts w:ascii="Arial" w:hAnsi="Arial" w:cs="Arial"/>
          <w:color w:val="FF0000"/>
        </w:rPr>
        <w:t>quoting within the email subject heading “</w:t>
      </w:r>
      <w:r w:rsidR="00A621A4" w:rsidRPr="007472E5">
        <w:rPr>
          <w:rFonts w:ascii="Arial" w:hAnsi="Arial" w:cs="Arial"/>
          <w:b/>
          <w:color w:val="FF0000"/>
          <w:u w:val="single"/>
        </w:rPr>
        <w:t>Market Engagement Response – CMC in London</w:t>
      </w:r>
      <w:r w:rsidR="00A621A4" w:rsidRPr="007472E5">
        <w:rPr>
          <w:rFonts w:ascii="Arial" w:hAnsi="Arial" w:cs="Arial"/>
          <w:color w:val="FF0000"/>
        </w:rPr>
        <w:t xml:space="preserve">”, </w:t>
      </w:r>
      <w:r w:rsidRPr="007472E5">
        <w:rPr>
          <w:rFonts w:ascii="Arial" w:hAnsi="Arial" w:cs="Arial"/>
          <w:color w:val="FF0000"/>
        </w:rPr>
        <w:t xml:space="preserve">by </w:t>
      </w:r>
      <w:r w:rsidRPr="007472E5">
        <w:rPr>
          <w:rFonts w:ascii="Arial" w:hAnsi="Arial" w:cs="Arial"/>
          <w:color w:val="FF0000"/>
          <w:u w:val="single"/>
        </w:rPr>
        <w:t xml:space="preserve">no later than </w:t>
      </w:r>
      <w:r w:rsidR="00A621A4" w:rsidRPr="007472E5">
        <w:rPr>
          <w:rFonts w:ascii="Arial" w:hAnsi="Arial" w:cs="Arial"/>
          <w:color w:val="FF0000"/>
          <w:u w:val="single"/>
        </w:rPr>
        <w:t>close of play Monday 1</w:t>
      </w:r>
      <w:r w:rsidR="00A621A4" w:rsidRPr="007472E5">
        <w:rPr>
          <w:rFonts w:ascii="Arial" w:hAnsi="Arial" w:cs="Arial"/>
          <w:color w:val="FF0000"/>
          <w:u w:val="single"/>
          <w:vertAlign w:val="superscript"/>
        </w:rPr>
        <w:t>st</w:t>
      </w:r>
      <w:r w:rsidR="00A621A4" w:rsidRPr="007472E5">
        <w:rPr>
          <w:rFonts w:ascii="Arial" w:hAnsi="Arial" w:cs="Arial"/>
          <w:color w:val="FF0000"/>
          <w:u w:val="single"/>
        </w:rPr>
        <w:t xml:space="preserve"> June</w:t>
      </w:r>
      <w:r w:rsidRPr="007472E5">
        <w:rPr>
          <w:rFonts w:ascii="Arial" w:hAnsi="Arial" w:cs="Arial"/>
          <w:color w:val="FF0000"/>
          <w:u w:val="single"/>
        </w:rPr>
        <w:t xml:space="preserve"> 2020</w:t>
      </w:r>
      <w:r w:rsidRPr="007472E5">
        <w:rPr>
          <w:rFonts w:ascii="Arial" w:hAnsi="Arial" w:cs="Arial"/>
          <w:color w:val="000000"/>
        </w:rPr>
        <w:t>.</w:t>
      </w:r>
    </w:p>
    <w:p w14:paraId="48707CA1" w14:textId="77777777" w:rsidR="00431286" w:rsidRPr="007472E5" w:rsidRDefault="00431286" w:rsidP="00424F92">
      <w:pPr>
        <w:pStyle w:val="NoSpacing"/>
        <w:jc w:val="both"/>
        <w:rPr>
          <w:rFonts w:ascii="Arial" w:hAnsi="Arial" w:cs="Arial"/>
          <w:color w:val="000000"/>
        </w:rPr>
      </w:pPr>
    </w:p>
    <w:p w14:paraId="28CD33B0" w14:textId="77777777" w:rsidR="00571B9C" w:rsidRPr="007472E5" w:rsidRDefault="00571B9C" w:rsidP="003E5117">
      <w:pPr>
        <w:spacing w:after="240" w:line="240" w:lineRule="auto"/>
        <w:jc w:val="both"/>
        <w:rPr>
          <w:rFonts w:cs="Arial"/>
          <w:b/>
          <w:color w:val="000000"/>
          <w:sz w:val="24"/>
          <w:szCs w:val="20"/>
          <w:u w:val="single"/>
        </w:rPr>
      </w:pPr>
      <w:r w:rsidRPr="007472E5">
        <w:rPr>
          <w:rFonts w:cs="Arial"/>
          <w:b/>
          <w:color w:val="000000"/>
          <w:sz w:val="24"/>
          <w:szCs w:val="20"/>
          <w:u w:val="single"/>
        </w:rPr>
        <w:br w:type="page"/>
      </w:r>
      <w:bookmarkStart w:id="0" w:name="_GoBack"/>
      <w:bookmarkEnd w:id="0"/>
    </w:p>
    <w:p w14:paraId="6344BBE8" w14:textId="2FB3E16C" w:rsidR="00931A3B" w:rsidRPr="007472E5" w:rsidRDefault="008D4CCC" w:rsidP="00AC5C8C">
      <w:pPr>
        <w:pStyle w:val="Heading1"/>
        <w:jc w:val="center"/>
        <w:rPr>
          <w:rFonts w:ascii="Arial" w:hAnsi="Arial" w:cs="Arial"/>
          <w:sz w:val="24"/>
          <w:szCs w:val="24"/>
        </w:rPr>
      </w:pPr>
      <w:r w:rsidRPr="007472E5">
        <w:rPr>
          <w:rFonts w:ascii="Arial" w:hAnsi="Arial" w:cs="Arial"/>
          <w:sz w:val="24"/>
          <w:szCs w:val="24"/>
        </w:rPr>
        <w:lastRenderedPageBreak/>
        <w:t>Market</w:t>
      </w:r>
      <w:r w:rsidR="004D7E1B" w:rsidRPr="007472E5">
        <w:rPr>
          <w:rFonts w:ascii="Arial" w:hAnsi="Arial" w:cs="Arial"/>
          <w:sz w:val="24"/>
          <w:szCs w:val="24"/>
        </w:rPr>
        <w:t xml:space="preserve"> Engagement </w:t>
      </w:r>
      <w:r w:rsidR="00AB1A10" w:rsidRPr="007472E5">
        <w:rPr>
          <w:rFonts w:ascii="Arial" w:hAnsi="Arial" w:cs="Arial"/>
          <w:sz w:val="24"/>
          <w:szCs w:val="24"/>
        </w:rPr>
        <w:t>Questionnaire</w:t>
      </w:r>
    </w:p>
    <w:p w14:paraId="02B1B1D5" w14:textId="3B78A2E5" w:rsidR="00A00EC9" w:rsidRPr="007472E5" w:rsidRDefault="00A00EC9" w:rsidP="00A00EC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7472E5">
        <w:rPr>
          <w:rFonts w:ascii="Arial" w:hAnsi="Arial" w:cs="Arial"/>
          <w:sz w:val="22"/>
        </w:rPr>
        <w:t>Please provide a summary/introduction about your organisation outlining your current</w:t>
      </w:r>
      <w:r w:rsidR="00405357" w:rsidRPr="007472E5">
        <w:rPr>
          <w:rFonts w:ascii="Arial" w:hAnsi="Arial" w:cs="Arial"/>
          <w:sz w:val="22"/>
        </w:rPr>
        <w:t xml:space="preserve"> </w:t>
      </w:r>
      <w:r w:rsidRPr="007472E5">
        <w:rPr>
          <w:rFonts w:ascii="Arial" w:hAnsi="Arial" w:cs="Arial"/>
          <w:sz w:val="22"/>
        </w:rPr>
        <w:t>activities and the reasons for your interest in this market engagement questionnaire.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FC5E61" w:rsidRPr="007472E5" w14:paraId="7E7093C4" w14:textId="77777777" w:rsidTr="008A3838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1E4955E2" w14:textId="77777777" w:rsidR="00FC5E61" w:rsidRPr="007472E5" w:rsidRDefault="00FC5E61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7472E5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FC5E61" w:rsidRPr="007472E5" w14:paraId="3CF0C230" w14:textId="77777777" w:rsidTr="00952BFE">
        <w:trPr>
          <w:trHeight w:val="687"/>
        </w:trPr>
        <w:tc>
          <w:tcPr>
            <w:tcW w:w="9796" w:type="dxa"/>
            <w:shd w:val="clear" w:color="auto" w:fill="auto"/>
          </w:tcPr>
          <w:p w14:paraId="3FE1D025" w14:textId="77777777" w:rsidR="00FC5E61" w:rsidRPr="007472E5" w:rsidRDefault="00FC5E61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54FB04B7" w14:textId="77777777" w:rsidR="00FC5E61" w:rsidRPr="007472E5" w:rsidRDefault="00FC5E61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A7E94E2" w14:textId="77777777" w:rsidR="001B51B8" w:rsidRPr="007472E5" w:rsidRDefault="001B51B8" w:rsidP="00A00EC9">
      <w:pPr>
        <w:rPr>
          <w:rFonts w:ascii="Arial" w:hAnsi="Arial" w:cs="Arial"/>
        </w:rPr>
      </w:pPr>
    </w:p>
    <w:p w14:paraId="521A2E01" w14:textId="5154F3D7" w:rsidR="00A00EC9" w:rsidRPr="007472E5" w:rsidRDefault="006E49E0" w:rsidP="00A00EC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7472E5">
        <w:rPr>
          <w:rFonts w:ascii="Arial" w:hAnsi="Arial" w:cs="Arial"/>
          <w:sz w:val="22"/>
        </w:rPr>
        <w:t>Do</w:t>
      </w:r>
      <w:r w:rsidR="00A00EC9" w:rsidRPr="007472E5">
        <w:rPr>
          <w:rFonts w:ascii="Arial" w:hAnsi="Arial" w:cs="Arial"/>
          <w:sz w:val="22"/>
        </w:rPr>
        <w:t xml:space="preserve"> you have specific expertise and experience </w:t>
      </w:r>
      <w:r w:rsidR="004F4B0A" w:rsidRPr="007472E5">
        <w:rPr>
          <w:rFonts w:ascii="Arial" w:hAnsi="Arial" w:cs="Arial"/>
          <w:sz w:val="22"/>
        </w:rPr>
        <w:t xml:space="preserve">in providing this type of </w:t>
      </w:r>
      <w:r w:rsidRPr="007472E5">
        <w:rPr>
          <w:rFonts w:ascii="Arial" w:hAnsi="Arial" w:cs="Arial"/>
          <w:sz w:val="22"/>
        </w:rPr>
        <w:t>support or similar? Please explain.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E35970" w:rsidRPr="007472E5" w14:paraId="7EE70364" w14:textId="77777777" w:rsidTr="008A3838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065ED391" w14:textId="77777777" w:rsidR="00E35970" w:rsidRPr="007472E5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7472E5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7472E5" w14:paraId="0EB8BD41" w14:textId="77777777" w:rsidTr="00952BFE">
        <w:trPr>
          <w:trHeight w:val="687"/>
        </w:trPr>
        <w:tc>
          <w:tcPr>
            <w:tcW w:w="9796" w:type="dxa"/>
            <w:shd w:val="clear" w:color="auto" w:fill="auto"/>
          </w:tcPr>
          <w:p w14:paraId="7F7A097D" w14:textId="77777777" w:rsidR="00E35970" w:rsidRPr="007472E5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07CAEB7D" w14:textId="77777777" w:rsidR="00E35970" w:rsidRPr="007472E5" w:rsidRDefault="00E35970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0178128B" w14:textId="77777777" w:rsidR="00E35970" w:rsidRPr="007472E5" w:rsidRDefault="00E35970" w:rsidP="00E35970">
      <w:pPr>
        <w:ind w:firstLine="720"/>
        <w:rPr>
          <w:rFonts w:ascii="Arial" w:hAnsi="Arial" w:cs="Arial"/>
        </w:rPr>
      </w:pPr>
    </w:p>
    <w:p w14:paraId="18EB0D0E" w14:textId="58958420" w:rsidR="00A00EC9" w:rsidRPr="007472E5" w:rsidRDefault="006E49E0" w:rsidP="006E49E0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7472E5">
        <w:rPr>
          <w:rFonts w:ascii="Arial" w:hAnsi="Arial" w:cs="Arial"/>
          <w:sz w:val="22"/>
        </w:rPr>
        <w:t xml:space="preserve">Looking at the draft project summary, do you have any helpful feedback or suggestions that the Commissioner should take account of?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E35970" w:rsidRPr="007472E5" w14:paraId="6D7E788E" w14:textId="77777777" w:rsidTr="00E35970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2E542790" w14:textId="77777777" w:rsidR="00E35970" w:rsidRPr="007472E5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7472E5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7472E5" w14:paraId="55C84907" w14:textId="77777777" w:rsidTr="00952BFE">
        <w:trPr>
          <w:trHeight w:val="702"/>
        </w:trPr>
        <w:tc>
          <w:tcPr>
            <w:tcW w:w="9772" w:type="dxa"/>
            <w:shd w:val="clear" w:color="auto" w:fill="auto"/>
          </w:tcPr>
          <w:p w14:paraId="27E3D719" w14:textId="77777777" w:rsidR="00E35970" w:rsidRPr="007472E5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6ABFA921" w14:textId="77777777" w:rsidR="00E35970" w:rsidRPr="007472E5" w:rsidRDefault="00E35970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65C9877D" w14:textId="77777777" w:rsidR="00A8186C" w:rsidRPr="007472E5" w:rsidRDefault="00A8186C" w:rsidP="00DE14FA">
      <w:pPr>
        <w:jc w:val="both"/>
        <w:rPr>
          <w:rFonts w:ascii="Arial" w:hAnsi="Arial" w:cs="Arial"/>
        </w:rPr>
      </w:pPr>
    </w:p>
    <w:p w14:paraId="28C37FB2" w14:textId="29E82D5E" w:rsidR="00A00EC9" w:rsidRPr="007472E5" w:rsidRDefault="006E49E0" w:rsidP="00A00EC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7472E5">
        <w:rPr>
          <w:rFonts w:ascii="Arial" w:hAnsi="Arial" w:cs="Arial"/>
          <w:sz w:val="22"/>
        </w:rPr>
        <w:t>Please confirm whether you assess this opportunity to be deliverable and of interest to your organisation – please explain.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E35970" w:rsidRPr="007472E5" w14:paraId="46B895A8" w14:textId="77777777" w:rsidTr="008A3838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0B0B2C8B" w14:textId="77777777" w:rsidR="00E35970" w:rsidRPr="007472E5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7472E5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7472E5" w14:paraId="5B774751" w14:textId="77777777" w:rsidTr="00952BFE">
        <w:trPr>
          <w:trHeight w:val="702"/>
        </w:trPr>
        <w:tc>
          <w:tcPr>
            <w:tcW w:w="9772" w:type="dxa"/>
            <w:shd w:val="clear" w:color="auto" w:fill="auto"/>
          </w:tcPr>
          <w:p w14:paraId="32521A9C" w14:textId="77777777" w:rsidR="00E35970" w:rsidRPr="007472E5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12D39E94" w14:textId="77777777" w:rsidR="00E35970" w:rsidRPr="007472E5" w:rsidRDefault="00E35970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7EC263F" w14:textId="77777777" w:rsidR="00C75483" w:rsidRPr="007472E5" w:rsidRDefault="00C75483" w:rsidP="00E35970">
      <w:pPr>
        <w:ind w:left="720"/>
        <w:jc w:val="both"/>
        <w:rPr>
          <w:rFonts w:ascii="Arial" w:hAnsi="Arial" w:cs="Arial"/>
        </w:rPr>
      </w:pPr>
    </w:p>
    <w:p w14:paraId="0188BF1A" w14:textId="1B20DC42" w:rsidR="004F4B0A" w:rsidRPr="007472E5" w:rsidRDefault="004F4B0A" w:rsidP="004F4B0A">
      <w:pPr>
        <w:pStyle w:val="ListParagraph"/>
        <w:numPr>
          <w:ilvl w:val="0"/>
          <w:numId w:val="16"/>
        </w:numPr>
        <w:spacing w:after="120"/>
        <w:rPr>
          <w:rFonts w:ascii="Arial" w:hAnsi="Arial" w:cs="Arial"/>
          <w:sz w:val="22"/>
        </w:rPr>
      </w:pPr>
      <w:r w:rsidRPr="007472E5">
        <w:rPr>
          <w:rFonts w:ascii="Arial" w:hAnsi="Arial" w:cs="Arial"/>
          <w:sz w:val="22"/>
        </w:rPr>
        <w:t xml:space="preserve">If you were </w:t>
      </w:r>
      <w:r w:rsidR="006E49E0" w:rsidRPr="007472E5">
        <w:rPr>
          <w:rFonts w:ascii="Arial" w:hAnsi="Arial" w:cs="Arial"/>
          <w:sz w:val="22"/>
        </w:rPr>
        <w:t xml:space="preserve">to be invited to support this project, would you deliver the solution directly and solely, or partner or sub-contract any element of it with some other organisation(s)? </w:t>
      </w:r>
      <w:r w:rsidRPr="007472E5">
        <w:rPr>
          <w:rFonts w:ascii="Arial" w:hAnsi="Arial" w:cs="Arial"/>
          <w:sz w:val="22"/>
        </w:rPr>
        <w:t>Please explain as appropriate, including details of any organisations you might work with, if this</w:t>
      </w:r>
      <w:r w:rsidR="006E49E0" w:rsidRPr="007472E5">
        <w:rPr>
          <w:rFonts w:ascii="Arial" w:hAnsi="Arial" w:cs="Arial"/>
          <w:sz w:val="22"/>
        </w:rPr>
        <w:t xml:space="preserve"> would be your intended approach</w:t>
      </w:r>
      <w:r w:rsidRPr="007472E5">
        <w:rPr>
          <w:rFonts w:ascii="Arial" w:hAnsi="Arial" w:cs="Arial"/>
          <w:sz w:val="22"/>
        </w:rPr>
        <w:t>.</w:t>
      </w:r>
    </w:p>
    <w:tbl>
      <w:tblPr>
        <w:tblStyle w:val="TableGrid1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4F4B0A" w:rsidRPr="007472E5" w14:paraId="11FD14D7" w14:textId="77777777" w:rsidTr="004F4B0A">
        <w:trPr>
          <w:trHeight w:val="405"/>
        </w:trPr>
        <w:tc>
          <w:tcPr>
            <w:tcW w:w="9796" w:type="dxa"/>
            <w:shd w:val="clear" w:color="auto" w:fill="365F91" w:themeFill="accent1" w:themeFillShade="BF"/>
            <w:vAlign w:val="center"/>
          </w:tcPr>
          <w:p w14:paraId="76180176" w14:textId="77777777" w:rsidR="004F4B0A" w:rsidRPr="007472E5" w:rsidRDefault="004F4B0A" w:rsidP="00436302">
            <w:pPr>
              <w:spacing w:line="276" w:lineRule="auto"/>
              <w:ind w:left="74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 w:rsidRPr="007472E5"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  <w:t>RESPONSE:</w:t>
            </w:r>
          </w:p>
        </w:tc>
      </w:tr>
      <w:tr w:rsidR="004F4B0A" w:rsidRPr="007472E5" w14:paraId="049EE2D7" w14:textId="77777777" w:rsidTr="004F4B0A">
        <w:trPr>
          <w:trHeight w:val="687"/>
        </w:trPr>
        <w:tc>
          <w:tcPr>
            <w:tcW w:w="9796" w:type="dxa"/>
            <w:shd w:val="clear" w:color="auto" w:fill="auto"/>
          </w:tcPr>
          <w:p w14:paraId="35153C9F" w14:textId="77777777" w:rsidR="004F4B0A" w:rsidRPr="007472E5" w:rsidRDefault="004F4B0A" w:rsidP="00436302">
            <w:pPr>
              <w:spacing w:after="120" w:line="276" w:lineRule="auto"/>
              <w:rPr>
                <w:rFonts w:ascii="Arial" w:hAnsi="Arial" w:cs="Arial"/>
                <w:color w:val="365F91" w:themeColor="accent1" w:themeShade="BF"/>
              </w:rPr>
            </w:pPr>
          </w:p>
          <w:p w14:paraId="0AC3624D" w14:textId="77777777" w:rsidR="004F4B0A" w:rsidRPr="007472E5" w:rsidRDefault="004F4B0A" w:rsidP="00436302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p w14:paraId="72281990" w14:textId="77777777" w:rsidR="00405357" w:rsidRPr="007472E5" w:rsidRDefault="00405357" w:rsidP="00E35970">
      <w:pPr>
        <w:ind w:left="720"/>
        <w:jc w:val="both"/>
        <w:rPr>
          <w:rFonts w:ascii="Arial" w:hAnsi="Arial" w:cs="Arial"/>
        </w:rPr>
      </w:pPr>
    </w:p>
    <w:p w14:paraId="78772AB9" w14:textId="41D9FCCF" w:rsidR="00C31F1F" w:rsidRPr="007472E5" w:rsidRDefault="00C31F1F" w:rsidP="006E49E0">
      <w:pPr>
        <w:pStyle w:val="ListParagraph"/>
        <w:numPr>
          <w:ilvl w:val="0"/>
          <w:numId w:val="16"/>
        </w:numPr>
        <w:tabs>
          <w:tab w:val="left" w:pos="1134"/>
        </w:tabs>
        <w:rPr>
          <w:rFonts w:ascii="Arial" w:hAnsi="Arial" w:cs="Arial"/>
          <w:sz w:val="22"/>
        </w:rPr>
      </w:pPr>
      <w:r w:rsidRPr="007472E5">
        <w:rPr>
          <w:rFonts w:ascii="Arial" w:hAnsi="Arial" w:cs="Arial"/>
          <w:sz w:val="22"/>
        </w:rPr>
        <w:t xml:space="preserve">Do you see any specific barriers or challenges </w:t>
      </w:r>
      <w:r w:rsidR="006E49E0" w:rsidRPr="007472E5">
        <w:rPr>
          <w:rFonts w:ascii="Arial" w:hAnsi="Arial" w:cs="Arial"/>
          <w:sz w:val="22"/>
        </w:rPr>
        <w:t>to the proj</w:t>
      </w:r>
      <w:r w:rsidR="00890E96" w:rsidRPr="007472E5">
        <w:rPr>
          <w:rFonts w:ascii="Arial" w:hAnsi="Arial" w:cs="Arial"/>
          <w:sz w:val="22"/>
        </w:rPr>
        <w:t>ect as currently being set out within the attached paper</w:t>
      </w:r>
      <w:r w:rsidR="006E49E0" w:rsidRPr="007472E5">
        <w:rPr>
          <w:rFonts w:ascii="Arial" w:hAnsi="Arial" w:cs="Arial"/>
          <w:sz w:val="22"/>
        </w:rPr>
        <w:t xml:space="preserve">? </w:t>
      </w:r>
      <w:r w:rsidRPr="007472E5">
        <w:rPr>
          <w:rFonts w:ascii="Arial" w:hAnsi="Arial" w:cs="Arial"/>
          <w:sz w:val="22"/>
        </w:rPr>
        <w:t>Please explain.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E35970" w:rsidRPr="007472E5" w14:paraId="47590CC3" w14:textId="77777777" w:rsidTr="008A3838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65A6B420" w14:textId="77777777" w:rsidR="00E35970" w:rsidRPr="007472E5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7472E5">
              <w:rPr>
                <w:rFonts w:ascii="Arial" w:hAnsi="Arial" w:cs="Arial"/>
                <w:szCs w:val="22"/>
              </w:rPr>
              <w:lastRenderedPageBreak/>
              <w:t>response:</w:t>
            </w:r>
          </w:p>
        </w:tc>
      </w:tr>
      <w:tr w:rsidR="00E35970" w:rsidRPr="007472E5" w14:paraId="3C822BD9" w14:textId="77777777" w:rsidTr="00952BFE">
        <w:trPr>
          <w:trHeight w:val="702"/>
        </w:trPr>
        <w:tc>
          <w:tcPr>
            <w:tcW w:w="9772" w:type="dxa"/>
            <w:shd w:val="clear" w:color="auto" w:fill="auto"/>
          </w:tcPr>
          <w:p w14:paraId="3E4B6636" w14:textId="77777777" w:rsidR="00E35970" w:rsidRPr="007472E5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6D9D097F" w14:textId="77777777" w:rsidR="00E35970" w:rsidRPr="007472E5" w:rsidRDefault="00E35970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C6CFF94" w14:textId="77777777" w:rsidR="0032596D" w:rsidRPr="007472E5" w:rsidRDefault="0032596D" w:rsidP="0032596D">
      <w:pPr>
        <w:ind w:left="720"/>
        <w:jc w:val="both"/>
        <w:rPr>
          <w:rFonts w:ascii="Arial" w:hAnsi="Arial" w:cs="Arial"/>
        </w:rPr>
      </w:pPr>
    </w:p>
    <w:p w14:paraId="3CF8966F" w14:textId="7E8DC73D" w:rsidR="0032596D" w:rsidRPr="007472E5" w:rsidRDefault="00C31F1F" w:rsidP="00C75483">
      <w:pPr>
        <w:pStyle w:val="ListParagraph"/>
        <w:numPr>
          <w:ilvl w:val="0"/>
          <w:numId w:val="31"/>
        </w:numPr>
        <w:rPr>
          <w:rFonts w:ascii="Arial" w:hAnsi="Arial" w:cs="Arial"/>
          <w:sz w:val="22"/>
        </w:rPr>
      </w:pPr>
      <w:r w:rsidRPr="007472E5">
        <w:rPr>
          <w:rFonts w:ascii="Arial" w:hAnsi="Arial" w:cs="Arial"/>
          <w:sz w:val="22"/>
        </w:rPr>
        <w:t xml:space="preserve">The CCG has a current assumption that if a contract were to be awarded by end of </w:t>
      </w:r>
      <w:r w:rsidR="004F4B4E" w:rsidRPr="007472E5">
        <w:rPr>
          <w:rFonts w:ascii="Arial" w:hAnsi="Arial" w:cs="Arial"/>
          <w:sz w:val="22"/>
        </w:rPr>
        <w:t>June</w:t>
      </w:r>
      <w:r w:rsidRPr="007472E5">
        <w:rPr>
          <w:rFonts w:ascii="Arial" w:hAnsi="Arial" w:cs="Arial"/>
          <w:sz w:val="22"/>
        </w:rPr>
        <w:t xml:space="preserve"> 2020, </w:t>
      </w:r>
      <w:r w:rsidR="004F4B4E" w:rsidRPr="007472E5">
        <w:rPr>
          <w:rFonts w:ascii="Arial" w:hAnsi="Arial" w:cs="Arial"/>
          <w:sz w:val="22"/>
        </w:rPr>
        <w:t xml:space="preserve">the project </w:t>
      </w:r>
      <w:r w:rsidRPr="007472E5">
        <w:rPr>
          <w:rFonts w:ascii="Arial" w:hAnsi="Arial" w:cs="Arial"/>
          <w:sz w:val="22"/>
        </w:rPr>
        <w:t xml:space="preserve">will be able to commence beginning of </w:t>
      </w:r>
      <w:r w:rsidR="004F4B4E" w:rsidRPr="007472E5">
        <w:rPr>
          <w:rFonts w:ascii="Arial" w:hAnsi="Arial" w:cs="Arial"/>
          <w:sz w:val="22"/>
        </w:rPr>
        <w:t xml:space="preserve">September </w:t>
      </w:r>
      <w:r w:rsidRPr="007472E5">
        <w:rPr>
          <w:rFonts w:ascii="Arial" w:hAnsi="Arial" w:cs="Arial"/>
          <w:sz w:val="22"/>
        </w:rPr>
        <w:t>202</w:t>
      </w:r>
      <w:r w:rsidR="004F4B4E" w:rsidRPr="007472E5">
        <w:rPr>
          <w:rFonts w:ascii="Arial" w:hAnsi="Arial" w:cs="Arial"/>
          <w:sz w:val="22"/>
        </w:rPr>
        <w:t>0</w:t>
      </w:r>
      <w:r w:rsidRPr="007472E5">
        <w:rPr>
          <w:rFonts w:ascii="Arial" w:hAnsi="Arial" w:cs="Arial"/>
          <w:sz w:val="22"/>
        </w:rPr>
        <w:t>. Is this considered reasonable? Please explain why you either agree or disagree with this, including outlining a feasible timeline your organisation could achieve service commencement.</w:t>
      </w:r>
      <w:r w:rsidR="001C1E29" w:rsidRPr="007472E5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32596D" w:rsidRPr="00CD3BAA" w14:paraId="2FBB70AA" w14:textId="77777777" w:rsidTr="00CE2510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6820070D" w14:textId="77777777" w:rsidR="0032596D" w:rsidRPr="00CD3BAA" w:rsidRDefault="0032596D" w:rsidP="00CE2510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CD3BAA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32596D" w:rsidRPr="00CD3BAA" w14:paraId="5DCB6557" w14:textId="77777777" w:rsidTr="00CE2510">
        <w:trPr>
          <w:trHeight w:val="702"/>
        </w:trPr>
        <w:tc>
          <w:tcPr>
            <w:tcW w:w="9772" w:type="dxa"/>
            <w:shd w:val="clear" w:color="auto" w:fill="auto"/>
          </w:tcPr>
          <w:p w14:paraId="44DDF5A9" w14:textId="77777777" w:rsidR="0032596D" w:rsidRPr="00CD3BAA" w:rsidRDefault="0032596D" w:rsidP="00CE2510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12262E50" w14:textId="77777777" w:rsidR="0032596D" w:rsidRPr="00CD3BAA" w:rsidRDefault="0032596D" w:rsidP="00CE2510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62BFEB0E" w14:textId="77777777" w:rsidR="00C75483" w:rsidRPr="00CD3BAA" w:rsidRDefault="00C75483" w:rsidP="0032596D">
      <w:pPr>
        <w:jc w:val="both"/>
        <w:rPr>
          <w:rFonts w:ascii="Arial" w:hAnsi="Arial" w:cs="Arial"/>
        </w:rPr>
      </w:pPr>
    </w:p>
    <w:p w14:paraId="767D8291" w14:textId="3CBC9354" w:rsidR="00505E59" w:rsidRPr="00CD3BAA" w:rsidRDefault="005675F3" w:rsidP="00C75483">
      <w:pPr>
        <w:pStyle w:val="ListParagraph"/>
        <w:numPr>
          <w:ilvl w:val="0"/>
          <w:numId w:val="31"/>
        </w:numPr>
        <w:rPr>
          <w:rFonts w:ascii="Arial" w:hAnsi="Arial" w:cs="Arial"/>
          <w:sz w:val="22"/>
        </w:rPr>
      </w:pPr>
      <w:bookmarkStart w:id="1" w:name="_Ref422298284"/>
      <w:r>
        <w:rPr>
          <w:rFonts w:ascii="Arial" w:hAnsi="Arial" w:cs="Arial"/>
          <w:sz w:val="22"/>
        </w:rPr>
        <w:t>Would you be happy for the Commissioner to contact you directly about your interest and/or the issues raised above?</w:t>
      </w:r>
      <w:r w:rsidR="00A30500" w:rsidRPr="00CD3BAA">
        <w:rPr>
          <w:rFonts w:ascii="Arial" w:hAnsi="Arial" w:cs="Arial"/>
          <w:sz w:val="22"/>
        </w:rPr>
        <w:t xml:space="preserve"> (YES /NO)</w:t>
      </w:r>
      <w:r w:rsidR="000E5031" w:rsidRPr="00CD3BAA">
        <w:rPr>
          <w:rFonts w:ascii="Arial" w:hAnsi="Arial" w:cs="Arial"/>
          <w:sz w:val="22"/>
        </w:rPr>
        <w:t>?</w:t>
      </w:r>
      <w:bookmarkEnd w:id="1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1901"/>
      </w:tblGrid>
      <w:tr w:rsidR="001B51B8" w:rsidRPr="00CD3BAA" w14:paraId="24BBB3EC" w14:textId="77777777" w:rsidTr="008B6363">
        <w:trPr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2E0461CC" w14:textId="77777777" w:rsidR="001B51B8" w:rsidRPr="00CD3BAA" w:rsidRDefault="001B51B8" w:rsidP="008B636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 w:rsidRPr="00CD3BAA">
              <w:rPr>
                <w:rFonts w:ascii="Arial" w:hAnsi="Arial" w:cs="Arial"/>
                <w:szCs w:val="22"/>
              </w:rPr>
              <w:t>Yes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792893D1" w14:textId="77777777" w:rsidR="001B51B8" w:rsidRPr="00CD3BAA" w:rsidRDefault="001B51B8" w:rsidP="008B636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 w:rsidRPr="00CD3BAA">
              <w:rPr>
                <w:rFonts w:ascii="Arial" w:hAnsi="Arial" w:cs="Arial"/>
                <w:szCs w:val="22"/>
              </w:rPr>
              <w:t>No</w:t>
            </w:r>
          </w:p>
        </w:tc>
      </w:tr>
      <w:tr w:rsidR="001B51B8" w:rsidRPr="00CD3BAA" w14:paraId="6A981018" w14:textId="77777777" w:rsidTr="008B6363">
        <w:trPr>
          <w:jc w:val="center"/>
        </w:trPr>
        <w:sdt>
          <w:sdtPr>
            <w:rPr>
              <w:rFonts w:ascii="Arial" w:hAnsi="Arial" w:cs="Arial"/>
            </w:rPr>
            <w:id w:val="-159916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0" w:type="dxa"/>
                <w:shd w:val="clear" w:color="auto" w:fill="auto"/>
              </w:tcPr>
              <w:p w14:paraId="4FF231AF" w14:textId="02FF65B3" w:rsidR="001B51B8" w:rsidRPr="00CD3BAA" w:rsidRDefault="005675F3" w:rsidP="001B51B8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93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shd w:val="clear" w:color="auto" w:fill="auto"/>
              </w:tcPr>
              <w:p w14:paraId="1968F552" w14:textId="6966B025" w:rsidR="001B51B8" w:rsidRPr="00CD3BAA" w:rsidRDefault="001B51B8" w:rsidP="001B51B8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 w:rsidRPr="00CD3BA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</w:tbl>
    <w:p w14:paraId="63D240FF" w14:textId="77777777" w:rsidR="00B15758" w:rsidRPr="00CD3BAA" w:rsidRDefault="00B15758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4F233957" w14:textId="33DC1D49" w:rsidR="004F4B0A" w:rsidRPr="00CD3BAA" w:rsidRDefault="005675F3" w:rsidP="00C75483">
      <w:pPr>
        <w:pStyle w:val="ListParagraph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  <w:lang w:eastAsia="en-GB"/>
        </w:rPr>
        <w:t>Any other comments / feedback?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81"/>
      </w:tblGrid>
      <w:tr w:rsidR="004F4B0A" w:rsidRPr="00CD3BAA" w14:paraId="7586E3FF" w14:textId="77777777" w:rsidTr="004F4B0A">
        <w:trPr>
          <w:trHeight w:val="401"/>
        </w:trPr>
        <w:tc>
          <w:tcPr>
            <w:tcW w:w="9781" w:type="dxa"/>
            <w:shd w:val="clear" w:color="auto" w:fill="365F91" w:themeFill="accent1" w:themeFillShade="BF"/>
            <w:vAlign w:val="center"/>
          </w:tcPr>
          <w:p w14:paraId="155B959A" w14:textId="77777777" w:rsidR="004F4B0A" w:rsidRPr="00CD3BAA" w:rsidRDefault="004F4B0A" w:rsidP="00436302">
            <w:pPr>
              <w:spacing w:line="276" w:lineRule="auto"/>
              <w:ind w:left="74"/>
              <w:rPr>
                <w:rFonts w:ascii="Arial" w:hAnsi="Arial" w:cs="Arial"/>
              </w:rPr>
            </w:pPr>
            <w:r w:rsidRPr="00CD3BAA"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  <w:t>RESPONSE:</w:t>
            </w:r>
          </w:p>
        </w:tc>
      </w:tr>
      <w:tr w:rsidR="004F4B0A" w:rsidRPr="00CD3BAA" w14:paraId="65D4899D" w14:textId="77777777" w:rsidTr="004F4B0A">
        <w:trPr>
          <w:trHeight w:val="702"/>
        </w:trPr>
        <w:tc>
          <w:tcPr>
            <w:tcW w:w="9781" w:type="dxa"/>
            <w:shd w:val="clear" w:color="auto" w:fill="auto"/>
          </w:tcPr>
          <w:p w14:paraId="52E5B089" w14:textId="77777777" w:rsidR="004F4B0A" w:rsidRPr="00CD3BAA" w:rsidRDefault="004F4B0A" w:rsidP="00436302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50B25E32" w14:textId="77777777" w:rsidR="004F4B0A" w:rsidRPr="00CD3BAA" w:rsidRDefault="004F4B0A" w:rsidP="00436302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1E5C408E" w14:textId="77777777" w:rsidR="005675F3" w:rsidRDefault="005675F3">
      <w:pPr>
        <w:rPr>
          <w:rFonts w:ascii="Arial" w:hAnsi="Arial" w:cs="Arial"/>
        </w:rPr>
      </w:pPr>
    </w:p>
    <w:p w14:paraId="4806FB79" w14:textId="77777777" w:rsidR="00605FAD" w:rsidRPr="00CD3BAA" w:rsidRDefault="00505E59" w:rsidP="005675F3">
      <w:pPr>
        <w:ind w:left="720"/>
        <w:rPr>
          <w:rFonts w:ascii="Arial" w:hAnsi="Arial" w:cs="Arial"/>
        </w:rPr>
      </w:pPr>
      <w:r w:rsidRPr="00CD3BAA">
        <w:rPr>
          <w:rFonts w:ascii="Arial" w:hAnsi="Arial" w:cs="Arial"/>
        </w:rPr>
        <w:t xml:space="preserve">Please complete the table below </w:t>
      </w:r>
      <w:r w:rsidR="003F0216" w:rsidRPr="00CD3BAA">
        <w:rPr>
          <w:rFonts w:ascii="Arial" w:hAnsi="Arial" w:cs="Arial"/>
        </w:rPr>
        <w:t xml:space="preserve">providing details </w:t>
      </w:r>
      <w:r w:rsidRPr="00CD3BAA">
        <w:rPr>
          <w:rFonts w:ascii="Arial" w:hAnsi="Arial" w:cs="Arial"/>
        </w:rPr>
        <w:t>for the main point of contact: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6026"/>
      </w:tblGrid>
      <w:tr w:rsidR="00505E59" w:rsidRPr="00952BFE" w14:paraId="1F94C7BB" w14:textId="77777777" w:rsidTr="00111DB1">
        <w:trPr>
          <w:trHeight w:val="445"/>
          <w:jc w:val="center"/>
        </w:trPr>
        <w:tc>
          <w:tcPr>
            <w:tcW w:w="3216" w:type="dxa"/>
            <w:shd w:val="clear" w:color="auto" w:fill="365F91" w:themeFill="accent1" w:themeFillShade="BF"/>
          </w:tcPr>
          <w:p w14:paraId="4EEA221B" w14:textId="46250C94" w:rsidR="00505E59" w:rsidRPr="00952BFE" w:rsidRDefault="00431286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111DB1">
              <w:rPr>
                <w:rFonts w:ascii="Arial" w:hAnsi="Arial" w:cs="Arial"/>
                <w:b/>
                <w:color w:val="FFFFFF" w:themeColor="background1"/>
              </w:rPr>
              <w:t>ORGANISATION NAME:</w:t>
            </w:r>
          </w:p>
        </w:tc>
        <w:tc>
          <w:tcPr>
            <w:tcW w:w="6026" w:type="dxa"/>
            <w:shd w:val="clear" w:color="auto" w:fill="auto"/>
          </w:tcPr>
          <w:p w14:paraId="072B34C9" w14:textId="77777777" w:rsidR="00505E59" w:rsidRPr="00952BFE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31286" w:rsidRPr="00952BFE" w14:paraId="50F8745D" w14:textId="77777777" w:rsidTr="00431286">
        <w:trPr>
          <w:jc w:val="center"/>
        </w:trPr>
        <w:tc>
          <w:tcPr>
            <w:tcW w:w="3216" w:type="dxa"/>
            <w:shd w:val="clear" w:color="auto" w:fill="365F91" w:themeFill="accent1" w:themeFillShade="BF"/>
          </w:tcPr>
          <w:p w14:paraId="7CE78C16" w14:textId="3CCA788B" w:rsidR="00431286" w:rsidRPr="00952BFE" w:rsidRDefault="00431286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CONTACT NAME:</w:t>
            </w:r>
          </w:p>
        </w:tc>
        <w:tc>
          <w:tcPr>
            <w:tcW w:w="6026" w:type="dxa"/>
            <w:shd w:val="clear" w:color="auto" w:fill="auto"/>
          </w:tcPr>
          <w:p w14:paraId="59F617B6" w14:textId="77777777" w:rsidR="00431286" w:rsidRPr="00952BFE" w:rsidRDefault="00431286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F0216" w:rsidRPr="00952BFE" w14:paraId="77E512B7" w14:textId="77777777" w:rsidTr="00431286">
        <w:trPr>
          <w:jc w:val="center"/>
        </w:trPr>
        <w:tc>
          <w:tcPr>
            <w:tcW w:w="3216" w:type="dxa"/>
            <w:shd w:val="clear" w:color="auto" w:fill="365F91" w:themeFill="accent1" w:themeFillShade="BF"/>
          </w:tcPr>
          <w:p w14:paraId="29BF1A11" w14:textId="77777777" w:rsidR="003F0216" w:rsidRPr="00952BFE" w:rsidRDefault="003F0216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ROLE</w:t>
            </w:r>
            <w:r w:rsidR="006F7381" w:rsidRPr="00952BF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952BFE">
              <w:rPr>
                <w:rFonts w:ascii="Arial" w:hAnsi="Arial" w:cs="Arial"/>
                <w:b/>
                <w:color w:val="FFFFFF" w:themeColor="background1"/>
              </w:rPr>
              <w:t>/</w:t>
            </w:r>
            <w:r w:rsidR="006F7381" w:rsidRPr="00952BF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952BFE">
              <w:rPr>
                <w:rFonts w:ascii="Arial" w:hAnsi="Arial" w:cs="Arial"/>
                <w:b/>
                <w:color w:val="FFFFFF" w:themeColor="background1"/>
              </w:rPr>
              <w:t>POSITION:</w:t>
            </w:r>
          </w:p>
        </w:tc>
        <w:tc>
          <w:tcPr>
            <w:tcW w:w="6026" w:type="dxa"/>
            <w:shd w:val="clear" w:color="auto" w:fill="auto"/>
          </w:tcPr>
          <w:p w14:paraId="2357BC71" w14:textId="77777777" w:rsidR="003F0216" w:rsidRPr="00952BFE" w:rsidRDefault="003F0216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5E59" w:rsidRPr="00952BFE" w14:paraId="2E428E0C" w14:textId="77777777" w:rsidTr="00431286">
        <w:trPr>
          <w:jc w:val="center"/>
        </w:trPr>
        <w:tc>
          <w:tcPr>
            <w:tcW w:w="3216" w:type="dxa"/>
            <w:shd w:val="clear" w:color="auto" w:fill="365F91" w:themeFill="accent1" w:themeFillShade="BF"/>
          </w:tcPr>
          <w:p w14:paraId="2A0BE441" w14:textId="77777777" w:rsidR="00505E59" w:rsidRPr="00952BFE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EMAIL ADDRRESS:</w:t>
            </w:r>
          </w:p>
        </w:tc>
        <w:tc>
          <w:tcPr>
            <w:tcW w:w="6026" w:type="dxa"/>
            <w:shd w:val="clear" w:color="auto" w:fill="auto"/>
          </w:tcPr>
          <w:p w14:paraId="25404923" w14:textId="77777777" w:rsidR="00505E59" w:rsidRPr="00952BFE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5E59" w:rsidRPr="00952BFE" w14:paraId="21E66567" w14:textId="77777777" w:rsidTr="00431286">
        <w:trPr>
          <w:jc w:val="center"/>
        </w:trPr>
        <w:tc>
          <w:tcPr>
            <w:tcW w:w="3216" w:type="dxa"/>
            <w:shd w:val="clear" w:color="auto" w:fill="365F91" w:themeFill="accent1" w:themeFillShade="BF"/>
          </w:tcPr>
          <w:p w14:paraId="4A501D07" w14:textId="77777777" w:rsidR="00505E59" w:rsidRPr="00952BFE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CONTACT NUMBER:</w:t>
            </w:r>
          </w:p>
        </w:tc>
        <w:tc>
          <w:tcPr>
            <w:tcW w:w="6026" w:type="dxa"/>
            <w:shd w:val="clear" w:color="auto" w:fill="auto"/>
          </w:tcPr>
          <w:p w14:paraId="7E7677FF" w14:textId="77777777" w:rsidR="00505E59" w:rsidRPr="00952BFE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A4FE82C" w14:textId="77777777" w:rsidR="004F4B0A" w:rsidRDefault="004F4B0A" w:rsidP="00952BFE">
      <w:pPr>
        <w:rPr>
          <w:rFonts w:ascii="Arial" w:hAnsi="Arial" w:cs="Arial"/>
        </w:rPr>
      </w:pPr>
    </w:p>
    <w:p w14:paraId="43E755EF" w14:textId="6684EC61" w:rsidR="004C4FFC" w:rsidRPr="005675F3" w:rsidRDefault="005675F3" w:rsidP="005675F3">
      <w:pPr>
        <w:ind w:left="720"/>
        <w:rPr>
          <w:rFonts w:ascii="Arial" w:hAnsi="Arial" w:cs="Arial"/>
          <w:b/>
        </w:rPr>
      </w:pPr>
      <w:r w:rsidRPr="005675F3">
        <w:rPr>
          <w:rFonts w:ascii="Arial" w:hAnsi="Arial" w:cs="Arial"/>
          <w:b/>
        </w:rPr>
        <w:t>Your interest and feedback is valued, thank you!</w:t>
      </w:r>
    </w:p>
    <w:sectPr w:rsidR="004C4FFC" w:rsidRPr="005675F3" w:rsidSect="001B51B8">
      <w:headerReference w:type="default" r:id="rId15"/>
      <w:footerReference w:type="default" r:id="rId16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1A086" w14:textId="77777777" w:rsidR="00F41EA5" w:rsidRDefault="00F41EA5" w:rsidP="00F31342">
      <w:pPr>
        <w:spacing w:after="0" w:line="240" w:lineRule="auto"/>
      </w:pPr>
      <w:r>
        <w:separator/>
      </w:r>
    </w:p>
  </w:endnote>
  <w:endnote w:type="continuationSeparator" w:id="0">
    <w:p w14:paraId="64B7D1CB" w14:textId="77777777" w:rsidR="00F41EA5" w:rsidRDefault="00F41EA5" w:rsidP="00F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246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2F4963" w14:textId="42D012D8" w:rsidR="00424F92" w:rsidRDefault="00424F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2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EDC120" w14:textId="0D3090CA" w:rsidR="006F08BC" w:rsidRPr="003E5117" w:rsidRDefault="006F08BC" w:rsidP="003E5117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A3AA0" w14:textId="77777777" w:rsidR="00F41EA5" w:rsidRDefault="00F41EA5" w:rsidP="00F31342">
      <w:pPr>
        <w:spacing w:after="0" w:line="240" w:lineRule="auto"/>
      </w:pPr>
      <w:r>
        <w:separator/>
      </w:r>
    </w:p>
  </w:footnote>
  <w:footnote w:type="continuationSeparator" w:id="0">
    <w:p w14:paraId="574229BF" w14:textId="77777777" w:rsidR="00F41EA5" w:rsidRDefault="00F41EA5" w:rsidP="00F3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DCAB9" w14:textId="58AA1D61" w:rsidR="00ED6A37" w:rsidRDefault="00597940" w:rsidP="00ED6A37">
    <w:pPr>
      <w:spacing w:line="264" w:lineRule="auto"/>
    </w:pPr>
    <w:r>
      <w:rPr>
        <w:rFonts w:ascii="Arial" w:hAnsi="Arial" w:cs="Arial"/>
        <w:sz w:val="16"/>
        <w:szCs w:val="16"/>
      </w:rPr>
      <w:t>Coordinate My Care in London</w:t>
    </w:r>
  </w:p>
  <w:p w14:paraId="1CD565CE" w14:textId="7A8D5FC0" w:rsidR="006F08BC" w:rsidRDefault="006F08BC" w:rsidP="00C5232A">
    <w:pPr>
      <w:pStyle w:val="Header"/>
      <w:jc w:val="right"/>
    </w:pPr>
  </w:p>
  <w:p w14:paraId="41AF4C9A" w14:textId="77777777" w:rsidR="006F08BC" w:rsidRDefault="006F08BC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521"/>
    <w:multiLevelType w:val="hybridMultilevel"/>
    <w:tmpl w:val="4712DE08"/>
    <w:lvl w:ilvl="0" w:tplc="909EAB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72FE2"/>
    <w:multiLevelType w:val="hybridMultilevel"/>
    <w:tmpl w:val="40E863D6"/>
    <w:lvl w:ilvl="0" w:tplc="9B687C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109E1"/>
    <w:multiLevelType w:val="hybridMultilevel"/>
    <w:tmpl w:val="42B442F6"/>
    <w:lvl w:ilvl="0" w:tplc="576407C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CD83B75"/>
    <w:multiLevelType w:val="hybridMultilevel"/>
    <w:tmpl w:val="4B1AA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C33C5"/>
    <w:multiLevelType w:val="hybridMultilevel"/>
    <w:tmpl w:val="1604F842"/>
    <w:lvl w:ilvl="0" w:tplc="FC90B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C536BB"/>
    <w:multiLevelType w:val="hybridMultilevel"/>
    <w:tmpl w:val="EAF44F60"/>
    <w:lvl w:ilvl="0" w:tplc="08090001">
      <w:start w:val="1"/>
      <w:numFmt w:val="bullet"/>
      <w:lvlText w:val=""/>
      <w:lvlJc w:val="left"/>
      <w:pPr>
        <w:ind w:left="1478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cs="Wingdings" w:hint="default"/>
      </w:rPr>
    </w:lvl>
  </w:abstractNum>
  <w:abstractNum w:abstractNumId="8">
    <w:nsid w:val="2BA474F1"/>
    <w:multiLevelType w:val="hybridMultilevel"/>
    <w:tmpl w:val="48D22062"/>
    <w:lvl w:ilvl="0" w:tplc="450A1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22CA6"/>
    <w:multiLevelType w:val="hybridMultilevel"/>
    <w:tmpl w:val="FA2048E2"/>
    <w:lvl w:ilvl="0" w:tplc="FC8E885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F5FDF"/>
    <w:multiLevelType w:val="hybridMultilevel"/>
    <w:tmpl w:val="1EF0492E"/>
    <w:lvl w:ilvl="0" w:tplc="BD5E5A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C13E2"/>
    <w:multiLevelType w:val="hybridMultilevel"/>
    <w:tmpl w:val="5BAE9D1A"/>
    <w:lvl w:ilvl="0" w:tplc="FA74C3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3A25D6"/>
    <w:multiLevelType w:val="hybridMultilevel"/>
    <w:tmpl w:val="0AFE079A"/>
    <w:lvl w:ilvl="0" w:tplc="4268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B74513"/>
    <w:multiLevelType w:val="hybridMultilevel"/>
    <w:tmpl w:val="75A23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CB797F"/>
    <w:multiLevelType w:val="hybridMultilevel"/>
    <w:tmpl w:val="728E4E10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705F4A"/>
    <w:multiLevelType w:val="hybridMultilevel"/>
    <w:tmpl w:val="C9960A88"/>
    <w:lvl w:ilvl="0" w:tplc="47AABFC4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"/>
  </w:num>
  <w:num w:numId="4">
    <w:abstractNumId w:val="22"/>
  </w:num>
  <w:num w:numId="5">
    <w:abstractNumId w:val="9"/>
  </w:num>
  <w:num w:numId="6">
    <w:abstractNumId w:val="21"/>
  </w:num>
  <w:num w:numId="7">
    <w:abstractNumId w:val="17"/>
  </w:num>
  <w:num w:numId="8">
    <w:abstractNumId w:val="3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0"/>
  </w:num>
  <w:num w:numId="12">
    <w:abstractNumId w:val="20"/>
  </w:num>
  <w:num w:numId="13">
    <w:abstractNumId w:val="20"/>
    <w:lvlOverride w:ilvl="0">
      <w:startOverride w:val="1"/>
    </w:lvlOverride>
  </w:num>
  <w:num w:numId="14">
    <w:abstractNumId w:val="13"/>
  </w:num>
  <w:num w:numId="15">
    <w:abstractNumId w:val="0"/>
  </w:num>
  <w:num w:numId="16">
    <w:abstractNumId w:val="1"/>
  </w:num>
  <w:num w:numId="17">
    <w:abstractNumId w:val="5"/>
  </w:num>
  <w:num w:numId="18">
    <w:abstractNumId w:val="14"/>
  </w:num>
  <w:num w:numId="19">
    <w:abstractNumId w:val="6"/>
  </w:num>
  <w:num w:numId="20">
    <w:abstractNumId w:val="8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18"/>
  </w:num>
  <w:num w:numId="28">
    <w:abstractNumId w:val="15"/>
  </w:num>
  <w:num w:numId="29">
    <w:abstractNumId w:val="12"/>
  </w:num>
  <w:num w:numId="30">
    <w:abstractNumId w:val="7"/>
  </w:num>
  <w:num w:numId="31">
    <w:abstractNumId w:val="1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13"/>
    <w:rsid w:val="00036799"/>
    <w:rsid w:val="0005200D"/>
    <w:rsid w:val="0008401A"/>
    <w:rsid w:val="000855AE"/>
    <w:rsid w:val="000A1C3C"/>
    <w:rsid w:val="000A6022"/>
    <w:rsid w:val="000B3338"/>
    <w:rsid w:val="000B3C04"/>
    <w:rsid w:val="000B433F"/>
    <w:rsid w:val="000D712A"/>
    <w:rsid w:val="000E5031"/>
    <w:rsid w:val="000F56D4"/>
    <w:rsid w:val="00100CBF"/>
    <w:rsid w:val="00111DB1"/>
    <w:rsid w:val="00126714"/>
    <w:rsid w:val="00130CE9"/>
    <w:rsid w:val="0014066B"/>
    <w:rsid w:val="00154024"/>
    <w:rsid w:val="001557CC"/>
    <w:rsid w:val="001562CA"/>
    <w:rsid w:val="00161F83"/>
    <w:rsid w:val="001A210C"/>
    <w:rsid w:val="001A21C4"/>
    <w:rsid w:val="001A2637"/>
    <w:rsid w:val="001B51B8"/>
    <w:rsid w:val="001C075B"/>
    <w:rsid w:val="001C1E29"/>
    <w:rsid w:val="001C3B9E"/>
    <w:rsid w:val="001C4962"/>
    <w:rsid w:val="001C4CDD"/>
    <w:rsid w:val="001D4861"/>
    <w:rsid w:val="001D56EC"/>
    <w:rsid w:val="001E0D18"/>
    <w:rsid w:val="001F042B"/>
    <w:rsid w:val="00200D82"/>
    <w:rsid w:val="00233C77"/>
    <w:rsid w:val="0023462A"/>
    <w:rsid w:val="00244D3C"/>
    <w:rsid w:val="0025242D"/>
    <w:rsid w:val="00254F8E"/>
    <w:rsid w:val="00260313"/>
    <w:rsid w:val="00273A62"/>
    <w:rsid w:val="002831A7"/>
    <w:rsid w:val="00293FE8"/>
    <w:rsid w:val="002B5B80"/>
    <w:rsid w:val="002B5C12"/>
    <w:rsid w:val="002B6450"/>
    <w:rsid w:val="002C142E"/>
    <w:rsid w:val="0030490E"/>
    <w:rsid w:val="00304F92"/>
    <w:rsid w:val="00310995"/>
    <w:rsid w:val="00316F1F"/>
    <w:rsid w:val="0032596D"/>
    <w:rsid w:val="00327764"/>
    <w:rsid w:val="003421D8"/>
    <w:rsid w:val="00345C4D"/>
    <w:rsid w:val="00364D71"/>
    <w:rsid w:val="00371313"/>
    <w:rsid w:val="00375AD1"/>
    <w:rsid w:val="00380876"/>
    <w:rsid w:val="0039426A"/>
    <w:rsid w:val="003C334C"/>
    <w:rsid w:val="003D789C"/>
    <w:rsid w:val="003E3E16"/>
    <w:rsid w:val="003E4CEC"/>
    <w:rsid w:val="003E5117"/>
    <w:rsid w:val="003F0216"/>
    <w:rsid w:val="003F6074"/>
    <w:rsid w:val="004015DD"/>
    <w:rsid w:val="00401D30"/>
    <w:rsid w:val="00402285"/>
    <w:rsid w:val="00402CE7"/>
    <w:rsid w:val="00405357"/>
    <w:rsid w:val="00415DE2"/>
    <w:rsid w:val="00424F92"/>
    <w:rsid w:val="00431286"/>
    <w:rsid w:val="004372E5"/>
    <w:rsid w:val="00437EF7"/>
    <w:rsid w:val="00450937"/>
    <w:rsid w:val="00470815"/>
    <w:rsid w:val="004B3F73"/>
    <w:rsid w:val="004B4146"/>
    <w:rsid w:val="004C4FFC"/>
    <w:rsid w:val="004D63EE"/>
    <w:rsid w:val="004D7E1B"/>
    <w:rsid w:val="004E243A"/>
    <w:rsid w:val="004E5033"/>
    <w:rsid w:val="004E7409"/>
    <w:rsid w:val="004F4B0A"/>
    <w:rsid w:val="004F4B4E"/>
    <w:rsid w:val="00501F43"/>
    <w:rsid w:val="005024A7"/>
    <w:rsid w:val="00505038"/>
    <w:rsid w:val="00505E59"/>
    <w:rsid w:val="005103C0"/>
    <w:rsid w:val="00526BD7"/>
    <w:rsid w:val="005675F3"/>
    <w:rsid w:val="00567EB0"/>
    <w:rsid w:val="00571B9C"/>
    <w:rsid w:val="00572FE9"/>
    <w:rsid w:val="00580CCD"/>
    <w:rsid w:val="005869C8"/>
    <w:rsid w:val="00597940"/>
    <w:rsid w:val="005B3A75"/>
    <w:rsid w:val="005B3FD7"/>
    <w:rsid w:val="005B73BF"/>
    <w:rsid w:val="005F3D65"/>
    <w:rsid w:val="00605FAD"/>
    <w:rsid w:val="0062535A"/>
    <w:rsid w:val="00666385"/>
    <w:rsid w:val="00676ADA"/>
    <w:rsid w:val="00677CDD"/>
    <w:rsid w:val="00680E4C"/>
    <w:rsid w:val="0068189D"/>
    <w:rsid w:val="00682E7A"/>
    <w:rsid w:val="006950F7"/>
    <w:rsid w:val="006A38E0"/>
    <w:rsid w:val="006C3A9D"/>
    <w:rsid w:val="006C42E2"/>
    <w:rsid w:val="006D2EA4"/>
    <w:rsid w:val="006E2205"/>
    <w:rsid w:val="006E49E0"/>
    <w:rsid w:val="006E5701"/>
    <w:rsid w:val="006F08BC"/>
    <w:rsid w:val="006F7381"/>
    <w:rsid w:val="00702D0D"/>
    <w:rsid w:val="0072077C"/>
    <w:rsid w:val="00721F21"/>
    <w:rsid w:val="00727120"/>
    <w:rsid w:val="00733FD3"/>
    <w:rsid w:val="007472E5"/>
    <w:rsid w:val="00750BC8"/>
    <w:rsid w:val="0075120F"/>
    <w:rsid w:val="007611F6"/>
    <w:rsid w:val="007907A8"/>
    <w:rsid w:val="007967A8"/>
    <w:rsid w:val="007975FC"/>
    <w:rsid w:val="007A0B67"/>
    <w:rsid w:val="007C3F31"/>
    <w:rsid w:val="007C41DF"/>
    <w:rsid w:val="007C6394"/>
    <w:rsid w:val="008008EA"/>
    <w:rsid w:val="008020D7"/>
    <w:rsid w:val="00817D9D"/>
    <w:rsid w:val="00820799"/>
    <w:rsid w:val="00822FB9"/>
    <w:rsid w:val="00864CAB"/>
    <w:rsid w:val="00873195"/>
    <w:rsid w:val="00883703"/>
    <w:rsid w:val="00890E96"/>
    <w:rsid w:val="00894D69"/>
    <w:rsid w:val="008D4CCC"/>
    <w:rsid w:val="008E1509"/>
    <w:rsid w:val="008F5A2C"/>
    <w:rsid w:val="00931A3B"/>
    <w:rsid w:val="00946EAC"/>
    <w:rsid w:val="00952BFE"/>
    <w:rsid w:val="009647CE"/>
    <w:rsid w:val="00987C91"/>
    <w:rsid w:val="00991034"/>
    <w:rsid w:val="009B2FBB"/>
    <w:rsid w:val="009C299E"/>
    <w:rsid w:val="009F205F"/>
    <w:rsid w:val="00A00EC9"/>
    <w:rsid w:val="00A266BF"/>
    <w:rsid w:val="00A30500"/>
    <w:rsid w:val="00A53855"/>
    <w:rsid w:val="00A57558"/>
    <w:rsid w:val="00A61CED"/>
    <w:rsid w:val="00A621A4"/>
    <w:rsid w:val="00A629C5"/>
    <w:rsid w:val="00A6397F"/>
    <w:rsid w:val="00A645D3"/>
    <w:rsid w:val="00A64AAE"/>
    <w:rsid w:val="00A720DB"/>
    <w:rsid w:val="00A8186C"/>
    <w:rsid w:val="00AA5E8F"/>
    <w:rsid w:val="00AB1A10"/>
    <w:rsid w:val="00AB4646"/>
    <w:rsid w:val="00AB6814"/>
    <w:rsid w:val="00AC5C8C"/>
    <w:rsid w:val="00AD2E64"/>
    <w:rsid w:val="00AF1E54"/>
    <w:rsid w:val="00B01C16"/>
    <w:rsid w:val="00B14F2C"/>
    <w:rsid w:val="00B15758"/>
    <w:rsid w:val="00B2688B"/>
    <w:rsid w:val="00B373E5"/>
    <w:rsid w:val="00B47869"/>
    <w:rsid w:val="00B53641"/>
    <w:rsid w:val="00B555E6"/>
    <w:rsid w:val="00B73222"/>
    <w:rsid w:val="00B81038"/>
    <w:rsid w:val="00B902DF"/>
    <w:rsid w:val="00B9163B"/>
    <w:rsid w:val="00BA1D1A"/>
    <w:rsid w:val="00BC7A7A"/>
    <w:rsid w:val="00BD72A0"/>
    <w:rsid w:val="00BE1227"/>
    <w:rsid w:val="00BE1E5D"/>
    <w:rsid w:val="00BF0B27"/>
    <w:rsid w:val="00C0241F"/>
    <w:rsid w:val="00C30551"/>
    <w:rsid w:val="00C31F1F"/>
    <w:rsid w:val="00C5232A"/>
    <w:rsid w:val="00C72315"/>
    <w:rsid w:val="00C75483"/>
    <w:rsid w:val="00C76707"/>
    <w:rsid w:val="00C76FC7"/>
    <w:rsid w:val="00C80088"/>
    <w:rsid w:val="00CA631E"/>
    <w:rsid w:val="00CB2B12"/>
    <w:rsid w:val="00CB7F81"/>
    <w:rsid w:val="00CC2DBC"/>
    <w:rsid w:val="00CD3BAA"/>
    <w:rsid w:val="00CD7D0C"/>
    <w:rsid w:val="00CF0E6F"/>
    <w:rsid w:val="00CF4301"/>
    <w:rsid w:val="00D0190B"/>
    <w:rsid w:val="00D3693E"/>
    <w:rsid w:val="00D45ED5"/>
    <w:rsid w:val="00D52929"/>
    <w:rsid w:val="00D571FF"/>
    <w:rsid w:val="00D66002"/>
    <w:rsid w:val="00D67455"/>
    <w:rsid w:val="00D815C8"/>
    <w:rsid w:val="00D81866"/>
    <w:rsid w:val="00D96D67"/>
    <w:rsid w:val="00DC6260"/>
    <w:rsid w:val="00DC75E8"/>
    <w:rsid w:val="00DD216E"/>
    <w:rsid w:val="00DD51A0"/>
    <w:rsid w:val="00DE14FA"/>
    <w:rsid w:val="00DF0CAD"/>
    <w:rsid w:val="00E129C3"/>
    <w:rsid w:val="00E35970"/>
    <w:rsid w:val="00E52F1B"/>
    <w:rsid w:val="00E61FC7"/>
    <w:rsid w:val="00E647B7"/>
    <w:rsid w:val="00E72682"/>
    <w:rsid w:val="00E813BC"/>
    <w:rsid w:val="00E87C98"/>
    <w:rsid w:val="00E95129"/>
    <w:rsid w:val="00ED6A37"/>
    <w:rsid w:val="00EF7B53"/>
    <w:rsid w:val="00F06212"/>
    <w:rsid w:val="00F15668"/>
    <w:rsid w:val="00F23522"/>
    <w:rsid w:val="00F31342"/>
    <w:rsid w:val="00F33C19"/>
    <w:rsid w:val="00F33D93"/>
    <w:rsid w:val="00F36A14"/>
    <w:rsid w:val="00F41675"/>
    <w:rsid w:val="00F41EA5"/>
    <w:rsid w:val="00F50878"/>
    <w:rsid w:val="00F63CAF"/>
    <w:rsid w:val="00F66685"/>
    <w:rsid w:val="00F80E9A"/>
    <w:rsid w:val="00F84DC2"/>
    <w:rsid w:val="00F96B78"/>
    <w:rsid w:val="00FC5E61"/>
    <w:rsid w:val="00FC697F"/>
    <w:rsid w:val="00FE7465"/>
    <w:rsid w:val="00FF13C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8E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7EB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567EB0"/>
    <w:pPr>
      <w:spacing w:after="0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424F92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431286"/>
    <w:rPr>
      <w:sz w:val="24"/>
    </w:rPr>
  </w:style>
  <w:style w:type="table" w:customStyle="1" w:styleId="TableGrid1">
    <w:name w:val="Table Grid1"/>
    <w:basedOn w:val="TableNormal"/>
    <w:next w:val="TableGrid"/>
    <w:uiPriority w:val="59"/>
    <w:rsid w:val="004F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54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7EB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567EB0"/>
    <w:pPr>
      <w:spacing w:after="0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424F92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431286"/>
    <w:rPr>
      <w:sz w:val="24"/>
    </w:rPr>
  </w:style>
  <w:style w:type="table" w:customStyle="1" w:styleId="TableGrid1">
    <w:name w:val="Table Grid1"/>
    <w:basedOn w:val="TableNormal"/>
    <w:next w:val="TableGrid"/>
    <w:uiPriority w:val="59"/>
    <w:rsid w:val="004F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54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png@01D617C2.3992BAE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urrae.Tolson@swlondon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C830-B929-431E-AC63-487A811269C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B7AB2-8252-4553-B0A3-3D9BC866F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476262-E60E-4FA0-BDEB-5F60697C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karl.walters@nhs.net</dc:creator>
  <cp:lastModifiedBy>David Brownlow</cp:lastModifiedBy>
  <cp:revision>2</cp:revision>
  <cp:lastPrinted>2016-10-10T10:44:00Z</cp:lastPrinted>
  <dcterms:created xsi:type="dcterms:W3CDTF">2020-05-18T16:01:00Z</dcterms:created>
  <dcterms:modified xsi:type="dcterms:W3CDTF">2020-05-18T16:01:00Z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