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B7B3E" w14:textId="4A9B0DC8" w:rsidR="002D7D18" w:rsidRPr="000B4D5E" w:rsidRDefault="009D5134" w:rsidP="000B4D5E">
      <w:pPr>
        <w:jc w:val="center"/>
        <w:rPr>
          <w:rFonts w:asciiTheme="minorHAnsi" w:eastAsia="Arial" w:hAnsiTheme="minorHAnsi" w:cs="Arial"/>
          <w:b/>
        </w:rPr>
      </w:pPr>
      <w:r w:rsidRPr="000B4D5E">
        <w:rPr>
          <w:rFonts w:asciiTheme="minorHAnsi" w:eastAsia="Arial" w:hAnsiTheme="minorHAnsi" w:cs="Arial"/>
          <w:b/>
        </w:rPr>
        <w:t>Invitation to Quote</w:t>
      </w:r>
      <w:r w:rsidR="000B4D5E" w:rsidRPr="000B4D5E">
        <w:rPr>
          <w:rFonts w:asciiTheme="minorHAnsi" w:eastAsia="Arial" w:hAnsiTheme="minorHAnsi" w:cs="Arial"/>
          <w:b/>
        </w:rPr>
        <w:t xml:space="preserve"> for the provision of </w:t>
      </w:r>
      <w:r w:rsidR="00406688" w:rsidRPr="000B4D5E">
        <w:rPr>
          <w:rFonts w:asciiTheme="minorHAnsi" w:eastAsia="Arial" w:hAnsiTheme="minorHAnsi" w:cs="Arial"/>
          <w:b/>
        </w:rPr>
        <w:t>Brief Psychological Intervention Training</w:t>
      </w:r>
    </w:p>
    <w:p w14:paraId="2B93A668" w14:textId="210B41E7" w:rsidR="002D7D18" w:rsidRPr="00B95B53" w:rsidRDefault="002D7D18" w:rsidP="002D7D18">
      <w:pPr>
        <w:pStyle w:val="Body1"/>
        <w:rPr>
          <w:rFonts w:asciiTheme="minorHAnsi" w:eastAsia="Arial" w:hAnsiTheme="minorHAnsi" w:cs="Arial"/>
          <w:sz w:val="22"/>
          <w:szCs w:val="22"/>
        </w:rPr>
      </w:pPr>
    </w:p>
    <w:p w14:paraId="5A63B60D" w14:textId="77777777" w:rsidR="0079090D" w:rsidRDefault="009D5134" w:rsidP="00BA4B7A">
      <w:pPr>
        <w:spacing w:after="120"/>
        <w:rPr>
          <w:rFonts w:asciiTheme="minorHAnsi" w:eastAsia="Arial" w:hAnsiTheme="minorHAnsi" w:cs="Arial"/>
          <w:b/>
          <w:color w:val="000000"/>
          <w:sz w:val="22"/>
          <w:szCs w:val="22"/>
        </w:rPr>
      </w:pPr>
      <w:r w:rsidRPr="002C7A12">
        <w:rPr>
          <w:rFonts w:asciiTheme="minorHAnsi" w:eastAsia="Arial" w:hAnsiTheme="minorHAnsi" w:cs="Arial"/>
          <w:b/>
          <w:color w:val="000000"/>
          <w:sz w:val="22"/>
          <w:szCs w:val="22"/>
        </w:rPr>
        <w:t>Introd</w:t>
      </w:r>
      <w:r w:rsidR="002C7A12">
        <w:rPr>
          <w:rFonts w:asciiTheme="minorHAnsi" w:eastAsia="Arial" w:hAnsiTheme="minorHAnsi" w:cs="Arial"/>
          <w:b/>
          <w:color w:val="000000"/>
          <w:sz w:val="22"/>
          <w:szCs w:val="22"/>
        </w:rPr>
        <w:t>uction and scope to the project:</w:t>
      </w:r>
    </w:p>
    <w:p w14:paraId="265E741A" w14:textId="4F4F4679" w:rsidR="006B7157" w:rsidRPr="006B7157" w:rsidRDefault="006B7157" w:rsidP="00BF451B">
      <w:pPr>
        <w:spacing w:after="120"/>
        <w:jc w:val="both"/>
        <w:rPr>
          <w:rFonts w:asciiTheme="minorHAnsi" w:eastAsia="Arial" w:hAnsiTheme="minorHAnsi" w:cstheme="minorHAnsi"/>
          <w:color w:val="000000"/>
          <w:sz w:val="22"/>
          <w:szCs w:val="22"/>
        </w:rPr>
      </w:pPr>
      <w:r w:rsidRPr="006B7157">
        <w:rPr>
          <w:rFonts w:asciiTheme="minorHAnsi" w:hAnsiTheme="minorHAnsi" w:cstheme="minorHAnsi"/>
          <w:bCs/>
          <w:color w:val="202122"/>
          <w:sz w:val="22"/>
          <w:szCs w:val="22"/>
          <w:shd w:val="clear" w:color="auto" w:fill="FFFFFF"/>
        </w:rPr>
        <w:t>Lancashire &amp; South Cumbria NHS Foundation Trust</w:t>
      </w:r>
      <w:r w:rsidRPr="006B7157">
        <w:rPr>
          <w:rFonts w:asciiTheme="minorHAnsi" w:hAnsiTheme="minorHAnsi" w:cstheme="minorHAnsi"/>
          <w:color w:val="202122"/>
          <w:sz w:val="22"/>
          <w:szCs w:val="22"/>
          <w:shd w:val="clear" w:color="auto" w:fill="FFFFFF"/>
        </w:rPr>
        <w:t xml:space="preserve">,(known as Lancashire Care NHS Foundation Trust until October 2019) provides a range of services including secondary mental health care, inpatient child and adolescent mental health services, perinatal mental health and forensic services including low and medium secure care. It also provides a range of physical health and well-being services in the community with partners in the Lancashire and South Cumbria area. The Trust </w:t>
      </w:r>
      <w:proofErr w:type="gramStart"/>
      <w:r w:rsidRPr="006B7157">
        <w:rPr>
          <w:rFonts w:asciiTheme="minorHAnsi" w:hAnsiTheme="minorHAnsi" w:cstheme="minorHAnsi"/>
          <w:color w:val="202122"/>
          <w:sz w:val="22"/>
          <w:szCs w:val="22"/>
          <w:shd w:val="clear" w:color="auto" w:fill="FFFFFF"/>
        </w:rPr>
        <w:t>was first established</w:t>
      </w:r>
      <w:proofErr w:type="gramEnd"/>
      <w:r w:rsidRPr="006B7157">
        <w:rPr>
          <w:rFonts w:asciiTheme="minorHAnsi" w:hAnsiTheme="minorHAnsi" w:cstheme="minorHAnsi"/>
          <w:color w:val="202122"/>
          <w:sz w:val="22"/>
          <w:szCs w:val="22"/>
          <w:shd w:val="clear" w:color="auto" w:fill="FFFFFF"/>
        </w:rPr>
        <w:t xml:space="preserve"> in 2002 and employs approximately 7,000 staff who provide care from more than 400 sites.</w:t>
      </w:r>
    </w:p>
    <w:p w14:paraId="03FC0AC3" w14:textId="23F3F5F4" w:rsidR="00BF451B" w:rsidRPr="006D650A" w:rsidRDefault="004F7B97" w:rsidP="00BF451B">
      <w:pPr>
        <w:spacing w:after="120"/>
        <w:jc w:val="both"/>
        <w:rPr>
          <w:rFonts w:asciiTheme="minorHAnsi" w:eastAsia="Arial" w:hAnsiTheme="minorHAnsi" w:cs="Arial"/>
          <w:color w:val="000000"/>
          <w:sz w:val="22"/>
          <w:szCs w:val="22"/>
        </w:rPr>
      </w:pPr>
      <w:r>
        <w:rPr>
          <w:rFonts w:asciiTheme="minorHAnsi" w:eastAsia="Arial" w:hAnsiTheme="minorHAnsi" w:cs="Arial"/>
          <w:color w:val="000000"/>
          <w:sz w:val="22"/>
          <w:szCs w:val="22"/>
        </w:rPr>
        <w:t>LSCFT is seeking to award a single supplie</w:t>
      </w:r>
      <w:r w:rsidR="00741C6B">
        <w:rPr>
          <w:rFonts w:asciiTheme="minorHAnsi" w:eastAsia="Arial" w:hAnsiTheme="minorHAnsi" w:cs="Arial"/>
          <w:color w:val="000000"/>
          <w:sz w:val="22"/>
          <w:szCs w:val="22"/>
        </w:rPr>
        <w:t xml:space="preserve">r framework contract for the delivery of </w:t>
      </w:r>
      <w:r w:rsidR="00BF451B" w:rsidRPr="006D650A">
        <w:rPr>
          <w:rFonts w:asciiTheme="minorHAnsi" w:eastAsia="Arial" w:hAnsiTheme="minorHAnsi" w:cs="Arial"/>
          <w:color w:val="000000"/>
          <w:sz w:val="22"/>
          <w:szCs w:val="22"/>
        </w:rPr>
        <w:t>t</w:t>
      </w:r>
      <w:r w:rsidR="00406688" w:rsidRPr="006D650A">
        <w:rPr>
          <w:rFonts w:asciiTheme="minorHAnsi" w:eastAsia="Arial" w:hAnsiTheme="minorHAnsi" w:cs="Arial"/>
          <w:color w:val="000000"/>
          <w:sz w:val="22"/>
          <w:szCs w:val="22"/>
        </w:rPr>
        <w:t xml:space="preserve">raining </w:t>
      </w:r>
      <w:r w:rsidR="00BF451B" w:rsidRPr="006D650A">
        <w:rPr>
          <w:rFonts w:asciiTheme="minorHAnsi" w:eastAsia="Arial" w:hAnsiTheme="minorHAnsi" w:cs="Arial"/>
          <w:color w:val="000000"/>
          <w:sz w:val="22"/>
          <w:szCs w:val="22"/>
        </w:rPr>
        <w:t xml:space="preserve">in a range of Brief Psychological Interventions to </w:t>
      </w:r>
      <w:r w:rsidR="0064543D" w:rsidRPr="006D650A">
        <w:rPr>
          <w:rFonts w:asciiTheme="minorHAnsi" w:eastAsia="Arial" w:hAnsiTheme="minorHAnsi" w:cs="Arial"/>
          <w:color w:val="000000"/>
          <w:sz w:val="22"/>
          <w:szCs w:val="22"/>
        </w:rPr>
        <w:t>clinical</w:t>
      </w:r>
      <w:r w:rsidR="00BF451B" w:rsidRPr="006D650A">
        <w:rPr>
          <w:rFonts w:asciiTheme="minorHAnsi" w:eastAsia="Arial" w:hAnsiTheme="minorHAnsi" w:cs="Arial"/>
          <w:color w:val="000000"/>
          <w:sz w:val="22"/>
          <w:szCs w:val="22"/>
        </w:rPr>
        <w:t xml:space="preserve"> staff</w:t>
      </w:r>
      <w:r w:rsidR="00B17962" w:rsidRPr="00B17962">
        <w:rPr>
          <w:rFonts w:asciiTheme="minorHAnsi" w:eastAsia="Arial" w:hAnsiTheme="minorHAnsi" w:cs="Arial"/>
          <w:color w:val="000000"/>
          <w:sz w:val="22"/>
          <w:szCs w:val="22"/>
        </w:rPr>
        <w:t xml:space="preserve"> </w:t>
      </w:r>
      <w:r w:rsidR="00B17962">
        <w:rPr>
          <w:rFonts w:asciiTheme="minorHAnsi" w:eastAsia="Arial" w:hAnsiTheme="minorHAnsi" w:cs="Arial"/>
          <w:color w:val="000000"/>
          <w:sz w:val="22"/>
          <w:szCs w:val="22"/>
        </w:rPr>
        <w:t>working within Inpatient, Community Mental Health and Learning Disability Services</w:t>
      </w:r>
      <w:r w:rsidR="00B17962" w:rsidRPr="006D650A">
        <w:rPr>
          <w:rFonts w:asciiTheme="minorHAnsi" w:eastAsia="Arial" w:hAnsiTheme="minorHAnsi" w:cs="Arial"/>
          <w:color w:val="000000"/>
          <w:sz w:val="22"/>
          <w:szCs w:val="22"/>
        </w:rPr>
        <w:t xml:space="preserve">. </w:t>
      </w:r>
      <w:r w:rsidR="00BF451B" w:rsidRPr="006D650A">
        <w:rPr>
          <w:rFonts w:asciiTheme="minorHAnsi" w:eastAsia="Arial" w:hAnsiTheme="minorHAnsi" w:cs="Arial"/>
          <w:color w:val="000000"/>
          <w:sz w:val="22"/>
          <w:szCs w:val="22"/>
        </w:rPr>
        <w:t xml:space="preserve"> This includes</w:t>
      </w:r>
      <w:r w:rsidR="00946CAF">
        <w:rPr>
          <w:rFonts w:asciiTheme="minorHAnsi" w:eastAsia="Arial" w:hAnsiTheme="minorHAnsi" w:cs="Arial"/>
          <w:color w:val="000000"/>
          <w:sz w:val="22"/>
          <w:szCs w:val="22"/>
        </w:rPr>
        <w:t>, but is not limited to,</w:t>
      </w:r>
      <w:r w:rsidR="00BF451B" w:rsidRPr="006D650A">
        <w:rPr>
          <w:rFonts w:asciiTheme="minorHAnsi" w:eastAsia="Arial" w:hAnsiTheme="minorHAnsi" w:cs="Arial"/>
          <w:color w:val="000000"/>
          <w:sz w:val="22"/>
          <w:szCs w:val="22"/>
        </w:rPr>
        <w:t xml:space="preserve"> interventions informed by approaches relating to Cognitive Behavioural Therapy (CBT), Dialectical Behavioural Therapy (DBT) and Solution Focused Therapy (SFT).  Additionally, training in psychosocial interventions such as Motivational Interviewing and supporting people to develop self-help strategies such as stress management and self-coping skills is also required. </w:t>
      </w:r>
    </w:p>
    <w:p w14:paraId="77358339" w14:textId="6307BA5D" w:rsidR="00406688" w:rsidRPr="00173AB5" w:rsidRDefault="00BF451B" w:rsidP="006D650A">
      <w:pPr>
        <w:spacing w:after="120"/>
        <w:jc w:val="both"/>
        <w:rPr>
          <w:rFonts w:asciiTheme="minorHAnsi" w:eastAsia="Arial" w:hAnsiTheme="minorHAnsi" w:cs="Arial"/>
          <w:color w:val="000000"/>
          <w:sz w:val="22"/>
          <w:szCs w:val="22"/>
        </w:rPr>
      </w:pPr>
      <w:r w:rsidRPr="006D650A">
        <w:rPr>
          <w:rFonts w:asciiTheme="minorHAnsi" w:eastAsia="Arial" w:hAnsiTheme="minorHAnsi" w:cs="Arial"/>
          <w:color w:val="000000"/>
          <w:sz w:val="22"/>
          <w:szCs w:val="22"/>
        </w:rPr>
        <w:t xml:space="preserve">The </w:t>
      </w:r>
      <w:r w:rsidR="00741C6B">
        <w:rPr>
          <w:rFonts w:asciiTheme="minorHAnsi" w:eastAsia="Arial" w:hAnsiTheme="minorHAnsi" w:cs="Arial"/>
          <w:color w:val="000000"/>
          <w:sz w:val="22"/>
          <w:szCs w:val="22"/>
        </w:rPr>
        <w:t>successful supplier will need to</w:t>
      </w:r>
      <w:r w:rsidRPr="006D650A">
        <w:rPr>
          <w:rFonts w:asciiTheme="minorHAnsi" w:eastAsia="Arial" w:hAnsiTheme="minorHAnsi" w:cs="Arial"/>
          <w:color w:val="000000"/>
          <w:sz w:val="22"/>
          <w:szCs w:val="22"/>
        </w:rPr>
        <w:t xml:space="preserve"> provide assurance on</w:t>
      </w:r>
      <w:r w:rsidR="0064543D" w:rsidRPr="006D650A">
        <w:rPr>
          <w:rFonts w:asciiTheme="minorHAnsi" w:eastAsia="Arial" w:hAnsiTheme="minorHAnsi" w:cs="Arial"/>
          <w:color w:val="000000"/>
          <w:sz w:val="22"/>
          <w:szCs w:val="22"/>
        </w:rPr>
        <w:t xml:space="preserve"> delivery of</w:t>
      </w:r>
      <w:r w:rsidRPr="006D650A">
        <w:rPr>
          <w:rFonts w:asciiTheme="minorHAnsi" w:eastAsia="Arial" w:hAnsiTheme="minorHAnsi" w:cs="Arial"/>
          <w:color w:val="000000"/>
          <w:sz w:val="22"/>
          <w:szCs w:val="22"/>
        </w:rPr>
        <w:t xml:space="preserve"> </w:t>
      </w:r>
      <w:r w:rsidR="00206801">
        <w:rPr>
          <w:rFonts w:asciiTheme="minorHAnsi" w:eastAsia="Arial" w:hAnsiTheme="minorHAnsi" w:cs="Arial"/>
          <w:color w:val="000000"/>
          <w:sz w:val="22"/>
          <w:szCs w:val="22"/>
        </w:rPr>
        <w:t xml:space="preserve">exclusive, </w:t>
      </w:r>
      <w:bookmarkStart w:id="0" w:name="_GoBack"/>
      <w:bookmarkEnd w:id="0"/>
      <w:r w:rsidR="0064543D" w:rsidRPr="006D650A">
        <w:rPr>
          <w:rFonts w:asciiTheme="minorHAnsi" w:eastAsia="Arial" w:hAnsiTheme="minorHAnsi" w:cs="Arial"/>
          <w:color w:val="000000"/>
          <w:sz w:val="22"/>
          <w:szCs w:val="22"/>
        </w:rPr>
        <w:t xml:space="preserve">high </w:t>
      </w:r>
      <w:r w:rsidRPr="006D650A">
        <w:rPr>
          <w:rFonts w:asciiTheme="minorHAnsi" w:eastAsia="Arial" w:hAnsiTheme="minorHAnsi" w:cs="Arial"/>
          <w:color w:val="000000"/>
          <w:sz w:val="22"/>
          <w:szCs w:val="22"/>
        </w:rPr>
        <w:t xml:space="preserve">quality </w:t>
      </w:r>
      <w:r w:rsidR="0064543D" w:rsidRPr="006D650A">
        <w:rPr>
          <w:rFonts w:asciiTheme="minorHAnsi" w:eastAsia="Arial" w:hAnsiTheme="minorHAnsi" w:cs="Arial"/>
          <w:color w:val="000000"/>
          <w:sz w:val="22"/>
          <w:szCs w:val="22"/>
        </w:rPr>
        <w:t xml:space="preserve">training </w:t>
      </w:r>
      <w:r w:rsidRPr="006D650A">
        <w:rPr>
          <w:rFonts w:asciiTheme="minorHAnsi" w:eastAsia="Arial" w:hAnsiTheme="minorHAnsi" w:cs="Arial"/>
          <w:color w:val="000000"/>
          <w:sz w:val="22"/>
          <w:szCs w:val="22"/>
        </w:rPr>
        <w:t>and</w:t>
      </w:r>
      <w:r w:rsidR="00741C6B">
        <w:rPr>
          <w:rFonts w:asciiTheme="minorHAnsi" w:eastAsia="Arial" w:hAnsiTheme="minorHAnsi" w:cs="Arial"/>
          <w:color w:val="000000"/>
          <w:sz w:val="22"/>
          <w:szCs w:val="22"/>
        </w:rPr>
        <w:t xml:space="preserve"> will have</w:t>
      </w:r>
      <w:r w:rsidR="0064543D" w:rsidRPr="006D650A">
        <w:rPr>
          <w:rFonts w:asciiTheme="minorHAnsi" w:eastAsia="Arial" w:hAnsiTheme="minorHAnsi" w:cs="Arial"/>
          <w:color w:val="000000"/>
          <w:sz w:val="22"/>
          <w:szCs w:val="22"/>
        </w:rPr>
        <w:t xml:space="preserve"> the</w:t>
      </w:r>
      <w:r w:rsidRPr="006D650A">
        <w:rPr>
          <w:rFonts w:asciiTheme="minorHAnsi" w:eastAsia="Arial" w:hAnsiTheme="minorHAnsi" w:cs="Arial"/>
          <w:color w:val="000000"/>
          <w:sz w:val="22"/>
          <w:szCs w:val="22"/>
        </w:rPr>
        <w:t xml:space="preserve"> ability to</w:t>
      </w:r>
      <w:r w:rsidR="0064543D" w:rsidRPr="006D650A">
        <w:rPr>
          <w:rFonts w:asciiTheme="minorHAnsi" w:eastAsia="Arial" w:hAnsiTheme="minorHAnsi" w:cs="Arial"/>
          <w:color w:val="000000"/>
          <w:sz w:val="22"/>
          <w:szCs w:val="22"/>
        </w:rPr>
        <w:t xml:space="preserve"> deliver through a</w:t>
      </w:r>
      <w:r w:rsidR="00173AB5" w:rsidRPr="006D650A">
        <w:rPr>
          <w:rFonts w:asciiTheme="minorHAnsi" w:eastAsia="Arial" w:hAnsiTheme="minorHAnsi" w:cs="Arial"/>
          <w:color w:val="000000"/>
          <w:sz w:val="22"/>
          <w:szCs w:val="22"/>
        </w:rPr>
        <w:t xml:space="preserve"> flexible and fluctuating model of demand. There needs to be an option for face-to-face and virtual delivery of courses and the ability to negotiate alternate dates within a specified timeframe if courses </w:t>
      </w:r>
      <w:proofErr w:type="gramStart"/>
      <w:r w:rsidR="00173AB5" w:rsidRPr="006D650A">
        <w:rPr>
          <w:rFonts w:asciiTheme="minorHAnsi" w:eastAsia="Arial" w:hAnsiTheme="minorHAnsi" w:cs="Arial"/>
          <w:color w:val="000000"/>
          <w:sz w:val="22"/>
          <w:szCs w:val="22"/>
        </w:rPr>
        <w:t>are not fully subscribed</w:t>
      </w:r>
      <w:proofErr w:type="gramEnd"/>
      <w:r w:rsidR="00173AB5" w:rsidRPr="006D650A">
        <w:rPr>
          <w:rFonts w:asciiTheme="minorHAnsi" w:eastAsia="Arial" w:hAnsiTheme="minorHAnsi" w:cs="Arial"/>
          <w:color w:val="000000"/>
          <w:sz w:val="22"/>
          <w:szCs w:val="22"/>
        </w:rPr>
        <w:t xml:space="preserve">. </w:t>
      </w:r>
      <w:r w:rsidR="00741C6B">
        <w:rPr>
          <w:rFonts w:asciiTheme="minorHAnsi" w:eastAsia="Arial" w:hAnsiTheme="minorHAnsi" w:cs="Arial"/>
          <w:color w:val="000000"/>
          <w:sz w:val="22"/>
          <w:szCs w:val="22"/>
        </w:rPr>
        <w:t>The</w:t>
      </w:r>
      <w:r w:rsidR="002A3797" w:rsidRPr="006D650A">
        <w:rPr>
          <w:rFonts w:asciiTheme="minorHAnsi" w:eastAsia="Arial" w:hAnsiTheme="minorHAnsi" w:cs="Arial"/>
          <w:color w:val="000000"/>
          <w:sz w:val="22"/>
          <w:szCs w:val="22"/>
        </w:rPr>
        <w:t xml:space="preserve"> contract will be in plac</w:t>
      </w:r>
      <w:r w:rsidR="007A7E37">
        <w:rPr>
          <w:rFonts w:asciiTheme="minorHAnsi" w:eastAsia="Arial" w:hAnsiTheme="minorHAnsi" w:cs="Arial"/>
          <w:color w:val="000000"/>
          <w:sz w:val="22"/>
          <w:szCs w:val="22"/>
        </w:rPr>
        <w:t>e until 31 March 2024 with the option to extend for a further 12 months until 31</w:t>
      </w:r>
      <w:r w:rsidR="007A7E37" w:rsidRPr="007A7E37">
        <w:rPr>
          <w:rFonts w:asciiTheme="minorHAnsi" w:eastAsia="Arial" w:hAnsiTheme="minorHAnsi" w:cs="Arial"/>
          <w:color w:val="000000"/>
          <w:sz w:val="22"/>
          <w:szCs w:val="22"/>
          <w:vertAlign w:val="superscript"/>
        </w:rPr>
        <w:t>st</w:t>
      </w:r>
      <w:r w:rsidR="007A7E37">
        <w:rPr>
          <w:rFonts w:asciiTheme="minorHAnsi" w:eastAsia="Arial" w:hAnsiTheme="minorHAnsi" w:cs="Arial"/>
          <w:color w:val="000000"/>
          <w:sz w:val="22"/>
          <w:szCs w:val="22"/>
        </w:rPr>
        <w:t xml:space="preserve"> March 2025.</w:t>
      </w:r>
    </w:p>
    <w:p w14:paraId="7BACDFCD" w14:textId="78DC3A2D" w:rsidR="00BA4B7A" w:rsidRDefault="00BA4B7A" w:rsidP="00885C45">
      <w:pPr>
        <w:spacing w:after="120"/>
        <w:jc w:val="both"/>
        <w:rPr>
          <w:rFonts w:asciiTheme="minorHAnsi" w:eastAsia="Arial" w:hAnsiTheme="minorHAnsi" w:cs="Arial"/>
          <w:color w:val="000000"/>
          <w:sz w:val="22"/>
          <w:szCs w:val="22"/>
        </w:rPr>
      </w:pPr>
      <w:r w:rsidRPr="00406688">
        <w:rPr>
          <w:rFonts w:asciiTheme="minorHAnsi" w:eastAsia="Arial" w:hAnsiTheme="minorHAnsi" w:cs="Arial"/>
          <w:b/>
          <w:color w:val="000000"/>
          <w:sz w:val="22"/>
          <w:szCs w:val="22"/>
        </w:rPr>
        <w:t>Value of the contract:</w:t>
      </w:r>
      <w:r w:rsidR="00590CC8">
        <w:rPr>
          <w:rFonts w:asciiTheme="minorHAnsi" w:eastAsia="Arial" w:hAnsiTheme="minorHAnsi" w:cs="Arial"/>
          <w:color w:val="000000"/>
          <w:sz w:val="22"/>
          <w:szCs w:val="22"/>
        </w:rPr>
        <w:t xml:space="preserve"> It </w:t>
      </w:r>
      <w:proofErr w:type="gramStart"/>
      <w:r w:rsidR="00590CC8">
        <w:rPr>
          <w:rFonts w:asciiTheme="minorHAnsi" w:eastAsia="Arial" w:hAnsiTheme="minorHAnsi" w:cs="Arial"/>
          <w:color w:val="000000"/>
          <w:sz w:val="22"/>
          <w:szCs w:val="22"/>
        </w:rPr>
        <w:t xml:space="preserve">is </w:t>
      </w:r>
      <w:r w:rsidR="00D530E5">
        <w:rPr>
          <w:rFonts w:asciiTheme="minorHAnsi" w:eastAsia="Arial" w:hAnsiTheme="minorHAnsi" w:cs="Arial"/>
          <w:color w:val="000000"/>
          <w:sz w:val="22"/>
          <w:szCs w:val="22"/>
        </w:rPr>
        <w:t>anticipated</w:t>
      </w:r>
      <w:proofErr w:type="gramEnd"/>
      <w:r w:rsidR="00D530E5">
        <w:rPr>
          <w:rFonts w:asciiTheme="minorHAnsi" w:eastAsia="Arial" w:hAnsiTheme="minorHAnsi" w:cs="Arial"/>
          <w:color w:val="000000"/>
          <w:sz w:val="22"/>
          <w:szCs w:val="22"/>
        </w:rPr>
        <w:t xml:space="preserve"> that approximately</w:t>
      </w:r>
      <w:r w:rsidR="00436AF0">
        <w:rPr>
          <w:rFonts w:asciiTheme="minorHAnsi" w:eastAsia="Arial" w:hAnsiTheme="minorHAnsi" w:cs="Arial"/>
          <w:color w:val="000000"/>
          <w:sz w:val="22"/>
          <w:szCs w:val="22"/>
        </w:rPr>
        <w:t xml:space="preserve"> </w:t>
      </w:r>
      <w:r w:rsidR="002A3797">
        <w:rPr>
          <w:rFonts w:asciiTheme="minorHAnsi" w:eastAsia="Arial" w:hAnsiTheme="minorHAnsi" w:cs="Arial"/>
          <w:color w:val="000000"/>
          <w:sz w:val="22"/>
          <w:szCs w:val="22"/>
        </w:rPr>
        <w:t>1000 places will be required</w:t>
      </w:r>
      <w:r w:rsidR="00946CAF">
        <w:rPr>
          <w:rFonts w:asciiTheme="minorHAnsi" w:eastAsia="Arial" w:hAnsiTheme="minorHAnsi" w:cs="Arial"/>
          <w:color w:val="000000"/>
          <w:sz w:val="22"/>
          <w:szCs w:val="22"/>
        </w:rPr>
        <w:t xml:space="preserve"> </w:t>
      </w:r>
      <w:r w:rsidR="00436AF0">
        <w:rPr>
          <w:rFonts w:asciiTheme="minorHAnsi" w:eastAsia="Arial" w:hAnsiTheme="minorHAnsi" w:cs="Arial"/>
          <w:color w:val="000000"/>
          <w:sz w:val="22"/>
          <w:szCs w:val="22"/>
        </w:rPr>
        <w:t>dur</w:t>
      </w:r>
      <w:r w:rsidR="00DF742C">
        <w:rPr>
          <w:rFonts w:asciiTheme="minorHAnsi" w:eastAsia="Arial" w:hAnsiTheme="minorHAnsi" w:cs="Arial"/>
          <w:color w:val="000000"/>
          <w:sz w:val="22"/>
          <w:szCs w:val="22"/>
        </w:rPr>
        <w:t>ing the course of the contract,</w:t>
      </w:r>
      <w:r w:rsidR="00FC55EA">
        <w:rPr>
          <w:rFonts w:asciiTheme="minorHAnsi" w:eastAsia="Arial" w:hAnsiTheme="minorHAnsi" w:cs="Arial"/>
          <w:color w:val="000000"/>
          <w:sz w:val="22"/>
          <w:szCs w:val="22"/>
        </w:rPr>
        <w:t xml:space="preserve"> </w:t>
      </w:r>
      <w:r w:rsidR="00436AF0">
        <w:rPr>
          <w:rFonts w:asciiTheme="minorHAnsi" w:eastAsia="Arial" w:hAnsiTheme="minorHAnsi" w:cs="Arial"/>
          <w:color w:val="000000"/>
          <w:sz w:val="22"/>
          <w:szCs w:val="22"/>
        </w:rPr>
        <w:t>however this is not guaranteed</w:t>
      </w:r>
      <w:r w:rsidR="00436AF0" w:rsidRPr="0064543D">
        <w:rPr>
          <w:rFonts w:asciiTheme="minorHAnsi" w:eastAsia="Arial" w:hAnsiTheme="minorHAnsi" w:cs="Arial"/>
          <w:color w:val="000000"/>
          <w:sz w:val="22"/>
          <w:szCs w:val="22"/>
        </w:rPr>
        <w:t xml:space="preserve"> as </w:t>
      </w:r>
      <w:r w:rsidR="00436AF0">
        <w:rPr>
          <w:rFonts w:asciiTheme="minorHAnsi" w:eastAsia="Arial" w:hAnsiTheme="minorHAnsi" w:cs="Arial"/>
          <w:color w:val="000000"/>
          <w:sz w:val="22"/>
          <w:szCs w:val="22"/>
        </w:rPr>
        <w:t>it will depend on individual clinician</w:t>
      </w:r>
      <w:r w:rsidR="006B7157">
        <w:rPr>
          <w:rFonts w:asciiTheme="minorHAnsi" w:eastAsia="Arial" w:hAnsiTheme="minorHAnsi" w:cs="Arial"/>
          <w:color w:val="000000"/>
          <w:sz w:val="22"/>
          <w:szCs w:val="22"/>
        </w:rPr>
        <w:t>’</w:t>
      </w:r>
      <w:r w:rsidR="00436AF0">
        <w:rPr>
          <w:rFonts w:asciiTheme="minorHAnsi" w:eastAsia="Arial" w:hAnsiTheme="minorHAnsi" w:cs="Arial"/>
          <w:color w:val="000000"/>
          <w:sz w:val="22"/>
          <w:szCs w:val="22"/>
        </w:rPr>
        <w:t>s CPD needs</w:t>
      </w:r>
      <w:r w:rsidR="00D530E5">
        <w:rPr>
          <w:rFonts w:asciiTheme="minorHAnsi" w:eastAsia="Arial" w:hAnsiTheme="minorHAnsi" w:cs="Arial"/>
          <w:color w:val="000000"/>
          <w:sz w:val="22"/>
          <w:szCs w:val="22"/>
        </w:rPr>
        <w:t>.</w:t>
      </w:r>
    </w:p>
    <w:p w14:paraId="3212ACEA" w14:textId="7F70D1A3" w:rsidR="008D53B3" w:rsidRDefault="004076DE" w:rsidP="006D650A">
      <w:pPr>
        <w:spacing w:after="120"/>
        <w:jc w:val="both"/>
        <w:rPr>
          <w:rFonts w:asciiTheme="minorHAnsi" w:eastAsia="Arial" w:hAnsiTheme="minorHAnsi" w:cs="Arial"/>
          <w:sz w:val="22"/>
          <w:szCs w:val="22"/>
        </w:rPr>
      </w:pPr>
      <w:r w:rsidRPr="002C7A12">
        <w:rPr>
          <w:rFonts w:asciiTheme="minorHAnsi" w:eastAsia="Arial" w:hAnsiTheme="minorHAnsi" w:cs="Arial"/>
          <w:b/>
          <w:sz w:val="22"/>
          <w:szCs w:val="22"/>
        </w:rPr>
        <w:t xml:space="preserve">Closing date for </w:t>
      </w:r>
      <w:r w:rsidR="003F5032" w:rsidRPr="002C7A12">
        <w:rPr>
          <w:rFonts w:asciiTheme="minorHAnsi" w:eastAsia="Arial" w:hAnsiTheme="minorHAnsi" w:cs="Arial"/>
          <w:b/>
          <w:sz w:val="22"/>
          <w:szCs w:val="22"/>
        </w:rPr>
        <w:t>applications:</w:t>
      </w:r>
      <w:r w:rsidR="0018160B" w:rsidRPr="002C7A12">
        <w:rPr>
          <w:rFonts w:asciiTheme="minorHAnsi" w:eastAsia="Arial" w:hAnsiTheme="minorHAnsi" w:cs="Arial"/>
          <w:b/>
          <w:sz w:val="22"/>
          <w:szCs w:val="22"/>
        </w:rPr>
        <w:t xml:space="preserve"> </w:t>
      </w:r>
      <w:r w:rsidR="00590CC8" w:rsidRPr="00590CC8">
        <w:rPr>
          <w:rFonts w:asciiTheme="minorHAnsi" w:eastAsia="Arial" w:hAnsiTheme="minorHAnsi" w:cs="Arial"/>
          <w:sz w:val="22"/>
          <w:szCs w:val="22"/>
        </w:rPr>
        <w:t xml:space="preserve">12 noon on </w:t>
      </w:r>
      <w:r w:rsidR="008D4BFF">
        <w:rPr>
          <w:rFonts w:asciiTheme="minorHAnsi" w:eastAsia="Arial" w:hAnsiTheme="minorHAnsi" w:cs="Arial"/>
          <w:sz w:val="22"/>
          <w:szCs w:val="22"/>
        </w:rPr>
        <w:t>Monday 3</w:t>
      </w:r>
      <w:r w:rsidR="008D4BFF" w:rsidRPr="008D4BFF">
        <w:rPr>
          <w:rFonts w:asciiTheme="minorHAnsi" w:eastAsia="Arial" w:hAnsiTheme="minorHAnsi" w:cs="Arial"/>
          <w:sz w:val="22"/>
          <w:szCs w:val="22"/>
          <w:vertAlign w:val="superscript"/>
        </w:rPr>
        <w:t>rd</w:t>
      </w:r>
      <w:r w:rsidR="008D4BFF">
        <w:rPr>
          <w:rFonts w:asciiTheme="minorHAnsi" w:eastAsia="Arial" w:hAnsiTheme="minorHAnsi" w:cs="Arial"/>
          <w:sz w:val="22"/>
          <w:szCs w:val="22"/>
        </w:rPr>
        <w:t xml:space="preserve"> October </w:t>
      </w:r>
      <w:r w:rsidR="002C7A12" w:rsidRPr="00590CC8">
        <w:rPr>
          <w:rFonts w:asciiTheme="minorHAnsi" w:eastAsia="Arial" w:hAnsiTheme="minorHAnsi" w:cs="Arial"/>
          <w:sz w:val="22"/>
          <w:szCs w:val="22"/>
        </w:rPr>
        <w:t>2022</w:t>
      </w:r>
    </w:p>
    <w:p w14:paraId="1E85E245" w14:textId="147ABFC4" w:rsidR="00885C45" w:rsidRPr="00885C45" w:rsidRDefault="00885C45" w:rsidP="006D650A">
      <w:pPr>
        <w:spacing w:after="120"/>
        <w:jc w:val="both"/>
        <w:rPr>
          <w:rFonts w:asciiTheme="minorHAnsi" w:eastAsia="Arial" w:hAnsiTheme="minorHAnsi" w:cs="Arial"/>
          <w:color w:val="000000"/>
          <w:sz w:val="22"/>
          <w:szCs w:val="22"/>
        </w:rPr>
      </w:pPr>
      <w:r w:rsidRPr="002C7A12">
        <w:rPr>
          <w:rFonts w:asciiTheme="minorHAnsi" w:eastAsia="Arial" w:hAnsiTheme="minorHAnsi" w:cs="Arial"/>
          <w:b/>
          <w:color w:val="000000"/>
          <w:sz w:val="22"/>
          <w:szCs w:val="22"/>
        </w:rPr>
        <w:t>Contract start date:</w:t>
      </w:r>
      <w:r>
        <w:rPr>
          <w:rFonts w:asciiTheme="minorHAnsi" w:eastAsia="Arial" w:hAnsiTheme="minorHAnsi" w:cs="Arial"/>
          <w:b/>
          <w:color w:val="000000"/>
          <w:sz w:val="22"/>
          <w:szCs w:val="22"/>
        </w:rPr>
        <w:t xml:space="preserve"> </w:t>
      </w:r>
      <w:r w:rsidRPr="00DE22FC">
        <w:rPr>
          <w:rFonts w:asciiTheme="minorHAnsi" w:eastAsia="Arial" w:hAnsiTheme="minorHAnsi" w:cs="Arial"/>
          <w:color w:val="000000"/>
          <w:sz w:val="22"/>
          <w:szCs w:val="22"/>
        </w:rPr>
        <w:t xml:space="preserve">Monday </w:t>
      </w:r>
      <w:r w:rsidR="007A7E37">
        <w:rPr>
          <w:rFonts w:asciiTheme="minorHAnsi" w:eastAsia="Arial" w:hAnsiTheme="minorHAnsi" w:cs="Arial"/>
          <w:color w:val="000000"/>
          <w:sz w:val="22"/>
          <w:szCs w:val="22"/>
        </w:rPr>
        <w:t>31st</w:t>
      </w:r>
      <w:r>
        <w:rPr>
          <w:rFonts w:asciiTheme="minorHAnsi" w:eastAsia="Arial" w:hAnsiTheme="minorHAnsi" w:cs="Arial"/>
          <w:color w:val="000000"/>
          <w:sz w:val="22"/>
          <w:szCs w:val="22"/>
        </w:rPr>
        <w:t xml:space="preserve"> October 2022</w:t>
      </w:r>
    </w:p>
    <w:p w14:paraId="11806726" w14:textId="77777777" w:rsidR="008D53B3" w:rsidRDefault="00DB74AB" w:rsidP="006D650A">
      <w:pPr>
        <w:jc w:val="both"/>
        <w:rPr>
          <w:rFonts w:asciiTheme="minorHAnsi" w:eastAsia="Arial" w:hAnsiTheme="minorHAnsi" w:cs="Arial"/>
          <w:sz w:val="22"/>
          <w:szCs w:val="22"/>
        </w:rPr>
      </w:pPr>
      <w:r w:rsidRPr="006D650A">
        <w:rPr>
          <w:rFonts w:asciiTheme="minorHAnsi" w:eastAsia="Arial" w:hAnsiTheme="minorHAnsi" w:cs="Arial"/>
          <w:sz w:val="22"/>
          <w:szCs w:val="22"/>
        </w:rPr>
        <w:t xml:space="preserve">There are </w:t>
      </w:r>
      <w:proofErr w:type="gramStart"/>
      <w:r w:rsidR="00AA7C62" w:rsidRPr="006D650A">
        <w:rPr>
          <w:rFonts w:asciiTheme="minorHAnsi" w:eastAsia="Arial" w:hAnsiTheme="minorHAnsi" w:cs="Arial"/>
          <w:sz w:val="22"/>
          <w:szCs w:val="22"/>
        </w:rPr>
        <w:t>8</w:t>
      </w:r>
      <w:proofErr w:type="gramEnd"/>
      <w:r w:rsidR="00173AB5" w:rsidRPr="006D650A">
        <w:rPr>
          <w:rFonts w:asciiTheme="minorHAnsi" w:eastAsia="Arial" w:hAnsiTheme="minorHAnsi" w:cs="Arial"/>
          <w:sz w:val="22"/>
          <w:szCs w:val="22"/>
        </w:rPr>
        <w:t xml:space="preserve"> questions for bidders to complete</w:t>
      </w:r>
      <w:r w:rsidR="006D650A">
        <w:rPr>
          <w:rFonts w:asciiTheme="minorHAnsi" w:eastAsia="Arial" w:hAnsiTheme="minorHAnsi" w:cs="Arial"/>
          <w:sz w:val="22"/>
          <w:szCs w:val="22"/>
        </w:rPr>
        <w:t>, 6 relating to quality and 2 relating to finance</w:t>
      </w:r>
      <w:r w:rsidR="00173AB5" w:rsidRPr="006D650A">
        <w:rPr>
          <w:rFonts w:asciiTheme="minorHAnsi" w:eastAsia="Arial" w:hAnsiTheme="minorHAnsi" w:cs="Arial"/>
          <w:sz w:val="22"/>
          <w:szCs w:val="22"/>
        </w:rPr>
        <w:t xml:space="preserve">. </w:t>
      </w:r>
      <w:r w:rsidR="000E0972" w:rsidRPr="006D650A">
        <w:rPr>
          <w:rFonts w:asciiTheme="minorHAnsi" w:eastAsia="Arial" w:hAnsiTheme="minorHAnsi" w:cs="Arial"/>
          <w:sz w:val="22"/>
          <w:szCs w:val="22"/>
        </w:rPr>
        <w:t>Scoring</w:t>
      </w:r>
      <w:r w:rsidR="006D650A">
        <w:rPr>
          <w:rFonts w:asciiTheme="minorHAnsi" w:eastAsia="Arial" w:hAnsiTheme="minorHAnsi" w:cs="Arial"/>
          <w:sz w:val="22"/>
          <w:szCs w:val="22"/>
        </w:rPr>
        <w:t xml:space="preserve"> of the </w:t>
      </w:r>
      <w:proofErr w:type="gramStart"/>
      <w:r w:rsidR="006D650A">
        <w:rPr>
          <w:rFonts w:asciiTheme="minorHAnsi" w:eastAsia="Arial" w:hAnsiTheme="minorHAnsi" w:cs="Arial"/>
          <w:sz w:val="22"/>
          <w:szCs w:val="22"/>
        </w:rPr>
        <w:t>6</w:t>
      </w:r>
      <w:proofErr w:type="gramEnd"/>
      <w:r w:rsidR="006D650A">
        <w:rPr>
          <w:rFonts w:asciiTheme="minorHAnsi" w:eastAsia="Arial" w:hAnsiTheme="minorHAnsi" w:cs="Arial"/>
          <w:sz w:val="22"/>
          <w:szCs w:val="22"/>
        </w:rPr>
        <w:t xml:space="preserve"> quality questions is based on the criteria set out in</w:t>
      </w:r>
      <w:r w:rsidR="000E0972" w:rsidRPr="006D650A">
        <w:rPr>
          <w:rFonts w:asciiTheme="minorHAnsi" w:eastAsia="Arial" w:hAnsiTheme="minorHAnsi" w:cs="Arial"/>
          <w:sz w:val="22"/>
          <w:szCs w:val="22"/>
        </w:rPr>
        <w:t xml:space="preserve"> </w:t>
      </w:r>
      <w:r w:rsidR="006D650A">
        <w:rPr>
          <w:rFonts w:asciiTheme="minorHAnsi" w:eastAsia="Arial" w:hAnsiTheme="minorHAnsi" w:cs="Arial"/>
          <w:sz w:val="22"/>
          <w:szCs w:val="22"/>
        </w:rPr>
        <w:t>the following table:</w:t>
      </w:r>
    </w:p>
    <w:p w14:paraId="0601E3FE" w14:textId="77777777" w:rsidR="000E0972" w:rsidRPr="000E0972" w:rsidRDefault="000E0972" w:rsidP="000E0972">
      <w:pPr>
        <w:rPr>
          <w:rFonts w:asciiTheme="minorHAnsi" w:eastAsia="Arial" w:hAnsiTheme="minorHAnsi" w:cs="Arial"/>
          <w:sz w:val="22"/>
          <w:szCs w:val="22"/>
        </w:rPr>
      </w:pPr>
    </w:p>
    <w:tbl>
      <w:tblPr>
        <w:tblW w:w="9123" w:type="dxa"/>
        <w:jc w:val="center"/>
        <w:tblCellMar>
          <w:left w:w="0" w:type="dxa"/>
          <w:right w:w="0" w:type="dxa"/>
        </w:tblCellMar>
        <w:tblLook w:val="04A0" w:firstRow="1" w:lastRow="0" w:firstColumn="1" w:lastColumn="0" w:noHBand="0" w:noVBand="1"/>
      </w:tblPr>
      <w:tblGrid>
        <w:gridCol w:w="1243"/>
        <w:gridCol w:w="1243"/>
        <w:gridCol w:w="6637"/>
      </w:tblGrid>
      <w:tr w:rsidR="000E0972" w:rsidRPr="000E0972" w14:paraId="7C0043EC" w14:textId="77777777" w:rsidTr="006D650A">
        <w:trPr>
          <w:trHeight w:val="330"/>
          <w:jc w:val="center"/>
        </w:trPr>
        <w:tc>
          <w:tcPr>
            <w:tcW w:w="1134" w:type="dxa"/>
            <w:tcBorders>
              <w:top w:val="single" w:sz="8" w:space="0" w:color="auto"/>
              <w:left w:val="single" w:sz="8" w:space="0" w:color="auto"/>
              <w:bottom w:val="single" w:sz="8" w:space="0" w:color="auto"/>
              <w:right w:val="single" w:sz="8" w:space="0" w:color="auto"/>
            </w:tcBorders>
            <w:shd w:val="clear" w:color="auto" w:fill="99CCFF"/>
            <w:noWrap/>
            <w:tcMar>
              <w:top w:w="0" w:type="dxa"/>
              <w:left w:w="108" w:type="dxa"/>
              <w:bottom w:w="0" w:type="dxa"/>
              <w:right w:w="108" w:type="dxa"/>
            </w:tcMar>
            <w:vAlign w:val="center"/>
            <w:hideMark/>
          </w:tcPr>
          <w:p w14:paraId="119429D2" w14:textId="77777777" w:rsidR="000E0972" w:rsidRPr="000E0972" w:rsidRDefault="000E0972" w:rsidP="000E0972">
            <w:pPr>
              <w:rPr>
                <w:rFonts w:asciiTheme="minorHAnsi" w:eastAsia="Arial" w:hAnsiTheme="minorHAnsi" w:cs="Arial"/>
                <w:b/>
                <w:bCs/>
                <w:sz w:val="22"/>
                <w:szCs w:val="22"/>
              </w:rPr>
            </w:pPr>
            <w:r w:rsidRPr="000E0972">
              <w:rPr>
                <w:rFonts w:asciiTheme="minorHAnsi" w:eastAsia="Arial" w:hAnsiTheme="minorHAnsi" w:cs="Arial"/>
                <w:b/>
                <w:bCs/>
                <w:sz w:val="22"/>
                <w:szCs w:val="22"/>
              </w:rPr>
              <w:t>Confidence Score</w:t>
            </w:r>
          </w:p>
        </w:tc>
        <w:tc>
          <w:tcPr>
            <w:tcW w:w="1243"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vAlign w:val="bottom"/>
            <w:hideMark/>
          </w:tcPr>
          <w:p w14:paraId="7C1506A5" w14:textId="77777777" w:rsidR="000E0972" w:rsidRPr="000E0972" w:rsidRDefault="000E0972" w:rsidP="000E0972">
            <w:pPr>
              <w:rPr>
                <w:rFonts w:asciiTheme="minorHAnsi" w:eastAsia="Arial" w:hAnsiTheme="minorHAnsi" w:cs="Arial"/>
                <w:b/>
                <w:bCs/>
                <w:sz w:val="22"/>
                <w:szCs w:val="22"/>
              </w:rPr>
            </w:pPr>
            <w:r w:rsidRPr="000E0972">
              <w:rPr>
                <w:rFonts w:asciiTheme="minorHAnsi" w:eastAsia="Arial" w:hAnsiTheme="minorHAnsi" w:cs="Arial"/>
                <w:b/>
                <w:bCs/>
                <w:sz w:val="22"/>
                <w:szCs w:val="22"/>
              </w:rPr>
              <w:t>Percentage</w:t>
            </w:r>
          </w:p>
          <w:p w14:paraId="4DACF255" w14:textId="77777777" w:rsidR="000E0972" w:rsidRPr="000E0972" w:rsidRDefault="000E0972" w:rsidP="000E0972">
            <w:pPr>
              <w:rPr>
                <w:rFonts w:asciiTheme="minorHAnsi" w:eastAsia="Arial" w:hAnsiTheme="minorHAnsi" w:cs="Arial"/>
                <w:b/>
                <w:bCs/>
                <w:sz w:val="22"/>
                <w:szCs w:val="22"/>
              </w:rPr>
            </w:pPr>
            <w:r w:rsidRPr="000E0972">
              <w:rPr>
                <w:rFonts w:asciiTheme="minorHAnsi" w:eastAsia="Arial" w:hAnsiTheme="minorHAnsi" w:cs="Arial"/>
                <w:b/>
                <w:bCs/>
                <w:sz w:val="22"/>
                <w:szCs w:val="22"/>
              </w:rPr>
              <w:t>awarded</w:t>
            </w:r>
          </w:p>
        </w:tc>
        <w:tc>
          <w:tcPr>
            <w:tcW w:w="6746"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vAlign w:val="bottom"/>
            <w:hideMark/>
          </w:tcPr>
          <w:p w14:paraId="7ED99399" w14:textId="77777777" w:rsidR="000E0972" w:rsidRPr="000E0972" w:rsidRDefault="000E0972" w:rsidP="000E0972">
            <w:pPr>
              <w:rPr>
                <w:rFonts w:asciiTheme="minorHAnsi" w:eastAsia="Arial" w:hAnsiTheme="minorHAnsi" w:cs="Arial"/>
                <w:b/>
                <w:bCs/>
                <w:sz w:val="22"/>
                <w:szCs w:val="22"/>
              </w:rPr>
            </w:pPr>
            <w:r w:rsidRPr="000E0972">
              <w:rPr>
                <w:rFonts w:asciiTheme="minorHAnsi" w:eastAsia="Arial" w:hAnsiTheme="minorHAnsi" w:cs="Arial"/>
                <w:b/>
                <w:bCs/>
                <w:sz w:val="22"/>
                <w:szCs w:val="22"/>
              </w:rPr>
              <w:t>Commentary</w:t>
            </w:r>
          </w:p>
        </w:tc>
      </w:tr>
      <w:tr w:rsidR="000E0972" w:rsidRPr="000E0972" w14:paraId="75D82611" w14:textId="77777777" w:rsidTr="006D650A">
        <w:trPr>
          <w:trHeight w:val="330"/>
          <w:jc w:val="center"/>
        </w:trPr>
        <w:tc>
          <w:tcPr>
            <w:tcW w:w="11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13AB1F1"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Excellent Confidence</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C9321C" w14:textId="77777777" w:rsidR="000E0972" w:rsidRPr="000E0972" w:rsidRDefault="000E0972" w:rsidP="000E0972">
            <w:pPr>
              <w:rPr>
                <w:rFonts w:asciiTheme="minorHAnsi" w:eastAsia="Arial" w:hAnsiTheme="minorHAnsi" w:cs="Arial"/>
                <w:b/>
                <w:bCs/>
                <w:sz w:val="22"/>
                <w:szCs w:val="22"/>
              </w:rPr>
            </w:pPr>
            <w:r w:rsidRPr="000E0972">
              <w:rPr>
                <w:rFonts w:asciiTheme="minorHAnsi" w:eastAsia="Arial" w:hAnsiTheme="minorHAnsi" w:cs="Arial"/>
                <w:sz w:val="22"/>
                <w:szCs w:val="22"/>
              </w:rPr>
              <w:t>100</w:t>
            </w:r>
          </w:p>
        </w:tc>
        <w:tc>
          <w:tcPr>
            <w:tcW w:w="6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94218E"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 xml:space="preserve">The bidder has addressed the question in its entirety. Their response </w:t>
            </w:r>
            <w:proofErr w:type="gramStart"/>
            <w:r w:rsidRPr="000E0972">
              <w:rPr>
                <w:rFonts w:asciiTheme="minorHAnsi" w:eastAsia="Arial" w:hAnsiTheme="minorHAnsi" w:cs="Arial"/>
                <w:sz w:val="22"/>
                <w:szCs w:val="22"/>
              </w:rPr>
              <w:t>has been tailored</w:t>
            </w:r>
            <w:proofErr w:type="gramEnd"/>
            <w:r w:rsidRPr="000E0972">
              <w:rPr>
                <w:rFonts w:asciiTheme="minorHAnsi" w:eastAsia="Arial" w:hAnsiTheme="minorHAnsi" w:cs="Arial"/>
                <w:sz w:val="22"/>
                <w:szCs w:val="22"/>
              </w:rPr>
              <w:t xml:space="preserve"> specifically to the question, and includes significant additional information.</w:t>
            </w:r>
          </w:p>
        </w:tc>
      </w:tr>
      <w:tr w:rsidR="000E0972" w:rsidRPr="000E0972" w14:paraId="2A38DEB6" w14:textId="77777777" w:rsidTr="006D650A">
        <w:trPr>
          <w:trHeight w:val="330"/>
          <w:jc w:val="center"/>
        </w:trPr>
        <w:tc>
          <w:tcPr>
            <w:tcW w:w="11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0394015"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Very Good Confidence</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5C1A4E"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80</w:t>
            </w:r>
          </w:p>
        </w:tc>
        <w:tc>
          <w:tcPr>
            <w:tcW w:w="6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9F069"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 xml:space="preserve">The bidder has addressed the question in its entirety. Their response </w:t>
            </w:r>
            <w:proofErr w:type="gramStart"/>
            <w:r w:rsidRPr="000E0972">
              <w:rPr>
                <w:rFonts w:asciiTheme="minorHAnsi" w:eastAsia="Arial" w:hAnsiTheme="minorHAnsi" w:cs="Arial"/>
                <w:sz w:val="22"/>
                <w:szCs w:val="22"/>
              </w:rPr>
              <w:t>has been tailored</w:t>
            </w:r>
            <w:proofErr w:type="gramEnd"/>
            <w:r w:rsidRPr="000E0972">
              <w:rPr>
                <w:rFonts w:asciiTheme="minorHAnsi" w:eastAsia="Arial" w:hAnsiTheme="minorHAnsi" w:cs="Arial"/>
                <w:sz w:val="22"/>
                <w:szCs w:val="22"/>
              </w:rPr>
              <w:t xml:space="preserve"> specifically to the question, and includes some additional information.</w:t>
            </w:r>
          </w:p>
        </w:tc>
      </w:tr>
      <w:tr w:rsidR="000E0972" w:rsidRPr="000E0972" w14:paraId="5C784567" w14:textId="77777777" w:rsidTr="006D650A">
        <w:trPr>
          <w:trHeight w:val="330"/>
          <w:jc w:val="center"/>
        </w:trPr>
        <w:tc>
          <w:tcPr>
            <w:tcW w:w="11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C4BB9D"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Good Confidence</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5E6B86"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60</w:t>
            </w:r>
          </w:p>
        </w:tc>
        <w:tc>
          <w:tcPr>
            <w:tcW w:w="6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4FC654"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 xml:space="preserve">The bidder has provided a </w:t>
            </w:r>
            <w:proofErr w:type="gramStart"/>
            <w:r w:rsidRPr="000E0972">
              <w:rPr>
                <w:rFonts w:asciiTheme="minorHAnsi" w:eastAsia="Arial" w:hAnsiTheme="minorHAnsi" w:cs="Arial"/>
                <w:sz w:val="22"/>
                <w:szCs w:val="22"/>
              </w:rPr>
              <w:t>response which</w:t>
            </w:r>
            <w:proofErr w:type="gramEnd"/>
            <w:r w:rsidRPr="000E0972">
              <w:rPr>
                <w:rFonts w:asciiTheme="minorHAnsi" w:eastAsia="Arial" w:hAnsiTheme="minorHAnsi" w:cs="Arial"/>
                <w:sz w:val="22"/>
                <w:szCs w:val="22"/>
              </w:rPr>
              <w:t xml:space="preserve"> demonstrates that they meet the criteria and have suitably addressed the question.</w:t>
            </w:r>
          </w:p>
        </w:tc>
      </w:tr>
      <w:tr w:rsidR="000E0972" w:rsidRPr="000E0972" w14:paraId="6E37CE1D" w14:textId="77777777" w:rsidTr="006D650A">
        <w:trPr>
          <w:trHeight w:val="330"/>
          <w:jc w:val="center"/>
        </w:trPr>
        <w:tc>
          <w:tcPr>
            <w:tcW w:w="11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0B65CD"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Minor Concerns</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4D13BC"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40</w:t>
            </w:r>
          </w:p>
        </w:tc>
        <w:tc>
          <w:tcPr>
            <w:tcW w:w="6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FAD7DB" w14:textId="1EDEB353"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 xml:space="preserve">The bidder has provided a response covering most aspects of the </w:t>
            </w:r>
            <w:r w:rsidR="000A6807" w:rsidRPr="000E0972">
              <w:rPr>
                <w:rFonts w:asciiTheme="minorHAnsi" w:eastAsia="Arial" w:hAnsiTheme="minorHAnsi" w:cs="Arial"/>
                <w:sz w:val="22"/>
                <w:szCs w:val="22"/>
              </w:rPr>
              <w:t>question;</w:t>
            </w:r>
            <w:r w:rsidR="00EF3F09">
              <w:rPr>
                <w:rFonts w:asciiTheme="minorHAnsi" w:eastAsia="Arial" w:hAnsiTheme="minorHAnsi" w:cs="Arial"/>
                <w:sz w:val="22"/>
                <w:szCs w:val="22"/>
              </w:rPr>
              <w:t xml:space="preserve"> </w:t>
            </w:r>
            <w:r w:rsidR="000A6807" w:rsidRPr="000E0972">
              <w:rPr>
                <w:rFonts w:asciiTheme="minorHAnsi" w:eastAsia="Arial" w:hAnsiTheme="minorHAnsi" w:cs="Arial"/>
                <w:sz w:val="22"/>
                <w:szCs w:val="22"/>
              </w:rPr>
              <w:t>however,</w:t>
            </w:r>
            <w:r w:rsidRPr="000E0972">
              <w:rPr>
                <w:rFonts w:asciiTheme="minorHAnsi" w:eastAsia="Arial" w:hAnsiTheme="minorHAnsi" w:cs="Arial"/>
                <w:sz w:val="22"/>
                <w:szCs w:val="22"/>
              </w:rPr>
              <w:t xml:space="preserve"> minor gaps in the response are evident.</w:t>
            </w:r>
          </w:p>
        </w:tc>
      </w:tr>
      <w:tr w:rsidR="000E0972" w:rsidRPr="000E0972" w14:paraId="3C08E338" w14:textId="77777777" w:rsidTr="006D650A">
        <w:trPr>
          <w:trHeight w:val="330"/>
          <w:jc w:val="center"/>
        </w:trPr>
        <w:tc>
          <w:tcPr>
            <w:tcW w:w="11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DEB1B8E"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Concerns</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8CFB83"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20</w:t>
            </w:r>
          </w:p>
        </w:tc>
        <w:tc>
          <w:tcPr>
            <w:tcW w:w="6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9C435" w14:textId="77777777" w:rsidR="000E0972" w:rsidRPr="000E0972" w:rsidRDefault="000E0972" w:rsidP="000E0972">
            <w:pPr>
              <w:rPr>
                <w:rFonts w:asciiTheme="minorHAnsi" w:eastAsia="Arial" w:hAnsiTheme="minorHAnsi" w:cs="Arial"/>
                <w:sz w:val="22"/>
                <w:szCs w:val="22"/>
              </w:rPr>
            </w:pPr>
            <w:proofErr w:type="gramStart"/>
            <w:r w:rsidRPr="000E0972">
              <w:rPr>
                <w:rFonts w:asciiTheme="minorHAnsi" w:eastAsia="Arial" w:hAnsiTheme="minorHAnsi" w:cs="Arial"/>
                <w:sz w:val="22"/>
                <w:szCs w:val="22"/>
              </w:rPr>
              <w:t>The bidder has provided a response covering some aspects of the question, but fails to demonstrate they meet the criteria.</w:t>
            </w:r>
            <w:proofErr w:type="gramEnd"/>
          </w:p>
        </w:tc>
      </w:tr>
      <w:tr w:rsidR="000E0972" w:rsidRPr="000E0972" w14:paraId="4F964406" w14:textId="77777777" w:rsidTr="006D650A">
        <w:trPr>
          <w:trHeight w:val="330"/>
          <w:jc w:val="center"/>
        </w:trPr>
        <w:tc>
          <w:tcPr>
            <w:tcW w:w="11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01BD80"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Major Concerns</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CFAF64"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0</w:t>
            </w:r>
          </w:p>
        </w:tc>
        <w:tc>
          <w:tcPr>
            <w:tcW w:w="6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86BA4"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The bidder has failed to respond or provided a response covering minimal aspects of the question.</w:t>
            </w:r>
          </w:p>
        </w:tc>
      </w:tr>
    </w:tbl>
    <w:p w14:paraId="52BC8507" w14:textId="77777777" w:rsidR="000E0972" w:rsidRDefault="000E0972" w:rsidP="008D53B3">
      <w:pPr>
        <w:rPr>
          <w:rFonts w:asciiTheme="minorHAnsi" w:eastAsia="Arial" w:hAnsiTheme="minorHAnsi" w:cs="Arial"/>
          <w:sz w:val="22"/>
          <w:szCs w:val="22"/>
        </w:rPr>
      </w:pPr>
    </w:p>
    <w:p w14:paraId="25483822" w14:textId="77777777" w:rsidR="006D650A" w:rsidRDefault="006D650A" w:rsidP="008D53B3">
      <w:pPr>
        <w:rPr>
          <w:rFonts w:asciiTheme="minorHAnsi" w:eastAsia="Arial" w:hAnsiTheme="minorHAnsi" w:cs="Arial"/>
          <w:sz w:val="22"/>
          <w:szCs w:val="22"/>
        </w:rPr>
      </w:pPr>
      <w:r>
        <w:rPr>
          <w:rFonts w:asciiTheme="minorHAnsi" w:eastAsia="Arial" w:hAnsiTheme="minorHAnsi" w:cs="Arial"/>
          <w:sz w:val="22"/>
          <w:szCs w:val="22"/>
        </w:rPr>
        <w:t>E</w:t>
      </w:r>
      <w:r w:rsidRPr="006D650A">
        <w:rPr>
          <w:rFonts w:asciiTheme="minorHAnsi" w:eastAsia="Arial" w:hAnsiTheme="minorHAnsi" w:cs="Arial"/>
          <w:sz w:val="22"/>
          <w:szCs w:val="22"/>
        </w:rPr>
        <w:t>a</w:t>
      </w:r>
      <w:r>
        <w:rPr>
          <w:rFonts w:asciiTheme="minorHAnsi" w:eastAsia="Arial" w:hAnsiTheme="minorHAnsi" w:cs="Arial"/>
          <w:sz w:val="22"/>
          <w:szCs w:val="22"/>
        </w:rPr>
        <w:t xml:space="preserve">ch of the first </w:t>
      </w:r>
      <w:proofErr w:type="gramStart"/>
      <w:r>
        <w:rPr>
          <w:rFonts w:asciiTheme="minorHAnsi" w:eastAsia="Arial" w:hAnsiTheme="minorHAnsi" w:cs="Arial"/>
          <w:sz w:val="22"/>
          <w:szCs w:val="22"/>
        </w:rPr>
        <w:t>6</w:t>
      </w:r>
      <w:proofErr w:type="gramEnd"/>
      <w:r>
        <w:rPr>
          <w:rFonts w:asciiTheme="minorHAnsi" w:eastAsia="Arial" w:hAnsiTheme="minorHAnsi" w:cs="Arial"/>
          <w:sz w:val="22"/>
          <w:szCs w:val="22"/>
        </w:rPr>
        <w:t xml:space="preserve"> </w:t>
      </w:r>
      <w:r w:rsidRPr="006D650A">
        <w:rPr>
          <w:rFonts w:asciiTheme="minorHAnsi" w:eastAsia="Arial" w:hAnsiTheme="minorHAnsi" w:cs="Arial"/>
          <w:sz w:val="22"/>
          <w:szCs w:val="22"/>
        </w:rPr>
        <w:t xml:space="preserve">questions </w:t>
      </w:r>
      <w:r>
        <w:rPr>
          <w:rFonts w:asciiTheme="minorHAnsi" w:eastAsia="Arial" w:hAnsiTheme="minorHAnsi" w:cs="Arial"/>
          <w:sz w:val="22"/>
          <w:szCs w:val="22"/>
        </w:rPr>
        <w:t>are</w:t>
      </w:r>
      <w:r w:rsidRPr="006D650A">
        <w:rPr>
          <w:rFonts w:asciiTheme="minorHAnsi" w:eastAsia="Arial" w:hAnsiTheme="minorHAnsi" w:cs="Arial"/>
          <w:sz w:val="22"/>
          <w:szCs w:val="22"/>
        </w:rPr>
        <w:t xml:space="preserve"> equally weighted with a score of 10% each.</w:t>
      </w:r>
    </w:p>
    <w:p w14:paraId="5E9E3AFB" w14:textId="77777777" w:rsidR="00C55807" w:rsidRDefault="00C55807" w:rsidP="008D53B3">
      <w:pPr>
        <w:rPr>
          <w:rFonts w:asciiTheme="minorHAnsi" w:eastAsia="Arial" w:hAnsiTheme="minorHAnsi" w:cs="Arial"/>
          <w:sz w:val="22"/>
          <w:szCs w:val="22"/>
        </w:rPr>
      </w:pPr>
    </w:p>
    <w:p w14:paraId="774985B9" w14:textId="77777777" w:rsidR="000E0972" w:rsidRPr="006D650A" w:rsidRDefault="000E0972" w:rsidP="008D53B3">
      <w:pPr>
        <w:rPr>
          <w:rFonts w:asciiTheme="minorHAnsi" w:eastAsia="Arial" w:hAnsiTheme="minorHAnsi" w:cs="Arial"/>
          <w:sz w:val="22"/>
          <w:szCs w:val="22"/>
        </w:rPr>
      </w:pPr>
      <w:r w:rsidRPr="006D650A">
        <w:rPr>
          <w:rFonts w:asciiTheme="minorHAnsi" w:eastAsia="Arial" w:hAnsiTheme="minorHAnsi" w:cs="Arial"/>
          <w:sz w:val="22"/>
          <w:szCs w:val="22"/>
        </w:rPr>
        <w:t>The last two (financi</w:t>
      </w:r>
      <w:r w:rsidR="00AA7C62" w:rsidRPr="006D650A">
        <w:rPr>
          <w:rFonts w:asciiTheme="minorHAnsi" w:eastAsia="Arial" w:hAnsiTheme="minorHAnsi" w:cs="Arial"/>
          <w:sz w:val="22"/>
          <w:szCs w:val="22"/>
        </w:rPr>
        <w:t xml:space="preserve">al) questions </w:t>
      </w:r>
      <w:proofErr w:type="gramStart"/>
      <w:r w:rsidR="006D650A">
        <w:rPr>
          <w:rFonts w:asciiTheme="minorHAnsi" w:eastAsia="Arial" w:hAnsiTheme="minorHAnsi" w:cs="Arial"/>
          <w:sz w:val="22"/>
          <w:szCs w:val="22"/>
        </w:rPr>
        <w:t>are scored</w:t>
      </w:r>
      <w:proofErr w:type="gramEnd"/>
      <w:r w:rsidR="006D650A">
        <w:rPr>
          <w:rFonts w:asciiTheme="minorHAnsi" w:eastAsia="Arial" w:hAnsiTheme="minorHAnsi" w:cs="Arial"/>
          <w:sz w:val="22"/>
          <w:szCs w:val="22"/>
        </w:rPr>
        <w:t xml:space="preserve"> 35</w:t>
      </w:r>
      <w:r w:rsidRPr="006D650A">
        <w:rPr>
          <w:rFonts w:asciiTheme="minorHAnsi" w:eastAsia="Arial" w:hAnsiTheme="minorHAnsi" w:cs="Arial"/>
          <w:sz w:val="22"/>
          <w:szCs w:val="22"/>
        </w:rPr>
        <w:t>% for q</w:t>
      </w:r>
      <w:r w:rsidR="009D5134" w:rsidRPr="006D650A">
        <w:rPr>
          <w:rFonts w:asciiTheme="minorHAnsi" w:eastAsia="Arial" w:hAnsiTheme="minorHAnsi" w:cs="Arial"/>
          <w:sz w:val="22"/>
          <w:szCs w:val="22"/>
        </w:rPr>
        <w:t xml:space="preserve">uestion </w:t>
      </w:r>
      <w:r w:rsidR="006D650A">
        <w:rPr>
          <w:rFonts w:asciiTheme="minorHAnsi" w:eastAsia="Arial" w:hAnsiTheme="minorHAnsi" w:cs="Arial"/>
          <w:sz w:val="22"/>
          <w:szCs w:val="22"/>
        </w:rPr>
        <w:t>7 and 5</w:t>
      </w:r>
      <w:r w:rsidR="00AA7C62" w:rsidRPr="006D650A">
        <w:rPr>
          <w:rFonts w:asciiTheme="minorHAnsi" w:eastAsia="Arial" w:hAnsiTheme="minorHAnsi" w:cs="Arial"/>
          <w:sz w:val="22"/>
          <w:szCs w:val="22"/>
        </w:rPr>
        <w:t>% for question 8</w:t>
      </w:r>
    </w:p>
    <w:p w14:paraId="5A9C028A" w14:textId="77777777" w:rsidR="000E0972" w:rsidRPr="00173AB5" w:rsidRDefault="000E0972" w:rsidP="008D53B3">
      <w:pPr>
        <w:rPr>
          <w:rFonts w:asciiTheme="minorHAnsi" w:eastAsia="Arial" w:hAnsiTheme="minorHAnsi" w:cs="Arial"/>
          <w:sz w:val="22"/>
          <w:szCs w:val="22"/>
          <w:highlight w:val="green"/>
        </w:rPr>
      </w:pPr>
    </w:p>
    <w:p w14:paraId="2E1A5D8C" w14:textId="5AA2444A" w:rsidR="000E0972" w:rsidRPr="006D650A" w:rsidRDefault="00AA7C62" w:rsidP="006D650A">
      <w:pPr>
        <w:jc w:val="both"/>
        <w:rPr>
          <w:rFonts w:asciiTheme="minorHAnsi" w:eastAsia="Arial" w:hAnsiTheme="minorHAnsi" w:cs="Arial"/>
          <w:sz w:val="22"/>
          <w:szCs w:val="22"/>
        </w:rPr>
      </w:pPr>
      <w:r w:rsidRPr="006D650A">
        <w:rPr>
          <w:rFonts w:asciiTheme="minorHAnsi" w:eastAsia="Arial" w:hAnsiTheme="minorHAnsi" w:cs="Arial"/>
          <w:sz w:val="22"/>
          <w:szCs w:val="22"/>
        </w:rPr>
        <w:t>Question 7</w:t>
      </w:r>
      <w:r w:rsidR="000E0972" w:rsidRPr="006D650A">
        <w:rPr>
          <w:rFonts w:asciiTheme="minorHAnsi" w:eastAsia="Arial" w:hAnsiTheme="minorHAnsi" w:cs="Arial"/>
          <w:sz w:val="22"/>
          <w:szCs w:val="22"/>
        </w:rPr>
        <w:t xml:space="preserve"> </w:t>
      </w:r>
      <w:proofErr w:type="gramStart"/>
      <w:r w:rsidR="000E0972" w:rsidRPr="006D650A">
        <w:rPr>
          <w:rFonts w:asciiTheme="minorHAnsi" w:eastAsia="Arial" w:hAnsiTheme="minorHAnsi" w:cs="Arial"/>
          <w:sz w:val="22"/>
          <w:szCs w:val="22"/>
        </w:rPr>
        <w:t>will be scored</w:t>
      </w:r>
      <w:proofErr w:type="gramEnd"/>
      <w:r w:rsidR="000E0972" w:rsidRPr="006D650A">
        <w:rPr>
          <w:rFonts w:asciiTheme="minorHAnsi" w:eastAsia="Arial" w:hAnsiTheme="minorHAnsi" w:cs="Arial"/>
          <w:sz w:val="22"/>
          <w:szCs w:val="22"/>
        </w:rPr>
        <w:t xml:space="preserve"> by weighted differential with the terms offered being use</w:t>
      </w:r>
      <w:r w:rsidR="006D650A" w:rsidRPr="006D650A">
        <w:rPr>
          <w:rFonts w:asciiTheme="minorHAnsi" w:eastAsia="Arial" w:hAnsiTheme="minorHAnsi" w:cs="Arial"/>
          <w:sz w:val="22"/>
          <w:szCs w:val="22"/>
        </w:rPr>
        <w:t>d to arrive at an assumed</w:t>
      </w:r>
      <w:r w:rsidR="000E0972" w:rsidRPr="006D650A">
        <w:rPr>
          <w:rFonts w:asciiTheme="minorHAnsi" w:eastAsia="Arial" w:hAnsiTheme="minorHAnsi" w:cs="Arial"/>
          <w:sz w:val="22"/>
          <w:szCs w:val="22"/>
        </w:rPr>
        <w:t xml:space="preserve"> cost </w:t>
      </w:r>
      <w:r w:rsidR="006D650A" w:rsidRPr="006D650A">
        <w:rPr>
          <w:rFonts w:asciiTheme="minorHAnsi" w:eastAsia="Arial" w:hAnsiTheme="minorHAnsi" w:cs="Arial"/>
          <w:sz w:val="22"/>
          <w:szCs w:val="22"/>
        </w:rPr>
        <w:t xml:space="preserve">per delegate </w:t>
      </w:r>
      <w:r w:rsidR="000E0972" w:rsidRPr="006D650A">
        <w:rPr>
          <w:rFonts w:asciiTheme="minorHAnsi" w:eastAsia="Arial" w:hAnsiTheme="minorHAnsi" w:cs="Arial"/>
          <w:sz w:val="22"/>
          <w:szCs w:val="22"/>
        </w:rPr>
        <w:t xml:space="preserve">including </w:t>
      </w:r>
      <w:r w:rsidR="00837035" w:rsidRPr="006D650A">
        <w:rPr>
          <w:rFonts w:asciiTheme="minorHAnsi" w:eastAsia="Arial" w:hAnsiTheme="minorHAnsi" w:cs="Arial"/>
          <w:sz w:val="22"/>
          <w:szCs w:val="22"/>
        </w:rPr>
        <w:t xml:space="preserve">add-ons related to travel and accommodation.  The lowest value offer will score </w:t>
      </w:r>
      <w:r w:rsidR="005A41B8">
        <w:rPr>
          <w:rFonts w:asciiTheme="minorHAnsi" w:eastAsia="Arial" w:hAnsiTheme="minorHAnsi" w:cs="Arial"/>
          <w:sz w:val="22"/>
          <w:szCs w:val="22"/>
        </w:rPr>
        <w:t xml:space="preserve">the </w:t>
      </w:r>
      <w:r w:rsidR="00837035" w:rsidRPr="006D650A">
        <w:rPr>
          <w:rFonts w:asciiTheme="minorHAnsi" w:eastAsia="Arial" w:hAnsiTheme="minorHAnsi" w:cs="Arial"/>
          <w:sz w:val="22"/>
          <w:szCs w:val="22"/>
        </w:rPr>
        <w:t xml:space="preserve">full </w:t>
      </w:r>
      <w:r w:rsidR="006D650A" w:rsidRPr="006D650A">
        <w:rPr>
          <w:rFonts w:asciiTheme="minorHAnsi" w:eastAsia="Arial" w:hAnsiTheme="minorHAnsi" w:cs="Arial"/>
          <w:sz w:val="22"/>
          <w:szCs w:val="22"/>
        </w:rPr>
        <w:t>35</w:t>
      </w:r>
      <w:r w:rsidR="00837035" w:rsidRPr="006D650A">
        <w:rPr>
          <w:rFonts w:asciiTheme="minorHAnsi" w:eastAsia="Arial" w:hAnsiTheme="minorHAnsi" w:cs="Arial"/>
          <w:sz w:val="22"/>
          <w:szCs w:val="22"/>
        </w:rPr>
        <w:t xml:space="preserve">% with higher value offers </w:t>
      </w:r>
      <w:proofErr w:type="gramStart"/>
      <w:r w:rsidR="00837035" w:rsidRPr="006D650A">
        <w:rPr>
          <w:rFonts w:asciiTheme="minorHAnsi" w:eastAsia="Arial" w:hAnsiTheme="minorHAnsi" w:cs="Arial"/>
          <w:sz w:val="22"/>
          <w:szCs w:val="22"/>
        </w:rPr>
        <w:t>being scored</w:t>
      </w:r>
      <w:proofErr w:type="gramEnd"/>
      <w:r w:rsidR="00837035" w:rsidRPr="006D650A">
        <w:rPr>
          <w:rFonts w:asciiTheme="minorHAnsi" w:eastAsia="Arial" w:hAnsiTheme="minorHAnsi" w:cs="Arial"/>
          <w:sz w:val="22"/>
          <w:szCs w:val="22"/>
        </w:rPr>
        <w:t xml:space="preserve"> a lower </w:t>
      </w:r>
      <w:r w:rsidR="000A6807" w:rsidRPr="006D650A">
        <w:rPr>
          <w:rFonts w:asciiTheme="minorHAnsi" w:eastAsia="Arial" w:hAnsiTheme="minorHAnsi" w:cs="Arial"/>
          <w:sz w:val="22"/>
          <w:szCs w:val="22"/>
        </w:rPr>
        <w:t>percentage</w:t>
      </w:r>
      <w:r w:rsidR="00837035" w:rsidRPr="006D650A">
        <w:rPr>
          <w:rFonts w:asciiTheme="minorHAnsi" w:eastAsia="Arial" w:hAnsiTheme="minorHAnsi" w:cs="Arial"/>
          <w:sz w:val="22"/>
          <w:szCs w:val="22"/>
        </w:rPr>
        <w:t xml:space="preserve"> based on the </w:t>
      </w:r>
      <w:r w:rsidR="000A6807" w:rsidRPr="006D650A">
        <w:rPr>
          <w:rFonts w:asciiTheme="minorHAnsi" w:eastAsia="Arial" w:hAnsiTheme="minorHAnsi" w:cs="Arial"/>
          <w:sz w:val="22"/>
          <w:szCs w:val="22"/>
        </w:rPr>
        <w:t>percentage</w:t>
      </w:r>
      <w:r w:rsidR="00837035" w:rsidRPr="006D650A">
        <w:rPr>
          <w:rFonts w:asciiTheme="minorHAnsi" w:eastAsia="Arial" w:hAnsiTheme="minorHAnsi" w:cs="Arial"/>
          <w:sz w:val="22"/>
          <w:szCs w:val="22"/>
        </w:rPr>
        <w:t xml:space="preserve"> higher their proposal is (</w:t>
      </w:r>
      <w:r w:rsidR="000A6807" w:rsidRPr="006D650A">
        <w:rPr>
          <w:rFonts w:asciiTheme="minorHAnsi" w:eastAsia="Arial" w:hAnsiTheme="minorHAnsi" w:cs="Arial"/>
          <w:sz w:val="22"/>
          <w:szCs w:val="22"/>
        </w:rPr>
        <w:t>i.e.</w:t>
      </w:r>
      <w:r w:rsidR="00837035" w:rsidRPr="006D650A">
        <w:rPr>
          <w:rFonts w:asciiTheme="minorHAnsi" w:eastAsia="Arial" w:hAnsiTheme="minorHAnsi" w:cs="Arial"/>
          <w:sz w:val="22"/>
          <w:szCs w:val="22"/>
        </w:rPr>
        <w:t xml:space="preserve"> a bid that </w:t>
      </w:r>
      <w:r w:rsidRPr="006D650A">
        <w:rPr>
          <w:rFonts w:asciiTheme="minorHAnsi" w:eastAsia="Arial" w:hAnsiTheme="minorHAnsi" w:cs="Arial"/>
          <w:sz w:val="22"/>
          <w:szCs w:val="22"/>
        </w:rPr>
        <w:t>is 10% higher will score only 2</w:t>
      </w:r>
      <w:r w:rsidR="00837035" w:rsidRPr="006D650A">
        <w:rPr>
          <w:rFonts w:asciiTheme="minorHAnsi" w:eastAsia="Arial" w:hAnsiTheme="minorHAnsi" w:cs="Arial"/>
          <w:sz w:val="22"/>
          <w:szCs w:val="22"/>
        </w:rPr>
        <w:t>5</w:t>
      </w:r>
      <w:r w:rsidRPr="006D650A">
        <w:rPr>
          <w:rFonts w:asciiTheme="minorHAnsi" w:eastAsia="Arial" w:hAnsiTheme="minorHAnsi" w:cs="Arial"/>
          <w:sz w:val="22"/>
          <w:szCs w:val="22"/>
        </w:rPr>
        <w:t>%, whereas one that is 3</w:t>
      </w:r>
      <w:r w:rsidR="00837035" w:rsidRPr="006D650A">
        <w:rPr>
          <w:rFonts w:asciiTheme="minorHAnsi" w:eastAsia="Arial" w:hAnsiTheme="minorHAnsi" w:cs="Arial"/>
          <w:sz w:val="22"/>
          <w:szCs w:val="22"/>
        </w:rPr>
        <w:t>5% higher will score 0%).</w:t>
      </w:r>
    </w:p>
    <w:p w14:paraId="44838F89" w14:textId="77777777" w:rsidR="00837035" w:rsidRPr="006D650A" w:rsidRDefault="00837035" w:rsidP="008D53B3">
      <w:pPr>
        <w:rPr>
          <w:rFonts w:asciiTheme="minorHAnsi" w:eastAsia="Arial" w:hAnsiTheme="minorHAnsi" w:cs="Arial"/>
          <w:sz w:val="22"/>
          <w:szCs w:val="22"/>
        </w:rPr>
      </w:pPr>
    </w:p>
    <w:p w14:paraId="06266625" w14:textId="77777777" w:rsidR="00837035" w:rsidRDefault="00837035" w:rsidP="008D53B3">
      <w:pPr>
        <w:rPr>
          <w:rFonts w:asciiTheme="minorHAnsi" w:eastAsia="Arial" w:hAnsiTheme="minorHAnsi" w:cs="Arial"/>
          <w:sz w:val="22"/>
          <w:szCs w:val="22"/>
        </w:rPr>
      </w:pPr>
      <w:r w:rsidRPr="006D650A">
        <w:rPr>
          <w:rFonts w:asciiTheme="minorHAnsi" w:eastAsia="Arial" w:hAnsiTheme="minorHAnsi" w:cs="Arial"/>
          <w:sz w:val="22"/>
          <w:szCs w:val="22"/>
        </w:rPr>
        <w:t xml:space="preserve">Question </w:t>
      </w:r>
      <w:r w:rsidR="00AA7C62" w:rsidRPr="006D650A">
        <w:rPr>
          <w:rFonts w:asciiTheme="minorHAnsi" w:eastAsia="Arial" w:hAnsiTheme="minorHAnsi" w:cs="Arial"/>
          <w:sz w:val="22"/>
          <w:szCs w:val="22"/>
        </w:rPr>
        <w:t>8</w:t>
      </w:r>
      <w:r w:rsidRPr="006D650A">
        <w:rPr>
          <w:rFonts w:asciiTheme="minorHAnsi" w:eastAsia="Arial" w:hAnsiTheme="minorHAnsi" w:cs="Arial"/>
          <w:sz w:val="22"/>
          <w:szCs w:val="22"/>
        </w:rPr>
        <w:t xml:space="preserve"> </w:t>
      </w:r>
      <w:proofErr w:type="gramStart"/>
      <w:r w:rsidRPr="006D650A">
        <w:rPr>
          <w:rFonts w:asciiTheme="minorHAnsi" w:eastAsia="Arial" w:hAnsiTheme="minorHAnsi" w:cs="Arial"/>
          <w:sz w:val="22"/>
          <w:szCs w:val="22"/>
        </w:rPr>
        <w:t>will be scored</w:t>
      </w:r>
      <w:proofErr w:type="gramEnd"/>
      <w:r w:rsidRPr="006D650A">
        <w:rPr>
          <w:rFonts w:asciiTheme="minorHAnsi" w:eastAsia="Arial" w:hAnsiTheme="minorHAnsi" w:cs="Arial"/>
          <w:sz w:val="22"/>
          <w:szCs w:val="22"/>
        </w:rPr>
        <w:t xml:space="preserve"> based on 5% awarded for the strength of discounts</w:t>
      </w:r>
      <w:r w:rsidR="00AA7C62" w:rsidRPr="006D650A">
        <w:rPr>
          <w:rFonts w:asciiTheme="minorHAnsi" w:eastAsia="Arial" w:hAnsiTheme="minorHAnsi" w:cs="Arial"/>
          <w:sz w:val="22"/>
          <w:szCs w:val="22"/>
        </w:rPr>
        <w:t xml:space="preserve"> for volume spend</w:t>
      </w:r>
      <w:r w:rsidRPr="006D650A">
        <w:rPr>
          <w:rFonts w:asciiTheme="minorHAnsi" w:eastAsia="Arial" w:hAnsiTheme="minorHAnsi" w:cs="Arial"/>
          <w:sz w:val="22"/>
          <w:szCs w:val="22"/>
        </w:rPr>
        <w:t>.</w:t>
      </w:r>
    </w:p>
    <w:p w14:paraId="0A295816" w14:textId="77777777" w:rsidR="000E0972" w:rsidRPr="00F62A21" w:rsidRDefault="000E0972" w:rsidP="008D53B3">
      <w:pPr>
        <w:rPr>
          <w:rFonts w:asciiTheme="minorHAnsi" w:eastAsia="Arial" w:hAnsiTheme="minorHAnsi" w:cs="Arial"/>
          <w:sz w:val="22"/>
          <w:szCs w:val="22"/>
        </w:rPr>
      </w:pPr>
    </w:p>
    <w:p w14:paraId="775C1217" w14:textId="6A2FCA20" w:rsidR="008D53B3" w:rsidRDefault="001707A0" w:rsidP="008D53B3">
      <w:pPr>
        <w:tabs>
          <w:tab w:val="left" w:pos="7214"/>
        </w:tabs>
        <w:rPr>
          <w:rFonts w:asciiTheme="minorHAnsi" w:eastAsia="Arial" w:hAnsiTheme="minorHAnsi" w:cs="Arial"/>
        </w:rPr>
      </w:pPr>
      <w:r>
        <w:rPr>
          <w:rFonts w:asciiTheme="minorHAnsi" w:eastAsia="Arial" w:hAnsiTheme="minorHAnsi" w:cs="Arial"/>
        </w:rPr>
        <w:t xml:space="preserve">Please submit </w:t>
      </w:r>
      <w:r w:rsidR="001824CA">
        <w:rPr>
          <w:rFonts w:asciiTheme="minorHAnsi" w:eastAsia="Arial" w:hAnsiTheme="minorHAnsi" w:cs="Arial"/>
        </w:rPr>
        <w:t xml:space="preserve">all questions, the completed questionnaire </w:t>
      </w:r>
      <w:r w:rsidR="00E053BE">
        <w:rPr>
          <w:rFonts w:asciiTheme="minorHAnsi" w:eastAsia="Arial" w:hAnsiTheme="minorHAnsi" w:cs="Arial"/>
        </w:rPr>
        <w:t xml:space="preserve">and any requested supporting documentation </w:t>
      </w:r>
      <w:r w:rsidR="00B375C7">
        <w:rPr>
          <w:rFonts w:asciiTheme="minorHAnsi" w:eastAsia="Arial" w:hAnsiTheme="minorHAnsi" w:cs="Arial"/>
        </w:rPr>
        <w:t>via e-mail to Tracie Hipwell, Senior Procurement Officer at &lt;tracie.hipwell@lscft.nhs.uk&gt;</w:t>
      </w:r>
    </w:p>
    <w:p w14:paraId="775277DF" w14:textId="77777777" w:rsidR="001A268A" w:rsidRDefault="001A268A" w:rsidP="008D53B3">
      <w:pPr>
        <w:tabs>
          <w:tab w:val="left" w:pos="7214"/>
        </w:tabs>
        <w:rPr>
          <w:rFonts w:asciiTheme="minorHAnsi" w:eastAsia="Arial" w:hAnsiTheme="minorHAnsi" w:cs="Arial"/>
        </w:rPr>
      </w:pPr>
    </w:p>
    <w:p w14:paraId="55649962" w14:textId="6D7E2185" w:rsidR="001A268A" w:rsidRDefault="001A268A" w:rsidP="008D53B3">
      <w:pPr>
        <w:tabs>
          <w:tab w:val="left" w:pos="7214"/>
        </w:tabs>
        <w:rPr>
          <w:rFonts w:asciiTheme="minorHAnsi" w:eastAsia="Arial" w:hAnsiTheme="minorHAnsi" w:cs="Arial"/>
        </w:rPr>
      </w:pPr>
      <w:r>
        <w:rPr>
          <w:rFonts w:asciiTheme="minorHAnsi" w:eastAsia="Arial" w:hAnsiTheme="minorHAnsi" w:cs="Arial"/>
        </w:rPr>
        <w:t xml:space="preserve">Please note that the closing date for questions is 12 noon on Friday </w:t>
      </w:r>
      <w:r w:rsidR="00B375C7">
        <w:rPr>
          <w:rFonts w:asciiTheme="minorHAnsi" w:eastAsia="Arial" w:hAnsiTheme="minorHAnsi" w:cs="Arial"/>
        </w:rPr>
        <w:t>23rd September 2022.</w:t>
      </w:r>
    </w:p>
    <w:p w14:paraId="222F028E" w14:textId="77777777" w:rsidR="008D53B3" w:rsidRDefault="008D53B3" w:rsidP="008D53B3">
      <w:pPr>
        <w:tabs>
          <w:tab w:val="left" w:pos="7214"/>
        </w:tabs>
        <w:rPr>
          <w:rFonts w:asciiTheme="minorHAnsi" w:eastAsia="Arial" w:hAnsiTheme="minorHAnsi" w:cs="Arial"/>
          <w:sz w:val="22"/>
          <w:szCs w:val="22"/>
        </w:rPr>
      </w:pPr>
    </w:p>
    <w:p w14:paraId="0081C15B" w14:textId="77777777" w:rsidR="008D53B3" w:rsidRDefault="008D53B3" w:rsidP="008D53B3">
      <w:pPr>
        <w:tabs>
          <w:tab w:val="left" w:pos="7214"/>
        </w:tabs>
        <w:rPr>
          <w:rFonts w:asciiTheme="minorHAnsi" w:eastAsia="Arial" w:hAnsiTheme="minorHAnsi" w:cs="Arial"/>
          <w:sz w:val="22"/>
          <w:szCs w:val="22"/>
        </w:rPr>
      </w:pPr>
    </w:p>
    <w:p w14:paraId="0CE36347" w14:textId="77777777" w:rsidR="008D53B3" w:rsidRPr="008D53B3" w:rsidRDefault="008D53B3" w:rsidP="008D53B3">
      <w:pPr>
        <w:tabs>
          <w:tab w:val="left" w:pos="7214"/>
        </w:tabs>
        <w:rPr>
          <w:rFonts w:asciiTheme="minorHAnsi" w:eastAsia="Arial" w:hAnsiTheme="minorHAnsi" w:cs="Arial"/>
          <w:sz w:val="22"/>
          <w:szCs w:val="22"/>
        </w:rPr>
      </w:pPr>
    </w:p>
    <w:p w14:paraId="0A645C83" w14:textId="77777777" w:rsidR="008D53B3" w:rsidRDefault="008D53B3" w:rsidP="008D53B3">
      <w:pPr>
        <w:tabs>
          <w:tab w:val="left" w:pos="7214"/>
        </w:tabs>
        <w:rPr>
          <w:rFonts w:asciiTheme="minorHAnsi" w:eastAsia="Arial" w:hAnsiTheme="minorHAnsi" w:cs="Arial"/>
          <w:sz w:val="22"/>
          <w:szCs w:val="22"/>
        </w:rPr>
      </w:pPr>
    </w:p>
    <w:p w14:paraId="473DB1AB" w14:textId="77777777" w:rsidR="008D53B3" w:rsidRDefault="008D53B3">
      <w:pPr>
        <w:rPr>
          <w:rFonts w:asciiTheme="minorHAnsi" w:eastAsia="Arial" w:hAnsiTheme="minorHAnsi" w:cs="Arial"/>
          <w:sz w:val="22"/>
          <w:szCs w:val="22"/>
        </w:rPr>
      </w:pPr>
      <w:r>
        <w:rPr>
          <w:rFonts w:asciiTheme="minorHAnsi" w:eastAsia="Arial" w:hAnsiTheme="minorHAnsi" w:cs="Arial"/>
          <w:sz w:val="22"/>
          <w:szCs w:val="22"/>
        </w:rPr>
        <w:br w:type="page"/>
      </w:r>
    </w:p>
    <w:tbl>
      <w:tblPr>
        <w:tblStyle w:val="TableGrid"/>
        <w:tblW w:w="8930" w:type="dxa"/>
        <w:tblInd w:w="137" w:type="dxa"/>
        <w:tblLayout w:type="fixed"/>
        <w:tblLook w:val="04A0" w:firstRow="1" w:lastRow="0" w:firstColumn="1" w:lastColumn="0" w:noHBand="0" w:noVBand="1"/>
      </w:tblPr>
      <w:tblGrid>
        <w:gridCol w:w="2098"/>
        <w:gridCol w:w="6832"/>
      </w:tblGrid>
      <w:tr w:rsidR="006D650A" w:rsidRPr="00F62A21" w14:paraId="4A131731" w14:textId="77777777" w:rsidTr="006D650A">
        <w:tc>
          <w:tcPr>
            <w:tcW w:w="8930" w:type="dxa"/>
            <w:gridSpan w:val="2"/>
            <w:shd w:val="clear" w:color="auto" w:fill="92CDDC" w:themeFill="accent5" w:themeFillTint="99"/>
          </w:tcPr>
          <w:p w14:paraId="24D5C56D" w14:textId="77777777" w:rsidR="006D650A" w:rsidRPr="00F62A21" w:rsidRDefault="006D650A" w:rsidP="004F5ADA">
            <w:pPr>
              <w:jc w:val="center"/>
              <w:rPr>
                <w:rFonts w:asciiTheme="minorHAnsi" w:eastAsia="Arial" w:hAnsiTheme="minorHAnsi" w:cs="Arial"/>
                <w:b/>
                <w:sz w:val="28"/>
                <w:szCs w:val="28"/>
              </w:rPr>
            </w:pPr>
          </w:p>
          <w:p w14:paraId="3803AFBA" w14:textId="49F968F9" w:rsidR="006D650A" w:rsidRPr="00F62A21" w:rsidRDefault="0089623C" w:rsidP="004F5ADA">
            <w:pPr>
              <w:jc w:val="center"/>
              <w:rPr>
                <w:rFonts w:asciiTheme="minorHAnsi" w:eastAsia="Arial" w:hAnsiTheme="minorHAnsi" w:cs="Arial"/>
                <w:b/>
                <w:sz w:val="28"/>
                <w:szCs w:val="28"/>
              </w:rPr>
            </w:pPr>
            <w:r>
              <w:rPr>
                <w:rFonts w:asciiTheme="minorHAnsi" w:eastAsia="Arial" w:hAnsiTheme="minorHAnsi" w:cs="Arial"/>
                <w:b/>
                <w:sz w:val="28"/>
                <w:szCs w:val="28"/>
              </w:rPr>
              <w:t xml:space="preserve">ITQ </w:t>
            </w:r>
            <w:r w:rsidR="006D650A">
              <w:rPr>
                <w:rFonts w:asciiTheme="minorHAnsi" w:eastAsia="Arial" w:hAnsiTheme="minorHAnsi" w:cs="Arial"/>
                <w:b/>
                <w:sz w:val="28"/>
                <w:szCs w:val="28"/>
              </w:rPr>
              <w:t>Application</w:t>
            </w:r>
            <w:r w:rsidR="006D650A" w:rsidRPr="00F62A21">
              <w:rPr>
                <w:rFonts w:asciiTheme="minorHAnsi" w:eastAsia="Arial" w:hAnsiTheme="minorHAnsi" w:cs="Arial"/>
                <w:b/>
                <w:sz w:val="28"/>
                <w:szCs w:val="28"/>
              </w:rPr>
              <w:t xml:space="preserve"> Form</w:t>
            </w:r>
          </w:p>
          <w:p w14:paraId="00795734" w14:textId="2FA9D2DD" w:rsidR="006D650A" w:rsidRPr="00F62A21" w:rsidRDefault="009F4C87" w:rsidP="004F5ADA">
            <w:pPr>
              <w:jc w:val="center"/>
              <w:rPr>
                <w:rFonts w:asciiTheme="minorHAnsi" w:eastAsia="Arial" w:hAnsiTheme="minorHAnsi" w:cs="Arial"/>
                <w:b/>
                <w:sz w:val="28"/>
                <w:szCs w:val="28"/>
              </w:rPr>
            </w:pPr>
            <w:r>
              <w:rPr>
                <w:rFonts w:asciiTheme="minorHAnsi" w:eastAsia="Arial" w:hAnsiTheme="minorHAnsi" w:cs="Arial"/>
                <w:b/>
                <w:sz w:val="28"/>
                <w:szCs w:val="28"/>
              </w:rPr>
              <w:t>RW5/TH/22/89</w:t>
            </w:r>
          </w:p>
        </w:tc>
      </w:tr>
      <w:tr w:rsidR="006D650A" w:rsidRPr="00F62A21" w14:paraId="26EAE0C5" w14:textId="77777777" w:rsidTr="006D650A">
        <w:tc>
          <w:tcPr>
            <w:tcW w:w="2098" w:type="dxa"/>
            <w:shd w:val="clear" w:color="auto" w:fill="92CDDC" w:themeFill="accent5" w:themeFillTint="99"/>
          </w:tcPr>
          <w:p w14:paraId="596DA092" w14:textId="77777777" w:rsidR="006D650A" w:rsidRPr="00F62A21" w:rsidRDefault="006D650A" w:rsidP="004F5ADA">
            <w:pPr>
              <w:rPr>
                <w:rFonts w:asciiTheme="minorHAnsi" w:eastAsia="Arial" w:hAnsiTheme="minorHAnsi" w:cs="Arial"/>
                <w:b/>
                <w:sz w:val="22"/>
                <w:szCs w:val="22"/>
              </w:rPr>
            </w:pPr>
            <w:r>
              <w:rPr>
                <w:rFonts w:asciiTheme="minorHAnsi" w:eastAsia="Arial" w:hAnsiTheme="minorHAnsi" w:cs="Arial"/>
                <w:b/>
                <w:sz w:val="22"/>
                <w:szCs w:val="22"/>
              </w:rPr>
              <w:t>Applicant name and title</w:t>
            </w:r>
          </w:p>
        </w:tc>
        <w:tc>
          <w:tcPr>
            <w:tcW w:w="6832" w:type="dxa"/>
            <w:shd w:val="clear" w:color="auto" w:fill="92CDDC" w:themeFill="accent5" w:themeFillTint="99"/>
          </w:tcPr>
          <w:p w14:paraId="5DB5EA50" w14:textId="77777777" w:rsidR="006D650A" w:rsidRPr="00F62A21" w:rsidRDefault="006D650A" w:rsidP="004F5ADA">
            <w:pPr>
              <w:rPr>
                <w:rFonts w:asciiTheme="minorHAnsi" w:eastAsia="Arial" w:hAnsiTheme="minorHAnsi" w:cs="Arial"/>
                <w:sz w:val="22"/>
                <w:szCs w:val="22"/>
              </w:rPr>
            </w:pPr>
          </w:p>
        </w:tc>
      </w:tr>
      <w:tr w:rsidR="006D650A" w:rsidRPr="00F62A21" w14:paraId="53ACAA08" w14:textId="77777777" w:rsidTr="006D650A">
        <w:trPr>
          <w:trHeight w:val="318"/>
        </w:trPr>
        <w:tc>
          <w:tcPr>
            <w:tcW w:w="2098" w:type="dxa"/>
            <w:shd w:val="clear" w:color="auto" w:fill="92CDDC" w:themeFill="accent5" w:themeFillTint="99"/>
          </w:tcPr>
          <w:p w14:paraId="1BBDBA03" w14:textId="77777777" w:rsidR="006D650A" w:rsidRPr="00F62A21" w:rsidRDefault="006D650A" w:rsidP="004F5ADA">
            <w:pPr>
              <w:rPr>
                <w:rFonts w:asciiTheme="minorHAnsi" w:eastAsia="Arial" w:hAnsiTheme="minorHAnsi" w:cs="Arial"/>
                <w:b/>
                <w:sz w:val="22"/>
                <w:szCs w:val="22"/>
              </w:rPr>
            </w:pPr>
            <w:r>
              <w:rPr>
                <w:rFonts w:asciiTheme="minorHAnsi" w:eastAsia="Arial" w:hAnsiTheme="minorHAnsi" w:cs="Arial"/>
                <w:b/>
                <w:sz w:val="22"/>
                <w:szCs w:val="22"/>
              </w:rPr>
              <w:t>Organisation</w:t>
            </w:r>
          </w:p>
        </w:tc>
        <w:tc>
          <w:tcPr>
            <w:tcW w:w="6832" w:type="dxa"/>
            <w:shd w:val="clear" w:color="auto" w:fill="92CDDC" w:themeFill="accent5" w:themeFillTint="99"/>
          </w:tcPr>
          <w:p w14:paraId="5895D3C3" w14:textId="77777777" w:rsidR="006D650A" w:rsidRPr="00F62A21" w:rsidRDefault="006D650A" w:rsidP="004F5ADA">
            <w:pPr>
              <w:rPr>
                <w:rFonts w:asciiTheme="minorHAnsi" w:eastAsia="Arial" w:hAnsiTheme="minorHAnsi" w:cs="Arial"/>
                <w:sz w:val="22"/>
                <w:szCs w:val="22"/>
              </w:rPr>
            </w:pPr>
          </w:p>
          <w:p w14:paraId="06E9D568" w14:textId="77777777" w:rsidR="006D650A" w:rsidRPr="00F62A21" w:rsidRDefault="006D650A" w:rsidP="004F5ADA">
            <w:pPr>
              <w:rPr>
                <w:rFonts w:asciiTheme="minorHAnsi" w:eastAsia="Arial" w:hAnsiTheme="minorHAnsi" w:cs="Arial"/>
                <w:sz w:val="22"/>
                <w:szCs w:val="22"/>
              </w:rPr>
            </w:pPr>
          </w:p>
        </w:tc>
      </w:tr>
      <w:tr w:rsidR="006D650A" w:rsidRPr="00F62A21" w14:paraId="40112E48" w14:textId="77777777" w:rsidTr="006D650A">
        <w:tc>
          <w:tcPr>
            <w:tcW w:w="2098" w:type="dxa"/>
            <w:shd w:val="clear" w:color="auto" w:fill="92CDDC" w:themeFill="accent5" w:themeFillTint="99"/>
          </w:tcPr>
          <w:p w14:paraId="2203D80A" w14:textId="77777777" w:rsidR="006D650A" w:rsidRPr="00F62A21" w:rsidRDefault="006D650A" w:rsidP="004F5ADA">
            <w:pPr>
              <w:rPr>
                <w:rFonts w:asciiTheme="minorHAnsi" w:eastAsia="Arial" w:hAnsiTheme="minorHAnsi" w:cs="Arial"/>
                <w:b/>
                <w:sz w:val="22"/>
                <w:szCs w:val="22"/>
              </w:rPr>
            </w:pPr>
            <w:r w:rsidRPr="00F62A21">
              <w:rPr>
                <w:rFonts w:asciiTheme="minorHAnsi" w:eastAsia="Arial" w:hAnsiTheme="minorHAnsi" w:cs="Arial"/>
                <w:b/>
                <w:sz w:val="22"/>
                <w:szCs w:val="22"/>
              </w:rPr>
              <w:t>E-mail</w:t>
            </w:r>
          </w:p>
        </w:tc>
        <w:tc>
          <w:tcPr>
            <w:tcW w:w="6832" w:type="dxa"/>
            <w:shd w:val="clear" w:color="auto" w:fill="92CDDC" w:themeFill="accent5" w:themeFillTint="99"/>
          </w:tcPr>
          <w:p w14:paraId="0883B707" w14:textId="77777777" w:rsidR="006D650A" w:rsidRPr="00F62A21" w:rsidRDefault="006D650A" w:rsidP="004F5ADA">
            <w:pPr>
              <w:rPr>
                <w:rFonts w:asciiTheme="minorHAnsi" w:eastAsia="Arial" w:hAnsiTheme="minorHAnsi" w:cs="Arial"/>
                <w:sz w:val="22"/>
                <w:szCs w:val="22"/>
              </w:rPr>
            </w:pPr>
          </w:p>
        </w:tc>
      </w:tr>
      <w:tr w:rsidR="006D650A" w:rsidRPr="00F62A21" w14:paraId="3D11084E" w14:textId="77777777" w:rsidTr="006D650A">
        <w:tc>
          <w:tcPr>
            <w:tcW w:w="2098" w:type="dxa"/>
            <w:tcBorders>
              <w:bottom w:val="single" w:sz="4" w:space="0" w:color="auto"/>
            </w:tcBorders>
            <w:shd w:val="clear" w:color="auto" w:fill="92CDDC" w:themeFill="accent5" w:themeFillTint="99"/>
          </w:tcPr>
          <w:p w14:paraId="6E295679" w14:textId="77777777" w:rsidR="006D650A" w:rsidRPr="00F62A21" w:rsidRDefault="006D650A" w:rsidP="004F5ADA">
            <w:pPr>
              <w:rPr>
                <w:rFonts w:asciiTheme="minorHAnsi" w:eastAsia="Arial" w:hAnsiTheme="minorHAnsi" w:cs="Arial"/>
                <w:b/>
                <w:sz w:val="22"/>
                <w:szCs w:val="22"/>
              </w:rPr>
            </w:pPr>
            <w:r w:rsidRPr="00F62A21">
              <w:rPr>
                <w:rFonts w:asciiTheme="minorHAnsi" w:eastAsia="Arial" w:hAnsiTheme="minorHAnsi" w:cs="Arial"/>
                <w:b/>
                <w:sz w:val="22"/>
                <w:szCs w:val="22"/>
              </w:rPr>
              <w:t>Phone</w:t>
            </w:r>
          </w:p>
        </w:tc>
        <w:tc>
          <w:tcPr>
            <w:tcW w:w="6832" w:type="dxa"/>
            <w:shd w:val="clear" w:color="auto" w:fill="92CDDC" w:themeFill="accent5" w:themeFillTint="99"/>
          </w:tcPr>
          <w:p w14:paraId="42E74363" w14:textId="77777777" w:rsidR="006D650A" w:rsidRPr="00F62A21" w:rsidRDefault="006D650A" w:rsidP="004F5ADA">
            <w:pPr>
              <w:rPr>
                <w:rFonts w:asciiTheme="minorHAnsi" w:eastAsia="Arial" w:hAnsiTheme="minorHAnsi" w:cs="Arial"/>
                <w:sz w:val="22"/>
                <w:szCs w:val="22"/>
              </w:rPr>
            </w:pPr>
          </w:p>
        </w:tc>
      </w:tr>
      <w:tr w:rsidR="006D650A" w:rsidRPr="00F62A21" w14:paraId="6A489241" w14:textId="77777777" w:rsidTr="006D650A">
        <w:tc>
          <w:tcPr>
            <w:tcW w:w="2098" w:type="dxa"/>
            <w:tcBorders>
              <w:bottom w:val="single" w:sz="4" w:space="0" w:color="auto"/>
            </w:tcBorders>
            <w:shd w:val="clear" w:color="auto" w:fill="92CDDC" w:themeFill="accent5" w:themeFillTint="99"/>
          </w:tcPr>
          <w:p w14:paraId="51785BEC" w14:textId="77777777" w:rsidR="006D650A" w:rsidRPr="00F62A21" w:rsidRDefault="006D650A" w:rsidP="004F5ADA">
            <w:pPr>
              <w:rPr>
                <w:rFonts w:asciiTheme="minorHAnsi" w:eastAsia="Arial" w:hAnsiTheme="minorHAnsi" w:cs="Arial"/>
                <w:b/>
                <w:sz w:val="22"/>
                <w:szCs w:val="22"/>
              </w:rPr>
            </w:pPr>
            <w:r w:rsidRPr="00F62A21">
              <w:rPr>
                <w:rFonts w:asciiTheme="minorHAnsi" w:eastAsia="Arial" w:hAnsiTheme="minorHAnsi" w:cs="Arial"/>
                <w:b/>
                <w:sz w:val="22"/>
                <w:szCs w:val="22"/>
              </w:rPr>
              <w:t>Project name</w:t>
            </w:r>
          </w:p>
        </w:tc>
        <w:tc>
          <w:tcPr>
            <w:tcW w:w="6832" w:type="dxa"/>
            <w:shd w:val="clear" w:color="auto" w:fill="92CDDC" w:themeFill="accent5" w:themeFillTint="99"/>
          </w:tcPr>
          <w:p w14:paraId="116B406F" w14:textId="6A05DE18" w:rsidR="00C52D23" w:rsidRPr="00B95B53" w:rsidRDefault="00163B58" w:rsidP="00C52D23">
            <w:pPr>
              <w:pStyle w:val="Body1"/>
              <w:jc w:val="center"/>
              <w:rPr>
                <w:rFonts w:asciiTheme="minorHAnsi" w:eastAsia="Arial" w:hAnsiTheme="minorHAnsi" w:cs="Arial"/>
                <w:sz w:val="22"/>
                <w:szCs w:val="22"/>
              </w:rPr>
            </w:pPr>
            <w:r>
              <w:rPr>
                <w:rFonts w:asciiTheme="minorHAnsi" w:eastAsia="Arial" w:hAnsiTheme="minorHAnsi" w:cs="Arial"/>
                <w:b/>
                <w:sz w:val="22"/>
                <w:szCs w:val="22"/>
              </w:rPr>
              <w:t xml:space="preserve">Provision of </w:t>
            </w:r>
            <w:r w:rsidR="00C52D23">
              <w:rPr>
                <w:rFonts w:asciiTheme="minorHAnsi" w:eastAsia="Arial" w:hAnsiTheme="minorHAnsi" w:cs="Arial"/>
                <w:b/>
                <w:sz w:val="22"/>
                <w:szCs w:val="22"/>
              </w:rPr>
              <w:t>Brief Psychological Intervention Training</w:t>
            </w:r>
            <w:r>
              <w:rPr>
                <w:rFonts w:asciiTheme="minorHAnsi" w:eastAsia="Arial" w:hAnsiTheme="minorHAnsi" w:cs="Arial"/>
                <w:b/>
                <w:sz w:val="22"/>
                <w:szCs w:val="22"/>
              </w:rPr>
              <w:t xml:space="preserve"> to LSCFT</w:t>
            </w:r>
          </w:p>
          <w:p w14:paraId="5A9391AD" w14:textId="77777777" w:rsidR="006D650A" w:rsidRPr="0040206A" w:rsidRDefault="006D650A" w:rsidP="004F5ADA">
            <w:pPr>
              <w:rPr>
                <w:rFonts w:eastAsia="Arial"/>
              </w:rPr>
            </w:pPr>
          </w:p>
        </w:tc>
      </w:tr>
    </w:tbl>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1"/>
      </w:tblGrid>
      <w:tr w:rsidR="0040206A" w14:paraId="5FA8D0D7" w14:textId="77777777" w:rsidTr="006D650A">
        <w:trPr>
          <w:trHeight w:val="989"/>
        </w:trPr>
        <w:tc>
          <w:tcPr>
            <w:tcW w:w="8851" w:type="dxa"/>
            <w:shd w:val="clear" w:color="auto" w:fill="92CDDC" w:themeFill="accent5" w:themeFillTint="99"/>
          </w:tcPr>
          <w:p w14:paraId="7D1FC3D7" w14:textId="77777777" w:rsidR="000536F5" w:rsidRDefault="000536F5" w:rsidP="000536F5">
            <w:pPr>
              <w:pStyle w:val="ListParagraph"/>
              <w:shd w:val="clear" w:color="auto" w:fill="92CDDC" w:themeFill="accent5" w:themeFillTint="99"/>
              <w:rPr>
                <w:rFonts w:asciiTheme="minorHAnsi" w:eastAsia="Arial" w:hAnsiTheme="minorHAnsi" w:cs="Arial"/>
                <w:b/>
              </w:rPr>
            </w:pPr>
          </w:p>
          <w:p w14:paraId="46A91574" w14:textId="6B689257" w:rsidR="0040206A" w:rsidRPr="0040206A" w:rsidRDefault="0040206A" w:rsidP="009811B1">
            <w:pPr>
              <w:pStyle w:val="ListParagraph"/>
              <w:numPr>
                <w:ilvl w:val="0"/>
                <w:numId w:val="5"/>
              </w:numPr>
              <w:shd w:val="clear" w:color="auto" w:fill="92CDDC" w:themeFill="accent5" w:themeFillTint="99"/>
              <w:jc w:val="both"/>
              <w:rPr>
                <w:rFonts w:asciiTheme="minorHAnsi" w:eastAsia="Arial" w:hAnsiTheme="minorHAnsi" w:cs="Arial"/>
                <w:b/>
              </w:rPr>
            </w:pPr>
            <w:r w:rsidRPr="00F62A21">
              <w:rPr>
                <w:rFonts w:asciiTheme="minorHAnsi" w:eastAsia="Arial" w:hAnsiTheme="minorHAnsi" w:cs="Arial"/>
                <w:b/>
              </w:rPr>
              <w:t xml:space="preserve">Describe </w:t>
            </w:r>
            <w:r w:rsidR="00173AB5">
              <w:rPr>
                <w:rFonts w:asciiTheme="minorHAnsi" w:eastAsia="Arial" w:hAnsiTheme="minorHAnsi" w:cs="Arial"/>
                <w:b/>
              </w:rPr>
              <w:t>the range of brief psychological intervention (BPI) training that your company provides</w:t>
            </w:r>
            <w:r w:rsidR="00AB643D">
              <w:rPr>
                <w:rFonts w:asciiTheme="minorHAnsi" w:eastAsia="Arial" w:hAnsiTheme="minorHAnsi" w:cs="Arial"/>
                <w:b/>
              </w:rPr>
              <w:t>. Please specify the format</w:t>
            </w:r>
            <w:r w:rsidR="0012173D">
              <w:rPr>
                <w:rFonts w:asciiTheme="minorHAnsi" w:eastAsia="Arial" w:hAnsiTheme="minorHAnsi" w:cs="Arial"/>
                <w:b/>
              </w:rPr>
              <w:t>(</w:t>
            </w:r>
            <w:r w:rsidR="00AB643D">
              <w:rPr>
                <w:rFonts w:asciiTheme="minorHAnsi" w:eastAsia="Arial" w:hAnsiTheme="minorHAnsi" w:cs="Arial"/>
                <w:b/>
              </w:rPr>
              <w:t>s</w:t>
            </w:r>
            <w:r w:rsidR="0012173D">
              <w:rPr>
                <w:rFonts w:asciiTheme="minorHAnsi" w:eastAsia="Arial" w:hAnsiTheme="minorHAnsi" w:cs="Arial"/>
                <w:b/>
              </w:rPr>
              <w:t>)</w:t>
            </w:r>
            <w:r w:rsidR="00AB643D">
              <w:rPr>
                <w:rFonts w:asciiTheme="minorHAnsi" w:eastAsia="Arial" w:hAnsiTheme="minorHAnsi" w:cs="Arial"/>
                <w:b/>
              </w:rPr>
              <w:t xml:space="preserve"> in which the training is </w:t>
            </w:r>
            <w:r w:rsidR="00590CC8">
              <w:rPr>
                <w:rFonts w:asciiTheme="minorHAnsi" w:eastAsia="Arial" w:hAnsiTheme="minorHAnsi" w:cs="Arial"/>
                <w:b/>
              </w:rPr>
              <w:t>delivered</w:t>
            </w:r>
            <w:r w:rsidR="00AB643D">
              <w:rPr>
                <w:rFonts w:asciiTheme="minorHAnsi" w:eastAsia="Arial" w:hAnsiTheme="minorHAnsi" w:cs="Arial"/>
                <w:b/>
              </w:rPr>
              <w:t xml:space="preserve"> and the duration of each course</w:t>
            </w:r>
            <w:r w:rsidR="00173AB5">
              <w:rPr>
                <w:rFonts w:asciiTheme="minorHAnsi" w:eastAsia="Arial" w:hAnsiTheme="minorHAnsi" w:cs="Arial"/>
                <w:b/>
              </w:rPr>
              <w:t xml:space="preserve"> (50</w:t>
            </w:r>
            <w:r>
              <w:rPr>
                <w:rFonts w:asciiTheme="minorHAnsi" w:eastAsia="Arial" w:hAnsiTheme="minorHAnsi" w:cs="Arial"/>
                <w:b/>
              </w:rPr>
              <w:t>0 words maximum)</w:t>
            </w:r>
            <w:r w:rsidR="00C52D23">
              <w:rPr>
                <w:rFonts w:asciiTheme="minorHAnsi" w:eastAsia="Arial" w:hAnsiTheme="minorHAnsi" w:cs="Arial"/>
                <w:b/>
              </w:rPr>
              <w:t xml:space="preserve">                                                 </w:t>
            </w:r>
            <w:r w:rsidR="009811B1">
              <w:rPr>
                <w:rFonts w:asciiTheme="minorHAnsi" w:eastAsia="Arial" w:hAnsiTheme="minorHAnsi" w:cs="Arial"/>
                <w:b/>
              </w:rPr>
              <w:t xml:space="preserve">                           10%</w:t>
            </w:r>
            <w:r w:rsidR="00C52D23">
              <w:rPr>
                <w:rFonts w:asciiTheme="minorHAnsi" w:eastAsia="Arial" w:hAnsiTheme="minorHAnsi" w:cs="Arial"/>
                <w:b/>
              </w:rPr>
              <w:t xml:space="preserve">       </w:t>
            </w:r>
            <w:r w:rsidR="00FE41EC">
              <w:rPr>
                <w:rFonts w:asciiTheme="minorHAnsi" w:eastAsia="Arial" w:hAnsiTheme="minorHAnsi" w:cs="Arial"/>
                <w:b/>
              </w:rPr>
              <w:t xml:space="preserve">                                                                 </w:t>
            </w:r>
            <w:r w:rsidR="00C52D23">
              <w:rPr>
                <w:rFonts w:asciiTheme="minorHAnsi" w:eastAsia="Arial" w:hAnsiTheme="minorHAnsi" w:cs="Arial"/>
                <w:b/>
              </w:rPr>
              <w:t xml:space="preserve"> </w:t>
            </w:r>
            <w:r w:rsidR="009811B1">
              <w:rPr>
                <w:rFonts w:asciiTheme="minorHAnsi" w:eastAsia="Arial" w:hAnsiTheme="minorHAnsi" w:cs="Arial"/>
                <w:b/>
              </w:rPr>
              <w:t xml:space="preserve">                  </w:t>
            </w:r>
          </w:p>
        </w:tc>
      </w:tr>
      <w:tr w:rsidR="0040206A" w14:paraId="1B44CFCC" w14:textId="77777777" w:rsidTr="006D650A">
        <w:trPr>
          <w:trHeight w:val="4860"/>
        </w:trPr>
        <w:tc>
          <w:tcPr>
            <w:tcW w:w="8851" w:type="dxa"/>
          </w:tcPr>
          <w:p w14:paraId="6A60AFCE" w14:textId="77777777" w:rsidR="0040206A" w:rsidRDefault="0040206A" w:rsidP="007B2277">
            <w:pPr>
              <w:rPr>
                <w:rFonts w:asciiTheme="minorHAnsi" w:eastAsia="Arial" w:hAnsiTheme="minorHAnsi" w:cs="Arial"/>
                <w:sz w:val="22"/>
                <w:szCs w:val="22"/>
              </w:rPr>
            </w:pPr>
          </w:p>
          <w:p w14:paraId="1A455AAA" w14:textId="77777777" w:rsidR="00173AB5" w:rsidRDefault="00173AB5" w:rsidP="007B2277">
            <w:pPr>
              <w:rPr>
                <w:rFonts w:asciiTheme="minorHAnsi" w:eastAsia="Arial" w:hAnsiTheme="minorHAnsi" w:cs="Arial"/>
                <w:sz w:val="22"/>
                <w:szCs w:val="22"/>
              </w:rPr>
            </w:pPr>
          </w:p>
          <w:p w14:paraId="71B3E3A7" w14:textId="77777777" w:rsidR="00173AB5" w:rsidRDefault="00173AB5" w:rsidP="007B2277">
            <w:pPr>
              <w:rPr>
                <w:rFonts w:asciiTheme="minorHAnsi" w:eastAsia="Arial" w:hAnsiTheme="minorHAnsi" w:cs="Arial"/>
                <w:sz w:val="22"/>
                <w:szCs w:val="22"/>
              </w:rPr>
            </w:pPr>
          </w:p>
          <w:p w14:paraId="1D316AD7" w14:textId="77777777" w:rsidR="00173AB5" w:rsidRDefault="00173AB5" w:rsidP="007B2277">
            <w:pPr>
              <w:rPr>
                <w:rFonts w:asciiTheme="minorHAnsi" w:eastAsia="Arial" w:hAnsiTheme="minorHAnsi" w:cs="Arial"/>
                <w:sz w:val="22"/>
                <w:szCs w:val="22"/>
              </w:rPr>
            </w:pPr>
          </w:p>
          <w:p w14:paraId="0BDC869C" w14:textId="77777777" w:rsidR="00173AB5" w:rsidRDefault="00173AB5" w:rsidP="007B2277">
            <w:pPr>
              <w:rPr>
                <w:rFonts w:asciiTheme="minorHAnsi" w:eastAsia="Arial" w:hAnsiTheme="minorHAnsi" w:cs="Arial"/>
                <w:sz w:val="22"/>
                <w:szCs w:val="22"/>
              </w:rPr>
            </w:pPr>
          </w:p>
          <w:p w14:paraId="2624D39C" w14:textId="77777777" w:rsidR="00173AB5" w:rsidRDefault="00173AB5" w:rsidP="007B2277">
            <w:pPr>
              <w:rPr>
                <w:rFonts w:asciiTheme="minorHAnsi" w:eastAsia="Arial" w:hAnsiTheme="minorHAnsi" w:cs="Arial"/>
                <w:sz w:val="22"/>
                <w:szCs w:val="22"/>
              </w:rPr>
            </w:pPr>
          </w:p>
          <w:p w14:paraId="6DD6BF57" w14:textId="77777777" w:rsidR="00173AB5" w:rsidRDefault="00173AB5" w:rsidP="007B2277">
            <w:pPr>
              <w:rPr>
                <w:rFonts w:asciiTheme="minorHAnsi" w:eastAsia="Arial" w:hAnsiTheme="minorHAnsi" w:cs="Arial"/>
                <w:sz w:val="22"/>
                <w:szCs w:val="22"/>
              </w:rPr>
            </w:pPr>
          </w:p>
          <w:p w14:paraId="62776B3C" w14:textId="77777777" w:rsidR="00173AB5" w:rsidRDefault="00173AB5" w:rsidP="007B2277">
            <w:pPr>
              <w:rPr>
                <w:rFonts w:asciiTheme="minorHAnsi" w:eastAsia="Arial" w:hAnsiTheme="minorHAnsi" w:cs="Arial"/>
                <w:sz w:val="22"/>
                <w:szCs w:val="22"/>
              </w:rPr>
            </w:pPr>
          </w:p>
          <w:p w14:paraId="1A59B5BD" w14:textId="77777777" w:rsidR="00173AB5" w:rsidRDefault="00173AB5" w:rsidP="007B2277">
            <w:pPr>
              <w:rPr>
                <w:rFonts w:asciiTheme="minorHAnsi" w:eastAsia="Arial" w:hAnsiTheme="minorHAnsi" w:cs="Arial"/>
                <w:sz w:val="22"/>
                <w:szCs w:val="22"/>
              </w:rPr>
            </w:pPr>
          </w:p>
          <w:p w14:paraId="7E9DDE6F" w14:textId="77777777" w:rsidR="00173AB5" w:rsidRDefault="00173AB5" w:rsidP="007B2277">
            <w:pPr>
              <w:rPr>
                <w:rFonts w:asciiTheme="minorHAnsi" w:eastAsia="Arial" w:hAnsiTheme="minorHAnsi" w:cs="Arial"/>
                <w:sz w:val="22"/>
                <w:szCs w:val="22"/>
              </w:rPr>
            </w:pPr>
          </w:p>
          <w:p w14:paraId="096B532C" w14:textId="77777777" w:rsidR="00173AB5" w:rsidRDefault="00173AB5" w:rsidP="007B2277">
            <w:pPr>
              <w:rPr>
                <w:rFonts w:asciiTheme="minorHAnsi" w:eastAsia="Arial" w:hAnsiTheme="minorHAnsi" w:cs="Arial"/>
                <w:sz w:val="22"/>
                <w:szCs w:val="22"/>
              </w:rPr>
            </w:pPr>
          </w:p>
          <w:p w14:paraId="7562626C" w14:textId="77777777" w:rsidR="00173AB5" w:rsidRDefault="00173AB5" w:rsidP="007B2277">
            <w:pPr>
              <w:rPr>
                <w:rFonts w:asciiTheme="minorHAnsi" w:eastAsia="Arial" w:hAnsiTheme="minorHAnsi" w:cs="Arial"/>
                <w:sz w:val="22"/>
                <w:szCs w:val="22"/>
              </w:rPr>
            </w:pPr>
          </w:p>
          <w:p w14:paraId="5A66C637" w14:textId="77777777" w:rsidR="00173AB5" w:rsidRDefault="00173AB5" w:rsidP="007B2277">
            <w:pPr>
              <w:rPr>
                <w:rFonts w:asciiTheme="minorHAnsi" w:eastAsia="Arial" w:hAnsiTheme="minorHAnsi" w:cs="Arial"/>
                <w:sz w:val="22"/>
                <w:szCs w:val="22"/>
              </w:rPr>
            </w:pPr>
          </w:p>
          <w:p w14:paraId="33CF04EC" w14:textId="77777777" w:rsidR="00173AB5" w:rsidRDefault="00173AB5" w:rsidP="007B2277">
            <w:pPr>
              <w:rPr>
                <w:rFonts w:asciiTheme="minorHAnsi" w:eastAsia="Arial" w:hAnsiTheme="minorHAnsi" w:cs="Arial"/>
                <w:sz w:val="22"/>
                <w:szCs w:val="22"/>
              </w:rPr>
            </w:pPr>
          </w:p>
          <w:p w14:paraId="27FC9C84" w14:textId="77777777" w:rsidR="00173AB5" w:rsidRDefault="00173AB5" w:rsidP="007B2277">
            <w:pPr>
              <w:rPr>
                <w:rFonts w:asciiTheme="minorHAnsi" w:eastAsia="Arial" w:hAnsiTheme="minorHAnsi" w:cs="Arial"/>
                <w:sz w:val="22"/>
                <w:szCs w:val="22"/>
              </w:rPr>
            </w:pPr>
          </w:p>
          <w:p w14:paraId="210D3212" w14:textId="77777777" w:rsidR="00173AB5" w:rsidRDefault="00173AB5" w:rsidP="007B2277">
            <w:pPr>
              <w:rPr>
                <w:rFonts w:asciiTheme="minorHAnsi" w:eastAsia="Arial" w:hAnsiTheme="minorHAnsi" w:cs="Arial"/>
                <w:sz w:val="22"/>
                <w:szCs w:val="22"/>
              </w:rPr>
            </w:pPr>
          </w:p>
          <w:p w14:paraId="1246A646" w14:textId="77777777" w:rsidR="00173AB5" w:rsidRDefault="00173AB5" w:rsidP="007B2277">
            <w:pPr>
              <w:rPr>
                <w:rFonts w:asciiTheme="minorHAnsi" w:eastAsia="Arial" w:hAnsiTheme="minorHAnsi" w:cs="Arial"/>
                <w:sz w:val="22"/>
                <w:szCs w:val="22"/>
              </w:rPr>
            </w:pPr>
          </w:p>
          <w:p w14:paraId="3B6574B7" w14:textId="77777777" w:rsidR="00173AB5" w:rsidRDefault="00173AB5" w:rsidP="007B2277">
            <w:pPr>
              <w:rPr>
                <w:rFonts w:asciiTheme="minorHAnsi" w:eastAsia="Arial" w:hAnsiTheme="minorHAnsi" w:cs="Arial"/>
                <w:sz w:val="22"/>
                <w:szCs w:val="22"/>
              </w:rPr>
            </w:pPr>
          </w:p>
          <w:p w14:paraId="3E3B6D8B" w14:textId="77777777" w:rsidR="00173AB5" w:rsidRDefault="00173AB5" w:rsidP="007B2277">
            <w:pPr>
              <w:rPr>
                <w:rFonts w:asciiTheme="minorHAnsi" w:eastAsia="Arial" w:hAnsiTheme="minorHAnsi" w:cs="Arial"/>
                <w:sz w:val="22"/>
                <w:szCs w:val="22"/>
              </w:rPr>
            </w:pPr>
          </w:p>
          <w:p w14:paraId="08E637E7" w14:textId="77777777" w:rsidR="00173AB5" w:rsidRDefault="00173AB5" w:rsidP="007B2277">
            <w:pPr>
              <w:rPr>
                <w:rFonts w:asciiTheme="minorHAnsi" w:eastAsia="Arial" w:hAnsiTheme="minorHAnsi" w:cs="Arial"/>
                <w:sz w:val="22"/>
                <w:szCs w:val="22"/>
              </w:rPr>
            </w:pPr>
          </w:p>
          <w:p w14:paraId="02FB5A8F" w14:textId="77777777" w:rsidR="00173AB5" w:rsidRDefault="00173AB5" w:rsidP="007B2277">
            <w:pPr>
              <w:rPr>
                <w:rFonts w:asciiTheme="minorHAnsi" w:eastAsia="Arial" w:hAnsiTheme="minorHAnsi" w:cs="Arial"/>
                <w:sz w:val="22"/>
                <w:szCs w:val="22"/>
              </w:rPr>
            </w:pPr>
          </w:p>
          <w:p w14:paraId="7FCDD7EB" w14:textId="77777777" w:rsidR="00173AB5" w:rsidRDefault="00173AB5" w:rsidP="007B2277">
            <w:pPr>
              <w:rPr>
                <w:rFonts w:asciiTheme="minorHAnsi" w:eastAsia="Arial" w:hAnsiTheme="minorHAnsi" w:cs="Arial"/>
                <w:sz w:val="22"/>
                <w:szCs w:val="22"/>
              </w:rPr>
            </w:pPr>
          </w:p>
          <w:p w14:paraId="16E14684" w14:textId="77777777" w:rsidR="00173AB5" w:rsidRDefault="00173AB5" w:rsidP="007B2277">
            <w:pPr>
              <w:rPr>
                <w:rFonts w:asciiTheme="minorHAnsi" w:eastAsia="Arial" w:hAnsiTheme="minorHAnsi" w:cs="Arial"/>
                <w:sz w:val="22"/>
                <w:szCs w:val="22"/>
              </w:rPr>
            </w:pPr>
          </w:p>
          <w:p w14:paraId="5B5AEEF9" w14:textId="77777777" w:rsidR="00173AB5" w:rsidRDefault="00173AB5" w:rsidP="007B2277">
            <w:pPr>
              <w:rPr>
                <w:rFonts w:asciiTheme="minorHAnsi" w:eastAsia="Arial" w:hAnsiTheme="minorHAnsi" w:cs="Arial"/>
                <w:sz w:val="22"/>
                <w:szCs w:val="22"/>
              </w:rPr>
            </w:pPr>
          </w:p>
          <w:p w14:paraId="4A8EA910" w14:textId="77777777" w:rsidR="00173AB5" w:rsidRDefault="00173AB5" w:rsidP="007B2277">
            <w:pPr>
              <w:rPr>
                <w:rFonts w:asciiTheme="minorHAnsi" w:eastAsia="Arial" w:hAnsiTheme="minorHAnsi" w:cs="Arial"/>
                <w:sz w:val="22"/>
                <w:szCs w:val="22"/>
              </w:rPr>
            </w:pPr>
          </w:p>
          <w:p w14:paraId="5DF8A626" w14:textId="77777777" w:rsidR="00173AB5" w:rsidRDefault="00173AB5" w:rsidP="007B2277">
            <w:pPr>
              <w:rPr>
                <w:rFonts w:asciiTheme="minorHAnsi" w:eastAsia="Arial" w:hAnsiTheme="minorHAnsi" w:cs="Arial"/>
                <w:sz w:val="22"/>
                <w:szCs w:val="22"/>
              </w:rPr>
            </w:pPr>
          </w:p>
          <w:p w14:paraId="270AE9C1" w14:textId="77777777" w:rsidR="00173AB5" w:rsidRDefault="00173AB5" w:rsidP="007B2277">
            <w:pPr>
              <w:rPr>
                <w:rFonts w:asciiTheme="minorHAnsi" w:eastAsia="Arial" w:hAnsiTheme="minorHAnsi" w:cs="Arial"/>
                <w:sz w:val="22"/>
                <w:szCs w:val="22"/>
              </w:rPr>
            </w:pPr>
          </w:p>
          <w:p w14:paraId="68B664CE" w14:textId="77777777" w:rsidR="00173AB5" w:rsidRDefault="00173AB5" w:rsidP="007B2277">
            <w:pPr>
              <w:rPr>
                <w:rFonts w:asciiTheme="minorHAnsi" w:eastAsia="Arial" w:hAnsiTheme="minorHAnsi" w:cs="Arial"/>
                <w:sz w:val="22"/>
                <w:szCs w:val="22"/>
              </w:rPr>
            </w:pPr>
          </w:p>
          <w:p w14:paraId="38462EEB" w14:textId="77777777" w:rsidR="00173AB5" w:rsidRDefault="00173AB5" w:rsidP="007B2277">
            <w:pPr>
              <w:rPr>
                <w:rFonts w:asciiTheme="minorHAnsi" w:eastAsia="Arial" w:hAnsiTheme="minorHAnsi" w:cs="Arial"/>
                <w:sz w:val="22"/>
                <w:szCs w:val="22"/>
              </w:rPr>
            </w:pPr>
          </w:p>
          <w:p w14:paraId="7782BF6A" w14:textId="77777777" w:rsidR="00173AB5" w:rsidRDefault="00173AB5" w:rsidP="007B2277">
            <w:pPr>
              <w:rPr>
                <w:rFonts w:asciiTheme="minorHAnsi" w:eastAsia="Arial" w:hAnsiTheme="minorHAnsi" w:cs="Arial"/>
                <w:sz w:val="22"/>
                <w:szCs w:val="22"/>
              </w:rPr>
            </w:pPr>
          </w:p>
          <w:p w14:paraId="6DF641BD" w14:textId="77777777" w:rsidR="00173AB5" w:rsidRDefault="00173AB5" w:rsidP="007B2277">
            <w:pPr>
              <w:rPr>
                <w:rFonts w:asciiTheme="minorHAnsi" w:eastAsia="Arial" w:hAnsiTheme="minorHAnsi" w:cs="Arial"/>
                <w:sz w:val="22"/>
                <w:szCs w:val="22"/>
              </w:rPr>
            </w:pPr>
          </w:p>
        </w:tc>
      </w:tr>
      <w:tr w:rsidR="0040206A" w14:paraId="33C1E606" w14:textId="77777777" w:rsidTr="006D650A">
        <w:trPr>
          <w:trHeight w:val="989"/>
        </w:trPr>
        <w:tc>
          <w:tcPr>
            <w:tcW w:w="8851" w:type="dxa"/>
            <w:shd w:val="clear" w:color="auto" w:fill="92CDDC" w:themeFill="accent5" w:themeFillTint="99"/>
          </w:tcPr>
          <w:p w14:paraId="39E47A62" w14:textId="77777777" w:rsidR="000536F5" w:rsidRPr="000536F5" w:rsidRDefault="000536F5" w:rsidP="000536F5">
            <w:pPr>
              <w:pStyle w:val="ListParagraph"/>
              <w:rPr>
                <w:rFonts w:asciiTheme="minorHAnsi" w:eastAsia="Arial" w:hAnsiTheme="minorHAnsi" w:cs="Arial"/>
              </w:rPr>
            </w:pPr>
          </w:p>
          <w:p w14:paraId="0D37E110" w14:textId="496D7BB2" w:rsidR="0040206A" w:rsidRPr="0040206A" w:rsidRDefault="00173AB5" w:rsidP="00173AB5">
            <w:pPr>
              <w:pStyle w:val="ListParagraph"/>
              <w:numPr>
                <w:ilvl w:val="0"/>
                <w:numId w:val="5"/>
              </w:numPr>
              <w:rPr>
                <w:rFonts w:asciiTheme="minorHAnsi" w:eastAsia="Arial" w:hAnsiTheme="minorHAnsi" w:cs="Arial"/>
              </w:rPr>
            </w:pPr>
            <w:r w:rsidRPr="00173AB5">
              <w:rPr>
                <w:rFonts w:asciiTheme="minorHAnsi" w:eastAsia="Arial" w:hAnsiTheme="minorHAnsi" w:cs="Arial"/>
                <w:b/>
              </w:rPr>
              <w:t xml:space="preserve">Describe your </w:t>
            </w:r>
            <w:r w:rsidR="00130089">
              <w:rPr>
                <w:rFonts w:asciiTheme="minorHAnsi" w:eastAsia="Arial" w:hAnsiTheme="minorHAnsi" w:cs="Arial"/>
                <w:b/>
              </w:rPr>
              <w:t>company’s</w:t>
            </w:r>
            <w:r>
              <w:rPr>
                <w:rFonts w:asciiTheme="minorHAnsi" w:eastAsia="Arial" w:hAnsiTheme="minorHAnsi" w:cs="Arial"/>
                <w:b/>
              </w:rPr>
              <w:t xml:space="preserve"> experience in delivering BPI training and the skills and experience of the trainers you use (</w:t>
            </w:r>
            <w:r w:rsidR="0040206A" w:rsidRPr="0040206A">
              <w:rPr>
                <w:rFonts w:asciiTheme="minorHAnsi" w:eastAsia="Arial" w:hAnsiTheme="minorHAnsi" w:cs="Arial"/>
                <w:b/>
              </w:rPr>
              <w:t>5</w:t>
            </w:r>
            <w:r>
              <w:rPr>
                <w:rFonts w:asciiTheme="minorHAnsi" w:eastAsia="Arial" w:hAnsiTheme="minorHAnsi" w:cs="Arial"/>
                <w:b/>
              </w:rPr>
              <w:t>0</w:t>
            </w:r>
            <w:r w:rsidR="0040206A" w:rsidRPr="0040206A">
              <w:rPr>
                <w:rFonts w:asciiTheme="minorHAnsi" w:eastAsia="Arial" w:hAnsiTheme="minorHAnsi" w:cs="Arial"/>
                <w:b/>
              </w:rPr>
              <w:t xml:space="preserve">0 words maximum). </w:t>
            </w:r>
            <w:r w:rsidR="00C52D23">
              <w:rPr>
                <w:rFonts w:asciiTheme="minorHAnsi" w:eastAsia="Arial" w:hAnsiTheme="minorHAnsi" w:cs="Arial"/>
                <w:b/>
              </w:rPr>
              <w:t xml:space="preserve">                                </w:t>
            </w:r>
            <w:r w:rsidR="000C098B">
              <w:rPr>
                <w:rFonts w:asciiTheme="minorHAnsi" w:eastAsia="Arial" w:hAnsiTheme="minorHAnsi" w:cs="Arial"/>
                <w:b/>
              </w:rPr>
              <w:t xml:space="preserve"> </w:t>
            </w:r>
            <w:r w:rsidR="00C52D23">
              <w:rPr>
                <w:rFonts w:asciiTheme="minorHAnsi" w:eastAsia="Arial" w:hAnsiTheme="minorHAnsi" w:cs="Arial"/>
                <w:b/>
              </w:rPr>
              <w:t>10%</w:t>
            </w:r>
          </w:p>
        </w:tc>
      </w:tr>
      <w:tr w:rsidR="0040206A" w14:paraId="5D334C03" w14:textId="77777777" w:rsidTr="006D650A">
        <w:trPr>
          <w:trHeight w:val="4860"/>
        </w:trPr>
        <w:tc>
          <w:tcPr>
            <w:tcW w:w="8851" w:type="dxa"/>
          </w:tcPr>
          <w:p w14:paraId="30A24B66" w14:textId="77777777" w:rsidR="0040206A" w:rsidRDefault="0040206A" w:rsidP="0079610E">
            <w:pPr>
              <w:rPr>
                <w:rFonts w:asciiTheme="minorHAnsi" w:eastAsia="Arial" w:hAnsiTheme="minorHAnsi" w:cs="Arial"/>
                <w:sz w:val="22"/>
                <w:szCs w:val="22"/>
              </w:rPr>
            </w:pPr>
          </w:p>
        </w:tc>
      </w:tr>
      <w:tr w:rsidR="0040206A" w14:paraId="755C91DD" w14:textId="77777777" w:rsidTr="006D650A">
        <w:trPr>
          <w:trHeight w:val="989"/>
        </w:trPr>
        <w:tc>
          <w:tcPr>
            <w:tcW w:w="8851" w:type="dxa"/>
            <w:shd w:val="clear" w:color="auto" w:fill="92CDDC" w:themeFill="accent5" w:themeFillTint="99"/>
          </w:tcPr>
          <w:p w14:paraId="13F805A1" w14:textId="77777777" w:rsidR="000536F5" w:rsidRPr="000536F5" w:rsidRDefault="000536F5" w:rsidP="000536F5">
            <w:pPr>
              <w:pStyle w:val="ListParagraph"/>
              <w:rPr>
                <w:rFonts w:asciiTheme="minorHAnsi" w:eastAsia="Arial" w:hAnsiTheme="minorHAnsi" w:cs="Arial"/>
              </w:rPr>
            </w:pPr>
          </w:p>
          <w:p w14:paraId="2CFCB29A" w14:textId="6F62FF4C" w:rsidR="0040206A" w:rsidRPr="0040206A" w:rsidRDefault="0040206A" w:rsidP="00173AB5">
            <w:pPr>
              <w:pStyle w:val="ListParagraph"/>
              <w:numPr>
                <w:ilvl w:val="0"/>
                <w:numId w:val="5"/>
              </w:numPr>
              <w:rPr>
                <w:rFonts w:asciiTheme="minorHAnsi" w:eastAsia="Arial" w:hAnsiTheme="minorHAnsi" w:cs="Arial"/>
              </w:rPr>
            </w:pPr>
            <w:r w:rsidRPr="0040206A">
              <w:rPr>
                <w:rFonts w:asciiTheme="minorHAnsi" w:eastAsia="Arial" w:hAnsiTheme="minorHAnsi" w:cs="Arial"/>
                <w:b/>
              </w:rPr>
              <w:t xml:space="preserve">How do you ensure that </w:t>
            </w:r>
            <w:r w:rsidR="00173AB5">
              <w:rPr>
                <w:rFonts w:asciiTheme="minorHAnsi" w:eastAsia="Arial" w:hAnsiTheme="minorHAnsi" w:cs="Arial"/>
                <w:b/>
              </w:rPr>
              <w:t>your trainers</w:t>
            </w:r>
            <w:r w:rsidRPr="0040206A">
              <w:rPr>
                <w:rFonts w:asciiTheme="minorHAnsi" w:eastAsia="Arial" w:hAnsiTheme="minorHAnsi" w:cs="Arial"/>
                <w:b/>
              </w:rPr>
              <w:t xml:space="preserve"> hold the appropriate qualifications and experience, and rem</w:t>
            </w:r>
            <w:r w:rsidR="00173AB5">
              <w:rPr>
                <w:rFonts w:asciiTheme="minorHAnsi" w:eastAsia="Arial" w:hAnsiTheme="minorHAnsi" w:cs="Arial"/>
                <w:b/>
              </w:rPr>
              <w:t>ain competent and up to date? (20</w:t>
            </w:r>
            <w:r w:rsidRPr="0040206A">
              <w:rPr>
                <w:rFonts w:asciiTheme="minorHAnsi" w:eastAsia="Arial" w:hAnsiTheme="minorHAnsi" w:cs="Arial"/>
                <w:b/>
              </w:rPr>
              <w:t>0 words maximum)</w:t>
            </w:r>
            <w:r w:rsidR="00C52D23">
              <w:rPr>
                <w:rFonts w:asciiTheme="minorHAnsi" w:eastAsia="Arial" w:hAnsiTheme="minorHAnsi" w:cs="Arial"/>
                <w:b/>
              </w:rPr>
              <w:t xml:space="preserve"> </w:t>
            </w:r>
            <w:r w:rsidR="000573E2">
              <w:rPr>
                <w:rFonts w:asciiTheme="minorHAnsi" w:eastAsia="Arial" w:hAnsiTheme="minorHAnsi" w:cs="Arial"/>
                <w:b/>
              </w:rPr>
              <w:t xml:space="preserve">      </w:t>
            </w:r>
            <w:r w:rsidR="00C52D23">
              <w:rPr>
                <w:rFonts w:asciiTheme="minorHAnsi" w:eastAsia="Arial" w:hAnsiTheme="minorHAnsi" w:cs="Arial"/>
                <w:b/>
              </w:rPr>
              <w:t>10%</w:t>
            </w:r>
          </w:p>
        </w:tc>
      </w:tr>
      <w:tr w:rsidR="0040206A" w14:paraId="1E23B03A" w14:textId="77777777" w:rsidTr="006D650A">
        <w:trPr>
          <w:trHeight w:val="4860"/>
        </w:trPr>
        <w:tc>
          <w:tcPr>
            <w:tcW w:w="8851" w:type="dxa"/>
          </w:tcPr>
          <w:p w14:paraId="7B54B5E8" w14:textId="77777777" w:rsidR="0040206A" w:rsidRDefault="0040206A" w:rsidP="0079610E">
            <w:pPr>
              <w:rPr>
                <w:rFonts w:asciiTheme="minorHAnsi" w:eastAsia="Arial" w:hAnsiTheme="minorHAnsi" w:cs="Arial"/>
                <w:sz w:val="22"/>
                <w:szCs w:val="22"/>
              </w:rPr>
            </w:pPr>
          </w:p>
          <w:p w14:paraId="7BD37166" w14:textId="77777777" w:rsidR="00173AB5" w:rsidRDefault="00173AB5" w:rsidP="0079610E">
            <w:pPr>
              <w:rPr>
                <w:rFonts w:asciiTheme="minorHAnsi" w:eastAsia="Arial" w:hAnsiTheme="minorHAnsi" w:cs="Arial"/>
                <w:sz w:val="22"/>
                <w:szCs w:val="22"/>
              </w:rPr>
            </w:pPr>
          </w:p>
          <w:p w14:paraId="79B25A73" w14:textId="77777777" w:rsidR="00173AB5" w:rsidRDefault="00173AB5" w:rsidP="0079610E">
            <w:pPr>
              <w:rPr>
                <w:rFonts w:asciiTheme="minorHAnsi" w:eastAsia="Arial" w:hAnsiTheme="minorHAnsi" w:cs="Arial"/>
                <w:sz w:val="22"/>
                <w:szCs w:val="22"/>
              </w:rPr>
            </w:pPr>
          </w:p>
          <w:p w14:paraId="4A44EC7B" w14:textId="77777777" w:rsidR="00173AB5" w:rsidRDefault="00173AB5" w:rsidP="0079610E">
            <w:pPr>
              <w:rPr>
                <w:rFonts w:asciiTheme="minorHAnsi" w:eastAsia="Arial" w:hAnsiTheme="minorHAnsi" w:cs="Arial"/>
                <w:sz w:val="22"/>
                <w:szCs w:val="22"/>
              </w:rPr>
            </w:pPr>
          </w:p>
          <w:p w14:paraId="51310A84" w14:textId="77777777" w:rsidR="00173AB5" w:rsidRDefault="00173AB5" w:rsidP="0079610E">
            <w:pPr>
              <w:rPr>
                <w:rFonts w:asciiTheme="minorHAnsi" w:eastAsia="Arial" w:hAnsiTheme="minorHAnsi" w:cs="Arial"/>
                <w:sz w:val="22"/>
                <w:szCs w:val="22"/>
              </w:rPr>
            </w:pPr>
          </w:p>
          <w:p w14:paraId="616D5001" w14:textId="77777777" w:rsidR="00173AB5" w:rsidRDefault="00173AB5" w:rsidP="0079610E">
            <w:pPr>
              <w:rPr>
                <w:rFonts w:asciiTheme="minorHAnsi" w:eastAsia="Arial" w:hAnsiTheme="minorHAnsi" w:cs="Arial"/>
                <w:sz w:val="22"/>
                <w:szCs w:val="22"/>
              </w:rPr>
            </w:pPr>
          </w:p>
          <w:p w14:paraId="39A31F57" w14:textId="77777777" w:rsidR="00173AB5" w:rsidRDefault="00173AB5" w:rsidP="0079610E">
            <w:pPr>
              <w:rPr>
                <w:rFonts w:asciiTheme="minorHAnsi" w:eastAsia="Arial" w:hAnsiTheme="minorHAnsi" w:cs="Arial"/>
                <w:sz w:val="22"/>
                <w:szCs w:val="22"/>
              </w:rPr>
            </w:pPr>
          </w:p>
          <w:p w14:paraId="41F61270" w14:textId="77777777" w:rsidR="00173AB5" w:rsidRDefault="00173AB5" w:rsidP="0079610E">
            <w:pPr>
              <w:rPr>
                <w:rFonts w:asciiTheme="minorHAnsi" w:eastAsia="Arial" w:hAnsiTheme="minorHAnsi" w:cs="Arial"/>
                <w:sz w:val="22"/>
                <w:szCs w:val="22"/>
              </w:rPr>
            </w:pPr>
          </w:p>
          <w:p w14:paraId="182E379E" w14:textId="77777777" w:rsidR="00173AB5" w:rsidRDefault="00173AB5" w:rsidP="0079610E">
            <w:pPr>
              <w:rPr>
                <w:rFonts w:asciiTheme="minorHAnsi" w:eastAsia="Arial" w:hAnsiTheme="minorHAnsi" w:cs="Arial"/>
                <w:sz w:val="22"/>
                <w:szCs w:val="22"/>
              </w:rPr>
            </w:pPr>
          </w:p>
          <w:p w14:paraId="40187593" w14:textId="77777777" w:rsidR="00173AB5" w:rsidRDefault="00173AB5" w:rsidP="0079610E">
            <w:pPr>
              <w:rPr>
                <w:rFonts w:asciiTheme="minorHAnsi" w:eastAsia="Arial" w:hAnsiTheme="minorHAnsi" w:cs="Arial"/>
                <w:sz w:val="22"/>
                <w:szCs w:val="22"/>
              </w:rPr>
            </w:pPr>
          </w:p>
          <w:p w14:paraId="056365B1" w14:textId="77777777" w:rsidR="00173AB5" w:rsidRDefault="00173AB5" w:rsidP="0079610E">
            <w:pPr>
              <w:rPr>
                <w:rFonts w:asciiTheme="minorHAnsi" w:eastAsia="Arial" w:hAnsiTheme="minorHAnsi" w:cs="Arial"/>
                <w:sz w:val="22"/>
                <w:szCs w:val="22"/>
              </w:rPr>
            </w:pPr>
          </w:p>
          <w:p w14:paraId="5140F03F" w14:textId="77777777" w:rsidR="00173AB5" w:rsidRDefault="00173AB5" w:rsidP="0079610E">
            <w:pPr>
              <w:rPr>
                <w:rFonts w:asciiTheme="minorHAnsi" w:eastAsia="Arial" w:hAnsiTheme="minorHAnsi" w:cs="Arial"/>
                <w:sz w:val="22"/>
                <w:szCs w:val="22"/>
              </w:rPr>
            </w:pPr>
          </w:p>
          <w:p w14:paraId="434D7C86" w14:textId="77777777" w:rsidR="00173AB5" w:rsidRDefault="00173AB5" w:rsidP="0079610E">
            <w:pPr>
              <w:rPr>
                <w:rFonts w:asciiTheme="minorHAnsi" w:eastAsia="Arial" w:hAnsiTheme="minorHAnsi" w:cs="Arial"/>
                <w:sz w:val="22"/>
                <w:szCs w:val="22"/>
              </w:rPr>
            </w:pPr>
          </w:p>
          <w:p w14:paraId="0EAF0024" w14:textId="77777777" w:rsidR="00173AB5" w:rsidRDefault="00173AB5" w:rsidP="0079610E">
            <w:pPr>
              <w:rPr>
                <w:rFonts w:asciiTheme="minorHAnsi" w:eastAsia="Arial" w:hAnsiTheme="minorHAnsi" w:cs="Arial"/>
                <w:sz w:val="22"/>
                <w:szCs w:val="22"/>
              </w:rPr>
            </w:pPr>
          </w:p>
          <w:p w14:paraId="6AA52849" w14:textId="77777777" w:rsidR="00173AB5" w:rsidRDefault="00173AB5" w:rsidP="0079610E">
            <w:pPr>
              <w:rPr>
                <w:rFonts w:asciiTheme="minorHAnsi" w:eastAsia="Arial" w:hAnsiTheme="minorHAnsi" w:cs="Arial"/>
                <w:sz w:val="22"/>
                <w:szCs w:val="22"/>
              </w:rPr>
            </w:pPr>
          </w:p>
          <w:p w14:paraId="5D077619" w14:textId="77777777" w:rsidR="00173AB5" w:rsidRDefault="00173AB5" w:rsidP="0079610E">
            <w:pPr>
              <w:rPr>
                <w:rFonts w:asciiTheme="minorHAnsi" w:eastAsia="Arial" w:hAnsiTheme="minorHAnsi" w:cs="Arial"/>
                <w:sz w:val="22"/>
                <w:szCs w:val="22"/>
              </w:rPr>
            </w:pPr>
          </w:p>
          <w:p w14:paraId="024A8769" w14:textId="77777777" w:rsidR="00173AB5" w:rsidRDefault="00173AB5" w:rsidP="0079610E">
            <w:pPr>
              <w:rPr>
                <w:rFonts w:asciiTheme="minorHAnsi" w:eastAsia="Arial" w:hAnsiTheme="minorHAnsi" w:cs="Arial"/>
                <w:sz w:val="22"/>
                <w:szCs w:val="22"/>
              </w:rPr>
            </w:pPr>
          </w:p>
          <w:p w14:paraId="003970F5" w14:textId="77777777" w:rsidR="00173AB5" w:rsidRDefault="00173AB5" w:rsidP="0079610E">
            <w:pPr>
              <w:rPr>
                <w:rFonts w:asciiTheme="minorHAnsi" w:eastAsia="Arial" w:hAnsiTheme="minorHAnsi" w:cs="Arial"/>
                <w:sz w:val="22"/>
                <w:szCs w:val="22"/>
              </w:rPr>
            </w:pPr>
          </w:p>
          <w:p w14:paraId="36AF281F" w14:textId="77777777" w:rsidR="00173AB5" w:rsidRDefault="00173AB5" w:rsidP="0079610E">
            <w:pPr>
              <w:rPr>
                <w:rFonts w:asciiTheme="minorHAnsi" w:eastAsia="Arial" w:hAnsiTheme="minorHAnsi" w:cs="Arial"/>
                <w:sz w:val="22"/>
                <w:szCs w:val="22"/>
              </w:rPr>
            </w:pPr>
          </w:p>
          <w:p w14:paraId="78A2F1D0" w14:textId="77777777" w:rsidR="00173AB5" w:rsidRDefault="00173AB5" w:rsidP="0079610E">
            <w:pPr>
              <w:rPr>
                <w:rFonts w:asciiTheme="minorHAnsi" w:eastAsia="Arial" w:hAnsiTheme="minorHAnsi" w:cs="Arial"/>
                <w:sz w:val="22"/>
                <w:szCs w:val="22"/>
              </w:rPr>
            </w:pPr>
          </w:p>
        </w:tc>
      </w:tr>
      <w:tr w:rsidR="0040206A" w14:paraId="05016AEE" w14:textId="77777777" w:rsidTr="006D650A">
        <w:trPr>
          <w:trHeight w:val="989"/>
        </w:trPr>
        <w:tc>
          <w:tcPr>
            <w:tcW w:w="8851" w:type="dxa"/>
            <w:shd w:val="clear" w:color="auto" w:fill="92CDDC" w:themeFill="accent5" w:themeFillTint="99"/>
          </w:tcPr>
          <w:p w14:paraId="5A2C57B1" w14:textId="77777777" w:rsidR="000536F5" w:rsidRPr="00F62A21" w:rsidRDefault="000536F5" w:rsidP="000536F5">
            <w:pPr>
              <w:rPr>
                <w:rFonts w:asciiTheme="minorHAnsi" w:eastAsia="Arial" w:hAnsiTheme="minorHAnsi" w:cs="Arial"/>
                <w:b/>
              </w:rPr>
            </w:pPr>
          </w:p>
          <w:p w14:paraId="450FAA34" w14:textId="3B09396E" w:rsidR="0040206A" w:rsidRPr="00F64FC7" w:rsidRDefault="000536F5" w:rsidP="00F64FC7">
            <w:pPr>
              <w:pStyle w:val="ListParagraph"/>
              <w:numPr>
                <w:ilvl w:val="0"/>
                <w:numId w:val="5"/>
              </w:numPr>
              <w:rPr>
                <w:rFonts w:asciiTheme="minorHAnsi" w:eastAsia="Arial" w:hAnsiTheme="minorHAnsi" w:cs="Arial"/>
                <w:b/>
              </w:rPr>
            </w:pPr>
            <w:r w:rsidRPr="00C344FD">
              <w:rPr>
                <w:rFonts w:asciiTheme="minorHAnsi" w:eastAsia="Arial" w:hAnsiTheme="minorHAnsi" w:cs="Arial"/>
                <w:b/>
              </w:rPr>
              <w:t xml:space="preserve">How </w:t>
            </w:r>
            <w:r>
              <w:rPr>
                <w:rFonts w:asciiTheme="minorHAnsi" w:eastAsia="Arial" w:hAnsiTheme="minorHAnsi" w:cs="Arial"/>
                <w:b/>
              </w:rPr>
              <w:t>do you</w:t>
            </w:r>
            <w:r w:rsidRPr="00C344FD">
              <w:rPr>
                <w:rFonts w:asciiTheme="minorHAnsi" w:eastAsia="Arial" w:hAnsiTheme="minorHAnsi" w:cs="Arial"/>
                <w:b/>
              </w:rPr>
              <w:t xml:space="preserve"> ensure the quality of</w:t>
            </w:r>
            <w:r>
              <w:rPr>
                <w:rFonts w:asciiTheme="minorHAnsi" w:eastAsia="Arial" w:hAnsiTheme="minorHAnsi" w:cs="Arial"/>
                <w:b/>
              </w:rPr>
              <w:t xml:space="preserve"> </w:t>
            </w:r>
            <w:r w:rsidR="00173AB5">
              <w:rPr>
                <w:rFonts w:asciiTheme="minorHAnsi" w:eastAsia="Arial" w:hAnsiTheme="minorHAnsi" w:cs="Arial"/>
                <w:b/>
              </w:rPr>
              <w:t>the BPI training courses you deliver</w:t>
            </w:r>
            <w:r w:rsidRPr="00C344FD">
              <w:rPr>
                <w:rFonts w:asciiTheme="minorHAnsi" w:eastAsia="Arial" w:hAnsiTheme="minorHAnsi" w:cs="Arial"/>
                <w:b/>
              </w:rPr>
              <w:t>?</w:t>
            </w:r>
            <w:r w:rsidR="00173AB5">
              <w:rPr>
                <w:rFonts w:asciiTheme="minorHAnsi" w:eastAsia="Arial" w:hAnsiTheme="minorHAnsi" w:cs="Arial"/>
                <w:b/>
              </w:rPr>
              <w:t xml:space="preserve"> </w:t>
            </w:r>
            <w:r w:rsidR="0012173D">
              <w:rPr>
                <w:rFonts w:asciiTheme="minorHAnsi" w:eastAsia="Arial" w:hAnsiTheme="minorHAnsi" w:cs="Arial"/>
                <w:b/>
              </w:rPr>
              <w:t>What are</w:t>
            </w:r>
            <w:r w:rsidR="002B3FE9">
              <w:rPr>
                <w:rFonts w:asciiTheme="minorHAnsi" w:eastAsia="Arial" w:hAnsiTheme="minorHAnsi" w:cs="Arial"/>
                <w:b/>
              </w:rPr>
              <w:t xml:space="preserve"> the </w:t>
            </w:r>
            <w:r w:rsidR="0012173D">
              <w:rPr>
                <w:rFonts w:asciiTheme="minorHAnsi" w:eastAsia="Arial" w:hAnsiTheme="minorHAnsi" w:cs="Arial"/>
                <w:b/>
              </w:rPr>
              <w:t xml:space="preserve">minimum and </w:t>
            </w:r>
            <w:r w:rsidR="002B3FE9">
              <w:rPr>
                <w:rFonts w:asciiTheme="minorHAnsi" w:eastAsia="Arial" w:hAnsiTheme="minorHAnsi" w:cs="Arial"/>
                <w:b/>
              </w:rPr>
              <w:t xml:space="preserve">maximum number of students per cohort?  </w:t>
            </w:r>
            <w:r w:rsidR="00173AB5">
              <w:rPr>
                <w:rFonts w:asciiTheme="minorHAnsi" w:eastAsia="Arial" w:hAnsiTheme="minorHAnsi" w:cs="Arial"/>
                <w:b/>
              </w:rPr>
              <w:t xml:space="preserve">Please include up to </w:t>
            </w:r>
            <w:proofErr w:type="gramStart"/>
            <w:r w:rsidR="00173AB5">
              <w:rPr>
                <w:rFonts w:asciiTheme="minorHAnsi" w:eastAsia="Arial" w:hAnsiTheme="minorHAnsi" w:cs="Arial"/>
                <w:b/>
              </w:rPr>
              <w:t>3</w:t>
            </w:r>
            <w:proofErr w:type="gramEnd"/>
            <w:r w:rsidR="00173AB5">
              <w:rPr>
                <w:rFonts w:asciiTheme="minorHAnsi" w:eastAsia="Arial" w:hAnsiTheme="minorHAnsi" w:cs="Arial"/>
                <w:b/>
              </w:rPr>
              <w:t xml:space="preserve"> example testimonies</w:t>
            </w:r>
            <w:r w:rsidR="00DB74AB">
              <w:rPr>
                <w:rFonts w:asciiTheme="minorHAnsi" w:eastAsia="Arial" w:hAnsiTheme="minorHAnsi" w:cs="Arial"/>
                <w:b/>
              </w:rPr>
              <w:t xml:space="preserve"> as appendices</w:t>
            </w:r>
            <w:r w:rsidR="002B3FE9">
              <w:rPr>
                <w:rFonts w:asciiTheme="minorHAnsi" w:eastAsia="Arial" w:hAnsiTheme="minorHAnsi" w:cs="Arial"/>
                <w:b/>
              </w:rPr>
              <w:t xml:space="preserve">. (300 words maximum)  </w:t>
            </w:r>
            <w:r w:rsidR="007A2E1D">
              <w:rPr>
                <w:rFonts w:asciiTheme="minorHAnsi" w:eastAsia="Arial" w:hAnsiTheme="minorHAnsi" w:cs="Arial"/>
                <w:b/>
              </w:rPr>
              <w:t xml:space="preserve">            </w:t>
            </w:r>
            <w:r w:rsidR="002B3FE9">
              <w:rPr>
                <w:rFonts w:asciiTheme="minorHAnsi" w:eastAsia="Arial" w:hAnsiTheme="minorHAnsi" w:cs="Arial"/>
                <w:b/>
              </w:rPr>
              <w:t xml:space="preserve">      </w:t>
            </w:r>
            <w:r w:rsidR="00A40639">
              <w:rPr>
                <w:rFonts w:asciiTheme="minorHAnsi" w:eastAsia="Arial" w:hAnsiTheme="minorHAnsi" w:cs="Arial"/>
                <w:b/>
              </w:rPr>
              <w:t xml:space="preserve">                 </w:t>
            </w:r>
            <w:r w:rsidR="00F64FC7">
              <w:rPr>
                <w:rFonts w:asciiTheme="minorHAnsi" w:eastAsia="Arial" w:hAnsiTheme="minorHAnsi" w:cs="Arial"/>
                <w:b/>
              </w:rPr>
              <w:t xml:space="preserve"> 10%</w:t>
            </w:r>
            <w:r w:rsidR="002B3FE9">
              <w:rPr>
                <w:rFonts w:asciiTheme="minorHAnsi" w:eastAsia="Arial" w:hAnsiTheme="minorHAnsi" w:cs="Arial"/>
                <w:b/>
              </w:rPr>
              <w:t xml:space="preserve">                            </w:t>
            </w:r>
            <w:r w:rsidR="007A2E1D">
              <w:rPr>
                <w:rFonts w:asciiTheme="minorHAnsi" w:eastAsia="Arial" w:hAnsiTheme="minorHAnsi" w:cs="Arial"/>
                <w:b/>
              </w:rPr>
              <w:t xml:space="preserve"> </w:t>
            </w:r>
            <w:r w:rsidR="00F64FC7">
              <w:rPr>
                <w:rFonts w:asciiTheme="minorHAnsi" w:eastAsia="Arial" w:hAnsiTheme="minorHAnsi" w:cs="Arial"/>
                <w:b/>
              </w:rPr>
              <w:t xml:space="preserve">  </w:t>
            </w:r>
          </w:p>
        </w:tc>
      </w:tr>
      <w:tr w:rsidR="0040206A" w14:paraId="38B26E93" w14:textId="77777777" w:rsidTr="006D650A">
        <w:trPr>
          <w:trHeight w:val="4860"/>
        </w:trPr>
        <w:tc>
          <w:tcPr>
            <w:tcW w:w="8851" w:type="dxa"/>
          </w:tcPr>
          <w:p w14:paraId="226FDE5E" w14:textId="77777777" w:rsidR="0040206A" w:rsidRDefault="0040206A" w:rsidP="0079610E">
            <w:pPr>
              <w:rPr>
                <w:rFonts w:asciiTheme="minorHAnsi" w:eastAsia="Arial" w:hAnsiTheme="minorHAnsi" w:cs="Arial"/>
                <w:sz w:val="22"/>
                <w:szCs w:val="22"/>
              </w:rPr>
            </w:pPr>
          </w:p>
        </w:tc>
      </w:tr>
      <w:tr w:rsidR="0040206A" w14:paraId="2B9206E3" w14:textId="77777777" w:rsidTr="006D650A">
        <w:trPr>
          <w:trHeight w:val="989"/>
        </w:trPr>
        <w:tc>
          <w:tcPr>
            <w:tcW w:w="8851" w:type="dxa"/>
            <w:shd w:val="clear" w:color="auto" w:fill="92CDDC" w:themeFill="accent5" w:themeFillTint="99"/>
          </w:tcPr>
          <w:p w14:paraId="3048E09C" w14:textId="77777777" w:rsidR="000536F5" w:rsidRPr="00F64FC7" w:rsidRDefault="000536F5" w:rsidP="00F64FC7">
            <w:pPr>
              <w:rPr>
                <w:rFonts w:asciiTheme="minorHAnsi" w:eastAsia="Arial" w:hAnsiTheme="minorHAnsi" w:cs="Arial"/>
              </w:rPr>
            </w:pPr>
          </w:p>
          <w:p w14:paraId="76DD8707" w14:textId="02D4C905" w:rsidR="0040206A" w:rsidRPr="000536F5" w:rsidRDefault="000536F5" w:rsidP="000536F5">
            <w:pPr>
              <w:pStyle w:val="ListParagraph"/>
              <w:numPr>
                <w:ilvl w:val="0"/>
                <w:numId w:val="5"/>
              </w:numPr>
              <w:rPr>
                <w:rFonts w:asciiTheme="minorHAnsi" w:eastAsia="Arial" w:hAnsiTheme="minorHAnsi" w:cs="Arial"/>
              </w:rPr>
            </w:pPr>
            <w:r w:rsidRPr="000536F5">
              <w:rPr>
                <w:rFonts w:asciiTheme="minorHAnsi" w:eastAsia="Arial" w:hAnsiTheme="minorHAnsi" w:cs="Arial"/>
                <w:b/>
              </w:rPr>
              <w:t>What are th</w:t>
            </w:r>
            <w:r w:rsidR="00DB74AB">
              <w:rPr>
                <w:rFonts w:asciiTheme="minorHAnsi" w:eastAsia="Arial" w:hAnsiTheme="minorHAnsi" w:cs="Arial"/>
                <w:b/>
              </w:rPr>
              <w:t>e arrangements for back‐up trainers</w:t>
            </w:r>
            <w:r w:rsidRPr="000536F5">
              <w:rPr>
                <w:rFonts w:asciiTheme="minorHAnsi" w:eastAsia="Arial" w:hAnsiTheme="minorHAnsi" w:cs="Arial"/>
                <w:b/>
              </w:rPr>
              <w:t xml:space="preserve"> to be available if necessary in case of st</w:t>
            </w:r>
            <w:r w:rsidR="00DB74AB">
              <w:rPr>
                <w:rFonts w:asciiTheme="minorHAnsi" w:eastAsia="Arial" w:hAnsiTheme="minorHAnsi" w:cs="Arial"/>
                <w:b/>
              </w:rPr>
              <w:t>aff absence? (200 words maximum</w:t>
            </w:r>
            <w:r w:rsidRPr="000536F5">
              <w:rPr>
                <w:rFonts w:asciiTheme="minorHAnsi" w:eastAsia="Arial" w:hAnsiTheme="minorHAnsi" w:cs="Arial"/>
                <w:b/>
              </w:rPr>
              <w:t>)</w:t>
            </w:r>
            <w:r w:rsidR="00C52D23">
              <w:rPr>
                <w:rFonts w:asciiTheme="minorHAnsi" w:eastAsia="Arial" w:hAnsiTheme="minorHAnsi" w:cs="Arial"/>
                <w:b/>
              </w:rPr>
              <w:t xml:space="preserve">                                               </w:t>
            </w:r>
            <w:r w:rsidR="007A2E1D">
              <w:rPr>
                <w:rFonts w:asciiTheme="minorHAnsi" w:eastAsia="Arial" w:hAnsiTheme="minorHAnsi" w:cs="Arial"/>
                <w:b/>
              </w:rPr>
              <w:t xml:space="preserve">                              </w:t>
            </w:r>
            <w:r w:rsidR="00C52D23">
              <w:rPr>
                <w:rFonts w:asciiTheme="minorHAnsi" w:eastAsia="Arial" w:hAnsiTheme="minorHAnsi" w:cs="Arial"/>
                <w:b/>
              </w:rPr>
              <w:t>10%</w:t>
            </w:r>
          </w:p>
        </w:tc>
      </w:tr>
      <w:tr w:rsidR="0040206A" w14:paraId="78ADD439" w14:textId="77777777" w:rsidTr="006D650A">
        <w:trPr>
          <w:trHeight w:val="4860"/>
        </w:trPr>
        <w:tc>
          <w:tcPr>
            <w:tcW w:w="8851" w:type="dxa"/>
          </w:tcPr>
          <w:p w14:paraId="1C1F094F" w14:textId="77777777" w:rsidR="0040206A" w:rsidRDefault="0040206A" w:rsidP="0079610E">
            <w:pPr>
              <w:rPr>
                <w:rFonts w:asciiTheme="minorHAnsi" w:eastAsia="Arial" w:hAnsiTheme="minorHAnsi" w:cs="Arial"/>
                <w:sz w:val="22"/>
                <w:szCs w:val="22"/>
              </w:rPr>
            </w:pPr>
          </w:p>
          <w:p w14:paraId="6DB4E32E" w14:textId="77777777" w:rsidR="00173AB5" w:rsidRDefault="00173AB5" w:rsidP="0079610E">
            <w:pPr>
              <w:rPr>
                <w:rFonts w:asciiTheme="minorHAnsi" w:eastAsia="Arial" w:hAnsiTheme="minorHAnsi" w:cs="Arial"/>
                <w:sz w:val="22"/>
                <w:szCs w:val="22"/>
              </w:rPr>
            </w:pPr>
          </w:p>
          <w:p w14:paraId="4F7C407D" w14:textId="77777777" w:rsidR="00173AB5" w:rsidRDefault="00173AB5" w:rsidP="0079610E">
            <w:pPr>
              <w:rPr>
                <w:rFonts w:asciiTheme="minorHAnsi" w:eastAsia="Arial" w:hAnsiTheme="minorHAnsi" w:cs="Arial"/>
                <w:sz w:val="22"/>
                <w:szCs w:val="22"/>
              </w:rPr>
            </w:pPr>
          </w:p>
          <w:p w14:paraId="6CC2E116" w14:textId="77777777" w:rsidR="00173AB5" w:rsidRDefault="00173AB5" w:rsidP="0079610E">
            <w:pPr>
              <w:rPr>
                <w:rFonts w:asciiTheme="minorHAnsi" w:eastAsia="Arial" w:hAnsiTheme="minorHAnsi" w:cs="Arial"/>
                <w:sz w:val="22"/>
                <w:szCs w:val="22"/>
              </w:rPr>
            </w:pPr>
          </w:p>
          <w:p w14:paraId="0B41F57E" w14:textId="77777777" w:rsidR="00173AB5" w:rsidRDefault="00173AB5" w:rsidP="0079610E">
            <w:pPr>
              <w:rPr>
                <w:rFonts w:asciiTheme="minorHAnsi" w:eastAsia="Arial" w:hAnsiTheme="minorHAnsi" w:cs="Arial"/>
                <w:sz w:val="22"/>
                <w:szCs w:val="22"/>
              </w:rPr>
            </w:pPr>
          </w:p>
          <w:p w14:paraId="7C7396D8" w14:textId="77777777" w:rsidR="00173AB5" w:rsidRDefault="00173AB5" w:rsidP="0079610E">
            <w:pPr>
              <w:rPr>
                <w:rFonts w:asciiTheme="minorHAnsi" w:eastAsia="Arial" w:hAnsiTheme="minorHAnsi" w:cs="Arial"/>
                <w:sz w:val="22"/>
                <w:szCs w:val="22"/>
              </w:rPr>
            </w:pPr>
          </w:p>
          <w:p w14:paraId="796EE5E2" w14:textId="77777777" w:rsidR="00173AB5" w:rsidRDefault="00173AB5" w:rsidP="0079610E">
            <w:pPr>
              <w:rPr>
                <w:rFonts w:asciiTheme="minorHAnsi" w:eastAsia="Arial" w:hAnsiTheme="minorHAnsi" w:cs="Arial"/>
                <w:sz w:val="22"/>
                <w:szCs w:val="22"/>
              </w:rPr>
            </w:pPr>
          </w:p>
          <w:p w14:paraId="2E761467" w14:textId="77777777" w:rsidR="00173AB5" w:rsidRDefault="00173AB5" w:rsidP="0079610E">
            <w:pPr>
              <w:rPr>
                <w:rFonts w:asciiTheme="minorHAnsi" w:eastAsia="Arial" w:hAnsiTheme="minorHAnsi" w:cs="Arial"/>
                <w:sz w:val="22"/>
                <w:szCs w:val="22"/>
              </w:rPr>
            </w:pPr>
          </w:p>
          <w:p w14:paraId="02F96C4B" w14:textId="77777777" w:rsidR="00173AB5" w:rsidRDefault="00173AB5" w:rsidP="0079610E">
            <w:pPr>
              <w:rPr>
                <w:rFonts w:asciiTheme="minorHAnsi" w:eastAsia="Arial" w:hAnsiTheme="minorHAnsi" w:cs="Arial"/>
                <w:sz w:val="22"/>
                <w:szCs w:val="22"/>
              </w:rPr>
            </w:pPr>
          </w:p>
          <w:p w14:paraId="35BC278E" w14:textId="77777777" w:rsidR="00173AB5" w:rsidRDefault="00173AB5" w:rsidP="0079610E">
            <w:pPr>
              <w:rPr>
                <w:rFonts w:asciiTheme="minorHAnsi" w:eastAsia="Arial" w:hAnsiTheme="minorHAnsi" w:cs="Arial"/>
                <w:sz w:val="22"/>
                <w:szCs w:val="22"/>
              </w:rPr>
            </w:pPr>
          </w:p>
          <w:p w14:paraId="0E462FCF" w14:textId="77777777" w:rsidR="00173AB5" w:rsidRDefault="00173AB5" w:rsidP="0079610E">
            <w:pPr>
              <w:rPr>
                <w:rFonts w:asciiTheme="minorHAnsi" w:eastAsia="Arial" w:hAnsiTheme="minorHAnsi" w:cs="Arial"/>
                <w:sz w:val="22"/>
                <w:szCs w:val="22"/>
              </w:rPr>
            </w:pPr>
          </w:p>
          <w:p w14:paraId="35A4CBAD" w14:textId="77777777" w:rsidR="00173AB5" w:rsidRDefault="00173AB5" w:rsidP="0079610E">
            <w:pPr>
              <w:rPr>
                <w:rFonts w:asciiTheme="minorHAnsi" w:eastAsia="Arial" w:hAnsiTheme="minorHAnsi" w:cs="Arial"/>
                <w:sz w:val="22"/>
                <w:szCs w:val="22"/>
              </w:rPr>
            </w:pPr>
          </w:p>
          <w:p w14:paraId="0E267D86" w14:textId="77777777" w:rsidR="00173AB5" w:rsidRDefault="00173AB5" w:rsidP="0079610E">
            <w:pPr>
              <w:rPr>
                <w:rFonts w:asciiTheme="minorHAnsi" w:eastAsia="Arial" w:hAnsiTheme="minorHAnsi" w:cs="Arial"/>
                <w:sz w:val="22"/>
                <w:szCs w:val="22"/>
              </w:rPr>
            </w:pPr>
          </w:p>
          <w:p w14:paraId="75AA30B4" w14:textId="77777777" w:rsidR="00173AB5" w:rsidRDefault="00173AB5" w:rsidP="0079610E">
            <w:pPr>
              <w:rPr>
                <w:rFonts w:asciiTheme="minorHAnsi" w:eastAsia="Arial" w:hAnsiTheme="minorHAnsi" w:cs="Arial"/>
                <w:sz w:val="22"/>
                <w:szCs w:val="22"/>
              </w:rPr>
            </w:pPr>
          </w:p>
          <w:p w14:paraId="1D1B5DFB" w14:textId="77777777" w:rsidR="00173AB5" w:rsidRDefault="00173AB5" w:rsidP="0079610E">
            <w:pPr>
              <w:rPr>
                <w:rFonts w:asciiTheme="minorHAnsi" w:eastAsia="Arial" w:hAnsiTheme="minorHAnsi" w:cs="Arial"/>
                <w:sz w:val="22"/>
                <w:szCs w:val="22"/>
              </w:rPr>
            </w:pPr>
          </w:p>
          <w:p w14:paraId="3DF131F0" w14:textId="77777777" w:rsidR="00173AB5" w:rsidRDefault="00173AB5" w:rsidP="0079610E">
            <w:pPr>
              <w:rPr>
                <w:rFonts w:asciiTheme="minorHAnsi" w:eastAsia="Arial" w:hAnsiTheme="minorHAnsi" w:cs="Arial"/>
                <w:sz w:val="22"/>
                <w:szCs w:val="22"/>
              </w:rPr>
            </w:pPr>
          </w:p>
          <w:p w14:paraId="6915902A" w14:textId="77777777" w:rsidR="00173AB5" w:rsidRDefault="00173AB5" w:rsidP="0079610E">
            <w:pPr>
              <w:rPr>
                <w:rFonts w:asciiTheme="minorHAnsi" w:eastAsia="Arial" w:hAnsiTheme="minorHAnsi" w:cs="Arial"/>
                <w:sz w:val="22"/>
                <w:szCs w:val="22"/>
              </w:rPr>
            </w:pPr>
          </w:p>
          <w:p w14:paraId="7B487C23" w14:textId="77777777" w:rsidR="00173AB5" w:rsidRDefault="00173AB5" w:rsidP="0079610E">
            <w:pPr>
              <w:rPr>
                <w:rFonts w:asciiTheme="minorHAnsi" w:eastAsia="Arial" w:hAnsiTheme="minorHAnsi" w:cs="Arial"/>
                <w:sz w:val="22"/>
                <w:szCs w:val="22"/>
              </w:rPr>
            </w:pPr>
          </w:p>
          <w:p w14:paraId="26CF4599" w14:textId="77777777" w:rsidR="00173AB5" w:rsidRDefault="00173AB5" w:rsidP="0079610E">
            <w:pPr>
              <w:rPr>
                <w:rFonts w:asciiTheme="minorHAnsi" w:eastAsia="Arial" w:hAnsiTheme="minorHAnsi" w:cs="Arial"/>
                <w:sz w:val="22"/>
                <w:szCs w:val="22"/>
              </w:rPr>
            </w:pPr>
          </w:p>
        </w:tc>
      </w:tr>
      <w:tr w:rsidR="000536F5" w:rsidRPr="000536F5" w14:paraId="653329FC" w14:textId="77777777" w:rsidTr="006D650A">
        <w:trPr>
          <w:trHeight w:val="989"/>
        </w:trPr>
        <w:tc>
          <w:tcPr>
            <w:tcW w:w="8851" w:type="dxa"/>
            <w:shd w:val="clear" w:color="auto" w:fill="92CDDC" w:themeFill="accent5" w:themeFillTint="99"/>
          </w:tcPr>
          <w:p w14:paraId="3FB38026" w14:textId="77777777" w:rsidR="000536F5" w:rsidRPr="000536F5" w:rsidRDefault="000536F5" w:rsidP="0079610E">
            <w:pPr>
              <w:pStyle w:val="ListParagraph"/>
              <w:rPr>
                <w:rFonts w:asciiTheme="minorHAnsi" w:eastAsia="Arial" w:hAnsiTheme="minorHAnsi" w:cs="Arial"/>
              </w:rPr>
            </w:pPr>
          </w:p>
          <w:p w14:paraId="64480BF1" w14:textId="3374CF1A" w:rsidR="000536F5" w:rsidRPr="00C52D23" w:rsidRDefault="000536F5" w:rsidP="000536F5">
            <w:pPr>
              <w:pStyle w:val="ListParagraph"/>
              <w:numPr>
                <w:ilvl w:val="0"/>
                <w:numId w:val="5"/>
              </w:numPr>
              <w:rPr>
                <w:rFonts w:asciiTheme="minorHAnsi" w:eastAsia="Arial" w:hAnsiTheme="minorHAnsi" w:cs="Arial"/>
              </w:rPr>
            </w:pPr>
            <w:r>
              <w:rPr>
                <w:rFonts w:asciiTheme="minorHAnsi" w:eastAsia="Arial" w:hAnsiTheme="minorHAnsi" w:cs="Arial"/>
                <w:b/>
              </w:rPr>
              <w:t xml:space="preserve">From your understanding of </w:t>
            </w:r>
            <w:r w:rsidR="000A6807">
              <w:rPr>
                <w:rFonts w:asciiTheme="minorHAnsi" w:eastAsia="Arial" w:hAnsiTheme="minorHAnsi" w:cs="Arial"/>
                <w:b/>
              </w:rPr>
              <w:t>LSCFT</w:t>
            </w:r>
            <w:r>
              <w:rPr>
                <w:rFonts w:asciiTheme="minorHAnsi" w:eastAsia="Arial" w:hAnsiTheme="minorHAnsi" w:cs="Arial"/>
                <w:b/>
              </w:rPr>
              <w:t>, what do you</w:t>
            </w:r>
            <w:r w:rsidRPr="00C344FD">
              <w:rPr>
                <w:rFonts w:asciiTheme="minorHAnsi" w:eastAsia="Arial" w:hAnsiTheme="minorHAnsi" w:cs="Arial"/>
                <w:b/>
              </w:rPr>
              <w:t xml:space="preserve"> consider </w:t>
            </w:r>
            <w:proofErr w:type="gramStart"/>
            <w:r w:rsidRPr="00C344FD">
              <w:rPr>
                <w:rFonts w:asciiTheme="minorHAnsi" w:eastAsia="Arial" w:hAnsiTheme="minorHAnsi" w:cs="Arial"/>
                <w:b/>
              </w:rPr>
              <w:t xml:space="preserve">to be </w:t>
            </w:r>
            <w:r w:rsidR="00DB74AB">
              <w:rPr>
                <w:rFonts w:asciiTheme="minorHAnsi" w:eastAsia="Arial" w:hAnsiTheme="minorHAnsi" w:cs="Arial"/>
                <w:b/>
              </w:rPr>
              <w:t>the</w:t>
            </w:r>
            <w:proofErr w:type="gramEnd"/>
            <w:r w:rsidR="00DB74AB">
              <w:rPr>
                <w:rFonts w:asciiTheme="minorHAnsi" w:eastAsia="Arial" w:hAnsiTheme="minorHAnsi" w:cs="Arial"/>
                <w:b/>
              </w:rPr>
              <w:t xml:space="preserve"> </w:t>
            </w:r>
            <w:r>
              <w:rPr>
                <w:rFonts w:asciiTheme="minorHAnsi" w:eastAsia="Arial" w:hAnsiTheme="minorHAnsi" w:cs="Arial"/>
                <w:b/>
              </w:rPr>
              <w:t xml:space="preserve">potential </w:t>
            </w:r>
            <w:r w:rsidRPr="00C344FD">
              <w:rPr>
                <w:rFonts w:asciiTheme="minorHAnsi" w:eastAsia="Arial" w:hAnsiTheme="minorHAnsi" w:cs="Arial"/>
                <w:b/>
              </w:rPr>
              <w:t>“added value”</w:t>
            </w:r>
            <w:r w:rsidR="00DB74AB">
              <w:rPr>
                <w:rFonts w:asciiTheme="minorHAnsi" w:eastAsia="Arial" w:hAnsiTheme="minorHAnsi" w:cs="Arial"/>
                <w:b/>
              </w:rPr>
              <w:t xml:space="preserve"> of you providing a range of BPI training to clinical staff</w:t>
            </w:r>
            <w:r w:rsidRPr="00C344FD">
              <w:rPr>
                <w:rFonts w:asciiTheme="minorHAnsi" w:eastAsia="Arial" w:hAnsiTheme="minorHAnsi" w:cs="Arial"/>
                <w:b/>
              </w:rPr>
              <w:t xml:space="preserve">? </w:t>
            </w:r>
            <w:r w:rsidR="00DB74AB">
              <w:rPr>
                <w:rFonts w:asciiTheme="minorHAnsi" w:eastAsia="Arial" w:hAnsiTheme="minorHAnsi" w:cs="Arial"/>
                <w:b/>
              </w:rPr>
              <w:t>(200 words maximum</w:t>
            </w:r>
            <w:r>
              <w:rPr>
                <w:rFonts w:asciiTheme="minorHAnsi" w:eastAsia="Arial" w:hAnsiTheme="minorHAnsi" w:cs="Arial"/>
                <w:b/>
              </w:rPr>
              <w:t>)</w:t>
            </w:r>
          </w:p>
          <w:p w14:paraId="3AFF0A19" w14:textId="77777777" w:rsidR="00C52D23" w:rsidRPr="000536F5" w:rsidRDefault="00C52D23" w:rsidP="00C52D23">
            <w:pPr>
              <w:pStyle w:val="ListParagraph"/>
              <w:rPr>
                <w:rFonts w:asciiTheme="minorHAnsi" w:eastAsia="Arial" w:hAnsiTheme="minorHAnsi" w:cs="Arial"/>
              </w:rPr>
            </w:pPr>
            <w:r>
              <w:rPr>
                <w:rFonts w:asciiTheme="minorHAnsi" w:eastAsia="Arial" w:hAnsiTheme="minorHAnsi" w:cs="Arial"/>
                <w:b/>
              </w:rPr>
              <w:t xml:space="preserve">                                                                                                                                                  10%</w:t>
            </w:r>
          </w:p>
        </w:tc>
      </w:tr>
      <w:tr w:rsidR="000536F5" w14:paraId="557890E1" w14:textId="77777777" w:rsidTr="006D650A">
        <w:trPr>
          <w:trHeight w:val="4860"/>
        </w:trPr>
        <w:tc>
          <w:tcPr>
            <w:tcW w:w="8851" w:type="dxa"/>
          </w:tcPr>
          <w:p w14:paraId="2C8A76F0" w14:textId="77777777" w:rsidR="000536F5" w:rsidRDefault="000536F5" w:rsidP="0079610E">
            <w:pPr>
              <w:rPr>
                <w:rFonts w:asciiTheme="minorHAnsi" w:eastAsia="Arial" w:hAnsiTheme="minorHAnsi" w:cs="Arial"/>
                <w:sz w:val="22"/>
                <w:szCs w:val="22"/>
              </w:rPr>
            </w:pPr>
          </w:p>
          <w:p w14:paraId="721565B8" w14:textId="77777777" w:rsidR="0012173D" w:rsidRDefault="0012173D" w:rsidP="0079610E">
            <w:pPr>
              <w:rPr>
                <w:rFonts w:asciiTheme="minorHAnsi" w:eastAsia="Arial" w:hAnsiTheme="minorHAnsi" w:cs="Arial"/>
                <w:sz w:val="22"/>
                <w:szCs w:val="22"/>
              </w:rPr>
            </w:pPr>
          </w:p>
          <w:p w14:paraId="76DE9EA1" w14:textId="5701909B" w:rsidR="0012173D" w:rsidRDefault="0012173D" w:rsidP="0079610E">
            <w:pPr>
              <w:rPr>
                <w:rFonts w:asciiTheme="minorHAnsi" w:eastAsia="Arial" w:hAnsiTheme="minorHAnsi" w:cs="Arial"/>
                <w:sz w:val="22"/>
                <w:szCs w:val="22"/>
              </w:rPr>
            </w:pPr>
          </w:p>
        </w:tc>
      </w:tr>
      <w:tr w:rsidR="000536F5" w:rsidRPr="000536F5" w14:paraId="11AFC156" w14:textId="77777777" w:rsidTr="006D650A">
        <w:trPr>
          <w:trHeight w:val="989"/>
        </w:trPr>
        <w:tc>
          <w:tcPr>
            <w:tcW w:w="8851" w:type="dxa"/>
            <w:shd w:val="clear" w:color="auto" w:fill="92CDDC" w:themeFill="accent5" w:themeFillTint="99"/>
          </w:tcPr>
          <w:p w14:paraId="35B0EC7D" w14:textId="0361BB41" w:rsidR="0012173D" w:rsidRPr="0012173D" w:rsidRDefault="0012173D" w:rsidP="0012173D">
            <w:pPr>
              <w:rPr>
                <w:rFonts w:asciiTheme="minorHAnsi" w:eastAsia="Arial" w:hAnsiTheme="minorHAnsi" w:cs="Arial"/>
              </w:rPr>
            </w:pPr>
          </w:p>
          <w:p w14:paraId="75611BD8" w14:textId="7AA26441" w:rsidR="000536F5" w:rsidRDefault="000536F5" w:rsidP="000536F5">
            <w:pPr>
              <w:pStyle w:val="ListParagraph"/>
              <w:numPr>
                <w:ilvl w:val="0"/>
                <w:numId w:val="5"/>
              </w:numPr>
              <w:rPr>
                <w:rFonts w:asciiTheme="minorHAnsi" w:eastAsia="Arial" w:hAnsiTheme="minorHAnsi" w:cs="Arial"/>
                <w:b/>
              </w:rPr>
            </w:pPr>
            <w:r w:rsidRPr="00BF5F79">
              <w:rPr>
                <w:rFonts w:asciiTheme="minorHAnsi" w:eastAsia="Arial" w:hAnsiTheme="minorHAnsi" w:cs="Arial"/>
                <w:b/>
              </w:rPr>
              <w:t>What are t</w:t>
            </w:r>
            <w:r w:rsidR="0094746A">
              <w:rPr>
                <w:rFonts w:asciiTheme="minorHAnsi" w:eastAsia="Arial" w:hAnsiTheme="minorHAnsi" w:cs="Arial"/>
                <w:b/>
              </w:rPr>
              <w:t>he costs, (</w:t>
            </w:r>
            <w:r w:rsidR="00D96BA3">
              <w:rPr>
                <w:rFonts w:asciiTheme="minorHAnsi" w:eastAsia="Arial" w:hAnsiTheme="minorHAnsi" w:cs="Arial"/>
                <w:b/>
              </w:rPr>
              <w:t>including</w:t>
            </w:r>
            <w:r w:rsidR="0094746A">
              <w:rPr>
                <w:rFonts w:asciiTheme="minorHAnsi" w:eastAsia="Arial" w:hAnsiTheme="minorHAnsi" w:cs="Arial"/>
                <w:b/>
              </w:rPr>
              <w:t xml:space="preserve"> vat) </w:t>
            </w:r>
            <w:r w:rsidR="00DB74AB">
              <w:rPr>
                <w:rFonts w:asciiTheme="minorHAnsi" w:eastAsia="Arial" w:hAnsiTheme="minorHAnsi" w:cs="Arial"/>
                <w:b/>
              </w:rPr>
              <w:t>of your BPI training</w:t>
            </w:r>
            <w:r w:rsidRPr="00BF5F79">
              <w:rPr>
                <w:rFonts w:asciiTheme="minorHAnsi" w:eastAsia="Arial" w:hAnsiTheme="minorHAnsi" w:cs="Arial"/>
                <w:b/>
              </w:rPr>
              <w:t>?</w:t>
            </w:r>
            <w:r w:rsidR="00D96BA3">
              <w:rPr>
                <w:rFonts w:asciiTheme="minorHAnsi" w:eastAsia="Arial" w:hAnsiTheme="minorHAnsi" w:cs="Arial"/>
                <w:b/>
              </w:rPr>
              <w:t xml:space="preserve"> </w:t>
            </w:r>
          </w:p>
          <w:p w14:paraId="1D6109AB" w14:textId="5E0DD41C" w:rsidR="0012173D" w:rsidRPr="00BF5F79" w:rsidRDefault="0094746A" w:rsidP="0012173D">
            <w:pPr>
              <w:pStyle w:val="ListParagraph"/>
              <w:rPr>
                <w:rFonts w:asciiTheme="minorHAnsi" w:eastAsia="Arial" w:hAnsiTheme="minorHAnsi" w:cs="Arial"/>
                <w:b/>
              </w:rPr>
            </w:pPr>
            <w:r>
              <w:rPr>
                <w:rFonts w:asciiTheme="minorHAnsi" w:eastAsia="Arial" w:hAnsiTheme="minorHAnsi" w:cs="Arial"/>
                <w:b/>
              </w:rPr>
              <w:t>Please specify</w:t>
            </w:r>
            <w:r w:rsidR="004708F3">
              <w:rPr>
                <w:rFonts w:asciiTheme="minorHAnsi" w:eastAsia="Arial" w:hAnsiTheme="minorHAnsi" w:cs="Arial"/>
                <w:b/>
              </w:rPr>
              <w:t>;</w:t>
            </w:r>
          </w:p>
          <w:p w14:paraId="7973C51D" w14:textId="5EC3D480" w:rsidR="008D57B3" w:rsidRDefault="00DB74AB" w:rsidP="000536F5">
            <w:pPr>
              <w:ind w:left="1440"/>
              <w:rPr>
                <w:rFonts w:asciiTheme="minorHAnsi" w:eastAsia="Arial" w:hAnsiTheme="minorHAnsi" w:cs="Arial"/>
                <w:b/>
                <w:sz w:val="22"/>
                <w:szCs w:val="22"/>
              </w:rPr>
            </w:pPr>
            <w:r>
              <w:rPr>
                <w:rFonts w:asciiTheme="minorHAnsi" w:eastAsia="Arial" w:hAnsiTheme="minorHAnsi" w:cs="Arial"/>
                <w:b/>
                <w:sz w:val="22"/>
                <w:szCs w:val="22"/>
              </w:rPr>
              <w:t xml:space="preserve">Cost per head </w:t>
            </w:r>
          </w:p>
          <w:p w14:paraId="60B58B3A" w14:textId="77777777" w:rsidR="004708F3" w:rsidRDefault="004708F3" w:rsidP="000536F5">
            <w:pPr>
              <w:ind w:left="1440"/>
              <w:rPr>
                <w:rFonts w:asciiTheme="minorHAnsi" w:eastAsia="Arial" w:hAnsiTheme="minorHAnsi" w:cs="Arial"/>
                <w:b/>
                <w:sz w:val="22"/>
                <w:szCs w:val="22"/>
              </w:rPr>
            </w:pPr>
          </w:p>
          <w:p w14:paraId="555C0A83" w14:textId="2FAB075D" w:rsidR="0012173D" w:rsidRDefault="0012173D" w:rsidP="000536F5">
            <w:pPr>
              <w:ind w:left="1440"/>
              <w:rPr>
                <w:rFonts w:asciiTheme="minorHAnsi" w:eastAsia="Arial" w:hAnsiTheme="minorHAnsi" w:cs="Arial"/>
                <w:b/>
                <w:sz w:val="22"/>
                <w:szCs w:val="22"/>
              </w:rPr>
            </w:pPr>
            <w:r>
              <w:rPr>
                <w:rFonts w:asciiTheme="minorHAnsi" w:eastAsia="Arial" w:hAnsiTheme="minorHAnsi" w:cs="Arial"/>
                <w:b/>
                <w:sz w:val="22"/>
                <w:szCs w:val="22"/>
              </w:rPr>
              <w:t xml:space="preserve">Cost per cohort, </w:t>
            </w:r>
            <w:r w:rsidR="0094746A">
              <w:rPr>
                <w:rFonts w:asciiTheme="minorHAnsi" w:eastAsia="Arial" w:hAnsiTheme="minorHAnsi" w:cs="Arial"/>
                <w:b/>
                <w:sz w:val="22"/>
                <w:szCs w:val="22"/>
              </w:rPr>
              <w:t>(please provide costs for both minimum and maximum number of students per cohort if different</w:t>
            </w:r>
            <w:r>
              <w:rPr>
                <w:rFonts w:asciiTheme="minorHAnsi" w:eastAsia="Arial" w:hAnsiTheme="minorHAnsi" w:cs="Arial"/>
                <w:b/>
                <w:sz w:val="22"/>
                <w:szCs w:val="22"/>
              </w:rPr>
              <w:t>)</w:t>
            </w:r>
          </w:p>
          <w:p w14:paraId="4F4645B6" w14:textId="77777777" w:rsidR="004708F3" w:rsidRPr="00C344FD" w:rsidRDefault="004708F3" w:rsidP="000536F5">
            <w:pPr>
              <w:ind w:left="1440"/>
              <w:rPr>
                <w:rFonts w:asciiTheme="minorHAnsi" w:eastAsia="Arial" w:hAnsiTheme="minorHAnsi" w:cs="Arial"/>
                <w:b/>
                <w:sz w:val="22"/>
                <w:szCs w:val="22"/>
              </w:rPr>
            </w:pPr>
          </w:p>
          <w:p w14:paraId="5FC2D0EE" w14:textId="205140F8" w:rsidR="004708F3" w:rsidRDefault="004708F3" w:rsidP="0012173D">
            <w:pPr>
              <w:pStyle w:val="ListParagraph"/>
              <w:ind w:left="1440"/>
              <w:rPr>
                <w:rFonts w:asciiTheme="minorHAnsi" w:eastAsia="Arial" w:hAnsiTheme="minorHAnsi" w:cs="Arial"/>
                <w:b/>
              </w:rPr>
            </w:pPr>
            <w:r>
              <w:rPr>
                <w:rFonts w:asciiTheme="minorHAnsi" w:eastAsia="Arial" w:hAnsiTheme="minorHAnsi" w:cs="Arial"/>
                <w:b/>
              </w:rPr>
              <w:t>Please note that all costs submitted</w:t>
            </w:r>
            <w:r w:rsidR="00D96BA3">
              <w:rPr>
                <w:rFonts w:asciiTheme="minorHAnsi" w:eastAsia="Arial" w:hAnsiTheme="minorHAnsi" w:cs="Arial"/>
                <w:b/>
              </w:rPr>
              <w:t xml:space="preserve"> re above</w:t>
            </w:r>
            <w:r>
              <w:rPr>
                <w:rFonts w:asciiTheme="minorHAnsi" w:eastAsia="Arial" w:hAnsiTheme="minorHAnsi" w:cs="Arial"/>
                <w:b/>
              </w:rPr>
              <w:t xml:space="preserve"> should include the cost of all required resources and any other relevant costs.</w:t>
            </w:r>
          </w:p>
          <w:p w14:paraId="7728AA15" w14:textId="42ECFCC3" w:rsidR="004708F3" w:rsidRDefault="004708F3" w:rsidP="004708F3">
            <w:pPr>
              <w:ind w:left="1440"/>
              <w:rPr>
                <w:rFonts w:asciiTheme="minorHAnsi" w:eastAsia="Arial" w:hAnsiTheme="minorHAnsi" w:cs="Arial"/>
                <w:b/>
                <w:sz w:val="22"/>
                <w:szCs w:val="22"/>
              </w:rPr>
            </w:pPr>
            <w:r>
              <w:rPr>
                <w:rFonts w:asciiTheme="minorHAnsi" w:eastAsia="Arial" w:hAnsiTheme="minorHAnsi" w:cs="Arial"/>
                <w:b/>
                <w:sz w:val="22"/>
                <w:szCs w:val="22"/>
              </w:rPr>
              <w:t>Additional t</w:t>
            </w:r>
            <w:r w:rsidRPr="00C344FD">
              <w:rPr>
                <w:rFonts w:asciiTheme="minorHAnsi" w:eastAsia="Arial" w:hAnsiTheme="minorHAnsi" w:cs="Arial"/>
                <w:b/>
                <w:sz w:val="22"/>
                <w:szCs w:val="22"/>
              </w:rPr>
              <w:t xml:space="preserve">ravel </w:t>
            </w:r>
            <w:r>
              <w:rPr>
                <w:rFonts w:asciiTheme="minorHAnsi" w:eastAsia="Arial" w:hAnsiTheme="minorHAnsi" w:cs="Arial"/>
                <w:b/>
                <w:sz w:val="22"/>
                <w:szCs w:val="22"/>
              </w:rPr>
              <w:t xml:space="preserve">and accommodation </w:t>
            </w:r>
            <w:r w:rsidRPr="00C344FD">
              <w:rPr>
                <w:rFonts w:asciiTheme="minorHAnsi" w:eastAsia="Arial" w:hAnsiTheme="minorHAnsi" w:cs="Arial"/>
                <w:b/>
                <w:sz w:val="22"/>
                <w:szCs w:val="22"/>
              </w:rPr>
              <w:t>costs</w:t>
            </w:r>
            <w:r w:rsidR="00D96BA3">
              <w:rPr>
                <w:rFonts w:asciiTheme="minorHAnsi" w:eastAsia="Arial" w:hAnsiTheme="minorHAnsi" w:cs="Arial"/>
                <w:b/>
                <w:sz w:val="22"/>
                <w:szCs w:val="22"/>
              </w:rPr>
              <w:t xml:space="preserve"> </w:t>
            </w:r>
          </w:p>
          <w:p w14:paraId="18A99517" w14:textId="3CC95B70" w:rsidR="00D96BA3" w:rsidRDefault="00D96BA3" w:rsidP="004708F3">
            <w:pPr>
              <w:ind w:left="1440"/>
              <w:rPr>
                <w:rFonts w:asciiTheme="minorHAnsi" w:eastAsia="Arial" w:hAnsiTheme="minorHAnsi" w:cs="Arial"/>
                <w:b/>
                <w:sz w:val="22"/>
                <w:szCs w:val="22"/>
              </w:rPr>
            </w:pPr>
          </w:p>
          <w:p w14:paraId="7B1FE561" w14:textId="53E05251" w:rsidR="000536F5" w:rsidRPr="000536F5" w:rsidRDefault="00C52D23" w:rsidP="0012173D">
            <w:pPr>
              <w:pStyle w:val="ListParagraph"/>
              <w:ind w:left="1440"/>
              <w:rPr>
                <w:rFonts w:asciiTheme="minorHAnsi" w:eastAsia="Arial" w:hAnsiTheme="minorHAnsi" w:cs="Arial"/>
              </w:rPr>
            </w:pPr>
            <w:r>
              <w:rPr>
                <w:rFonts w:asciiTheme="minorHAnsi" w:eastAsia="Arial" w:hAnsiTheme="minorHAnsi" w:cs="Arial"/>
                <w:b/>
              </w:rPr>
              <w:t xml:space="preserve">                                                             </w:t>
            </w:r>
            <w:r w:rsidR="0012173D">
              <w:rPr>
                <w:rFonts w:asciiTheme="minorHAnsi" w:eastAsia="Arial" w:hAnsiTheme="minorHAnsi" w:cs="Arial"/>
                <w:b/>
              </w:rPr>
              <w:t xml:space="preserve">            </w:t>
            </w:r>
            <w:r w:rsidR="0094746A">
              <w:rPr>
                <w:rFonts w:asciiTheme="minorHAnsi" w:eastAsia="Arial" w:hAnsiTheme="minorHAnsi" w:cs="Arial"/>
                <w:b/>
              </w:rPr>
              <w:t xml:space="preserve">                                                  </w:t>
            </w:r>
            <w:r w:rsidR="002674A3">
              <w:rPr>
                <w:rFonts w:asciiTheme="minorHAnsi" w:eastAsia="Arial" w:hAnsiTheme="minorHAnsi" w:cs="Arial"/>
                <w:b/>
              </w:rPr>
              <w:t xml:space="preserve">    </w:t>
            </w:r>
            <w:r w:rsidR="0012173D">
              <w:rPr>
                <w:rFonts w:asciiTheme="minorHAnsi" w:eastAsia="Arial" w:hAnsiTheme="minorHAnsi" w:cs="Arial"/>
                <w:b/>
              </w:rPr>
              <w:t xml:space="preserve">35%                           </w:t>
            </w:r>
          </w:p>
        </w:tc>
      </w:tr>
      <w:tr w:rsidR="000536F5" w14:paraId="66134A68" w14:textId="77777777" w:rsidTr="006D650A">
        <w:trPr>
          <w:trHeight w:val="4860"/>
        </w:trPr>
        <w:tc>
          <w:tcPr>
            <w:tcW w:w="8851" w:type="dxa"/>
          </w:tcPr>
          <w:p w14:paraId="1E98C6E7" w14:textId="77777777" w:rsidR="000536F5" w:rsidRDefault="000536F5" w:rsidP="0079610E">
            <w:pPr>
              <w:rPr>
                <w:rFonts w:asciiTheme="minorHAnsi" w:eastAsia="Arial" w:hAnsiTheme="minorHAnsi" w:cs="Arial"/>
                <w:sz w:val="22"/>
                <w:szCs w:val="22"/>
              </w:rPr>
            </w:pPr>
          </w:p>
        </w:tc>
      </w:tr>
      <w:tr w:rsidR="000536F5" w:rsidRPr="000536F5" w14:paraId="1A085E66" w14:textId="77777777" w:rsidTr="006D650A">
        <w:trPr>
          <w:trHeight w:val="989"/>
        </w:trPr>
        <w:tc>
          <w:tcPr>
            <w:tcW w:w="8851" w:type="dxa"/>
            <w:shd w:val="clear" w:color="auto" w:fill="92CDDC" w:themeFill="accent5" w:themeFillTint="99"/>
          </w:tcPr>
          <w:p w14:paraId="0D1A645B" w14:textId="77777777" w:rsidR="000536F5" w:rsidRPr="000536F5" w:rsidRDefault="000536F5" w:rsidP="0079610E">
            <w:pPr>
              <w:pStyle w:val="ListParagraph"/>
              <w:rPr>
                <w:rFonts w:asciiTheme="minorHAnsi" w:eastAsia="Arial" w:hAnsiTheme="minorHAnsi" w:cs="Arial"/>
              </w:rPr>
            </w:pPr>
          </w:p>
          <w:p w14:paraId="4888B21A" w14:textId="77777777" w:rsidR="000536F5" w:rsidRPr="00C52D23" w:rsidRDefault="000536F5" w:rsidP="0079610E">
            <w:pPr>
              <w:pStyle w:val="ListParagraph"/>
              <w:numPr>
                <w:ilvl w:val="0"/>
                <w:numId w:val="5"/>
              </w:numPr>
              <w:rPr>
                <w:rFonts w:asciiTheme="minorHAnsi" w:eastAsia="Arial" w:hAnsiTheme="minorHAnsi" w:cs="Arial"/>
              </w:rPr>
            </w:pPr>
            <w:r>
              <w:rPr>
                <w:rFonts w:asciiTheme="minorHAnsi" w:eastAsia="Arial" w:hAnsiTheme="minorHAnsi" w:cs="Arial"/>
                <w:b/>
              </w:rPr>
              <w:t>Do you</w:t>
            </w:r>
            <w:r w:rsidR="00DB74AB">
              <w:rPr>
                <w:rFonts w:asciiTheme="minorHAnsi" w:eastAsia="Arial" w:hAnsiTheme="minorHAnsi" w:cs="Arial"/>
                <w:b/>
              </w:rPr>
              <w:t xml:space="preserve"> provide discounts for</w:t>
            </w:r>
            <w:r>
              <w:rPr>
                <w:rFonts w:asciiTheme="minorHAnsi" w:eastAsia="Arial" w:hAnsiTheme="minorHAnsi" w:cs="Arial"/>
                <w:b/>
              </w:rPr>
              <w:t xml:space="preserve"> v</w:t>
            </w:r>
            <w:r w:rsidRPr="00C17CB5">
              <w:rPr>
                <w:rFonts w:asciiTheme="minorHAnsi" w:eastAsia="Arial" w:hAnsiTheme="minorHAnsi" w:cs="Arial"/>
                <w:b/>
              </w:rPr>
              <w:t>olume spend?</w:t>
            </w:r>
            <w:r>
              <w:rPr>
                <w:rFonts w:asciiTheme="minorHAnsi" w:eastAsia="Arial" w:hAnsiTheme="minorHAnsi" w:cs="Arial"/>
                <w:b/>
              </w:rPr>
              <w:t xml:space="preserve"> </w:t>
            </w:r>
            <w:r w:rsidRPr="00F62A21">
              <w:rPr>
                <w:rFonts w:asciiTheme="minorHAnsi" w:eastAsia="Arial" w:hAnsiTheme="minorHAnsi" w:cs="Arial"/>
                <w:b/>
              </w:rPr>
              <w:t>(1</w:t>
            </w:r>
            <w:r>
              <w:rPr>
                <w:rFonts w:asciiTheme="minorHAnsi" w:eastAsia="Arial" w:hAnsiTheme="minorHAnsi" w:cs="Arial"/>
                <w:b/>
              </w:rPr>
              <w:t>5</w:t>
            </w:r>
            <w:r w:rsidR="00DB74AB">
              <w:rPr>
                <w:rFonts w:asciiTheme="minorHAnsi" w:eastAsia="Arial" w:hAnsiTheme="minorHAnsi" w:cs="Arial"/>
                <w:b/>
              </w:rPr>
              <w:t>0 words maximum)</w:t>
            </w:r>
          </w:p>
          <w:p w14:paraId="3F256E61" w14:textId="3A909139" w:rsidR="00C52D23" w:rsidRPr="000536F5" w:rsidRDefault="00C52D23" w:rsidP="002C1D30">
            <w:pPr>
              <w:pStyle w:val="ListParagraph"/>
              <w:rPr>
                <w:rFonts w:asciiTheme="minorHAnsi" w:eastAsia="Arial" w:hAnsiTheme="minorHAnsi" w:cs="Arial"/>
              </w:rPr>
            </w:pPr>
            <w:r>
              <w:rPr>
                <w:rFonts w:asciiTheme="minorHAnsi" w:eastAsia="Arial" w:hAnsiTheme="minorHAnsi" w:cs="Arial"/>
                <w:b/>
              </w:rPr>
              <w:t xml:space="preserve">                                                                                                                                                     </w:t>
            </w:r>
            <w:r w:rsidR="002C1D30">
              <w:rPr>
                <w:rFonts w:asciiTheme="minorHAnsi" w:eastAsia="Arial" w:hAnsiTheme="minorHAnsi" w:cs="Arial"/>
                <w:b/>
              </w:rPr>
              <w:t>5</w:t>
            </w:r>
            <w:r>
              <w:rPr>
                <w:rFonts w:asciiTheme="minorHAnsi" w:eastAsia="Arial" w:hAnsiTheme="minorHAnsi" w:cs="Arial"/>
                <w:b/>
              </w:rPr>
              <w:t>%</w:t>
            </w:r>
          </w:p>
        </w:tc>
      </w:tr>
      <w:tr w:rsidR="000536F5" w14:paraId="5F999FD0" w14:textId="77777777" w:rsidTr="006D650A">
        <w:trPr>
          <w:trHeight w:val="4860"/>
        </w:trPr>
        <w:tc>
          <w:tcPr>
            <w:tcW w:w="8851" w:type="dxa"/>
          </w:tcPr>
          <w:p w14:paraId="4E1A3CC1" w14:textId="77777777" w:rsidR="000536F5" w:rsidRDefault="000536F5" w:rsidP="0079610E">
            <w:pPr>
              <w:rPr>
                <w:rFonts w:asciiTheme="minorHAnsi" w:eastAsia="Arial" w:hAnsiTheme="minorHAnsi" w:cs="Arial"/>
                <w:sz w:val="22"/>
                <w:szCs w:val="22"/>
              </w:rPr>
            </w:pPr>
          </w:p>
        </w:tc>
      </w:tr>
    </w:tbl>
    <w:p w14:paraId="2394D764" w14:textId="77777777" w:rsidR="007B2277" w:rsidRPr="00F62A21" w:rsidRDefault="007B2277" w:rsidP="007B2277">
      <w:pPr>
        <w:rPr>
          <w:rFonts w:asciiTheme="minorHAnsi" w:eastAsia="Arial" w:hAnsiTheme="minorHAnsi" w:cs="Arial"/>
          <w:sz w:val="22"/>
          <w:szCs w:val="22"/>
        </w:rPr>
      </w:pPr>
    </w:p>
    <w:sectPr w:rsidR="007B2277" w:rsidRPr="00F62A21" w:rsidSect="006D650A">
      <w:headerReference w:type="default" r:id="rId8"/>
      <w:footerReference w:type="default" r:id="rId9"/>
      <w:headerReference w:type="first" r:id="rId10"/>
      <w:footerReference w:type="first" r:id="rId11"/>
      <w:pgSz w:w="11906" w:h="16838"/>
      <w:pgMar w:top="1440"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90F63" w14:textId="77777777" w:rsidR="007E6A79" w:rsidRDefault="007E6A79">
      <w:r>
        <w:separator/>
      </w:r>
    </w:p>
  </w:endnote>
  <w:endnote w:type="continuationSeparator" w:id="0">
    <w:p w14:paraId="1B01985D" w14:textId="77777777" w:rsidR="007E6A79" w:rsidRDefault="007E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7F160" w14:textId="77777777" w:rsidR="00B95B53" w:rsidRPr="009D5134" w:rsidRDefault="00B95B53" w:rsidP="009D513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B815C" w14:textId="77777777" w:rsidR="00B95B53" w:rsidRDefault="00B95B53">
    <w:pPr>
      <w:pStyle w:val="Footer"/>
    </w:pPr>
    <w:r>
      <w:rPr>
        <w:rFonts w:asciiTheme="minorHAnsi" w:eastAsia="Arial" w:hAnsiTheme="minorHAnsi" w:cs="Arial"/>
        <w:b/>
        <w:noProof/>
        <w:sz w:val="28"/>
        <w:szCs w:val="28"/>
      </w:rPr>
      <w:drawing>
        <wp:inline distT="0" distB="0" distL="0" distR="0" wp14:anchorId="540C019D" wp14:editId="6BA6CC09">
          <wp:extent cx="6645910" cy="55118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amended long.jpg"/>
                  <pic:cNvPicPr/>
                </pic:nvPicPr>
                <pic:blipFill>
                  <a:blip r:embed="rId1">
                    <a:extLst>
                      <a:ext uri="{28A0092B-C50C-407E-A947-70E740481C1C}">
                        <a14:useLocalDpi xmlns:a14="http://schemas.microsoft.com/office/drawing/2010/main" val="0"/>
                      </a:ext>
                    </a:extLst>
                  </a:blip>
                  <a:stretch>
                    <a:fillRect/>
                  </a:stretch>
                </pic:blipFill>
                <pic:spPr>
                  <a:xfrm>
                    <a:off x="0" y="0"/>
                    <a:ext cx="6645910" cy="5511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D5E0F" w14:textId="77777777" w:rsidR="007E6A79" w:rsidRDefault="007E6A79">
      <w:r>
        <w:separator/>
      </w:r>
    </w:p>
  </w:footnote>
  <w:footnote w:type="continuationSeparator" w:id="0">
    <w:p w14:paraId="26FC7278" w14:textId="77777777" w:rsidR="007E6A79" w:rsidRDefault="007E6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43F8F" w14:textId="77777777" w:rsidR="009D5134" w:rsidRDefault="009D5134" w:rsidP="009D5134">
    <w:pPr>
      <w:pStyle w:val="Header"/>
      <w:tabs>
        <w:tab w:val="clear" w:pos="4153"/>
        <w:tab w:val="clear" w:pos="8306"/>
        <w:tab w:val="left" w:pos="5040"/>
        <w:tab w:val="left" w:pos="7380"/>
      </w:tabs>
      <w:rPr>
        <w:rFonts w:ascii="Arial" w:eastAsia="Arial" w:hAnsi="Arial" w:cs="Arial"/>
        <w:b/>
        <w:noProof/>
        <w:sz w:val="22"/>
        <w:szCs w:val="22"/>
      </w:rPr>
    </w:pPr>
    <w:r>
      <w:rPr>
        <w:rFonts w:ascii="Arial" w:eastAsia="Arial" w:hAnsi="Arial" w:cs="Arial"/>
        <w:b/>
        <w:sz w:val="22"/>
        <w:szCs w:val="22"/>
      </w:rPr>
      <w:tab/>
    </w:r>
    <w:r w:rsidR="006D650A">
      <w:rPr>
        <w:rFonts w:ascii="Arial" w:eastAsia="Arial" w:hAnsi="Arial" w:cs="Arial"/>
        <w:b/>
        <w:noProof/>
        <w:sz w:val="22"/>
        <w:szCs w:val="22"/>
      </w:rPr>
      <w:drawing>
        <wp:inline distT="0" distB="0" distL="0" distR="0" wp14:anchorId="0C40B519" wp14:editId="297049D0">
          <wp:extent cx="5808269" cy="111061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Cf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53081" cy="1119184"/>
                  </a:xfrm>
                  <a:prstGeom prst="rect">
                    <a:avLst/>
                  </a:prstGeom>
                </pic:spPr>
              </pic:pic>
            </a:graphicData>
          </a:graphic>
        </wp:inline>
      </w:drawing>
    </w:r>
  </w:p>
  <w:p w14:paraId="307726BE" w14:textId="77777777" w:rsidR="00F00409" w:rsidRDefault="009D5134" w:rsidP="009D5134">
    <w:pPr>
      <w:pStyle w:val="Header"/>
      <w:tabs>
        <w:tab w:val="clear" w:pos="4153"/>
        <w:tab w:val="clear" w:pos="8306"/>
        <w:tab w:val="left" w:pos="5040"/>
        <w:tab w:val="left" w:pos="7380"/>
      </w:tabs>
      <w:jc w:val="right"/>
      <w:rPr>
        <w:rFonts w:ascii="Arial" w:eastAsia="Arial" w:hAnsi="Arial" w:cs="Arial"/>
        <w:b/>
        <w:sz w:val="22"/>
        <w:szCs w:val="22"/>
      </w:rPr>
    </w:pPr>
    <w:r>
      <w:rPr>
        <w:rFonts w:ascii="Arial" w:eastAsia="Arial" w:hAnsi="Arial" w:cs="Arial"/>
        <w:b/>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815D5" w14:textId="77777777" w:rsidR="00F00409" w:rsidRDefault="00B95B53" w:rsidP="00B95B53">
    <w:pPr>
      <w:pStyle w:val="Header"/>
      <w:tabs>
        <w:tab w:val="clear" w:pos="8306"/>
        <w:tab w:val="right" w:pos="9781"/>
      </w:tabs>
      <w:ind w:right="-613"/>
    </w:pPr>
    <w:r>
      <w:rPr>
        <w:rFonts w:ascii="Arial" w:eastAsia="Arial" w:hAnsi="Arial" w:cs="Arial"/>
        <w:b/>
        <w:noProof/>
        <w:sz w:val="22"/>
        <w:szCs w:val="22"/>
      </w:rPr>
      <w:drawing>
        <wp:inline distT="0" distB="0" distL="0" distR="0" wp14:anchorId="53CC8036" wp14:editId="675F74AD">
          <wp:extent cx="6645910" cy="116522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amended.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165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00F5A"/>
    <w:multiLevelType w:val="multilevel"/>
    <w:tmpl w:val="1D7EC8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F36C64"/>
    <w:multiLevelType w:val="multilevel"/>
    <w:tmpl w:val="1DEE9A4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B69735B"/>
    <w:multiLevelType w:val="multilevel"/>
    <w:tmpl w:val="51627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A53CA"/>
    <w:multiLevelType w:val="multilevel"/>
    <w:tmpl w:val="6BBEB8B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15:restartNumberingAfterBreak="0">
    <w:nsid w:val="0FFC69CD"/>
    <w:multiLevelType w:val="multilevel"/>
    <w:tmpl w:val="71A08FF4"/>
    <w:lvl w:ilvl="0">
      <w:start w:val="1"/>
      <w:numFmt w:val="bullet"/>
      <w:pStyle w:val="List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5" w15:restartNumberingAfterBreak="0">
    <w:nsid w:val="11D54266"/>
    <w:multiLevelType w:val="multilevel"/>
    <w:tmpl w:val="FA80927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6" w15:restartNumberingAfterBreak="0">
    <w:nsid w:val="16834768"/>
    <w:multiLevelType w:val="multilevel"/>
    <w:tmpl w:val="42D68E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233A1296"/>
    <w:multiLevelType w:val="multilevel"/>
    <w:tmpl w:val="7E72827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28835C13"/>
    <w:multiLevelType w:val="hybridMultilevel"/>
    <w:tmpl w:val="39B08E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A75733"/>
    <w:multiLevelType w:val="multilevel"/>
    <w:tmpl w:val="EDEABBF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969619D"/>
    <w:multiLevelType w:val="hybridMultilevel"/>
    <w:tmpl w:val="FB56AE20"/>
    <w:lvl w:ilvl="0" w:tplc="4512151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2F3468"/>
    <w:multiLevelType w:val="hybridMultilevel"/>
    <w:tmpl w:val="138C4888"/>
    <w:lvl w:ilvl="0" w:tplc="4512151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746C76"/>
    <w:multiLevelType w:val="multilevel"/>
    <w:tmpl w:val="4D30A4B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3C3A4276"/>
    <w:multiLevelType w:val="multilevel"/>
    <w:tmpl w:val="F33A8E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51282B20"/>
    <w:multiLevelType w:val="multilevel"/>
    <w:tmpl w:val="4AA4D24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5" w15:restartNumberingAfterBreak="0">
    <w:nsid w:val="561F372A"/>
    <w:multiLevelType w:val="multilevel"/>
    <w:tmpl w:val="1A22E77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5B896C8B"/>
    <w:multiLevelType w:val="multilevel"/>
    <w:tmpl w:val="AB4AD21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7" w15:restartNumberingAfterBreak="0">
    <w:nsid w:val="680E21C2"/>
    <w:multiLevelType w:val="multilevel"/>
    <w:tmpl w:val="B292303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8" w15:restartNumberingAfterBreak="0">
    <w:nsid w:val="72062069"/>
    <w:multiLevelType w:val="multilevel"/>
    <w:tmpl w:val="07D25D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13"/>
  </w:num>
  <w:num w:numId="2">
    <w:abstractNumId w:val="9"/>
  </w:num>
  <w:num w:numId="3">
    <w:abstractNumId w:val="18"/>
  </w:num>
  <w:num w:numId="4">
    <w:abstractNumId w:val="6"/>
  </w:num>
  <w:num w:numId="5">
    <w:abstractNumId w:val="0"/>
  </w:num>
  <w:num w:numId="6">
    <w:abstractNumId w:val="4"/>
  </w:num>
  <w:num w:numId="7">
    <w:abstractNumId w:val="1"/>
  </w:num>
  <w:num w:numId="8">
    <w:abstractNumId w:val="7"/>
  </w:num>
  <w:num w:numId="9">
    <w:abstractNumId w:val="14"/>
  </w:num>
  <w:num w:numId="10">
    <w:abstractNumId w:val="16"/>
  </w:num>
  <w:num w:numId="11">
    <w:abstractNumId w:val="17"/>
  </w:num>
  <w:num w:numId="12">
    <w:abstractNumId w:val="3"/>
  </w:num>
  <w:num w:numId="13">
    <w:abstractNumId w:val="15"/>
  </w:num>
  <w:num w:numId="14">
    <w:abstractNumId w:val="12"/>
  </w:num>
  <w:num w:numId="15">
    <w:abstractNumId w:val="5"/>
  </w:num>
  <w:num w:numId="16">
    <w:abstractNumId w:val="8"/>
  </w:num>
  <w:num w:numId="17">
    <w:abstractNumId w:val="2"/>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409"/>
    <w:rsid w:val="00002ABF"/>
    <w:rsid w:val="000536F5"/>
    <w:rsid w:val="000573E2"/>
    <w:rsid w:val="0007596B"/>
    <w:rsid w:val="000A6807"/>
    <w:rsid w:val="000B4D5E"/>
    <w:rsid w:val="000C098B"/>
    <w:rsid w:val="000C6628"/>
    <w:rsid w:val="000E0972"/>
    <w:rsid w:val="000E2D6D"/>
    <w:rsid w:val="00103B4D"/>
    <w:rsid w:val="0012173D"/>
    <w:rsid w:val="00130089"/>
    <w:rsid w:val="00163B58"/>
    <w:rsid w:val="001707A0"/>
    <w:rsid w:val="00173AB5"/>
    <w:rsid w:val="0018160B"/>
    <w:rsid w:val="001824CA"/>
    <w:rsid w:val="001A268A"/>
    <w:rsid w:val="001B6457"/>
    <w:rsid w:val="001F4513"/>
    <w:rsid w:val="00203741"/>
    <w:rsid w:val="00206801"/>
    <w:rsid w:val="00216D59"/>
    <w:rsid w:val="00222A9E"/>
    <w:rsid w:val="002329A2"/>
    <w:rsid w:val="002365D9"/>
    <w:rsid w:val="00250129"/>
    <w:rsid w:val="0025315C"/>
    <w:rsid w:val="00256C13"/>
    <w:rsid w:val="00265112"/>
    <w:rsid w:val="002674A3"/>
    <w:rsid w:val="002A1DFF"/>
    <w:rsid w:val="002A3797"/>
    <w:rsid w:val="002B15FA"/>
    <w:rsid w:val="002B3FE9"/>
    <w:rsid w:val="002C1D30"/>
    <w:rsid w:val="002C7A12"/>
    <w:rsid w:val="002D1EBB"/>
    <w:rsid w:val="002D7C5E"/>
    <w:rsid w:val="002D7D18"/>
    <w:rsid w:val="00356DA5"/>
    <w:rsid w:val="003F5032"/>
    <w:rsid w:val="0040206A"/>
    <w:rsid w:val="00406688"/>
    <w:rsid w:val="004076DE"/>
    <w:rsid w:val="00432B45"/>
    <w:rsid w:val="00436AF0"/>
    <w:rsid w:val="004708F3"/>
    <w:rsid w:val="004F695E"/>
    <w:rsid w:val="004F7B97"/>
    <w:rsid w:val="00505FD3"/>
    <w:rsid w:val="00515C1D"/>
    <w:rsid w:val="00544298"/>
    <w:rsid w:val="00544AA8"/>
    <w:rsid w:val="00590CC8"/>
    <w:rsid w:val="005A41B8"/>
    <w:rsid w:val="005F1566"/>
    <w:rsid w:val="005F1D37"/>
    <w:rsid w:val="006422D8"/>
    <w:rsid w:val="0064543D"/>
    <w:rsid w:val="00646CA5"/>
    <w:rsid w:val="006861AD"/>
    <w:rsid w:val="006A16A4"/>
    <w:rsid w:val="006B7157"/>
    <w:rsid w:val="006C2BDE"/>
    <w:rsid w:val="006D650A"/>
    <w:rsid w:val="006E7142"/>
    <w:rsid w:val="00741C6B"/>
    <w:rsid w:val="00777B79"/>
    <w:rsid w:val="0079090D"/>
    <w:rsid w:val="007A2E1D"/>
    <w:rsid w:val="007A7E37"/>
    <w:rsid w:val="007B2277"/>
    <w:rsid w:val="007D1CB8"/>
    <w:rsid w:val="007E6A79"/>
    <w:rsid w:val="00825C7B"/>
    <w:rsid w:val="00837035"/>
    <w:rsid w:val="00885C45"/>
    <w:rsid w:val="0089623C"/>
    <w:rsid w:val="008A03FB"/>
    <w:rsid w:val="008A757C"/>
    <w:rsid w:val="008C5F2C"/>
    <w:rsid w:val="008D4BFF"/>
    <w:rsid w:val="008D53B3"/>
    <w:rsid w:val="008D57B3"/>
    <w:rsid w:val="008F3B91"/>
    <w:rsid w:val="00901CA1"/>
    <w:rsid w:val="009111BA"/>
    <w:rsid w:val="00922A9F"/>
    <w:rsid w:val="00946CAF"/>
    <w:rsid w:val="0094746A"/>
    <w:rsid w:val="009811B1"/>
    <w:rsid w:val="009951DA"/>
    <w:rsid w:val="009D5134"/>
    <w:rsid w:val="009F4C87"/>
    <w:rsid w:val="00A14723"/>
    <w:rsid w:val="00A40639"/>
    <w:rsid w:val="00A93129"/>
    <w:rsid w:val="00AA761B"/>
    <w:rsid w:val="00AA7C62"/>
    <w:rsid w:val="00AB643D"/>
    <w:rsid w:val="00B17962"/>
    <w:rsid w:val="00B272FA"/>
    <w:rsid w:val="00B375C7"/>
    <w:rsid w:val="00B76A8D"/>
    <w:rsid w:val="00B85B3A"/>
    <w:rsid w:val="00B914B7"/>
    <w:rsid w:val="00B95B53"/>
    <w:rsid w:val="00BA4B7A"/>
    <w:rsid w:val="00BE0A93"/>
    <w:rsid w:val="00BE6E41"/>
    <w:rsid w:val="00BF451B"/>
    <w:rsid w:val="00BF5F79"/>
    <w:rsid w:val="00C07A1D"/>
    <w:rsid w:val="00C17CB5"/>
    <w:rsid w:val="00C344FD"/>
    <w:rsid w:val="00C41AF9"/>
    <w:rsid w:val="00C52062"/>
    <w:rsid w:val="00C52D23"/>
    <w:rsid w:val="00C55807"/>
    <w:rsid w:val="00CC567F"/>
    <w:rsid w:val="00CD66EC"/>
    <w:rsid w:val="00CF350D"/>
    <w:rsid w:val="00D01253"/>
    <w:rsid w:val="00D06F01"/>
    <w:rsid w:val="00D410CF"/>
    <w:rsid w:val="00D530E5"/>
    <w:rsid w:val="00D96BA3"/>
    <w:rsid w:val="00DB6394"/>
    <w:rsid w:val="00DB74AB"/>
    <w:rsid w:val="00DC36C3"/>
    <w:rsid w:val="00DE22FC"/>
    <w:rsid w:val="00DF742C"/>
    <w:rsid w:val="00E053BE"/>
    <w:rsid w:val="00E33A39"/>
    <w:rsid w:val="00E33BE0"/>
    <w:rsid w:val="00E671F2"/>
    <w:rsid w:val="00E70180"/>
    <w:rsid w:val="00E87B3E"/>
    <w:rsid w:val="00EC36F4"/>
    <w:rsid w:val="00EC5721"/>
    <w:rsid w:val="00EF3F09"/>
    <w:rsid w:val="00F00409"/>
    <w:rsid w:val="00F3266C"/>
    <w:rsid w:val="00F441D4"/>
    <w:rsid w:val="00F56A8E"/>
    <w:rsid w:val="00F62A21"/>
    <w:rsid w:val="00F64FC7"/>
    <w:rsid w:val="00FC55EA"/>
    <w:rsid w:val="00FD4488"/>
    <w:rsid w:val="00FE41EC"/>
    <w:rsid w:val="00FE61E9"/>
    <w:rsid w:val="00FF7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E2BD14"/>
  <w15:docId w15:val="{737C6FA5-6B58-425C-91AE-4ECC2415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GB"/>
    </w:rPr>
  </w:style>
  <w:style w:type="paragraph" w:styleId="Heading3">
    <w:name w:val="heading 3"/>
    <w:basedOn w:val="Normal"/>
    <w:link w:val="Heading3Char"/>
    <w:qFormat/>
    <w:pPr>
      <w:keepNext/>
      <w:spacing w:before="360" w:after="60" w:line="264" w:lineRule="auto"/>
      <w:outlineLvl w:val="2"/>
    </w:pPr>
    <w:rPr>
      <w:rFonts w:ascii="Arial" w:eastAsia="Arial" w:hAnsi="Arial" w:cs="Arial"/>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Pr>
      <w:rFonts w:ascii="Arial" w:eastAsia="Arial" w:hAnsi="Arial" w:cs="Arial"/>
      <w:bCs/>
      <w:sz w:val="26"/>
      <w:szCs w:val="26"/>
      <w:u w:val="single"/>
      <w:lang w:eastAsia="en-GB"/>
    </w:rPr>
  </w:style>
  <w:style w:type="paragraph" w:styleId="BalloonText">
    <w:name w:val="Balloon Text"/>
    <w:basedOn w:val="Normal"/>
    <w:link w:val="BalloonTextChar"/>
    <w:semiHidden/>
    <w:rPr>
      <w:sz w:val="20"/>
      <w:szCs w:val="20"/>
    </w:rPr>
  </w:style>
  <w:style w:type="character" w:customStyle="1" w:styleId="BalloonTextChar">
    <w:name w:val="Balloon Text Char"/>
    <w:link w:val="BalloonText"/>
    <w:semiHidden/>
    <w:rPr>
      <w:lang w:eastAsia="en-GB"/>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semiHidden/>
    <w:rPr>
      <w:sz w:val="24"/>
      <w:szCs w:val="24"/>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Pr>
      <w:sz w:val="24"/>
      <w:szCs w:val="24"/>
    </w:rPr>
  </w:style>
  <w:style w:type="paragraph" w:styleId="ListParagraph">
    <w:name w:val="List Paragraph"/>
    <w:basedOn w:val="Normal"/>
    <w:qFormat/>
    <w:pPr>
      <w:spacing w:after="200" w:line="276" w:lineRule="auto"/>
      <w:ind w:left="720"/>
      <w:contextualSpacing/>
    </w:pPr>
    <w:rPr>
      <w:rFonts w:ascii="Calibri" w:eastAsia="SimSun" w:hAnsi="Calibri" w:cs="Calibri"/>
      <w:sz w:val="22"/>
      <w:szCs w:val="22"/>
      <w:lang w:eastAsia="en-US"/>
    </w:rPr>
  </w:style>
  <w:style w:type="character" w:styleId="Hyperlink">
    <w:name w:val="Hyperlink"/>
    <w:rPr>
      <w:color w:val="0000FF"/>
      <w:u w:val="single"/>
    </w:rPr>
  </w:style>
  <w:style w:type="paragraph" w:styleId="ListBullet">
    <w:name w:val="List Bullet"/>
    <w:basedOn w:val="Normal"/>
    <w:pPr>
      <w:numPr>
        <w:numId w:val="6"/>
      </w:numPr>
      <w:tabs>
        <w:tab w:val="num" w:pos="360"/>
      </w:tabs>
      <w:spacing w:after="120" w:line="264" w:lineRule="auto"/>
      <w:ind w:left="360"/>
    </w:pPr>
    <w:rPr>
      <w:rFonts w:ascii="Arial" w:eastAsia="Arial" w:hAnsi="Arial" w:cs="Arial"/>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rPr>
      <w:lang w:eastAsia="en-GB"/>
    </w:rPr>
  </w:style>
  <w:style w:type="paragraph" w:styleId="CommentSubject">
    <w:name w:val="annotation subject"/>
    <w:basedOn w:val="CommentText"/>
    <w:link w:val="CommentSubjectChar"/>
    <w:semiHidden/>
    <w:rPr>
      <w:b/>
      <w:bCs/>
    </w:rPr>
  </w:style>
  <w:style w:type="character" w:customStyle="1" w:styleId="CommentSubjectChar">
    <w:name w:val="Comment Subject Char"/>
    <w:link w:val="CommentSubject"/>
    <w:semiHidden/>
    <w:rPr>
      <w:b/>
      <w:bCs/>
      <w:sz w:val="20"/>
      <w:szCs w:val="20"/>
    </w:rPr>
  </w:style>
  <w:style w:type="paragraph" w:styleId="NoSpacing">
    <w:name w:val="No Spacing"/>
    <w:qFormat/>
    <w:rPr>
      <w:rFonts w:ascii="Verdana" w:eastAsia="Microsoft YaHei" w:hAnsi="Verdana" w:cs="Verdana"/>
      <w:szCs w:val="22"/>
    </w:rPr>
  </w:style>
  <w:style w:type="paragraph" w:customStyle="1" w:styleId="Body1">
    <w:name w:val="Body 1"/>
    <w:rPr>
      <w:rFonts w:ascii="Helvetica" w:eastAsia="Arial Unicode MS" w:hAnsi="Helvetica" w:cs="Helvetica"/>
      <w:color w:val="000000"/>
      <w:sz w:val="24"/>
      <w:lang w:eastAsia="en-GB"/>
    </w:rPr>
  </w:style>
  <w:style w:type="paragraph" w:styleId="NormalWeb">
    <w:name w:val="Normal (Web)"/>
    <w:basedOn w:val="Normal"/>
    <w:semiHidden/>
    <w:unhideWhenUsed/>
    <w:pPr>
      <w:spacing w:before="100" w:beforeAutospacing="1" w:after="100" w:afterAutospacing="1"/>
    </w:pPr>
  </w:style>
  <w:style w:type="character" w:styleId="Strong">
    <w:name w:val="Strong"/>
    <w:basedOn w:val="DefaultParagraphFont"/>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Pr>
      <w:rFonts w:ascii="Calibri" w:eastAsia="Calibri" w:hAnsi="Calibri" w:cs="Calibri"/>
      <w:sz w:val="22"/>
      <w:szCs w:val="22"/>
      <w:lang w:eastAsia="en-US"/>
    </w:rPr>
  </w:style>
  <w:style w:type="character" w:customStyle="1" w:styleId="PlainTextChar">
    <w:name w:val="Plain Text Char"/>
    <w:basedOn w:val="DefaultParagraphFont"/>
    <w:link w:val="PlainText"/>
    <w:rPr>
      <w:rFonts w:ascii="Calibri" w:eastAsia="Calibri" w:hAnsi="Calibri" w:cs="Calibri"/>
      <w:sz w:val="22"/>
      <w:szCs w:val="22"/>
      <w:lang w:eastAsia="en-US"/>
    </w:rPr>
  </w:style>
  <w:style w:type="paragraph" w:styleId="BodyText">
    <w:name w:val="Body Text"/>
    <w:basedOn w:val="Normal"/>
    <w:link w:val="BodyTextChar"/>
    <w:qFormat/>
    <w:pPr>
      <w:widowControl w:val="0"/>
      <w:ind w:left="100"/>
    </w:pPr>
    <w:rPr>
      <w:lang w:val="en-US" w:eastAsia="en-US"/>
    </w:rPr>
  </w:style>
  <w:style w:type="character" w:customStyle="1" w:styleId="BodyTextChar">
    <w:name w:val="Body Text Char"/>
    <w:basedOn w:val="DefaultParagraphFont"/>
    <w:link w:val="BodyText"/>
    <w:rPr>
      <w:sz w:val="24"/>
      <w:szCs w:val="24"/>
      <w:lang w:val="en-US" w:eastAsia="en-US"/>
    </w:rPr>
  </w:style>
  <w:style w:type="paragraph" w:styleId="Revision">
    <w:name w:val="Revision"/>
    <w:semiHidden/>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5089">
      <w:bodyDiv w:val="1"/>
      <w:marLeft w:val="0"/>
      <w:marRight w:val="0"/>
      <w:marTop w:val="0"/>
      <w:marBottom w:val="0"/>
      <w:divBdr>
        <w:top w:val="none" w:sz="0" w:space="0" w:color="auto"/>
        <w:left w:val="none" w:sz="0" w:space="0" w:color="auto"/>
        <w:bottom w:val="none" w:sz="0" w:space="0" w:color="auto"/>
        <w:right w:val="none" w:sz="0" w:space="0" w:color="auto"/>
      </w:divBdr>
    </w:div>
    <w:div w:id="429276260">
      <w:bodyDiv w:val="1"/>
      <w:marLeft w:val="0"/>
      <w:marRight w:val="0"/>
      <w:marTop w:val="0"/>
      <w:marBottom w:val="0"/>
      <w:divBdr>
        <w:top w:val="none" w:sz="0" w:space="0" w:color="auto"/>
        <w:left w:val="none" w:sz="0" w:space="0" w:color="auto"/>
        <w:bottom w:val="none" w:sz="0" w:space="0" w:color="auto"/>
        <w:right w:val="none" w:sz="0" w:space="0" w:color="auto"/>
      </w:divBdr>
    </w:div>
    <w:div w:id="630985255">
      <w:bodyDiv w:val="1"/>
      <w:marLeft w:val="0"/>
      <w:marRight w:val="0"/>
      <w:marTop w:val="0"/>
      <w:marBottom w:val="0"/>
      <w:divBdr>
        <w:top w:val="none" w:sz="0" w:space="0" w:color="auto"/>
        <w:left w:val="none" w:sz="0" w:space="0" w:color="auto"/>
        <w:bottom w:val="none" w:sz="0" w:space="0" w:color="auto"/>
        <w:right w:val="none" w:sz="0" w:space="0" w:color="auto"/>
      </w:divBdr>
    </w:div>
    <w:div w:id="983851853">
      <w:bodyDiv w:val="1"/>
      <w:marLeft w:val="0"/>
      <w:marRight w:val="0"/>
      <w:marTop w:val="0"/>
      <w:marBottom w:val="0"/>
      <w:divBdr>
        <w:top w:val="none" w:sz="0" w:space="0" w:color="auto"/>
        <w:left w:val="none" w:sz="0" w:space="0" w:color="auto"/>
        <w:bottom w:val="none" w:sz="0" w:space="0" w:color="auto"/>
        <w:right w:val="none" w:sz="0" w:space="0" w:color="auto"/>
      </w:divBdr>
    </w:div>
    <w:div w:id="1578392889">
      <w:bodyDiv w:val="1"/>
      <w:marLeft w:val="0"/>
      <w:marRight w:val="0"/>
      <w:marTop w:val="0"/>
      <w:marBottom w:val="0"/>
      <w:divBdr>
        <w:top w:val="none" w:sz="0" w:space="0" w:color="auto"/>
        <w:left w:val="none" w:sz="0" w:space="0" w:color="auto"/>
        <w:bottom w:val="none" w:sz="0" w:space="0" w:color="auto"/>
        <w:right w:val="none" w:sz="0" w:space="0" w:color="auto"/>
      </w:divBdr>
    </w:div>
    <w:div w:id="1860579907">
      <w:bodyDiv w:val="1"/>
      <w:marLeft w:val="0"/>
      <w:marRight w:val="0"/>
      <w:marTop w:val="0"/>
      <w:marBottom w:val="0"/>
      <w:divBdr>
        <w:top w:val="none" w:sz="0" w:space="0" w:color="auto"/>
        <w:left w:val="none" w:sz="0" w:space="0" w:color="auto"/>
        <w:bottom w:val="none" w:sz="0" w:space="0" w:color="auto"/>
        <w:right w:val="none" w:sz="0" w:space="0" w:color="auto"/>
      </w:divBdr>
    </w:div>
    <w:div w:id="2146772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AA179-CB2B-4E98-9898-298AF584A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7</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emahsn-expression-of-interest-form--17-06-14</vt:lpstr>
    </vt:vector>
  </TitlesOfParts>
  <Company>Nottinghamshire Healthcare NHS Trust</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emahsn-expression-of-interest-form--17-06-14</dc:title>
  <dc:creator>Lucy Hose</dc:creator>
  <cp:lastModifiedBy>Hipwell Tracie (LCFT)</cp:lastModifiedBy>
  <cp:revision>52</cp:revision>
  <cp:lastPrinted>2015-04-23T10:15:00Z</cp:lastPrinted>
  <dcterms:created xsi:type="dcterms:W3CDTF">2022-06-29T13:29:00Z</dcterms:created>
  <dcterms:modified xsi:type="dcterms:W3CDTF">2022-08-31T14:20:00Z</dcterms:modified>
</cp:coreProperties>
</file>