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1181" w14:textId="77777777" w:rsidR="00E324A6" w:rsidRPr="00841B82" w:rsidRDefault="00E324A6" w:rsidP="70E59362">
      <w:pPr>
        <w:jc w:val="center"/>
        <w:rPr>
          <w:rFonts w:asciiTheme="minorHAnsi" w:hAnsiTheme="minorHAnsi" w:cstheme="minorHAnsi"/>
          <w:noProof/>
          <w:sz w:val="20"/>
          <w:szCs w:val="20"/>
          <w:lang w:eastAsia="en-GB"/>
        </w:rPr>
      </w:pPr>
    </w:p>
    <w:p w14:paraId="7C1B4DFD" w14:textId="77777777" w:rsidR="00E324A6" w:rsidRDefault="00E324A6" w:rsidP="70E59362">
      <w:pPr>
        <w:jc w:val="center"/>
        <w:rPr>
          <w:rFonts w:asciiTheme="minorHAnsi" w:hAnsiTheme="minorHAnsi" w:cstheme="minorHAnsi"/>
          <w:noProof/>
          <w:sz w:val="20"/>
          <w:szCs w:val="20"/>
          <w:lang w:eastAsia="en-GB"/>
        </w:rPr>
      </w:pPr>
    </w:p>
    <w:p w14:paraId="3E8BD1BB" w14:textId="77777777" w:rsidR="00841B82" w:rsidRDefault="00841B82" w:rsidP="70E59362">
      <w:pPr>
        <w:jc w:val="center"/>
        <w:rPr>
          <w:rFonts w:asciiTheme="minorHAnsi" w:hAnsiTheme="minorHAnsi" w:cstheme="minorHAnsi"/>
          <w:noProof/>
          <w:sz w:val="20"/>
          <w:szCs w:val="20"/>
          <w:lang w:eastAsia="en-GB"/>
        </w:rPr>
      </w:pPr>
    </w:p>
    <w:p w14:paraId="14F9BF4A" w14:textId="77777777" w:rsidR="00841B82" w:rsidRDefault="00841B82" w:rsidP="70E59362">
      <w:pPr>
        <w:jc w:val="center"/>
        <w:rPr>
          <w:rFonts w:asciiTheme="minorHAnsi" w:hAnsiTheme="minorHAnsi" w:cstheme="minorHAnsi"/>
          <w:noProof/>
          <w:sz w:val="20"/>
          <w:szCs w:val="20"/>
          <w:lang w:eastAsia="en-GB"/>
        </w:rPr>
      </w:pPr>
    </w:p>
    <w:p w14:paraId="4C2C30E1" w14:textId="77777777" w:rsidR="00841B82" w:rsidRDefault="00841B82" w:rsidP="70E59362">
      <w:pPr>
        <w:jc w:val="center"/>
        <w:rPr>
          <w:rFonts w:asciiTheme="minorHAnsi" w:hAnsiTheme="minorHAnsi" w:cstheme="minorHAnsi"/>
          <w:noProof/>
          <w:sz w:val="20"/>
          <w:szCs w:val="20"/>
          <w:lang w:eastAsia="en-GB"/>
        </w:rPr>
      </w:pPr>
    </w:p>
    <w:p w14:paraId="565C0E04" w14:textId="77777777" w:rsidR="00841B82" w:rsidRPr="00841B82" w:rsidRDefault="00841B82" w:rsidP="70E59362">
      <w:pPr>
        <w:jc w:val="center"/>
        <w:rPr>
          <w:rFonts w:asciiTheme="minorHAnsi" w:hAnsiTheme="minorHAnsi" w:cstheme="minorHAnsi"/>
          <w:noProof/>
          <w:sz w:val="20"/>
          <w:szCs w:val="20"/>
          <w:lang w:eastAsia="en-GB"/>
        </w:rPr>
      </w:pPr>
    </w:p>
    <w:p w14:paraId="249286F9" w14:textId="77777777" w:rsidR="70E59362" w:rsidRPr="00841B82" w:rsidRDefault="70E59362" w:rsidP="70E59362">
      <w:pPr>
        <w:jc w:val="center"/>
        <w:rPr>
          <w:rFonts w:asciiTheme="minorHAnsi" w:hAnsiTheme="minorHAnsi" w:cstheme="minorHAnsi"/>
          <w:sz w:val="20"/>
          <w:szCs w:val="20"/>
        </w:rPr>
      </w:pPr>
      <w:r w:rsidRPr="00841B82">
        <w:rPr>
          <w:rFonts w:asciiTheme="minorHAnsi" w:hAnsiTheme="minorHAnsi" w:cstheme="minorHAnsi"/>
          <w:noProof/>
          <w:sz w:val="20"/>
          <w:szCs w:val="20"/>
          <w:lang w:eastAsia="en-GB"/>
        </w:rPr>
        <w:drawing>
          <wp:inline distT="0" distB="0" distL="0" distR="0" wp14:anchorId="48C01AEC" wp14:editId="0CD59C51">
            <wp:extent cx="5257800" cy="1171575"/>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2450B7EE" w14:textId="77777777" w:rsidR="003D7FB0" w:rsidRPr="00841B82" w:rsidRDefault="003D7FB0" w:rsidP="005C3508">
      <w:pPr>
        <w:jc w:val="center"/>
        <w:rPr>
          <w:rFonts w:asciiTheme="minorHAnsi" w:hAnsiTheme="minorHAnsi" w:cstheme="minorHAnsi"/>
          <w:sz w:val="20"/>
          <w:szCs w:val="20"/>
        </w:rPr>
      </w:pPr>
    </w:p>
    <w:p w14:paraId="47ACE526" w14:textId="77777777" w:rsidR="003D7FB0" w:rsidRPr="00841B82" w:rsidRDefault="003D7FB0" w:rsidP="005C3508">
      <w:pPr>
        <w:jc w:val="center"/>
        <w:rPr>
          <w:rFonts w:asciiTheme="minorHAnsi" w:hAnsiTheme="minorHAnsi" w:cstheme="minorHAnsi"/>
          <w:sz w:val="20"/>
          <w:szCs w:val="20"/>
        </w:rPr>
      </w:pPr>
    </w:p>
    <w:p w14:paraId="4EDFCBC7" w14:textId="77777777" w:rsidR="00375040" w:rsidRPr="00841B82" w:rsidRDefault="00375040" w:rsidP="005C3508">
      <w:pPr>
        <w:jc w:val="center"/>
        <w:rPr>
          <w:rFonts w:asciiTheme="minorHAnsi" w:hAnsiTheme="minorHAnsi" w:cstheme="minorHAnsi"/>
          <w:sz w:val="20"/>
          <w:szCs w:val="20"/>
        </w:rPr>
      </w:pPr>
    </w:p>
    <w:p w14:paraId="7A997D7C" w14:textId="77777777" w:rsidR="00375040" w:rsidRPr="00841B82" w:rsidRDefault="00375040" w:rsidP="005C3508">
      <w:pPr>
        <w:jc w:val="center"/>
        <w:rPr>
          <w:rFonts w:asciiTheme="minorHAnsi" w:hAnsiTheme="minorHAnsi" w:cstheme="minorHAnsi"/>
          <w:sz w:val="20"/>
          <w:szCs w:val="20"/>
        </w:rPr>
      </w:pPr>
    </w:p>
    <w:p w14:paraId="6D700956" w14:textId="77777777" w:rsidR="00375040" w:rsidRDefault="00375040" w:rsidP="005C3508">
      <w:pPr>
        <w:jc w:val="center"/>
        <w:rPr>
          <w:rFonts w:asciiTheme="minorHAnsi" w:hAnsiTheme="minorHAnsi" w:cstheme="minorHAnsi"/>
          <w:sz w:val="40"/>
          <w:szCs w:val="20"/>
        </w:rPr>
      </w:pPr>
    </w:p>
    <w:p w14:paraId="7E231BDA" w14:textId="77777777" w:rsidR="00841B82" w:rsidRDefault="00841B82" w:rsidP="005C3508">
      <w:pPr>
        <w:jc w:val="center"/>
        <w:rPr>
          <w:rFonts w:asciiTheme="minorHAnsi" w:hAnsiTheme="minorHAnsi" w:cstheme="minorHAnsi"/>
          <w:sz w:val="40"/>
          <w:szCs w:val="20"/>
        </w:rPr>
      </w:pPr>
    </w:p>
    <w:p w14:paraId="6B832C0B" w14:textId="4F9CF442" w:rsidR="00543696" w:rsidRDefault="007146EC" w:rsidP="00543696">
      <w:pPr>
        <w:pStyle w:val="Header"/>
        <w:tabs>
          <w:tab w:val="clear" w:pos="4153"/>
          <w:tab w:val="clear" w:pos="8306"/>
          <w:tab w:val="left" w:pos="4140"/>
        </w:tabs>
        <w:jc w:val="center"/>
        <w:rPr>
          <w:rFonts w:asciiTheme="minorHAnsi" w:hAnsiTheme="minorHAnsi"/>
          <w:b/>
          <w:noProof/>
          <w:sz w:val="28"/>
          <w:szCs w:val="28"/>
          <w:lang w:eastAsia="en-GB"/>
        </w:rPr>
      </w:pPr>
      <w:r>
        <w:rPr>
          <w:rFonts w:asciiTheme="minorHAnsi" w:hAnsiTheme="minorHAnsi"/>
          <w:b/>
          <w:noProof/>
          <w:sz w:val="28"/>
          <w:szCs w:val="28"/>
          <w:lang w:eastAsia="en-GB"/>
        </w:rPr>
        <w:t>Air Conditio</w:t>
      </w:r>
      <w:r w:rsidR="00476E6F">
        <w:rPr>
          <w:rFonts w:asciiTheme="minorHAnsi" w:hAnsiTheme="minorHAnsi"/>
          <w:b/>
          <w:noProof/>
          <w:sz w:val="28"/>
          <w:szCs w:val="28"/>
          <w:lang w:eastAsia="en-GB"/>
        </w:rPr>
        <w:t>n</w:t>
      </w:r>
      <w:bookmarkStart w:id="0" w:name="_GoBack"/>
      <w:bookmarkEnd w:id="0"/>
      <w:r>
        <w:rPr>
          <w:rFonts w:asciiTheme="minorHAnsi" w:hAnsiTheme="minorHAnsi"/>
          <w:b/>
          <w:noProof/>
          <w:sz w:val="28"/>
          <w:szCs w:val="28"/>
          <w:lang w:eastAsia="en-GB"/>
        </w:rPr>
        <w:t xml:space="preserve">ing </w:t>
      </w:r>
      <w:r w:rsidR="00543696">
        <w:rPr>
          <w:rFonts w:asciiTheme="minorHAnsi" w:hAnsiTheme="minorHAnsi"/>
          <w:b/>
          <w:noProof/>
          <w:sz w:val="28"/>
          <w:szCs w:val="28"/>
          <w:lang w:eastAsia="en-GB"/>
        </w:rPr>
        <w:t>Service</w:t>
      </w:r>
    </w:p>
    <w:p w14:paraId="36A0BD86" w14:textId="6A08B7E1" w:rsidR="0A00EDBE" w:rsidRPr="0053184D" w:rsidRDefault="70E59362" w:rsidP="00543696">
      <w:pPr>
        <w:pStyle w:val="Header"/>
        <w:tabs>
          <w:tab w:val="clear" w:pos="4153"/>
          <w:tab w:val="clear" w:pos="8306"/>
          <w:tab w:val="left" w:pos="4140"/>
        </w:tabs>
        <w:jc w:val="center"/>
        <w:rPr>
          <w:rFonts w:asciiTheme="minorHAnsi" w:eastAsia="Calibri" w:hAnsiTheme="minorHAnsi" w:cstheme="minorHAnsi"/>
          <w:b/>
          <w:bCs/>
          <w:sz w:val="28"/>
          <w:szCs w:val="28"/>
        </w:rPr>
      </w:pPr>
      <w:r w:rsidRPr="0053184D">
        <w:rPr>
          <w:rFonts w:asciiTheme="minorHAnsi" w:eastAsia="Calibri" w:hAnsiTheme="minorHAnsi" w:cstheme="minorHAnsi"/>
          <w:b/>
          <w:bCs/>
          <w:sz w:val="28"/>
          <w:szCs w:val="28"/>
        </w:rPr>
        <w:t>20</w:t>
      </w:r>
      <w:r w:rsidR="00881566" w:rsidRPr="0053184D">
        <w:rPr>
          <w:rFonts w:asciiTheme="minorHAnsi" w:eastAsia="Calibri" w:hAnsiTheme="minorHAnsi" w:cstheme="minorHAnsi"/>
          <w:b/>
          <w:bCs/>
          <w:sz w:val="28"/>
          <w:szCs w:val="28"/>
        </w:rPr>
        <w:t xml:space="preserve">20 </w:t>
      </w:r>
      <w:r w:rsidR="00005989" w:rsidRPr="0053184D">
        <w:rPr>
          <w:rFonts w:asciiTheme="minorHAnsi" w:eastAsia="Calibri" w:hAnsiTheme="minorHAnsi" w:cstheme="minorHAnsi"/>
          <w:b/>
          <w:bCs/>
          <w:sz w:val="28"/>
          <w:szCs w:val="28"/>
        </w:rPr>
        <w:t>–</w:t>
      </w:r>
      <w:r w:rsidR="00881566" w:rsidRPr="0053184D">
        <w:rPr>
          <w:rFonts w:asciiTheme="minorHAnsi" w:eastAsia="Calibri" w:hAnsiTheme="minorHAnsi" w:cstheme="minorHAnsi"/>
          <w:b/>
          <w:bCs/>
          <w:sz w:val="28"/>
          <w:szCs w:val="28"/>
        </w:rPr>
        <w:t xml:space="preserve"> 202</w:t>
      </w:r>
      <w:r w:rsidR="00C311DA" w:rsidRPr="0053184D">
        <w:rPr>
          <w:rFonts w:asciiTheme="minorHAnsi" w:eastAsia="Calibri" w:hAnsiTheme="minorHAnsi" w:cstheme="minorHAnsi"/>
          <w:b/>
          <w:bCs/>
          <w:sz w:val="28"/>
          <w:szCs w:val="28"/>
        </w:rPr>
        <w:t>2</w:t>
      </w:r>
    </w:p>
    <w:p w14:paraId="4F9395DF" w14:textId="77777777" w:rsidR="00DF02C2" w:rsidRPr="00841B82" w:rsidRDefault="00DF02C2" w:rsidP="00DF02C2">
      <w:pPr>
        <w:jc w:val="center"/>
        <w:rPr>
          <w:rFonts w:asciiTheme="minorHAnsi" w:hAnsiTheme="minorHAnsi" w:cstheme="minorHAnsi"/>
          <w:sz w:val="40"/>
          <w:szCs w:val="20"/>
        </w:rPr>
      </w:pPr>
    </w:p>
    <w:p w14:paraId="6BE95DD5" w14:textId="77777777" w:rsidR="00F8074B" w:rsidRPr="00841B82" w:rsidRDefault="00F8074B" w:rsidP="00AF6E2D">
      <w:pPr>
        <w:rPr>
          <w:rFonts w:asciiTheme="minorHAnsi" w:hAnsiTheme="minorHAnsi" w:cstheme="minorHAnsi"/>
          <w:sz w:val="40"/>
          <w:szCs w:val="20"/>
        </w:rPr>
      </w:pPr>
    </w:p>
    <w:p w14:paraId="72C19BB4" w14:textId="77777777" w:rsidR="005C3508" w:rsidRPr="00841B82" w:rsidRDefault="005C3508" w:rsidP="005C3508">
      <w:pPr>
        <w:jc w:val="center"/>
        <w:rPr>
          <w:rFonts w:asciiTheme="minorHAnsi" w:hAnsiTheme="minorHAnsi" w:cstheme="minorHAnsi"/>
          <w:sz w:val="40"/>
          <w:szCs w:val="20"/>
        </w:rPr>
      </w:pPr>
    </w:p>
    <w:p w14:paraId="087F34D1" w14:textId="77777777" w:rsidR="005C3508" w:rsidRPr="00841B82" w:rsidRDefault="1746A7CA" w:rsidP="1746A7CA">
      <w:pPr>
        <w:jc w:val="center"/>
        <w:rPr>
          <w:rFonts w:asciiTheme="minorHAnsi" w:eastAsia="Calibri" w:hAnsiTheme="minorHAnsi" w:cstheme="minorHAnsi"/>
          <w:sz w:val="40"/>
          <w:szCs w:val="20"/>
        </w:rPr>
      </w:pPr>
      <w:r w:rsidRPr="00841B82">
        <w:rPr>
          <w:rFonts w:asciiTheme="minorHAnsi" w:eastAsia="Calibri" w:hAnsiTheme="minorHAnsi" w:cstheme="minorHAnsi"/>
          <w:sz w:val="40"/>
          <w:szCs w:val="20"/>
        </w:rPr>
        <w:t xml:space="preserve">Invitation to Tender </w:t>
      </w:r>
    </w:p>
    <w:p w14:paraId="1319E31C" w14:textId="77777777" w:rsidR="005C3508" w:rsidRPr="00841B82" w:rsidRDefault="005C3508" w:rsidP="005C3508">
      <w:pPr>
        <w:jc w:val="center"/>
        <w:rPr>
          <w:rFonts w:asciiTheme="minorHAnsi" w:hAnsiTheme="minorHAnsi" w:cstheme="minorHAnsi"/>
          <w:sz w:val="20"/>
          <w:szCs w:val="20"/>
        </w:rPr>
      </w:pPr>
    </w:p>
    <w:p w14:paraId="632A70F4" w14:textId="77777777" w:rsidR="0032036A" w:rsidRPr="00841B82" w:rsidRDefault="0032036A" w:rsidP="007768D3">
      <w:pPr>
        <w:jc w:val="center"/>
        <w:rPr>
          <w:rFonts w:asciiTheme="minorHAnsi" w:hAnsiTheme="minorHAnsi" w:cstheme="minorHAnsi"/>
          <w:b/>
          <w:sz w:val="20"/>
          <w:szCs w:val="20"/>
        </w:rPr>
      </w:pPr>
    </w:p>
    <w:p w14:paraId="6E3C1AED" w14:textId="77777777" w:rsidR="0032036A" w:rsidRDefault="0032036A" w:rsidP="007768D3">
      <w:pPr>
        <w:jc w:val="center"/>
        <w:rPr>
          <w:rFonts w:asciiTheme="minorHAnsi" w:hAnsiTheme="minorHAnsi" w:cstheme="minorHAnsi"/>
          <w:b/>
          <w:sz w:val="20"/>
          <w:szCs w:val="20"/>
        </w:rPr>
      </w:pPr>
    </w:p>
    <w:p w14:paraId="12E1F195" w14:textId="77777777" w:rsidR="00841B82" w:rsidRDefault="00841B82" w:rsidP="007768D3">
      <w:pPr>
        <w:jc w:val="center"/>
        <w:rPr>
          <w:rFonts w:asciiTheme="minorHAnsi" w:hAnsiTheme="minorHAnsi" w:cstheme="minorHAnsi"/>
          <w:b/>
          <w:sz w:val="20"/>
          <w:szCs w:val="20"/>
        </w:rPr>
      </w:pPr>
    </w:p>
    <w:p w14:paraId="00FDA1CC" w14:textId="77777777" w:rsidR="00841B82" w:rsidRDefault="00D10DDE" w:rsidP="00D10DDE">
      <w:pPr>
        <w:tabs>
          <w:tab w:val="left" w:pos="6702"/>
        </w:tabs>
        <w:rPr>
          <w:rFonts w:asciiTheme="minorHAnsi" w:hAnsiTheme="minorHAnsi" w:cstheme="minorHAnsi"/>
          <w:b/>
          <w:sz w:val="20"/>
          <w:szCs w:val="20"/>
        </w:rPr>
      </w:pPr>
      <w:r>
        <w:rPr>
          <w:rFonts w:asciiTheme="minorHAnsi" w:hAnsiTheme="minorHAnsi" w:cstheme="minorHAnsi"/>
          <w:b/>
          <w:sz w:val="20"/>
          <w:szCs w:val="20"/>
        </w:rPr>
        <w:tab/>
      </w:r>
    </w:p>
    <w:p w14:paraId="1D34B939" w14:textId="77777777" w:rsidR="00841B82" w:rsidRDefault="00841B82" w:rsidP="007768D3">
      <w:pPr>
        <w:jc w:val="center"/>
        <w:rPr>
          <w:rFonts w:asciiTheme="minorHAnsi" w:hAnsiTheme="minorHAnsi" w:cstheme="minorHAnsi"/>
          <w:b/>
          <w:sz w:val="20"/>
          <w:szCs w:val="20"/>
        </w:rPr>
      </w:pPr>
    </w:p>
    <w:p w14:paraId="0AB27656" w14:textId="77777777" w:rsidR="00841B82" w:rsidRDefault="00841B82" w:rsidP="007768D3">
      <w:pPr>
        <w:jc w:val="center"/>
        <w:rPr>
          <w:rFonts w:asciiTheme="minorHAnsi" w:hAnsiTheme="minorHAnsi" w:cstheme="minorHAnsi"/>
          <w:b/>
          <w:sz w:val="20"/>
          <w:szCs w:val="20"/>
        </w:rPr>
      </w:pPr>
    </w:p>
    <w:p w14:paraId="7B7269D0" w14:textId="77777777" w:rsidR="00841B82" w:rsidRDefault="00841B82" w:rsidP="007768D3">
      <w:pPr>
        <w:jc w:val="center"/>
        <w:rPr>
          <w:rFonts w:asciiTheme="minorHAnsi" w:hAnsiTheme="minorHAnsi" w:cstheme="minorHAnsi"/>
          <w:b/>
          <w:sz w:val="20"/>
          <w:szCs w:val="20"/>
        </w:rPr>
      </w:pPr>
    </w:p>
    <w:p w14:paraId="6F524B54" w14:textId="77777777" w:rsidR="00841B82" w:rsidRDefault="00841B82" w:rsidP="007768D3">
      <w:pPr>
        <w:jc w:val="center"/>
        <w:rPr>
          <w:rFonts w:asciiTheme="minorHAnsi" w:hAnsiTheme="minorHAnsi" w:cstheme="minorHAnsi"/>
          <w:b/>
          <w:sz w:val="20"/>
          <w:szCs w:val="20"/>
        </w:rPr>
      </w:pPr>
    </w:p>
    <w:p w14:paraId="4320DA5D" w14:textId="77777777" w:rsidR="00841B82" w:rsidRDefault="00841B82" w:rsidP="007768D3">
      <w:pPr>
        <w:jc w:val="center"/>
        <w:rPr>
          <w:rFonts w:asciiTheme="minorHAnsi" w:hAnsiTheme="minorHAnsi" w:cstheme="minorHAnsi"/>
          <w:b/>
          <w:sz w:val="20"/>
          <w:szCs w:val="20"/>
        </w:rPr>
      </w:pPr>
    </w:p>
    <w:p w14:paraId="5E65FD92" w14:textId="77777777" w:rsidR="00841B82" w:rsidRDefault="00841B82" w:rsidP="007768D3">
      <w:pPr>
        <w:jc w:val="center"/>
        <w:rPr>
          <w:rFonts w:asciiTheme="minorHAnsi" w:hAnsiTheme="minorHAnsi" w:cstheme="minorHAnsi"/>
          <w:b/>
          <w:sz w:val="20"/>
          <w:szCs w:val="20"/>
        </w:rPr>
      </w:pPr>
    </w:p>
    <w:p w14:paraId="09BDB770" w14:textId="77777777" w:rsidR="00841B82" w:rsidRDefault="00841B82" w:rsidP="007768D3">
      <w:pPr>
        <w:jc w:val="center"/>
        <w:rPr>
          <w:rFonts w:asciiTheme="minorHAnsi" w:hAnsiTheme="minorHAnsi" w:cstheme="minorHAnsi"/>
          <w:b/>
          <w:sz w:val="20"/>
          <w:szCs w:val="20"/>
        </w:rPr>
      </w:pPr>
    </w:p>
    <w:p w14:paraId="4E32FEA8" w14:textId="77777777" w:rsidR="00841B82" w:rsidRPr="00841B82" w:rsidRDefault="00841B82" w:rsidP="007768D3">
      <w:pPr>
        <w:jc w:val="center"/>
        <w:rPr>
          <w:rFonts w:asciiTheme="minorHAnsi" w:hAnsiTheme="minorHAnsi" w:cstheme="minorHAnsi"/>
          <w:b/>
          <w:sz w:val="20"/>
          <w:szCs w:val="20"/>
        </w:rPr>
      </w:pPr>
    </w:p>
    <w:p w14:paraId="15604B00" w14:textId="77777777" w:rsidR="0032036A" w:rsidRPr="00841B82" w:rsidRDefault="0032036A" w:rsidP="007768D3">
      <w:pPr>
        <w:jc w:val="center"/>
        <w:rPr>
          <w:rFonts w:asciiTheme="minorHAnsi" w:hAnsiTheme="minorHAnsi" w:cstheme="minorHAnsi"/>
          <w:b/>
          <w:sz w:val="20"/>
          <w:szCs w:val="20"/>
        </w:rPr>
      </w:pPr>
    </w:p>
    <w:p w14:paraId="2A29FBEB" w14:textId="77777777" w:rsidR="00FF302E" w:rsidRPr="00841B82" w:rsidRDefault="00FF302E" w:rsidP="007768D3">
      <w:pPr>
        <w:jc w:val="center"/>
        <w:rPr>
          <w:rFonts w:asciiTheme="minorHAnsi" w:hAnsiTheme="minorHAnsi" w:cstheme="minorHAnsi"/>
          <w:b/>
          <w:sz w:val="20"/>
          <w:szCs w:val="20"/>
        </w:rPr>
      </w:pPr>
    </w:p>
    <w:p w14:paraId="27B233B3" w14:textId="77777777" w:rsidR="00DF02C2" w:rsidRPr="00841B82" w:rsidRDefault="00ED73E4" w:rsidP="00800C04">
      <w:pPr>
        <w:rPr>
          <w:rFonts w:asciiTheme="minorHAnsi" w:hAnsiTheme="minorHAnsi" w:cstheme="minorHAnsi"/>
          <w:b/>
          <w:sz w:val="20"/>
          <w:szCs w:val="20"/>
        </w:rPr>
      </w:pPr>
      <w:r w:rsidRPr="00841B82">
        <w:rPr>
          <w:rFonts w:asciiTheme="minorHAnsi" w:hAnsiTheme="minorHAnsi" w:cstheme="minorHAnsi"/>
          <w:noProof/>
          <w:sz w:val="20"/>
          <w:szCs w:val="20"/>
          <w:lang w:eastAsia="en-GB"/>
        </w:rPr>
        <mc:AlternateContent>
          <mc:Choice Requires="wps">
            <w:drawing>
              <wp:anchor distT="0" distB="0" distL="114300" distR="114300" simplePos="0" relativeHeight="251658241" behindDoc="0" locked="0" layoutInCell="1" allowOverlap="1" wp14:anchorId="79DA74F6" wp14:editId="4CC601A5">
                <wp:simplePos x="0" y="0"/>
                <wp:positionH relativeFrom="column">
                  <wp:posOffset>1605224</wp:posOffset>
                </wp:positionH>
                <wp:positionV relativeFrom="paragraph">
                  <wp:posOffset>21925</wp:posOffset>
                </wp:positionV>
                <wp:extent cx="1185706" cy="1205802"/>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5706" cy="12058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89B5E8" w14:textId="77777777" w:rsidR="00842145" w:rsidRDefault="00842145">
                            <w:r w:rsidRPr="003B25D4">
                              <w:rPr>
                                <w:rFonts w:ascii="Calibri" w:hAnsi="Calibri" w:cs="Calibri"/>
                                <w:b/>
                                <w:noProof/>
                                <w:sz w:val="40"/>
                                <w:szCs w:val="40"/>
                                <w:lang w:eastAsia="en-GB"/>
                              </w:rPr>
                              <w:drawing>
                                <wp:inline distT="0" distB="0" distL="0" distR="0" wp14:anchorId="2A054163" wp14:editId="26AA4756">
                                  <wp:extent cx="996315" cy="991096"/>
                                  <wp:effectExtent l="0" t="0" r="0" b="0"/>
                                  <wp:docPr id="7" name="Picture 7"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315" cy="9910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9DA74F6" id="_x0000_t202" coordsize="21600,21600" o:spt="202" path="m,l,21600r21600,l21600,xe">
                <v:stroke joinstyle="miter"/>
                <v:path gradientshapeok="t" o:connecttype="rect"/>
              </v:shapetype>
              <v:shape id="Text Box 6" o:spid="_x0000_s1026" type="#_x0000_t202" style="position:absolute;margin-left:126.4pt;margin-top:1.75pt;width:93.35pt;height:94.9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" fillcolor="white [3201]" stroked="f" strokeweight=".5pt">
                <v:textbox>
                  <w:txbxContent>
                    <w:p w14:paraId="1F89B5E8" w14:textId="77777777" w:rsidR="00842145" w:rsidRDefault="00842145">
                      <w:r w:rsidRPr="003B25D4">
                        <w:rPr>
                          <w:rFonts w:ascii="Calibri" w:hAnsi="Calibri" w:cs="Calibri"/>
                          <w:b/>
                          <w:noProof/>
                          <w:sz w:val="40"/>
                          <w:szCs w:val="40"/>
                          <w:lang w:eastAsia="en-GB"/>
                        </w:rPr>
                        <w:drawing>
                          <wp:inline distT="0" distB="0" distL="0" distR="0" wp14:anchorId="2A054163" wp14:editId="26AA4756">
                            <wp:extent cx="996315" cy="991096"/>
                            <wp:effectExtent l="0" t="0" r="0" b="0"/>
                            <wp:docPr id="7" name="Picture 7"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6315" cy="991096"/>
                                    </a:xfrm>
                                    <a:prstGeom prst="rect">
                                      <a:avLst/>
                                    </a:prstGeom>
                                    <a:noFill/>
                                    <a:ln>
                                      <a:noFill/>
                                    </a:ln>
                                  </pic:spPr>
                                </pic:pic>
                              </a:graphicData>
                            </a:graphic>
                          </wp:inline>
                        </w:drawing>
                      </w:r>
                    </w:p>
                  </w:txbxContent>
                </v:textbox>
              </v:shape>
            </w:pict>
          </mc:Fallback>
        </mc:AlternateContent>
      </w:r>
      <w:r w:rsidRPr="00841B82">
        <w:rPr>
          <w:rFonts w:asciiTheme="minorHAnsi" w:hAnsiTheme="minorHAnsi" w:cstheme="minorHAnsi"/>
          <w:noProof/>
          <w:sz w:val="20"/>
          <w:szCs w:val="20"/>
          <w:lang w:eastAsia="en-GB"/>
        </w:rPr>
        <mc:AlternateContent>
          <mc:Choice Requires="wps">
            <w:drawing>
              <wp:anchor distT="0" distB="0" distL="114300" distR="114300" simplePos="0" relativeHeight="251658240" behindDoc="0" locked="0" layoutInCell="1" allowOverlap="1" wp14:anchorId="6339EF94" wp14:editId="40A8FC66">
                <wp:simplePos x="0" y="0"/>
                <wp:positionH relativeFrom="column">
                  <wp:posOffset>62802</wp:posOffset>
                </wp:positionH>
                <wp:positionV relativeFrom="paragraph">
                  <wp:posOffset>6852</wp:posOffset>
                </wp:positionV>
                <wp:extent cx="1276141" cy="1240972"/>
                <wp:effectExtent l="0" t="0" r="635" b="0"/>
                <wp:wrapNone/>
                <wp:docPr id="4" name="Text Box 4"/>
                <wp:cNvGraphicFramePr/>
                <a:graphic xmlns:a="http://schemas.openxmlformats.org/drawingml/2006/main">
                  <a:graphicData uri="http://schemas.microsoft.com/office/word/2010/wordprocessingShape">
                    <wps:wsp>
                      <wps:cNvSpPr txBox="1"/>
                      <wps:spPr>
                        <a:xfrm>
                          <a:off x="0" y="0"/>
                          <a:ext cx="1276141" cy="12409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7FC6A" w14:textId="77777777" w:rsidR="00842145" w:rsidRDefault="00842145">
                            <w:r w:rsidRPr="003B25D4">
                              <w:rPr>
                                <w:rFonts w:ascii="Calibri" w:hAnsi="Calibri" w:cs="Calibri"/>
                                <w:b/>
                                <w:noProof/>
                                <w:sz w:val="40"/>
                                <w:szCs w:val="40"/>
                                <w:lang w:eastAsia="en-GB"/>
                              </w:rPr>
                              <w:drawing>
                                <wp:inline distT="0" distB="0" distL="0" distR="0" wp14:anchorId="6D7F75F2" wp14:editId="4DDCBE99">
                                  <wp:extent cx="1086485" cy="1080816"/>
                                  <wp:effectExtent l="0" t="0" r="0" b="5080"/>
                                  <wp:docPr id="3" name="Picture 3" descr="C:\Users\vinesm\AppData\Local\Microsoft\Windows\Temporary Internet Files\Content.Outlook\M0XTCESF\New 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esm\AppData\Local\Microsoft\Windows\Temporary Internet Files\Content.Outlook\M0XTCESF\New LogoESF_Col_Portrai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6485" cy="10808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39EF94" id="Text Box 4" o:spid="_x0000_s1027" type="#_x0000_t202" style="position:absolute;margin-left:4.95pt;margin-top:.55pt;width:100.5pt;height:97.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" fillcolor="white [3201]" stroked="f" strokeweight=".5pt">
                <v:textbox>
                  <w:txbxContent>
                    <w:p w14:paraId="7467FC6A" w14:textId="77777777" w:rsidR="00842145" w:rsidRDefault="00842145">
                      <w:r w:rsidRPr="003B25D4">
                        <w:rPr>
                          <w:rFonts w:ascii="Calibri" w:hAnsi="Calibri" w:cs="Calibri"/>
                          <w:b/>
                          <w:noProof/>
                          <w:sz w:val="40"/>
                          <w:szCs w:val="40"/>
                          <w:lang w:eastAsia="en-GB"/>
                        </w:rPr>
                        <w:drawing>
                          <wp:inline distT="0" distB="0" distL="0" distR="0" wp14:anchorId="6D7F75F2" wp14:editId="4DDCBE99">
                            <wp:extent cx="1086485" cy="1080816"/>
                            <wp:effectExtent l="0" t="0" r="0" b="5080"/>
                            <wp:docPr id="3" name="Picture 3" descr="C:\Users\vinesm\AppData\Local\Microsoft\Windows\Temporary Internet Files\Content.Outlook\M0XTCESF\New 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esm\AppData\Local\Microsoft\Windows\Temporary Internet Files\Content.Outlook\M0XTCESF\New LogoESF_Col_Portrai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6485" cy="1080816"/>
                                    </a:xfrm>
                                    <a:prstGeom prst="rect">
                                      <a:avLst/>
                                    </a:prstGeom>
                                    <a:noFill/>
                                    <a:ln>
                                      <a:noFill/>
                                    </a:ln>
                                  </pic:spPr>
                                </pic:pic>
                              </a:graphicData>
                            </a:graphic>
                          </wp:inline>
                        </w:drawing>
                      </w:r>
                    </w:p>
                  </w:txbxContent>
                </v:textbox>
              </v:shape>
            </w:pict>
          </mc:Fallback>
        </mc:AlternateContent>
      </w:r>
    </w:p>
    <w:p w14:paraId="544B5F75" w14:textId="77777777" w:rsidR="00A901A6" w:rsidRPr="00841B82" w:rsidRDefault="00A901A6" w:rsidP="00E37B2E">
      <w:pPr>
        <w:pStyle w:val="BodyText2"/>
        <w:spacing w:after="0" w:line="240" w:lineRule="auto"/>
        <w:rPr>
          <w:rFonts w:asciiTheme="minorHAnsi" w:hAnsiTheme="minorHAnsi" w:cstheme="minorHAnsi"/>
          <w:sz w:val="20"/>
          <w:szCs w:val="20"/>
        </w:rPr>
      </w:pPr>
    </w:p>
    <w:p w14:paraId="4011274C" w14:textId="77777777" w:rsidR="00800C04" w:rsidRPr="00841B82" w:rsidRDefault="00800C04" w:rsidP="00A901A6">
      <w:pPr>
        <w:rPr>
          <w:rFonts w:asciiTheme="minorHAnsi" w:hAnsiTheme="minorHAnsi" w:cstheme="minorHAnsi"/>
          <w:b/>
          <w:sz w:val="20"/>
          <w:szCs w:val="20"/>
          <w:u w:val="single"/>
        </w:rPr>
        <w:sectPr w:rsidR="00800C04" w:rsidRPr="00841B82" w:rsidSect="00462BEB">
          <w:headerReference w:type="even" r:id="rId16"/>
          <w:headerReference w:type="default" r:id="rId17"/>
          <w:footerReference w:type="default" r:id="rId18"/>
          <w:pgSz w:w="11906" w:h="16838"/>
          <w:pgMar w:top="720" w:right="720" w:bottom="720" w:left="720" w:header="708" w:footer="708" w:gutter="0"/>
          <w:cols w:space="708"/>
          <w:docGrid w:linePitch="360"/>
        </w:sectPr>
      </w:pPr>
    </w:p>
    <w:p w14:paraId="6D1D6D05" w14:textId="77777777" w:rsidR="00077A04" w:rsidRPr="00841B82" w:rsidRDefault="0009025B" w:rsidP="1746A7CA">
      <w:pPr>
        <w:rPr>
          <w:rFonts w:asciiTheme="minorHAnsi" w:eastAsia="Calibri" w:hAnsiTheme="minorHAnsi" w:cstheme="minorHAnsi"/>
          <w:b/>
          <w:bCs/>
          <w:sz w:val="32"/>
          <w:szCs w:val="20"/>
          <w:u w:val="single"/>
        </w:rPr>
      </w:pPr>
      <w:r w:rsidRPr="00841B82">
        <w:rPr>
          <w:rFonts w:asciiTheme="minorHAnsi" w:eastAsia="Calibri" w:hAnsiTheme="minorHAnsi" w:cstheme="minorHAnsi"/>
          <w:b/>
          <w:bCs/>
          <w:sz w:val="32"/>
          <w:szCs w:val="20"/>
          <w:u w:val="single"/>
        </w:rPr>
        <w:lastRenderedPageBreak/>
        <w:t>C</w:t>
      </w:r>
      <w:r w:rsidR="1746A7CA" w:rsidRPr="00841B82">
        <w:rPr>
          <w:rFonts w:asciiTheme="minorHAnsi" w:eastAsia="Calibri" w:hAnsiTheme="minorHAnsi" w:cstheme="minorHAnsi"/>
          <w:b/>
          <w:bCs/>
          <w:sz w:val="32"/>
          <w:szCs w:val="20"/>
          <w:u w:val="single"/>
        </w:rPr>
        <w:t>ontents</w:t>
      </w:r>
    </w:p>
    <w:p w14:paraId="1CEC3907" w14:textId="77777777" w:rsidR="008A4956" w:rsidRPr="00841B82" w:rsidRDefault="008A4956" w:rsidP="1746A7CA">
      <w:pPr>
        <w:rPr>
          <w:rFonts w:asciiTheme="minorHAnsi" w:eastAsia="Calibri" w:hAnsiTheme="minorHAnsi" w:cstheme="minorHAnsi"/>
          <w:b/>
          <w:bCs/>
          <w:sz w:val="20"/>
          <w:szCs w:val="20"/>
          <w:u w:val="single"/>
        </w:rPr>
      </w:pPr>
    </w:p>
    <w:tbl>
      <w:tblPr>
        <w:tblStyle w:val="TableGrid"/>
        <w:tblW w:w="0" w:type="auto"/>
        <w:jc w:val="center"/>
        <w:tblLook w:val="04A0" w:firstRow="1" w:lastRow="0" w:firstColumn="1" w:lastColumn="0" w:noHBand="0" w:noVBand="1"/>
      </w:tblPr>
      <w:tblGrid>
        <w:gridCol w:w="1051"/>
        <w:gridCol w:w="6690"/>
      </w:tblGrid>
      <w:tr w:rsidR="008A4956" w:rsidRPr="00DC78DD" w14:paraId="61F2C438" w14:textId="77777777" w:rsidTr="00FF4F5B">
        <w:trPr>
          <w:jc w:val="center"/>
        </w:trPr>
        <w:tc>
          <w:tcPr>
            <w:tcW w:w="0" w:type="auto"/>
          </w:tcPr>
          <w:p w14:paraId="2D547DB6" w14:textId="77777777" w:rsidR="008A4956" w:rsidRPr="00DC78DD" w:rsidRDefault="008A4956" w:rsidP="1746A7CA">
            <w:pP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rPr>
              <w:t>Part A</w:t>
            </w:r>
          </w:p>
        </w:tc>
        <w:tc>
          <w:tcPr>
            <w:tcW w:w="6690" w:type="dxa"/>
          </w:tcPr>
          <w:p w14:paraId="1D67837D"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Instructions to Tenderers</w:t>
            </w:r>
          </w:p>
          <w:p w14:paraId="272C1A1E" w14:textId="77777777" w:rsidR="008A4956" w:rsidRPr="00DC78DD" w:rsidRDefault="008A4956" w:rsidP="1746A7CA">
            <w:pPr>
              <w:rPr>
                <w:rFonts w:asciiTheme="minorHAnsi" w:eastAsia="Calibri" w:hAnsiTheme="minorHAnsi" w:cstheme="minorHAnsi"/>
                <w:b/>
                <w:bCs/>
                <w:sz w:val="22"/>
                <w:szCs w:val="22"/>
                <w:u w:val="single"/>
              </w:rPr>
            </w:pPr>
          </w:p>
        </w:tc>
      </w:tr>
      <w:tr w:rsidR="008A4956" w:rsidRPr="00DC78DD" w14:paraId="7494ACF8" w14:textId="77777777" w:rsidTr="00FF4F5B">
        <w:trPr>
          <w:jc w:val="center"/>
        </w:trPr>
        <w:tc>
          <w:tcPr>
            <w:tcW w:w="0" w:type="auto"/>
          </w:tcPr>
          <w:p w14:paraId="395E7196" w14:textId="77777777" w:rsidR="008A4956" w:rsidRPr="00DC78DD" w:rsidRDefault="008A4956" w:rsidP="1746A7CA">
            <w:pP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rPr>
              <w:t>Part B</w:t>
            </w:r>
          </w:p>
        </w:tc>
        <w:tc>
          <w:tcPr>
            <w:tcW w:w="6690" w:type="dxa"/>
          </w:tcPr>
          <w:p w14:paraId="773847C7"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The Process and Timetable</w:t>
            </w:r>
          </w:p>
          <w:p w14:paraId="452697A7" w14:textId="77777777" w:rsidR="008A4956" w:rsidRPr="00DC78DD" w:rsidRDefault="008A4956" w:rsidP="1746A7CA">
            <w:pPr>
              <w:rPr>
                <w:rFonts w:asciiTheme="minorHAnsi" w:eastAsia="Calibri" w:hAnsiTheme="minorHAnsi" w:cstheme="minorHAnsi"/>
                <w:b/>
                <w:bCs/>
                <w:sz w:val="22"/>
                <w:szCs w:val="22"/>
                <w:u w:val="single"/>
              </w:rPr>
            </w:pPr>
          </w:p>
        </w:tc>
      </w:tr>
      <w:tr w:rsidR="008A4956" w:rsidRPr="00DC78DD" w14:paraId="008F7C40" w14:textId="77777777" w:rsidTr="00FF4F5B">
        <w:trPr>
          <w:jc w:val="center"/>
        </w:trPr>
        <w:tc>
          <w:tcPr>
            <w:tcW w:w="0" w:type="auto"/>
          </w:tcPr>
          <w:p w14:paraId="06BC94FE"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Part C</w:t>
            </w:r>
          </w:p>
        </w:tc>
        <w:tc>
          <w:tcPr>
            <w:tcW w:w="6690" w:type="dxa"/>
          </w:tcPr>
          <w:p w14:paraId="0BAC8129" w14:textId="588745B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 xml:space="preserve">Selection Procedure </w:t>
            </w:r>
            <w:r w:rsidR="00394EAE">
              <w:rPr>
                <w:rFonts w:asciiTheme="minorHAnsi" w:eastAsia="Calibri" w:hAnsiTheme="minorHAnsi" w:cstheme="minorHAnsi"/>
                <w:b/>
                <w:bCs/>
                <w:sz w:val="22"/>
                <w:szCs w:val="22"/>
              </w:rPr>
              <w:t xml:space="preserve">and </w:t>
            </w:r>
            <w:r w:rsidRPr="00DC78DD">
              <w:rPr>
                <w:rFonts w:asciiTheme="minorHAnsi" w:eastAsia="Calibri" w:hAnsiTheme="minorHAnsi" w:cstheme="minorHAnsi"/>
                <w:b/>
                <w:bCs/>
                <w:sz w:val="22"/>
                <w:szCs w:val="22"/>
              </w:rPr>
              <w:t>Duration</w:t>
            </w:r>
          </w:p>
          <w:p w14:paraId="73E3ADCD" w14:textId="77777777" w:rsidR="008A4956" w:rsidRPr="00DC78DD" w:rsidRDefault="008A4956" w:rsidP="1746A7CA">
            <w:pPr>
              <w:rPr>
                <w:rFonts w:asciiTheme="minorHAnsi" w:eastAsia="Calibri" w:hAnsiTheme="minorHAnsi" w:cstheme="minorHAnsi"/>
                <w:b/>
                <w:bCs/>
                <w:sz w:val="22"/>
                <w:szCs w:val="22"/>
              </w:rPr>
            </w:pPr>
          </w:p>
        </w:tc>
      </w:tr>
      <w:tr w:rsidR="008A4956" w:rsidRPr="00DC78DD" w14:paraId="3A9BC8C1" w14:textId="77777777" w:rsidTr="00FF4F5B">
        <w:trPr>
          <w:jc w:val="center"/>
        </w:trPr>
        <w:tc>
          <w:tcPr>
            <w:tcW w:w="0" w:type="auto"/>
          </w:tcPr>
          <w:p w14:paraId="1B9E5096"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Part D</w:t>
            </w:r>
          </w:p>
        </w:tc>
        <w:tc>
          <w:tcPr>
            <w:tcW w:w="6690" w:type="dxa"/>
          </w:tcPr>
          <w:p w14:paraId="238639DA" w14:textId="77777777" w:rsidR="008A4956" w:rsidRPr="00DC78DD" w:rsidRDefault="008A4956" w:rsidP="008A4956">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 xml:space="preserve">Documents to be made available on Appointment </w:t>
            </w:r>
          </w:p>
          <w:p w14:paraId="6F661761" w14:textId="77777777" w:rsidR="008A4956" w:rsidRPr="00DC78DD" w:rsidRDefault="008A4956" w:rsidP="008A4956">
            <w:pPr>
              <w:rPr>
                <w:rFonts w:asciiTheme="minorHAnsi" w:eastAsia="Calibri" w:hAnsiTheme="minorHAnsi" w:cstheme="minorHAnsi"/>
                <w:b/>
                <w:bCs/>
                <w:sz w:val="22"/>
                <w:szCs w:val="22"/>
              </w:rPr>
            </w:pPr>
          </w:p>
        </w:tc>
      </w:tr>
      <w:tr w:rsidR="008A4956" w:rsidRPr="00DC78DD" w14:paraId="3563598E" w14:textId="77777777" w:rsidTr="00FF4F5B">
        <w:trPr>
          <w:jc w:val="center"/>
        </w:trPr>
        <w:tc>
          <w:tcPr>
            <w:tcW w:w="0" w:type="auto"/>
          </w:tcPr>
          <w:p w14:paraId="0571748D"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Part E</w:t>
            </w:r>
          </w:p>
        </w:tc>
        <w:tc>
          <w:tcPr>
            <w:tcW w:w="6690" w:type="dxa"/>
          </w:tcPr>
          <w:p w14:paraId="6C90EFEE" w14:textId="77777777" w:rsidR="008A4956" w:rsidRPr="00DC78DD" w:rsidRDefault="008A4956" w:rsidP="008A4956">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 xml:space="preserve">Standards Required  </w:t>
            </w:r>
          </w:p>
          <w:p w14:paraId="0F516BD5" w14:textId="77777777" w:rsidR="008A4956" w:rsidRPr="00DC78DD" w:rsidRDefault="008A4956" w:rsidP="008A4956">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Scope of Services</w:t>
            </w:r>
          </w:p>
          <w:p w14:paraId="41A29349" w14:textId="77777777" w:rsidR="008A4956" w:rsidRPr="00DC78DD" w:rsidRDefault="008A4956" w:rsidP="008A4956">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 xml:space="preserve">Payment terms </w:t>
            </w:r>
          </w:p>
          <w:p w14:paraId="14F9273F" w14:textId="77777777" w:rsidR="008A4956" w:rsidRPr="00DC78DD" w:rsidRDefault="008A4956" w:rsidP="008A4956">
            <w:pPr>
              <w:rPr>
                <w:rFonts w:asciiTheme="minorHAnsi" w:eastAsia="Calibri" w:hAnsiTheme="minorHAnsi" w:cstheme="minorHAnsi"/>
                <w:b/>
                <w:bCs/>
                <w:sz w:val="22"/>
                <w:szCs w:val="22"/>
              </w:rPr>
            </w:pPr>
          </w:p>
        </w:tc>
      </w:tr>
      <w:tr w:rsidR="008A4956" w:rsidRPr="00DC78DD" w14:paraId="02E8EED0" w14:textId="77777777" w:rsidTr="00FF4F5B">
        <w:trPr>
          <w:jc w:val="center"/>
        </w:trPr>
        <w:tc>
          <w:tcPr>
            <w:tcW w:w="0" w:type="auto"/>
          </w:tcPr>
          <w:p w14:paraId="3F6F62DE" w14:textId="06D8A2BB" w:rsidR="008A4956" w:rsidRPr="00DC78DD" w:rsidRDefault="009C0A00" w:rsidP="1746A7CA">
            <w:pPr>
              <w:rPr>
                <w:rFonts w:asciiTheme="minorHAnsi" w:eastAsia="Calibri" w:hAnsiTheme="minorHAnsi" w:cstheme="minorHAnsi"/>
                <w:b/>
                <w:bCs/>
                <w:sz w:val="22"/>
                <w:szCs w:val="22"/>
              </w:rPr>
            </w:pPr>
            <w:r>
              <w:rPr>
                <w:rFonts w:asciiTheme="minorHAnsi" w:eastAsia="Calibri" w:hAnsiTheme="minorHAnsi" w:cstheme="minorHAnsi"/>
                <w:b/>
                <w:bCs/>
                <w:sz w:val="22"/>
                <w:szCs w:val="22"/>
              </w:rPr>
              <w:t>Section</w:t>
            </w:r>
            <w:r w:rsidR="008A4956" w:rsidRPr="00DC78DD">
              <w:rPr>
                <w:rFonts w:asciiTheme="minorHAnsi" w:eastAsia="Calibri" w:hAnsiTheme="minorHAnsi" w:cstheme="minorHAnsi"/>
                <w:b/>
                <w:bCs/>
                <w:sz w:val="22"/>
                <w:szCs w:val="22"/>
              </w:rPr>
              <w:t xml:space="preserve"> 1</w:t>
            </w:r>
          </w:p>
        </w:tc>
        <w:tc>
          <w:tcPr>
            <w:tcW w:w="6690" w:type="dxa"/>
          </w:tcPr>
          <w:p w14:paraId="2F30C706" w14:textId="77777777" w:rsidR="008A4956" w:rsidRPr="00DC78DD" w:rsidRDefault="008A4956" w:rsidP="008A4956">
            <w:pP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rPr>
              <w:t>Pricing Summary and Bona fide tender declaration</w:t>
            </w:r>
            <w:r w:rsidRPr="00DC78DD">
              <w:rPr>
                <w:rFonts w:asciiTheme="minorHAnsi" w:eastAsia="Calibri" w:hAnsiTheme="minorHAnsi" w:cstheme="minorHAnsi"/>
                <w:b/>
                <w:bCs/>
                <w:sz w:val="22"/>
                <w:szCs w:val="22"/>
                <w:u w:val="single"/>
              </w:rPr>
              <w:t xml:space="preserve">   </w:t>
            </w:r>
          </w:p>
          <w:p w14:paraId="7D500BFD" w14:textId="77777777" w:rsidR="008A4956" w:rsidRPr="00DC78DD" w:rsidRDefault="008A4956" w:rsidP="008A4956">
            <w:pPr>
              <w:rPr>
                <w:rFonts w:asciiTheme="minorHAnsi" w:eastAsia="Calibri" w:hAnsiTheme="minorHAnsi" w:cstheme="minorHAnsi"/>
                <w:b/>
                <w:bCs/>
                <w:sz w:val="22"/>
                <w:szCs w:val="22"/>
              </w:rPr>
            </w:pPr>
          </w:p>
        </w:tc>
      </w:tr>
      <w:tr w:rsidR="008A4956" w:rsidRPr="00DC78DD" w14:paraId="1EE402EB" w14:textId="77777777" w:rsidTr="00FF4F5B">
        <w:trPr>
          <w:jc w:val="center"/>
        </w:trPr>
        <w:tc>
          <w:tcPr>
            <w:tcW w:w="0" w:type="auto"/>
          </w:tcPr>
          <w:p w14:paraId="3D1E4574" w14:textId="0E5567B8" w:rsidR="008A4956" w:rsidRPr="00DC78DD" w:rsidRDefault="009C0A00" w:rsidP="1746A7CA">
            <w:pPr>
              <w:rPr>
                <w:rFonts w:asciiTheme="minorHAnsi" w:eastAsia="Calibri" w:hAnsiTheme="minorHAnsi" w:cstheme="minorHAnsi"/>
                <w:b/>
                <w:bCs/>
                <w:sz w:val="22"/>
                <w:szCs w:val="22"/>
              </w:rPr>
            </w:pPr>
            <w:r>
              <w:rPr>
                <w:rFonts w:asciiTheme="minorHAnsi" w:eastAsia="Calibri" w:hAnsiTheme="minorHAnsi" w:cstheme="minorHAnsi"/>
                <w:b/>
                <w:bCs/>
                <w:sz w:val="22"/>
                <w:szCs w:val="22"/>
              </w:rPr>
              <w:t>Section</w:t>
            </w:r>
            <w:r w:rsidR="008A4956" w:rsidRPr="00DC78DD">
              <w:rPr>
                <w:rFonts w:asciiTheme="minorHAnsi" w:eastAsia="Calibri" w:hAnsiTheme="minorHAnsi" w:cstheme="minorHAnsi"/>
                <w:b/>
                <w:bCs/>
                <w:sz w:val="22"/>
                <w:szCs w:val="22"/>
              </w:rPr>
              <w:t xml:space="preserve"> 2</w:t>
            </w:r>
          </w:p>
        </w:tc>
        <w:tc>
          <w:tcPr>
            <w:tcW w:w="6690" w:type="dxa"/>
          </w:tcPr>
          <w:p w14:paraId="4D5B4D35" w14:textId="77777777" w:rsidR="008A4956" w:rsidRPr="00DC78DD" w:rsidRDefault="008A4956" w:rsidP="008A4956">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Conflict of Interest</w:t>
            </w:r>
          </w:p>
          <w:p w14:paraId="42ADC178" w14:textId="77777777" w:rsidR="008A4956" w:rsidRPr="00DC78DD" w:rsidRDefault="008A4956" w:rsidP="008A4956">
            <w:pPr>
              <w:rPr>
                <w:rFonts w:asciiTheme="minorHAnsi" w:eastAsia="Calibri" w:hAnsiTheme="minorHAnsi" w:cstheme="minorHAnsi"/>
                <w:b/>
                <w:bCs/>
                <w:sz w:val="22"/>
                <w:szCs w:val="22"/>
              </w:rPr>
            </w:pPr>
          </w:p>
        </w:tc>
      </w:tr>
      <w:tr w:rsidR="008A4956" w:rsidRPr="00DC78DD" w14:paraId="3BDB0C31" w14:textId="77777777" w:rsidTr="00FF4F5B">
        <w:trPr>
          <w:jc w:val="center"/>
        </w:trPr>
        <w:tc>
          <w:tcPr>
            <w:tcW w:w="0" w:type="auto"/>
          </w:tcPr>
          <w:p w14:paraId="2C50C18C" w14:textId="695163D8" w:rsidR="008A4956" w:rsidRPr="00DC78DD" w:rsidRDefault="009C0A00" w:rsidP="1746A7CA">
            <w:pPr>
              <w:rPr>
                <w:rFonts w:asciiTheme="minorHAnsi" w:eastAsia="Calibri" w:hAnsiTheme="minorHAnsi" w:cstheme="minorHAnsi"/>
                <w:b/>
                <w:bCs/>
                <w:sz w:val="22"/>
                <w:szCs w:val="22"/>
              </w:rPr>
            </w:pPr>
            <w:r>
              <w:rPr>
                <w:rFonts w:asciiTheme="minorHAnsi" w:eastAsia="Calibri" w:hAnsiTheme="minorHAnsi" w:cstheme="minorHAnsi"/>
                <w:b/>
                <w:bCs/>
                <w:sz w:val="22"/>
                <w:szCs w:val="22"/>
              </w:rPr>
              <w:t>Section</w:t>
            </w:r>
            <w:r w:rsidR="008A4956" w:rsidRPr="00DC78DD">
              <w:rPr>
                <w:rFonts w:asciiTheme="minorHAnsi" w:eastAsia="Calibri" w:hAnsiTheme="minorHAnsi" w:cstheme="minorHAnsi"/>
                <w:b/>
                <w:bCs/>
                <w:sz w:val="22"/>
                <w:szCs w:val="22"/>
              </w:rPr>
              <w:t xml:space="preserve"> 3</w:t>
            </w:r>
          </w:p>
        </w:tc>
        <w:tc>
          <w:tcPr>
            <w:tcW w:w="6690" w:type="dxa"/>
          </w:tcPr>
          <w:p w14:paraId="311DD8F9"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Supplier details</w:t>
            </w:r>
          </w:p>
          <w:p w14:paraId="61199C60"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Bidding model</w:t>
            </w:r>
          </w:p>
          <w:p w14:paraId="2E90F980" w14:textId="77777777" w:rsidR="008A4956"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Relevant experience &amp; contract examples</w:t>
            </w:r>
          </w:p>
          <w:p w14:paraId="0AC06930" w14:textId="77777777" w:rsidR="00401780" w:rsidRPr="00401780" w:rsidRDefault="00401780" w:rsidP="008A4956">
            <w:pPr>
              <w:rPr>
                <w:rFonts w:asciiTheme="minorHAnsi" w:hAnsiTheme="minorHAnsi" w:cstheme="minorHAnsi"/>
                <w:b/>
                <w:sz w:val="22"/>
                <w:szCs w:val="22"/>
              </w:rPr>
            </w:pPr>
            <w:r w:rsidRPr="00401780">
              <w:rPr>
                <w:rFonts w:asciiTheme="minorHAnsi" w:eastAsiaTheme="minorEastAsia" w:hAnsiTheme="minorHAnsi" w:cstheme="minorBidi"/>
                <w:b/>
                <w:bCs/>
                <w:sz w:val="22"/>
                <w:szCs w:val="22"/>
              </w:rPr>
              <w:t xml:space="preserve">Minimum </w:t>
            </w:r>
            <w:r>
              <w:rPr>
                <w:rFonts w:asciiTheme="minorHAnsi" w:eastAsiaTheme="minorEastAsia" w:hAnsiTheme="minorHAnsi" w:cstheme="minorBidi"/>
                <w:b/>
                <w:bCs/>
                <w:sz w:val="22"/>
                <w:szCs w:val="22"/>
              </w:rPr>
              <w:t>o</w:t>
            </w:r>
            <w:r w:rsidRPr="00401780">
              <w:rPr>
                <w:rFonts w:asciiTheme="minorHAnsi" w:eastAsiaTheme="minorEastAsia" w:hAnsiTheme="minorHAnsi" w:cstheme="minorBidi"/>
                <w:b/>
                <w:bCs/>
                <w:sz w:val="22"/>
                <w:szCs w:val="22"/>
              </w:rPr>
              <w:t xml:space="preserve">rganisaitonal </w:t>
            </w:r>
            <w:r>
              <w:rPr>
                <w:rFonts w:asciiTheme="minorHAnsi" w:eastAsiaTheme="minorEastAsia" w:hAnsiTheme="minorHAnsi" w:cstheme="minorBidi"/>
                <w:b/>
                <w:bCs/>
                <w:sz w:val="22"/>
                <w:szCs w:val="22"/>
              </w:rPr>
              <w:t>s</w:t>
            </w:r>
            <w:r w:rsidRPr="00401780">
              <w:rPr>
                <w:rFonts w:asciiTheme="minorHAnsi" w:eastAsiaTheme="minorEastAsia" w:hAnsiTheme="minorHAnsi" w:cstheme="minorBidi"/>
                <w:b/>
                <w:bCs/>
                <w:sz w:val="22"/>
                <w:szCs w:val="22"/>
              </w:rPr>
              <w:t xml:space="preserve">tandards and </w:t>
            </w:r>
            <w:r>
              <w:rPr>
                <w:rFonts w:asciiTheme="minorHAnsi" w:eastAsiaTheme="minorEastAsia" w:hAnsiTheme="minorHAnsi" w:cstheme="minorBidi"/>
                <w:b/>
                <w:bCs/>
                <w:sz w:val="22"/>
                <w:szCs w:val="22"/>
              </w:rPr>
              <w:t>q</w:t>
            </w:r>
            <w:r w:rsidRPr="00401780">
              <w:rPr>
                <w:rFonts w:asciiTheme="minorHAnsi" w:eastAsiaTheme="minorEastAsia" w:hAnsiTheme="minorHAnsi" w:cstheme="minorBidi"/>
                <w:b/>
                <w:bCs/>
                <w:sz w:val="22"/>
                <w:szCs w:val="22"/>
              </w:rPr>
              <w:t>ualification</w:t>
            </w:r>
          </w:p>
          <w:p w14:paraId="12900712"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Insurance</w:t>
            </w:r>
          </w:p>
          <w:p w14:paraId="3A6BEC98"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Compliance with equality legislation</w:t>
            </w:r>
          </w:p>
          <w:p w14:paraId="59605FC1"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Environmental Management</w:t>
            </w:r>
          </w:p>
          <w:p w14:paraId="61465577" w14:textId="77777777" w:rsidR="008A4956" w:rsidRPr="00DC78DD" w:rsidRDefault="008A4956" w:rsidP="00323C18">
            <w:pPr>
              <w:rPr>
                <w:rFonts w:asciiTheme="minorHAnsi" w:hAnsiTheme="minorHAnsi" w:cstheme="minorHAnsi"/>
                <w:b/>
                <w:sz w:val="22"/>
                <w:szCs w:val="22"/>
              </w:rPr>
            </w:pPr>
            <w:r w:rsidRPr="00DC78DD">
              <w:rPr>
                <w:rFonts w:asciiTheme="minorHAnsi" w:hAnsiTheme="minorHAnsi" w:cstheme="minorHAnsi"/>
                <w:b/>
                <w:sz w:val="22"/>
                <w:szCs w:val="22"/>
              </w:rPr>
              <w:t>Health &amp; Safety</w:t>
            </w:r>
          </w:p>
          <w:p w14:paraId="624994B7" w14:textId="77777777" w:rsidR="00841B82" w:rsidRPr="00DC78DD" w:rsidRDefault="00841B82" w:rsidP="00323C18">
            <w:pPr>
              <w:rPr>
                <w:rFonts w:asciiTheme="minorHAnsi" w:hAnsiTheme="minorHAnsi" w:cstheme="minorHAnsi"/>
                <w:sz w:val="22"/>
                <w:szCs w:val="22"/>
              </w:rPr>
            </w:pPr>
          </w:p>
        </w:tc>
      </w:tr>
      <w:tr w:rsidR="00DC78DD" w:rsidRPr="00DC78DD" w14:paraId="6843C1DE" w14:textId="77777777" w:rsidTr="00FF4F5B">
        <w:trPr>
          <w:jc w:val="center"/>
        </w:trPr>
        <w:tc>
          <w:tcPr>
            <w:tcW w:w="0" w:type="auto"/>
          </w:tcPr>
          <w:p w14:paraId="5D6F9A3A" w14:textId="479C86EF" w:rsidR="00DC78DD" w:rsidRPr="008B0F4C" w:rsidRDefault="009C0A00" w:rsidP="006810F8">
            <w:pPr>
              <w:rPr>
                <w:rFonts w:asciiTheme="minorHAnsi" w:eastAsia="Calibri" w:hAnsiTheme="minorHAnsi" w:cstheme="minorHAnsi"/>
                <w:b/>
                <w:bCs/>
                <w:sz w:val="22"/>
                <w:szCs w:val="22"/>
              </w:rPr>
            </w:pPr>
            <w:r>
              <w:rPr>
                <w:rFonts w:asciiTheme="minorHAnsi" w:eastAsia="Calibri" w:hAnsiTheme="minorHAnsi" w:cstheme="minorHAnsi"/>
                <w:b/>
                <w:bCs/>
                <w:sz w:val="22"/>
                <w:szCs w:val="22"/>
              </w:rPr>
              <w:t>Section</w:t>
            </w:r>
            <w:r w:rsidR="00DC78DD" w:rsidRPr="008B0F4C">
              <w:rPr>
                <w:rFonts w:asciiTheme="minorHAnsi" w:eastAsia="Calibri" w:hAnsiTheme="minorHAnsi" w:cstheme="minorHAnsi"/>
                <w:b/>
                <w:bCs/>
                <w:sz w:val="22"/>
                <w:szCs w:val="22"/>
              </w:rPr>
              <w:t xml:space="preserve"> </w:t>
            </w:r>
            <w:r w:rsidR="006810F8" w:rsidRPr="008B0F4C">
              <w:rPr>
                <w:rFonts w:asciiTheme="minorHAnsi" w:eastAsia="Calibri" w:hAnsiTheme="minorHAnsi" w:cstheme="minorHAnsi"/>
                <w:b/>
                <w:bCs/>
                <w:sz w:val="22"/>
                <w:szCs w:val="22"/>
              </w:rPr>
              <w:t>4</w:t>
            </w:r>
          </w:p>
        </w:tc>
        <w:tc>
          <w:tcPr>
            <w:tcW w:w="6690" w:type="dxa"/>
          </w:tcPr>
          <w:p w14:paraId="1D7C8887" w14:textId="77777777" w:rsidR="00DC78DD" w:rsidRPr="008B0F4C" w:rsidRDefault="00DC78DD" w:rsidP="00DC78DD">
            <w:pPr>
              <w:rPr>
                <w:rFonts w:asciiTheme="minorHAnsi" w:eastAsia="Calibri" w:hAnsiTheme="minorHAnsi" w:cstheme="minorHAnsi"/>
                <w:b/>
                <w:bCs/>
                <w:sz w:val="22"/>
                <w:szCs w:val="22"/>
              </w:rPr>
            </w:pPr>
            <w:r w:rsidRPr="008B0F4C">
              <w:rPr>
                <w:rFonts w:asciiTheme="minorHAnsi" w:eastAsia="Calibri" w:hAnsiTheme="minorHAnsi" w:cstheme="minorHAnsi"/>
                <w:b/>
                <w:bCs/>
                <w:sz w:val="22"/>
                <w:szCs w:val="22"/>
              </w:rPr>
              <w:t>Scoring Criteria Table</w:t>
            </w:r>
          </w:p>
          <w:p w14:paraId="4D8E5445" w14:textId="77777777" w:rsidR="00DC78DD" w:rsidRPr="008B0F4C" w:rsidRDefault="00DC78DD" w:rsidP="00DC78DD">
            <w:pPr>
              <w:rPr>
                <w:rFonts w:asciiTheme="minorHAnsi" w:eastAsia="Calibri" w:hAnsiTheme="minorHAnsi" w:cstheme="minorHAnsi"/>
                <w:b/>
                <w:bCs/>
                <w:sz w:val="22"/>
                <w:szCs w:val="22"/>
              </w:rPr>
            </w:pPr>
          </w:p>
        </w:tc>
      </w:tr>
      <w:tr w:rsidR="00675603" w:rsidRPr="00DC78DD" w14:paraId="4915E2F1" w14:textId="77777777" w:rsidTr="00FF4F5B">
        <w:trPr>
          <w:jc w:val="center"/>
        </w:trPr>
        <w:tc>
          <w:tcPr>
            <w:tcW w:w="0" w:type="auto"/>
          </w:tcPr>
          <w:p w14:paraId="0A714395" w14:textId="2569DE34" w:rsidR="00675603" w:rsidRPr="00DC78DD" w:rsidRDefault="009C0A00" w:rsidP="006810F8">
            <w:pPr>
              <w:rPr>
                <w:rFonts w:asciiTheme="minorHAnsi" w:eastAsia="Calibri" w:hAnsiTheme="minorHAnsi" w:cstheme="minorHAnsi"/>
                <w:b/>
                <w:bCs/>
                <w:sz w:val="22"/>
                <w:szCs w:val="22"/>
              </w:rPr>
            </w:pPr>
            <w:r>
              <w:rPr>
                <w:rFonts w:asciiTheme="minorHAnsi" w:eastAsia="Calibri" w:hAnsiTheme="minorHAnsi" w:cstheme="minorHAnsi"/>
                <w:b/>
                <w:bCs/>
                <w:sz w:val="22"/>
                <w:szCs w:val="22"/>
              </w:rPr>
              <w:t>Section</w:t>
            </w:r>
            <w:r w:rsidR="0030003A" w:rsidRPr="00DC78DD">
              <w:rPr>
                <w:rFonts w:asciiTheme="minorHAnsi" w:eastAsia="Calibri" w:hAnsiTheme="minorHAnsi" w:cstheme="minorHAnsi"/>
                <w:b/>
                <w:bCs/>
                <w:sz w:val="22"/>
                <w:szCs w:val="22"/>
              </w:rPr>
              <w:t xml:space="preserve"> </w:t>
            </w:r>
            <w:r w:rsidR="006810F8">
              <w:rPr>
                <w:rFonts w:asciiTheme="minorHAnsi" w:eastAsia="Calibri" w:hAnsiTheme="minorHAnsi" w:cstheme="minorHAnsi"/>
                <w:b/>
                <w:bCs/>
                <w:sz w:val="22"/>
                <w:szCs w:val="22"/>
              </w:rPr>
              <w:t>5</w:t>
            </w:r>
          </w:p>
        </w:tc>
        <w:tc>
          <w:tcPr>
            <w:tcW w:w="6690" w:type="dxa"/>
          </w:tcPr>
          <w:p w14:paraId="363A6E1E" w14:textId="77777777" w:rsidR="00675603" w:rsidRPr="00DC78DD" w:rsidRDefault="006810F8" w:rsidP="0080742B">
            <w:pPr>
              <w:rPr>
                <w:rFonts w:asciiTheme="minorHAnsi" w:eastAsia="Calibri" w:hAnsiTheme="minorHAnsi" w:cstheme="minorHAnsi"/>
                <w:b/>
                <w:bCs/>
                <w:sz w:val="22"/>
                <w:szCs w:val="22"/>
              </w:rPr>
            </w:pPr>
            <w:r>
              <w:rPr>
                <w:rFonts w:asciiTheme="minorHAnsi" w:eastAsia="Calibri" w:hAnsiTheme="minorHAnsi" w:cstheme="minorHAnsi"/>
                <w:b/>
                <w:bCs/>
                <w:sz w:val="22"/>
                <w:szCs w:val="22"/>
              </w:rPr>
              <w:t>Details of documents appended to this ITT</w:t>
            </w:r>
          </w:p>
          <w:p w14:paraId="7A9F3735" w14:textId="77777777" w:rsidR="00841B82" w:rsidRPr="00DC78DD" w:rsidRDefault="00841B82" w:rsidP="0080742B">
            <w:pPr>
              <w:rPr>
                <w:rFonts w:asciiTheme="minorHAnsi" w:eastAsia="Calibri" w:hAnsiTheme="minorHAnsi" w:cstheme="minorHAnsi"/>
                <w:b/>
                <w:bCs/>
                <w:sz w:val="22"/>
                <w:szCs w:val="22"/>
              </w:rPr>
            </w:pPr>
          </w:p>
        </w:tc>
      </w:tr>
    </w:tbl>
    <w:p w14:paraId="67B00699" w14:textId="77777777" w:rsidR="008A4956" w:rsidRPr="00DC78DD" w:rsidRDefault="008A4956" w:rsidP="1746A7CA">
      <w:pPr>
        <w:rPr>
          <w:rFonts w:asciiTheme="minorHAnsi" w:eastAsia="Calibri" w:hAnsiTheme="minorHAnsi" w:cstheme="minorHAnsi"/>
          <w:b/>
          <w:bCs/>
          <w:sz w:val="22"/>
          <w:szCs w:val="22"/>
          <w:u w:val="single"/>
        </w:rPr>
      </w:pPr>
    </w:p>
    <w:p w14:paraId="66FA0D9F" w14:textId="77777777" w:rsidR="00DC78DD" w:rsidRPr="00DC78DD" w:rsidRDefault="00DC78DD" w:rsidP="008A4956">
      <w:pPr>
        <w:rPr>
          <w:rFonts w:asciiTheme="minorHAnsi" w:hAnsiTheme="minorHAnsi" w:cstheme="minorHAnsi"/>
          <w:sz w:val="22"/>
          <w:szCs w:val="22"/>
        </w:rPr>
      </w:pPr>
    </w:p>
    <w:p w14:paraId="21E97823" w14:textId="77777777" w:rsidR="006810F8" w:rsidRDefault="006810F8" w:rsidP="008A4956">
      <w:pPr>
        <w:rPr>
          <w:rFonts w:asciiTheme="minorHAnsi" w:hAnsiTheme="minorHAnsi" w:cstheme="minorHAnsi"/>
          <w:b/>
          <w:sz w:val="22"/>
          <w:szCs w:val="22"/>
        </w:rPr>
      </w:pPr>
    </w:p>
    <w:p w14:paraId="14B2955C" w14:textId="77777777" w:rsidR="006810F8" w:rsidRDefault="006810F8" w:rsidP="008A4956">
      <w:pPr>
        <w:rPr>
          <w:rFonts w:asciiTheme="minorHAnsi" w:hAnsiTheme="minorHAnsi" w:cstheme="minorHAnsi"/>
          <w:b/>
          <w:sz w:val="22"/>
          <w:szCs w:val="22"/>
        </w:rPr>
      </w:pPr>
    </w:p>
    <w:p w14:paraId="22189835" w14:textId="77777777" w:rsidR="006810F8" w:rsidRDefault="006810F8" w:rsidP="008A4956">
      <w:pPr>
        <w:rPr>
          <w:rFonts w:asciiTheme="minorHAnsi" w:hAnsiTheme="minorHAnsi" w:cstheme="minorHAnsi"/>
          <w:b/>
          <w:sz w:val="22"/>
          <w:szCs w:val="22"/>
        </w:rPr>
      </w:pPr>
    </w:p>
    <w:p w14:paraId="2493DC0F" w14:textId="77777777" w:rsidR="00D157E4" w:rsidRDefault="00D157E4" w:rsidP="008A4956">
      <w:pPr>
        <w:rPr>
          <w:rFonts w:asciiTheme="minorHAnsi" w:hAnsiTheme="minorHAnsi" w:cstheme="minorHAnsi"/>
          <w:b/>
          <w:sz w:val="22"/>
          <w:szCs w:val="22"/>
        </w:rPr>
      </w:pPr>
    </w:p>
    <w:p w14:paraId="576DE4C5" w14:textId="77777777" w:rsidR="00D157E4" w:rsidRDefault="00D157E4" w:rsidP="008A4956">
      <w:pPr>
        <w:rPr>
          <w:rFonts w:asciiTheme="minorHAnsi" w:hAnsiTheme="minorHAnsi" w:cstheme="minorHAnsi"/>
          <w:b/>
          <w:sz w:val="22"/>
          <w:szCs w:val="22"/>
        </w:rPr>
      </w:pPr>
    </w:p>
    <w:p w14:paraId="2DEE31AF" w14:textId="77777777" w:rsidR="00D157E4" w:rsidRDefault="00D157E4" w:rsidP="008A4956">
      <w:pPr>
        <w:rPr>
          <w:rFonts w:asciiTheme="minorHAnsi" w:hAnsiTheme="minorHAnsi" w:cstheme="minorHAnsi"/>
          <w:b/>
          <w:sz w:val="22"/>
          <w:szCs w:val="22"/>
        </w:rPr>
      </w:pPr>
    </w:p>
    <w:p w14:paraId="25F4D16E" w14:textId="77777777" w:rsidR="00D157E4" w:rsidRDefault="00D157E4" w:rsidP="008A4956">
      <w:pPr>
        <w:rPr>
          <w:rFonts w:asciiTheme="minorHAnsi" w:hAnsiTheme="minorHAnsi" w:cstheme="minorHAnsi"/>
          <w:b/>
          <w:sz w:val="22"/>
          <w:szCs w:val="22"/>
        </w:rPr>
      </w:pPr>
    </w:p>
    <w:p w14:paraId="3C132E0C" w14:textId="77777777" w:rsidR="00D157E4" w:rsidRDefault="00D157E4" w:rsidP="008A4956">
      <w:pPr>
        <w:rPr>
          <w:rFonts w:asciiTheme="minorHAnsi" w:hAnsiTheme="minorHAnsi" w:cstheme="minorHAnsi"/>
          <w:b/>
          <w:sz w:val="22"/>
          <w:szCs w:val="22"/>
        </w:rPr>
      </w:pPr>
    </w:p>
    <w:p w14:paraId="46DA47F8" w14:textId="77777777" w:rsidR="00D157E4" w:rsidRDefault="00D157E4" w:rsidP="008A4956">
      <w:pPr>
        <w:rPr>
          <w:rFonts w:asciiTheme="minorHAnsi" w:hAnsiTheme="minorHAnsi" w:cstheme="minorHAnsi"/>
          <w:b/>
          <w:sz w:val="22"/>
          <w:szCs w:val="22"/>
        </w:rPr>
      </w:pPr>
    </w:p>
    <w:p w14:paraId="3F07C51E" w14:textId="77777777" w:rsidR="00D157E4" w:rsidRDefault="00D157E4" w:rsidP="008A4956">
      <w:pPr>
        <w:rPr>
          <w:rFonts w:asciiTheme="minorHAnsi" w:hAnsiTheme="minorHAnsi" w:cstheme="minorHAnsi"/>
          <w:b/>
          <w:sz w:val="22"/>
          <w:szCs w:val="22"/>
        </w:rPr>
      </w:pPr>
    </w:p>
    <w:p w14:paraId="2821E971" w14:textId="77777777" w:rsidR="00D157E4" w:rsidRDefault="00D157E4" w:rsidP="008A4956">
      <w:pPr>
        <w:rPr>
          <w:rFonts w:asciiTheme="minorHAnsi" w:hAnsiTheme="minorHAnsi" w:cstheme="minorHAnsi"/>
          <w:b/>
          <w:sz w:val="22"/>
          <w:szCs w:val="22"/>
        </w:rPr>
      </w:pPr>
    </w:p>
    <w:p w14:paraId="380549DA" w14:textId="77777777" w:rsidR="00D157E4" w:rsidRDefault="00D157E4" w:rsidP="008A4956">
      <w:pPr>
        <w:rPr>
          <w:rFonts w:asciiTheme="minorHAnsi" w:hAnsiTheme="minorHAnsi" w:cstheme="minorHAnsi"/>
          <w:b/>
          <w:sz w:val="22"/>
          <w:szCs w:val="22"/>
        </w:rPr>
      </w:pPr>
    </w:p>
    <w:p w14:paraId="3DEEF3B5" w14:textId="77777777" w:rsidR="00D157E4" w:rsidRDefault="00D157E4" w:rsidP="008A4956">
      <w:pPr>
        <w:rPr>
          <w:rFonts w:asciiTheme="minorHAnsi" w:hAnsiTheme="minorHAnsi" w:cstheme="minorHAnsi"/>
          <w:b/>
          <w:sz w:val="22"/>
          <w:szCs w:val="22"/>
        </w:rPr>
      </w:pPr>
    </w:p>
    <w:p w14:paraId="1308337C" w14:textId="77777777" w:rsidR="00D157E4" w:rsidRDefault="00D157E4" w:rsidP="008A4956">
      <w:pPr>
        <w:rPr>
          <w:rFonts w:asciiTheme="minorHAnsi" w:hAnsiTheme="minorHAnsi" w:cstheme="minorHAnsi"/>
          <w:b/>
          <w:sz w:val="22"/>
          <w:szCs w:val="22"/>
        </w:rPr>
      </w:pPr>
    </w:p>
    <w:p w14:paraId="3CABCF86" w14:textId="77777777" w:rsidR="00D157E4" w:rsidRDefault="00D157E4" w:rsidP="008A4956">
      <w:pPr>
        <w:rPr>
          <w:rFonts w:asciiTheme="minorHAnsi" w:hAnsiTheme="minorHAnsi" w:cstheme="minorHAnsi"/>
          <w:b/>
          <w:sz w:val="22"/>
          <w:szCs w:val="22"/>
        </w:rPr>
      </w:pPr>
    </w:p>
    <w:p w14:paraId="2645195A" w14:textId="77777777" w:rsidR="00D157E4" w:rsidRDefault="00D157E4" w:rsidP="008A4956">
      <w:pPr>
        <w:rPr>
          <w:rFonts w:asciiTheme="minorHAnsi" w:hAnsiTheme="minorHAnsi" w:cstheme="minorHAnsi"/>
          <w:b/>
          <w:sz w:val="22"/>
          <w:szCs w:val="22"/>
        </w:rPr>
      </w:pPr>
    </w:p>
    <w:p w14:paraId="43EA6B16" w14:textId="77777777" w:rsidR="00D157E4" w:rsidRDefault="00D157E4" w:rsidP="008A4956">
      <w:pPr>
        <w:rPr>
          <w:rFonts w:asciiTheme="minorHAnsi" w:hAnsiTheme="minorHAnsi" w:cstheme="minorHAnsi"/>
          <w:b/>
          <w:sz w:val="22"/>
          <w:szCs w:val="22"/>
        </w:rPr>
      </w:pPr>
    </w:p>
    <w:p w14:paraId="131AF938" w14:textId="77777777" w:rsidR="00D157E4" w:rsidRDefault="00D157E4" w:rsidP="008A4956">
      <w:pPr>
        <w:rPr>
          <w:rFonts w:asciiTheme="minorHAnsi" w:hAnsiTheme="minorHAnsi" w:cstheme="minorHAnsi"/>
          <w:b/>
          <w:sz w:val="22"/>
          <w:szCs w:val="22"/>
        </w:rPr>
      </w:pPr>
    </w:p>
    <w:p w14:paraId="41632549" w14:textId="77777777" w:rsidR="008D5CDE" w:rsidRDefault="008D5CDE" w:rsidP="00FF4F5B">
      <w:pPr>
        <w:rPr>
          <w:rFonts w:asciiTheme="minorHAnsi" w:eastAsia="Calibri" w:hAnsiTheme="minorHAnsi" w:cstheme="minorHAnsi"/>
          <w:b/>
          <w:bCs/>
          <w:sz w:val="22"/>
          <w:szCs w:val="22"/>
          <w:u w:val="single"/>
        </w:rPr>
      </w:pPr>
    </w:p>
    <w:p w14:paraId="49D52C55" w14:textId="138DC8F5" w:rsidR="00FF4F5B" w:rsidRPr="00421862" w:rsidRDefault="00FF4F5B" w:rsidP="00FF4F5B">
      <w:pPr>
        <w:rPr>
          <w:rFonts w:asciiTheme="minorHAnsi" w:hAnsiTheme="minorHAnsi" w:cstheme="minorHAnsi"/>
          <w:b/>
          <w:sz w:val="22"/>
          <w:szCs w:val="22"/>
        </w:rPr>
      </w:pPr>
      <w:r w:rsidRPr="00421862">
        <w:rPr>
          <w:rFonts w:asciiTheme="minorHAnsi" w:hAnsiTheme="minorHAnsi" w:cstheme="minorHAnsi"/>
          <w:b/>
          <w:sz w:val="22"/>
          <w:szCs w:val="22"/>
        </w:rPr>
        <w:lastRenderedPageBreak/>
        <w:t>Introduction</w:t>
      </w:r>
    </w:p>
    <w:p w14:paraId="12128D67" w14:textId="77777777" w:rsidR="00FF4F5B" w:rsidRPr="00FF4F5B" w:rsidRDefault="00FF4F5B" w:rsidP="00FF4F5B">
      <w:pPr>
        <w:shd w:val="clear" w:color="auto" w:fill="FFFFFF"/>
        <w:textAlignment w:val="baseline"/>
        <w:rPr>
          <w:rFonts w:ascii="Segoe UI" w:hAnsi="Segoe UI" w:cs="Segoe UI"/>
          <w:color w:val="201F1E"/>
          <w:sz w:val="22"/>
          <w:szCs w:val="22"/>
          <w:lang w:eastAsia="en-GB"/>
        </w:rPr>
      </w:pPr>
      <w:bookmarkStart w:id="1" w:name="_Hlk54349207"/>
      <w:r w:rsidRPr="00421862">
        <w:rPr>
          <w:rFonts w:ascii="Calibri" w:hAnsi="Calibri" w:cs="Calibri"/>
          <w:color w:val="000000"/>
          <w:sz w:val="22"/>
          <w:szCs w:val="22"/>
          <w:bdr w:val="none" w:sz="0" w:space="0" w:color="auto" w:frame="1"/>
        </w:rPr>
        <w:t>The TEC Partnership, formerly the Grimsby Institute Group, is one of England’s largest providers of further and higher education. With a rich history of developing innovative training and education solutions for the community, the Partnership comprises the Grimsby Institute, University Centre Grimsby, East Riding College, Scarborough TEC (formerly Yorkshire Coast College), Skegness TEC (formerly Lincolnshire Regional College), The Academy Grimsby and Career 6. More recently, it has expanded to offer exceptional training provision through National Employer Training and Modal Training. An Ofsted Outstanding provider, it has been awarded numerous accolades including TEF Silver, EdTech Demonstrator and Microsoft Showcase status, a 2019 Learning Technologies Award and two 2020 AoC Beacon Awards.</w:t>
      </w:r>
      <w:r w:rsidRPr="00FF4F5B">
        <w:rPr>
          <w:rFonts w:ascii="Calibri" w:hAnsi="Calibri" w:cs="Calibri"/>
          <w:color w:val="000000"/>
          <w:sz w:val="22"/>
          <w:szCs w:val="22"/>
          <w:bdr w:val="none" w:sz="0" w:space="0" w:color="auto" w:frame="1"/>
        </w:rPr>
        <w:t> </w:t>
      </w:r>
    </w:p>
    <w:bookmarkEnd w:id="1"/>
    <w:p w14:paraId="6CC757B2" w14:textId="77777777" w:rsidR="00FF4F5B" w:rsidRDefault="00FF4F5B" w:rsidP="1746A7CA">
      <w:pPr>
        <w:rPr>
          <w:rFonts w:asciiTheme="minorHAnsi" w:eastAsia="Calibri" w:hAnsiTheme="minorHAnsi" w:cstheme="minorHAnsi"/>
          <w:b/>
          <w:bCs/>
          <w:sz w:val="22"/>
          <w:szCs w:val="22"/>
          <w:u w:val="single"/>
        </w:rPr>
      </w:pPr>
    </w:p>
    <w:p w14:paraId="367C391B" w14:textId="77777777" w:rsidR="00C123D4" w:rsidRPr="003D2739" w:rsidRDefault="1746A7CA" w:rsidP="1746A7CA">
      <w:pPr>
        <w:rPr>
          <w:rFonts w:asciiTheme="minorHAnsi" w:eastAsia="Calibri" w:hAnsiTheme="minorHAnsi" w:cstheme="minorHAnsi"/>
          <w:sz w:val="22"/>
          <w:szCs w:val="22"/>
        </w:rPr>
      </w:pPr>
      <w:r w:rsidRPr="003D2739">
        <w:rPr>
          <w:rFonts w:asciiTheme="minorHAnsi" w:eastAsia="Calibri" w:hAnsiTheme="minorHAnsi" w:cstheme="minorHAnsi"/>
          <w:b/>
          <w:bCs/>
          <w:sz w:val="22"/>
          <w:szCs w:val="22"/>
          <w:u w:val="single"/>
        </w:rPr>
        <w:t>Part A - Instructions to Tenderers</w:t>
      </w:r>
    </w:p>
    <w:p w14:paraId="56A79AF2" w14:textId="77777777" w:rsidR="00C123D4" w:rsidRPr="003D2739" w:rsidRDefault="00C123D4" w:rsidP="00C123D4">
      <w:pPr>
        <w:rPr>
          <w:rFonts w:asciiTheme="minorHAnsi" w:hAnsiTheme="minorHAnsi" w:cstheme="minorHAnsi"/>
          <w:sz w:val="22"/>
          <w:szCs w:val="22"/>
        </w:rPr>
      </w:pPr>
    </w:p>
    <w:p w14:paraId="76F02375" w14:textId="77777777" w:rsidR="00C123D4" w:rsidRPr="00DE60E0" w:rsidRDefault="70E59362" w:rsidP="00496E72">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 xml:space="preserve">Further to your Interest, </w:t>
      </w:r>
      <w:r w:rsidR="00A30874" w:rsidRPr="003D2739">
        <w:rPr>
          <w:rFonts w:asciiTheme="minorHAnsi" w:eastAsia="Calibri" w:hAnsiTheme="minorHAnsi" w:cstheme="minorHAnsi"/>
          <w:sz w:val="22"/>
          <w:szCs w:val="22"/>
        </w:rPr>
        <w:t xml:space="preserve">the </w:t>
      </w:r>
      <w:r w:rsidRPr="00DE60E0">
        <w:rPr>
          <w:rFonts w:asciiTheme="minorHAnsi" w:eastAsia="Calibri" w:hAnsiTheme="minorHAnsi" w:cstheme="minorHAnsi"/>
          <w:bCs/>
          <w:sz w:val="22"/>
          <w:szCs w:val="22"/>
        </w:rPr>
        <w:t xml:space="preserve">TEC Partnership </w:t>
      </w:r>
      <w:r w:rsidRPr="00DE60E0">
        <w:rPr>
          <w:rFonts w:asciiTheme="minorHAnsi" w:eastAsia="Calibri" w:hAnsiTheme="minorHAnsi" w:cstheme="minorHAnsi"/>
          <w:sz w:val="22"/>
          <w:szCs w:val="22"/>
        </w:rPr>
        <w:t xml:space="preserve">invite you to tender for the works described within this invitation to tender.  The tender shall conform to the requirements set out in these documents and shall be </w:t>
      </w:r>
      <w:r w:rsidRPr="00DE60E0">
        <w:rPr>
          <w:rFonts w:asciiTheme="minorHAnsi" w:eastAsia="Calibri" w:hAnsiTheme="minorHAnsi" w:cstheme="minorHAnsi"/>
          <w:bCs/>
          <w:sz w:val="22"/>
          <w:szCs w:val="22"/>
        </w:rPr>
        <w:t>exclusive</w:t>
      </w:r>
      <w:r w:rsidRPr="00DE60E0">
        <w:rPr>
          <w:rFonts w:asciiTheme="minorHAnsi" w:eastAsia="Calibri" w:hAnsiTheme="minorHAnsi" w:cstheme="minorHAnsi"/>
          <w:sz w:val="22"/>
          <w:szCs w:val="22"/>
        </w:rPr>
        <w:t xml:space="preserve"> of Value Added Tax (VAT).</w:t>
      </w:r>
    </w:p>
    <w:p w14:paraId="758D2EC5" w14:textId="77777777" w:rsidR="001601CC" w:rsidRPr="003D2739" w:rsidRDefault="001601CC" w:rsidP="00496E72">
      <w:pPr>
        <w:jc w:val="both"/>
        <w:rPr>
          <w:rFonts w:asciiTheme="minorHAnsi" w:eastAsia="Calibri" w:hAnsiTheme="minorHAnsi" w:cstheme="minorHAnsi"/>
          <w:sz w:val="22"/>
          <w:szCs w:val="22"/>
        </w:rPr>
      </w:pPr>
    </w:p>
    <w:p w14:paraId="444831BA" w14:textId="4335694E" w:rsidR="001601CC" w:rsidRPr="003D2739" w:rsidRDefault="001601CC" w:rsidP="001601CC">
      <w:pPr>
        <w:rPr>
          <w:rFonts w:asciiTheme="minorHAnsi" w:eastAsia="Calibri" w:hAnsiTheme="minorHAnsi" w:cstheme="minorHAnsi"/>
          <w:bCs/>
          <w:sz w:val="22"/>
          <w:szCs w:val="22"/>
        </w:rPr>
      </w:pPr>
      <w:r w:rsidRPr="003D2739">
        <w:rPr>
          <w:rFonts w:asciiTheme="minorHAnsi" w:hAnsiTheme="minorHAnsi" w:cstheme="minorHAnsi"/>
          <w:bCs/>
          <w:sz w:val="22"/>
          <w:szCs w:val="22"/>
        </w:rPr>
        <w:t>The invitation to tender is for the appointment of a contractor to undertake</w:t>
      </w:r>
      <w:r w:rsidR="00C4489D" w:rsidRPr="003D2739">
        <w:rPr>
          <w:rFonts w:asciiTheme="minorHAnsi" w:eastAsia="Calibri" w:hAnsiTheme="minorHAnsi" w:cstheme="minorHAnsi"/>
          <w:bCs/>
          <w:color w:val="E36C0A" w:themeColor="accent6" w:themeShade="BF"/>
          <w:sz w:val="22"/>
          <w:szCs w:val="22"/>
        </w:rPr>
        <w:t xml:space="preserve"> </w:t>
      </w:r>
      <w:r w:rsidR="007146EC" w:rsidRPr="00421862">
        <w:rPr>
          <w:rFonts w:asciiTheme="minorHAnsi" w:eastAsia="Calibri" w:hAnsiTheme="minorHAnsi" w:cstheme="minorHAnsi"/>
          <w:b/>
          <w:bCs/>
          <w:sz w:val="22"/>
          <w:szCs w:val="22"/>
          <w:u w:val="single"/>
        </w:rPr>
        <w:t>Air Conditioing</w:t>
      </w:r>
      <w:r w:rsidR="006F6078" w:rsidRPr="00421862">
        <w:rPr>
          <w:rFonts w:asciiTheme="minorHAnsi" w:eastAsia="Calibri" w:hAnsiTheme="minorHAnsi" w:cstheme="minorHAnsi"/>
          <w:b/>
          <w:bCs/>
          <w:sz w:val="22"/>
          <w:szCs w:val="22"/>
          <w:u w:val="single"/>
        </w:rPr>
        <w:t xml:space="preserve"> Service </w:t>
      </w:r>
      <w:r w:rsidR="007146EC">
        <w:rPr>
          <w:rFonts w:asciiTheme="minorHAnsi" w:eastAsia="Calibri" w:hAnsiTheme="minorHAnsi" w:cstheme="minorHAnsi"/>
          <w:bCs/>
          <w:color w:val="E36C0A" w:themeColor="accent6" w:themeShade="BF"/>
          <w:sz w:val="22"/>
          <w:szCs w:val="22"/>
        </w:rPr>
        <w:t xml:space="preserve"> </w:t>
      </w:r>
      <w:r w:rsidRPr="003D2739">
        <w:rPr>
          <w:rFonts w:asciiTheme="minorHAnsi" w:eastAsia="Calibri" w:hAnsiTheme="minorHAnsi" w:cstheme="minorHAnsi"/>
          <w:bCs/>
          <w:sz w:val="22"/>
          <w:szCs w:val="22"/>
        </w:rPr>
        <w:t xml:space="preserve">for the TEC Partnership.  </w:t>
      </w:r>
    </w:p>
    <w:p w14:paraId="20A897A5" w14:textId="77777777" w:rsidR="00DC78DD" w:rsidRPr="003D2739" w:rsidRDefault="00DC78DD" w:rsidP="00496E72">
      <w:pPr>
        <w:jc w:val="both"/>
        <w:rPr>
          <w:rFonts w:asciiTheme="minorHAnsi" w:eastAsia="Calibri" w:hAnsiTheme="minorHAnsi" w:cstheme="minorHAnsi"/>
          <w:sz w:val="22"/>
          <w:szCs w:val="22"/>
        </w:rPr>
      </w:pPr>
    </w:p>
    <w:p w14:paraId="7ECE5E11" w14:textId="7E9B5718" w:rsidR="00DC78DD" w:rsidRPr="008D5CDE" w:rsidRDefault="00DC78DD" w:rsidP="00DC78DD">
      <w:pPr>
        <w:jc w:val="both"/>
        <w:rPr>
          <w:rFonts w:asciiTheme="minorHAnsi" w:eastAsia="Calibri" w:hAnsiTheme="minorHAnsi" w:cstheme="minorHAnsi"/>
          <w:sz w:val="22"/>
          <w:szCs w:val="22"/>
        </w:rPr>
      </w:pPr>
      <w:bookmarkStart w:id="2" w:name="_Hlk54349279"/>
      <w:r w:rsidRPr="003D2739">
        <w:rPr>
          <w:rFonts w:asciiTheme="minorHAnsi" w:eastAsia="Calibri" w:hAnsiTheme="minorHAnsi" w:cstheme="minorHAnsi"/>
          <w:sz w:val="22"/>
          <w:szCs w:val="22"/>
        </w:rPr>
        <w:t xml:space="preserve">The whole tender must be received no later than </w:t>
      </w:r>
      <w:r w:rsidR="008D5CDE" w:rsidRPr="00421862">
        <w:rPr>
          <w:rFonts w:asciiTheme="minorHAnsi" w:eastAsia="Calibri" w:hAnsiTheme="minorHAnsi" w:cstheme="minorHAnsi"/>
          <w:b/>
          <w:sz w:val="22"/>
          <w:szCs w:val="22"/>
          <w:u w:val="single"/>
        </w:rPr>
        <w:t xml:space="preserve">12 noon, </w:t>
      </w:r>
      <w:r w:rsidR="00421862" w:rsidRPr="00421862">
        <w:rPr>
          <w:rFonts w:asciiTheme="minorHAnsi" w:eastAsia="Calibri" w:hAnsiTheme="minorHAnsi" w:cstheme="minorHAnsi"/>
          <w:b/>
          <w:sz w:val="22"/>
          <w:szCs w:val="22"/>
          <w:u w:val="single"/>
        </w:rPr>
        <w:t>Tuesday, 13</w:t>
      </w:r>
      <w:r w:rsidR="00421862" w:rsidRPr="00421862">
        <w:rPr>
          <w:rFonts w:asciiTheme="minorHAnsi" w:eastAsia="Calibri" w:hAnsiTheme="minorHAnsi" w:cstheme="minorHAnsi"/>
          <w:b/>
          <w:sz w:val="22"/>
          <w:szCs w:val="22"/>
          <w:u w:val="single"/>
          <w:vertAlign w:val="superscript"/>
        </w:rPr>
        <w:t>th</w:t>
      </w:r>
      <w:r w:rsidR="00421862" w:rsidRPr="00421862">
        <w:rPr>
          <w:rFonts w:asciiTheme="minorHAnsi" w:eastAsia="Calibri" w:hAnsiTheme="minorHAnsi" w:cstheme="minorHAnsi"/>
          <w:b/>
          <w:sz w:val="22"/>
          <w:szCs w:val="22"/>
          <w:u w:val="single"/>
        </w:rPr>
        <w:t xml:space="preserve"> April 2021. </w:t>
      </w:r>
    </w:p>
    <w:p w14:paraId="4DFBBD2B" w14:textId="77777777" w:rsidR="00DC78DD" w:rsidRPr="003D2739" w:rsidRDefault="00DC78DD" w:rsidP="00DC78DD">
      <w:pPr>
        <w:jc w:val="both"/>
        <w:rPr>
          <w:rFonts w:asciiTheme="minorHAnsi" w:eastAsia="Calibri" w:hAnsiTheme="minorHAnsi" w:cstheme="minorHAnsi"/>
          <w:sz w:val="22"/>
          <w:szCs w:val="22"/>
        </w:rPr>
      </w:pPr>
    </w:p>
    <w:p w14:paraId="4D94F25D" w14:textId="77777777" w:rsidR="00DC78DD" w:rsidRPr="003D2739" w:rsidRDefault="00DC78DD" w:rsidP="00DC78DD">
      <w:pPr>
        <w:contextualSpacing/>
        <w:jc w:val="both"/>
        <w:rPr>
          <w:rFonts w:asciiTheme="minorHAnsi" w:hAnsiTheme="minorHAnsi" w:cstheme="minorHAnsi"/>
          <w:sz w:val="22"/>
          <w:szCs w:val="22"/>
        </w:rPr>
      </w:pPr>
      <w:r w:rsidRPr="003D2739">
        <w:rPr>
          <w:rFonts w:asciiTheme="minorHAnsi" w:hAnsiTheme="minorHAnsi" w:cstheme="minorHAnsi"/>
          <w:sz w:val="22"/>
          <w:szCs w:val="22"/>
        </w:rPr>
        <w:t xml:space="preserve">The College shall not be under any obligation to accept any tender. </w:t>
      </w:r>
    </w:p>
    <w:p w14:paraId="6622A828" w14:textId="77777777" w:rsidR="001601CC" w:rsidRPr="003D2739" w:rsidRDefault="001601CC" w:rsidP="00DC78DD">
      <w:pPr>
        <w:contextualSpacing/>
        <w:jc w:val="both"/>
        <w:rPr>
          <w:rFonts w:asciiTheme="minorHAnsi" w:hAnsiTheme="minorHAnsi" w:cstheme="minorHAnsi"/>
          <w:sz w:val="22"/>
          <w:szCs w:val="22"/>
        </w:rPr>
      </w:pPr>
    </w:p>
    <w:p w14:paraId="5A9A0695" w14:textId="77777777" w:rsidR="001601CC" w:rsidRPr="003D2739" w:rsidRDefault="001601CC" w:rsidP="001601CC">
      <w:pPr>
        <w:rPr>
          <w:rFonts w:asciiTheme="minorHAnsi" w:eastAsia="Calibri" w:hAnsiTheme="minorHAnsi" w:cstheme="minorHAnsi"/>
          <w:bCs/>
          <w:sz w:val="22"/>
          <w:szCs w:val="22"/>
        </w:rPr>
      </w:pPr>
      <w:r w:rsidRPr="003D2739">
        <w:rPr>
          <w:rFonts w:asciiTheme="minorHAnsi" w:eastAsia="Calibri" w:hAnsiTheme="minorHAnsi" w:cstheme="minorHAnsi"/>
          <w:bCs/>
          <w:sz w:val="22"/>
          <w:szCs w:val="22"/>
        </w:rPr>
        <w:t>It is anticipated that the tenderer will apply for the lot in its entirety.  Tenderers offering to undertake only part of the contract will be rejected.</w:t>
      </w:r>
    </w:p>
    <w:p w14:paraId="61FB6C3A" w14:textId="77777777" w:rsidR="00DC78DD" w:rsidRPr="003D2739" w:rsidRDefault="00DC78DD" w:rsidP="00DC78DD">
      <w:pPr>
        <w:jc w:val="both"/>
        <w:rPr>
          <w:rFonts w:asciiTheme="minorHAnsi" w:eastAsia="Calibri" w:hAnsiTheme="minorHAnsi" w:cstheme="minorHAnsi"/>
          <w:bCs/>
          <w:sz w:val="22"/>
          <w:szCs w:val="22"/>
        </w:rPr>
      </w:pPr>
    </w:p>
    <w:p w14:paraId="0573CEB5" w14:textId="77777777" w:rsidR="00DC78DD" w:rsidRPr="003D2739" w:rsidRDefault="00DC78DD" w:rsidP="00DC78DD">
      <w:pPr>
        <w:jc w:val="both"/>
        <w:rPr>
          <w:rFonts w:asciiTheme="minorHAnsi" w:eastAsia="Calibri" w:hAnsiTheme="minorHAnsi" w:cstheme="minorHAnsi"/>
          <w:sz w:val="22"/>
          <w:szCs w:val="22"/>
        </w:rPr>
      </w:pPr>
      <w:r w:rsidRPr="003D2739">
        <w:rPr>
          <w:rFonts w:asciiTheme="minorHAnsi" w:eastAsia="Calibri" w:hAnsiTheme="minorHAnsi" w:cstheme="minorHAnsi"/>
          <w:bCs/>
          <w:sz w:val="22"/>
          <w:szCs w:val="22"/>
        </w:rPr>
        <w:t xml:space="preserve">The TEC Partnership </w:t>
      </w:r>
      <w:r w:rsidRPr="003D2739">
        <w:rPr>
          <w:rFonts w:asciiTheme="minorHAnsi" w:eastAsia="Calibri" w:hAnsiTheme="minorHAnsi" w:cstheme="minorHAnsi"/>
          <w:sz w:val="22"/>
          <w:szCs w:val="22"/>
        </w:rPr>
        <w:t>does not accept any liability for any expenses incurred by any supplier in the preparation of tenders, portfolios or attendance at any meetings or presentations.</w:t>
      </w:r>
    </w:p>
    <w:p w14:paraId="46CD9CDE" w14:textId="77777777" w:rsidR="00DC78DD" w:rsidRPr="003D2739" w:rsidRDefault="00DC78DD" w:rsidP="00DC78DD">
      <w:pPr>
        <w:jc w:val="both"/>
        <w:rPr>
          <w:rFonts w:asciiTheme="minorHAnsi" w:eastAsia="Calibri" w:hAnsiTheme="minorHAnsi" w:cstheme="minorHAnsi"/>
          <w:sz w:val="22"/>
          <w:szCs w:val="22"/>
        </w:rPr>
      </w:pPr>
    </w:p>
    <w:p w14:paraId="5907C371" w14:textId="77777777" w:rsidR="00DC78DD" w:rsidRPr="003D2739" w:rsidRDefault="00DC78DD" w:rsidP="00DC78DD">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The TEC Partnership reserves the right to cancel the entire or parts of the tender, without such an action conferring any right to compensation on the Tenderers.</w:t>
      </w:r>
    </w:p>
    <w:p w14:paraId="19E1BB3E" w14:textId="77777777" w:rsidR="00DC78DD" w:rsidRPr="003D2739" w:rsidRDefault="00DC78DD" w:rsidP="00DC78DD">
      <w:pPr>
        <w:jc w:val="both"/>
        <w:rPr>
          <w:rFonts w:asciiTheme="minorHAnsi" w:eastAsia="Calibri" w:hAnsiTheme="minorHAnsi" w:cstheme="minorHAnsi"/>
          <w:sz w:val="22"/>
          <w:szCs w:val="22"/>
        </w:rPr>
      </w:pPr>
    </w:p>
    <w:p w14:paraId="03D8F04D" w14:textId="77777777" w:rsidR="001601CC" w:rsidRPr="003D2739" w:rsidRDefault="00DC78DD" w:rsidP="00DC78DD">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The tender proposal must be based upon the specification set out in the tender documentation.</w:t>
      </w:r>
    </w:p>
    <w:p w14:paraId="348764FC" w14:textId="77777777" w:rsidR="00DC78DD" w:rsidRPr="003D2739" w:rsidRDefault="00DC78DD" w:rsidP="00DC78DD">
      <w:pPr>
        <w:jc w:val="both"/>
        <w:rPr>
          <w:rFonts w:asciiTheme="minorHAnsi" w:eastAsia="Calibri" w:hAnsiTheme="minorHAnsi" w:cstheme="minorHAnsi"/>
          <w:sz w:val="22"/>
          <w:szCs w:val="22"/>
        </w:rPr>
      </w:pPr>
    </w:p>
    <w:p w14:paraId="4939D510" w14:textId="77777777" w:rsidR="00DC78DD" w:rsidRPr="003D2739" w:rsidRDefault="00DC78DD" w:rsidP="00DC78DD">
      <w:pPr>
        <w:jc w:val="both"/>
        <w:rPr>
          <w:rFonts w:asciiTheme="minorHAnsi" w:eastAsia="Calibri" w:hAnsiTheme="minorHAnsi" w:cstheme="minorHAnsi"/>
          <w:sz w:val="22"/>
          <w:szCs w:val="22"/>
        </w:rPr>
      </w:pPr>
      <w:r w:rsidRPr="003D2739">
        <w:rPr>
          <w:rFonts w:asciiTheme="minorHAnsi" w:eastAsia="Calibri" w:hAnsiTheme="minorHAnsi" w:cstheme="minorHAnsi"/>
          <w:bCs/>
          <w:sz w:val="22"/>
          <w:szCs w:val="22"/>
        </w:rPr>
        <w:t xml:space="preserve">The TEC Partnership </w:t>
      </w:r>
      <w:r w:rsidRPr="003D2739">
        <w:rPr>
          <w:rFonts w:asciiTheme="minorHAnsi" w:eastAsia="Calibri" w:hAnsiTheme="minorHAnsi" w:cstheme="minorHAnsi"/>
          <w:sz w:val="22"/>
          <w:szCs w:val="22"/>
        </w:rPr>
        <w:t xml:space="preserve">shall </w:t>
      </w:r>
      <w:r w:rsidRPr="003D2739">
        <w:rPr>
          <w:rFonts w:asciiTheme="minorHAnsi" w:eastAsia="Calibri" w:hAnsiTheme="minorHAnsi" w:cstheme="minorHAnsi"/>
          <w:bCs/>
          <w:sz w:val="22"/>
          <w:szCs w:val="22"/>
        </w:rPr>
        <w:t xml:space="preserve">not </w:t>
      </w:r>
      <w:r w:rsidRPr="003D2739">
        <w:rPr>
          <w:rFonts w:asciiTheme="minorHAnsi" w:eastAsia="Calibri" w:hAnsiTheme="minorHAnsi" w:cstheme="minorHAnsi"/>
          <w:sz w:val="22"/>
          <w:szCs w:val="22"/>
        </w:rPr>
        <w:t>be bound to accept the lowest or any tender proposal.</w:t>
      </w:r>
    </w:p>
    <w:p w14:paraId="4AAFA586" w14:textId="77777777" w:rsidR="00DC78DD" w:rsidRPr="003D2739" w:rsidRDefault="00DC78DD" w:rsidP="00DC78DD">
      <w:pPr>
        <w:jc w:val="both"/>
        <w:rPr>
          <w:rFonts w:asciiTheme="minorHAnsi" w:eastAsia="Calibri" w:hAnsiTheme="minorHAnsi" w:cstheme="minorHAnsi"/>
          <w:sz w:val="22"/>
          <w:szCs w:val="22"/>
        </w:rPr>
      </w:pPr>
    </w:p>
    <w:p w14:paraId="4F6DCFEF" w14:textId="77777777" w:rsidR="00DC78DD" w:rsidRPr="003D2739" w:rsidRDefault="00DC78DD" w:rsidP="00DC78DD">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In case a tender appears to be abnormally low in relation to the services to be provided, the TEC Partnership will request a clarification in writing and/or explanation concerning its elements.  The TEC Partnership reserves the right to exclude a tender, if after a verification process based on the explanations and evidence received it comes to the conclusion that the tender is abnormally low.</w:t>
      </w:r>
    </w:p>
    <w:bookmarkEnd w:id="2"/>
    <w:p w14:paraId="42CEDDE3" w14:textId="77777777" w:rsidR="00DC78DD" w:rsidRPr="003D2739" w:rsidRDefault="00DC78DD" w:rsidP="00DC78DD">
      <w:pPr>
        <w:jc w:val="both"/>
        <w:rPr>
          <w:rFonts w:asciiTheme="minorHAnsi" w:eastAsia="Calibri" w:hAnsiTheme="minorHAnsi" w:cstheme="minorHAnsi"/>
          <w:sz w:val="22"/>
          <w:szCs w:val="22"/>
        </w:rPr>
      </w:pPr>
    </w:p>
    <w:p w14:paraId="1523340B" w14:textId="250A06BA" w:rsidR="00DC78DD" w:rsidRPr="003D2739" w:rsidRDefault="00DC78DD" w:rsidP="00DC78DD">
      <w:pPr>
        <w:tabs>
          <w:tab w:val="left" w:pos="0"/>
        </w:tabs>
        <w:contextualSpacing/>
        <w:rPr>
          <w:rFonts w:asciiTheme="minorHAnsi" w:hAnsiTheme="minorHAnsi" w:cstheme="minorHAnsi"/>
          <w:sz w:val="22"/>
          <w:szCs w:val="22"/>
        </w:rPr>
      </w:pPr>
      <w:r w:rsidRPr="003D2739">
        <w:rPr>
          <w:rFonts w:asciiTheme="minorHAnsi" w:eastAsia="Calibri" w:hAnsiTheme="minorHAnsi" w:cstheme="minorHAnsi"/>
          <w:b/>
          <w:sz w:val="22"/>
          <w:szCs w:val="22"/>
          <w:lang w:eastAsia="en-GB"/>
        </w:rPr>
        <w:t>Queries:</w:t>
      </w:r>
      <w:r w:rsidRPr="003D2739">
        <w:rPr>
          <w:rFonts w:asciiTheme="minorHAnsi" w:eastAsia="Calibri" w:hAnsiTheme="minorHAnsi" w:cstheme="minorHAnsi"/>
          <w:sz w:val="22"/>
          <w:szCs w:val="22"/>
          <w:lang w:eastAsia="en-GB"/>
        </w:rPr>
        <w:t xml:space="preserve"> </w:t>
      </w:r>
      <w:bookmarkStart w:id="3" w:name="_Hlk54349319"/>
      <w:r w:rsidRPr="003D2739">
        <w:rPr>
          <w:rFonts w:asciiTheme="minorHAnsi" w:hAnsiTheme="minorHAnsi" w:cstheme="minorHAnsi"/>
          <w:sz w:val="22"/>
          <w:szCs w:val="22"/>
        </w:rPr>
        <w:t xml:space="preserve">Where tenderers have any queries about the tender documentation which may have a bearing on the offer to be made, these should be raised as soon as possible via the In-tend system.  Where any such enquiry has been made, the TEC Partnership may circulate to all tenderers a copy of the enquiry and the written reply, although anonymity will be preserved. </w:t>
      </w:r>
      <w:bookmarkEnd w:id="3"/>
    </w:p>
    <w:p w14:paraId="02905707" w14:textId="77777777" w:rsidR="00DC78DD" w:rsidRPr="003D2739" w:rsidRDefault="00DC78DD" w:rsidP="00DC78DD">
      <w:pPr>
        <w:jc w:val="both"/>
        <w:rPr>
          <w:rFonts w:asciiTheme="minorHAnsi" w:hAnsiTheme="minorHAnsi" w:cstheme="minorHAnsi"/>
          <w:sz w:val="22"/>
          <w:szCs w:val="22"/>
        </w:rPr>
      </w:pPr>
    </w:p>
    <w:p w14:paraId="76675087" w14:textId="77777777" w:rsidR="000E7CFE" w:rsidRPr="003D2739" w:rsidRDefault="000E7CFE" w:rsidP="000E7CFE">
      <w:pPr>
        <w:jc w:val="both"/>
        <w:rPr>
          <w:rFonts w:asciiTheme="minorHAnsi" w:eastAsia="Calibri" w:hAnsiTheme="minorHAnsi" w:cstheme="minorHAnsi"/>
          <w:b/>
          <w:sz w:val="22"/>
          <w:szCs w:val="22"/>
        </w:rPr>
      </w:pPr>
      <w:r w:rsidRPr="003D2739">
        <w:rPr>
          <w:rFonts w:asciiTheme="minorHAnsi" w:eastAsia="Calibri" w:hAnsiTheme="minorHAnsi" w:cstheme="minorHAnsi"/>
          <w:b/>
          <w:sz w:val="22"/>
          <w:szCs w:val="22"/>
        </w:rPr>
        <w:t>Viewings:</w:t>
      </w:r>
      <w:r w:rsidR="00C311DA" w:rsidRPr="003D2739">
        <w:rPr>
          <w:rFonts w:asciiTheme="minorHAnsi" w:eastAsia="Calibri" w:hAnsiTheme="minorHAnsi" w:cstheme="minorHAnsi"/>
          <w:b/>
          <w:sz w:val="22"/>
          <w:szCs w:val="22"/>
        </w:rPr>
        <w:t xml:space="preserve">  </w:t>
      </w:r>
      <w:r w:rsidRPr="003D2739">
        <w:rPr>
          <w:rFonts w:asciiTheme="minorHAnsi" w:hAnsiTheme="minorHAnsi" w:cstheme="minorHAnsi"/>
          <w:sz w:val="22"/>
          <w:szCs w:val="22"/>
        </w:rPr>
        <w:t>Site visits can take place strictly by appointment only.   The Government’s guidelines on social distancing rules will apply to the site visit.</w:t>
      </w:r>
    </w:p>
    <w:p w14:paraId="74893298" w14:textId="77777777" w:rsidR="000E7CFE" w:rsidRPr="003D2739" w:rsidRDefault="000E7CFE" w:rsidP="00DC78DD">
      <w:pPr>
        <w:jc w:val="both"/>
        <w:rPr>
          <w:rFonts w:asciiTheme="minorHAnsi" w:eastAsia="Calibri" w:hAnsiTheme="minorHAnsi" w:cstheme="minorHAnsi"/>
          <w:b/>
          <w:sz w:val="22"/>
          <w:szCs w:val="22"/>
        </w:rPr>
      </w:pPr>
    </w:p>
    <w:p w14:paraId="4E66E32F" w14:textId="77777777" w:rsidR="00DC78DD" w:rsidRPr="003D2739" w:rsidRDefault="00DC78DD" w:rsidP="00DC78DD">
      <w:pPr>
        <w:jc w:val="both"/>
        <w:rPr>
          <w:rFonts w:asciiTheme="minorHAnsi" w:eastAsia="Calibri" w:hAnsiTheme="minorHAnsi" w:cstheme="minorHAnsi"/>
          <w:b/>
          <w:sz w:val="22"/>
          <w:szCs w:val="22"/>
        </w:rPr>
      </w:pPr>
      <w:r w:rsidRPr="003D2739">
        <w:rPr>
          <w:rFonts w:asciiTheme="minorHAnsi" w:eastAsia="Calibri" w:hAnsiTheme="minorHAnsi" w:cstheme="minorHAnsi"/>
          <w:b/>
          <w:sz w:val="22"/>
          <w:szCs w:val="22"/>
        </w:rPr>
        <w:t>To make arrangements to view and inspect the premises please contact:</w:t>
      </w:r>
    </w:p>
    <w:p w14:paraId="5C26668D" w14:textId="55DFE4BD" w:rsidR="00DC78DD" w:rsidRPr="008D5CDE" w:rsidRDefault="00DC78DD" w:rsidP="00DC78DD">
      <w:pPr>
        <w:autoSpaceDE w:val="0"/>
        <w:autoSpaceDN w:val="0"/>
        <w:adjustRightInd w:val="0"/>
        <w:rPr>
          <w:rFonts w:asciiTheme="minorHAnsi" w:eastAsia="Calibri" w:hAnsiTheme="minorHAnsi" w:cstheme="minorHAnsi"/>
          <w:sz w:val="22"/>
          <w:szCs w:val="22"/>
          <w:lang w:eastAsia="en-GB"/>
        </w:rPr>
      </w:pPr>
      <w:r w:rsidRPr="008D5CDE">
        <w:rPr>
          <w:rFonts w:asciiTheme="minorHAnsi" w:eastAsia="Calibri" w:hAnsiTheme="minorHAnsi" w:cstheme="minorHAnsi"/>
          <w:sz w:val="22"/>
          <w:szCs w:val="22"/>
          <w:lang w:eastAsia="en-GB"/>
        </w:rPr>
        <w:t>Michelle Baughan – PPM and Compliance Manager</w:t>
      </w:r>
      <w:r w:rsidR="00E20E67">
        <w:rPr>
          <w:rFonts w:asciiTheme="minorHAnsi" w:eastAsia="Calibri" w:hAnsiTheme="minorHAnsi" w:cstheme="minorHAnsi"/>
          <w:sz w:val="22"/>
          <w:szCs w:val="22"/>
          <w:lang w:eastAsia="en-GB"/>
        </w:rPr>
        <w:t>(</w:t>
      </w:r>
      <w:r w:rsidR="00E20E67" w:rsidRPr="00E20E67">
        <w:rPr>
          <w:rFonts w:asciiTheme="minorHAnsi" w:eastAsia="Calibri" w:hAnsiTheme="minorHAnsi" w:cstheme="minorHAnsi"/>
          <w:b/>
          <w:sz w:val="22"/>
          <w:szCs w:val="22"/>
          <w:lang w:eastAsia="en-GB"/>
        </w:rPr>
        <w:t>PPM</w:t>
      </w:r>
      <w:r w:rsidR="00E20E67">
        <w:rPr>
          <w:rFonts w:asciiTheme="minorHAnsi" w:eastAsia="Calibri" w:hAnsiTheme="minorHAnsi" w:cstheme="minorHAnsi"/>
          <w:sz w:val="22"/>
          <w:szCs w:val="22"/>
          <w:lang w:eastAsia="en-GB"/>
        </w:rPr>
        <w:t>)</w:t>
      </w:r>
    </w:p>
    <w:p w14:paraId="48391F51" w14:textId="10FBD0B4" w:rsidR="00DC78DD" w:rsidRPr="008D5CDE" w:rsidRDefault="00DC78DD" w:rsidP="00DC78DD">
      <w:pPr>
        <w:autoSpaceDE w:val="0"/>
        <w:autoSpaceDN w:val="0"/>
        <w:adjustRightInd w:val="0"/>
        <w:rPr>
          <w:rFonts w:asciiTheme="minorHAnsi" w:hAnsiTheme="minorHAnsi" w:cstheme="minorHAnsi"/>
          <w:sz w:val="22"/>
          <w:szCs w:val="22"/>
          <w:lang w:eastAsia="en-GB"/>
        </w:rPr>
      </w:pPr>
      <w:r w:rsidRPr="008D5CDE">
        <w:rPr>
          <w:rFonts w:asciiTheme="minorHAnsi" w:hAnsiTheme="minorHAnsi" w:cstheme="minorHAnsi"/>
          <w:sz w:val="22"/>
          <w:szCs w:val="22"/>
          <w:lang w:eastAsia="en-GB"/>
        </w:rPr>
        <w:t>Estates Department, TEC Partnership</w:t>
      </w:r>
    </w:p>
    <w:p w14:paraId="52733613" w14:textId="181E0C67" w:rsidR="00DC78DD" w:rsidRPr="008D5CDE" w:rsidRDefault="00DC78DD" w:rsidP="00DC78DD">
      <w:pPr>
        <w:autoSpaceDE w:val="0"/>
        <w:autoSpaceDN w:val="0"/>
        <w:adjustRightInd w:val="0"/>
        <w:rPr>
          <w:rFonts w:asciiTheme="minorHAnsi" w:eastAsia="Calibri" w:hAnsiTheme="minorHAnsi" w:cstheme="minorHAnsi"/>
          <w:sz w:val="22"/>
          <w:szCs w:val="22"/>
          <w:lang w:eastAsia="en-GB"/>
        </w:rPr>
      </w:pPr>
      <w:r w:rsidRPr="008D5CDE">
        <w:rPr>
          <w:rFonts w:asciiTheme="minorHAnsi" w:eastAsia="Calibri" w:hAnsiTheme="minorHAnsi" w:cstheme="minorHAnsi"/>
          <w:sz w:val="22"/>
          <w:szCs w:val="22"/>
          <w:lang w:eastAsia="en-GB"/>
        </w:rPr>
        <w:t>Tel: 01472 311222 – Ext 1290 or 07789 373957</w:t>
      </w:r>
      <w:r w:rsidR="008D5CDE">
        <w:rPr>
          <w:rFonts w:asciiTheme="minorHAnsi" w:eastAsia="Calibri" w:hAnsiTheme="minorHAnsi" w:cstheme="minorHAnsi"/>
          <w:sz w:val="22"/>
          <w:szCs w:val="22"/>
          <w:lang w:eastAsia="en-GB"/>
        </w:rPr>
        <w:t xml:space="preserve"> / </w:t>
      </w:r>
      <w:r w:rsidR="008D5CDE" w:rsidRPr="008D5CDE">
        <w:rPr>
          <w:rFonts w:asciiTheme="minorHAnsi" w:eastAsia="Calibri" w:hAnsiTheme="minorHAnsi" w:cstheme="minorHAnsi"/>
          <w:sz w:val="22"/>
          <w:szCs w:val="22"/>
          <w:lang w:eastAsia="en-GB"/>
        </w:rPr>
        <w:t xml:space="preserve">Email: </w:t>
      </w:r>
      <w:hyperlink r:id="rId19" w:history="1">
        <w:r w:rsidR="008D5CDE" w:rsidRPr="008D5CDE">
          <w:rPr>
            <w:rStyle w:val="Hyperlink"/>
            <w:rFonts w:asciiTheme="minorHAnsi" w:eastAsia="Calibri" w:hAnsiTheme="minorHAnsi" w:cstheme="minorHAnsi"/>
            <w:sz w:val="22"/>
            <w:szCs w:val="22"/>
            <w:lang w:eastAsia="en-GB"/>
          </w:rPr>
          <w:t>baughanm@grimsby.ac.uk</w:t>
        </w:r>
      </w:hyperlink>
    </w:p>
    <w:p w14:paraId="6424015A" w14:textId="77777777" w:rsidR="000E7CFE" w:rsidRPr="003D2739" w:rsidRDefault="000E7CFE" w:rsidP="00DC78DD">
      <w:pPr>
        <w:rPr>
          <w:rFonts w:ascii="Calibri" w:eastAsia="Calibri" w:hAnsi="Calibri" w:cs="Calibri"/>
          <w:b/>
          <w:sz w:val="22"/>
          <w:szCs w:val="22"/>
        </w:rPr>
      </w:pPr>
      <w:r w:rsidRPr="003D2739">
        <w:rPr>
          <w:rFonts w:ascii="Calibri" w:eastAsia="Calibri" w:hAnsi="Calibri" w:cs="Calibri"/>
          <w:b/>
          <w:sz w:val="22"/>
          <w:szCs w:val="22"/>
        </w:rPr>
        <w:lastRenderedPageBreak/>
        <w:t>Tender Return and Validity</w:t>
      </w:r>
    </w:p>
    <w:p w14:paraId="5454B807" w14:textId="77777777" w:rsidR="000E7CFE" w:rsidRPr="003D2739" w:rsidRDefault="000E7CFE" w:rsidP="00DC78DD">
      <w:pPr>
        <w:rPr>
          <w:rFonts w:ascii="Calibri" w:eastAsia="Calibri" w:hAnsi="Calibri" w:cs="Calibri"/>
          <w:b/>
          <w:sz w:val="22"/>
          <w:szCs w:val="22"/>
        </w:rPr>
      </w:pPr>
    </w:p>
    <w:p w14:paraId="5124D8AE" w14:textId="77777777" w:rsidR="00DC78DD" w:rsidRPr="008D5CDE" w:rsidRDefault="00DC78DD" w:rsidP="00DC78DD">
      <w:pPr>
        <w:rPr>
          <w:rFonts w:ascii="Calibri" w:eastAsia="Calibri" w:hAnsi="Calibri" w:cs="Calibri"/>
          <w:sz w:val="22"/>
          <w:szCs w:val="22"/>
        </w:rPr>
      </w:pPr>
      <w:bookmarkStart w:id="4" w:name="_Hlk54349400"/>
      <w:r w:rsidRPr="008D5CDE">
        <w:rPr>
          <w:rFonts w:ascii="Calibri" w:eastAsia="Calibri" w:hAnsi="Calibri" w:cs="Calibri"/>
          <w:b/>
          <w:sz w:val="22"/>
          <w:szCs w:val="22"/>
        </w:rPr>
        <w:t>Complete and upload one copy of</w:t>
      </w:r>
      <w:r w:rsidRPr="008D5CDE">
        <w:rPr>
          <w:rFonts w:ascii="Calibri" w:eastAsia="Calibri" w:hAnsi="Calibri" w:cs="Calibri"/>
          <w:sz w:val="22"/>
          <w:szCs w:val="22"/>
        </w:rPr>
        <w:t>:</w:t>
      </w:r>
    </w:p>
    <w:p w14:paraId="0D9979E2" w14:textId="77777777" w:rsidR="00DC78DD" w:rsidRPr="008D5CDE" w:rsidRDefault="00DC78DD" w:rsidP="00DC78DD">
      <w:pPr>
        <w:rPr>
          <w:rFonts w:ascii="Calibri" w:hAnsi="Calibri" w:cs="Calibri"/>
          <w:sz w:val="22"/>
          <w:szCs w:val="22"/>
        </w:rPr>
      </w:pPr>
    </w:p>
    <w:p w14:paraId="53E59171" w14:textId="532E9E07" w:rsidR="00DC78DD" w:rsidRPr="008D5CDE" w:rsidRDefault="00DC78DD" w:rsidP="00DC78DD">
      <w:pPr>
        <w:numPr>
          <w:ilvl w:val="0"/>
          <w:numId w:val="2"/>
        </w:numPr>
        <w:rPr>
          <w:rFonts w:ascii="Calibri" w:hAnsi="Calibri" w:cs="Calibri"/>
          <w:sz w:val="22"/>
          <w:szCs w:val="22"/>
        </w:rPr>
      </w:pPr>
      <w:r w:rsidRPr="008D5CDE">
        <w:rPr>
          <w:rFonts w:ascii="Calibri" w:hAnsi="Calibri" w:cs="Calibri"/>
          <w:sz w:val="22"/>
          <w:szCs w:val="22"/>
        </w:rPr>
        <w:t>Your proposal (Part E Services and Standards</w:t>
      </w:r>
      <w:r w:rsidR="004C1C59" w:rsidRPr="008D5CDE">
        <w:rPr>
          <w:rFonts w:ascii="Calibri" w:hAnsi="Calibri" w:cs="Calibri"/>
          <w:sz w:val="22"/>
          <w:szCs w:val="22"/>
        </w:rPr>
        <w:t>)</w:t>
      </w:r>
      <w:r w:rsidR="00A62DC9" w:rsidRPr="008D5CDE">
        <w:rPr>
          <w:rFonts w:ascii="Calibri" w:hAnsi="Calibri" w:cs="Calibri"/>
          <w:sz w:val="22"/>
          <w:szCs w:val="22"/>
        </w:rPr>
        <w:t xml:space="preserve"> which includes your Service Offer</w:t>
      </w:r>
      <w:r w:rsidR="0099468D" w:rsidRPr="008D5CDE">
        <w:rPr>
          <w:rFonts w:ascii="Calibri" w:hAnsi="Calibri" w:cs="Calibri"/>
          <w:sz w:val="22"/>
          <w:szCs w:val="22"/>
        </w:rPr>
        <w:t xml:space="preserve">, Programme of Work in no more than </w:t>
      </w:r>
      <w:r w:rsidR="007451D5">
        <w:rPr>
          <w:rFonts w:ascii="Calibri" w:hAnsi="Calibri" w:cs="Calibri"/>
          <w:sz w:val="22"/>
          <w:szCs w:val="22"/>
        </w:rPr>
        <w:t>1000</w:t>
      </w:r>
      <w:r w:rsidR="0099468D" w:rsidRPr="008D5CDE">
        <w:rPr>
          <w:rFonts w:ascii="Calibri" w:hAnsi="Calibri" w:cs="Calibri"/>
          <w:sz w:val="22"/>
          <w:szCs w:val="22"/>
        </w:rPr>
        <w:t xml:space="preserve"> words along with example method statements and risk asssessments</w:t>
      </w:r>
    </w:p>
    <w:p w14:paraId="29097AB0" w14:textId="77777777" w:rsidR="00DC78DD" w:rsidRPr="008D5CDE" w:rsidRDefault="00DC78DD" w:rsidP="00DC78DD">
      <w:pPr>
        <w:ind w:left="720"/>
        <w:rPr>
          <w:rFonts w:ascii="Calibri" w:hAnsi="Calibri" w:cs="Calibri"/>
          <w:sz w:val="22"/>
          <w:szCs w:val="22"/>
        </w:rPr>
      </w:pPr>
    </w:p>
    <w:p w14:paraId="6BB47539" w14:textId="39E9E9BD" w:rsidR="00DC78DD" w:rsidRPr="008D5CDE" w:rsidRDefault="00DC78DD" w:rsidP="00DC78DD">
      <w:pPr>
        <w:numPr>
          <w:ilvl w:val="0"/>
          <w:numId w:val="2"/>
        </w:numPr>
        <w:rPr>
          <w:rFonts w:ascii="Calibri" w:hAnsi="Calibri" w:cs="Calibri"/>
          <w:sz w:val="22"/>
          <w:szCs w:val="22"/>
        </w:rPr>
      </w:pPr>
      <w:r w:rsidRPr="008D5CDE">
        <w:rPr>
          <w:rFonts w:ascii="Calibri" w:hAnsi="Calibri" w:cs="Calibri"/>
          <w:sz w:val="22"/>
          <w:szCs w:val="22"/>
        </w:rPr>
        <w:t>The bona fide Tender Declaration (</w:t>
      </w:r>
      <w:r w:rsidR="009C0A00" w:rsidRPr="008D5CDE">
        <w:rPr>
          <w:rFonts w:ascii="Calibri" w:hAnsi="Calibri" w:cs="Calibri"/>
          <w:sz w:val="22"/>
          <w:szCs w:val="22"/>
        </w:rPr>
        <w:t>Section</w:t>
      </w:r>
      <w:r w:rsidRPr="008D5CDE">
        <w:rPr>
          <w:rFonts w:ascii="Calibri" w:hAnsi="Calibri" w:cs="Calibri"/>
          <w:sz w:val="22"/>
          <w:szCs w:val="22"/>
        </w:rPr>
        <w:t xml:space="preserve"> 1) which includes your costs broken down as requested.</w:t>
      </w:r>
    </w:p>
    <w:p w14:paraId="0501E9E5" w14:textId="77777777" w:rsidR="00DC78DD" w:rsidRPr="008D5CDE" w:rsidRDefault="00DC78DD" w:rsidP="00DC78DD">
      <w:pPr>
        <w:rPr>
          <w:rFonts w:ascii="Calibri" w:hAnsi="Calibri" w:cs="Calibri"/>
          <w:sz w:val="22"/>
          <w:szCs w:val="22"/>
        </w:rPr>
      </w:pPr>
    </w:p>
    <w:p w14:paraId="3576B61B" w14:textId="142D857D" w:rsidR="00DC78DD" w:rsidRPr="008D5CDE" w:rsidRDefault="00DC78DD" w:rsidP="00DC78DD">
      <w:pPr>
        <w:numPr>
          <w:ilvl w:val="0"/>
          <w:numId w:val="2"/>
        </w:numPr>
        <w:rPr>
          <w:rFonts w:ascii="Calibri" w:hAnsi="Calibri" w:cs="Calibri"/>
          <w:sz w:val="22"/>
          <w:szCs w:val="22"/>
        </w:rPr>
      </w:pPr>
      <w:r w:rsidRPr="008D5CDE">
        <w:rPr>
          <w:rFonts w:ascii="Calibri" w:hAnsi="Calibri" w:cs="Calibri"/>
          <w:sz w:val="22"/>
          <w:szCs w:val="22"/>
        </w:rPr>
        <w:t>A completed Conflict of Interest form regarding your proposed management team (</w:t>
      </w:r>
      <w:r w:rsidR="009C0A00" w:rsidRPr="008D5CDE">
        <w:rPr>
          <w:rFonts w:ascii="Calibri" w:hAnsi="Calibri" w:cs="Calibri"/>
          <w:sz w:val="22"/>
          <w:szCs w:val="22"/>
        </w:rPr>
        <w:t>Section</w:t>
      </w:r>
      <w:r w:rsidRPr="008D5CDE">
        <w:rPr>
          <w:rFonts w:ascii="Calibri" w:hAnsi="Calibri" w:cs="Calibri"/>
          <w:sz w:val="22"/>
          <w:szCs w:val="22"/>
        </w:rPr>
        <w:t xml:space="preserve"> 2)</w:t>
      </w:r>
    </w:p>
    <w:p w14:paraId="26350154" w14:textId="77777777" w:rsidR="00DC78DD" w:rsidRPr="008D5CDE" w:rsidRDefault="00DC78DD" w:rsidP="00DC78DD">
      <w:pPr>
        <w:pStyle w:val="ListParagraph"/>
        <w:rPr>
          <w:rFonts w:ascii="Calibri" w:hAnsi="Calibri" w:cs="Calibri"/>
          <w:sz w:val="22"/>
          <w:szCs w:val="22"/>
        </w:rPr>
      </w:pPr>
    </w:p>
    <w:p w14:paraId="5A80ACFC" w14:textId="4EEA6CFB" w:rsidR="00DC78DD" w:rsidRPr="008D5CDE" w:rsidRDefault="00DC78DD" w:rsidP="00DC78DD">
      <w:pPr>
        <w:numPr>
          <w:ilvl w:val="0"/>
          <w:numId w:val="2"/>
        </w:numPr>
        <w:rPr>
          <w:rFonts w:ascii="Calibri" w:hAnsi="Calibri" w:cs="Calibri"/>
          <w:sz w:val="22"/>
          <w:szCs w:val="22"/>
        </w:rPr>
      </w:pPr>
      <w:r w:rsidRPr="008D5CDE">
        <w:rPr>
          <w:rFonts w:ascii="Calibri" w:hAnsi="Calibri" w:cs="Calibri"/>
          <w:sz w:val="22"/>
          <w:szCs w:val="22"/>
        </w:rPr>
        <w:t>A completed due diligence and self certification form and associated documentation (</w:t>
      </w:r>
      <w:r w:rsidR="009C0A00" w:rsidRPr="008D5CDE">
        <w:rPr>
          <w:rFonts w:ascii="Calibri" w:hAnsi="Calibri" w:cs="Calibri"/>
          <w:sz w:val="22"/>
          <w:szCs w:val="22"/>
        </w:rPr>
        <w:t>Section</w:t>
      </w:r>
      <w:r w:rsidRPr="008D5CDE">
        <w:rPr>
          <w:rFonts w:ascii="Calibri" w:hAnsi="Calibri" w:cs="Calibri"/>
          <w:sz w:val="22"/>
          <w:szCs w:val="22"/>
        </w:rPr>
        <w:t xml:space="preserve"> 3)</w:t>
      </w:r>
    </w:p>
    <w:p w14:paraId="1579259A" w14:textId="77777777" w:rsidR="00C123D4" w:rsidRPr="003D2739" w:rsidRDefault="00C123D4" w:rsidP="00C123D4">
      <w:pPr>
        <w:rPr>
          <w:rFonts w:ascii="Calibri" w:hAnsi="Calibri" w:cs="Calibri"/>
          <w:sz w:val="22"/>
          <w:szCs w:val="22"/>
        </w:rPr>
      </w:pPr>
    </w:p>
    <w:p w14:paraId="63A4478E" w14:textId="77777777" w:rsidR="005664E9" w:rsidRPr="003D2739" w:rsidRDefault="1746A7CA" w:rsidP="004D7B34">
      <w:pPr>
        <w:jc w:val="center"/>
        <w:rPr>
          <w:rFonts w:ascii="Calibri" w:eastAsia="Calibri" w:hAnsi="Calibri" w:cs="Calibri"/>
          <w:b/>
          <w:bCs/>
          <w:sz w:val="22"/>
          <w:szCs w:val="22"/>
          <w:u w:val="single"/>
        </w:rPr>
      </w:pPr>
      <w:r w:rsidRPr="003D2739">
        <w:rPr>
          <w:rFonts w:ascii="Calibri" w:eastAsia="Calibri" w:hAnsi="Calibri" w:cs="Calibri"/>
          <w:b/>
          <w:bCs/>
          <w:sz w:val="22"/>
          <w:szCs w:val="22"/>
          <w:u w:val="single"/>
        </w:rPr>
        <w:t>All tender submissions should be made electronically through the In-tend system. Manual returns may be discarded and not considered.</w:t>
      </w:r>
    </w:p>
    <w:bookmarkEnd w:id="4"/>
    <w:p w14:paraId="3059FEC9" w14:textId="77777777" w:rsidR="008A4956" w:rsidRPr="00DC78DD" w:rsidRDefault="008A4956" w:rsidP="1746A7CA">
      <w:pPr>
        <w:rPr>
          <w:rFonts w:asciiTheme="minorHAnsi" w:eastAsia="Calibri" w:hAnsiTheme="minorHAnsi" w:cstheme="minorHAnsi"/>
          <w:b/>
          <w:bCs/>
          <w:i/>
          <w:iCs/>
          <w:sz w:val="22"/>
          <w:szCs w:val="22"/>
        </w:rPr>
      </w:pPr>
    </w:p>
    <w:p w14:paraId="07902397" w14:textId="77777777" w:rsidR="004D7B34" w:rsidRPr="00E84483" w:rsidRDefault="004D7B34" w:rsidP="004D7B34">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3FB1FEAB" w14:textId="77777777" w:rsidR="004D7B34" w:rsidRPr="00E84483" w:rsidRDefault="004D7B34" w:rsidP="004D7B34">
      <w:pPr>
        <w:rPr>
          <w:rFonts w:ascii="Calibri" w:hAnsi="Calibri" w:cs="Calibri"/>
          <w:sz w:val="22"/>
          <w:szCs w:val="22"/>
        </w:rPr>
      </w:pPr>
    </w:p>
    <w:p w14:paraId="2A83C369" w14:textId="77777777" w:rsidR="004D7B34" w:rsidRPr="0092467F" w:rsidRDefault="004D7B34" w:rsidP="004D7B34">
      <w:pPr>
        <w:jc w:val="both"/>
        <w:rPr>
          <w:rFonts w:ascii="Calibri" w:eastAsia="Calibri" w:hAnsi="Calibri" w:cs="Calibri"/>
          <w:sz w:val="22"/>
          <w:szCs w:val="22"/>
        </w:rPr>
      </w:pPr>
      <w:r w:rsidRPr="008A138C">
        <w:rPr>
          <w:rFonts w:ascii="Calibri" w:hAnsi="Calibri" w:cs="Calibri"/>
          <w:sz w:val="22"/>
          <w:szCs w:val="22"/>
        </w:rPr>
        <w:t>The</w:t>
      </w:r>
      <w:r>
        <w:rPr>
          <w:rFonts w:ascii="Calibri" w:hAnsi="Calibri" w:cs="Calibri"/>
          <w:sz w:val="22"/>
          <w:szCs w:val="22"/>
        </w:rPr>
        <w:t xml:space="preserve"> </w:t>
      </w:r>
      <w:r w:rsidRPr="00951E4E">
        <w:rPr>
          <w:rFonts w:ascii="Calibri" w:hAnsi="Calibri" w:cs="Calibri"/>
          <w:b/>
          <w:sz w:val="22"/>
          <w:szCs w:val="22"/>
        </w:rPr>
        <w:t>TEC Partnership</w:t>
      </w:r>
      <w:r>
        <w:rPr>
          <w:rFonts w:ascii="Calibri" w:hAnsi="Calibri" w:cs="Calibri"/>
          <w:sz w:val="22"/>
          <w:szCs w:val="22"/>
        </w:rPr>
        <w:t xml:space="preserve"> has appropriate technical and organisational measures to comply with the General Data Protection Regulation and Data Protection Act 2018. The information provided in a tender submission is only used for the purpose it is collected for to inform the evaluation and contract award process of this ITT.  </w:t>
      </w:r>
    </w:p>
    <w:p w14:paraId="1BEC4C18" w14:textId="77777777" w:rsidR="004D7B34" w:rsidRDefault="004D7B34" w:rsidP="004D7B34">
      <w:pPr>
        <w:jc w:val="both"/>
        <w:rPr>
          <w:rFonts w:ascii="Calibri" w:eastAsia="Calibri" w:hAnsi="Calibri" w:cs="Calibri"/>
          <w:bCs/>
          <w:sz w:val="22"/>
          <w:szCs w:val="22"/>
        </w:rPr>
      </w:pPr>
    </w:p>
    <w:p w14:paraId="532FE9FE" w14:textId="77777777" w:rsidR="004D7B34" w:rsidRDefault="004D7B34" w:rsidP="004D7B34">
      <w:pPr>
        <w:jc w:val="both"/>
        <w:rPr>
          <w:rFonts w:ascii="Calibri" w:eastAsia="Calibri" w:hAnsi="Calibri" w:cs="Calibri"/>
          <w:sz w:val="22"/>
          <w:szCs w:val="22"/>
        </w:rPr>
      </w:pPr>
      <w:r w:rsidRPr="008A138C">
        <w:rPr>
          <w:rFonts w:ascii="Calibri" w:eastAsia="Calibri" w:hAnsi="Calibri" w:cs="Calibri"/>
          <w:bCs/>
          <w:sz w:val="22"/>
          <w:szCs w:val="22"/>
        </w:rPr>
        <w:t xml:space="preserve">The </w:t>
      </w:r>
      <w:r w:rsidRPr="008A138C">
        <w:rPr>
          <w:rFonts w:ascii="Calibri" w:eastAsia="Calibri" w:hAnsi="Calibri" w:cs="Calibri"/>
          <w:b/>
          <w:bCs/>
          <w:sz w:val="22"/>
          <w:szCs w:val="22"/>
        </w:rPr>
        <w:t xml:space="preserve">TEC Partnership </w:t>
      </w:r>
      <w:r w:rsidRPr="008A138C">
        <w:rPr>
          <w:rFonts w:ascii="Calibri" w:eastAsia="Calibri" w:hAnsi="Calibri" w:cs="Calibri"/>
          <w:sz w:val="22"/>
          <w:szCs w:val="22"/>
        </w:rPr>
        <w:t xml:space="preserve">undertakes its best endeavours to hold confidential, any information provided by you in your tender submission, subject to its obligations under law, including the Freedom of Information </w:t>
      </w:r>
      <w:r>
        <w:rPr>
          <w:rFonts w:ascii="Calibri" w:eastAsia="Calibri" w:hAnsi="Calibri" w:cs="Calibri"/>
          <w:sz w:val="22"/>
          <w:szCs w:val="22"/>
        </w:rPr>
        <w:t xml:space="preserve">(FOI) </w:t>
      </w:r>
      <w:r w:rsidRPr="008A138C">
        <w:rPr>
          <w:rFonts w:ascii="Calibri" w:eastAsia="Calibri" w:hAnsi="Calibri" w:cs="Calibri"/>
          <w:sz w:val="22"/>
          <w:szCs w:val="22"/>
        </w:rPr>
        <w:t xml:space="preserve">Act.  </w:t>
      </w:r>
      <w:r w:rsidRPr="0092467F">
        <w:rPr>
          <w:rFonts w:ascii="Calibri" w:eastAsia="Calibri" w:hAnsi="Calibri" w:cs="Calibri"/>
          <w:b/>
          <w:sz w:val="22"/>
          <w:szCs w:val="22"/>
        </w:rPr>
        <w:t>The TEC Partnership</w:t>
      </w:r>
      <w:r>
        <w:rPr>
          <w:rFonts w:ascii="Calibri" w:eastAsia="Calibri" w:hAnsi="Calibri" w:cs="Calibri"/>
          <w:sz w:val="22"/>
          <w:szCs w:val="22"/>
        </w:rPr>
        <w:t xml:space="preserve"> excludes personal data submitted as part of a tender submission in an FOI response.  </w:t>
      </w:r>
      <w:r w:rsidRPr="008A138C">
        <w:rPr>
          <w:rFonts w:ascii="Calibri" w:eastAsia="Calibri" w:hAnsi="Calibri" w:cs="Calibri"/>
          <w:sz w:val="22"/>
          <w:szCs w:val="22"/>
        </w:rPr>
        <w:t>Should you wish any of the information supplied by you in your submission not to be</w:t>
      </w:r>
      <w:r>
        <w:rPr>
          <w:rFonts w:ascii="Calibri" w:eastAsia="Calibri" w:hAnsi="Calibri" w:cs="Calibri"/>
          <w:sz w:val="22"/>
          <w:szCs w:val="22"/>
        </w:rPr>
        <w:t xml:space="preserve"> </w:t>
      </w:r>
      <w:r w:rsidRPr="008A138C">
        <w:rPr>
          <w:rFonts w:ascii="Calibri" w:eastAsia="Calibri" w:hAnsi="Calibri" w:cs="Calibri"/>
          <w:sz w:val="22"/>
          <w:szCs w:val="22"/>
        </w:rPr>
        <w:t>disclose</w:t>
      </w:r>
      <w:r>
        <w:rPr>
          <w:rFonts w:ascii="Calibri" w:eastAsia="Calibri" w:hAnsi="Calibri" w:cs="Calibri"/>
          <w:sz w:val="22"/>
          <w:szCs w:val="22"/>
        </w:rPr>
        <w:t xml:space="preserve">d because of its sensitivity, you must identify the information </w:t>
      </w:r>
      <w:r w:rsidRPr="008A138C">
        <w:rPr>
          <w:rFonts w:ascii="Calibri" w:eastAsia="Calibri" w:hAnsi="Calibri" w:cs="Calibri"/>
          <w:sz w:val="22"/>
          <w:szCs w:val="22"/>
        </w:rPr>
        <w:t xml:space="preserve">and specify the reasons for its sensitivity. </w:t>
      </w:r>
      <w:r w:rsidRPr="00B24C3C">
        <w:rPr>
          <w:rFonts w:ascii="Calibri" w:eastAsia="Calibri" w:hAnsi="Calibri" w:cs="Calibri"/>
          <w:bCs/>
          <w:sz w:val="22"/>
          <w:szCs w:val="22"/>
        </w:rPr>
        <w:t>The</w:t>
      </w:r>
      <w:r w:rsidRPr="008A138C">
        <w:rPr>
          <w:rFonts w:ascii="Calibri" w:eastAsia="Calibri" w:hAnsi="Calibri" w:cs="Calibri"/>
          <w:b/>
          <w:bCs/>
          <w:sz w:val="22"/>
          <w:szCs w:val="22"/>
        </w:rPr>
        <w:t xml:space="preserve"> TEC Partnership </w:t>
      </w:r>
      <w:r w:rsidRPr="008A138C">
        <w:rPr>
          <w:rFonts w:ascii="Calibri" w:eastAsia="Calibri" w:hAnsi="Calibri" w:cs="Calibri"/>
          <w:sz w:val="22"/>
          <w:szCs w:val="22"/>
        </w:rPr>
        <w:t xml:space="preserve">will consult with you about this sensitive information before making a decision on any </w:t>
      </w:r>
      <w:r>
        <w:rPr>
          <w:rFonts w:ascii="Calibri" w:eastAsia="Calibri" w:hAnsi="Calibri" w:cs="Calibri"/>
          <w:sz w:val="22"/>
          <w:szCs w:val="22"/>
        </w:rPr>
        <w:t>FOI</w:t>
      </w:r>
      <w:r w:rsidRPr="008A138C">
        <w:rPr>
          <w:rFonts w:ascii="Calibri" w:eastAsia="Calibri" w:hAnsi="Calibri" w:cs="Calibri"/>
          <w:sz w:val="22"/>
          <w:szCs w:val="22"/>
        </w:rPr>
        <w:t xml:space="preserve"> request received.  If no information is identified as sensitive, with supporting reasons, then it is likely to be released in response to an FOI request. </w:t>
      </w:r>
      <w:r>
        <w:rPr>
          <w:rFonts w:ascii="Calibri" w:eastAsia="Calibri" w:hAnsi="Calibri" w:cs="Calibri"/>
          <w:sz w:val="22"/>
          <w:szCs w:val="22"/>
        </w:rPr>
        <w:t xml:space="preserve"> </w:t>
      </w:r>
    </w:p>
    <w:p w14:paraId="703094BB" w14:textId="77777777" w:rsidR="004D7B34" w:rsidRDefault="004D7B34" w:rsidP="004D7B34">
      <w:pPr>
        <w:jc w:val="both"/>
        <w:rPr>
          <w:rFonts w:ascii="Calibri" w:eastAsia="Calibri" w:hAnsi="Calibri" w:cs="Calibri"/>
          <w:sz w:val="22"/>
          <w:szCs w:val="22"/>
        </w:rPr>
      </w:pPr>
    </w:p>
    <w:p w14:paraId="12C6B383" w14:textId="77777777" w:rsidR="004D7B34" w:rsidRDefault="004D7B34" w:rsidP="004D7B34">
      <w:pPr>
        <w:jc w:val="both"/>
        <w:rPr>
          <w:rFonts w:ascii="Calibri" w:hAnsi="Calibri" w:cs="Calibri"/>
          <w:sz w:val="22"/>
          <w:szCs w:val="22"/>
        </w:rPr>
      </w:pPr>
      <w:r>
        <w:rPr>
          <w:rFonts w:ascii="Calibri" w:hAnsi="Calibri" w:cs="Calibri"/>
          <w:sz w:val="22"/>
          <w:szCs w:val="22"/>
        </w:rPr>
        <w:t>Information on the successful contract award is held for 6 years following the end of the contract.  Unsuccessful submissions are held for 1 year after the commencement of the contract.</w:t>
      </w:r>
    </w:p>
    <w:p w14:paraId="6BE15984" w14:textId="77777777" w:rsidR="00234E5C" w:rsidRPr="00841B82" w:rsidRDefault="00234E5C" w:rsidP="00234E5C">
      <w:pPr>
        <w:rPr>
          <w:rFonts w:asciiTheme="minorHAnsi" w:hAnsiTheme="minorHAnsi" w:cstheme="minorHAnsi"/>
          <w:sz w:val="20"/>
          <w:szCs w:val="20"/>
        </w:rPr>
      </w:pPr>
    </w:p>
    <w:p w14:paraId="3F340E3F" w14:textId="77777777" w:rsidR="00115DC0" w:rsidRPr="00DC78DD" w:rsidRDefault="1746A7CA" w:rsidP="1746A7CA">
      <w:pP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u w:val="single"/>
        </w:rPr>
        <w:t xml:space="preserve">Part </w:t>
      </w:r>
      <w:r w:rsidR="008A4956" w:rsidRPr="00DC78DD">
        <w:rPr>
          <w:rFonts w:asciiTheme="minorHAnsi" w:eastAsia="Calibri" w:hAnsiTheme="minorHAnsi" w:cstheme="minorHAnsi"/>
          <w:b/>
          <w:bCs/>
          <w:sz w:val="22"/>
          <w:szCs w:val="22"/>
          <w:u w:val="single"/>
        </w:rPr>
        <w:t>B -</w:t>
      </w:r>
      <w:r w:rsidRPr="00DC78DD">
        <w:rPr>
          <w:rFonts w:asciiTheme="minorHAnsi" w:eastAsia="Calibri" w:hAnsiTheme="minorHAnsi" w:cstheme="minorHAnsi"/>
          <w:b/>
          <w:bCs/>
          <w:sz w:val="22"/>
          <w:szCs w:val="22"/>
          <w:u w:val="single"/>
        </w:rPr>
        <w:t xml:space="preserve"> The Process and Timetable</w:t>
      </w:r>
    </w:p>
    <w:p w14:paraId="4B1352F0" w14:textId="77777777" w:rsidR="004B6977" w:rsidRPr="00DC78DD" w:rsidRDefault="004B6977" w:rsidP="34EDFCFE">
      <w:pPr>
        <w:rPr>
          <w:rFonts w:asciiTheme="minorHAnsi" w:eastAsia="Calibri" w:hAnsiTheme="minorHAnsi" w:cstheme="minorHAnsi"/>
          <w:b/>
          <w:bCs/>
          <w:sz w:val="22"/>
          <w:szCs w:val="22"/>
          <w:u w:val="single"/>
        </w:rPr>
      </w:pPr>
    </w:p>
    <w:p w14:paraId="3F61A90A" w14:textId="77777777" w:rsidR="005907EF" w:rsidRDefault="1746A7CA" w:rsidP="1746A7CA">
      <w:pPr>
        <w:rPr>
          <w:rFonts w:asciiTheme="minorHAnsi" w:eastAsia="Calibri" w:hAnsiTheme="minorHAnsi" w:cstheme="minorHAnsi"/>
          <w:sz w:val="22"/>
          <w:szCs w:val="22"/>
        </w:rPr>
      </w:pPr>
      <w:r w:rsidRPr="00DC78DD">
        <w:rPr>
          <w:rFonts w:asciiTheme="minorHAnsi" w:eastAsia="Calibri" w:hAnsiTheme="minorHAnsi" w:cstheme="minorHAnsi"/>
          <w:sz w:val="22"/>
          <w:szCs w:val="22"/>
        </w:rPr>
        <w:t>Below are the key dates for the tender exercise and subsequent appointments:</w:t>
      </w:r>
    </w:p>
    <w:p w14:paraId="4C05F495" w14:textId="77777777" w:rsidR="000E7CFE" w:rsidRDefault="000C15B9" w:rsidP="1746A7CA">
      <w:pPr>
        <w:rPr>
          <w:rFonts w:asciiTheme="minorHAnsi" w:eastAsia="Calibri" w:hAnsiTheme="minorHAnsi" w:cstheme="minorHAnsi"/>
          <w:sz w:val="22"/>
          <w:szCs w:val="22"/>
        </w:rPr>
      </w:pPr>
      <w:r w:rsidRPr="00DC78DD">
        <w:rPr>
          <w:rFonts w:asciiTheme="minorHAnsi" w:eastAsia="Calibri" w:hAnsiTheme="minorHAnsi" w:cstheme="minorHAnsi"/>
          <w:b/>
          <w:bCs/>
          <w:sz w:val="22"/>
          <w:szCs w:val="22"/>
        </w:rPr>
        <w:tab/>
      </w:r>
    </w:p>
    <w:tbl>
      <w:tblPr>
        <w:tblStyle w:val="TableGrid"/>
        <w:tblW w:w="0" w:type="auto"/>
        <w:tblLook w:val="04A0" w:firstRow="1" w:lastRow="0" w:firstColumn="1" w:lastColumn="0" w:noHBand="0" w:noVBand="1"/>
      </w:tblPr>
      <w:tblGrid>
        <w:gridCol w:w="4110"/>
        <w:gridCol w:w="5358"/>
      </w:tblGrid>
      <w:tr w:rsidR="00C76155" w14:paraId="6BA04336" w14:textId="77777777" w:rsidTr="00C76155">
        <w:tc>
          <w:tcPr>
            <w:tcW w:w="4110" w:type="dxa"/>
          </w:tcPr>
          <w:p w14:paraId="7E4612D4" w14:textId="5B8B1297" w:rsidR="00C76155" w:rsidRDefault="00C76155" w:rsidP="00F83ADD">
            <w:pPr>
              <w:rPr>
                <w:rFonts w:asciiTheme="minorHAnsi" w:eastAsia="Calibri" w:hAnsiTheme="minorHAnsi" w:cstheme="minorHAnsi"/>
                <w:sz w:val="22"/>
                <w:szCs w:val="22"/>
              </w:rPr>
            </w:pPr>
            <w:r>
              <w:rPr>
                <w:rFonts w:asciiTheme="minorHAnsi" w:eastAsia="Calibri" w:hAnsiTheme="minorHAnsi" w:cstheme="minorHAnsi"/>
                <w:sz w:val="22"/>
                <w:szCs w:val="22"/>
              </w:rPr>
              <w:t xml:space="preserve">Tender </w:t>
            </w:r>
            <w:r w:rsidRPr="00DC78DD">
              <w:rPr>
                <w:rFonts w:asciiTheme="minorHAnsi" w:eastAsia="Calibri" w:hAnsiTheme="minorHAnsi" w:cstheme="minorHAnsi"/>
                <w:sz w:val="22"/>
                <w:szCs w:val="22"/>
              </w:rPr>
              <w:t>issued</w:t>
            </w:r>
          </w:p>
        </w:tc>
        <w:tc>
          <w:tcPr>
            <w:tcW w:w="5358" w:type="dxa"/>
            <w:shd w:val="clear" w:color="auto" w:fill="auto"/>
          </w:tcPr>
          <w:p w14:paraId="614D4015" w14:textId="3319E398" w:rsidR="00C76155" w:rsidRPr="00C76155" w:rsidRDefault="00C76155" w:rsidP="00F83ADD">
            <w:pPr>
              <w:rPr>
                <w:rFonts w:asciiTheme="minorHAnsi" w:eastAsia="Calibri" w:hAnsiTheme="minorHAnsi" w:cstheme="minorHAnsi"/>
                <w:sz w:val="22"/>
                <w:szCs w:val="22"/>
              </w:rPr>
            </w:pPr>
            <w:r w:rsidRPr="00C76155">
              <w:rPr>
                <w:rFonts w:asciiTheme="minorHAnsi" w:eastAsia="Calibri" w:hAnsiTheme="minorHAnsi" w:cstheme="minorHAnsi"/>
                <w:bCs/>
                <w:sz w:val="22"/>
                <w:szCs w:val="22"/>
              </w:rPr>
              <w:t>Monday, 22</w:t>
            </w:r>
            <w:r w:rsidRPr="00C76155">
              <w:rPr>
                <w:rFonts w:asciiTheme="minorHAnsi" w:eastAsia="Calibri" w:hAnsiTheme="minorHAnsi" w:cstheme="minorHAnsi"/>
                <w:bCs/>
                <w:sz w:val="22"/>
                <w:szCs w:val="22"/>
                <w:vertAlign w:val="superscript"/>
              </w:rPr>
              <w:t>nd</w:t>
            </w:r>
            <w:r w:rsidRPr="00C76155">
              <w:rPr>
                <w:rFonts w:asciiTheme="minorHAnsi" w:eastAsia="Calibri" w:hAnsiTheme="minorHAnsi" w:cstheme="minorHAnsi"/>
                <w:bCs/>
                <w:sz w:val="22"/>
                <w:szCs w:val="22"/>
              </w:rPr>
              <w:t xml:space="preserve"> March 2021  </w:t>
            </w:r>
          </w:p>
        </w:tc>
      </w:tr>
      <w:tr w:rsidR="00C76155" w14:paraId="08BC92E5" w14:textId="77777777" w:rsidTr="00C76155">
        <w:trPr>
          <w:trHeight w:val="239"/>
        </w:trPr>
        <w:tc>
          <w:tcPr>
            <w:tcW w:w="4110" w:type="dxa"/>
          </w:tcPr>
          <w:p w14:paraId="7E3F69CC" w14:textId="371D6144" w:rsidR="00C76155" w:rsidRPr="00DC78DD" w:rsidRDefault="00C76155" w:rsidP="00F83ADD">
            <w:pPr>
              <w:rPr>
                <w:rFonts w:asciiTheme="minorHAnsi" w:eastAsia="Calibri" w:hAnsiTheme="minorHAnsi" w:cstheme="minorHAnsi"/>
                <w:sz w:val="22"/>
                <w:szCs w:val="22"/>
              </w:rPr>
            </w:pPr>
            <w:r>
              <w:rPr>
                <w:rFonts w:asciiTheme="minorHAnsi" w:eastAsia="Calibri" w:hAnsiTheme="minorHAnsi" w:cstheme="minorHAnsi"/>
                <w:sz w:val="22"/>
                <w:szCs w:val="22"/>
              </w:rPr>
              <w:t>Site Visits</w:t>
            </w:r>
          </w:p>
        </w:tc>
        <w:tc>
          <w:tcPr>
            <w:tcW w:w="5358" w:type="dxa"/>
            <w:shd w:val="clear" w:color="auto" w:fill="auto"/>
          </w:tcPr>
          <w:p w14:paraId="61CAA8A0" w14:textId="77777777" w:rsidR="00C76155" w:rsidRPr="00C76155" w:rsidRDefault="00C76155" w:rsidP="00F83ADD">
            <w:pPr>
              <w:rPr>
                <w:rFonts w:asciiTheme="minorHAnsi" w:eastAsia="Calibri" w:hAnsiTheme="minorHAnsi" w:cstheme="minorHAnsi"/>
                <w:bCs/>
                <w:sz w:val="22"/>
                <w:szCs w:val="22"/>
              </w:rPr>
            </w:pPr>
            <w:r w:rsidRPr="00C76155">
              <w:rPr>
                <w:rFonts w:asciiTheme="minorHAnsi" w:eastAsia="Calibri" w:hAnsiTheme="minorHAnsi" w:cstheme="minorHAnsi"/>
                <w:b/>
                <w:bCs/>
                <w:sz w:val="22"/>
                <w:szCs w:val="22"/>
              </w:rPr>
              <w:t>Nuns Corner Campus</w:t>
            </w:r>
            <w:r w:rsidRPr="00C76155">
              <w:rPr>
                <w:rFonts w:asciiTheme="minorHAnsi" w:eastAsia="Calibri" w:hAnsiTheme="minorHAnsi" w:cstheme="minorHAnsi"/>
                <w:bCs/>
                <w:sz w:val="22"/>
                <w:szCs w:val="22"/>
              </w:rPr>
              <w:t xml:space="preserve"> – </w:t>
            </w:r>
          </w:p>
          <w:p w14:paraId="36B3E328" w14:textId="628765B4" w:rsidR="00C76155" w:rsidRPr="00C76155" w:rsidRDefault="00C76155" w:rsidP="00F83ADD">
            <w:pPr>
              <w:rPr>
                <w:rFonts w:asciiTheme="minorHAnsi" w:eastAsia="Calibri" w:hAnsiTheme="minorHAnsi" w:cstheme="minorHAnsi"/>
                <w:bCs/>
                <w:sz w:val="22"/>
                <w:szCs w:val="22"/>
              </w:rPr>
            </w:pPr>
            <w:r w:rsidRPr="00C76155">
              <w:rPr>
                <w:rFonts w:asciiTheme="minorHAnsi" w:eastAsia="Calibri" w:hAnsiTheme="minorHAnsi" w:cstheme="minorHAnsi"/>
                <w:bCs/>
                <w:sz w:val="22"/>
                <w:szCs w:val="22"/>
              </w:rPr>
              <w:t>Monday, 29</w:t>
            </w:r>
            <w:r w:rsidRPr="00C76155">
              <w:rPr>
                <w:rFonts w:asciiTheme="minorHAnsi" w:eastAsia="Calibri" w:hAnsiTheme="minorHAnsi" w:cstheme="minorHAnsi"/>
                <w:bCs/>
                <w:sz w:val="22"/>
                <w:szCs w:val="22"/>
                <w:vertAlign w:val="superscript"/>
              </w:rPr>
              <w:t>th</w:t>
            </w:r>
            <w:r w:rsidRPr="00C76155">
              <w:rPr>
                <w:rFonts w:asciiTheme="minorHAnsi" w:eastAsia="Calibri" w:hAnsiTheme="minorHAnsi" w:cstheme="minorHAnsi"/>
                <w:bCs/>
                <w:sz w:val="22"/>
                <w:szCs w:val="22"/>
              </w:rPr>
              <w:t xml:space="preserve"> March 2021, 10.30am</w:t>
            </w:r>
          </w:p>
          <w:p w14:paraId="2E1E57FD" w14:textId="77777777" w:rsidR="00C76155" w:rsidRPr="00C76155" w:rsidRDefault="00C76155" w:rsidP="00F83ADD">
            <w:pPr>
              <w:rPr>
                <w:rFonts w:asciiTheme="minorHAnsi" w:eastAsia="Calibri" w:hAnsiTheme="minorHAnsi" w:cstheme="minorHAnsi"/>
                <w:bCs/>
                <w:sz w:val="22"/>
                <w:szCs w:val="22"/>
              </w:rPr>
            </w:pPr>
            <w:r w:rsidRPr="00C76155">
              <w:rPr>
                <w:rFonts w:asciiTheme="minorHAnsi" w:eastAsia="Calibri" w:hAnsiTheme="minorHAnsi" w:cstheme="minorHAnsi"/>
                <w:b/>
                <w:bCs/>
                <w:sz w:val="22"/>
                <w:szCs w:val="22"/>
              </w:rPr>
              <w:t>Scarborough TEC Campus</w:t>
            </w:r>
            <w:r w:rsidRPr="00C76155">
              <w:rPr>
                <w:rFonts w:asciiTheme="minorHAnsi" w:eastAsia="Calibri" w:hAnsiTheme="minorHAnsi" w:cstheme="minorHAnsi"/>
                <w:bCs/>
                <w:sz w:val="22"/>
                <w:szCs w:val="22"/>
              </w:rPr>
              <w:t xml:space="preserve"> – </w:t>
            </w:r>
          </w:p>
          <w:p w14:paraId="23A3AFD0" w14:textId="612B1B4F" w:rsidR="00C76155" w:rsidRPr="00C76155" w:rsidRDefault="00C76155" w:rsidP="00F83ADD">
            <w:pPr>
              <w:rPr>
                <w:rFonts w:asciiTheme="minorHAnsi" w:eastAsia="Calibri" w:hAnsiTheme="minorHAnsi" w:cstheme="minorHAnsi"/>
                <w:bCs/>
                <w:sz w:val="22"/>
                <w:szCs w:val="22"/>
              </w:rPr>
            </w:pPr>
            <w:r w:rsidRPr="00C76155">
              <w:rPr>
                <w:rFonts w:asciiTheme="minorHAnsi" w:eastAsia="Calibri" w:hAnsiTheme="minorHAnsi" w:cstheme="minorHAnsi"/>
                <w:bCs/>
                <w:sz w:val="22"/>
                <w:szCs w:val="22"/>
              </w:rPr>
              <w:t>Tuesday 30</w:t>
            </w:r>
            <w:r w:rsidRPr="00C76155">
              <w:rPr>
                <w:rFonts w:asciiTheme="minorHAnsi" w:eastAsia="Calibri" w:hAnsiTheme="minorHAnsi" w:cstheme="minorHAnsi"/>
                <w:bCs/>
                <w:sz w:val="22"/>
                <w:szCs w:val="22"/>
                <w:vertAlign w:val="superscript"/>
              </w:rPr>
              <w:t>th</w:t>
            </w:r>
            <w:r w:rsidRPr="00C76155">
              <w:rPr>
                <w:rFonts w:asciiTheme="minorHAnsi" w:eastAsia="Calibri" w:hAnsiTheme="minorHAnsi" w:cstheme="minorHAnsi"/>
                <w:bCs/>
                <w:sz w:val="22"/>
                <w:szCs w:val="22"/>
              </w:rPr>
              <w:t xml:space="preserve"> March 2021,  10.30am</w:t>
            </w:r>
          </w:p>
          <w:p w14:paraId="7FB59003" w14:textId="2310A230" w:rsidR="00C76155" w:rsidRPr="00C76155" w:rsidRDefault="00C76155" w:rsidP="00F83ADD">
            <w:pPr>
              <w:rPr>
                <w:rFonts w:asciiTheme="minorHAnsi" w:eastAsia="Calibri" w:hAnsiTheme="minorHAnsi" w:cstheme="minorHAnsi"/>
                <w:b/>
                <w:bCs/>
                <w:sz w:val="22"/>
                <w:szCs w:val="22"/>
              </w:rPr>
            </w:pPr>
            <w:r w:rsidRPr="00C76155">
              <w:rPr>
                <w:rFonts w:asciiTheme="minorHAnsi" w:eastAsia="Calibri" w:hAnsiTheme="minorHAnsi" w:cstheme="minorHAnsi"/>
                <w:b/>
                <w:bCs/>
                <w:sz w:val="22"/>
                <w:szCs w:val="22"/>
              </w:rPr>
              <w:t>East Riding Campus</w:t>
            </w:r>
          </w:p>
          <w:p w14:paraId="5D22524F" w14:textId="110C583B" w:rsidR="00C76155" w:rsidRPr="00C76155" w:rsidRDefault="00C76155" w:rsidP="00F83ADD">
            <w:pPr>
              <w:rPr>
                <w:rFonts w:asciiTheme="minorHAnsi" w:eastAsia="Calibri" w:hAnsiTheme="minorHAnsi" w:cstheme="minorHAnsi"/>
                <w:bCs/>
                <w:sz w:val="22"/>
                <w:szCs w:val="22"/>
              </w:rPr>
            </w:pPr>
            <w:r w:rsidRPr="00C76155">
              <w:rPr>
                <w:rFonts w:asciiTheme="minorHAnsi" w:eastAsia="Calibri" w:hAnsiTheme="minorHAnsi" w:cstheme="minorHAnsi"/>
                <w:bCs/>
                <w:sz w:val="22"/>
                <w:szCs w:val="22"/>
              </w:rPr>
              <w:t>Wednesday 31</w:t>
            </w:r>
            <w:r w:rsidRPr="00C76155">
              <w:rPr>
                <w:rFonts w:asciiTheme="minorHAnsi" w:eastAsia="Calibri" w:hAnsiTheme="minorHAnsi" w:cstheme="minorHAnsi"/>
                <w:bCs/>
                <w:sz w:val="22"/>
                <w:szCs w:val="22"/>
                <w:vertAlign w:val="superscript"/>
              </w:rPr>
              <w:t>st</w:t>
            </w:r>
            <w:r w:rsidRPr="00C76155">
              <w:rPr>
                <w:rFonts w:asciiTheme="minorHAnsi" w:eastAsia="Calibri" w:hAnsiTheme="minorHAnsi" w:cstheme="minorHAnsi"/>
                <w:bCs/>
                <w:sz w:val="22"/>
                <w:szCs w:val="22"/>
              </w:rPr>
              <w:t xml:space="preserve"> March 2021, 11am</w:t>
            </w:r>
          </w:p>
        </w:tc>
      </w:tr>
      <w:tr w:rsidR="00C76155" w14:paraId="69374231" w14:textId="77777777" w:rsidTr="00C76155">
        <w:tc>
          <w:tcPr>
            <w:tcW w:w="4110" w:type="dxa"/>
          </w:tcPr>
          <w:p w14:paraId="455C07C6" w14:textId="3290C94F" w:rsidR="00C76155" w:rsidRDefault="00C76155" w:rsidP="00F83ADD">
            <w:pPr>
              <w:rPr>
                <w:rFonts w:asciiTheme="minorHAnsi" w:eastAsia="Calibri" w:hAnsiTheme="minorHAnsi" w:cstheme="minorHAnsi"/>
                <w:sz w:val="22"/>
                <w:szCs w:val="22"/>
              </w:rPr>
            </w:pPr>
            <w:r w:rsidRPr="00DC78DD">
              <w:rPr>
                <w:rFonts w:asciiTheme="minorHAnsi" w:eastAsia="Calibri" w:hAnsiTheme="minorHAnsi" w:cstheme="minorHAnsi"/>
                <w:sz w:val="22"/>
                <w:szCs w:val="22"/>
              </w:rPr>
              <w:t>Date for final questions to be asked by</w:t>
            </w:r>
          </w:p>
        </w:tc>
        <w:tc>
          <w:tcPr>
            <w:tcW w:w="5358" w:type="dxa"/>
            <w:shd w:val="clear" w:color="auto" w:fill="auto"/>
          </w:tcPr>
          <w:p w14:paraId="76A313B0" w14:textId="397B7FF2" w:rsidR="00C76155" w:rsidRPr="00C76155" w:rsidRDefault="00C76155" w:rsidP="00F83ADD">
            <w:pPr>
              <w:rPr>
                <w:rFonts w:asciiTheme="minorHAnsi" w:eastAsia="Calibri" w:hAnsiTheme="minorHAnsi" w:cstheme="minorHAnsi"/>
                <w:sz w:val="22"/>
                <w:szCs w:val="22"/>
              </w:rPr>
            </w:pPr>
            <w:r w:rsidRPr="00C76155">
              <w:rPr>
                <w:rFonts w:asciiTheme="minorHAnsi" w:eastAsia="Calibri" w:hAnsiTheme="minorHAnsi" w:cstheme="minorHAnsi"/>
                <w:bCs/>
                <w:sz w:val="22"/>
                <w:szCs w:val="22"/>
              </w:rPr>
              <w:t>Friday, 9</w:t>
            </w:r>
            <w:r w:rsidRPr="00C76155">
              <w:rPr>
                <w:rFonts w:asciiTheme="minorHAnsi" w:eastAsia="Calibri" w:hAnsiTheme="minorHAnsi" w:cstheme="minorHAnsi"/>
                <w:bCs/>
                <w:sz w:val="22"/>
                <w:szCs w:val="22"/>
                <w:vertAlign w:val="superscript"/>
              </w:rPr>
              <w:t>th</w:t>
            </w:r>
            <w:r w:rsidRPr="00C76155">
              <w:rPr>
                <w:rFonts w:asciiTheme="minorHAnsi" w:eastAsia="Calibri" w:hAnsiTheme="minorHAnsi" w:cstheme="minorHAnsi"/>
                <w:bCs/>
                <w:sz w:val="22"/>
                <w:szCs w:val="22"/>
              </w:rPr>
              <w:t xml:space="preserve"> April 2021  </w:t>
            </w:r>
          </w:p>
        </w:tc>
      </w:tr>
      <w:tr w:rsidR="00C76155" w14:paraId="7B1B7BCF" w14:textId="77777777" w:rsidTr="00C76155">
        <w:tc>
          <w:tcPr>
            <w:tcW w:w="4110" w:type="dxa"/>
          </w:tcPr>
          <w:p w14:paraId="07F34A5D" w14:textId="2852AE96" w:rsidR="00C76155" w:rsidRDefault="00C76155" w:rsidP="00F83ADD">
            <w:pPr>
              <w:rPr>
                <w:rFonts w:asciiTheme="minorHAnsi" w:eastAsia="Calibri" w:hAnsiTheme="minorHAnsi" w:cstheme="minorHAnsi"/>
                <w:sz w:val="22"/>
                <w:szCs w:val="22"/>
              </w:rPr>
            </w:pPr>
            <w:r w:rsidRPr="00DC78DD">
              <w:rPr>
                <w:rFonts w:asciiTheme="minorHAnsi" w:eastAsia="Calibri" w:hAnsiTheme="minorHAnsi" w:cstheme="minorHAnsi"/>
                <w:sz w:val="22"/>
                <w:szCs w:val="22"/>
              </w:rPr>
              <w:t>Tenders to be returned</w:t>
            </w:r>
          </w:p>
        </w:tc>
        <w:tc>
          <w:tcPr>
            <w:tcW w:w="5358" w:type="dxa"/>
            <w:shd w:val="clear" w:color="auto" w:fill="auto"/>
          </w:tcPr>
          <w:p w14:paraId="1B788F3B" w14:textId="14C9A736" w:rsidR="00C76155" w:rsidRPr="00C76155" w:rsidRDefault="00C76155" w:rsidP="00F83ADD">
            <w:pPr>
              <w:rPr>
                <w:rFonts w:asciiTheme="minorHAnsi" w:eastAsia="Calibri" w:hAnsiTheme="minorHAnsi" w:cstheme="minorHAnsi"/>
                <w:sz w:val="22"/>
                <w:szCs w:val="22"/>
              </w:rPr>
            </w:pPr>
            <w:r w:rsidRPr="00C76155">
              <w:rPr>
                <w:rFonts w:asciiTheme="minorHAnsi" w:eastAsia="Calibri" w:hAnsiTheme="minorHAnsi" w:cstheme="minorHAnsi"/>
                <w:sz w:val="22"/>
                <w:szCs w:val="22"/>
              </w:rPr>
              <w:t>12 noon, Tuesday, 13</w:t>
            </w:r>
            <w:r w:rsidRPr="00C76155">
              <w:rPr>
                <w:rFonts w:asciiTheme="minorHAnsi" w:eastAsia="Calibri" w:hAnsiTheme="minorHAnsi" w:cstheme="minorHAnsi"/>
                <w:sz w:val="22"/>
                <w:szCs w:val="22"/>
                <w:vertAlign w:val="superscript"/>
              </w:rPr>
              <w:t>th</w:t>
            </w:r>
            <w:r w:rsidRPr="00C76155">
              <w:rPr>
                <w:rFonts w:asciiTheme="minorHAnsi" w:eastAsia="Calibri" w:hAnsiTheme="minorHAnsi" w:cstheme="minorHAnsi"/>
                <w:sz w:val="22"/>
                <w:szCs w:val="22"/>
              </w:rPr>
              <w:t xml:space="preserve"> April 2021 </w:t>
            </w:r>
          </w:p>
        </w:tc>
      </w:tr>
      <w:tr w:rsidR="00C76155" w14:paraId="0ECCB338" w14:textId="77777777" w:rsidTr="00C76155">
        <w:tc>
          <w:tcPr>
            <w:tcW w:w="4110" w:type="dxa"/>
          </w:tcPr>
          <w:p w14:paraId="6869A8EF" w14:textId="3ADEAF84" w:rsidR="00C76155" w:rsidRDefault="00C76155" w:rsidP="00F83ADD">
            <w:pPr>
              <w:rPr>
                <w:rFonts w:asciiTheme="minorHAnsi" w:eastAsia="Calibri" w:hAnsiTheme="minorHAnsi" w:cstheme="minorHAnsi"/>
                <w:sz w:val="22"/>
                <w:szCs w:val="22"/>
              </w:rPr>
            </w:pPr>
            <w:r w:rsidRPr="00DC78DD">
              <w:rPr>
                <w:rFonts w:asciiTheme="minorHAnsi" w:eastAsia="Calibri" w:hAnsiTheme="minorHAnsi" w:cstheme="minorHAnsi"/>
                <w:sz w:val="22"/>
                <w:szCs w:val="22"/>
              </w:rPr>
              <w:t>Appointment of Contractor</w:t>
            </w:r>
          </w:p>
        </w:tc>
        <w:tc>
          <w:tcPr>
            <w:tcW w:w="5358" w:type="dxa"/>
            <w:shd w:val="clear" w:color="auto" w:fill="auto"/>
          </w:tcPr>
          <w:p w14:paraId="3882D907" w14:textId="7744DC81" w:rsidR="00C76155" w:rsidRPr="00C76155" w:rsidRDefault="00C76155" w:rsidP="00F83ADD">
            <w:pPr>
              <w:rPr>
                <w:rFonts w:asciiTheme="minorHAnsi" w:eastAsia="Calibri" w:hAnsiTheme="minorHAnsi" w:cstheme="minorHAnsi"/>
                <w:sz w:val="22"/>
                <w:szCs w:val="22"/>
              </w:rPr>
            </w:pPr>
            <w:r w:rsidRPr="00C76155">
              <w:rPr>
                <w:rFonts w:asciiTheme="minorHAnsi" w:eastAsia="Calibri" w:hAnsiTheme="minorHAnsi" w:cstheme="minorHAnsi"/>
                <w:bCs/>
                <w:sz w:val="22"/>
                <w:szCs w:val="22"/>
              </w:rPr>
              <w:t>Thursday, 22</w:t>
            </w:r>
            <w:r w:rsidRPr="00C76155">
              <w:rPr>
                <w:rFonts w:asciiTheme="minorHAnsi" w:eastAsia="Calibri" w:hAnsiTheme="minorHAnsi" w:cstheme="minorHAnsi"/>
                <w:bCs/>
                <w:sz w:val="22"/>
                <w:szCs w:val="22"/>
                <w:vertAlign w:val="superscript"/>
              </w:rPr>
              <w:t>nd</w:t>
            </w:r>
            <w:r w:rsidRPr="00C76155">
              <w:rPr>
                <w:rFonts w:asciiTheme="minorHAnsi" w:eastAsia="Calibri" w:hAnsiTheme="minorHAnsi" w:cstheme="minorHAnsi"/>
                <w:bCs/>
                <w:sz w:val="22"/>
                <w:szCs w:val="22"/>
              </w:rPr>
              <w:t xml:space="preserve"> April 2021</w:t>
            </w:r>
          </w:p>
        </w:tc>
      </w:tr>
      <w:tr w:rsidR="00C76155" w14:paraId="0FA2047D" w14:textId="77777777" w:rsidTr="00C76155">
        <w:tc>
          <w:tcPr>
            <w:tcW w:w="4110" w:type="dxa"/>
          </w:tcPr>
          <w:p w14:paraId="5E041E5E" w14:textId="7FB3D8E1" w:rsidR="00C76155" w:rsidRDefault="00C76155" w:rsidP="00F83ADD">
            <w:pPr>
              <w:rPr>
                <w:rFonts w:asciiTheme="minorHAnsi" w:eastAsia="Calibri" w:hAnsiTheme="minorHAnsi" w:cstheme="minorHAnsi"/>
                <w:sz w:val="22"/>
                <w:szCs w:val="22"/>
              </w:rPr>
            </w:pPr>
            <w:r w:rsidRPr="00DC78DD">
              <w:rPr>
                <w:rFonts w:asciiTheme="minorHAnsi" w:eastAsia="Calibri" w:hAnsiTheme="minorHAnsi" w:cstheme="minorHAnsi"/>
                <w:sz w:val="22"/>
                <w:szCs w:val="22"/>
              </w:rPr>
              <w:t>Pre Commencement Meeting</w:t>
            </w:r>
          </w:p>
        </w:tc>
        <w:tc>
          <w:tcPr>
            <w:tcW w:w="5358" w:type="dxa"/>
            <w:shd w:val="clear" w:color="auto" w:fill="auto"/>
          </w:tcPr>
          <w:p w14:paraId="5F0DF0BC" w14:textId="489E6662" w:rsidR="00C76155" w:rsidRPr="00C76155" w:rsidRDefault="00C76155" w:rsidP="00F83ADD">
            <w:pPr>
              <w:rPr>
                <w:rFonts w:asciiTheme="minorHAnsi" w:eastAsia="Calibri" w:hAnsiTheme="minorHAnsi" w:cstheme="minorHAnsi"/>
                <w:bCs/>
                <w:sz w:val="22"/>
                <w:szCs w:val="22"/>
              </w:rPr>
            </w:pPr>
            <w:r w:rsidRPr="00C76155">
              <w:rPr>
                <w:rFonts w:asciiTheme="minorHAnsi" w:eastAsia="Calibri" w:hAnsiTheme="minorHAnsi" w:cstheme="minorHAnsi"/>
                <w:bCs/>
                <w:sz w:val="22"/>
                <w:szCs w:val="22"/>
              </w:rPr>
              <w:t>Wednesday, 5</w:t>
            </w:r>
            <w:r w:rsidRPr="00C76155">
              <w:rPr>
                <w:rFonts w:asciiTheme="minorHAnsi" w:eastAsia="Calibri" w:hAnsiTheme="minorHAnsi" w:cstheme="minorHAnsi"/>
                <w:bCs/>
                <w:sz w:val="22"/>
                <w:szCs w:val="22"/>
                <w:vertAlign w:val="superscript"/>
              </w:rPr>
              <w:t>th</w:t>
            </w:r>
            <w:r w:rsidRPr="00C76155">
              <w:rPr>
                <w:rFonts w:asciiTheme="minorHAnsi" w:eastAsia="Calibri" w:hAnsiTheme="minorHAnsi" w:cstheme="minorHAnsi"/>
                <w:bCs/>
                <w:sz w:val="22"/>
                <w:szCs w:val="22"/>
              </w:rPr>
              <w:t xml:space="preserve"> </w:t>
            </w:r>
            <w:r w:rsidR="00E96693">
              <w:rPr>
                <w:rFonts w:asciiTheme="minorHAnsi" w:eastAsia="Calibri" w:hAnsiTheme="minorHAnsi" w:cstheme="minorHAnsi"/>
                <w:bCs/>
                <w:sz w:val="22"/>
                <w:szCs w:val="22"/>
              </w:rPr>
              <w:t>May</w:t>
            </w:r>
            <w:r w:rsidRPr="00C76155">
              <w:rPr>
                <w:rFonts w:asciiTheme="minorHAnsi" w:eastAsia="Calibri" w:hAnsiTheme="minorHAnsi" w:cstheme="minorHAnsi"/>
                <w:bCs/>
                <w:sz w:val="22"/>
                <w:szCs w:val="22"/>
              </w:rPr>
              <w:t xml:space="preserve"> 2021</w:t>
            </w:r>
          </w:p>
          <w:p w14:paraId="34D94E6A" w14:textId="77777777" w:rsidR="00C76155" w:rsidRPr="00C76155" w:rsidRDefault="00C76155" w:rsidP="00F83ADD">
            <w:pPr>
              <w:rPr>
                <w:rFonts w:asciiTheme="minorHAnsi" w:eastAsia="Calibri" w:hAnsiTheme="minorHAnsi" w:cstheme="minorHAnsi"/>
                <w:sz w:val="22"/>
                <w:szCs w:val="22"/>
              </w:rPr>
            </w:pPr>
            <w:r w:rsidRPr="00C76155">
              <w:rPr>
                <w:rFonts w:asciiTheme="minorHAnsi" w:eastAsia="Calibri" w:hAnsiTheme="minorHAnsi" w:cstheme="minorHAnsi"/>
                <w:bCs/>
                <w:sz w:val="22"/>
                <w:szCs w:val="22"/>
              </w:rPr>
              <w:t>Nuns Corner Campus, Grimsby DN34 5BQ</w:t>
            </w:r>
          </w:p>
        </w:tc>
      </w:tr>
      <w:tr w:rsidR="00C76155" w14:paraId="2BE229D4" w14:textId="77777777" w:rsidTr="00C76155">
        <w:tc>
          <w:tcPr>
            <w:tcW w:w="4110" w:type="dxa"/>
          </w:tcPr>
          <w:p w14:paraId="5592E9EE" w14:textId="05D058E9" w:rsidR="00C76155" w:rsidRDefault="00C76155" w:rsidP="00F83ADD">
            <w:pPr>
              <w:rPr>
                <w:rFonts w:asciiTheme="minorHAnsi" w:eastAsia="Calibri" w:hAnsiTheme="minorHAnsi" w:cstheme="minorHAnsi"/>
                <w:sz w:val="22"/>
                <w:szCs w:val="22"/>
              </w:rPr>
            </w:pPr>
          </w:p>
        </w:tc>
        <w:tc>
          <w:tcPr>
            <w:tcW w:w="5358" w:type="dxa"/>
            <w:shd w:val="clear" w:color="auto" w:fill="auto"/>
          </w:tcPr>
          <w:p w14:paraId="002523FC" w14:textId="4697D752" w:rsidR="00C76155" w:rsidRPr="00C76155" w:rsidRDefault="00C76155" w:rsidP="00F83ADD">
            <w:pPr>
              <w:rPr>
                <w:rFonts w:asciiTheme="minorHAnsi" w:eastAsia="Calibri" w:hAnsiTheme="minorHAnsi" w:cstheme="minorHAnsi"/>
                <w:sz w:val="22"/>
                <w:szCs w:val="22"/>
              </w:rPr>
            </w:pPr>
          </w:p>
        </w:tc>
      </w:tr>
      <w:tr w:rsidR="00C76155" w14:paraId="4B46F75B" w14:textId="77777777" w:rsidTr="00C76155">
        <w:tc>
          <w:tcPr>
            <w:tcW w:w="4110" w:type="dxa"/>
          </w:tcPr>
          <w:p w14:paraId="03C9B066" w14:textId="007363EE" w:rsidR="00C76155" w:rsidRPr="00DC78DD" w:rsidRDefault="00C76155" w:rsidP="00F83ADD">
            <w:pPr>
              <w:rPr>
                <w:rFonts w:asciiTheme="minorHAnsi" w:eastAsia="Calibri" w:hAnsiTheme="minorHAnsi" w:cstheme="minorHAnsi"/>
                <w:sz w:val="22"/>
                <w:szCs w:val="22"/>
              </w:rPr>
            </w:pPr>
            <w:r>
              <w:rPr>
                <w:rFonts w:asciiTheme="minorHAnsi" w:eastAsia="Calibri" w:hAnsiTheme="minorHAnsi" w:cstheme="minorHAnsi"/>
                <w:sz w:val="22"/>
                <w:szCs w:val="22"/>
              </w:rPr>
              <w:t>Commencement of contract</w:t>
            </w:r>
          </w:p>
        </w:tc>
        <w:tc>
          <w:tcPr>
            <w:tcW w:w="5358" w:type="dxa"/>
            <w:shd w:val="clear" w:color="auto" w:fill="auto"/>
          </w:tcPr>
          <w:p w14:paraId="6B80E7BC" w14:textId="52B50420" w:rsidR="00C76155" w:rsidRPr="00C76155" w:rsidRDefault="00C76155" w:rsidP="00F83ADD">
            <w:pPr>
              <w:rPr>
                <w:rFonts w:asciiTheme="minorHAnsi" w:eastAsia="Calibri" w:hAnsiTheme="minorHAnsi" w:cstheme="minorHAnsi"/>
                <w:bCs/>
                <w:sz w:val="22"/>
                <w:szCs w:val="22"/>
              </w:rPr>
            </w:pPr>
            <w:r w:rsidRPr="00C76155">
              <w:rPr>
                <w:rFonts w:asciiTheme="minorHAnsi" w:eastAsia="Calibri" w:hAnsiTheme="minorHAnsi" w:cstheme="minorHAnsi"/>
                <w:bCs/>
                <w:sz w:val="22"/>
                <w:szCs w:val="22"/>
              </w:rPr>
              <w:t>Monday, 10</w:t>
            </w:r>
            <w:r w:rsidRPr="00C76155">
              <w:rPr>
                <w:rFonts w:asciiTheme="minorHAnsi" w:eastAsia="Calibri" w:hAnsiTheme="minorHAnsi" w:cstheme="minorHAnsi"/>
                <w:bCs/>
                <w:sz w:val="22"/>
                <w:szCs w:val="22"/>
                <w:vertAlign w:val="superscript"/>
              </w:rPr>
              <w:t>th</w:t>
            </w:r>
            <w:r w:rsidRPr="00C76155">
              <w:rPr>
                <w:rFonts w:asciiTheme="minorHAnsi" w:eastAsia="Calibri" w:hAnsiTheme="minorHAnsi" w:cstheme="minorHAnsi"/>
                <w:bCs/>
                <w:sz w:val="22"/>
                <w:szCs w:val="22"/>
              </w:rPr>
              <w:t xml:space="preserve"> May 2021</w:t>
            </w:r>
          </w:p>
        </w:tc>
      </w:tr>
    </w:tbl>
    <w:p w14:paraId="090F8A20" w14:textId="77777777" w:rsidR="00F83ADD" w:rsidRDefault="00F83ADD" w:rsidP="008D5CDE">
      <w:pPr>
        <w:rPr>
          <w:rFonts w:asciiTheme="minorHAnsi" w:eastAsia="Calibri" w:hAnsiTheme="minorHAnsi" w:cstheme="minorHAnsi"/>
          <w:sz w:val="22"/>
          <w:szCs w:val="22"/>
        </w:rPr>
      </w:pPr>
    </w:p>
    <w:p w14:paraId="1B84CA2E" w14:textId="75DB8E25" w:rsidR="005907EF" w:rsidRDefault="1746A7CA" w:rsidP="004D7B34">
      <w:pPr>
        <w:jc w:val="center"/>
        <w:rPr>
          <w:rFonts w:asciiTheme="minorHAnsi" w:eastAsia="Calibri" w:hAnsiTheme="minorHAnsi" w:cstheme="minorHAnsi"/>
          <w:sz w:val="22"/>
          <w:szCs w:val="22"/>
        </w:rPr>
      </w:pPr>
      <w:r w:rsidRPr="00DC78DD">
        <w:rPr>
          <w:rFonts w:asciiTheme="minorHAnsi" w:eastAsia="Calibri" w:hAnsiTheme="minorHAnsi" w:cstheme="minorHAnsi"/>
          <w:sz w:val="22"/>
          <w:szCs w:val="22"/>
        </w:rPr>
        <w:t>Please note that all the dates referred to above are currently anticipated and may be subject to change.</w:t>
      </w:r>
    </w:p>
    <w:p w14:paraId="02E91EA7" w14:textId="77777777" w:rsidR="008D5CDE" w:rsidRPr="00DC78DD" w:rsidRDefault="008D5CDE" w:rsidP="004D7B34">
      <w:pPr>
        <w:jc w:val="center"/>
        <w:rPr>
          <w:rFonts w:asciiTheme="minorHAnsi" w:eastAsia="Calibri" w:hAnsiTheme="minorHAnsi" w:cstheme="minorHAnsi"/>
          <w:sz w:val="22"/>
          <w:szCs w:val="22"/>
        </w:rPr>
      </w:pPr>
    </w:p>
    <w:p w14:paraId="504CF637" w14:textId="77777777" w:rsidR="00115DC0" w:rsidRPr="00772D4E" w:rsidRDefault="1746A7CA" w:rsidP="1746A7CA">
      <w:pPr>
        <w:rPr>
          <w:rFonts w:asciiTheme="minorHAnsi" w:eastAsia="Calibri" w:hAnsiTheme="minorHAnsi" w:cstheme="minorHAnsi"/>
          <w:b/>
          <w:bCs/>
          <w:sz w:val="22"/>
          <w:szCs w:val="22"/>
          <w:u w:val="single"/>
        </w:rPr>
      </w:pPr>
      <w:r w:rsidRPr="00772D4E">
        <w:rPr>
          <w:rFonts w:asciiTheme="minorHAnsi" w:eastAsia="Calibri" w:hAnsiTheme="minorHAnsi" w:cstheme="minorHAnsi"/>
          <w:b/>
          <w:bCs/>
          <w:sz w:val="22"/>
          <w:szCs w:val="22"/>
          <w:u w:val="single"/>
        </w:rPr>
        <w:t>Part C - Selection Procedure</w:t>
      </w:r>
    </w:p>
    <w:p w14:paraId="338E7BF7" w14:textId="77777777" w:rsidR="00B67C9B" w:rsidRPr="00772D4E" w:rsidRDefault="00B67C9B" w:rsidP="1746A7CA">
      <w:pPr>
        <w:rPr>
          <w:rFonts w:asciiTheme="minorHAnsi" w:eastAsia="Calibri" w:hAnsiTheme="minorHAnsi" w:cstheme="minorHAnsi"/>
          <w:b/>
          <w:bCs/>
          <w:sz w:val="22"/>
          <w:szCs w:val="22"/>
          <w:u w:val="single"/>
        </w:rPr>
      </w:pPr>
    </w:p>
    <w:p w14:paraId="7C36805A" w14:textId="1536C619" w:rsidR="00772D4E" w:rsidRDefault="00772D4E" w:rsidP="00772D4E">
      <w:pPr>
        <w:rPr>
          <w:rFonts w:ascii="Calibri" w:eastAsia="Calibri" w:hAnsi="Calibri" w:cs="Calibri"/>
          <w:bCs/>
          <w:sz w:val="22"/>
          <w:szCs w:val="22"/>
        </w:rPr>
      </w:pPr>
      <w:r>
        <w:rPr>
          <w:rFonts w:ascii="Calibri" w:eastAsia="Calibri" w:hAnsi="Calibri" w:cs="Calibri"/>
          <w:bCs/>
          <w:sz w:val="22"/>
          <w:szCs w:val="22"/>
        </w:rPr>
        <w:t xml:space="preserve">The contract will be awarded to the most economically advantageous tender applying the award criteria and evaluation methodology </w:t>
      </w:r>
      <w:r w:rsidRPr="008D5CDE">
        <w:rPr>
          <w:rFonts w:ascii="Calibri" w:eastAsia="Calibri" w:hAnsi="Calibri" w:cs="Calibri"/>
          <w:bCs/>
          <w:sz w:val="22"/>
          <w:szCs w:val="22"/>
        </w:rPr>
        <w:t xml:space="preserve">provided in </w:t>
      </w:r>
      <w:r w:rsidR="009C0A00" w:rsidRPr="008D5CDE">
        <w:rPr>
          <w:rFonts w:ascii="Calibri" w:eastAsia="Calibri" w:hAnsi="Calibri" w:cs="Calibri"/>
          <w:bCs/>
          <w:sz w:val="22"/>
          <w:szCs w:val="22"/>
        </w:rPr>
        <w:t>Section</w:t>
      </w:r>
      <w:r w:rsidRPr="008D5CDE">
        <w:rPr>
          <w:rFonts w:ascii="Calibri" w:eastAsia="Calibri" w:hAnsi="Calibri" w:cs="Calibri"/>
          <w:bCs/>
          <w:sz w:val="22"/>
          <w:szCs w:val="22"/>
        </w:rPr>
        <w:t xml:space="preserve"> 4.</w:t>
      </w:r>
    </w:p>
    <w:p w14:paraId="51E703CA" w14:textId="77777777" w:rsidR="00772D4E" w:rsidRDefault="00772D4E" w:rsidP="00772D4E">
      <w:pPr>
        <w:rPr>
          <w:rFonts w:ascii="Calibri" w:eastAsia="Calibri" w:hAnsi="Calibri" w:cs="Calibri"/>
          <w:bCs/>
          <w:sz w:val="22"/>
          <w:szCs w:val="22"/>
        </w:rPr>
      </w:pPr>
    </w:p>
    <w:p w14:paraId="26894968" w14:textId="77777777" w:rsidR="00772D4E" w:rsidRPr="004A6413" w:rsidRDefault="00772D4E" w:rsidP="00772D4E">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7BD1D945" w14:textId="77777777" w:rsidR="00772D4E" w:rsidRPr="004A6413" w:rsidRDefault="00772D4E" w:rsidP="00772D4E">
      <w:pPr>
        <w:rPr>
          <w:rFonts w:ascii="Calibri" w:hAnsi="Calibri" w:cs="Calibri"/>
          <w:sz w:val="22"/>
          <w:szCs w:val="22"/>
        </w:rPr>
      </w:pPr>
    </w:p>
    <w:p w14:paraId="3C8918A3" w14:textId="77777777" w:rsidR="00772D4E" w:rsidRPr="004A6413" w:rsidRDefault="00772D4E" w:rsidP="00772D4E">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728306B2" w14:textId="77777777" w:rsidR="00772D4E" w:rsidRPr="001C7C27" w:rsidRDefault="00772D4E" w:rsidP="00772D4E">
      <w:pPr>
        <w:rPr>
          <w:rFonts w:ascii="Calibri" w:hAnsi="Calibri" w:cs="Calibri"/>
        </w:rPr>
      </w:pPr>
    </w:p>
    <w:p w14:paraId="27A4C091" w14:textId="77777777" w:rsidR="00772D4E" w:rsidRDefault="00772D4E" w:rsidP="00772D4E">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767C55B6" w14:textId="77777777" w:rsidR="005907EF" w:rsidRPr="00772D4E" w:rsidRDefault="005907EF" w:rsidP="005907EF">
      <w:pPr>
        <w:rPr>
          <w:rFonts w:asciiTheme="minorHAnsi" w:hAnsiTheme="minorHAnsi" w:cstheme="minorHAnsi"/>
          <w:b/>
          <w:caps/>
          <w:sz w:val="22"/>
          <w:szCs w:val="22"/>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93"/>
        <w:gridCol w:w="1758"/>
      </w:tblGrid>
      <w:tr w:rsidR="009D5ED2" w:rsidRPr="003D2739" w14:paraId="5AF0B426" w14:textId="77777777" w:rsidTr="00277308">
        <w:trPr>
          <w:trHeight w:val="333"/>
        </w:trPr>
        <w:tc>
          <w:tcPr>
            <w:tcW w:w="2410" w:type="dxa"/>
            <w:shd w:val="clear" w:color="auto" w:fill="D9D9D9" w:themeFill="background1" w:themeFillShade="D9"/>
          </w:tcPr>
          <w:p w14:paraId="1AF11B8F" w14:textId="77777777" w:rsidR="009D5ED2" w:rsidRPr="003D2739" w:rsidRDefault="009D5ED2" w:rsidP="00CD085A">
            <w:pPr>
              <w:jc w:val="center"/>
              <w:rPr>
                <w:rFonts w:asciiTheme="minorHAnsi" w:hAnsiTheme="minorHAnsi" w:cstheme="minorHAnsi"/>
                <w:sz w:val="22"/>
                <w:szCs w:val="22"/>
              </w:rPr>
            </w:pPr>
          </w:p>
        </w:tc>
        <w:tc>
          <w:tcPr>
            <w:tcW w:w="6293" w:type="dxa"/>
            <w:shd w:val="clear" w:color="auto" w:fill="D9D9D9" w:themeFill="background1" w:themeFillShade="D9"/>
            <w:vAlign w:val="center"/>
          </w:tcPr>
          <w:p w14:paraId="2EBAFAEB" w14:textId="77777777" w:rsidR="009D5ED2" w:rsidRPr="003D2739" w:rsidRDefault="009D5ED2" w:rsidP="00CD085A">
            <w:pPr>
              <w:jc w:val="center"/>
              <w:rPr>
                <w:rFonts w:asciiTheme="minorHAnsi" w:hAnsiTheme="minorHAnsi" w:cstheme="minorHAnsi"/>
                <w:sz w:val="22"/>
                <w:szCs w:val="22"/>
              </w:rPr>
            </w:pPr>
            <w:r w:rsidRPr="003D2739">
              <w:rPr>
                <w:rFonts w:asciiTheme="minorHAnsi" w:hAnsiTheme="minorHAnsi" w:cstheme="minorHAnsi"/>
                <w:sz w:val="22"/>
                <w:szCs w:val="22"/>
              </w:rPr>
              <w:t>Requirement</w:t>
            </w:r>
          </w:p>
        </w:tc>
        <w:tc>
          <w:tcPr>
            <w:tcW w:w="1758" w:type="dxa"/>
            <w:shd w:val="clear" w:color="auto" w:fill="D9D9D9" w:themeFill="background1" w:themeFillShade="D9"/>
            <w:vAlign w:val="center"/>
          </w:tcPr>
          <w:p w14:paraId="5638C52A" w14:textId="77777777" w:rsidR="009D5ED2" w:rsidRPr="003D2739" w:rsidRDefault="009D5ED2" w:rsidP="00CD085A">
            <w:pPr>
              <w:jc w:val="center"/>
              <w:rPr>
                <w:rFonts w:asciiTheme="minorHAnsi" w:hAnsiTheme="minorHAnsi" w:cstheme="minorHAnsi"/>
                <w:sz w:val="22"/>
                <w:szCs w:val="22"/>
              </w:rPr>
            </w:pPr>
            <w:r w:rsidRPr="003D2739">
              <w:rPr>
                <w:rFonts w:asciiTheme="minorHAnsi" w:hAnsiTheme="minorHAnsi" w:cstheme="minorHAnsi"/>
                <w:sz w:val="22"/>
                <w:szCs w:val="22"/>
              </w:rPr>
              <w:t>Score</w:t>
            </w:r>
          </w:p>
        </w:tc>
      </w:tr>
      <w:tr w:rsidR="009D5ED2" w:rsidRPr="003D2739" w14:paraId="33672884" w14:textId="77777777" w:rsidTr="00277308">
        <w:trPr>
          <w:trHeight w:val="333"/>
        </w:trPr>
        <w:tc>
          <w:tcPr>
            <w:tcW w:w="2410" w:type="dxa"/>
          </w:tcPr>
          <w:p w14:paraId="5F3BF21D" w14:textId="77777777" w:rsidR="009D5ED2" w:rsidRPr="003D2739" w:rsidRDefault="009D5ED2" w:rsidP="00CD085A">
            <w:pPr>
              <w:rPr>
                <w:rFonts w:asciiTheme="minorHAnsi" w:hAnsiTheme="minorHAnsi" w:cstheme="minorHAnsi"/>
                <w:sz w:val="22"/>
                <w:szCs w:val="22"/>
              </w:rPr>
            </w:pPr>
            <w:r w:rsidRPr="003D2739">
              <w:rPr>
                <w:rFonts w:asciiTheme="minorHAnsi" w:hAnsiTheme="minorHAnsi" w:cstheme="minorHAnsi"/>
                <w:sz w:val="22"/>
                <w:szCs w:val="22"/>
              </w:rPr>
              <w:t>Commercial</w:t>
            </w:r>
          </w:p>
        </w:tc>
        <w:tc>
          <w:tcPr>
            <w:tcW w:w="6293" w:type="dxa"/>
            <w:vAlign w:val="center"/>
          </w:tcPr>
          <w:p w14:paraId="19C43A59" w14:textId="77777777" w:rsidR="009D5ED2" w:rsidRPr="003D2739" w:rsidRDefault="009D5ED2" w:rsidP="00CD085A">
            <w:pPr>
              <w:rPr>
                <w:rFonts w:asciiTheme="minorHAnsi" w:hAnsiTheme="minorHAnsi" w:cstheme="minorHAnsi"/>
                <w:sz w:val="22"/>
                <w:szCs w:val="22"/>
              </w:rPr>
            </w:pPr>
            <w:r w:rsidRPr="003D2739">
              <w:rPr>
                <w:rFonts w:asciiTheme="minorHAnsi" w:hAnsiTheme="minorHAnsi" w:cstheme="minorHAnsi"/>
                <w:sz w:val="22"/>
                <w:szCs w:val="22"/>
              </w:rPr>
              <w:t>Fee proposal</w:t>
            </w:r>
          </w:p>
        </w:tc>
        <w:tc>
          <w:tcPr>
            <w:tcW w:w="1758" w:type="dxa"/>
            <w:vAlign w:val="center"/>
          </w:tcPr>
          <w:p w14:paraId="17FF2CD2" w14:textId="77777777" w:rsidR="009D5ED2" w:rsidRPr="003D2739" w:rsidRDefault="009D5ED2" w:rsidP="00CD085A">
            <w:pPr>
              <w:jc w:val="center"/>
              <w:rPr>
                <w:rFonts w:asciiTheme="minorHAnsi" w:hAnsiTheme="minorHAnsi" w:cstheme="minorHAnsi"/>
                <w:sz w:val="22"/>
                <w:szCs w:val="22"/>
              </w:rPr>
            </w:pPr>
            <w:r w:rsidRPr="003D2739">
              <w:rPr>
                <w:rFonts w:asciiTheme="minorHAnsi" w:hAnsiTheme="minorHAnsi" w:cstheme="minorHAnsi"/>
                <w:sz w:val="22"/>
                <w:szCs w:val="22"/>
              </w:rPr>
              <w:t xml:space="preserve">50%         </w:t>
            </w:r>
          </w:p>
        </w:tc>
      </w:tr>
      <w:tr w:rsidR="003A1689" w:rsidRPr="003D2739" w14:paraId="1D13204B" w14:textId="77777777" w:rsidTr="00421862">
        <w:trPr>
          <w:trHeight w:val="383"/>
        </w:trPr>
        <w:tc>
          <w:tcPr>
            <w:tcW w:w="2410" w:type="dxa"/>
            <w:vMerge w:val="restart"/>
          </w:tcPr>
          <w:p w14:paraId="178A1A96" w14:textId="77777777" w:rsidR="003A1689" w:rsidRPr="003D2739" w:rsidRDefault="003A1689" w:rsidP="003A1689">
            <w:pPr>
              <w:rPr>
                <w:rFonts w:asciiTheme="minorHAnsi" w:hAnsiTheme="minorHAnsi" w:cstheme="minorHAnsi"/>
                <w:sz w:val="22"/>
                <w:szCs w:val="22"/>
              </w:rPr>
            </w:pPr>
          </w:p>
          <w:p w14:paraId="282A9CAC" w14:textId="77777777" w:rsidR="003A1689" w:rsidRPr="003D2739" w:rsidRDefault="003A1689" w:rsidP="003A1689">
            <w:pPr>
              <w:rPr>
                <w:rFonts w:asciiTheme="minorHAnsi" w:hAnsiTheme="minorHAnsi" w:cstheme="minorHAnsi"/>
                <w:sz w:val="22"/>
                <w:szCs w:val="22"/>
              </w:rPr>
            </w:pPr>
          </w:p>
          <w:p w14:paraId="05C94476" w14:textId="77777777" w:rsidR="003A1689" w:rsidRPr="003D2739" w:rsidRDefault="003A1689" w:rsidP="003A1689">
            <w:pPr>
              <w:rPr>
                <w:rFonts w:asciiTheme="minorHAnsi" w:hAnsiTheme="minorHAnsi" w:cstheme="minorHAnsi"/>
                <w:sz w:val="22"/>
                <w:szCs w:val="22"/>
              </w:rPr>
            </w:pPr>
          </w:p>
          <w:p w14:paraId="15540B68" w14:textId="77777777" w:rsidR="003A1689" w:rsidRPr="003D2739" w:rsidRDefault="003A1689" w:rsidP="003A1689">
            <w:pPr>
              <w:rPr>
                <w:rFonts w:asciiTheme="minorHAnsi" w:hAnsiTheme="minorHAnsi" w:cstheme="minorHAnsi"/>
                <w:sz w:val="22"/>
                <w:szCs w:val="22"/>
              </w:rPr>
            </w:pPr>
          </w:p>
          <w:p w14:paraId="54465285" w14:textId="77777777" w:rsidR="003A1689" w:rsidRPr="003D2739" w:rsidRDefault="003A1689" w:rsidP="003A1689">
            <w:pPr>
              <w:rPr>
                <w:rFonts w:asciiTheme="minorHAnsi" w:hAnsiTheme="minorHAnsi" w:cstheme="minorHAnsi"/>
                <w:sz w:val="22"/>
                <w:szCs w:val="22"/>
              </w:rPr>
            </w:pPr>
          </w:p>
          <w:p w14:paraId="28D8ABEF" w14:textId="77777777" w:rsidR="003A1689" w:rsidRPr="003D2739" w:rsidRDefault="003A1689" w:rsidP="003A1689">
            <w:pPr>
              <w:rPr>
                <w:rFonts w:asciiTheme="minorHAnsi" w:hAnsiTheme="minorHAnsi" w:cstheme="minorHAnsi"/>
                <w:sz w:val="22"/>
                <w:szCs w:val="22"/>
              </w:rPr>
            </w:pPr>
          </w:p>
          <w:p w14:paraId="1B48ADB8" w14:textId="77777777" w:rsidR="003A1689" w:rsidRPr="003D2739" w:rsidRDefault="003A1689" w:rsidP="003A1689">
            <w:pPr>
              <w:rPr>
                <w:rFonts w:asciiTheme="minorHAnsi" w:hAnsiTheme="minorHAnsi" w:cstheme="minorHAnsi"/>
                <w:sz w:val="22"/>
                <w:szCs w:val="22"/>
              </w:rPr>
            </w:pPr>
            <w:r w:rsidRPr="003D2739">
              <w:rPr>
                <w:rFonts w:asciiTheme="minorHAnsi" w:hAnsiTheme="minorHAnsi" w:cstheme="minorHAnsi"/>
                <w:sz w:val="22"/>
                <w:szCs w:val="22"/>
              </w:rPr>
              <w:t>Ability</w:t>
            </w:r>
          </w:p>
        </w:tc>
        <w:tc>
          <w:tcPr>
            <w:tcW w:w="6293" w:type="dxa"/>
            <w:vAlign w:val="center"/>
          </w:tcPr>
          <w:p w14:paraId="4E3D20AB" w14:textId="1D9A0D1E" w:rsidR="003A1689" w:rsidRPr="003D2739" w:rsidRDefault="003A1689" w:rsidP="003A1689">
            <w:pPr>
              <w:rPr>
                <w:rFonts w:asciiTheme="minorHAnsi" w:hAnsiTheme="minorHAnsi" w:cstheme="minorHAnsi"/>
                <w:sz w:val="22"/>
                <w:szCs w:val="22"/>
              </w:rPr>
            </w:pPr>
            <w:r w:rsidRPr="003D2739">
              <w:rPr>
                <w:rFonts w:asciiTheme="minorHAnsi" w:hAnsiTheme="minorHAnsi" w:cstheme="minorHAnsi"/>
                <w:sz w:val="22"/>
                <w:szCs w:val="22"/>
              </w:rPr>
              <w:t>Service Offer</w:t>
            </w:r>
          </w:p>
        </w:tc>
        <w:tc>
          <w:tcPr>
            <w:tcW w:w="1758" w:type="dxa"/>
            <w:shd w:val="clear" w:color="auto" w:fill="auto"/>
            <w:vAlign w:val="center"/>
          </w:tcPr>
          <w:p w14:paraId="1A1B1C23" w14:textId="39F5FCFC" w:rsidR="003A1689" w:rsidRPr="003D2739" w:rsidRDefault="003A1689" w:rsidP="003A1689">
            <w:pPr>
              <w:jc w:val="center"/>
              <w:rPr>
                <w:rFonts w:asciiTheme="minorHAnsi" w:hAnsiTheme="minorHAnsi" w:cstheme="minorHAnsi"/>
                <w:sz w:val="22"/>
                <w:szCs w:val="22"/>
              </w:rPr>
            </w:pPr>
            <w:r>
              <w:rPr>
                <w:rFonts w:asciiTheme="minorHAnsi" w:hAnsiTheme="minorHAnsi" w:cstheme="minorHAnsi"/>
                <w:sz w:val="22"/>
                <w:szCs w:val="22"/>
              </w:rPr>
              <w:t>40%</w:t>
            </w:r>
          </w:p>
        </w:tc>
      </w:tr>
      <w:tr w:rsidR="003A1689" w:rsidRPr="003D2739" w14:paraId="1AC329F9" w14:textId="77777777" w:rsidTr="00421862">
        <w:trPr>
          <w:trHeight w:val="383"/>
        </w:trPr>
        <w:tc>
          <w:tcPr>
            <w:tcW w:w="2410" w:type="dxa"/>
            <w:vMerge/>
          </w:tcPr>
          <w:p w14:paraId="63ECAE0D" w14:textId="77777777" w:rsidR="003A1689" w:rsidRPr="003D2739" w:rsidRDefault="003A1689" w:rsidP="003A1689">
            <w:pPr>
              <w:rPr>
                <w:rFonts w:asciiTheme="minorHAnsi" w:hAnsiTheme="minorHAnsi" w:cstheme="minorHAnsi"/>
                <w:sz w:val="22"/>
                <w:szCs w:val="22"/>
              </w:rPr>
            </w:pPr>
          </w:p>
        </w:tc>
        <w:tc>
          <w:tcPr>
            <w:tcW w:w="6293" w:type="dxa"/>
            <w:vAlign w:val="center"/>
          </w:tcPr>
          <w:p w14:paraId="09DE0FAE" w14:textId="42AA56F0" w:rsidR="003A1689" w:rsidRPr="003D2739" w:rsidRDefault="003A1689" w:rsidP="003A1689">
            <w:pPr>
              <w:rPr>
                <w:rFonts w:asciiTheme="minorHAnsi" w:hAnsiTheme="minorHAnsi" w:cstheme="minorHAnsi"/>
                <w:sz w:val="22"/>
                <w:szCs w:val="22"/>
              </w:rPr>
            </w:pPr>
            <w:r>
              <w:rPr>
                <w:rFonts w:asciiTheme="minorHAnsi" w:hAnsiTheme="minorHAnsi" w:cstheme="minorHAnsi"/>
                <w:sz w:val="22"/>
                <w:szCs w:val="22"/>
              </w:rPr>
              <w:t>1.3</w:t>
            </w:r>
            <w:r w:rsidRPr="003D2739">
              <w:rPr>
                <w:rFonts w:asciiTheme="minorHAnsi" w:hAnsiTheme="minorHAnsi" w:cstheme="minorHAnsi"/>
                <w:sz w:val="22"/>
                <w:szCs w:val="22"/>
              </w:rPr>
              <w:t xml:space="preserve"> Relevant Experience &amp; examples (</w:t>
            </w:r>
            <w:r>
              <w:rPr>
                <w:rFonts w:asciiTheme="minorHAnsi" w:hAnsiTheme="minorHAnsi" w:cstheme="minorHAnsi"/>
                <w:sz w:val="22"/>
                <w:szCs w:val="22"/>
              </w:rPr>
              <w:t>Section</w:t>
            </w:r>
            <w:r w:rsidRPr="003D2739">
              <w:rPr>
                <w:rFonts w:asciiTheme="minorHAnsi" w:hAnsiTheme="minorHAnsi" w:cstheme="minorHAnsi"/>
                <w:sz w:val="22"/>
                <w:szCs w:val="22"/>
              </w:rPr>
              <w:t xml:space="preserve"> 3)</w:t>
            </w:r>
          </w:p>
        </w:tc>
        <w:tc>
          <w:tcPr>
            <w:tcW w:w="1758" w:type="dxa"/>
            <w:vAlign w:val="center"/>
          </w:tcPr>
          <w:p w14:paraId="270C37BE" w14:textId="1BD61F97" w:rsidR="003A1689" w:rsidRDefault="003A1689" w:rsidP="003A1689">
            <w:pPr>
              <w:jc w:val="center"/>
              <w:rPr>
                <w:rFonts w:asciiTheme="minorHAnsi" w:hAnsiTheme="minorHAnsi" w:cstheme="minorHAnsi"/>
                <w:sz w:val="22"/>
                <w:szCs w:val="22"/>
              </w:rPr>
            </w:pPr>
            <w:r w:rsidRPr="003D2739">
              <w:rPr>
                <w:rFonts w:asciiTheme="minorHAnsi" w:hAnsiTheme="minorHAnsi" w:cstheme="minorHAnsi"/>
                <w:sz w:val="22"/>
                <w:szCs w:val="22"/>
              </w:rPr>
              <w:t>10%</w:t>
            </w:r>
          </w:p>
        </w:tc>
      </w:tr>
      <w:tr w:rsidR="003A1689" w:rsidRPr="003D2739" w14:paraId="639E81EF" w14:textId="77777777" w:rsidTr="00277308">
        <w:trPr>
          <w:trHeight w:val="339"/>
        </w:trPr>
        <w:tc>
          <w:tcPr>
            <w:tcW w:w="2410" w:type="dxa"/>
            <w:vMerge/>
          </w:tcPr>
          <w:p w14:paraId="372AAE0C" w14:textId="77777777" w:rsidR="003A1689" w:rsidRPr="003D2739" w:rsidRDefault="003A1689" w:rsidP="003A1689">
            <w:pPr>
              <w:rPr>
                <w:rFonts w:asciiTheme="minorHAnsi" w:hAnsiTheme="minorHAnsi" w:cstheme="minorHAnsi"/>
                <w:sz w:val="22"/>
                <w:szCs w:val="22"/>
              </w:rPr>
            </w:pPr>
          </w:p>
        </w:tc>
        <w:tc>
          <w:tcPr>
            <w:tcW w:w="6293" w:type="dxa"/>
            <w:vAlign w:val="center"/>
          </w:tcPr>
          <w:p w14:paraId="7B63CBC9" w14:textId="77777777" w:rsidR="003A1689" w:rsidRPr="003D2739" w:rsidRDefault="003A1689" w:rsidP="003A1689">
            <w:pPr>
              <w:rPr>
                <w:rFonts w:asciiTheme="minorHAnsi" w:hAnsiTheme="minorHAnsi" w:cstheme="minorHAnsi"/>
                <w:sz w:val="22"/>
                <w:szCs w:val="22"/>
              </w:rPr>
            </w:pPr>
            <w:r w:rsidRPr="003D2739">
              <w:rPr>
                <w:rFonts w:asciiTheme="minorHAnsi" w:hAnsiTheme="minorHAnsi" w:cstheme="minorHAnsi"/>
                <w:sz w:val="22"/>
                <w:szCs w:val="22"/>
              </w:rPr>
              <w:t>1.1 Supplier details</w:t>
            </w:r>
          </w:p>
        </w:tc>
        <w:tc>
          <w:tcPr>
            <w:tcW w:w="1758" w:type="dxa"/>
            <w:vAlign w:val="center"/>
          </w:tcPr>
          <w:p w14:paraId="3E8DDE86" w14:textId="77777777" w:rsidR="003A1689" w:rsidRPr="003D2739" w:rsidRDefault="003A1689" w:rsidP="003A1689">
            <w:pPr>
              <w:jc w:val="center"/>
              <w:rPr>
                <w:rFonts w:asciiTheme="minorHAnsi" w:hAnsiTheme="minorHAnsi" w:cstheme="minorHAnsi"/>
                <w:sz w:val="22"/>
                <w:szCs w:val="22"/>
              </w:rPr>
            </w:pPr>
            <w:r w:rsidRPr="003D2739">
              <w:rPr>
                <w:rFonts w:asciiTheme="minorHAnsi" w:hAnsiTheme="minorHAnsi" w:cstheme="minorHAnsi"/>
                <w:sz w:val="22"/>
                <w:szCs w:val="22"/>
              </w:rPr>
              <w:t>P/F</w:t>
            </w:r>
          </w:p>
        </w:tc>
      </w:tr>
      <w:tr w:rsidR="003A1689" w:rsidRPr="003D2739" w14:paraId="21DC6EC5" w14:textId="77777777" w:rsidTr="00277308">
        <w:trPr>
          <w:trHeight w:val="362"/>
        </w:trPr>
        <w:tc>
          <w:tcPr>
            <w:tcW w:w="2410" w:type="dxa"/>
            <w:vMerge/>
          </w:tcPr>
          <w:p w14:paraId="52EBA40F" w14:textId="77777777" w:rsidR="003A1689" w:rsidRPr="003D2739" w:rsidRDefault="003A1689" w:rsidP="003A1689">
            <w:pPr>
              <w:rPr>
                <w:rFonts w:asciiTheme="minorHAnsi" w:hAnsiTheme="minorHAnsi" w:cstheme="minorHAnsi"/>
                <w:sz w:val="22"/>
                <w:szCs w:val="22"/>
              </w:rPr>
            </w:pPr>
          </w:p>
        </w:tc>
        <w:tc>
          <w:tcPr>
            <w:tcW w:w="6293" w:type="dxa"/>
            <w:vAlign w:val="center"/>
          </w:tcPr>
          <w:p w14:paraId="3501C56B" w14:textId="77777777" w:rsidR="003A1689" w:rsidRPr="003D2739" w:rsidRDefault="003A1689" w:rsidP="003A1689">
            <w:pPr>
              <w:rPr>
                <w:rFonts w:asciiTheme="minorHAnsi" w:hAnsiTheme="minorHAnsi" w:cstheme="minorHAnsi"/>
                <w:sz w:val="22"/>
                <w:szCs w:val="22"/>
              </w:rPr>
            </w:pPr>
            <w:r w:rsidRPr="003D2739">
              <w:rPr>
                <w:rFonts w:asciiTheme="minorHAnsi" w:hAnsiTheme="minorHAnsi" w:cstheme="minorHAnsi"/>
                <w:sz w:val="22"/>
                <w:szCs w:val="22"/>
              </w:rPr>
              <w:t>1.2 Bidding model</w:t>
            </w:r>
          </w:p>
        </w:tc>
        <w:tc>
          <w:tcPr>
            <w:tcW w:w="1758" w:type="dxa"/>
            <w:vAlign w:val="center"/>
          </w:tcPr>
          <w:p w14:paraId="1FFF57EA" w14:textId="77777777" w:rsidR="003A1689" w:rsidRPr="003D2739" w:rsidRDefault="003A1689" w:rsidP="003A1689">
            <w:pPr>
              <w:jc w:val="center"/>
              <w:rPr>
                <w:rFonts w:asciiTheme="minorHAnsi" w:hAnsiTheme="minorHAnsi" w:cstheme="minorHAnsi"/>
                <w:sz w:val="22"/>
                <w:szCs w:val="22"/>
              </w:rPr>
            </w:pPr>
            <w:r w:rsidRPr="003D2739">
              <w:rPr>
                <w:rFonts w:asciiTheme="minorHAnsi" w:hAnsiTheme="minorHAnsi" w:cstheme="minorHAnsi"/>
                <w:sz w:val="22"/>
                <w:szCs w:val="22"/>
              </w:rPr>
              <w:t>P/F</w:t>
            </w:r>
          </w:p>
        </w:tc>
      </w:tr>
      <w:tr w:rsidR="003A1689" w:rsidRPr="003D2739" w14:paraId="0554C636" w14:textId="77777777" w:rsidTr="00277308">
        <w:trPr>
          <w:trHeight w:val="362"/>
        </w:trPr>
        <w:tc>
          <w:tcPr>
            <w:tcW w:w="2410" w:type="dxa"/>
            <w:vMerge/>
          </w:tcPr>
          <w:p w14:paraId="20924F57" w14:textId="77777777" w:rsidR="003A1689" w:rsidRPr="003D2739" w:rsidRDefault="003A1689" w:rsidP="003A1689">
            <w:pPr>
              <w:rPr>
                <w:rFonts w:asciiTheme="minorHAnsi" w:hAnsiTheme="minorHAnsi" w:cstheme="minorHAnsi"/>
                <w:sz w:val="22"/>
                <w:szCs w:val="22"/>
              </w:rPr>
            </w:pPr>
          </w:p>
        </w:tc>
        <w:tc>
          <w:tcPr>
            <w:tcW w:w="6293" w:type="dxa"/>
            <w:vAlign w:val="center"/>
          </w:tcPr>
          <w:p w14:paraId="27FA72EE" w14:textId="77777777" w:rsidR="003A1689" w:rsidRPr="0099468D" w:rsidRDefault="003A1689" w:rsidP="003A1689">
            <w:pPr>
              <w:rPr>
                <w:rFonts w:asciiTheme="minorHAnsi" w:eastAsiaTheme="minorEastAsia" w:hAnsiTheme="minorHAnsi" w:cstheme="minorBidi"/>
                <w:bCs/>
                <w:sz w:val="22"/>
                <w:szCs w:val="22"/>
              </w:rPr>
            </w:pPr>
            <w:r>
              <w:rPr>
                <w:rFonts w:asciiTheme="minorHAnsi" w:eastAsiaTheme="minorEastAsia" w:hAnsiTheme="minorHAnsi" w:cstheme="minorBidi"/>
                <w:bCs/>
                <w:sz w:val="22"/>
                <w:szCs w:val="22"/>
              </w:rPr>
              <w:t xml:space="preserve">1.4 </w:t>
            </w:r>
            <w:r w:rsidRPr="0099468D">
              <w:rPr>
                <w:rFonts w:asciiTheme="minorHAnsi" w:eastAsiaTheme="minorEastAsia" w:hAnsiTheme="minorHAnsi" w:cstheme="minorBidi"/>
                <w:bCs/>
                <w:sz w:val="22"/>
                <w:szCs w:val="22"/>
              </w:rPr>
              <w:t>Minimum Organisaitonal Standards and Qualificatio</w:t>
            </w:r>
            <w:r>
              <w:rPr>
                <w:rFonts w:asciiTheme="minorHAnsi" w:eastAsiaTheme="minorEastAsia" w:hAnsiTheme="minorHAnsi" w:cstheme="minorBidi"/>
                <w:bCs/>
                <w:sz w:val="22"/>
                <w:szCs w:val="22"/>
              </w:rPr>
              <w:t>n</w:t>
            </w:r>
          </w:p>
        </w:tc>
        <w:tc>
          <w:tcPr>
            <w:tcW w:w="1758" w:type="dxa"/>
            <w:vAlign w:val="center"/>
          </w:tcPr>
          <w:p w14:paraId="4E17E263" w14:textId="77777777" w:rsidR="003A1689" w:rsidRPr="003D2739" w:rsidRDefault="003A1689" w:rsidP="003A1689">
            <w:pPr>
              <w:jc w:val="center"/>
              <w:rPr>
                <w:rFonts w:asciiTheme="minorHAnsi" w:hAnsiTheme="minorHAnsi" w:cstheme="minorHAnsi"/>
                <w:sz w:val="22"/>
                <w:szCs w:val="22"/>
              </w:rPr>
            </w:pPr>
            <w:r w:rsidRPr="003D2739">
              <w:rPr>
                <w:rFonts w:asciiTheme="minorHAnsi" w:hAnsiTheme="minorHAnsi" w:cstheme="minorHAnsi"/>
                <w:sz w:val="22"/>
                <w:szCs w:val="22"/>
              </w:rPr>
              <w:t>P/F</w:t>
            </w:r>
          </w:p>
        </w:tc>
      </w:tr>
      <w:tr w:rsidR="003A1689" w:rsidRPr="003D2739" w14:paraId="4A56902A" w14:textId="77777777" w:rsidTr="00277308">
        <w:trPr>
          <w:trHeight w:val="362"/>
        </w:trPr>
        <w:tc>
          <w:tcPr>
            <w:tcW w:w="2410" w:type="dxa"/>
            <w:vMerge/>
          </w:tcPr>
          <w:p w14:paraId="2044BBB8" w14:textId="77777777" w:rsidR="003A1689" w:rsidRPr="003D2739" w:rsidRDefault="003A1689" w:rsidP="003A1689">
            <w:pPr>
              <w:rPr>
                <w:rFonts w:asciiTheme="minorHAnsi" w:hAnsiTheme="minorHAnsi" w:cstheme="minorHAnsi"/>
                <w:sz w:val="22"/>
                <w:szCs w:val="22"/>
              </w:rPr>
            </w:pPr>
          </w:p>
        </w:tc>
        <w:tc>
          <w:tcPr>
            <w:tcW w:w="6293" w:type="dxa"/>
            <w:vAlign w:val="center"/>
          </w:tcPr>
          <w:p w14:paraId="07E23ADE" w14:textId="78D676CC" w:rsidR="003A1689" w:rsidRPr="003D2739" w:rsidRDefault="003A1689" w:rsidP="003A1689">
            <w:pPr>
              <w:rPr>
                <w:rFonts w:asciiTheme="minorHAnsi" w:hAnsiTheme="minorHAnsi" w:cstheme="minorHAnsi"/>
                <w:sz w:val="22"/>
                <w:szCs w:val="22"/>
              </w:rPr>
            </w:pPr>
            <w:r w:rsidRPr="003D2739">
              <w:rPr>
                <w:rFonts w:asciiTheme="minorHAnsi" w:hAnsiTheme="minorHAnsi" w:cstheme="minorHAnsi"/>
                <w:sz w:val="22"/>
                <w:szCs w:val="22"/>
              </w:rPr>
              <w:t>Insurance cover (</w:t>
            </w:r>
            <w:r>
              <w:rPr>
                <w:rFonts w:asciiTheme="minorHAnsi" w:hAnsiTheme="minorHAnsi" w:cstheme="minorHAnsi"/>
                <w:sz w:val="22"/>
                <w:szCs w:val="22"/>
              </w:rPr>
              <w:t>Section</w:t>
            </w:r>
            <w:r w:rsidRPr="003D2739">
              <w:rPr>
                <w:rFonts w:asciiTheme="minorHAnsi" w:hAnsiTheme="minorHAnsi" w:cstheme="minorHAnsi"/>
                <w:sz w:val="22"/>
                <w:szCs w:val="22"/>
              </w:rPr>
              <w:t xml:space="preserve"> 3)</w:t>
            </w:r>
          </w:p>
        </w:tc>
        <w:tc>
          <w:tcPr>
            <w:tcW w:w="1758" w:type="dxa"/>
            <w:vAlign w:val="center"/>
          </w:tcPr>
          <w:p w14:paraId="0CF912E5" w14:textId="77777777" w:rsidR="003A1689" w:rsidRPr="003D2739" w:rsidRDefault="003A1689" w:rsidP="003A1689">
            <w:pPr>
              <w:jc w:val="center"/>
              <w:rPr>
                <w:rFonts w:asciiTheme="minorHAnsi" w:hAnsiTheme="minorHAnsi" w:cstheme="minorHAnsi"/>
                <w:sz w:val="22"/>
                <w:szCs w:val="22"/>
              </w:rPr>
            </w:pPr>
            <w:r w:rsidRPr="003D2739">
              <w:rPr>
                <w:rFonts w:asciiTheme="minorHAnsi" w:hAnsiTheme="minorHAnsi" w:cstheme="minorHAnsi"/>
                <w:sz w:val="22"/>
                <w:szCs w:val="22"/>
              </w:rPr>
              <w:t>P/F</w:t>
            </w:r>
          </w:p>
        </w:tc>
      </w:tr>
      <w:tr w:rsidR="003A1689" w:rsidRPr="003D2739" w14:paraId="5BD9488E" w14:textId="77777777" w:rsidTr="00277308">
        <w:trPr>
          <w:trHeight w:val="362"/>
        </w:trPr>
        <w:tc>
          <w:tcPr>
            <w:tcW w:w="2410" w:type="dxa"/>
            <w:vMerge/>
          </w:tcPr>
          <w:p w14:paraId="75E58534" w14:textId="77777777" w:rsidR="003A1689" w:rsidRPr="003D2739" w:rsidRDefault="003A1689" w:rsidP="003A1689">
            <w:pPr>
              <w:rPr>
                <w:rFonts w:asciiTheme="minorHAnsi" w:hAnsiTheme="minorHAnsi" w:cstheme="minorHAnsi"/>
                <w:sz w:val="22"/>
                <w:szCs w:val="22"/>
              </w:rPr>
            </w:pPr>
          </w:p>
        </w:tc>
        <w:tc>
          <w:tcPr>
            <w:tcW w:w="6293" w:type="dxa"/>
            <w:vAlign w:val="center"/>
          </w:tcPr>
          <w:p w14:paraId="013415F4" w14:textId="2DEEE348" w:rsidR="003A1689" w:rsidRPr="003D2739" w:rsidRDefault="003A1689" w:rsidP="003A1689">
            <w:pPr>
              <w:rPr>
                <w:rFonts w:asciiTheme="minorHAnsi" w:hAnsiTheme="minorHAnsi" w:cstheme="minorHAnsi"/>
                <w:sz w:val="22"/>
                <w:szCs w:val="22"/>
              </w:rPr>
            </w:pPr>
            <w:r w:rsidRPr="003D2739">
              <w:rPr>
                <w:rFonts w:asciiTheme="minorHAnsi" w:hAnsiTheme="minorHAnsi" w:cstheme="minorHAnsi"/>
                <w:sz w:val="22"/>
                <w:szCs w:val="22"/>
              </w:rPr>
              <w:t>Equality &amp; Diversity (</w:t>
            </w:r>
            <w:r>
              <w:rPr>
                <w:rFonts w:asciiTheme="minorHAnsi" w:hAnsiTheme="minorHAnsi" w:cstheme="minorHAnsi"/>
                <w:sz w:val="22"/>
                <w:szCs w:val="22"/>
              </w:rPr>
              <w:t>Section</w:t>
            </w:r>
            <w:r w:rsidRPr="003D2739">
              <w:rPr>
                <w:rFonts w:asciiTheme="minorHAnsi" w:hAnsiTheme="minorHAnsi" w:cstheme="minorHAnsi"/>
                <w:sz w:val="22"/>
                <w:szCs w:val="22"/>
              </w:rPr>
              <w:t xml:space="preserve"> 3)</w:t>
            </w:r>
          </w:p>
        </w:tc>
        <w:tc>
          <w:tcPr>
            <w:tcW w:w="1758" w:type="dxa"/>
            <w:vAlign w:val="center"/>
          </w:tcPr>
          <w:p w14:paraId="463AE112" w14:textId="77777777" w:rsidR="003A1689" w:rsidRPr="003D2739" w:rsidRDefault="003A1689" w:rsidP="003A1689">
            <w:pPr>
              <w:jc w:val="center"/>
              <w:rPr>
                <w:rFonts w:asciiTheme="minorHAnsi" w:hAnsiTheme="minorHAnsi" w:cstheme="minorHAnsi"/>
                <w:sz w:val="22"/>
                <w:szCs w:val="22"/>
              </w:rPr>
            </w:pPr>
            <w:r w:rsidRPr="003D2739">
              <w:rPr>
                <w:rFonts w:asciiTheme="minorHAnsi" w:hAnsiTheme="minorHAnsi" w:cstheme="minorHAnsi"/>
                <w:sz w:val="22"/>
                <w:szCs w:val="22"/>
              </w:rPr>
              <w:t>P/F</w:t>
            </w:r>
          </w:p>
        </w:tc>
      </w:tr>
      <w:tr w:rsidR="003A1689" w:rsidRPr="003D2739" w14:paraId="2D91EBDB" w14:textId="77777777" w:rsidTr="00277308">
        <w:trPr>
          <w:trHeight w:val="362"/>
        </w:trPr>
        <w:tc>
          <w:tcPr>
            <w:tcW w:w="2410" w:type="dxa"/>
            <w:vMerge/>
          </w:tcPr>
          <w:p w14:paraId="39C14CCC" w14:textId="77777777" w:rsidR="003A1689" w:rsidRPr="003D2739" w:rsidRDefault="003A1689" w:rsidP="003A1689">
            <w:pPr>
              <w:rPr>
                <w:rFonts w:asciiTheme="minorHAnsi" w:hAnsiTheme="minorHAnsi" w:cstheme="minorHAnsi"/>
                <w:sz w:val="22"/>
                <w:szCs w:val="22"/>
              </w:rPr>
            </w:pPr>
          </w:p>
        </w:tc>
        <w:tc>
          <w:tcPr>
            <w:tcW w:w="6293" w:type="dxa"/>
            <w:vAlign w:val="center"/>
          </w:tcPr>
          <w:p w14:paraId="47AC0673" w14:textId="3D0BFDE0" w:rsidR="003A1689" w:rsidRPr="003D2739" w:rsidRDefault="003A1689" w:rsidP="003A1689">
            <w:pPr>
              <w:rPr>
                <w:rFonts w:asciiTheme="minorHAnsi" w:hAnsiTheme="minorHAnsi" w:cstheme="minorHAnsi"/>
                <w:sz w:val="22"/>
                <w:szCs w:val="22"/>
              </w:rPr>
            </w:pPr>
            <w:r w:rsidRPr="003D2739">
              <w:rPr>
                <w:rFonts w:asciiTheme="minorHAnsi" w:hAnsiTheme="minorHAnsi" w:cstheme="minorHAnsi"/>
                <w:sz w:val="22"/>
                <w:szCs w:val="22"/>
              </w:rPr>
              <w:t>Health &amp; Safety (</w:t>
            </w:r>
            <w:r>
              <w:rPr>
                <w:rFonts w:asciiTheme="minorHAnsi" w:hAnsiTheme="minorHAnsi" w:cstheme="minorHAnsi"/>
                <w:sz w:val="22"/>
                <w:szCs w:val="22"/>
              </w:rPr>
              <w:t>Section</w:t>
            </w:r>
            <w:r w:rsidRPr="003D2739">
              <w:rPr>
                <w:rFonts w:asciiTheme="minorHAnsi" w:hAnsiTheme="minorHAnsi" w:cstheme="minorHAnsi"/>
                <w:sz w:val="22"/>
                <w:szCs w:val="22"/>
              </w:rPr>
              <w:t xml:space="preserve"> 3)</w:t>
            </w:r>
          </w:p>
        </w:tc>
        <w:tc>
          <w:tcPr>
            <w:tcW w:w="1758" w:type="dxa"/>
            <w:vAlign w:val="center"/>
          </w:tcPr>
          <w:p w14:paraId="2D80498A" w14:textId="77777777" w:rsidR="003A1689" w:rsidRPr="003D2739" w:rsidRDefault="003A1689" w:rsidP="003A1689">
            <w:pPr>
              <w:jc w:val="center"/>
              <w:rPr>
                <w:rFonts w:asciiTheme="minorHAnsi" w:hAnsiTheme="minorHAnsi" w:cstheme="minorHAnsi"/>
                <w:sz w:val="22"/>
                <w:szCs w:val="22"/>
              </w:rPr>
            </w:pPr>
            <w:r w:rsidRPr="003D2739">
              <w:rPr>
                <w:rFonts w:asciiTheme="minorHAnsi" w:hAnsiTheme="minorHAnsi" w:cstheme="minorHAnsi"/>
                <w:sz w:val="22"/>
                <w:szCs w:val="22"/>
              </w:rPr>
              <w:t>P/F</w:t>
            </w:r>
          </w:p>
        </w:tc>
      </w:tr>
      <w:tr w:rsidR="003A1689" w:rsidRPr="003D2739" w14:paraId="19B53BE4" w14:textId="77777777" w:rsidTr="00277308">
        <w:trPr>
          <w:trHeight w:val="363"/>
        </w:trPr>
        <w:tc>
          <w:tcPr>
            <w:tcW w:w="2410" w:type="dxa"/>
            <w:vMerge/>
          </w:tcPr>
          <w:p w14:paraId="5211F74A" w14:textId="77777777" w:rsidR="003A1689" w:rsidRPr="003D2739" w:rsidRDefault="003A1689" w:rsidP="003A1689">
            <w:pPr>
              <w:rPr>
                <w:rFonts w:asciiTheme="minorHAnsi" w:hAnsiTheme="minorHAnsi" w:cstheme="minorHAnsi"/>
                <w:sz w:val="22"/>
                <w:szCs w:val="22"/>
              </w:rPr>
            </w:pPr>
          </w:p>
        </w:tc>
        <w:tc>
          <w:tcPr>
            <w:tcW w:w="6293" w:type="dxa"/>
            <w:vAlign w:val="center"/>
          </w:tcPr>
          <w:p w14:paraId="1648BDB5" w14:textId="6751D2D1" w:rsidR="003A1689" w:rsidRPr="003D2739" w:rsidRDefault="003A1689" w:rsidP="003A1689">
            <w:pPr>
              <w:rPr>
                <w:rFonts w:asciiTheme="minorHAnsi" w:hAnsiTheme="minorHAnsi" w:cstheme="minorHAnsi"/>
                <w:sz w:val="22"/>
                <w:szCs w:val="22"/>
              </w:rPr>
            </w:pPr>
            <w:r w:rsidRPr="003D2739">
              <w:rPr>
                <w:rFonts w:asciiTheme="minorHAnsi" w:hAnsiTheme="minorHAnsi" w:cstheme="minorHAnsi"/>
                <w:sz w:val="22"/>
                <w:szCs w:val="22"/>
              </w:rPr>
              <w:t>Environmental (</w:t>
            </w:r>
            <w:r>
              <w:rPr>
                <w:rFonts w:asciiTheme="minorHAnsi" w:hAnsiTheme="minorHAnsi" w:cstheme="minorHAnsi"/>
                <w:sz w:val="22"/>
                <w:szCs w:val="22"/>
              </w:rPr>
              <w:t>Section</w:t>
            </w:r>
            <w:r w:rsidRPr="003D2739">
              <w:rPr>
                <w:rFonts w:asciiTheme="minorHAnsi" w:hAnsiTheme="minorHAnsi" w:cstheme="minorHAnsi"/>
                <w:sz w:val="22"/>
                <w:szCs w:val="22"/>
              </w:rPr>
              <w:t xml:space="preserve"> 3)</w:t>
            </w:r>
          </w:p>
        </w:tc>
        <w:tc>
          <w:tcPr>
            <w:tcW w:w="1758" w:type="dxa"/>
            <w:vAlign w:val="center"/>
          </w:tcPr>
          <w:p w14:paraId="7FA28AD6" w14:textId="77777777" w:rsidR="003A1689" w:rsidRPr="003D2739" w:rsidRDefault="003A1689" w:rsidP="003A1689">
            <w:pPr>
              <w:jc w:val="center"/>
              <w:rPr>
                <w:rFonts w:asciiTheme="minorHAnsi" w:hAnsiTheme="minorHAnsi" w:cstheme="minorHAnsi"/>
                <w:sz w:val="22"/>
                <w:szCs w:val="22"/>
              </w:rPr>
            </w:pPr>
            <w:r w:rsidRPr="003D2739">
              <w:rPr>
                <w:rFonts w:asciiTheme="minorHAnsi" w:hAnsiTheme="minorHAnsi" w:cstheme="minorHAnsi"/>
                <w:sz w:val="22"/>
                <w:szCs w:val="22"/>
              </w:rPr>
              <w:t>P/F</w:t>
            </w:r>
          </w:p>
        </w:tc>
      </w:tr>
      <w:tr w:rsidR="003A1689" w:rsidRPr="003D2739" w14:paraId="6E4F92A8" w14:textId="77777777" w:rsidTr="00277308">
        <w:trPr>
          <w:trHeight w:val="363"/>
        </w:trPr>
        <w:tc>
          <w:tcPr>
            <w:tcW w:w="2410" w:type="dxa"/>
            <w:vMerge/>
          </w:tcPr>
          <w:p w14:paraId="58C74EF3" w14:textId="77777777" w:rsidR="003A1689" w:rsidRPr="003D2739" w:rsidRDefault="003A1689" w:rsidP="003A1689">
            <w:pPr>
              <w:rPr>
                <w:rFonts w:asciiTheme="minorHAnsi" w:hAnsiTheme="minorHAnsi" w:cstheme="minorHAnsi"/>
                <w:sz w:val="22"/>
                <w:szCs w:val="22"/>
              </w:rPr>
            </w:pPr>
          </w:p>
        </w:tc>
        <w:tc>
          <w:tcPr>
            <w:tcW w:w="6293" w:type="dxa"/>
            <w:vAlign w:val="center"/>
          </w:tcPr>
          <w:p w14:paraId="712CB829" w14:textId="77777777" w:rsidR="003A1689" w:rsidRPr="003D2739" w:rsidRDefault="003A1689" w:rsidP="003A1689">
            <w:pPr>
              <w:rPr>
                <w:rFonts w:asciiTheme="minorHAnsi" w:hAnsiTheme="minorHAnsi" w:cstheme="minorHAnsi"/>
                <w:sz w:val="22"/>
                <w:szCs w:val="22"/>
              </w:rPr>
            </w:pPr>
            <w:r w:rsidRPr="003D2739">
              <w:rPr>
                <w:rFonts w:asciiTheme="minorHAnsi" w:hAnsiTheme="minorHAnsi" w:cstheme="minorHAnsi"/>
                <w:sz w:val="22"/>
                <w:szCs w:val="22"/>
              </w:rPr>
              <w:t>Signed declaration</w:t>
            </w:r>
          </w:p>
        </w:tc>
        <w:tc>
          <w:tcPr>
            <w:tcW w:w="1758" w:type="dxa"/>
            <w:vAlign w:val="center"/>
          </w:tcPr>
          <w:p w14:paraId="5BA1EEB6" w14:textId="77777777" w:rsidR="003A1689" w:rsidRPr="003D2739" w:rsidRDefault="003A1689" w:rsidP="003A1689">
            <w:pPr>
              <w:jc w:val="center"/>
              <w:rPr>
                <w:rFonts w:asciiTheme="minorHAnsi" w:hAnsiTheme="minorHAnsi" w:cstheme="minorHAnsi"/>
                <w:sz w:val="22"/>
                <w:szCs w:val="22"/>
              </w:rPr>
            </w:pPr>
            <w:r w:rsidRPr="003D2739">
              <w:rPr>
                <w:rFonts w:asciiTheme="minorHAnsi" w:hAnsiTheme="minorHAnsi" w:cstheme="minorHAnsi"/>
                <w:sz w:val="22"/>
                <w:szCs w:val="22"/>
              </w:rPr>
              <w:t>P/F</w:t>
            </w:r>
          </w:p>
        </w:tc>
      </w:tr>
      <w:tr w:rsidR="003A1689" w:rsidRPr="003D2739" w14:paraId="1EADFE23" w14:textId="77777777" w:rsidTr="00277308">
        <w:trPr>
          <w:trHeight w:val="363"/>
        </w:trPr>
        <w:tc>
          <w:tcPr>
            <w:tcW w:w="2410" w:type="dxa"/>
            <w:vMerge/>
          </w:tcPr>
          <w:p w14:paraId="7DBA2F5D" w14:textId="77777777" w:rsidR="003A1689" w:rsidRPr="003D2739" w:rsidRDefault="003A1689" w:rsidP="003A1689">
            <w:pPr>
              <w:rPr>
                <w:rFonts w:asciiTheme="minorHAnsi" w:hAnsiTheme="minorHAnsi" w:cstheme="minorHAnsi"/>
                <w:sz w:val="22"/>
                <w:szCs w:val="22"/>
              </w:rPr>
            </w:pPr>
          </w:p>
        </w:tc>
        <w:tc>
          <w:tcPr>
            <w:tcW w:w="6293" w:type="dxa"/>
            <w:vAlign w:val="center"/>
          </w:tcPr>
          <w:p w14:paraId="6AB7F832" w14:textId="77777777" w:rsidR="003A1689" w:rsidRPr="003D2739" w:rsidRDefault="003A1689" w:rsidP="003A1689">
            <w:pPr>
              <w:rPr>
                <w:rFonts w:asciiTheme="minorHAnsi" w:hAnsiTheme="minorHAnsi" w:cstheme="minorHAnsi"/>
                <w:sz w:val="22"/>
                <w:szCs w:val="22"/>
              </w:rPr>
            </w:pPr>
            <w:r w:rsidRPr="003D2739">
              <w:rPr>
                <w:rFonts w:asciiTheme="minorHAnsi" w:hAnsiTheme="minorHAnsi" w:cstheme="minorHAnsi"/>
                <w:sz w:val="22"/>
                <w:szCs w:val="22"/>
              </w:rPr>
              <w:t>Modern Slavery Act declaration</w:t>
            </w:r>
          </w:p>
        </w:tc>
        <w:tc>
          <w:tcPr>
            <w:tcW w:w="1758" w:type="dxa"/>
            <w:vAlign w:val="center"/>
          </w:tcPr>
          <w:p w14:paraId="2EB98848" w14:textId="77777777" w:rsidR="003A1689" w:rsidRPr="003D2739" w:rsidRDefault="003A1689" w:rsidP="003A1689">
            <w:pPr>
              <w:jc w:val="center"/>
              <w:rPr>
                <w:rFonts w:asciiTheme="minorHAnsi" w:hAnsiTheme="minorHAnsi" w:cstheme="minorHAnsi"/>
                <w:sz w:val="22"/>
                <w:szCs w:val="22"/>
              </w:rPr>
            </w:pPr>
            <w:r w:rsidRPr="003D2739">
              <w:rPr>
                <w:rFonts w:asciiTheme="minorHAnsi" w:hAnsiTheme="minorHAnsi" w:cstheme="minorHAnsi"/>
                <w:sz w:val="22"/>
                <w:szCs w:val="22"/>
              </w:rPr>
              <w:t>P/F</w:t>
            </w:r>
          </w:p>
        </w:tc>
      </w:tr>
    </w:tbl>
    <w:p w14:paraId="13FB3F3D" w14:textId="77777777" w:rsidR="00B67C9B" w:rsidRPr="00772D4E" w:rsidRDefault="00B67C9B" w:rsidP="1746A7CA">
      <w:pPr>
        <w:rPr>
          <w:rFonts w:asciiTheme="minorHAnsi" w:eastAsia="Calibri" w:hAnsiTheme="minorHAnsi" w:cstheme="minorHAnsi"/>
          <w:b/>
          <w:bCs/>
          <w:sz w:val="22"/>
          <w:szCs w:val="22"/>
        </w:rPr>
      </w:pPr>
    </w:p>
    <w:p w14:paraId="28B5B551" w14:textId="77777777" w:rsidR="004D7DC1" w:rsidRPr="00841B82" w:rsidRDefault="004D7DC1" w:rsidP="1746A7CA">
      <w:pPr>
        <w:rPr>
          <w:rFonts w:asciiTheme="minorHAnsi" w:eastAsia="Calibri" w:hAnsiTheme="minorHAnsi" w:cstheme="minorHAnsi"/>
          <w:b/>
          <w:bCs/>
        </w:rPr>
      </w:pPr>
    </w:p>
    <w:p w14:paraId="5DF9BA11" w14:textId="77777777" w:rsidR="00ED02F9" w:rsidRPr="00EB3FD3" w:rsidRDefault="1746A7CA" w:rsidP="1746A7CA">
      <w:pPr>
        <w:rPr>
          <w:rFonts w:asciiTheme="minorHAnsi" w:eastAsia="Calibri" w:hAnsiTheme="minorHAnsi" w:cstheme="minorHAnsi"/>
          <w:b/>
          <w:bCs/>
          <w:sz w:val="22"/>
          <w:szCs w:val="22"/>
          <w:u w:val="single"/>
        </w:rPr>
      </w:pPr>
      <w:r w:rsidRPr="00EB3FD3">
        <w:rPr>
          <w:rFonts w:asciiTheme="minorHAnsi" w:eastAsia="Calibri" w:hAnsiTheme="minorHAnsi" w:cstheme="minorHAnsi"/>
          <w:b/>
          <w:bCs/>
          <w:sz w:val="22"/>
          <w:szCs w:val="22"/>
          <w:u w:val="single"/>
        </w:rPr>
        <w:t>Duration</w:t>
      </w:r>
    </w:p>
    <w:p w14:paraId="50640F9E" w14:textId="77777777" w:rsidR="00ED02F9" w:rsidRPr="00772D4E" w:rsidRDefault="00ED02F9" w:rsidP="00ED02F9">
      <w:pPr>
        <w:rPr>
          <w:rFonts w:asciiTheme="minorHAnsi" w:hAnsiTheme="minorHAnsi" w:cstheme="minorHAnsi"/>
          <w:sz w:val="22"/>
          <w:szCs w:val="22"/>
        </w:rPr>
      </w:pPr>
    </w:p>
    <w:p w14:paraId="120D8794" w14:textId="111AAB40" w:rsidR="00ED02F9" w:rsidRPr="00772D4E" w:rsidRDefault="70E59362" w:rsidP="003F1F97">
      <w:pPr>
        <w:jc w:val="both"/>
        <w:rPr>
          <w:rFonts w:asciiTheme="minorHAnsi" w:eastAsia="Calibri" w:hAnsiTheme="minorHAnsi" w:cstheme="minorHAnsi"/>
          <w:sz w:val="22"/>
          <w:szCs w:val="22"/>
        </w:rPr>
      </w:pPr>
      <w:r w:rsidRPr="00772D4E">
        <w:rPr>
          <w:rFonts w:asciiTheme="minorHAnsi" w:eastAsia="Calibri" w:hAnsiTheme="minorHAnsi" w:cstheme="minorHAnsi"/>
          <w:sz w:val="22"/>
          <w:szCs w:val="22"/>
        </w:rPr>
        <w:t xml:space="preserve">The tenderer shall be prepared to commence the service </w:t>
      </w:r>
      <w:r w:rsidRPr="00FD7CAE">
        <w:rPr>
          <w:rFonts w:asciiTheme="minorHAnsi" w:eastAsia="Calibri" w:hAnsiTheme="minorHAnsi" w:cstheme="minorHAnsi"/>
          <w:sz w:val="22"/>
          <w:szCs w:val="22"/>
        </w:rPr>
        <w:t xml:space="preserve">on </w:t>
      </w:r>
      <w:r w:rsidR="002B3D21" w:rsidRPr="00C71040">
        <w:rPr>
          <w:rFonts w:asciiTheme="minorHAnsi" w:eastAsia="Calibri" w:hAnsiTheme="minorHAnsi" w:cstheme="minorHAnsi"/>
          <w:b/>
          <w:bCs/>
          <w:sz w:val="22"/>
          <w:szCs w:val="22"/>
          <w:u w:val="single"/>
        </w:rPr>
        <w:t xml:space="preserve">Monday, </w:t>
      </w:r>
      <w:r w:rsidR="00C71040" w:rsidRPr="00C71040">
        <w:rPr>
          <w:rFonts w:asciiTheme="minorHAnsi" w:eastAsia="Calibri" w:hAnsiTheme="minorHAnsi" w:cstheme="minorHAnsi"/>
          <w:b/>
          <w:bCs/>
          <w:sz w:val="22"/>
          <w:szCs w:val="22"/>
          <w:u w:val="single"/>
        </w:rPr>
        <w:t>10</w:t>
      </w:r>
      <w:r w:rsidR="00C71040" w:rsidRPr="00C71040">
        <w:rPr>
          <w:rFonts w:asciiTheme="minorHAnsi" w:eastAsia="Calibri" w:hAnsiTheme="minorHAnsi" w:cstheme="minorHAnsi"/>
          <w:b/>
          <w:bCs/>
          <w:sz w:val="22"/>
          <w:szCs w:val="22"/>
          <w:u w:val="single"/>
          <w:vertAlign w:val="superscript"/>
        </w:rPr>
        <w:t>th</w:t>
      </w:r>
      <w:r w:rsidR="00C71040" w:rsidRPr="00C71040">
        <w:rPr>
          <w:rFonts w:asciiTheme="minorHAnsi" w:eastAsia="Calibri" w:hAnsiTheme="minorHAnsi" w:cstheme="minorHAnsi"/>
          <w:b/>
          <w:bCs/>
          <w:sz w:val="22"/>
          <w:szCs w:val="22"/>
          <w:u w:val="single"/>
        </w:rPr>
        <w:t xml:space="preserve"> May, 2021</w:t>
      </w:r>
      <w:r w:rsidR="003F1F97">
        <w:rPr>
          <w:rFonts w:asciiTheme="minorHAnsi" w:eastAsia="Calibri" w:hAnsiTheme="minorHAnsi" w:cstheme="minorHAnsi"/>
          <w:b/>
          <w:bCs/>
          <w:sz w:val="22"/>
          <w:szCs w:val="22"/>
          <w:u w:val="single"/>
        </w:rPr>
        <w:t xml:space="preserve">, </w:t>
      </w:r>
      <w:r w:rsidRPr="00772D4E">
        <w:rPr>
          <w:rFonts w:asciiTheme="minorHAnsi" w:eastAsia="Calibri" w:hAnsiTheme="minorHAnsi" w:cstheme="minorHAnsi"/>
          <w:sz w:val="22"/>
          <w:szCs w:val="22"/>
        </w:rPr>
        <w:t>being the commencement date referred to in the contract conditions of the contract documentation.</w:t>
      </w:r>
    </w:p>
    <w:p w14:paraId="2C16E38D" w14:textId="77777777" w:rsidR="00ED02F9" w:rsidRPr="00772D4E" w:rsidRDefault="00ED02F9" w:rsidP="00ED02F9">
      <w:pPr>
        <w:widowControl w:val="0"/>
        <w:tabs>
          <w:tab w:val="left" w:pos="0"/>
        </w:tabs>
        <w:jc w:val="both"/>
        <w:rPr>
          <w:rFonts w:asciiTheme="minorHAnsi" w:hAnsiTheme="minorHAnsi" w:cstheme="minorHAnsi"/>
          <w:sz w:val="22"/>
          <w:szCs w:val="22"/>
        </w:rPr>
      </w:pPr>
    </w:p>
    <w:p w14:paraId="05246733" w14:textId="77777777" w:rsidR="00ED02F9" w:rsidRPr="00772D4E" w:rsidRDefault="1746A7CA" w:rsidP="1746A7CA">
      <w:pPr>
        <w:widowControl w:val="0"/>
        <w:tabs>
          <w:tab w:val="left" w:pos="0"/>
        </w:tabs>
        <w:jc w:val="both"/>
        <w:rPr>
          <w:rFonts w:asciiTheme="minorHAnsi" w:eastAsia="Calibri" w:hAnsiTheme="minorHAnsi" w:cstheme="minorHAnsi"/>
          <w:sz w:val="22"/>
          <w:szCs w:val="22"/>
        </w:rPr>
      </w:pPr>
      <w:r w:rsidRPr="00772D4E">
        <w:rPr>
          <w:rFonts w:asciiTheme="minorHAnsi" w:eastAsia="Calibri" w:hAnsiTheme="minorHAnsi" w:cstheme="minorHAnsi"/>
          <w:sz w:val="22"/>
          <w:szCs w:val="22"/>
        </w:rPr>
        <w:t>The duration of the contract will initially be for a period of two</w:t>
      </w:r>
      <w:r w:rsidR="00A30874" w:rsidRPr="00772D4E">
        <w:rPr>
          <w:rFonts w:asciiTheme="minorHAnsi" w:eastAsia="Calibri" w:hAnsiTheme="minorHAnsi" w:cstheme="minorHAnsi"/>
          <w:sz w:val="22"/>
          <w:szCs w:val="22"/>
        </w:rPr>
        <w:t xml:space="preserve"> years with an option for a </w:t>
      </w:r>
      <w:r w:rsidR="004D7DC1" w:rsidRPr="00772D4E">
        <w:rPr>
          <w:rFonts w:asciiTheme="minorHAnsi" w:eastAsia="Calibri" w:hAnsiTheme="minorHAnsi" w:cstheme="minorHAnsi"/>
          <w:sz w:val="22"/>
          <w:szCs w:val="22"/>
        </w:rPr>
        <w:t>one-year</w:t>
      </w:r>
      <w:r w:rsidRPr="00772D4E">
        <w:rPr>
          <w:rFonts w:asciiTheme="minorHAnsi" w:eastAsia="Calibri" w:hAnsiTheme="minorHAnsi" w:cstheme="minorHAnsi"/>
          <w:sz w:val="22"/>
          <w:szCs w:val="22"/>
        </w:rPr>
        <w:t xml:space="preserve"> extension.  The </w:t>
      </w:r>
      <w:r w:rsidR="00772D4E">
        <w:rPr>
          <w:rFonts w:asciiTheme="minorHAnsi" w:eastAsia="Calibri" w:hAnsiTheme="minorHAnsi" w:cstheme="minorHAnsi"/>
          <w:sz w:val="22"/>
          <w:szCs w:val="22"/>
        </w:rPr>
        <w:t xml:space="preserve">TEC Partnership </w:t>
      </w:r>
      <w:r w:rsidRPr="00772D4E">
        <w:rPr>
          <w:rFonts w:asciiTheme="minorHAnsi" w:eastAsia="Calibri" w:hAnsiTheme="minorHAnsi" w:cstheme="minorHAnsi"/>
          <w:sz w:val="22"/>
          <w:szCs w:val="22"/>
        </w:rPr>
        <w:t>reserves the right to cancel the contract at the end of the first year having previously given 3 months written notice to do so.</w:t>
      </w:r>
    </w:p>
    <w:p w14:paraId="6097D43C" w14:textId="77777777" w:rsidR="00DB7460" w:rsidRPr="00772D4E" w:rsidRDefault="00DB7460" w:rsidP="1746A7CA">
      <w:pPr>
        <w:rPr>
          <w:rFonts w:asciiTheme="minorHAnsi" w:eastAsia="Calibri" w:hAnsiTheme="minorHAnsi" w:cstheme="minorHAnsi"/>
          <w:b/>
          <w:bCs/>
          <w:sz w:val="22"/>
          <w:szCs w:val="22"/>
          <w:u w:val="single"/>
        </w:rPr>
      </w:pPr>
    </w:p>
    <w:p w14:paraId="3BB5F14A" w14:textId="77777777" w:rsidR="00974B30" w:rsidRDefault="00974B30" w:rsidP="1746A7CA">
      <w:pPr>
        <w:rPr>
          <w:rFonts w:asciiTheme="minorHAnsi" w:eastAsia="Calibri" w:hAnsiTheme="minorHAnsi" w:cstheme="minorHAnsi"/>
          <w:b/>
          <w:bCs/>
          <w:sz w:val="22"/>
          <w:szCs w:val="22"/>
          <w:u w:val="single"/>
        </w:rPr>
      </w:pPr>
    </w:p>
    <w:p w14:paraId="4DF68883" w14:textId="77777777" w:rsidR="00115DC0" w:rsidRPr="00BA3575" w:rsidRDefault="1746A7CA" w:rsidP="1746A7CA">
      <w:pPr>
        <w:rPr>
          <w:rFonts w:asciiTheme="minorHAnsi" w:eastAsia="Calibri" w:hAnsiTheme="minorHAnsi" w:cstheme="minorHAnsi"/>
          <w:b/>
          <w:bCs/>
          <w:sz w:val="22"/>
          <w:szCs w:val="22"/>
          <w:u w:val="single"/>
        </w:rPr>
      </w:pPr>
      <w:r w:rsidRPr="00BA3575">
        <w:rPr>
          <w:rFonts w:asciiTheme="minorHAnsi" w:eastAsia="Calibri" w:hAnsiTheme="minorHAnsi" w:cstheme="minorHAnsi"/>
          <w:b/>
          <w:bCs/>
          <w:sz w:val="22"/>
          <w:szCs w:val="22"/>
          <w:u w:val="single"/>
        </w:rPr>
        <w:t>Part D - Documents to be made available on Appointment</w:t>
      </w:r>
    </w:p>
    <w:p w14:paraId="05DFE143" w14:textId="77777777" w:rsidR="00DE60B7" w:rsidRPr="00BA3575" w:rsidRDefault="00DE60B7" w:rsidP="00115DC0">
      <w:pPr>
        <w:rPr>
          <w:rFonts w:asciiTheme="minorHAnsi" w:hAnsiTheme="minorHAnsi" w:cstheme="minorHAnsi"/>
          <w:sz w:val="22"/>
          <w:szCs w:val="22"/>
        </w:rPr>
      </w:pPr>
    </w:p>
    <w:p w14:paraId="78D16861" w14:textId="77777777" w:rsidR="00115DC0" w:rsidRPr="00BA3575" w:rsidRDefault="00BA3575" w:rsidP="70E59362">
      <w:pPr>
        <w:rPr>
          <w:rFonts w:asciiTheme="minorHAnsi" w:eastAsia="Calibri" w:hAnsiTheme="minorHAnsi" w:cstheme="minorHAnsi"/>
          <w:b/>
          <w:bCs/>
          <w:sz w:val="22"/>
          <w:szCs w:val="22"/>
        </w:rPr>
      </w:pPr>
      <w:r w:rsidRPr="00BA3575">
        <w:rPr>
          <w:rFonts w:asciiTheme="minorHAnsi" w:eastAsia="Calibri" w:hAnsiTheme="minorHAnsi" w:cstheme="minorHAnsi"/>
          <w:b/>
          <w:bCs/>
          <w:sz w:val="22"/>
          <w:szCs w:val="22"/>
        </w:rPr>
        <w:t xml:space="preserve">TEC </w:t>
      </w:r>
      <w:r w:rsidR="70E59362" w:rsidRPr="00BA3575">
        <w:rPr>
          <w:rFonts w:asciiTheme="minorHAnsi" w:eastAsia="Calibri" w:hAnsiTheme="minorHAnsi" w:cstheme="minorHAnsi"/>
          <w:b/>
          <w:bCs/>
          <w:sz w:val="22"/>
          <w:szCs w:val="22"/>
        </w:rPr>
        <w:t>Partnership Documentation</w:t>
      </w:r>
    </w:p>
    <w:p w14:paraId="149E556A" w14:textId="77777777" w:rsidR="000922CF" w:rsidRPr="00BA3575" w:rsidRDefault="000922CF" w:rsidP="00115DC0">
      <w:pPr>
        <w:rPr>
          <w:rFonts w:asciiTheme="minorHAnsi" w:hAnsiTheme="minorHAnsi" w:cstheme="minorHAnsi"/>
          <w:b/>
          <w:sz w:val="22"/>
          <w:szCs w:val="22"/>
          <w:u w:val="single"/>
        </w:rPr>
      </w:pPr>
    </w:p>
    <w:p w14:paraId="193F86DF" w14:textId="77777777" w:rsidR="00115DC0" w:rsidRPr="00BA3575" w:rsidRDefault="00A30874" w:rsidP="00EA187C">
      <w:pPr>
        <w:numPr>
          <w:ilvl w:val="0"/>
          <w:numId w:val="3"/>
        </w:numPr>
        <w:rPr>
          <w:rFonts w:asciiTheme="minorHAnsi" w:eastAsia="Calibri" w:hAnsiTheme="minorHAnsi" w:cstheme="minorHAnsi"/>
          <w:sz w:val="22"/>
          <w:szCs w:val="22"/>
        </w:rPr>
      </w:pPr>
      <w:r w:rsidRPr="00BA3575">
        <w:rPr>
          <w:rFonts w:asciiTheme="minorHAnsi" w:eastAsia="Calibri" w:hAnsiTheme="minorHAnsi" w:cstheme="minorHAnsi"/>
          <w:bCs/>
          <w:sz w:val="22"/>
          <w:szCs w:val="22"/>
        </w:rPr>
        <w:t xml:space="preserve">TEC Partnership </w:t>
      </w:r>
      <w:r w:rsidR="70E59362" w:rsidRPr="00BA3575">
        <w:rPr>
          <w:rFonts w:asciiTheme="minorHAnsi" w:eastAsia="Calibri" w:hAnsiTheme="minorHAnsi" w:cstheme="minorHAnsi"/>
          <w:sz w:val="22"/>
          <w:szCs w:val="22"/>
        </w:rPr>
        <w:t>strategies or reports as may be appropriate</w:t>
      </w:r>
    </w:p>
    <w:p w14:paraId="3525D7CD" w14:textId="77777777" w:rsidR="00115DC0" w:rsidRPr="00BA3575" w:rsidRDefault="00A30874" w:rsidP="00EA187C">
      <w:pPr>
        <w:numPr>
          <w:ilvl w:val="0"/>
          <w:numId w:val="3"/>
        </w:numPr>
        <w:rPr>
          <w:rFonts w:asciiTheme="minorHAnsi" w:hAnsiTheme="minorHAnsi" w:cstheme="minorHAnsi"/>
          <w:sz w:val="22"/>
          <w:szCs w:val="22"/>
        </w:rPr>
      </w:pPr>
      <w:r w:rsidRPr="00BA3575">
        <w:rPr>
          <w:rFonts w:asciiTheme="minorHAnsi" w:eastAsia="Calibri" w:hAnsiTheme="minorHAnsi" w:cstheme="minorHAnsi"/>
          <w:bCs/>
          <w:sz w:val="22"/>
          <w:szCs w:val="22"/>
        </w:rPr>
        <w:t>TEC Partnership</w:t>
      </w:r>
      <w:r w:rsidR="70E59362" w:rsidRPr="00BA3575">
        <w:rPr>
          <w:rFonts w:asciiTheme="minorHAnsi" w:eastAsia="Calibri" w:hAnsiTheme="minorHAnsi" w:cstheme="minorHAnsi"/>
          <w:sz w:val="22"/>
          <w:szCs w:val="22"/>
        </w:rPr>
        <w:t xml:space="preserve"> Prospectus</w:t>
      </w:r>
    </w:p>
    <w:p w14:paraId="07D4B58F" w14:textId="77777777" w:rsidR="00B67C9B" w:rsidRPr="00BA3575" w:rsidRDefault="00B67C9B" w:rsidP="00EA187C">
      <w:pPr>
        <w:pStyle w:val="ListParagraph"/>
        <w:numPr>
          <w:ilvl w:val="0"/>
          <w:numId w:val="3"/>
        </w:numPr>
        <w:rPr>
          <w:rFonts w:asciiTheme="minorHAnsi" w:hAnsiTheme="minorHAnsi" w:cstheme="minorHAnsi"/>
          <w:b/>
          <w:sz w:val="22"/>
          <w:szCs w:val="22"/>
          <w:u w:val="single"/>
        </w:rPr>
      </w:pPr>
      <w:r w:rsidRPr="00BA3575">
        <w:rPr>
          <w:rFonts w:asciiTheme="minorHAnsi" w:hAnsiTheme="minorHAnsi" w:cstheme="minorHAnsi"/>
          <w:sz w:val="22"/>
          <w:szCs w:val="22"/>
        </w:rPr>
        <w:t xml:space="preserve">Contractor Handbook – Acceptance of these requirement will be required </w:t>
      </w:r>
      <w:r w:rsidR="0007530E" w:rsidRPr="00BA3575">
        <w:rPr>
          <w:rFonts w:asciiTheme="minorHAnsi" w:hAnsiTheme="minorHAnsi" w:cstheme="minorHAnsi"/>
          <w:sz w:val="22"/>
          <w:szCs w:val="22"/>
        </w:rPr>
        <w:t>upon appointment</w:t>
      </w:r>
    </w:p>
    <w:p w14:paraId="28759478" w14:textId="77777777" w:rsidR="005642FC" w:rsidRDefault="005642FC" w:rsidP="1746A7CA">
      <w:pPr>
        <w:rPr>
          <w:rFonts w:asciiTheme="minorHAnsi" w:eastAsia="Calibri" w:hAnsiTheme="minorHAnsi" w:cstheme="minorHAnsi"/>
          <w:b/>
          <w:bCs/>
          <w:sz w:val="22"/>
          <w:szCs w:val="22"/>
          <w:u w:val="single"/>
        </w:rPr>
      </w:pPr>
    </w:p>
    <w:p w14:paraId="41CD879A" w14:textId="77777777" w:rsidR="005642FC" w:rsidRDefault="005642FC" w:rsidP="1746A7CA">
      <w:pPr>
        <w:rPr>
          <w:rFonts w:asciiTheme="minorHAnsi" w:eastAsia="Calibri" w:hAnsiTheme="minorHAnsi" w:cstheme="minorHAnsi"/>
          <w:b/>
          <w:bCs/>
          <w:sz w:val="22"/>
          <w:szCs w:val="22"/>
          <w:u w:val="single"/>
        </w:rPr>
      </w:pPr>
    </w:p>
    <w:p w14:paraId="04D7E7C8" w14:textId="77777777" w:rsidR="00577772" w:rsidRPr="00BA3575" w:rsidRDefault="00A2344E" w:rsidP="1746A7CA">
      <w:pPr>
        <w:rPr>
          <w:rFonts w:asciiTheme="minorHAnsi" w:eastAsia="Calibri" w:hAnsiTheme="minorHAnsi" w:cstheme="minorHAnsi"/>
          <w:b/>
          <w:bCs/>
          <w:sz w:val="22"/>
          <w:szCs w:val="22"/>
          <w:u w:val="single"/>
        </w:rPr>
      </w:pPr>
      <w:r w:rsidRPr="00BA3575">
        <w:rPr>
          <w:rFonts w:asciiTheme="minorHAnsi" w:eastAsia="Calibri" w:hAnsiTheme="minorHAnsi" w:cstheme="minorHAnsi"/>
          <w:b/>
          <w:bCs/>
          <w:sz w:val="22"/>
          <w:szCs w:val="22"/>
          <w:u w:val="single"/>
        </w:rPr>
        <w:lastRenderedPageBreak/>
        <w:t>P</w:t>
      </w:r>
      <w:r w:rsidR="0C82420C" w:rsidRPr="00BA3575">
        <w:rPr>
          <w:rFonts w:asciiTheme="minorHAnsi" w:eastAsia="Calibri" w:hAnsiTheme="minorHAnsi" w:cstheme="minorHAnsi"/>
          <w:b/>
          <w:bCs/>
          <w:sz w:val="22"/>
          <w:szCs w:val="22"/>
          <w:u w:val="single"/>
        </w:rPr>
        <w:t>art E - Standards &amp; Services Required</w:t>
      </w:r>
    </w:p>
    <w:p w14:paraId="69E3860C" w14:textId="77777777" w:rsidR="00BA4936" w:rsidRPr="00BA3575" w:rsidRDefault="00BA4936" w:rsidP="1746A7CA">
      <w:pPr>
        <w:rPr>
          <w:rFonts w:asciiTheme="minorHAnsi" w:eastAsia="Calibri" w:hAnsiTheme="minorHAnsi" w:cstheme="minorHAnsi"/>
          <w:b/>
          <w:bCs/>
          <w:sz w:val="22"/>
          <w:szCs w:val="22"/>
          <w:u w:val="single"/>
        </w:rPr>
      </w:pPr>
    </w:p>
    <w:p w14:paraId="589A6282" w14:textId="09B23EB7" w:rsidR="00BA4936" w:rsidRDefault="00BA4936" w:rsidP="00BA4936">
      <w:pPr>
        <w:jc w:val="center"/>
        <w:rPr>
          <w:rFonts w:asciiTheme="minorHAnsi" w:hAnsiTheme="minorHAnsi" w:cstheme="minorHAnsi"/>
          <w:b/>
          <w:bCs/>
          <w:sz w:val="22"/>
          <w:szCs w:val="22"/>
          <w:u w:val="single"/>
        </w:rPr>
      </w:pPr>
      <w:r w:rsidRPr="00AF4904">
        <w:rPr>
          <w:rFonts w:asciiTheme="minorHAnsi" w:hAnsiTheme="minorHAnsi" w:cstheme="minorHAnsi"/>
          <w:b/>
          <w:bCs/>
          <w:sz w:val="22"/>
          <w:szCs w:val="22"/>
          <w:u w:val="single"/>
        </w:rPr>
        <w:t>Please read this tender document carefully and ensure that for all elements required</w:t>
      </w:r>
      <w:r w:rsidR="00F6727C">
        <w:rPr>
          <w:rFonts w:asciiTheme="minorHAnsi" w:hAnsiTheme="minorHAnsi" w:cstheme="minorHAnsi"/>
          <w:b/>
          <w:bCs/>
          <w:sz w:val="22"/>
          <w:szCs w:val="22"/>
          <w:u w:val="single"/>
        </w:rPr>
        <w:t>,</w:t>
      </w:r>
      <w:r w:rsidRPr="00AF4904">
        <w:rPr>
          <w:rFonts w:asciiTheme="minorHAnsi" w:hAnsiTheme="minorHAnsi" w:cstheme="minorHAnsi"/>
          <w:b/>
          <w:bCs/>
          <w:sz w:val="22"/>
          <w:szCs w:val="22"/>
          <w:u w:val="single"/>
        </w:rPr>
        <w:t xml:space="preserve"> you provide evidence or a statement to fulfil the requirements.</w:t>
      </w:r>
    </w:p>
    <w:p w14:paraId="161CA822" w14:textId="646AD5EC" w:rsidR="006A241B" w:rsidRDefault="006A241B" w:rsidP="00BA4936">
      <w:pPr>
        <w:jc w:val="center"/>
        <w:rPr>
          <w:rFonts w:asciiTheme="minorHAnsi" w:hAnsiTheme="minorHAnsi" w:cstheme="minorHAnsi"/>
          <w:b/>
          <w:bCs/>
          <w:sz w:val="22"/>
          <w:szCs w:val="22"/>
          <w:u w:val="single"/>
        </w:rPr>
      </w:pPr>
    </w:p>
    <w:p w14:paraId="5BD8DDD2" w14:textId="77777777" w:rsidR="00454C1C" w:rsidRPr="00EB3FD3" w:rsidRDefault="00E136D1" w:rsidP="00E85E97">
      <w:pPr>
        <w:rPr>
          <w:rFonts w:ascii="Calibri" w:hAnsi="Calibri" w:cs="Calibri"/>
          <w:b/>
          <w:u w:val="single"/>
        </w:rPr>
      </w:pPr>
      <w:r w:rsidRPr="00EB3FD3">
        <w:rPr>
          <w:rFonts w:ascii="Calibri" w:hAnsi="Calibri" w:cs="Calibri"/>
          <w:b/>
          <w:u w:val="single"/>
        </w:rPr>
        <w:t>Introduction</w:t>
      </w:r>
    </w:p>
    <w:p w14:paraId="3FB9A602" w14:textId="6476774F" w:rsidR="00454C1C" w:rsidRPr="00E54847" w:rsidRDefault="00454C1C" w:rsidP="00E85E97">
      <w:pPr>
        <w:rPr>
          <w:rFonts w:ascii="Calibri" w:hAnsi="Calibri" w:cs="Calibri"/>
        </w:rPr>
      </w:pPr>
      <w:r w:rsidRPr="00E54847">
        <w:rPr>
          <w:rFonts w:ascii="Calibri" w:hAnsi="Calibri" w:cs="Calibri"/>
        </w:rPr>
        <w:t>The Partnership invites all suitably equipped companies to tender for a planned preventative maintenance</w:t>
      </w:r>
    </w:p>
    <w:p w14:paraId="50226415" w14:textId="5A42BD13" w:rsidR="00454C1C" w:rsidRPr="00424570" w:rsidRDefault="00454C1C" w:rsidP="00E85E97">
      <w:pPr>
        <w:rPr>
          <w:rFonts w:ascii="Calibri" w:hAnsi="Calibri" w:cs="Calibri"/>
        </w:rPr>
      </w:pPr>
      <w:r w:rsidRPr="00E54847">
        <w:rPr>
          <w:rFonts w:ascii="Calibri" w:hAnsi="Calibri" w:cs="Calibri"/>
        </w:rPr>
        <w:t xml:space="preserve">service contract for all air conditioning  units as listed in Appendix 5 site asset list of this </w:t>
      </w:r>
      <w:r w:rsidRPr="00424570">
        <w:rPr>
          <w:rFonts w:ascii="Calibri" w:hAnsi="Calibri" w:cs="Calibri"/>
        </w:rPr>
        <w:t>document.</w:t>
      </w:r>
    </w:p>
    <w:p w14:paraId="4D5C76B7" w14:textId="6F432B23" w:rsidR="00F61B4F" w:rsidRPr="00EB3FD3" w:rsidRDefault="00F61B4F" w:rsidP="00E85E97">
      <w:pPr>
        <w:rPr>
          <w:rFonts w:ascii="Calibri" w:hAnsi="Calibri" w:cs="Calibri"/>
          <w:b/>
        </w:rPr>
      </w:pPr>
    </w:p>
    <w:p w14:paraId="1539CB1F" w14:textId="77777777" w:rsidR="00F61B4F" w:rsidRPr="00A07664" w:rsidRDefault="00F61B4F" w:rsidP="00F61B4F">
      <w:pPr>
        <w:pStyle w:val="paragraph"/>
        <w:spacing w:before="0" w:beforeAutospacing="0" w:after="0" w:afterAutospacing="0"/>
        <w:textAlignment w:val="baseline"/>
        <w:rPr>
          <w:rFonts w:ascii="Calibri" w:hAnsi="Calibri" w:cs="Calibri"/>
          <w:b/>
        </w:rPr>
      </w:pPr>
      <w:r w:rsidRPr="00A07664">
        <w:rPr>
          <w:rStyle w:val="normaltextrun"/>
          <w:rFonts w:ascii="Calibri" w:hAnsi="Calibri" w:cs="Calibri"/>
          <w:b/>
          <w:u w:val="single"/>
        </w:rPr>
        <w:t>General Provisions </w:t>
      </w:r>
      <w:r w:rsidRPr="00A07664">
        <w:rPr>
          <w:rStyle w:val="eop"/>
          <w:rFonts w:ascii="Calibri" w:hAnsi="Calibri" w:cs="Calibri"/>
          <w:b/>
        </w:rPr>
        <w:t> </w:t>
      </w:r>
    </w:p>
    <w:p w14:paraId="4E43F9A4" w14:textId="4508E6E0" w:rsidR="00F61B4F" w:rsidRPr="00A07664" w:rsidRDefault="00F61B4F" w:rsidP="00F61B4F">
      <w:pPr>
        <w:pStyle w:val="paragraph"/>
        <w:spacing w:before="0" w:beforeAutospacing="0" w:after="0" w:afterAutospacing="0"/>
        <w:textAlignment w:val="baseline"/>
        <w:rPr>
          <w:rFonts w:ascii="Calibri" w:hAnsi="Calibri" w:cs="Calibri"/>
        </w:rPr>
      </w:pPr>
      <w:r w:rsidRPr="00A07664">
        <w:rPr>
          <w:rStyle w:val="normaltextrun"/>
          <w:rFonts w:ascii="Calibri" w:hAnsi="Calibri" w:cs="Calibri"/>
        </w:rPr>
        <w:t>The contract covers the provision of trained</w:t>
      </w:r>
      <w:r w:rsidR="00424570" w:rsidRPr="00A07664">
        <w:rPr>
          <w:rStyle w:val="normaltextrun"/>
          <w:rFonts w:ascii="Calibri" w:hAnsi="Calibri" w:cs="Calibri"/>
        </w:rPr>
        <w:t xml:space="preserve"> and s</w:t>
      </w:r>
      <w:r w:rsidRPr="00A07664">
        <w:rPr>
          <w:rStyle w:val="normaltextrun"/>
          <w:rFonts w:ascii="Calibri" w:hAnsi="Calibri" w:cs="Calibri"/>
        </w:rPr>
        <w:t>killed labour of the appropriate grade and trade for the different aspects of the work, in particular skilled operatives and labour capable of carrying out all of the servicing, inspections, checks and testing, together with the ability to verify and diagnose fault conditions from the tests carried out and fully complete all certificates and record sheets for each installation. </w:t>
      </w:r>
      <w:r w:rsidRPr="00A07664">
        <w:rPr>
          <w:rStyle w:val="eop"/>
          <w:rFonts w:ascii="Calibri" w:hAnsi="Calibri" w:cs="Calibri"/>
        </w:rPr>
        <w:t> </w:t>
      </w:r>
    </w:p>
    <w:p w14:paraId="20CCEC76" w14:textId="77777777" w:rsidR="00F61B4F" w:rsidRPr="00A07664" w:rsidRDefault="00F61B4F" w:rsidP="00F61B4F">
      <w:pPr>
        <w:pStyle w:val="paragraph"/>
        <w:spacing w:before="0" w:beforeAutospacing="0" w:after="0" w:afterAutospacing="0"/>
        <w:textAlignment w:val="baseline"/>
        <w:rPr>
          <w:rFonts w:ascii="Calibri" w:hAnsi="Calibri" w:cs="Calibri"/>
        </w:rPr>
      </w:pPr>
      <w:r w:rsidRPr="00A07664">
        <w:rPr>
          <w:rStyle w:val="eop"/>
          <w:rFonts w:ascii="Calibri" w:hAnsi="Calibri" w:cs="Calibri"/>
        </w:rPr>
        <w:t> </w:t>
      </w:r>
    </w:p>
    <w:p w14:paraId="70982336" w14:textId="77777777" w:rsidR="00F61B4F" w:rsidRPr="00A07664" w:rsidRDefault="00F61B4F" w:rsidP="00F61B4F">
      <w:pPr>
        <w:pStyle w:val="paragraph"/>
        <w:spacing w:before="0" w:beforeAutospacing="0" w:after="0" w:afterAutospacing="0"/>
        <w:textAlignment w:val="baseline"/>
        <w:rPr>
          <w:rFonts w:ascii="Calibri" w:hAnsi="Calibri" w:cs="Calibri"/>
        </w:rPr>
      </w:pPr>
      <w:r w:rsidRPr="00A07664">
        <w:rPr>
          <w:rStyle w:val="normaltextrun"/>
          <w:rFonts w:ascii="Calibri" w:hAnsi="Calibri" w:cs="Calibri"/>
        </w:rPr>
        <w:t>The Contract is to be based on a standard unit cost per site per year. </w:t>
      </w:r>
      <w:r w:rsidRPr="00A07664">
        <w:rPr>
          <w:rStyle w:val="eop"/>
          <w:rFonts w:ascii="Calibri" w:hAnsi="Calibri" w:cs="Calibri"/>
        </w:rPr>
        <w:t> </w:t>
      </w:r>
    </w:p>
    <w:p w14:paraId="178BBF3D" w14:textId="77777777" w:rsidR="00F61B4F" w:rsidRPr="00A07664" w:rsidRDefault="00F61B4F" w:rsidP="00F61B4F">
      <w:pPr>
        <w:pStyle w:val="paragraph"/>
        <w:spacing w:before="0" w:beforeAutospacing="0" w:after="0" w:afterAutospacing="0"/>
        <w:textAlignment w:val="baseline"/>
        <w:rPr>
          <w:rFonts w:ascii="Calibri" w:hAnsi="Calibri" w:cs="Calibri"/>
        </w:rPr>
      </w:pPr>
      <w:r w:rsidRPr="00A07664">
        <w:rPr>
          <w:rStyle w:val="eop"/>
          <w:rFonts w:ascii="Calibri" w:hAnsi="Calibri" w:cs="Calibri"/>
        </w:rPr>
        <w:t> </w:t>
      </w:r>
    </w:p>
    <w:p w14:paraId="67343AEF" w14:textId="35C406AE" w:rsidR="00F61B4F" w:rsidRPr="00A07664" w:rsidRDefault="00F61B4F" w:rsidP="00F61B4F">
      <w:pPr>
        <w:pStyle w:val="paragraph"/>
        <w:spacing w:before="0" w:beforeAutospacing="0" w:after="0" w:afterAutospacing="0"/>
        <w:textAlignment w:val="baseline"/>
        <w:rPr>
          <w:rFonts w:ascii="Calibri" w:hAnsi="Calibri" w:cs="Calibri"/>
        </w:rPr>
      </w:pPr>
      <w:r w:rsidRPr="00A07664">
        <w:rPr>
          <w:rStyle w:val="normaltextrun"/>
          <w:rFonts w:ascii="Calibri" w:hAnsi="Calibri" w:cs="Calibri"/>
        </w:rPr>
        <w:t xml:space="preserve">The Contractor shall provide a full programmed maintenance regime to include checking, cleaning and testing all of the equipment forming the </w:t>
      </w:r>
      <w:r w:rsidR="00985025" w:rsidRPr="00A07664">
        <w:rPr>
          <w:rStyle w:val="normaltextrun"/>
          <w:rFonts w:ascii="Calibri" w:hAnsi="Calibri" w:cs="Calibri"/>
        </w:rPr>
        <w:t xml:space="preserve">Air Conditioning </w:t>
      </w:r>
      <w:r w:rsidRPr="00A07664">
        <w:rPr>
          <w:rStyle w:val="normaltextrun"/>
          <w:rFonts w:ascii="Calibri" w:hAnsi="Calibri" w:cs="Calibri"/>
        </w:rPr>
        <w:t>Systems as necessary to ensure their proper and safe operation. </w:t>
      </w:r>
      <w:r w:rsidRPr="00A07664">
        <w:rPr>
          <w:rStyle w:val="eop"/>
          <w:rFonts w:ascii="Calibri" w:hAnsi="Calibri" w:cs="Calibri"/>
        </w:rPr>
        <w:t> </w:t>
      </w:r>
    </w:p>
    <w:p w14:paraId="59C5D05E" w14:textId="77777777" w:rsidR="00F61B4F" w:rsidRPr="00A07664" w:rsidRDefault="00F61B4F" w:rsidP="00F61B4F">
      <w:pPr>
        <w:pStyle w:val="paragraph"/>
        <w:spacing w:before="0" w:beforeAutospacing="0" w:after="0" w:afterAutospacing="0"/>
        <w:textAlignment w:val="baseline"/>
        <w:rPr>
          <w:rFonts w:ascii="Calibri" w:hAnsi="Calibri" w:cs="Calibri"/>
        </w:rPr>
      </w:pPr>
      <w:r w:rsidRPr="00A07664">
        <w:rPr>
          <w:rStyle w:val="eop"/>
          <w:rFonts w:ascii="Calibri" w:hAnsi="Calibri" w:cs="Calibri"/>
        </w:rPr>
        <w:t> </w:t>
      </w:r>
    </w:p>
    <w:p w14:paraId="14D7956B" w14:textId="66872901" w:rsidR="00F61B4F" w:rsidRPr="00CC2CE5" w:rsidRDefault="00F61B4F" w:rsidP="00F61B4F">
      <w:pPr>
        <w:pStyle w:val="paragraph"/>
        <w:spacing w:before="0" w:beforeAutospacing="0" w:after="0" w:afterAutospacing="0"/>
        <w:textAlignment w:val="baseline"/>
        <w:rPr>
          <w:rFonts w:ascii="Calibri" w:hAnsi="Calibri" w:cs="Calibri"/>
        </w:rPr>
      </w:pPr>
      <w:r w:rsidRPr="00A07664">
        <w:rPr>
          <w:rStyle w:val="normaltextrun"/>
          <w:rFonts w:ascii="Calibri" w:hAnsi="Calibri" w:cs="Calibri"/>
        </w:rPr>
        <w:t>In the event that a problem which cannot be rectified </w:t>
      </w:r>
      <w:r w:rsidRPr="00A07664">
        <w:rPr>
          <w:rStyle w:val="normaltextrun"/>
          <w:rFonts w:ascii="Calibri" w:hAnsi="Calibri" w:cs="Calibri"/>
          <w:shd w:val="clear" w:color="auto" w:fill="E3DFFA"/>
        </w:rPr>
        <w:t>during the course of</w:t>
      </w:r>
      <w:r w:rsidRPr="00A07664">
        <w:rPr>
          <w:rStyle w:val="normaltextrun"/>
          <w:rFonts w:ascii="Calibri" w:hAnsi="Calibri" w:cs="Calibri"/>
        </w:rPr>
        <w:t xml:space="preserve"> the programmed service visit is </w:t>
      </w:r>
      <w:r w:rsidRPr="00CC2CE5">
        <w:rPr>
          <w:rStyle w:val="normaltextrun"/>
          <w:rFonts w:ascii="Calibri" w:hAnsi="Calibri" w:cs="Calibri"/>
        </w:rPr>
        <w:t xml:space="preserve">discovered by the maintenance engineer, the engineer shall inform the </w:t>
      </w:r>
      <w:r w:rsidR="00223955" w:rsidRPr="00CC2CE5">
        <w:rPr>
          <w:rStyle w:val="normaltextrun"/>
          <w:rFonts w:ascii="Calibri" w:hAnsi="Calibri" w:cs="Calibri"/>
        </w:rPr>
        <w:t>PPM &amp; Comliance Manager</w:t>
      </w:r>
      <w:r w:rsidRPr="00CC2CE5">
        <w:rPr>
          <w:rStyle w:val="normaltextrun"/>
          <w:rFonts w:ascii="Calibri" w:hAnsi="Calibri" w:cs="Calibri"/>
        </w:rPr>
        <w:t xml:space="preserve"> and fully complete all certificates and service record sheets for each installation before leaving the site. Within 5 working days the Contractor shall provide the  with a quotation to carry out the necessary repairs so as to restore the system to full operational order.  </w:t>
      </w:r>
      <w:r w:rsidRPr="00CC2CE5">
        <w:rPr>
          <w:rStyle w:val="eop"/>
          <w:rFonts w:ascii="Calibri" w:hAnsi="Calibri" w:cs="Calibri"/>
        </w:rPr>
        <w:t> </w:t>
      </w:r>
    </w:p>
    <w:p w14:paraId="7EDAC3B0" w14:textId="29923F62" w:rsidR="00F61B4F" w:rsidRPr="00CC2CE5" w:rsidRDefault="00F61B4F" w:rsidP="00E85E97">
      <w:pPr>
        <w:rPr>
          <w:rFonts w:ascii="Calibri" w:hAnsi="Calibri" w:cs="Calibri"/>
        </w:rPr>
      </w:pPr>
    </w:p>
    <w:p w14:paraId="64BA3D35" w14:textId="5EBE5AE7" w:rsidR="00C76F9A" w:rsidRPr="00CC2CE5" w:rsidRDefault="00C76F9A" w:rsidP="00C76F9A">
      <w:pPr>
        <w:rPr>
          <w:rFonts w:ascii="Calibri" w:hAnsi="Calibri" w:cs="Calibri"/>
        </w:rPr>
      </w:pPr>
      <w:r w:rsidRPr="00CC2CE5">
        <w:rPr>
          <w:rFonts w:ascii="Calibri" w:hAnsi="Calibri" w:cs="Calibri"/>
        </w:rPr>
        <w:t xml:space="preserve">The successful contractor will be required to produce a life condition report of each unit within the first year.  This report should be provided to the </w:t>
      </w:r>
      <w:r w:rsidR="00BE7679" w:rsidRPr="00CC2CE5">
        <w:rPr>
          <w:rFonts w:ascii="Calibri" w:hAnsi="Calibri" w:cs="Calibri"/>
        </w:rPr>
        <w:t>PPM &amp; Compliance Manager</w:t>
      </w:r>
      <w:r w:rsidRPr="00CC2CE5">
        <w:rPr>
          <w:rFonts w:ascii="Calibri" w:hAnsi="Calibri" w:cs="Calibri"/>
        </w:rPr>
        <w:t>.</w:t>
      </w:r>
    </w:p>
    <w:p w14:paraId="73C3DD0D" w14:textId="3C043CC0" w:rsidR="00F61B4F" w:rsidRPr="00CC2CE5" w:rsidRDefault="00F61B4F" w:rsidP="00E85E97">
      <w:pPr>
        <w:rPr>
          <w:rFonts w:ascii="Calibri" w:hAnsi="Calibri" w:cs="Calibri"/>
        </w:rPr>
      </w:pPr>
    </w:p>
    <w:p w14:paraId="48AABA64" w14:textId="26D205B0" w:rsidR="00223955" w:rsidRPr="00CC2CE5" w:rsidRDefault="00D73A9E" w:rsidP="00D73A9E">
      <w:pPr>
        <w:pStyle w:val="paragraph"/>
        <w:spacing w:before="0" w:beforeAutospacing="0" w:after="0" w:afterAutospacing="0"/>
        <w:jc w:val="both"/>
        <w:textAlignment w:val="baseline"/>
        <w:rPr>
          <w:rStyle w:val="normaltextrun"/>
          <w:rFonts w:ascii="Calibri" w:hAnsi="Calibri" w:cs="Calibri"/>
        </w:rPr>
      </w:pPr>
      <w:r w:rsidRPr="00CC2CE5">
        <w:rPr>
          <w:rStyle w:val="normaltextrun"/>
          <w:rFonts w:ascii="Calibri" w:hAnsi="Calibri" w:cs="Calibri"/>
        </w:rPr>
        <w:t>The </w:t>
      </w:r>
      <w:r w:rsidR="00223955" w:rsidRPr="00CC2CE5">
        <w:rPr>
          <w:rStyle w:val="normaltextrun"/>
          <w:rFonts w:ascii="Calibri" w:hAnsi="Calibri" w:cs="Calibri"/>
        </w:rPr>
        <w:t xml:space="preserve">Partnership </w:t>
      </w:r>
      <w:r w:rsidRPr="00CC2CE5">
        <w:rPr>
          <w:rStyle w:val="normaltextrun"/>
          <w:rFonts w:ascii="Calibri" w:hAnsi="Calibri" w:cs="Calibri"/>
        </w:rPr>
        <w:t>may not require all assets listed to be serviced and reserves the right to make the final decision on the number of assets( including new addition)  it requires servicing</w:t>
      </w:r>
      <w:r w:rsidR="00BE7679" w:rsidRPr="00CC2CE5">
        <w:rPr>
          <w:rStyle w:val="normaltextrun"/>
          <w:rFonts w:ascii="Calibri" w:hAnsi="Calibri" w:cs="Calibri"/>
        </w:rPr>
        <w:t xml:space="preserve">. </w:t>
      </w:r>
      <w:r w:rsidRPr="00CC2CE5">
        <w:rPr>
          <w:rStyle w:val="normaltextrun"/>
          <w:rFonts w:ascii="Calibri" w:hAnsi="Calibri" w:cs="Calibri"/>
        </w:rPr>
        <w:t xml:space="preserve"> </w:t>
      </w:r>
    </w:p>
    <w:p w14:paraId="7C73122B" w14:textId="658CED49" w:rsidR="00223955" w:rsidRPr="00CC2CE5" w:rsidRDefault="00223955" w:rsidP="00D73A9E">
      <w:pPr>
        <w:pStyle w:val="paragraph"/>
        <w:spacing w:before="0" w:beforeAutospacing="0" w:after="0" w:afterAutospacing="0"/>
        <w:jc w:val="both"/>
        <w:textAlignment w:val="baseline"/>
        <w:rPr>
          <w:rStyle w:val="normaltextrun"/>
          <w:rFonts w:ascii="Calibri" w:hAnsi="Calibri" w:cs="Calibri"/>
        </w:rPr>
      </w:pPr>
    </w:p>
    <w:p w14:paraId="6A77F87C" w14:textId="6CA27DCA" w:rsidR="00223955" w:rsidRDefault="00223955" w:rsidP="00D73A9E">
      <w:pPr>
        <w:pStyle w:val="paragraph"/>
        <w:spacing w:before="0" w:beforeAutospacing="0" w:after="0" w:afterAutospacing="0"/>
        <w:jc w:val="both"/>
        <w:textAlignment w:val="baseline"/>
        <w:rPr>
          <w:rStyle w:val="normaltextrun"/>
          <w:rFonts w:ascii="Calibri" w:hAnsi="Calibri" w:cs="Calibri"/>
        </w:rPr>
      </w:pPr>
      <w:r w:rsidRPr="00CC2CE5">
        <w:rPr>
          <w:rStyle w:val="normaltextrun"/>
          <w:rFonts w:ascii="Calibri" w:hAnsi="Calibri" w:cs="Calibri"/>
        </w:rPr>
        <w:t xml:space="preserve">Any remedial work identified will be subject to separate quotation/tenders and will be available to other contractors or </w:t>
      </w:r>
      <w:r w:rsidR="00B40F58" w:rsidRPr="00CC2CE5">
        <w:rPr>
          <w:rStyle w:val="normaltextrun"/>
          <w:rFonts w:ascii="Calibri" w:hAnsi="Calibri" w:cs="Calibri"/>
        </w:rPr>
        <w:t xml:space="preserve">organisations </w:t>
      </w:r>
      <w:r w:rsidRPr="00CC2CE5">
        <w:rPr>
          <w:rStyle w:val="normaltextrun"/>
          <w:rFonts w:ascii="Calibri" w:hAnsi="Calibri" w:cs="Calibri"/>
        </w:rPr>
        <w:t>to quote for.</w:t>
      </w:r>
    </w:p>
    <w:p w14:paraId="75C7E5FD" w14:textId="77777777" w:rsidR="00223955" w:rsidRDefault="00223955" w:rsidP="00D73A9E">
      <w:pPr>
        <w:pStyle w:val="paragraph"/>
        <w:spacing w:before="0" w:beforeAutospacing="0" w:after="0" w:afterAutospacing="0"/>
        <w:jc w:val="both"/>
        <w:textAlignment w:val="baseline"/>
        <w:rPr>
          <w:rStyle w:val="normaltextrun"/>
          <w:rFonts w:ascii="Calibri" w:hAnsi="Calibri" w:cs="Calibri"/>
        </w:rPr>
      </w:pPr>
    </w:p>
    <w:p w14:paraId="27E49D80" w14:textId="664A4CA5" w:rsidR="00E136D1" w:rsidRPr="00EB3FD3" w:rsidRDefault="00E136D1" w:rsidP="00E85E97">
      <w:pPr>
        <w:rPr>
          <w:rFonts w:ascii="Calibri" w:hAnsi="Calibri" w:cs="Calibri"/>
          <w:b/>
          <w:u w:val="single"/>
        </w:rPr>
      </w:pPr>
      <w:r w:rsidRPr="00EB3FD3">
        <w:rPr>
          <w:rFonts w:ascii="Calibri" w:hAnsi="Calibri" w:cs="Calibri"/>
          <w:b/>
          <w:u w:val="single"/>
        </w:rPr>
        <w:t>Requirments</w:t>
      </w:r>
    </w:p>
    <w:p w14:paraId="4B6B3600" w14:textId="77777777" w:rsidR="00001E6D" w:rsidRPr="00E54847" w:rsidRDefault="00001E6D" w:rsidP="00E85E97">
      <w:pPr>
        <w:rPr>
          <w:rFonts w:ascii="Calibri" w:hAnsi="Calibri" w:cs="Calibri"/>
          <w:u w:val="single"/>
        </w:rPr>
      </w:pPr>
    </w:p>
    <w:p w14:paraId="034EC34B" w14:textId="7F31FCC4" w:rsidR="006A241B" w:rsidRPr="00E54847" w:rsidRDefault="006A241B" w:rsidP="00E85E97">
      <w:pPr>
        <w:rPr>
          <w:rFonts w:ascii="Calibri" w:hAnsi="Calibri" w:cs="Calibri"/>
        </w:rPr>
      </w:pPr>
      <w:r w:rsidRPr="00E54847">
        <w:rPr>
          <w:rFonts w:ascii="Calibri" w:hAnsi="Calibri" w:cs="Calibri"/>
        </w:rPr>
        <w:t>Servicing, frequency &amp; Minimum Standards of General Plant</w:t>
      </w:r>
      <w:r w:rsidR="006A62DD" w:rsidRPr="00E54847">
        <w:rPr>
          <w:rFonts w:ascii="Calibri" w:hAnsi="Calibri" w:cs="Calibri"/>
        </w:rPr>
        <w:t>:</w:t>
      </w:r>
    </w:p>
    <w:p w14:paraId="7FA6C28C" w14:textId="77777777" w:rsidR="006A241B" w:rsidRPr="00E54847" w:rsidRDefault="006A241B" w:rsidP="00E85E97">
      <w:pPr>
        <w:rPr>
          <w:rFonts w:ascii="Calibri" w:hAnsi="Calibri" w:cs="Calibri"/>
        </w:rPr>
      </w:pPr>
    </w:p>
    <w:p w14:paraId="3B827ECE" w14:textId="2FB53D35" w:rsidR="006A241B" w:rsidRPr="00E54847" w:rsidRDefault="006A241B" w:rsidP="00E85E97">
      <w:pPr>
        <w:rPr>
          <w:rFonts w:ascii="Calibri" w:hAnsi="Calibri" w:cs="Calibri"/>
        </w:rPr>
      </w:pPr>
      <w:r w:rsidRPr="00E54847">
        <w:rPr>
          <w:rFonts w:ascii="Calibri" w:hAnsi="Calibri" w:cs="Calibri"/>
        </w:rPr>
        <w:t>All units will require an annual service which will consist of the following as a minimum;</w:t>
      </w:r>
    </w:p>
    <w:p w14:paraId="56F9F91D" w14:textId="77777777" w:rsidR="00631F62" w:rsidRPr="00E54847" w:rsidRDefault="00631F62" w:rsidP="00E85E97">
      <w:pPr>
        <w:rPr>
          <w:rFonts w:ascii="Calibri" w:hAnsi="Calibri" w:cs="Calibri"/>
        </w:rPr>
      </w:pPr>
    </w:p>
    <w:p w14:paraId="18477EAD"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Inspect outdoor unit for proper refrigerant level and take appropriate action to adjust if</w:t>
      </w:r>
    </w:p>
    <w:p w14:paraId="09D38486" w14:textId="77777777" w:rsidR="006A241B" w:rsidRPr="00E54847" w:rsidRDefault="006A241B" w:rsidP="00E85E97">
      <w:pPr>
        <w:rPr>
          <w:rFonts w:ascii="Calibri" w:hAnsi="Calibri" w:cs="Calibri"/>
        </w:rPr>
      </w:pPr>
      <w:r w:rsidRPr="00E54847">
        <w:rPr>
          <w:rFonts w:ascii="Calibri" w:hAnsi="Calibri" w:cs="Calibri"/>
        </w:rPr>
        <w:t>necessary.</w:t>
      </w:r>
    </w:p>
    <w:p w14:paraId="128FBBB5"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Inspect compressor for proper oil levels and adjust if necessary.</w:t>
      </w:r>
    </w:p>
    <w:p w14:paraId="2F20DCFB"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Clean dirt, leaves and debris from inside and around outdoor units.</w:t>
      </w:r>
    </w:p>
    <w:p w14:paraId="1ACA54F0"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Inspect coil and cabinet – clean as needed.</w:t>
      </w:r>
    </w:p>
    <w:p w14:paraId="5F29472A"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Inspect heat exchanger or heating elements.</w:t>
      </w:r>
    </w:p>
    <w:p w14:paraId="4D9BF724"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Clean and replace all filters.</w:t>
      </w:r>
    </w:p>
    <w:p w14:paraId="7364F498" w14:textId="77777777" w:rsidR="006A241B" w:rsidRPr="00E54847" w:rsidRDefault="006A241B" w:rsidP="00E85E97">
      <w:pPr>
        <w:rPr>
          <w:rFonts w:ascii="Calibri" w:hAnsi="Calibri" w:cs="Calibri"/>
        </w:rPr>
      </w:pPr>
      <w:r w:rsidRPr="00E54847">
        <w:rPr>
          <w:rFonts w:ascii="Calibri" w:hAnsi="Calibri" w:cs="Calibri"/>
        </w:rPr>
        <w:lastRenderedPageBreak/>
        <w:t>•</w:t>
      </w:r>
      <w:r w:rsidRPr="00E54847">
        <w:rPr>
          <w:rFonts w:ascii="Calibri" w:hAnsi="Calibri" w:cs="Calibri"/>
        </w:rPr>
        <w:tab/>
        <w:t>Clean and disinfect evaporator coils.</w:t>
      </w:r>
    </w:p>
    <w:p w14:paraId="0308673B"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Inspect drain pans for restricted drain openings – remove obstructions as necessary.</w:t>
      </w:r>
    </w:p>
    <w:p w14:paraId="746CE738"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Inspect fan motor and fan blades for wear and damage – on older models lubricate as needed.</w:t>
      </w:r>
    </w:p>
    <w:p w14:paraId="10EF56AB"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Inspect control box, associated controls/accessories, wiring and connections. Controls may include     contactors, relays, circuit boards, capacitors, sump heat and other accessories. All control box and electrical parts should be checked for wear and damage.</w:t>
      </w:r>
    </w:p>
    <w:p w14:paraId="48DCAA53"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Insert fan coil air fresheners where necessary.</w:t>
      </w:r>
    </w:p>
    <w:p w14:paraId="547F0193" w14:textId="77777777"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Insert drain pan disinfectant tablets to all air conditioning drain pans.</w:t>
      </w:r>
    </w:p>
    <w:p w14:paraId="276C52EC" w14:textId="4ED6A5BA" w:rsidR="006A241B" w:rsidRPr="00E54847" w:rsidRDefault="006A241B" w:rsidP="00E85E97">
      <w:pPr>
        <w:rPr>
          <w:rFonts w:ascii="Calibri" w:hAnsi="Calibri" w:cs="Calibri"/>
        </w:rPr>
      </w:pPr>
      <w:r w:rsidRPr="00E54847">
        <w:rPr>
          <w:rFonts w:ascii="Calibri" w:hAnsi="Calibri" w:cs="Calibri"/>
        </w:rPr>
        <w:t>•</w:t>
      </w:r>
      <w:r w:rsidRPr="00E54847">
        <w:rPr>
          <w:rFonts w:ascii="Calibri" w:hAnsi="Calibri" w:cs="Calibri"/>
        </w:rPr>
        <w:tab/>
        <w:t>Leak test system</w:t>
      </w:r>
    </w:p>
    <w:p w14:paraId="1BA0A265" w14:textId="77777777" w:rsidR="00631F62" w:rsidRPr="00E54847" w:rsidRDefault="00631F62" w:rsidP="00E85E97">
      <w:pPr>
        <w:rPr>
          <w:rFonts w:ascii="Calibri" w:hAnsi="Calibri" w:cs="Calibri"/>
        </w:rPr>
      </w:pPr>
    </w:p>
    <w:p w14:paraId="01B5FE81" w14:textId="77777777" w:rsidR="006A241B" w:rsidRPr="00E54847" w:rsidRDefault="006A241B" w:rsidP="00E85E97">
      <w:pPr>
        <w:rPr>
          <w:rFonts w:ascii="Calibri" w:hAnsi="Calibri" w:cs="Calibri"/>
        </w:rPr>
      </w:pPr>
      <w:r w:rsidRPr="00E54847">
        <w:rPr>
          <w:rFonts w:ascii="Calibri" w:hAnsi="Calibri" w:cs="Calibri"/>
        </w:rPr>
        <w:t>All relevant equipment must be PAT tested with the accompanying certification</w:t>
      </w:r>
    </w:p>
    <w:p w14:paraId="6664BD9E" w14:textId="77777777" w:rsidR="00E33F3E" w:rsidRPr="00E54847" w:rsidRDefault="006A241B" w:rsidP="00E85E97">
      <w:pPr>
        <w:rPr>
          <w:rFonts w:ascii="Calibri" w:hAnsi="Calibri" w:cs="Calibri"/>
        </w:rPr>
      </w:pPr>
      <w:r w:rsidRPr="00E54847">
        <w:rPr>
          <w:rFonts w:ascii="Calibri" w:hAnsi="Calibri" w:cs="Calibri"/>
        </w:rPr>
        <w:t>All test equipment must be properly calibrated with accompanying certification</w:t>
      </w:r>
    </w:p>
    <w:p w14:paraId="38E65A29" w14:textId="0CAD10A8" w:rsidR="006A241B" w:rsidRPr="00E54847" w:rsidRDefault="006A241B" w:rsidP="00E85E97">
      <w:pPr>
        <w:rPr>
          <w:rFonts w:ascii="Calibri" w:hAnsi="Calibri" w:cs="Calibri"/>
        </w:rPr>
      </w:pPr>
      <w:r w:rsidRPr="00E54847">
        <w:rPr>
          <w:rFonts w:ascii="Calibri" w:hAnsi="Calibri" w:cs="Calibri"/>
        </w:rPr>
        <w:t>All works where required will be fully certified and appropriate drawings and manuals supplied as necessary</w:t>
      </w:r>
    </w:p>
    <w:p w14:paraId="554B7637" w14:textId="3BBAF765" w:rsidR="00E33F3E" w:rsidRPr="00E54847" w:rsidRDefault="006A241B" w:rsidP="00E85E97">
      <w:pPr>
        <w:rPr>
          <w:rFonts w:ascii="Calibri" w:hAnsi="Calibri" w:cs="Calibri"/>
        </w:rPr>
      </w:pPr>
      <w:r w:rsidRPr="00E54847">
        <w:rPr>
          <w:rFonts w:ascii="Calibri" w:hAnsi="Calibri" w:cs="Calibri"/>
        </w:rPr>
        <w:t>All materials used will be new and free of any corrosion or other form of deterioration</w:t>
      </w:r>
      <w:r w:rsidR="00E33F3E" w:rsidRPr="00E54847">
        <w:rPr>
          <w:rFonts w:ascii="Calibri" w:hAnsi="Calibri" w:cs="Calibri"/>
        </w:rPr>
        <w:t xml:space="preserve">. </w:t>
      </w:r>
    </w:p>
    <w:p w14:paraId="0E933C55" w14:textId="77777777" w:rsidR="00510519" w:rsidRPr="00E54847" w:rsidRDefault="00510519" w:rsidP="00E65E0D">
      <w:pPr>
        <w:rPr>
          <w:rFonts w:ascii="Calibri" w:hAnsi="Calibri" w:cs="Calibri"/>
        </w:rPr>
      </w:pPr>
    </w:p>
    <w:p w14:paraId="530EB0F4" w14:textId="0387DF6E" w:rsidR="00E65E0D" w:rsidRPr="00E54847" w:rsidRDefault="00E65E0D" w:rsidP="00E65E0D">
      <w:pPr>
        <w:rPr>
          <w:rFonts w:ascii="Calibri" w:hAnsi="Calibri" w:cs="Calibri"/>
        </w:rPr>
      </w:pPr>
      <w:r w:rsidRPr="00E54847">
        <w:rPr>
          <w:rFonts w:ascii="Calibri" w:hAnsi="Calibri" w:cs="Calibri"/>
        </w:rPr>
        <w:t>The successful contractor is required to undertake the following as part of this tender;</w:t>
      </w:r>
    </w:p>
    <w:p w14:paraId="75A7602C" w14:textId="77777777" w:rsidR="00E65E0D" w:rsidRPr="00E54847" w:rsidRDefault="00E65E0D" w:rsidP="00E65E0D">
      <w:pPr>
        <w:pStyle w:val="ListParagraph"/>
        <w:numPr>
          <w:ilvl w:val="0"/>
          <w:numId w:val="40"/>
        </w:numPr>
        <w:spacing w:before="240"/>
        <w:contextualSpacing/>
        <w:jc w:val="both"/>
        <w:rPr>
          <w:rFonts w:ascii="Calibri" w:hAnsi="Calibri" w:cs="Calibri"/>
        </w:rPr>
      </w:pPr>
      <w:r w:rsidRPr="00E54847">
        <w:rPr>
          <w:rFonts w:ascii="Calibri" w:hAnsi="Calibri" w:cs="Calibri"/>
        </w:rPr>
        <w:t>Work on site to commence within 10 days of award of job unless otherwise agreed.  Work on external units can be undertaken at anytime, however internal assets by arrangement with the Planned Preventative Maintenance Manager and usually during non term times.</w:t>
      </w:r>
    </w:p>
    <w:p w14:paraId="31216887" w14:textId="77777777" w:rsidR="00E65E0D" w:rsidRPr="00E54847" w:rsidRDefault="00E65E0D" w:rsidP="00E65E0D">
      <w:pPr>
        <w:pStyle w:val="ListParagraph"/>
        <w:numPr>
          <w:ilvl w:val="0"/>
          <w:numId w:val="40"/>
        </w:numPr>
        <w:spacing w:before="240"/>
        <w:contextualSpacing/>
        <w:jc w:val="both"/>
        <w:rPr>
          <w:rFonts w:ascii="Calibri" w:hAnsi="Calibri" w:cs="Calibri"/>
        </w:rPr>
      </w:pPr>
      <w:r w:rsidRPr="00E54847">
        <w:rPr>
          <w:rFonts w:ascii="Calibri" w:hAnsi="Calibri" w:cs="Calibri"/>
        </w:rPr>
        <w:t xml:space="preserve">All appropriate works will require an approved risk assessment/method statement prior to work commencing.  </w:t>
      </w:r>
    </w:p>
    <w:p w14:paraId="69B3D649" w14:textId="1897D359" w:rsidR="00E65E0D" w:rsidRPr="00E54847" w:rsidRDefault="00A10758" w:rsidP="00E65E0D">
      <w:pPr>
        <w:pStyle w:val="ListParagraph"/>
        <w:numPr>
          <w:ilvl w:val="0"/>
          <w:numId w:val="40"/>
        </w:numPr>
        <w:spacing w:before="240"/>
        <w:contextualSpacing/>
        <w:jc w:val="both"/>
        <w:rPr>
          <w:rFonts w:ascii="Calibri" w:hAnsi="Calibri" w:cs="Calibri"/>
        </w:rPr>
      </w:pPr>
      <w:r w:rsidRPr="00E54847">
        <w:rPr>
          <w:rFonts w:ascii="Calibri" w:hAnsi="Calibri" w:cs="Calibri"/>
        </w:rPr>
        <w:t>C</w:t>
      </w:r>
      <w:r w:rsidR="00E65E0D" w:rsidRPr="00E54847">
        <w:rPr>
          <w:rFonts w:ascii="Calibri" w:hAnsi="Calibri" w:cs="Calibri"/>
        </w:rPr>
        <w:t>ontract reviews – dealing with performance, improvements &amp; recommendations for both parties.</w:t>
      </w:r>
    </w:p>
    <w:p w14:paraId="2E374D0C" w14:textId="77777777" w:rsidR="00DA14FE" w:rsidRDefault="00E505D1" w:rsidP="006362A5">
      <w:pPr>
        <w:spacing w:before="240"/>
        <w:contextualSpacing/>
        <w:jc w:val="both"/>
        <w:rPr>
          <w:rFonts w:ascii="Calibri" w:hAnsi="Calibri" w:cs="Calibri"/>
        </w:rPr>
      </w:pPr>
      <w:r w:rsidRPr="00A50529">
        <w:rPr>
          <w:rFonts w:ascii="Calibri" w:hAnsi="Calibri" w:cs="Calibri"/>
        </w:rPr>
        <w:t xml:space="preserve">The service work shall be carried out according to the provisions of the British Standards and industry guidance. </w:t>
      </w:r>
    </w:p>
    <w:p w14:paraId="2AB42BB2" w14:textId="77777777" w:rsidR="00DA14FE" w:rsidRDefault="00E505D1" w:rsidP="006362A5">
      <w:pPr>
        <w:spacing w:before="240"/>
        <w:contextualSpacing/>
        <w:jc w:val="both"/>
        <w:rPr>
          <w:rFonts w:ascii="Calibri" w:hAnsi="Calibri" w:cs="Calibri"/>
        </w:rPr>
      </w:pPr>
      <w:r w:rsidRPr="00A50529">
        <w:rPr>
          <w:rFonts w:ascii="Calibri" w:hAnsi="Calibri" w:cs="Calibri"/>
        </w:rPr>
        <w:t xml:space="preserve">Although the maintenance tasks are presented in a checklist format applied to generic types of plant, it is not implied that maintenance responsibilities should be defined in this way. </w:t>
      </w:r>
    </w:p>
    <w:p w14:paraId="6FE932F5" w14:textId="1A93947C" w:rsidR="006362A5" w:rsidRPr="00A50529" w:rsidRDefault="00E505D1" w:rsidP="006362A5">
      <w:pPr>
        <w:spacing w:before="240"/>
        <w:contextualSpacing/>
        <w:jc w:val="both"/>
        <w:rPr>
          <w:rFonts w:ascii="Calibri" w:hAnsi="Calibri" w:cs="Calibri"/>
        </w:rPr>
      </w:pPr>
      <w:r w:rsidRPr="00A50529">
        <w:rPr>
          <w:rFonts w:ascii="Calibri" w:hAnsi="Calibri" w:cs="Calibri"/>
        </w:rPr>
        <w:t>The Contractor is responsible for maintaining the entire system, not just groups of components.</w:t>
      </w:r>
    </w:p>
    <w:p w14:paraId="605B10BB" w14:textId="209DB565" w:rsidR="00E505D1" w:rsidRDefault="00E505D1" w:rsidP="006362A5">
      <w:pPr>
        <w:spacing w:before="240"/>
        <w:contextualSpacing/>
        <w:jc w:val="both"/>
        <w:rPr>
          <w:rFonts w:ascii="Calibri" w:hAnsi="Calibri" w:cs="Calibri"/>
        </w:rPr>
      </w:pPr>
    </w:p>
    <w:p w14:paraId="250128D6" w14:textId="55A33AE8" w:rsidR="004A6B7E" w:rsidRPr="00891A3E" w:rsidRDefault="006362A5" w:rsidP="006362A5">
      <w:pPr>
        <w:spacing w:before="240"/>
        <w:contextualSpacing/>
        <w:jc w:val="both"/>
        <w:rPr>
          <w:rStyle w:val="normaltextrun"/>
          <w:rFonts w:ascii="Calibri" w:hAnsi="Calibri" w:cs="Calibri"/>
          <w:b/>
          <w:bCs/>
          <w:color w:val="000000"/>
          <w:shd w:val="clear" w:color="auto" w:fill="FFFFFF"/>
        </w:rPr>
      </w:pPr>
      <w:r w:rsidRPr="00891A3E">
        <w:rPr>
          <w:rStyle w:val="normaltextrun"/>
          <w:rFonts w:ascii="Calibri" w:hAnsi="Calibri" w:cs="Calibri"/>
          <w:b/>
          <w:bCs/>
          <w:color w:val="000000"/>
          <w:shd w:val="clear" w:color="auto" w:fill="FFFFFF"/>
        </w:rPr>
        <w:t>Some of the units are located at height and as such you are strongly advised to take advantage of the site visit offer. </w:t>
      </w:r>
    </w:p>
    <w:p w14:paraId="7217A76D" w14:textId="77777777" w:rsidR="004A6B7E" w:rsidRPr="00891A3E" w:rsidRDefault="004A6B7E" w:rsidP="006362A5">
      <w:pPr>
        <w:spacing w:before="240"/>
        <w:contextualSpacing/>
        <w:jc w:val="both"/>
        <w:rPr>
          <w:rStyle w:val="normaltextrun"/>
          <w:rFonts w:ascii="Calibri" w:hAnsi="Calibri" w:cs="Calibri"/>
          <w:b/>
          <w:bCs/>
          <w:color w:val="000000"/>
          <w:shd w:val="clear" w:color="auto" w:fill="FFFFFF"/>
        </w:rPr>
      </w:pPr>
    </w:p>
    <w:p w14:paraId="7C123F54" w14:textId="107EF5F0" w:rsidR="004A6B7E" w:rsidRPr="00891A3E" w:rsidRDefault="004A6B7E" w:rsidP="006362A5">
      <w:pPr>
        <w:spacing w:before="240"/>
        <w:contextualSpacing/>
        <w:jc w:val="both"/>
        <w:rPr>
          <w:rFonts w:ascii="Calibri" w:hAnsi="Calibri" w:cs="Calibri"/>
          <w:b/>
        </w:rPr>
      </w:pPr>
      <w:r w:rsidRPr="00891A3E">
        <w:rPr>
          <w:rFonts w:ascii="Calibri" w:hAnsi="Calibri" w:cs="Calibri"/>
          <w:b/>
        </w:rPr>
        <w:t xml:space="preserve">The successful contractor will be required to consider the working at height issues and ensure that appropriate risk assessments and method statements are in place. </w:t>
      </w:r>
    </w:p>
    <w:p w14:paraId="71ADBD0B" w14:textId="77777777" w:rsidR="004A6B7E" w:rsidRPr="00891A3E" w:rsidRDefault="004A6B7E" w:rsidP="006362A5">
      <w:pPr>
        <w:spacing w:before="240"/>
        <w:contextualSpacing/>
        <w:jc w:val="both"/>
        <w:rPr>
          <w:rStyle w:val="normaltextrun"/>
          <w:rFonts w:ascii="Calibri" w:hAnsi="Calibri" w:cs="Calibri"/>
          <w:b/>
          <w:bCs/>
          <w:color w:val="000000"/>
          <w:shd w:val="clear" w:color="auto" w:fill="FFFFFF"/>
        </w:rPr>
      </w:pPr>
    </w:p>
    <w:p w14:paraId="3108FA2E" w14:textId="313A4C6D" w:rsidR="006362A5" w:rsidRDefault="006362A5" w:rsidP="006362A5">
      <w:pPr>
        <w:spacing w:before="240"/>
        <w:contextualSpacing/>
        <w:jc w:val="both"/>
        <w:rPr>
          <w:rStyle w:val="eop"/>
          <w:rFonts w:ascii="Calibri" w:hAnsi="Calibri" w:cs="Calibri"/>
          <w:color w:val="000000"/>
          <w:shd w:val="clear" w:color="auto" w:fill="FFFFFF"/>
        </w:rPr>
      </w:pPr>
      <w:r w:rsidRPr="00891A3E">
        <w:rPr>
          <w:rStyle w:val="normaltextrun"/>
          <w:rFonts w:ascii="Calibri" w:hAnsi="Calibri" w:cs="Calibri"/>
          <w:b/>
          <w:bCs/>
          <w:color w:val="000000"/>
          <w:shd w:val="clear" w:color="auto" w:fill="FFFFFF"/>
        </w:rPr>
        <w:t>Your submission should include costs for accessing units at height and you should stipulate in your return how you propose to undertake those works whilst complying with the Working at height directive.</w:t>
      </w:r>
      <w:r w:rsidRPr="004A6B7E">
        <w:rPr>
          <w:rStyle w:val="eop"/>
          <w:rFonts w:ascii="Calibri" w:hAnsi="Calibri" w:cs="Calibri"/>
          <w:color w:val="000000"/>
          <w:shd w:val="clear" w:color="auto" w:fill="FFFFFF"/>
        </w:rPr>
        <w:t> </w:t>
      </w:r>
    </w:p>
    <w:p w14:paraId="2492CE23" w14:textId="2EFAD4B4" w:rsidR="004A6B7E" w:rsidRDefault="004A6B7E" w:rsidP="006362A5">
      <w:pPr>
        <w:spacing w:before="240"/>
        <w:contextualSpacing/>
        <w:jc w:val="both"/>
        <w:rPr>
          <w:rFonts w:ascii="Calibri" w:hAnsi="Calibri" w:cs="Calibri"/>
        </w:rPr>
      </w:pPr>
    </w:p>
    <w:p w14:paraId="65DD2228" w14:textId="77777777" w:rsidR="00C96E0B" w:rsidRPr="00E54847" w:rsidRDefault="00C96E0B" w:rsidP="00C96E0B">
      <w:pPr>
        <w:pStyle w:val="MRheading2"/>
        <w:numPr>
          <w:ilvl w:val="0"/>
          <w:numId w:val="0"/>
        </w:numPr>
        <w:spacing w:line="240" w:lineRule="auto"/>
        <w:rPr>
          <w:rFonts w:ascii="Calibri" w:hAnsi="Calibri" w:cs="Calibri"/>
          <w:sz w:val="24"/>
          <w:szCs w:val="24"/>
        </w:rPr>
      </w:pPr>
      <w:r w:rsidRPr="00E54847">
        <w:rPr>
          <w:rFonts w:ascii="Calibri" w:hAnsi="Calibri" w:cs="Calibri"/>
          <w:sz w:val="24"/>
          <w:szCs w:val="24"/>
        </w:rPr>
        <w:t>The successful contractor will be required to produce a life condition report of each unit within the first year.  This report should be provided to the PPM Manager.</w:t>
      </w:r>
    </w:p>
    <w:p w14:paraId="6F743CC8" w14:textId="47B16FD9" w:rsidR="00C96E0B" w:rsidRPr="00E54847" w:rsidRDefault="00C96E0B" w:rsidP="00C96E0B">
      <w:pPr>
        <w:pStyle w:val="MRheading2"/>
        <w:numPr>
          <w:ilvl w:val="0"/>
          <w:numId w:val="0"/>
        </w:numPr>
        <w:spacing w:line="240" w:lineRule="auto"/>
        <w:rPr>
          <w:rFonts w:ascii="Calibri" w:hAnsi="Calibri" w:cs="Calibri"/>
          <w:sz w:val="24"/>
          <w:szCs w:val="24"/>
        </w:rPr>
      </w:pPr>
      <w:r w:rsidRPr="00E54847">
        <w:rPr>
          <w:rFonts w:ascii="Calibri" w:hAnsi="Calibri" w:cs="Calibri"/>
          <w:sz w:val="24"/>
          <w:szCs w:val="24"/>
        </w:rPr>
        <w:t>The assets listed may be removed during the contract term.  This will not draw any additional charges to the contract.  Similarly any new assets may be added to the list during the contract term and would be deemed to be included at the same costs of similar models for maintenance and servicing.</w:t>
      </w:r>
    </w:p>
    <w:p w14:paraId="5136C1E3" w14:textId="2A90F74A" w:rsidR="00290E0A" w:rsidRPr="00E54847" w:rsidRDefault="00290E0A" w:rsidP="00E85E97">
      <w:pPr>
        <w:rPr>
          <w:rFonts w:ascii="Calibri" w:hAnsi="Calibri" w:cs="Calibri"/>
        </w:rPr>
      </w:pPr>
    </w:p>
    <w:p w14:paraId="31244B28" w14:textId="77777777" w:rsidR="00DC1C66" w:rsidRDefault="00DC1C66" w:rsidP="00E85E97">
      <w:pPr>
        <w:rPr>
          <w:rFonts w:ascii="Calibri" w:hAnsi="Calibri" w:cs="Calibri"/>
          <w:u w:val="single"/>
        </w:rPr>
      </w:pPr>
    </w:p>
    <w:p w14:paraId="3BBFE1F4" w14:textId="2BBA9CF6" w:rsidR="006A241B" w:rsidRPr="005559E5" w:rsidRDefault="006A241B" w:rsidP="00E85E97">
      <w:pPr>
        <w:rPr>
          <w:rFonts w:ascii="Calibri" w:hAnsi="Calibri" w:cs="Calibri"/>
          <w:b/>
          <w:u w:val="single"/>
        </w:rPr>
      </w:pPr>
      <w:r w:rsidRPr="005559E5">
        <w:rPr>
          <w:rFonts w:ascii="Calibri" w:hAnsi="Calibri" w:cs="Calibri"/>
          <w:b/>
          <w:u w:val="single"/>
        </w:rPr>
        <w:lastRenderedPageBreak/>
        <w:t>Management of Contract</w:t>
      </w:r>
    </w:p>
    <w:p w14:paraId="6958B4DA" w14:textId="7314A17A" w:rsidR="003C1F93" w:rsidRPr="00891A3E" w:rsidRDefault="006A241B" w:rsidP="00E85E97">
      <w:pPr>
        <w:rPr>
          <w:rFonts w:ascii="Calibri" w:hAnsi="Calibri" w:cs="Calibri"/>
        </w:rPr>
      </w:pPr>
      <w:r w:rsidRPr="00891A3E">
        <w:rPr>
          <w:rFonts w:ascii="Calibri" w:hAnsi="Calibri" w:cs="Calibri"/>
        </w:rPr>
        <w:t>The Planned Preventative &amp; Compliance Manager will be the main contact with regards to any coordination of the contract and progra</w:t>
      </w:r>
      <w:r w:rsidR="003C1F93" w:rsidRPr="00891A3E">
        <w:rPr>
          <w:rFonts w:ascii="Calibri" w:hAnsi="Calibri" w:cs="Calibri"/>
        </w:rPr>
        <w:t>m.</w:t>
      </w:r>
    </w:p>
    <w:p w14:paraId="52101903" w14:textId="77777777" w:rsidR="00DC1C66" w:rsidRPr="00891A3E" w:rsidRDefault="00DC1C66" w:rsidP="00E85E97">
      <w:pPr>
        <w:rPr>
          <w:rFonts w:ascii="Calibri" w:hAnsi="Calibri" w:cs="Calibri"/>
        </w:rPr>
      </w:pPr>
    </w:p>
    <w:p w14:paraId="0FE4CB96" w14:textId="227D128F" w:rsidR="00DC1C66" w:rsidRPr="00891A3E" w:rsidRDefault="00DC1C66" w:rsidP="00E85E97">
      <w:pPr>
        <w:rPr>
          <w:rFonts w:ascii="Calibri" w:hAnsi="Calibri" w:cs="Calibri"/>
        </w:rPr>
      </w:pPr>
      <w:r w:rsidRPr="00891A3E">
        <w:rPr>
          <w:rFonts w:ascii="Calibri" w:hAnsi="Calibri" w:cs="Calibri"/>
        </w:rPr>
        <w:t xml:space="preserve">During the works at the individual sites </w:t>
      </w:r>
      <w:r w:rsidR="007B4C39" w:rsidRPr="00891A3E">
        <w:rPr>
          <w:rFonts w:ascii="Calibri" w:hAnsi="Calibri" w:cs="Calibri"/>
        </w:rPr>
        <w:t xml:space="preserve">there </w:t>
      </w:r>
      <w:r w:rsidRPr="00891A3E">
        <w:rPr>
          <w:rFonts w:ascii="Calibri" w:hAnsi="Calibri" w:cs="Calibri"/>
        </w:rPr>
        <w:t xml:space="preserve">will be support </w:t>
      </w:r>
      <w:r w:rsidR="007B4C39" w:rsidRPr="00891A3E">
        <w:rPr>
          <w:rFonts w:ascii="Calibri" w:hAnsi="Calibri" w:cs="Calibri"/>
        </w:rPr>
        <w:t xml:space="preserve">from </w:t>
      </w:r>
      <w:r w:rsidRPr="00891A3E">
        <w:rPr>
          <w:rFonts w:ascii="Calibri" w:hAnsi="Calibri" w:cs="Calibri"/>
        </w:rPr>
        <w:t>the following personal:</w:t>
      </w:r>
    </w:p>
    <w:p w14:paraId="42DA9A2E" w14:textId="5759B0B3" w:rsidR="00DC1C66" w:rsidRPr="00891A3E" w:rsidRDefault="00DC1C66" w:rsidP="00E85E97">
      <w:pPr>
        <w:rPr>
          <w:rFonts w:ascii="Calibri" w:hAnsi="Calibri" w:cs="Calibri"/>
        </w:rPr>
      </w:pPr>
    </w:p>
    <w:p w14:paraId="42796DB4" w14:textId="7C4ACE6E" w:rsidR="00DC1C66" w:rsidRPr="00891A3E" w:rsidRDefault="00DC1C66" w:rsidP="00E85E97">
      <w:pPr>
        <w:rPr>
          <w:rFonts w:ascii="Calibri" w:hAnsi="Calibri" w:cs="Calibri"/>
          <w:u w:val="single"/>
        </w:rPr>
      </w:pPr>
      <w:r w:rsidRPr="00891A3E">
        <w:rPr>
          <w:rFonts w:ascii="Calibri" w:hAnsi="Calibri" w:cs="Calibri"/>
          <w:u w:val="single"/>
        </w:rPr>
        <w:t>Grimsby Institiute  &amp; Skegness TEC</w:t>
      </w:r>
    </w:p>
    <w:p w14:paraId="26DCA2A3" w14:textId="6147452D" w:rsidR="00DC1C66" w:rsidRPr="00891A3E" w:rsidRDefault="00DC1C66" w:rsidP="00E85E97">
      <w:pPr>
        <w:rPr>
          <w:rFonts w:ascii="Calibri" w:hAnsi="Calibri" w:cs="Calibri"/>
        </w:rPr>
      </w:pPr>
      <w:r w:rsidRPr="00891A3E">
        <w:rPr>
          <w:rFonts w:ascii="Calibri" w:hAnsi="Calibri" w:cs="Calibri"/>
        </w:rPr>
        <w:t>Gavin Hall</w:t>
      </w:r>
    </w:p>
    <w:p w14:paraId="0635A73E" w14:textId="209E5C4F" w:rsidR="001C43C0" w:rsidRPr="00891A3E" w:rsidRDefault="001C43C0" w:rsidP="00E85E97">
      <w:pPr>
        <w:rPr>
          <w:rFonts w:ascii="Calibri" w:hAnsi="Calibri" w:cs="Calibri"/>
        </w:rPr>
      </w:pPr>
      <w:r w:rsidRPr="00891A3E">
        <w:rPr>
          <w:rFonts w:ascii="Calibri" w:hAnsi="Calibri" w:cs="Calibri"/>
        </w:rPr>
        <w:t>Maintenace Manager</w:t>
      </w:r>
    </w:p>
    <w:p w14:paraId="608277D6" w14:textId="083C49A7" w:rsidR="00DC1C66" w:rsidRPr="00891A3E" w:rsidRDefault="00DC1C66" w:rsidP="00E85E97">
      <w:pPr>
        <w:rPr>
          <w:rFonts w:ascii="Calibri" w:hAnsi="Calibri" w:cs="Calibri"/>
        </w:rPr>
      </w:pPr>
    </w:p>
    <w:p w14:paraId="0BE23748" w14:textId="7CDC2867" w:rsidR="00DC1C66" w:rsidRPr="00891A3E" w:rsidRDefault="00DC1C66" w:rsidP="00E85E97">
      <w:pPr>
        <w:rPr>
          <w:rFonts w:ascii="Calibri" w:hAnsi="Calibri" w:cs="Calibri"/>
          <w:u w:val="single"/>
        </w:rPr>
      </w:pPr>
      <w:r w:rsidRPr="00891A3E">
        <w:rPr>
          <w:rFonts w:ascii="Calibri" w:hAnsi="Calibri" w:cs="Calibri"/>
          <w:u w:val="single"/>
        </w:rPr>
        <w:t>Scarborough TEC</w:t>
      </w:r>
    </w:p>
    <w:p w14:paraId="2506FC58" w14:textId="76480528" w:rsidR="00DC1C66" w:rsidRPr="00891A3E" w:rsidRDefault="00DC1C66" w:rsidP="00E85E97">
      <w:pPr>
        <w:rPr>
          <w:rFonts w:ascii="Calibri" w:hAnsi="Calibri" w:cs="Calibri"/>
        </w:rPr>
      </w:pPr>
      <w:r w:rsidRPr="00891A3E">
        <w:rPr>
          <w:rFonts w:ascii="Calibri" w:hAnsi="Calibri" w:cs="Calibri"/>
        </w:rPr>
        <w:t>Geoff Adams</w:t>
      </w:r>
    </w:p>
    <w:p w14:paraId="43FAD428" w14:textId="309278E6" w:rsidR="001C43C0" w:rsidRPr="00891A3E" w:rsidRDefault="001C43C0" w:rsidP="00E85E97">
      <w:pPr>
        <w:rPr>
          <w:rFonts w:ascii="Calibri" w:hAnsi="Calibri" w:cs="Calibri"/>
        </w:rPr>
      </w:pPr>
      <w:r w:rsidRPr="00891A3E">
        <w:rPr>
          <w:rFonts w:ascii="Calibri" w:hAnsi="Calibri" w:cs="Calibri"/>
        </w:rPr>
        <w:t>Estates Manager</w:t>
      </w:r>
    </w:p>
    <w:p w14:paraId="2BC27A63" w14:textId="5EDDE973" w:rsidR="00DC1C66" w:rsidRPr="00891A3E" w:rsidRDefault="00DC1C66" w:rsidP="00E85E97">
      <w:pPr>
        <w:rPr>
          <w:rFonts w:ascii="Calibri" w:hAnsi="Calibri" w:cs="Calibri"/>
        </w:rPr>
      </w:pPr>
    </w:p>
    <w:p w14:paraId="0251D78B" w14:textId="62B3F071" w:rsidR="00DC1C66" w:rsidRPr="00891A3E" w:rsidRDefault="00DC1C66" w:rsidP="00E85E97">
      <w:pPr>
        <w:rPr>
          <w:rFonts w:ascii="Calibri" w:hAnsi="Calibri" w:cs="Calibri"/>
          <w:u w:val="single"/>
        </w:rPr>
      </w:pPr>
      <w:r w:rsidRPr="00891A3E">
        <w:rPr>
          <w:rFonts w:ascii="Calibri" w:hAnsi="Calibri" w:cs="Calibri"/>
          <w:u w:val="single"/>
        </w:rPr>
        <w:t>East Riding College</w:t>
      </w:r>
    </w:p>
    <w:p w14:paraId="2C1C0C5F" w14:textId="7E34DE00" w:rsidR="007B4C39" w:rsidRPr="00891A3E" w:rsidRDefault="007B4C39" w:rsidP="00E85E97">
      <w:pPr>
        <w:rPr>
          <w:rFonts w:ascii="Calibri" w:hAnsi="Calibri" w:cs="Calibri"/>
        </w:rPr>
      </w:pPr>
      <w:r w:rsidRPr="00891A3E">
        <w:rPr>
          <w:rFonts w:ascii="Calibri" w:hAnsi="Calibri" w:cs="Calibri"/>
        </w:rPr>
        <w:t>Dan Marley</w:t>
      </w:r>
    </w:p>
    <w:p w14:paraId="4D35AD05" w14:textId="08A36D75" w:rsidR="001C43C0" w:rsidRPr="005559E5" w:rsidRDefault="001C43C0" w:rsidP="00E85E97">
      <w:pPr>
        <w:rPr>
          <w:rFonts w:ascii="Calibri" w:hAnsi="Calibri" w:cs="Calibri"/>
        </w:rPr>
      </w:pPr>
      <w:r w:rsidRPr="00891A3E">
        <w:rPr>
          <w:rFonts w:ascii="Calibri" w:hAnsi="Calibri" w:cs="Calibri"/>
        </w:rPr>
        <w:t>Facilities &amp; SHE Manager</w:t>
      </w:r>
    </w:p>
    <w:p w14:paraId="00AACA6B" w14:textId="33242517" w:rsidR="00491D48" w:rsidRPr="005559E5" w:rsidRDefault="00491D48" w:rsidP="00E85E97">
      <w:pPr>
        <w:rPr>
          <w:rFonts w:ascii="Calibri" w:hAnsi="Calibri" w:cs="Calibri"/>
        </w:rPr>
      </w:pPr>
    </w:p>
    <w:p w14:paraId="7B051C5A" w14:textId="77777777" w:rsidR="00B70529" w:rsidRPr="005559E5" w:rsidRDefault="00B70529" w:rsidP="00B70529">
      <w:pPr>
        <w:pStyle w:val="paragraph"/>
        <w:spacing w:before="0" w:beforeAutospacing="0" w:after="0" w:afterAutospacing="0"/>
        <w:jc w:val="both"/>
        <w:textAlignment w:val="baseline"/>
        <w:rPr>
          <w:rFonts w:ascii="Calibri" w:hAnsi="Calibri" w:cs="Calibri"/>
          <w:b/>
        </w:rPr>
      </w:pPr>
      <w:r w:rsidRPr="005559E5">
        <w:rPr>
          <w:rStyle w:val="normaltextrun"/>
          <w:rFonts w:ascii="Calibri" w:hAnsi="Calibri" w:cs="Calibri"/>
          <w:b/>
          <w:u w:val="single"/>
        </w:rPr>
        <w:t>Orders &amp; Payments</w:t>
      </w:r>
      <w:r w:rsidRPr="005559E5">
        <w:rPr>
          <w:rStyle w:val="eop"/>
          <w:rFonts w:ascii="Calibri" w:hAnsi="Calibri" w:cs="Calibri"/>
          <w:b/>
        </w:rPr>
        <w:t> </w:t>
      </w:r>
    </w:p>
    <w:p w14:paraId="0E1D998A" w14:textId="77777777" w:rsidR="00B70529" w:rsidRPr="005559E5" w:rsidRDefault="00B70529" w:rsidP="00B70529">
      <w:pPr>
        <w:pStyle w:val="paragraph"/>
        <w:spacing w:before="0" w:beforeAutospacing="0" w:after="0" w:afterAutospacing="0"/>
        <w:jc w:val="both"/>
        <w:textAlignment w:val="baseline"/>
        <w:rPr>
          <w:rStyle w:val="normaltextrun"/>
          <w:rFonts w:ascii="Calibri" w:hAnsi="Calibri" w:cs="Calibri"/>
        </w:rPr>
      </w:pPr>
      <w:r w:rsidRPr="005559E5">
        <w:rPr>
          <w:rStyle w:val="normaltextrun"/>
          <w:rFonts w:ascii="Calibri" w:hAnsi="Calibri" w:cs="Calibri"/>
        </w:rPr>
        <w:t>Upon appointment an authorised PO will be issued to confirm the order, TEC Partnership breaks down its orders by cost centres and by property.  All invoices and any future correspondence relating to this</w:t>
      </w:r>
      <w:r w:rsidRPr="005559E5">
        <w:rPr>
          <w:rStyle w:val="eop"/>
          <w:rFonts w:ascii="Calibri" w:hAnsi="Calibri" w:cs="Calibri"/>
          <w:color w:val="000000"/>
        </w:rPr>
        <w:t> </w:t>
      </w:r>
      <w:r w:rsidRPr="005559E5">
        <w:rPr>
          <w:rStyle w:val="normaltextrun"/>
          <w:rFonts w:ascii="Calibri" w:hAnsi="Calibri" w:cs="Calibri"/>
        </w:rPr>
        <w:t>contract must reference the PO number.   </w:t>
      </w:r>
    </w:p>
    <w:p w14:paraId="20980BE4" w14:textId="77777777" w:rsidR="00B70529" w:rsidRPr="005559E5" w:rsidRDefault="00B70529" w:rsidP="00B70529">
      <w:pPr>
        <w:pStyle w:val="paragraph"/>
        <w:spacing w:before="0" w:beforeAutospacing="0" w:after="0" w:afterAutospacing="0"/>
        <w:jc w:val="both"/>
        <w:textAlignment w:val="baseline"/>
        <w:rPr>
          <w:rStyle w:val="normaltextrun"/>
          <w:rFonts w:ascii="Calibri" w:hAnsi="Calibri" w:cs="Calibri"/>
        </w:rPr>
      </w:pPr>
    </w:p>
    <w:p w14:paraId="040CEB9F" w14:textId="77777777" w:rsidR="00B70529" w:rsidRPr="005559E5" w:rsidRDefault="00B70529" w:rsidP="00B70529">
      <w:pPr>
        <w:pStyle w:val="paragraph"/>
        <w:spacing w:before="0" w:beforeAutospacing="0" w:after="0" w:afterAutospacing="0"/>
        <w:jc w:val="both"/>
        <w:textAlignment w:val="baseline"/>
        <w:rPr>
          <w:rStyle w:val="normaltextrun"/>
          <w:rFonts w:ascii="Calibri" w:hAnsi="Calibri" w:cs="Calibri"/>
        </w:rPr>
      </w:pPr>
      <w:r w:rsidRPr="005559E5">
        <w:rPr>
          <w:rStyle w:val="normaltextrun"/>
          <w:rFonts w:ascii="Calibri" w:hAnsi="Calibri" w:cs="Calibri"/>
        </w:rPr>
        <w:t xml:space="preserve">Invoices must be submitted with the relevant job sheet or at least a reference to the job sheet which may be issued.  </w:t>
      </w:r>
    </w:p>
    <w:p w14:paraId="7EB7D24E" w14:textId="77777777" w:rsidR="00B70529" w:rsidRPr="005559E5" w:rsidRDefault="00B70529" w:rsidP="00B70529">
      <w:pPr>
        <w:pStyle w:val="paragraph"/>
        <w:spacing w:before="0" w:beforeAutospacing="0" w:after="0" w:afterAutospacing="0"/>
        <w:jc w:val="both"/>
        <w:textAlignment w:val="baseline"/>
        <w:rPr>
          <w:rStyle w:val="normaltextrun"/>
          <w:rFonts w:ascii="Calibri" w:hAnsi="Calibri" w:cs="Calibri"/>
        </w:rPr>
      </w:pPr>
    </w:p>
    <w:p w14:paraId="6D0BE63B" w14:textId="77777777" w:rsidR="00B70529" w:rsidRPr="005559E5" w:rsidRDefault="00B70529" w:rsidP="00B70529">
      <w:pPr>
        <w:pStyle w:val="paragraph"/>
        <w:spacing w:before="0" w:beforeAutospacing="0" w:after="0" w:afterAutospacing="0"/>
        <w:jc w:val="both"/>
        <w:textAlignment w:val="baseline"/>
        <w:rPr>
          <w:rStyle w:val="eop"/>
          <w:rFonts w:ascii="Calibri" w:hAnsi="Calibri" w:cs="Calibri"/>
        </w:rPr>
      </w:pPr>
      <w:r w:rsidRPr="005559E5">
        <w:rPr>
          <w:rStyle w:val="normaltextrun"/>
          <w:rFonts w:ascii="Calibri" w:hAnsi="Calibri" w:cs="Calibri"/>
        </w:rPr>
        <w:t>All invoices and accompanying job sheets should be emailed no sent in paper format.</w:t>
      </w:r>
      <w:r w:rsidRPr="005559E5">
        <w:rPr>
          <w:rStyle w:val="eop"/>
          <w:rFonts w:ascii="Calibri" w:hAnsi="Calibri" w:cs="Calibri"/>
        </w:rPr>
        <w:t> </w:t>
      </w:r>
    </w:p>
    <w:p w14:paraId="7C8C54D9" w14:textId="77777777" w:rsidR="00B70529" w:rsidRPr="005559E5" w:rsidRDefault="00B70529" w:rsidP="00B70529">
      <w:pPr>
        <w:pStyle w:val="paragraph"/>
        <w:spacing w:before="0" w:beforeAutospacing="0" w:after="0" w:afterAutospacing="0"/>
        <w:jc w:val="both"/>
        <w:textAlignment w:val="baseline"/>
        <w:rPr>
          <w:rStyle w:val="eop"/>
          <w:rFonts w:ascii="Calibri" w:hAnsi="Calibri" w:cs="Calibri"/>
        </w:rPr>
      </w:pPr>
    </w:p>
    <w:tbl>
      <w:tblPr>
        <w:tblStyle w:val="TableGrid"/>
        <w:tblW w:w="0" w:type="auto"/>
        <w:tblLook w:val="04A0" w:firstRow="1" w:lastRow="0" w:firstColumn="1" w:lastColumn="0" w:noHBand="0" w:noVBand="1"/>
      </w:tblPr>
      <w:tblGrid>
        <w:gridCol w:w="3485"/>
        <w:gridCol w:w="2180"/>
        <w:gridCol w:w="4791"/>
      </w:tblGrid>
      <w:tr w:rsidR="00B70529" w:rsidRPr="005559E5" w14:paraId="3E8E2536" w14:textId="77777777" w:rsidTr="00842145">
        <w:tc>
          <w:tcPr>
            <w:tcW w:w="3485" w:type="dxa"/>
          </w:tcPr>
          <w:p w14:paraId="2EA00CEF" w14:textId="77777777" w:rsidR="00B70529" w:rsidRPr="005559E5" w:rsidRDefault="00B70529" w:rsidP="00842145">
            <w:pPr>
              <w:pStyle w:val="paragraph"/>
              <w:spacing w:before="0" w:beforeAutospacing="0" w:after="0" w:afterAutospacing="0"/>
              <w:textAlignment w:val="baseline"/>
              <w:rPr>
                <w:rStyle w:val="eop"/>
                <w:rFonts w:ascii="Calibri" w:hAnsi="Calibri" w:cs="Calibri"/>
                <w:b/>
              </w:rPr>
            </w:pPr>
            <w:r w:rsidRPr="005559E5">
              <w:rPr>
                <w:rStyle w:val="eop"/>
                <w:rFonts w:ascii="Calibri" w:hAnsi="Calibri" w:cs="Calibri"/>
                <w:b/>
              </w:rPr>
              <w:t>Site</w:t>
            </w:r>
          </w:p>
        </w:tc>
        <w:tc>
          <w:tcPr>
            <w:tcW w:w="2180" w:type="dxa"/>
          </w:tcPr>
          <w:p w14:paraId="4D1CE94A" w14:textId="77777777" w:rsidR="00B70529" w:rsidRPr="005559E5" w:rsidRDefault="00B70529" w:rsidP="00842145">
            <w:pPr>
              <w:pStyle w:val="paragraph"/>
              <w:spacing w:before="0" w:beforeAutospacing="0" w:after="0" w:afterAutospacing="0"/>
              <w:textAlignment w:val="baseline"/>
              <w:rPr>
                <w:rStyle w:val="eop"/>
                <w:rFonts w:ascii="Calibri" w:hAnsi="Calibri" w:cs="Calibri"/>
                <w:b/>
              </w:rPr>
            </w:pPr>
            <w:r w:rsidRPr="005559E5">
              <w:rPr>
                <w:rStyle w:val="eop"/>
                <w:rFonts w:ascii="Calibri" w:hAnsi="Calibri" w:cs="Calibri"/>
                <w:b/>
              </w:rPr>
              <w:t>Post Code</w:t>
            </w:r>
          </w:p>
        </w:tc>
        <w:tc>
          <w:tcPr>
            <w:tcW w:w="4791" w:type="dxa"/>
          </w:tcPr>
          <w:p w14:paraId="692EAC20" w14:textId="77777777" w:rsidR="00B70529" w:rsidRPr="005559E5" w:rsidRDefault="00B70529" w:rsidP="00842145">
            <w:pPr>
              <w:pStyle w:val="paragraph"/>
              <w:spacing w:before="0" w:beforeAutospacing="0" w:after="0" w:afterAutospacing="0"/>
              <w:textAlignment w:val="baseline"/>
              <w:rPr>
                <w:rStyle w:val="eop"/>
                <w:rFonts w:ascii="Calibri" w:hAnsi="Calibri" w:cs="Calibri"/>
                <w:b/>
              </w:rPr>
            </w:pPr>
            <w:r w:rsidRPr="005559E5">
              <w:rPr>
                <w:rStyle w:val="eop"/>
                <w:rFonts w:ascii="Calibri" w:hAnsi="Calibri" w:cs="Calibri"/>
                <w:b/>
              </w:rPr>
              <w:t>Legal Entity Name – To be used for invoices</w:t>
            </w:r>
          </w:p>
        </w:tc>
      </w:tr>
      <w:tr w:rsidR="00B70529" w:rsidRPr="005559E5" w14:paraId="3FA1722C" w14:textId="77777777" w:rsidTr="00842145">
        <w:tc>
          <w:tcPr>
            <w:tcW w:w="3485" w:type="dxa"/>
          </w:tcPr>
          <w:p w14:paraId="6E365D6F" w14:textId="77777777" w:rsidR="00B70529" w:rsidRPr="005559E5" w:rsidRDefault="00B70529" w:rsidP="00842145">
            <w:pPr>
              <w:pStyle w:val="paragraph"/>
              <w:spacing w:before="0" w:beforeAutospacing="0" w:after="0" w:afterAutospacing="0"/>
              <w:textAlignment w:val="baseline"/>
              <w:rPr>
                <w:rStyle w:val="eop"/>
                <w:rFonts w:ascii="Calibri" w:hAnsi="Calibri" w:cs="Calibri"/>
              </w:rPr>
            </w:pPr>
            <w:r w:rsidRPr="005559E5">
              <w:rPr>
                <w:rStyle w:val="eop"/>
                <w:rFonts w:ascii="Calibri" w:hAnsi="Calibri" w:cs="Calibri"/>
              </w:rPr>
              <w:t>Modal Training Centre</w:t>
            </w:r>
          </w:p>
        </w:tc>
        <w:tc>
          <w:tcPr>
            <w:tcW w:w="2180" w:type="dxa"/>
          </w:tcPr>
          <w:p w14:paraId="36AB5CD7" w14:textId="77777777" w:rsidR="00B70529" w:rsidRPr="005559E5" w:rsidRDefault="00B70529" w:rsidP="00842145">
            <w:pPr>
              <w:pStyle w:val="paragraph"/>
              <w:spacing w:before="0" w:beforeAutospacing="0" w:after="0" w:afterAutospacing="0"/>
              <w:textAlignment w:val="baseline"/>
              <w:rPr>
                <w:rStyle w:val="eop"/>
                <w:rFonts w:ascii="Calibri" w:hAnsi="Calibri" w:cs="Calibri"/>
              </w:rPr>
            </w:pPr>
            <w:r w:rsidRPr="005559E5">
              <w:rPr>
                <w:rStyle w:val="eop"/>
                <w:rFonts w:ascii="Calibri" w:hAnsi="Calibri" w:cs="Calibri"/>
              </w:rPr>
              <w:t>DN40 1FN</w:t>
            </w:r>
          </w:p>
        </w:tc>
        <w:tc>
          <w:tcPr>
            <w:tcW w:w="4791" w:type="dxa"/>
          </w:tcPr>
          <w:p w14:paraId="67158523" w14:textId="77777777" w:rsidR="00B70529" w:rsidRPr="005559E5" w:rsidRDefault="00B70529" w:rsidP="00842145">
            <w:pPr>
              <w:pStyle w:val="paragraph"/>
              <w:spacing w:before="0" w:beforeAutospacing="0" w:after="0" w:afterAutospacing="0"/>
              <w:textAlignment w:val="baseline"/>
              <w:rPr>
                <w:rStyle w:val="eop"/>
                <w:rFonts w:ascii="Calibri" w:hAnsi="Calibri" w:cs="Calibri"/>
              </w:rPr>
            </w:pPr>
            <w:r w:rsidRPr="005559E5">
              <w:rPr>
                <w:rStyle w:val="eop"/>
                <w:rFonts w:ascii="Calibri" w:hAnsi="Calibri" w:cs="Calibri"/>
              </w:rPr>
              <w:t>Modal Training Ltd</w:t>
            </w:r>
          </w:p>
        </w:tc>
      </w:tr>
      <w:tr w:rsidR="00B70529" w:rsidRPr="005559E5" w14:paraId="47945D10" w14:textId="77777777" w:rsidTr="00842145">
        <w:tc>
          <w:tcPr>
            <w:tcW w:w="3485" w:type="dxa"/>
          </w:tcPr>
          <w:p w14:paraId="2FA5CF63" w14:textId="77777777" w:rsidR="00B70529" w:rsidRPr="005559E5" w:rsidRDefault="00B70529" w:rsidP="00842145">
            <w:pPr>
              <w:pStyle w:val="paragraph"/>
              <w:spacing w:before="0" w:beforeAutospacing="0" w:after="0" w:afterAutospacing="0"/>
              <w:textAlignment w:val="baseline"/>
              <w:rPr>
                <w:rStyle w:val="eop"/>
                <w:rFonts w:ascii="Calibri" w:hAnsi="Calibri" w:cs="Calibri"/>
              </w:rPr>
            </w:pPr>
            <w:r w:rsidRPr="005559E5">
              <w:rPr>
                <w:rStyle w:val="eop"/>
                <w:rFonts w:ascii="Calibri" w:hAnsi="Calibri" w:cs="Calibri"/>
              </w:rPr>
              <w:t>All other sites</w:t>
            </w:r>
          </w:p>
        </w:tc>
        <w:tc>
          <w:tcPr>
            <w:tcW w:w="2180" w:type="dxa"/>
          </w:tcPr>
          <w:p w14:paraId="0711D4CC" w14:textId="77777777" w:rsidR="00B70529" w:rsidRPr="005559E5" w:rsidRDefault="00B70529" w:rsidP="00842145">
            <w:pPr>
              <w:pStyle w:val="paragraph"/>
              <w:spacing w:before="0" w:beforeAutospacing="0" w:after="0" w:afterAutospacing="0"/>
              <w:textAlignment w:val="baseline"/>
              <w:rPr>
                <w:rStyle w:val="eop"/>
                <w:rFonts w:ascii="Calibri" w:hAnsi="Calibri" w:cs="Calibri"/>
              </w:rPr>
            </w:pPr>
            <w:r w:rsidRPr="005559E5">
              <w:rPr>
                <w:rStyle w:val="eop"/>
                <w:rFonts w:ascii="Calibri" w:hAnsi="Calibri" w:cs="Calibri"/>
              </w:rPr>
              <w:t>See Appendix 5 Doc. 1</w:t>
            </w:r>
          </w:p>
        </w:tc>
        <w:tc>
          <w:tcPr>
            <w:tcW w:w="4791" w:type="dxa"/>
          </w:tcPr>
          <w:p w14:paraId="521D42B1" w14:textId="77777777" w:rsidR="00B70529" w:rsidRPr="005559E5" w:rsidRDefault="00B70529" w:rsidP="00842145">
            <w:pPr>
              <w:pStyle w:val="paragraph"/>
              <w:spacing w:before="0" w:beforeAutospacing="0" w:after="0" w:afterAutospacing="0"/>
              <w:textAlignment w:val="baseline"/>
              <w:rPr>
                <w:rStyle w:val="eop"/>
                <w:rFonts w:ascii="Calibri" w:hAnsi="Calibri" w:cs="Calibri"/>
              </w:rPr>
            </w:pPr>
            <w:r w:rsidRPr="005559E5">
              <w:rPr>
                <w:rStyle w:val="eop"/>
                <w:rFonts w:ascii="Calibri" w:hAnsi="Calibri" w:cs="Calibri"/>
              </w:rPr>
              <w:t>TEC Partnership</w:t>
            </w:r>
          </w:p>
        </w:tc>
      </w:tr>
    </w:tbl>
    <w:p w14:paraId="21C303B5" w14:textId="77777777" w:rsidR="00B70529" w:rsidRPr="005559E5" w:rsidRDefault="00B70529" w:rsidP="00B70529">
      <w:pPr>
        <w:pStyle w:val="paragraph"/>
        <w:spacing w:before="0" w:beforeAutospacing="0" w:after="0" w:afterAutospacing="0"/>
        <w:textAlignment w:val="baseline"/>
        <w:rPr>
          <w:rFonts w:ascii="Calibri" w:hAnsi="Calibri" w:cs="Calibri"/>
        </w:rPr>
      </w:pPr>
      <w:r w:rsidRPr="005559E5">
        <w:rPr>
          <w:rStyle w:val="eop"/>
          <w:rFonts w:ascii="Calibri" w:hAnsi="Calibri" w:cs="Calibri"/>
        </w:rPr>
        <w:t> </w:t>
      </w:r>
    </w:p>
    <w:p w14:paraId="517208E0" w14:textId="77777777" w:rsidR="00B70529" w:rsidRPr="00E54847" w:rsidRDefault="00B70529" w:rsidP="00B70529">
      <w:pPr>
        <w:pStyle w:val="paragraph"/>
        <w:spacing w:before="0" w:beforeAutospacing="0" w:after="0" w:afterAutospacing="0"/>
        <w:textAlignment w:val="baseline"/>
        <w:rPr>
          <w:rFonts w:ascii="Calibri" w:hAnsi="Calibri" w:cs="Calibri"/>
        </w:rPr>
      </w:pPr>
      <w:r w:rsidRPr="005559E5">
        <w:rPr>
          <w:rStyle w:val="normaltextrun"/>
          <w:rFonts w:ascii="Calibri" w:hAnsi="Calibri" w:cs="Calibri"/>
          <w:b/>
          <w:bCs/>
          <w:color w:val="000000"/>
        </w:rPr>
        <w:t>The original invoice must quote the official PO number and emailed to </w:t>
      </w:r>
      <w:hyperlink r:id="rId20" w:tgtFrame="_blank" w:history="1">
        <w:r w:rsidRPr="005559E5">
          <w:rPr>
            <w:rStyle w:val="normaltextrun"/>
            <w:rFonts w:ascii="Calibri" w:hAnsi="Calibri" w:cs="Calibri"/>
            <w:b/>
            <w:bCs/>
            <w:color w:val="0000FF"/>
            <w:u w:val="single"/>
          </w:rPr>
          <w:t>finance@grimsby.ac.uk</w:t>
        </w:r>
      </w:hyperlink>
    </w:p>
    <w:p w14:paraId="1ECB5637" w14:textId="77777777" w:rsidR="00B70529" w:rsidRPr="00E54847" w:rsidRDefault="00B70529" w:rsidP="00B70529">
      <w:pPr>
        <w:pStyle w:val="paragraph"/>
        <w:spacing w:before="0" w:beforeAutospacing="0" w:after="0" w:afterAutospacing="0"/>
        <w:textAlignment w:val="baseline"/>
        <w:rPr>
          <w:rFonts w:ascii="Calibri" w:hAnsi="Calibri" w:cs="Calibri"/>
        </w:rPr>
      </w:pPr>
    </w:p>
    <w:p w14:paraId="79B7317A" w14:textId="0FDBEDD8" w:rsidR="00B70529" w:rsidRDefault="005559E5" w:rsidP="00B70529">
      <w:pPr>
        <w:pStyle w:val="paragraph"/>
        <w:spacing w:before="0" w:beforeAutospacing="0" w:after="0" w:afterAutospacing="0"/>
        <w:textAlignment w:val="baseline"/>
        <w:rPr>
          <w:rFonts w:ascii="Calibri" w:hAnsi="Calibri" w:cs="Calibri"/>
        </w:rPr>
      </w:pPr>
      <w:r w:rsidRPr="005559E5">
        <w:rPr>
          <w:rFonts w:ascii="Calibri" w:hAnsi="Calibri" w:cs="Calibri"/>
        </w:rPr>
        <w:t>Failure to comply with the above requirments will r</w:t>
      </w:r>
      <w:r w:rsidR="00B70529" w:rsidRPr="005559E5">
        <w:rPr>
          <w:rFonts w:ascii="Calibri" w:hAnsi="Calibri" w:cs="Calibri"/>
        </w:rPr>
        <w:t>esult in late payment.</w:t>
      </w:r>
    </w:p>
    <w:p w14:paraId="03404420" w14:textId="53822C22" w:rsidR="00E64259" w:rsidRDefault="00E64259" w:rsidP="00B70529">
      <w:pPr>
        <w:pStyle w:val="paragraph"/>
        <w:spacing w:before="0" w:beforeAutospacing="0" w:after="0" w:afterAutospacing="0"/>
        <w:textAlignment w:val="baseline"/>
        <w:rPr>
          <w:rFonts w:ascii="Calibri" w:hAnsi="Calibri" w:cs="Calibri"/>
        </w:rPr>
      </w:pPr>
    </w:p>
    <w:p w14:paraId="33119586" w14:textId="199A7D76" w:rsidR="00491D48" w:rsidRPr="00420E23" w:rsidRDefault="00491D48" w:rsidP="00491D48">
      <w:pPr>
        <w:rPr>
          <w:rFonts w:ascii="Calibri" w:hAnsi="Calibri" w:cs="Calibri"/>
          <w:b/>
          <w:u w:val="single"/>
        </w:rPr>
      </w:pPr>
      <w:r w:rsidRPr="00420E23">
        <w:rPr>
          <w:rFonts w:ascii="Calibri" w:hAnsi="Calibri" w:cs="Calibri"/>
          <w:b/>
          <w:u w:val="single"/>
        </w:rPr>
        <w:t>Programming of works</w:t>
      </w:r>
    </w:p>
    <w:p w14:paraId="44A21656" w14:textId="7889C7C4" w:rsidR="00491D48" w:rsidRDefault="00491D48" w:rsidP="00491D48">
      <w:pPr>
        <w:rPr>
          <w:rFonts w:ascii="Calibri" w:hAnsi="Calibri" w:cs="Calibri"/>
        </w:rPr>
      </w:pPr>
      <w:r w:rsidRPr="00E54847">
        <w:rPr>
          <w:rFonts w:ascii="Calibri" w:hAnsi="Calibri" w:cs="Calibri"/>
        </w:rPr>
        <w:t>Works are best scheduled within the out of term times so as best not to interfere with the integral business running of the organisation.</w:t>
      </w:r>
    </w:p>
    <w:p w14:paraId="58C1AA08" w14:textId="77777777" w:rsidR="00491D48" w:rsidRPr="00E54847" w:rsidRDefault="00491D48" w:rsidP="00491D48">
      <w:pPr>
        <w:rPr>
          <w:rFonts w:ascii="Calibri" w:hAnsi="Calibri" w:cs="Calibri"/>
        </w:rPr>
      </w:pPr>
    </w:p>
    <w:p w14:paraId="193FC739" w14:textId="6230EB01" w:rsidR="00491D48" w:rsidRDefault="00491D48" w:rsidP="00491D48">
      <w:pPr>
        <w:rPr>
          <w:rFonts w:ascii="Calibri" w:hAnsi="Calibri" w:cs="Calibri"/>
        </w:rPr>
      </w:pPr>
      <w:r w:rsidRPr="00E54847">
        <w:rPr>
          <w:rFonts w:ascii="Calibri" w:hAnsi="Calibri" w:cs="Calibri"/>
        </w:rPr>
        <w:t>Programming of works will be discussed during pre-commencement meeting upon successful appointment.</w:t>
      </w:r>
    </w:p>
    <w:p w14:paraId="09B47CCD" w14:textId="6C248C7A" w:rsidR="00BE7679" w:rsidRDefault="00BE7679" w:rsidP="00491D48">
      <w:pPr>
        <w:rPr>
          <w:rFonts w:ascii="Calibri" w:hAnsi="Calibri" w:cs="Calibri"/>
        </w:rPr>
      </w:pPr>
    </w:p>
    <w:p w14:paraId="7405C379" w14:textId="7A81CA38" w:rsidR="00587DDD" w:rsidRPr="00E64259" w:rsidRDefault="00587DDD" w:rsidP="00491D48">
      <w:pPr>
        <w:rPr>
          <w:rFonts w:ascii="Calibri" w:hAnsi="Calibri" w:cs="Calibri"/>
        </w:rPr>
      </w:pPr>
      <w:r w:rsidRPr="00060E53">
        <w:rPr>
          <w:rFonts w:ascii="Calibri" w:hAnsi="Calibri" w:cs="Calibri"/>
        </w:rPr>
        <w:t xml:space="preserve">It is anticipated that the </w:t>
      </w:r>
      <w:r w:rsidR="00A25605" w:rsidRPr="00060E53">
        <w:rPr>
          <w:rFonts w:ascii="Calibri" w:hAnsi="Calibri" w:cs="Calibri"/>
        </w:rPr>
        <w:t xml:space="preserve">first visit </w:t>
      </w:r>
      <w:r w:rsidRPr="00060E53">
        <w:rPr>
          <w:rFonts w:ascii="Calibri" w:hAnsi="Calibri" w:cs="Calibri"/>
        </w:rPr>
        <w:t xml:space="preserve">works will be conducted </w:t>
      </w:r>
      <w:r w:rsidR="009D780D" w:rsidRPr="00060E53">
        <w:rPr>
          <w:rFonts w:ascii="Calibri" w:hAnsi="Calibri" w:cs="Calibri"/>
        </w:rPr>
        <w:t xml:space="preserve">at all sites </w:t>
      </w:r>
      <w:r w:rsidRPr="00060E53">
        <w:rPr>
          <w:rFonts w:ascii="Calibri" w:hAnsi="Calibri" w:cs="Calibri"/>
        </w:rPr>
        <w:t>within</w:t>
      </w:r>
      <w:r w:rsidR="009D780D" w:rsidRPr="00060E53">
        <w:rPr>
          <w:rFonts w:ascii="Calibri" w:hAnsi="Calibri" w:cs="Calibri"/>
        </w:rPr>
        <w:t xml:space="preserve"> 3</w:t>
      </w:r>
      <w:r w:rsidR="00794F89" w:rsidRPr="00060E53">
        <w:rPr>
          <w:rFonts w:ascii="Calibri" w:hAnsi="Calibri" w:cs="Calibri"/>
        </w:rPr>
        <w:t xml:space="preserve"> </w:t>
      </w:r>
      <w:r w:rsidR="009D780D" w:rsidRPr="00060E53">
        <w:rPr>
          <w:rFonts w:ascii="Calibri" w:hAnsi="Calibri" w:cs="Calibri"/>
        </w:rPr>
        <w:t>months of the commencement of the contract</w:t>
      </w:r>
      <w:r w:rsidR="00A25605" w:rsidRPr="00060E53">
        <w:rPr>
          <w:rFonts w:ascii="Calibri" w:hAnsi="Calibri" w:cs="Calibri"/>
        </w:rPr>
        <w:t>.</w:t>
      </w:r>
    </w:p>
    <w:p w14:paraId="399042E8" w14:textId="6E638456" w:rsidR="00BE7679" w:rsidRDefault="00BE7679" w:rsidP="00491D48">
      <w:pPr>
        <w:rPr>
          <w:rFonts w:ascii="Calibri" w:hAnsi="Calibri" w:cs="Calibri"/>
          <w:color w:val="FF0000"/>
        </w:rPr>
      </w:pPr>
    </w:p>
    <w:p w14:paraId="7C36F3A5" w14:textId="77777777" w:rsidR="00491D48" w:rsidRPr="00E54847" w:rsidRDefault="00491D48" w:rsidP="00491D48">
      <w:pPr>
        <w:rPr>
          <w:rFonts w:ascii="Calibri" w:hAnsi="Calibri" w:cs="Calibri"/>
        </w:rPr>
      </w:pPr>
      <w:r w:rsidRPr="00E54847">
        <w:rPr>
          <w:rFonts w:ascii="Calibri" w:hAnsi="Calibri" w:cs="Calibri"/>
        </w:rPr>
        <w:lastRenderedPageBreak/>
        <w:t>Please note the TEC Partnership has a property rationalisation strategy where by the number of its premises is likely to change/reduce over time which may reduce the number of items of plant covered within this contract.  The reduction of any units over the time period of this contract will not entitle the successful contractor to any compensation payments.</w:t>
      </w:r>
    </w:p>
    <w:p w14:paraId="632E0BDB" w14:textId="6E6CADE1" w:rsidR="00491D48" w:rsidRDefault="00491D48" w:rsidP="00491D48">
      <w:pPr>
        <w:rPr>
          <w:rFonts w:ascii="Calibri" w:hAnsi="Calibri" w:cs="Calibri"/>
        </w:rPr>
      </w:pPr>
      <w:r w:rsidRPr="00E54847">
        <w:rPr>
          <w:rFonts w:ascii="Calibri" w:hAnsi="Calibri" w:cs="Calibri"/>
        </w:rPr>
        <w:t>Similarly any new assets may be added to the list during the contract term and would be deemed to be included at the same costs of similar models for maintenance and servicing.</w:t>
      </w:r>
    </w:p>
    <w:p w14:paraId="5A577E35" w14:textId="69919FA0" w:rsidR="00C03C0A" w:rsidRDefault="00C03C0A" w:rsidP="00491D48">
      <w:pPr>
        <w:rPr>
          <w:rFonts w:ascii="Calibri" w:hAnsi="Calibri" w:cs="Calibri"/>
        </w:rPr>
      </w:pPr>
    </w:p>
    <w:p w14:paraId="0C597A5A" w14:textId="1554B9E8" w:rsidR="009D780D" w:rsidRPr="00C03C0A" w:rsidRDefault="009D780D" w:rsidP="00E85E97">
      <w:pPr>
        <w:rPr>
          <w:rFonts w:asciiTheme="minorHAnsi" w:hAnsiTheme="minorHAnsi"/>
        </w:rPr>
      </w:pPr>
      <w:r w:rsidRPr="00C03C0A">
        <w:rPr>
          <w:rFonts w:asciiTheme="minorHAnsi" w:hAnsiTheme="minorHAnsi"/>
        </w:rPr>
        <w:t>Appendix 5 Document 2</w:t>
      </w:r>
      <w:r w:rsidR="00C03C0A" w:rsidRPr="00C03C0A">
        <w:rPr>
          <w:rFonts w:asciiTheme="minorHAnsi" w:hAnsiTheme="minorHAnsi"/>
        </w:rPr>
        <w:t xml:space="preserve"> Asset List </w:t>
      </w:r>
      <w:r w:rsidR="00741DEF" w:rsidRPr="00C03C0A">
        <w:rPr>
          <w:rFonts w:asciiTheme="minorHAnsi" w:hAnsiTheme="minorHAnsi"/>
        </w:rPr>
        <w:t>included in the tender documents a schedule giving details of properties</w:t>
      </w:r>
      <w:r w:rsidRPr="00C03C0A">
        <w:rPr>
          <w:rFonts w:asciiTheme="minorHAnsi" w:hAnsiTheme="minorHAnsi"/>
        </w:rPr>
        <w:t xml:space="preserve"> and assests. </w:t>
      </w:r>
    </w:p>
    <w:p w14:paraId="1E6E3F22" w14:textId="77777777" w:rsidR="009D780D" w:rsidRPr="00C03C0A" w:rsidRDefault="009D780D" w:rsidP="00E85E97">
      <w:pPr>
        <w:rPr>
          <w:rFonts w:asciiTheme="minorHAnsi" w:hAnsiTheme="minorHAnsi"/>
        </w:rPr>
      </w:pPr>
    </w:p>
    <w:p w14:paraId="14EE4779" w14:textId="77777777" w:rsidR="009D780D" w:rsidRPr="00C03C0A" w:rsidRDefault="00741DEF" w:rsidP="00E85E97">
      <w:pPr>
        <w:rPr>
          <w:rFonts w:asciiTheme="minorHAnsi" w:hAnsiTheme="minorHAnsi"/>
        </w:rPr>
      </w:pPr>
      <w:r w:rsidRPr="00C03C0A">
        <w:rPr>
          <w:rFonts w:asciiTheme="minorHAnsi" w:hAnsiTheme="minorHAnsi"/>
        </w:rPr>
        <w:t xml:space="preserve">In the case of ‘split’ air-conditioning units the Equipment Schedule may only list the external unit, however the contractor is responsible for maintaining the entire system. </w:t>
      </w:r>
    </w:p>
    <w:p w14:paraId="5A41C193" w14:textId="77777777" w:rsidR="009D780D" w:rsidRPr="00C03C0A" w:rsidRDefault="009D780D" w:rsidP="00E85E97">
      <w:pPr>
        <w:rPr>
          <w:rFonts w:asciiTheme="minorHAnsi" w:hAnsiTheme="minorHAnsi"/>
        </w:rPr>
      </w:pPr>
    </w:p>
    <w:p w14:paraId="29F1E2D3" w14:textId="5C27F7D7" w:rsidR="00491D48" w:rsidRDefault="00741DEF" w:rsidP="00E85E97">
      <w:pPr>
        <w:rPr>
          <w:rFonts w:asciiTheme="minorHAnsi" w:hAnsiTheme="minorHAnsi"/>
        </w:rPr>
      </w:pPr>
      <w:r w:rsidRPr="00C03C0A">
        <w:rPr>
          <w:rFonts w:asciiTheme="minorHAnsi" w:hAnsiTheme="minorHAnsi"/>
        </w:rPr>
        <w:t xml:space="preserve">The Contractor shall update the </w:t>
      </w:r>
      <w:r w:rsidR="00C03C0A" w:rsidRPr="00C03C0A">
        <w:rPr>
          <w:rFonts w:asciiTheme="minorHAnsi" w:hAnsiTheme="minorHAnsi"/>
        </w:rPr>
        <w:t xml:space="preserve">Asset List </w:t>
      </w:r>
      <w:r w:rsidRPr="00C03C0A">
        <w:rPr>
          <w:rFonts w:asciiTheme="minorHAnsi" w:hAnsiTheme="minorHAnsi"/>
        </w:rPr>
        <w:t xml:space="preserve">to reflect any additional items of plant found during site surveys conducted during maintenance visits and remove any items of plant as instructed by the </w:t>
      </w:r>
      <w:r w:rsidR="00C03C0A">
        <w:rPr>
          <w:rFonts w:asciiTheme="minorHAnsi" w:hAnsiTheme="minorHAnsi"/>
        </w:rPr>
        <w:t xml:space="preserve">PPM Manager. </w:t>
      </w:r>
    </w:p>
    <w:p w14:paraId="045BD56A" w14:textId="521702F9" w:rsidR="00561438" w:rsidRDefault="00561438" w:rsidP="00E85E97">
      <w:pPr>
        <w:rPr>
          <w:rFonts w:ascii="Calibri" w:hAnsi="Calibri" w:cs="Calibri"/>
        </w:rPr>
      </w:pPr>
    </w:p>
    <w:p w14:paraId="1E31584D" w14:textId="68283E64" w:rsidR="00DE5ABB" w:rsidRPr="00EB3FD3" w:rsidRDefault="00A623D1" w:rsidP="00A623D1">
      <w:pPr>
        <w:rPr>
          <w:rFonts w:ascii="Calibri" w:hAnsi="Calibri" w:cs="Calibri"/>
          <w:b/>
          <w:u w:val="single"/>
        </w:rPr>
      </w:pPr>
      <w:r w:rsidRPr="00EB3FD3">
        <w:rPr>
          <w:rFonts w:ascii="Calibri" w:hAnsi="Calibri" w:cs="Calibri"/>
          <w:b/>
          <w:u w:val="single"/>
        </w:rPr>
        <w:t xml:space="preserve">Data Capture  </w:t>
      </w:r>
    </w:p>
    <w:p w14:paraId="5F35BE27" w14:textId="597A9E1A" w:rsidR="00A623D1" w:rsidRDefault="00A623D1" w:rsidP="00A623D1">
      <w:pPr>
        <w:rPr>
          <w:rFonts w:ascii="Calibri" w:hAnsi="Calibri" w:cs="Calibri"/>
        </w:rPr>
      </w:pPr>
      <w:r w:rsidRPr="00E54847">
        <w:rPr>
          <w:rFonts w:ascii="Calibri" w:hAnsi="Calibri" w:cs="Calibri"/>
        </w:rPr>
        <w:t>The successful contractor will be required to update the existing asset referencing system (i.e. re-labelling units with asset numbers). The required referencing system will be agreed with the successful contractor upon appointment. The successful contractor will also be supplied with a spreadsheet and required to update the asset list for The</w:t>
      </w:r>
      <w:r w:rsidR="004976E2">
        <w:rPr>
          <w:rFonts w:ascii="Calibri" w:hAnsi="Calibri" w:cs="Calibri"/>
        </w:rPr>
        <w:t xml:space="preserve"> Partnership </w:t>
      </w:r>
      <w:r w:rsidRPr="00E54847">
        <w:rPr>
          <w:rFonts w:ascii="Calibri" w:hAnsi="Calibri" w:cs="Calibri"/>
        </w:rPr>
        <w:t>as a part of the asset referencing process.</w:t>
      </w:r>
    </w:p>
    <w:p w14:paraId="23A30FA0" w14:textId="77777777" w:rsidR="006C4508" w:rsidRPr="00E54847" w:rsidRDefault="006C4508" w:rsidP="00A623D1">
      <w:pPr>
        <w:rPr>
          <w:rFonts w:ascii="Calibri" w:hAnsi="Calibri" w:cs="Calibri"/>
        </w:rPr>
      </w:pPr>
    </w:p>
    <w:p w14:paraId="2BCCBCCE" w14:textId="77777777" w:rsidR="00A623D1" w:rsidRPr="00E54847" w:rsidRDefault="00A623D1" w:rsidP="00A623D1">
      <w:pPr>
        <w:rPr>
          <w:rFonts w:ascii="Calibri" w:hAnsi="Calibri" w:cs="Calibri"/>
        </w:rPr>
      </w:pPr>
      <w:r w:rsidRPr="00E54847">
        <w:rPr>
          <w:rFonts w:ascii="Calibri" w:hAnsi="Calibri" w:cs="Calibri"/>
        </w:rPr>
        <w:t>Support TEC Partnership in maintaining an F Gas Register.</w:t>
      </w:r>
    </w:p>
    <w:p w14:paraId="5A26F8A5" w14:textId="241DC0C3" w:rsidR="00A623D1" w:rsidRPr="00E54847" w:rsidRDefault="00A623D1" w:rsidP="00E85E97">
      <w:pPr>
        <w:rPr>
          <w:rFonts w:ascii="Calibri" w:hAnsi="Calibri" w:cs="Calibri"/>
        </w:rPr>
      </w:pPr>
    </w:p>
    <w:p w14:paraId="2478C51E" w14:textId="482EE64A" w:rsidR="00A623D1" w:rsidRPr="00E54847" w:rsidRDefault="00A623D1" w:rsidP="00E85E97">
      <w:pPr>
        <w:rPr>
          <w:rFonts w:ascii="Calibri" w:hAnsi="Calibri" w:cs="Calibri"/>
        </w:rPr>
      </w:pPr>
    </w:p>
    <w:p w14:paraId="36CFFC79" w14:textId="77777777" w:rsidR="00A623D1" w:rsidRPr="00D2012D" w:rsidRDefault="00A623D1" w:rsidP="00A623D1">
      <w:pPr>
        <w:rPr>
          <w:rFonts w:ascii="Calibri" w:hAnsi="Calibri" w:cs="Calibri"/>
          <w:b/>
          <w:u w:val="single"/>
        </w:rPr>
      </w:pPr>
      <w:r w:rsidRPr="00D2012D">
        <w:rPr>
          <w:rFonts w:ascii="Calibri" w:hAnsi="Calibri" w:cs="Calibri"/>
          <w:b/>
          <w:u w:val="single"/>
        </w:rPr>
        <w:t xml:space="preserve">Reporting Requirements </w:t>
      </w:r>
    </w:p>
    <w:p w14:paraId="641573CA" w14:textId="07070728" w:rsidR="00A623D1" w:rsidRPr="00D2012D" w:rsidRDefault="00A623D1" w:rsidP="00A623D1">
      <w:pPr>
        <w:rPr>
          <w:rFonts w:ascii="Calibri" w:hAnsi="Calibri" w:cs="Calibri"/>
        </w:rPr>
      </w:pPr>
      <w:r w:rsidRPr="00D2012D">
        <w:rPr>
          <w:rFonts w:ascii="Calibri" w:hAnsi="Calibri" w:cs="Calibri"/>
        </w:rPr>
        <w:t xml:space="preserve">On being awarded the contract, all reports and records will be provided to </w:t>
      </w:r>
      <w:r w:rsidR="00F83F91" w:rsidRPr="00D2012D">
        <w:rPr>
          <w:rFonts w:ascii="Calibri" w:hAnsi="Calibri" w:cs="Calibri"/>
        </w:rPr>
        <w:t xml:space="preserve">PPM &amp; Compliance Manager </w:t>
      </w:r>
      <w:r w:rsidRPr="00D2012D">
        <w:rPr>
          <w:rFonts w:ascii="Calibri" w:hAnsi="Calibri" w:cs="Calibri"/>
        </w:rPr>
        <w:t xml:space="preserve">in electronic format, and use photographs within the report to highlight any faults or required remedial work. </w:t>
      </w:r>
    </w:p>
    <w:p w14:paraId="2607F150" w14:textId="5C3AB33D" w:rsidR="00A623D1" w:rsidRPr="00D2012D" w:rsidRDefault="00A623D1" w:rsidP="00A623D1">
      <w:pPr>
        <w:rPr>
          <w:rFonts w:ascii="Calibri" w:hAnsi="Calibri" w:cs="Calibri"/>
        </w:rPr>
      </w:pPr>
      <w:r w:rsidRPr="00D2012D">
        <w:rPr>
          <w:rFonts w:ascii="Calibri" w:hAnsi="Calibri" w:cs="Calibri"/>
        </w:rPr>
        <w:br/>
        <w:t>Any remedial work identified will be subject to separate quotation/tenders.</w:t>
      </w:r>
    </w:p>
    <w:p w14:paraId="52FB0EF7" w14:textId="0479F17A" w:rsidR="00561438" w:rsidRPr="00D2012D" w:rsidRDefault="00561438" w:rsidP="00A623D1">
      <w:pPr>
        <w:rPr>
          <w:rFonts w:ascii="Calibri" w:hAnsi="Calibri" w:cs="Calibri"/>
        </w:rPr>
      </w:pPr>
    </w:p>
    <w:p w14:paraId="35930167" w14:textId="153B9D50" w:rsidR="004D0DE4" w:rsidRPr="00D2012D" w:rsidRDefault="00484CA6" w:rsidP="004D0DE4">
      <w:pPr>
        <w:rPr>
          <w:rFonts w:ascii="Calibri" w:hAnsi="Calibri" w:cs="Calibri"/>
          <w:u w:val="single"/>
        </w:rPr>
      </w:pPr>
      <w:r w:rsidRPr="00D2012D">
        <w:rPr>
          <w:rFonts w:ascii="Calibri" w:hAnsi="Calibri" w:cs="Calibri"/>
          <w:u w:val="single"/>
        </w:rPr>
        <w:t>General Service Report</w:t>
      </w:r>
    </w:p>
    <w:p w14:paraId="63A9AA14" w14:textId="77777777" w:rsidR="004D0DE4" w:rsidRPr="00D2012D" w:rsidRDefault="004D0DE4" w:rsidP="004D0DE4">
      <w:pPr>
        <w:rPr>
          <w:rFonts w:ascii="Calibri" w:hAnsi="Calibri" w:cs="Calibri"/>
        </w:rPr>
      </w:pPr>
      <w:r w:rsidRPr="00D2012D">
        <w:rPr>
          <w:rFonts w:ascii="Calibri" w:hAnsi="Calibri" w:cs="Calibri"/>
        </w:rPr>
        <w:t xml:space="preserve">The Contractor shall submit service reports electronically complete with the invoice, and if </w:t>
      </w:r>
    </w:p>
    <w:p w14:paraId="359D441E" w14:textId="452A6495" w:rsidR="00484CA6" w:rsidRPr="00D2012D" w:rsidRDefault="004D0DE4" w:rsidP="004D0DE4">
      <w:pPr>
        <w:rPr>
          <w:rFonts w:ascii="Calibri" w:hAnsi="Calibri" w:cs="Calibri"/>
        </w:rPr>
      </w:pPr>
      <w:r w:rsidRPr="00D2012D">
        <w:rPr>
          <w:rFonts w:ascii="Calibri" w:hAnsi="Calibri" w:cs="Calibri"/>
        </w:rPr>
        <w:t xml:space="preserve">necessary a quote for any required remedial works, to the </w:t>
      </w:r>
      <w:r w:rsidR="00484CA6" w:rsidRPr="00D2012D">
        <w:rPr>
          <w:rFonts w:ascii="Calibri" w:hAnsi="Calibri" w:cs="Calibri"/>
        </w:rPr>
        <w:t xml:space="preserve">PPM &amp; Compliancer Manager. </w:t>
      </w:r>
    </w:p>
    <w:p w14:paraId="06616FEA" w14:textId="630F17EE" w:rsidR="00484CA6" w:rsidRPr="00D2012D" w:rsidRDefault="00484CA6" w:rsidP="004D0DE4">
      <w:pPr>
        <w:rPr>
          <w:rFonts w:ascii="Calibri" w:hAnsi="Calibri" w:cs="Calibri"/>
        </w:rPr>
      </w:pPr>
    </w:p>
    <w:p w14:paraId="1AFB053C" w14:textId="2DD7654D" w:rsidR="004D0DE4" w:rsidRPr="00D2012D" w:rsidRDefault="004D0DE4" w:rsidP="004D0DE4">
      <w:pPr>
        <w:rPr>
          <w:rFonts w:ascii="Calibri" w:hAnsi="Calibri" w:cs="Calibri"/>
        </w:rPr>
      </w:pPr>
      <w:r w:rsidRPr="00D2012D">
        <w:rPr>
          <w:rFonts w:ascii="Calibri" w:hAnsi="Calibri" w:cs="Calibri"/>
        </w:rPr>
        <w:t>In addition to the individual service reports for each item of plant, a summ</w:t>
      </w:r>
      <w:r w:rsidR="00D73260" w:rsidRPr="00D2012D">
        <w:rPr>
          <w:rFonts w:ascii="Calibri" w:hAnsi="Calibri" w:cs="Calibri"/>
        </w:rPr>
        <w:t>a</w:t>
      </w:r>
      <w:r w:rsidRPr="00D2012D">
        <w:rPr>
          <w:rFonts w:ascii="Calibri" w:hAnsi="Calibri" w:cs="Calibri"/>
        </w:rPr>
        <w:t xml:space="preserve">ry sheet shall be </w:t>
      </w:r>
    </w:p>
    <w:p w14:paraId="2B048067" w14:textId="30EE1141" w:rsidR="004D0DE4" w:rsidRPr="00D2012D" w:rsidRDefault="004D0DE4" w:rsidP="004D0DE4">
      <w:pPr>
        <w:rPr>
          <w:rFonts w:ascii="Calibri" w:hAnsi="Calibri" w:cs="Calibri"/>
        </w:rPr>
      </w:pPr>
      <w:r w:rsidRPr="00D2012D">
        <w:rPr>
          <w:rFonts w:ascii="Calibri" w:hAnsi="Calibri" w:cs="Calibri"/>
        </w:rPr>
        <w:t xml:space="preserve">attached noting any defects requiring remedial works undertaking. </w:t>
      </w:r>
    </w:p>
    <w:p w14:paraId="3818A7C1" w14:textId="77777777" w:rsidR="00484CA6" w:rsidRPr="00D2012D" w:rsidRDefault="00484CA6" w:rsidP="004D0DE4">
      <w:pPr>
        <w:rPr>
          <w:rFonts w:ascii="Calibri" w:hAnsi="Calibri" w:cs="Calibri"/>
        </w:rPr>
      </w:pPr>
    </w:p>
    <w:p w14:paraId="66BEAC55" w14:textId="41555753" w:rsidR="004D0DE4" w:rsidRPr="00D2012D" w:rsidRDefault="004D0DE4" w:rsidP="004D0DE4">
      <w:pPr>
        <w:rPr>
          <w:rFonts w:ascii="Calibri" w:hAnsi="Calibri" w:cs="Calibri"/>
        </w:rPr>
      </w:pPr>
      <w:r w:rsidRPr="00D2012D">
        <w:rPr>
          <w:rFonts w:ascii="Calibri" w:hAnsi="Calibri" w:cs="Calibri"/>
        </w:rPr>
        <w:t xml:space="preserve">The service report shall contain and make reference to the following:- </w:t>
      </w:r>
    </w:p>
    <w:p w14:paraId="0203EF56" w14:textId="77777777" w:rsidR="001F2327" w:rsidRPr="00D2012D" w:rsidRDefault="001F2327" w:rsidP="004D0DE4">
      <w:pPr>
        <w:rPr>
          <w:rFonts w:ascii="Calibri" w:hAnsi="Calibri" w:cs="Calibri"/>
        </w:rPr>
      </w:pPr>
    </w:p>
    <w:p w14:paraId="4EBDF449" w14:textId="77777777" w:rsidR="001F2327" w:rsidRPr="00D2012D" w:rsidRDefault="001F2327" w:rsidP="004D0DE4">
      <w:pPr>
        <w:rPr>
          <w:rFonts w:ascii="Calibri" w:hAnsi="Calibri" w:cs="Calibri"/>
        </w:rPr>
      </w:pPr>
      <w:r w:rsidRPr="00D2012D">
        <w:rPr>
          <w:rFonts w:ascii="Calibri" w:hAnsi="Calibri" w:cs="Calibri"/>
        </w:rPr>
        <w:t>D</w:t>
      </w:r>
      <w:r w:rsidR="004D0DE4" w:rsidRPr="00D2012D">
        <w:rPr>
          <w:rFonts w:ascii="Calibri" w:hAnsi="Calibri" w:cs="Calibri"/>
        </w:rPr>
        <w:t xml:space="preserve">ate of the service visit. </w:t>
      </w:r>
    </w:p>
    <w:p w14:paraId="0848A1E7" w14:textId="68517181" w:rsidR="004D0DE4" w:rsidRPr="00D2012D" w:rsidRDefault="004D0DE4" w:rsidP="004D0DE4">
      <w:pPr>
        <w:rPr>
          <w:rFonts w:ascii="Calibri" w:hAnsi="Calibri" w:cs="Calibri"/>
        </w:rPr>
      </w:pPr>
      <w:r w:rsidRPr="00D2012D">
        <w:rPr>
          <w:rFonts w:ascii="Calibri" w:hAnsi="Calibri" w:cs="Calibri"/>
        </w:rPr>
        <w:t xml:space="preserve">Property name and address. </w:t>
      </w:r>
    </w:p>
    <w:p w14:paraId="6577CB9F" w14:textId="166F7E85" w:rsidR="004D0DE4" w:rsidRPr="00D2012D" w:rsidRDefault="004D0DE4" w:rsidP="004D0DE4">
      <w:pPr>
        <w:rPr>
          <w:rFonts w:ascii="Calibri" w:hAnsi="Calibri" w:cs="Calibri"/>
        </w:rPr>
      </w:pPr>
      <w:r w:rsidRPr="00D2012D">
        <w:rPr>
          <w:rFonts w:ascii="Calibri" w:hAnsi="Calibri" w:cs="Calibri"/>
        </w:rPr>
        <w:t xml:space="preserve">Property number (as the Equipment Schedules). </w:t>
      </w:r>
    </w:p>
    <w:p w14:paraId="3FCB6F26" w14:textId="3E19C14E" w:rsidR="004D0DE4" w:rsidRPr="00D2012D" w:rsidRDefault="004D0DE4" w:rsidP="004D0DE4">
      <w:pPr>
        <w:rPr>
          <w:rFonts w:ascii="Calibri" w:hAnsi="Calibri" w:cs="Calibri"/>
        </w:rPr>
      </w:pPr>
      <w:r w:rsidRPr="00D2012D">
        <w:rPr>
          <w:rFonts w:ascii="Calibri" w:hAnsi="Calibri" w:cs="Calibri"/>
        </w:rPr>
        <w:t xml:space="preserve">Name of person requesting the works </w:t>
      </w:r>
    </w:p>
    <w:p w14:paraId="7A73DD38" w14:textId="5CA515B7" w:rsidR="004D0DE4" w:rsidRPr="00D2012D" w:rsidRDefault="004D0DE4" w:rsidP="004D0DE4">
      <w:pPr>
        <w:rPr>
          <w:rFonts w:ascii="Calibri" w:hAnsi="Calibri" w:cs="Calibri"/>
        </w:rPr>
      </w:pPr>
      <w:r w:rsidRPr="00D2012D">
        <w:rPr>
          <w:rFonts w:ascii="Calibri" w:hAnsi="Calibri" w:cs="Calibri"/>
        </w:rPr>
        <w:t xml:space="preserve">Contractor name, address and telephone number. </w:t>
      </w:r>
    </w:p>
    <w:p w14:paraId="49FA9412" w14:textId="4815C5D9" w:rsidR="004D0DE4" w:rsidRPr="00D2012D" w:rsidRDefault="004D0DE4" w:rsidP="004D0DE4">
      <w:pPr>
        <w:rPr>
          <w:rFonts w:ascii="Calibri" w:hAnsi="Calibri" w:cs="Calibri"/>
        </w:rPr>
      </w:pPr>
      <w:r w:rsidRPr="00D2012D">
        <w:rPr>
          <w:rFonts w:ascii="Calibri" w:hAnsi="Calibri" w:cs="Calibri"/>
        </w:rPr>
        <w:t xml:space="preserve">Plant manufacturer, model, serial number, age, refrigerant type and amount of charge, gas </w:t>
      </w:r>
    </w:p>
    <w:p w14:paraId="2D0F5194" w14:textId="77777777" w:rsidR="004D0DE4" w:rsidRPr="00D2012D" w:rsidRDefault="004D0DE4" w:rsidP="004D0DE4">
      <w:pPr>
        <w:rPr>
          <w:rFonts w:ascii="Calibri" w:hAnsi="Calibri" w:cs="Calibri"/>
        </w:rPr>
      </w:pPr>
      <w:r w:rsidRPr="00D2012D">
        <w:rPr>
          <w:rFonts w:ascii="Calibri" w:hAnsi="Calibri" w:cs="Calibri"/>
        </w:rPr>
        <w:t xml:space="preserve">pressure and liquid pressure, and GWP of the system. </w:t>
      </w:r>
    </w:p>
    <w:p w14:paraId="3FB968D7" w14:textId="5ADCA526" w:rsidR="004D0DE4" w:rsidRPr="00D2012D" w:rsidRDefault="004D0DE4" w:rsidP="004D0DE4">
      <w:pPr>
        <w:rPr>
          <w:rFonts w:ascii="Calibri" w:hAnsi="Calibri" w:cs="Calibri"/>
        </w:rPr>
      </w:pPr>
      <w:r w:rsidRPr="00D2012D">
        <w:rPr>
          <w:rFonts w:ascii="Calibri" w:hAnsi="Calibri" w:cs="Calibri"/>
        </w:rPr>
        <w:t xml:space="preserve">Refrigerant additions, refrigerant removal, details of leak test. </w:t>
      </w:r>
    </w:p>
    <w:p w14:paraId="46F7E449" w14:textId="0CE85135" w:rsidR="004D0DE4" w:rsidRPr="00D2012D" w:rsidRDefault="004D0DE4" w:rsidP="004D0DE4">
      <w:pPr>
        <w:rPr>
          <w:rFonts w:ascii="Calibri" w:hAnsi="Calibri" w:cs="Calibri"/>
        </w:rPr>
      </w:pPr>
      <w:r w:rsidRPr="00D2012D">
        <w:rPr>
          <w:rFonts w:ascii="Calibri" w:hAnsi="Calibri" w:cs="Calibri"/>
        </w:rPr>
        <w:lastRenderedPageBreak/>
        <w:t xml:space="preserve">A statement of the condition of the other items required by the respective service routine. </w:t>
      </w:r>
    </w:p>
    <w:p w14:paraId="2EFD98BE" w14:textId="17B09F0C" w:rsidR="004D0DE4" w:rsidRPr="00D2012D" w:rsidRDefault="004D0DE4" w:rsidP="004D0DE4">
      <w:pPr>
        <w:rPr>
          <w:rFonts w:ascii="Calibri" w:hAnsi="Calibri" w:cs="Calibri"/>
        </w:rPr>
      </w:pPr>
      <w:r w:rsidRPr="00D2012D">
        <w:rPr>
          <w:rFonts w:ascii="Calibri" w:hAnsi="Calibri" w:cs="Calibri"/>
        </w:rPr>
        <w:t xml:space="preserve">Details of replacement parts fitted or required. </w:t>
      </w:r>
    </w:p>
    <w:p w14:paraId="51D96ACB" w14:textId="387A24F9" w:rsidR="004D0DE4" w:rsidRPr="00D2012D" w:rsidRDefault="004D0DE4" w:rsidP="004D0DE4">
      <w:pPr>
        <w:rPr>
          <w:rFonts w:ascii="Calibri" w:hAnsi="Calibri" w:cs="Calibri"/>
        </w:rPr>
      </w:pPr>
      <w:r w:rsidRPr="00D2012D">
        <w:rPr>
          <w:rFonts w:ascii="Calibri" w:hAnsi="Calibri" w:cs="Calibri"/>
        </w:rPr>
        <w:t xml:space="preserve">Details of any outstanding actions. </w:t>
      </w:r>
    </w:p>
    <w:p w14:paraId="1CE2C950" w14:textId="4D3BCFF9" w:rsidR="004D0DE4" w:rsidRPr="00D2012D" w:rsidRDefault="004D0DE4" w:rsidP="004D0DE4">
      <w:pPr>
        <w:rPr>
          <w:rFonts w:ascii="Calibri" w:hAnsi="Calibri" w:cs="Calibri"/>
        </w:rPr>
      </w:pPr>
      <w:r w:rsidRPr="00D2012D">
        <w:rPr>
          <w:rFonts w:ascii="Calibri" w:hAnsi="Calibri" w:cs="Calibri"/>
        </w:rPr>
        <w:t xml:space="preserve">Details of any repaired leaks. </w:t>
      </w:r>
    </w:p>
    <w:p w14:paraId="4351B431" w14:textId="2C58B2A5" w:rsidR="004D0DE4" w:rsidRPr="00D2012D" w:rsidRDefault="004D0DE4" w:rsidP="004D0DE4">
      <w:pPr>
        <w:rPr>
          <w:rFonts w:ascii="Calibri" w:hAnsi="Calibri" w:cs="Calibri"/>
        </w:rPr>
      </w:pPr>
      <w:r w:rsidRPr="00D2012D">
        <w:rPr>
          <w:rFonts w:ascii="Calibri" w:hAnsi="Calibri" w:cs="Calibri"/>
        </w:rPr>
        <w:t xml:space="preserve">Additional comments </w:t>
      </w:r>
    </w:p>
    <w:p w14:paraId="307A8322" w14:textId="22C8A056" w:rsidR="004D0DE4" w:rsidRPr="00D2012D" w:rsidRDefault="004D0DE4" w:rsidP="004D0DE4">
      <w:pPr>
        <w:rPr>
          <w:rFonts w:ascii="Calibri" w:hAnsi="Calibri" w:cs="Calibri"/>
        </w:rPr>
      </w:pPr>
      <w:r w:rsidRPr="00D2012D">
        <w:rPr>
          <w:rFonts w:ascii="Calibri" w:hAnsi="Calibri" w:cs="Calibri"/>
        </w:rPr>
        <w:t xml:space="preserve">Property representative name and signature. </w:t>
      </w:r>
    </w:p>
    <w:p w14:paraId="67058631" w14:textId="0F7FA9F2" w:rsidR="004D0DE4" w:rsidRPr="00D2012D" w:rsidRDefault="004D0DE4" w:rsidP="004D0DE4">
      <w:pPr>
        <w:rPr>
          <w:rFonts w:ascii="Calibri" w:hAnsi="Calibri" w:cs="Calibri"/>
        </w:rPr>
      </w:pPr>
      <w:r w:rsidRPr="00D2012D">
        <w:rPr>
          <w:rFonts w:ascii="Calibri" w:hAnsi="Calibri" w:cs="Calibri"/>
        </w:rPr>
        <w:t xml:space="preserve">Engineer’s name and signature. </w:t>
      </w:r>
    </w:p>
    <w:p w14:paraId="51B34969" w14:textId="35D5D3CA" w:rsidR="004D0DE4" w:rsidRPr="00D2012D" w:rsidRDefault="004D0DE4" w:rsidP="004D0DE4">
      <w:pPr>
        <w:rPr>
          <w:rFonts w:ascii="Calibri" w:hAnsi="Calibri" w:cs="Calibri"/>
        </w:rPr>
      </w:pPr>
      <w:r w:rsidRPr="00D2012D">
        <w:rPr>
          <w:rFonts w:ascii="Calibri" w:hAnsi="Calibri" w:cs="Calibri"/>
        </w:rPr>
        <w:t>Photographs to highlight any defects requiring attention.</w:t>
      </w:r>
    </w:p>
    <w:p w14:paraId="672ABA4E" w14:textId="6D3A3EF0" w:rsidR="002F3B7F" w:rsidRPr="00D2012D" w:rsidRDefault="002F3B7F" w:rsidP="004D0DE4">
      <w:pPr>
        <w:rPr>
          <w:rFonts w:ascii="Calibri" w:hAnsi="Calibri" w:cs="Calibri"/>
        </w:rPr>
      </w:pPr>
    </w:p>
    <w:p w14:paraId="6E8D8003" w14:textId="4ECD645B" w:rsidR="002F3B7F" w:rsidRPr="00D2012D" w:rsidRDefault="002F3B7F" w:rsidP="004D0DE4">
      <w:pPr>
        <w:rPr>
          <w:rFonts w:ascii="Calibri" w:hAnsi="Calibri" w:cs="Calibri"/>
        </w:rPr>
      </w:pPr>
      <w:r w:rsidRPr="00D2012D">
        <w:rPr>
          <w:rFonts w:ascii="Calibri" w:hAnsi="Calibri" w:cs="Calibri"/>
        </w:rPr>
        <w:t>Examples of service reports can be submitted within the Tender return.</w:t>
      </w:r>
    </w:p>
    <w:p w14:paraId="388FC955" w14:textId="7F2B8649" w:rsidR="006C622B" w:rsidRPr="00D2012D" w:rsidRDefault="006C622B" w:rsidP="004D0DE4">
      <w:pPr>
        <w:rPr>
          <w:rFonts w:ascii="Calibri" w:hAnsi="Calibri" w:cs="Calibri"/>
        </w:rPr>
      </w:pPr>
    </w:p>
    <w:p w14:paraId="43CB9881" w14:textId="74A65B9C" w:rsidR="006C622B" w:rsidRPr="00D2012D" w:rsidRDefault="006C622B" w:rsidP="004D0DE4">
      <w:pPr>
        <w:rPr>
          <w:rFonts w:ascii="Calibri" w:hAnsi="Calibri" w:cs="Calibri"/>
        </w:rPr>
      </w:pPr>
    </w:p>
    <w:p w14:paraId="2D156C34" w14:textId="68A1506C" w:rsidR="006C622B" w:rsidRPr="00D2012D" w:rsidRDefault="006C622B" w:rsidP="004D0DE4">
      <w:pPr>
        <w:rPr>
          <w:rFonts w:ascii="Calibri" w:hAnsi="Calibri" w:cs="Calibri"/>
          <w:u w:val="single"/>
        </w:rPr>
      </w:pPr>
      <w:r w:rsidRPr="00D2012D">
        <w:rPr>
          <w:rFonts w:ascii="Calibri" w:hAnsi="Calibri" w:cs="Calibri"/>
          <w:u w:val="single"/>
        </w:rPr>
        <w:t>Report Presentation</w:t>
      </w:r>
    </w:p>
    <w:p w14:paraId="30303B1F" w14:textId="7DF2EEAA" w:rsidR="004D0DE4" w:rsidRPr="00D2012D" w:rsidRDefault="006C622B" w:rsidP="00A623D1">
      <w:pPr>
        <w:rPr>
          <w:rFonts w:ascii="Calibri" w:hAnsi="Calibri" w:cs="Calibri"/>
        </w:rPr>
      </w:pPr>
      <w:r w:rsidRPr="00D2012D">
        <w:rPr>
          <w:rFonts w:ascii="Calibri" w:hAnsi="Calibri" w:cs="Calibri"/>
        </w:rPr>
        <w:t>The contractor is to email service reports within 14</w:t>
      </w:r>
      <w:r w:rsidR="00F13A61" w:rsidRPr="00D2012D">
        <w:rPr>
          <w:rFonts w:ascii="Calibri" w:hAnsi="Calibri" w:cs="Calibri"/>
        </w:rPr>
        <w:t xml:space="preserve"> </w:t>
      </w:r>
      <w:r w:rsidRPr="00D2012D">
        <w:rPr>
          <w:rFonts w:ascii="Calibri" w:hAnsi="Calibri" w:cs="Calibri"/>
        </w:rPr>
        <w:t>days of the service date.</w:t>
      </w:r>
    </w:p>
    <w:p w14:paraId="6BBAD91B" w14:textId="7A27C9A1" w:rsidR="00CB6463" w:rsidRDefault="00CB6463" w:rsidP="00A623D1">
      <w:pPr>
        <w:rPr>
          <w:rFonts w:ascii="Calibri" w:hAnsi="Calibri" w:cs="Calibri"/>
        </w:rPr>
      </w:pPr>
    </w:p>
    <w:p w14:paraId="543E7C03" w14:textId="77777777" w:rsidR="006A241B" w:rsidRPr="00B4489A" w:rsidRDefault="006A241B" w:rsidP="00E85E97">
      <w:pPr>
        <w:rPr>
          <w:rFonts w:ascii="Calibri" w:hAnsi="Calibri" w:cs="Calibri"/>
          <w:b/>
          <w:u w:val="single"/>
        </w:rPr>
      </w:pPr>
      <w:r w:rsidRPr="00B4489A">
        <w:rPr>
          <w:rFonts w:ascii="Calibri" w:hAnsi="Calibri" w:cs="Calibri"/>
          <w:b/>
          <w:u w:val="single"/>
        </w:rPr>
        <w:t>Conduct of Work</w:t>
      </w:r>
    </w:p>
    <w:p w14:paraId="7C2866CA" w14:textId="77777777" w:rsidR="006A241B" w:rsidRPr="00B4489A" w:rsidRDefault="006A241B" w:rsidP="00E85E97">
      <w:pPr>
        <w:rPr>
          <w:rFonts w:ascii="Calibri" w:hAnsi="Calibri" w:cs="Calibri"/>
        </w:rPr>
      </w:pPr>
      <w:r w:rsidRPr="00B4489A">
        <w:rPr>
          <w:rFonts w:ascii="Calibri" w:hAnsi="Calibri" w:cs="Calibri"/>
        </w:rPr>
        <w:t>Please refer to contractor’s handbook.</w:t>
      </w:r>
    </w:p>
    <w:p w14:paraId="34FC3C35" w14:textId="77777777" w:rsidR="006A241B" w:rsidRPr="00B4489A" w:rsidRDefault="006A241B" w:rsidP="00E85E97">
      <w:pPr>
        <w:rPr>
          <w:rFonts w:ascii="Calibri" w:hAnsi="Calibri" w:cs="Calibri"/>
        </w:rPr>
      </w:pPr>
    </w:p>
    <w:p w14:paraId="4B9E9B97" w14:textId="77777777" w:rsidR="006A241B" w:rsidRPr="00B4489A" w:rsidRDefault="006A241B" w:rsidP="00E85E97">
      <w:pPr>
        <w:rPr>
          <w:rFonts w:ascii="Calibri" w:hAnsi="Calibri" w:cs="Calibri"/>
          <w:b/>
          <w:u w:val="single"/>
        </w:rPr>
      </w:pPr>
      <w:r w:rsidRPr="00B4489A">
        <w:rPr>
          <w:rFonts w:ascii="Calibri" w:hAnsi="Calibri" w:cs="Calibri"/>
          <w:b/>
          <w:u w:val="single"/>
        </w:rPr>
        <w:t xml:space="preserve">Access to premises </w:t>
      </w:r>
    </w:p>
    <w:p w14:paraId="1EC3BDA2" w14:textId="5FA5F8A5" w:rsidR="006A241B" w:rsidRPr="00B4489A" w:rsidRDefault="006A241B" w:rsidP="00E85E97">
      <w:pPr>
        <w:rPr>
          <w:rFonts w:ascii="Calibri" w:hAnsi="Calibri" w:cs="Calibri"/>
        </w:rPr>
      </w:pPr>
      <w:r w:rsidRPr="00B4489A">
        <w:rPr>
          <w:rFonts w:ascii="Calibri" w:hAnsi="Calibri" w:cs="Calibri"/>
        </w:rPr>
        <w:t>Please refer to contractor’s handbook. Confirmation of specific site access will be discussed during pre-commencement meeting upon successful appointment.</w:t>
      </w:r>
    </w:p>
    <w:p w14:paraId="7D40AA0E" w14:textId="34C8E34E" w:rsidR="00AB0347" w:rsidRPr="00B4489A" w:rsidRDefault="00AB0347" w:rsidP="00E85E97">
      <w:pPr>
        <w:rPr>
          <w:rFonts w:ascii="Calibri" w:hAnsi="Calibri" w:cs="Calibri"/>
        </w:rPr>
      </w:pPr>
    </w:p>
    <w:p w14:paraId="24FBBB3D" w14:textId="77777777" w:rsidR="006A241B" w:rsidRPr="00B4489A" w:rsidRDefault="006A241B" w:rsidP="00E85E97">
      <w:pPr>
        <w:rPr>
          <w:rFonts w:ascii="Calibri" w:hAnsi="Calibri" w:cs="Calibri"/>
          <w:b/>
          <w:u w:val="single"/>
        </w:rPr>
      </w:pPr>
      <w:r w:rsidRPr="00B4489A">
        <w:rPr>
          <w:rFonts w:ascii="Calibri" w:hAnsi="Calibri" w:cs="Calibri"/>
          <w:b/>
          <w:u w:val="single"/>
        </w:rPr>
        <w:t>Disposal of Waste Materials</w:t>
      </w:r>
    </w:p>
    <w:p w14:paraId="684ACB6E" w14:textId="79BB4909" w:rsidR="006A241B" w:rsidRPr="00B4489A" w:rsidRDefault="006A241B" w:rsidP="00E85E97">
      <w:pPr>
        <w:rPr>
          <w:rFonts w:ascii="Calibri" w:hAnsi="Calibri" w:cs="Calibri"/>
        </w:rPr>
      </w:pPr>
      <w:r w:rsidRPr="00B4489A">
        <w:rPr>
          <w:rFonts w:ascii="Calibri" w:hAnsi="Calibri" w:cs="Calibri"/>
        </w:rPr>
        <w:t>It will be the responsibility of the contractor to remove all waste materials and dispose of within current waste regulations.</w:t>
      </w:r>
    </w:p>
    <w:p w14:paraId="20EDE059" w14:textId="37185E05" w:rsidR="00592B9B" w:rsidRPr="00B4489A" w:rsidRDefault="00592B9B" w:rsidP="00E85E97">
      <w:pPr>
        <w:rPr>
          <w:rFonts w:ascii="Calibri" w:hAnsi="Calibri" w:cs="Calibri"/>
        </w:rPr>
      </w:pPr>
    </w:p>
    <w:p w14:paraId="3CDBAD86" w14:textId="529CC100" w:rsidR="00AB0347" w:rsidRPr="00B4489A" w:rsidRDefault="00AB0347" w:rsidP="00E85E97">
      <w:pPr>
        <w:rPr>
          <w:rFonts w:ascii="Calibri" w:hAnsi="Calibri" w:cs="Calibri"/>
        </w:rPr>
      </w:pPr>
    </w:p>
    <w:p w14:paraId="1BFA3FD1" w14:textId="1C69EBD0" w:rsidR="00592B9B" w:rsidRPr="00B4489A" w:rsidRDefault="000314E9" w:rsidP="00E85E97">
      <w:pPr>
        <w:rPr>
          <w:rFonts w:ascii="Calibri" w:hAnsi="Calibri" w:cs="Calibri"/>
          <w:b/>
          <w:u w:val="single"/>
        </w:rPr>
      </w:pPr>
      <w:r w:rsidRPr="00B4489A">
        <w:rPr>
          <w:rFonts w:ascii="Calibri" w:hAnsi="Calibri" w:cs="Calibri"/>
          <w:b/>
          <w:u w:val="single"/>
        </w:rPr>
        <w:t>Health and Safety Requirements</w:t>
      </w:r>
    </w:p>
    <w:p w14:paraId="3E1E0ED6" w14:textId="6BF48DD3" w:rsidR="00592B9B" w:rsidRPr="00B4489A" w:rsidRDefault="000314E9" w:rsidP="00E85E97">
      <w:pPr>
        <w:rPr>
          <w:rFonts w:ascii="Calibri" w:hAnsi="Calibri" w:cs="Calibri"/>
        </w:rPr>
      </w:pPr>
      <w:r w:rsidRPr="00B4489A">
        <w:rPr>
          <w:rFonts w:ascii="Calibri" w:hAnsi="Calibri" w:cs="Calibri"/>
        </w:rPr>
        <w:t>The successful Tenderer will be required to submit risk assessments and method statements(RAMS) for the likely tasks that will be carried out during the contract.  Generic RAMS may suffuce; however, they must be relevant to the scope of work and work environment and cover all reasonably foreseeable risks.  Where RAMS don’t cover the points aforementioned, additional reviews or information may be requested by the Health and Safety team.</w:t>
      </w:r>
    </w:p>
    <w:p w14:paraId="1FF1CE44" w14:textId="1A82CEDD" w:rsidR="000314E9" w:rsidRPr="00B4489A" w:rsidRDefault="000314E9" w:rsidP="00E85E97">
      <w:pPr>
        <w:rPr>
          <w:rFonts w:ascii="Calibri" w:hAnsi="Calibri" w:cs="Calibri"/>
        </w:rPr>
      </w:pPr>
    </w:p>
    <w:p w14:paraId="2746A4B1" w14:textId="2F70620F" w:rsidR="000314E9" w:rsidRPr="00B4489A" w:rsidRDefault="000314E9" w:rsidP="00E85E97">
      <w:pPr>
        <w:rPr>
          <w:rFonts w:ascii="Calibri" w:hAnsi="Calibri" w:cs="Calibri"/>
        </w:rPr>
      </w:pPr>
      <w:r w:rsidRPr="00B4489A">
        <w:rPr>
          <w:rFonts w:ascii="Calibri" w:hAnsi="Calibri" w:cs="Calibri"/>
        </w:rPr>
        <w:t>The TEC Partnership operates a permit to work system, for permit to be issused, we will require the submission of RAMS to be at least 48hrs prior to commentcement of work.  Provisions must be made for obtaining a permit to work in person from the Health and Safety Team within office hours Mondauy – Thursday 08.30 – 16.30hrs and Friday 08.30 – 16.00hrs. Please allow for these conditions within your pricing.</w:t>
      </w:r>
    </w:p>
    <w:p w14:paraId="056EA7FA" w14:textId="012EE316" w:rsidR="000314E9" w:rsidRPr="00B4489A" w:rsidRDefault="000314E9" w:rsidP="00E85E97">
      <w:pPr>
        <w:rPr>
          <w:rFonts w:ascii="Calibri" w:hAnsi="Calibri" w:cs="Calibri"/>
        </w:rPr>
      </w:pPr>
    </w:p>
    <w:p w14:paraId="6DBD52BC" w14:textId="46618CDA" w:rsidR="00592B9B" w:rsidRPr="00396026" w:rsidRDefault="000314E9" w:rsidP="00E85E97">
      <w:pPr>
        <w:rPr>
          <w:rFonts w:ascii="Calibri" w:hAnsi="Calibri" w:cs="Calibri"/>
        </w:rPr>
      </w:pPr>
      <w:r w:rsidRPr="00396026">
        <w:rPr>
          <w:rFonts w:ascii="Calibri" w:hAnsi="Calibri" w:cs="Calibri"/>
        </w:rPr>
        <w:t>Accompanying document (Appenedix 5) identifies assets that are not located at ground level.  The successful contractor will be required to consider the working at height issues associated with these assets and ensure that apprpiate risk assessments, method statesments and mitigation are in place along with evidence of specific competence/training to use access equipment or specialist equipment that is chosen as part of that risk assessment</w:t>
      </w:r>
      <w:r w:rsidR="00496E95" w:rsidRPr="00396026">
        <w:rPr>
          <w:rFonts w:ascii="Calibri" w:hAnsi="Calibri" w:cs="Calibri"/>
        </w:rPr>
        <w:t>.  The successful contractor will be required to ensure that appropriate costs for your chosen method of working at height is included in your pricing.</w:t>
      </w:r>
    </w:p>
    <w:p w14:paraId="186B249D" w14:textId="77777777" w:rsidR="006A241B" w:rsidRPr="00396026" w:rsidRDefault="006A241B" w:rsidP="00E85E97">
      <w:pPr>
        <w:rPr>
          <w:rFonts w:ascii="Calibri" w:hAnsi="Calibri" w:cs="Calibri"/>
        </w:rPr>
      </w:pPr>
    </w:p>
    <w:p w14:paraId="486FE906" w14:textId="084B6C71" w:rsidR="008E7D02" w:rsidRPr="00396026" w:rsidRDefault="008E7D02" w:rsidP="000B42AA">
      <w:pPr>
        <w:rPr>
          <w:rFonts w:ascii="Calibri" w:hAnsi="Calibri" w:cs="Calibri"/>
        </w:rPr>
      </w:pPr>
    </w:p>
    <w:p w14:paraId="508BD5AF" w14:textId="23090BB2" w:rsidR="008E7D02" w:rsidRPr="00600E70" w:rsidRDefault="008E7D02" w:rsidP="000B42AA">
      <w:pPr>
        <w:rPr>
          <w:rFonts w:ascii="Calibri" w:hAnsi="Calibri" w:cs="Calibri"/>
          <w:b/>
          <w:u w:val="single"/>
        </w:rPr>
      </w:pPr>
      <w:r w:rsidRPr="00600E70">
        <w:rPr>
          <w:rFonts w:ascii="Calibri" w:hAnsi="Calibri" w:cs="Calibri"/>
          <w:b/>
          <w:u w:val="single"/>
        </w:rPr>
        <w:lastRenderedPageBreak/>
        <w:t>Health and Safety Team</w:t>
      </w:r>
    </w:p>
    <w:p w14:paraId="2D12698E" w14:textId="366847C6" w:rsidR="008E7D02" w:rsidRPr="00600E70" w:rsidRDefault="008E7D02" w:rsidP="000B42AA">
      <w:pPr>
        <w:rPr>
          <w:rFonts w:ascii="Calibri" w:hAnsi="Calibri" w:cs="Calibri"/>
          <w:b/>
          <w:u w:val="single"/>
        </w:rPr>
      </w:pPr>
    </w:p>
    <w:p w14:paraId="0ABD3381" w14:textId="77777777" w:rsidR="008E7D02" w:rsidRPr="00600E70" w:rsidRDefault="008E7D02" w:rsidP="008E7D02">
      <w:pPr>
        <w:rPr>
          <w:rFonts w:ascii="Calibri" w:hAnsi="Calibri" w:cs="Calibri"/>
          <w:u w:val="single"/>
        </w:rPr>
      </w:pPr>
      <w:r w:rsidRPr="00600E70">
        <w:rPr>
          <w:rFonts w:ascii="Calibri" w:hAnsi="Calibri" w:cs="Calibri"/>
          <w:u w:val="single"/>
        </w:rPr>
        <w:t>Grimsby Institiute  &amp; Skegness TEC</w:t>
      </w:r>
    </w:p>
    <w:p w14:paraId="62939D98" w14:textId="509DF36E" w:rsidR="008E7D02" w:rsidRPr="00600E70" w:rsidRDefault="008E7D02" w:rsidP="008E7D02">
      <w:pPr>
        <w:rPr>
          <w:rFonts w:ascii="Calibri" w:hAnsi="Calibri" w:cs="Calibri"/>
        </w:rPr>
      </w:pPr>
      <w:r w:rsidRPr="00600E70">
        <w:rPr>
          <w:rFonts w:ascii="Calibri" w:hAnsi="Calibri" w:cs="Calibri"/>
        </w:rPr>
        <w:t>Jon Troop</w:t>
      </w:r>
    </w:p>
    <w:p w14:paraId="5690A8DD" w14:textId="2F11F2BF" w:rsidR="00E00FE7" w:rsidRPr="00600E70" w:rsidRDefault="00E00FE7" w:rsidP="008E7D02">
      <w:pPr>
        <w:rPr>
          <w:rFonts w:ascii="Calibri" w:hAnsi="Calibri" w:cs="Calibri"/>
        </w:rPr>
      </w:pPr>
      <w:r w:rsidRPr="00600E70">
        <w:rPr>
          <w:rFonts w:ascii="Calibri" w:hAnsi="Calibri" w:cs="Calibri"/>
        </w:rPr>
        <w:t>Group</w:t>
      </w:r>
      <w:r w:rsidR="007948C7" w:rsidRPr="00600E70">
        <w:rPr>
          <w:rFonts w:ascii="Calibri" w:hAnsi="Calibri" w:cs="Calibri"/>
        </w:rPr>
        <w:t xml:space="preserve"> Health and Safety Manager</w:t>
      </w:r>
    </w:p>
    <w:p w14:paraId="3995C936" w14:textId="77777777" w:rsidR="002821DA" w:rsidRPr="00600E70" w:rsidRDefault="002821DA" w:rsidP="008E7D02">
      <w:pPr>
        <w:rPr>
          <w:rFonts w:ascii="Calibri" w:hAnsi="Calibri" w:cs="Calibri"/>
        </w:rPr>
      </w:pPr>
    </w:p>
    <w:p w14:paraId="589F3550" w14:textId="6288EA6A" w:rsidR="00E00FE7" w:rsidRPr="00600E70" w:rsidRDefault="00E00FE7" w:rsidP="008E7D02">
      <w:pPr>
        <w:rPr>
          <w:rFonts w:ascii="Calibri" w:hAnsi="Calibri" w:cs="Calibri"/>
        </w:rPr>
      </w:pPr>
      <w:r w:rsidRPr="00600E70">
        <w:rPr>
          <w:rFonts w:ascii="Calibri" w:hAnsi="Calibri" w:cs="Calibri"/>
        </w:rPr>
        <w:t>Emma Larder</w:t>
      </w:r>
    </w:p>
    <w:p w14:paraId="6056F95A" w14:textId="672025C1" w:rsidR="007948C7" w:rsidRPr="00600E70" w:rsidRDefault="007948C7" w:rsidP="008E7D02">
      <w:pPr>
        <w:rPr>
          <w:rFonts w:ascii="Calibri" w:hAnsi="Calibri" w:cs="Calibri"/>
        </w:rPr>
      </w:pPr>
      <w:r w:rsidRPr="00600E70">
        <w:rPr>
          <w:rFonts w:ascii="Calibri" w:hAnsi="Calibri" w:cs="Calibri"/>
        </w:rPr>
        <w:t>Health and Safety Officer</w:t>
      </w:r>
    </w:p>
    <w:p w14:paraId="57555DC4" w14:textId="00FAFD53" w:rsidR="003A2D63" w:rsidRPr="00600E70" w:rsidRDefault="003A2D63" w:rsidP="008E7D02">
      <w:pPr>
        <w:rPr>
          <w:rFonts w:ascii="Calibri" w:hAnsi="Calibri" w:cs="Calibri"/>
        </w:rPr>
      </w:pPr>
    </w:p>
    <w:p w14:paraId="45766A75" w14:textId="77777777" w:rsidR="008E7D02" w:rsidRPr="00600E70" w:rsidRDefault="008E7D02" w:rsidP="008E7D02">
      <w:pPr>
        <w:rPr>
          <w:rFonts w:ascii="Calibri" w:hAnsi="Calibri" w:cs="Calibri"/>
          <w:u w:val="single"/>
        </w:rPr>
      </w:pPr>
      <w:r w:rsidRPr="00600E70">
        <w:rPr>
          <w:rFonts w:ascii="Calibri" w:hAnsi="Calibri" w:cs="Calibri"/>
          <w:u w:val="single"/>
        </w:rPr>
        <w:t>Scarborough TEC</w:t>
      </w:r>
    </w:p>
    <w:p w14:paraId="6ADEDC53" w14:textId="56F14189" w:rsidR="008E7D02" w:rsidRPr="00600E70" w:rsidRDefault="008E7D02" w:rsidP="008E7D02">
      <w:pPr>
        <w:rPr>
          <w:rFonts w:ascii="Calibri" w:hAnsi="Calibri" w:cs="Calibri"/>
        </w:rPr>
      </w:pPr>
      <w:r w:rsidRPr="00600E70">
        <w:rPr>
          <w:rFonts w:ascii="Calibri" w:hAnsi="Calibri" w:cs="Calibri"/>
        </w:rPr>
        <w:t>Mark Hoyle</w:t>
      </w:r>
    </w:p>
    <w:p w14:paraId="02B7437C" w14:textId="6771C212" w:rsidR="008E7D02" w:rsidRPr="00600E70" w:rsidRDefault="007948C7" w:rsidP="008E7D02">
      <w:pPr>
        <w:rPr>
          <w:rFonts w:ascii="Calibri" w:hAnsi="Calibri" w:cs="Calibri"/>
        </w:rPr>
      </w:pPr>
      <w:r w:rsidRPr="00600E70">
        <w:rPr>
          <w:rFonts w:ascii="Calibri" w:hAnsi="Calibri" w:cs="Calibri"/>
        </w:rPr>
        <w:t>Health and Safety Officer</w:t>
      </w:r>
    </w:p>
    <w:p w14:paraId="4BA48BBE" w14:textId="77777777" w:rsidR="008E7D02" w:rsidRPr="00600E70" w:rsidRDefault="008E7D02" w:rsidP="008E7D02">
      <w:pPr>
        <w:rPr>
          <w:rFonts w:ascii="Calibri" w:hAnsi="Calibri" w:cs="Calibri"/>
        </w:rPr>
      </w:pPr>
    </w:p>
    <w:p w14:paraId="0291CB80" w14:textId="77777777" w:rsidR="008E7D02" w:rsidRPr="00600E70" w:rsidRDefault="008E7D02" w:rsidP="008E7D02">
      <w:pPr>
        <w:rPr>
          <w:rFonts w:ascii="Calibri" w:hAnsi="Calibri" w:cs="Calibri"/>
          <w:u w:val="single"/>
        </w:rPr>
      </w:pPr>
      <w:r w:rsidRPr="00600E70">
        <w:rPr>
          <w:rFonts w:ascii="Calibri" w:hAnsi="Calibri" w:cs="Calibri"/>
          <w:u w:val="single"/>
        </w:rPr>
        <w:t>East Riding College</w:t>
      </w:r>
    </w:p>
    <w:p w14:paraId="2E389EF4" w14:textId="77777777" w:rsidR="008E7D02" w:rsidRPr="00600E70" w:rsidRDefault="008E7D02" w:rsidP="008E7D02">
      <w:pPr>
        <w:rPr>
          <w:rFonts w:ascii="Calibri" w:hAnsi="Calibri" w:cs="Calibri"/>
        </w:rPr>
      </w:pPr>
      <w:r w:rsidRPr="00600E70">
        <w:rPr>
          <w:rFonts w:ascii="Calibri" w:hAnsi="Calibri" w:cs="Calibri"/>
        </w:rPr>
        <w:t>Dan Marley</w:t>
      </w:r>
    </w:p>
    <w:p w14:paraId="4D36CBFC" w14:textId="77777777" w:rsidR="008E7D02" w:rsidRDefault="008E7D02" w:rsidP="008E7D02">
      <w:pPr>
        <w:rPr>
          <w:rFonts w:ascii="Calibri" w:hAnsi="Calibri" w:cs="Calibri"/>
        </w:rPr>
      </w:pPr>
      <w:r w:rsidRPr="00600E70">
        <w:rPr>
          <w:rFonts w:ascii="Calibri" w:hAnsi="Calibri" w:cs="Calibri"/>
        </w:rPr>
        <w:t>Facilities &amp; SHE Manager</w:t>
      </w:r>
    </w:p>
    <w:p w14:paraId="599652F1" w14:textId="77777777" w:rsidR="008E7D02" w:rsidRPr="008E7D02" w:rsidRDefault="008E7D02" w:rsidP="000B42AA">
      <w:pPr>
        <w:rPr>
          <w:rFonts w:ascii="Calibri" w:hAnsi="Calibri" w:cs="Calibri"/>
          <w:b/>
          <w:u w:val="single"/>
        </w:rPr>
      </w:pPr>
    </w:p>
    <w:p w14:paraId="7122663D" w14:textId="7B1C5080" w:rsidR="006A241B" w:rsidRPr="00E54847" w:rsidRDefault="006A241B" w:rsidP="00E85E97">
      <w:pPr>
        <w:rPr>
          <w:rFonts w:ascii="Calibri" w:hAnsi="Calibri" w:cs="Calibri"/>
        </w:rPr>
      </w:pPr>
    </w:p>
    <w:p w14:paraId="0849484C" w14:textId="7E674095" w:rsidR="000B42AA" w:rsidRPr="00E54847" w:rsidRDefault="000B42AA" w:rsidP="00E85E97">
      <w:pPr>
        <w:rPr>
          <w:rFonts w:ascii="Calibri" w:hAnsi="Calibri" w:cs="Calibri"/>
        </w:rPr>
      </w:pPr>
    </w:p>
    <w:p w14:paraId="5A257E14" w14:textId="77777777" w:rsidR="000B42AA" w:rsidRPr="00E54847" w:rsidRDefault="000B42AA" w:rsidP="00E85E97">
      <w:pPr>
        <w:rPr>
          <w:rFonts w:ascii="Calibri" w:hAnsi="Calibri" w:cs="Calibri"/>
        </w:rPr>
      </w:pPr>
    </w:p>
    <w:p w14:paraId="4FB92001" w14:textId="77777777" w:rsidR="006A241B" w:rsidRPr="00E54847" w:rsidRDefault="006A241B" w:rsidP="00E85E97">
      <w:pPr>
        <w:rPr>
          <w:rFonts w:ascii="Calibri" w:hAnsi="Calibri" w:cs="Calibri"/>
        </w:rPr>
      </w:pPr>
    </w:p>
    <w:p w14:paraId="7BD7A64F" w14:textId="1B142E92" w:rsidR="009975EC" w:rsidRPr="00E85E97" w:rsidRDefault="009975EC" w:rsidP="00E85E97">
      <w:pPr>
        <w:rPr>
          <w:rFonts w:ascii="Calibri" w:hAnsi="Calibri" w:cs="Calibri"/>
        </w:rPr>
      </w:pPr>
    </w:p>
    <w:p w14:paraId="704B52E7" w14:textId="77777777" w:rsidR="009975EC" w:rsidRPr="00E85E97" w:rsidRDefault="009975EC" w:rsidP="00E85E97">
      <w:pPr>
        <w:rPr>
          <w:rFonts w:ascii="Calibri" w:hAnsi="Calibri" w:cs="Calibri"/>
        </w:rPr>
      </w:pPr>
    </w:p>
    <w:p w14:paraId="575B27A1" w14:textId="5F0C2819" w:rsidR="005648DD" w:rsidRDefault="005648DD" w:rsidP="00E85E97">
      <w:pPr>
        <w:rPr>
          <w:rFonts w:ascii="Calibri" w:hAnsi="Calibri" w:cs="Calibri"/>
        </w:rPr>
      </w:pPr>
    </w:p>
    <w:p w14:paraId="706B3466" w14:textId="77777777" w:rsidR="005648DD" w:rsidRPr="00E85E97" w:rsidRDefault="005648DD" w:rsidP="00E85E97">
      <w:pPr>
        <w:rPr>
          <w:rFonts w:ascii="Calibri" w:hAnsi="Calibri" w:cs="Calibri"/>
        </w:rPr>
      </w:pPr>
    </w:p>
    <w:p w14:paraId="58B36314" w14:textId="77777777" w:rsidR="00064ED8" w:rsidRDefault="00064ED8">
      <w:pPr>
        <w:rPr>
          <w:rFonts w:asciiTheme="minorHAnsi" w:eastAsia="Calibri" w:hAnsiTheme="minorHAnsi" w:cstheme="minorHAnsi"/>
          <w:b/>
          <w:bCs/>
          <w:color w:val="000000" w:themeColor="text1"/>
          <w:sz w:val="22"/>
          <w:szCs w:val="22"/>
        </w:rPr>
      </w:pPr>
      <w:r>
        <w:rPr>
          <w:rFonts w:asciiTheme="minorHAnsi" w:eastAsia="Calibri" w:hAnsiTheme="minorHAnsi" w:cstheme="minorHAnsi"/>
          <w:b/>
          <w:bCs/>
          <w:color w:val="000000" w:themeColor="text1"/>
          <w:sz w:val="22"/>
          <w:szCs w:val="22"/>
        </w:rPr>
        <w:br w:type="page"/>
      </w:r>
    </w:p>
    <w:p w14:paraId="2E56D583" w14:textId="76092A94" w:rsidR="001D59F2" w:rsidRDefault="001D59F2" w:rsidP="0C82420C">
      <w:pPr>
        <w:rPr>
          <w:rFonts w:asciiTheme="minorHAnsi" w:eastAsia="Calibri" w:hAnsiTheme="minorHAnsi" w:cstheme="minorHAnsi"/>
          <w:b/>
          <w:bCs/>
          <w:color w:val="000000" w:themeColor="text1"/>
          <w:sz w:val="22"/>
          <w:szCs w:val="22"/>
        </w:rPr>
      </w:pPr>
      <w:r w:rsidRPr="00CE6EAF">
        <w:rPr>
          <w:rFonts w:asciiTheme="minorHAnsi" w:eastAsia="Calibri" w:hAnsiTheme="minorHAnsi" w:cstheme="minorHAnsi"/>
          <w:b/>
          <w:bCs/>
          <w:color w:val="000000" w:themeColor="text1"/>
          <w:sz w:val="22"/>
          <w:szCs w:val="22"/>
        </w:rPr>
        <w:lastRenderedPageBreak/>
        <w:t>Minimum Organisational, O</w:t>
      </w:r>
      <w:r w:rsidR="0C82420C" w:rsidRPr="00CE6EAF">
        <w:rPr>
          <w:rFonts w:asciiTheme="minorHAnsi" w:eastAsia="Calibri" w:hAnsiTheme="minorHAnsi" w:cstheme="minorHAnsi"/>
          <w:b/>
          <w:bCs/>
          <w:color w:val="000000" w:themeColor="text1"/>
          <w:sz w:val="22"/>
          <w:szCs w:val="22"/>
        </w:rPr>
        <w:t xml:space="preserve">perational standards </w:t>
      </w:r>
      <w:r w:rsidRPr="00CE6EAF">
        <w:rPr>
          <w:rFonts w:asciiTheme="minorHAnsi" w:eastAsia="Calibri" w:hAnsiTheme="minorHAnsi" w:cstheme="minorHAnsi"/>
          <w:b/>
          <w:bCs/>
          <w:color w:val="000000" w:themeColor="text1"/>
          <w:sz w:val="22"/>
          <w:szCs w:val="22"/>
        </w:rPr>
        <w:t xml:space="preserve">and Qualificaitons </w:t>
      </w:r>
      <w:r w:rsidR="0C82420C" w:rsidRPr="00CE6EAF">
        <w:rPr>
          <w:rFonts w:asciiTheme="minorHAnsi" w:eastAsia="Calibri" w:hAnsiTheme="minorHAnsi" w:cstheme="minorHAnsi"/>
          <w:b/>
          <w:bCs/>
          <w:color w:val="000000" w:themeColor="text1"/>
          <w:sz w:val="22"/>
          <w:szCs w:val="22"/>
        </w:rPr>
        <w:t xml:space="preserve">required by </w:t>
      </w:r>
      <w:r w:rsidR="0029622E" w:rsidRPr="00CE6EAF">
        <w:rPr>
          <w:rFonts w:asciiTheme="minorHAnsi" w:eastAsia="Calibri" w:hAnsiTheme="minorHAnsi" w:cstheme="minorHAnsi"/>
          <w:b/>
          <w:bCs/>
          <w:color w:val="000000" w:themeColor="text1"/>
          <w:sz w:val="22"/>
          <w:szCs w:val="22"/>
        </w:rPr>
        <w:t xml:space="preserve">the TEC Partnership </w:t>
      </w:r>
      <w:r w:rsidR="0C82420C" w:rsidRPr="00CE6EAF">
        <w:rPr>
          <w:rFonts w:asciiTheme="minorHAnsi" w:eastAsia="Calibri" w:hAnsiTheme="minorHAnsi" w:cstheme="minorHAnsi"/>
          <w:b/>
          <w:bCs/>
          <w:color w:val="000000" w:themeColor="text1"/>
          <w:sz w:val="22"/>
          <w:szCs w:val="22"/>
        </w:rPr>
        <w:t>is</w:t>
      </w:r>
      <w:r w:rsidR="00E85E97" w:rsidRPr="00CE6EAF">
        <w:rPr>
          <w:rFonts w:asciiTheme="minorHAnsi" w:eastAsia="Calibri" w:hAnsiTheme="minorHAnsi" w:cstheme="minorHAnsi"/>
          <w:b/>
          <w:bCs/>
          <w:color w:val="000000" w:themeColor="text1"/>
          <w:sz w:val="22"/>
          <w:szCs w:val="22"/>
        </w:rPr>
        <w:t>*</w:t>
      </w:r>
      <w:r w:rsidR="0C82420C" w:rsidRPr="00CE6EAF">
        <w:rPr>
          <w:rFonts w:asciiTheme="minorHAnsi" w:eastAsia="Calibri" w:hAnsiTheme="minorHAnsi" w:cstheme="minorHAnsi"/>
          <w:b/>
          <w:bCs/>
          <w:color w:val="000000" w:themeColor="text1"/>
          <w:sz w:val="22"/>
          <w:szCs w:val="22"/>
        </w:rPr>
        <w:t>:</w:t>
      </w:r>
      <w:r w:rsidR="0C82420C" w:rsidRPr="008074F3">
        <w:rPr>
          <w:rFonts w:asciiTheme="minorHAnsi" w:eastAsia="Calibri" w:hAnsiTheme="minorHAnsi" w:cstheme="minorHAnsi"/>
          <w:b/>
          <w:bCs/>
          <w:color w:val="000000" w:themeColor="text1"/>
          <w:sz w:val="22"/>
          <w:szCs w:val="22"/>
        </w:rPr>
        <w:t xml:space="preserve"> </w:t>
      </w:r>
    </w:p>
    <w:p w14:paraId="04E77B90" w14:textId="3F7BF451" w:rsidR="007F1A33" w:rsidRDefault="007F1A33" w:rsidP="0C82420C">
      <w:pPr>
        <w:rPr>
          <w:rFonts w:asciiTheme="minorHAnsi" w:eastAsia="Calibri" w:hAnsiTheme="minorHAnsi" w:cstheme="minorHAnsi"/>
          <w:b/>
          <w:bCs/>
          <w:color w:val="000000" w:themeColor="text1"/>
          <w:sz w:val="22"/>
          <w:szCs w:val="22"/>
        </w:rPr>
      </w:pPr>
    </w:p>
    <w:p w14:paraId="11589953" w14:textId="0A0631AE" w:rsidR="007F1A33" w:rsidRPr="008F530A" w:rsidRDefault="007F1A33" w:rsidP="007F1A33">
      <w:pPr>
        <w:pStyle w:val="ListParagraph"/>
        <w:numPr>
          <w:ilvl w:val="0"/>
          <w:numId w:val="43"/>
        </w:numPr>
        <w:rPr>
          <w:rFonts w:asciiTheme="minorHAnsi" w:eastAsia="Calibri" w:hAnsiTheme="minorHAnsi" w:cstheme="minorHAnsi"/>
          <w:bCs/>
          <w:color w:val="000000" w:themeColor="text1"/>
          <w:sz w:val="22"/>
          <w:szCs w:val="22"/>
        </w:rPr>
      </w:pPr>
      <w:r w:rsidRPr="008F530A">
        <w:rPr>
          <w:rFonts w:asciiTheme="minorHAnsi" w:eastAsia="Calibri" w:hAnsiTheme="minorHAnsi" w:cstheme="minorHAnsi"/>
          <w:bCs/>
          <w:color w:val="000000" w:themeColor="text1"/>
          <w:sz w:val="22"/>
          <w:szCs w:val="22"/>
        </w:rPr>
        <w:t>Refcom Regist</w:t>
      </w:r>
      <w:r w:rsidR="008F530A" w:rsidRPr="008F530A">
        <w:rPr>
          <w:rFonts w:asciiTheme="minorHAnsi" w:eastAsia="Calibri" w:hAnsiTheme="minorHAnsi" w:cstheme="minorHAnsi"/>
          <w:bCs/>
          <w:color w:val="000000" w:themeColor="text1"/>
          <w:sz w:val="22"/>
          <w:szCs w:val="22"/>
        </w:rPr>
        <w:t>ered</w:t>
      </w:r>
    </w:p>
    <w:p w14:paraId="2AAC93FD" w14:textId="433352DA" w:rsidR="008F530A" w:rsidRPr="008F530A" w:rsidRDefault="008F530A" w:rsidP="007F1A33">
      <w:pPr>
        <w:pStyle w:val="ListParagraph"/>
        <w:numPr>
          <w:ilvl w:val="0"/>
          <w:numId w:val="43"/>
        </w:numPr>
        <w:rPr>
          <w:rFonts w:asciiTheme="minorHAnsi" w:eastAsia="Calibri" w:hAnsiTheme="minorHAnsi" w:cstheme="minorHAnsi"/>
          <w:bCs/>
          <w:color w:val="000000" w:themeColor="text1"/>
          <w:sz w:val="22"/>
          <w:szCs w:val="22"/>
        </w:rPr>
      </w:pPr>
      <w:r w:rsidRPr="008F530A">
        <w:rPr>
          <w:rFonts w:asciiTheme="minorHAnsi" w:eastAsia="Calibri" w:hAnsiTheme="minorHAnsi" w:cstheme="minorHAnsi"/>
          <w:bCs/>
          <w:color w:val="000000" w:themeColor="text1"/>
          <w:sz w:val="22"/>
          <w:szCs w:val="22"/>
        </w:rPr>
        <w:t>F Gas Certification</w:t>
      </w:r>
    </w:p>
    <w:p w14:paraId="22FE3E7A" w14:textId="12D2BE2D" w:rsidR="008F530A" w:rsidRDefault="008F530A" w:rsidP="007F1A33">
      <w:pPr>
        <w:pStyle w:val="ListParagraph"/>
        <w:numPr>
          <w:ilvl w:val="0"/>
          <w:numId w:val="43"/>
        </w:numPr>
        <w:rPr>
          <w:rFonts w:asciiTheme="minorHAnsi" w:eastAsia="Calibri" w:hAnsiTheme="minorHAnsi" w:cstheme="minorHAnsi"/>
          <w:bCs/>
          <w:color w:val="000000" w:themeColor="text1"/>
          <w:sz w:val="22"/>
          <w:szCs w:val="22"/>
        </w:rPr>
      </w:pPr>
      <w:r w:rsidRPr="008F530A">
        <w:rPr>
          <w:rFonts w:asciiTheme="minorHAnsi" w:eastAsia="Calibri" w:hAnsiTheme="minorHAnsi" w:cstheme="minorHAnsi"/>
          <w:bCs/>
          <w:color w:val="000000" w:themeColor="text1"/>
          <w:sz w:val="22"/>
          <w:szCs w:val="22"/>
        </w:rPr>
        <w:t>Health and Safety Accreditaion</w:t>
      </w:r>
    </w:p>
    <w:p w14:paraId="39D690A0" w14:textId="5BAC9998" w:rsidR="00631F62" w:rsidRPr="00631F62" w:rsidRDefault="00631F62" w:rsidP="00A10758">
      <w:pPr>
        <w:pStyle w:val="ListParagraph"/>
        <w:numPr>
          <w:ilvl w:val="0"/>
          <w:numId w:val="43"/>
        </w:numPr>
        <w:rPr>
          <w:rFonts w:asciiTheme="minorHAnsi" w:eastAsia="Calibri" w:hAnsiTheme="minorHAnsi" w:cstheme="minorHAnsi"/>
          <w:bCs/>
          <w:color w:val="000000" w:themeColor="text1"/>
          <w:sz w:val="22"/>
          <w:szCs w:val="22"/>
        </w:rPr>
      </w:pPr>
      <w:r w:rsidRPr="00631F62">
        <w:rPr>
          <w:rFonts w:asciiTheme="minorHAnsi" w:eastAsia="Calibri" w:hAnsiTheme="minorHAnsi" w:cstheme="minorHAnsi"/>
          <w:bCs/>
          <w:color w:val="000000" w:themeColor="text1"/>
          <w:sz w:val="22"/>
          <w:szCs w:val="22"/>
        </w:rPr>
        <w:t xml:space="preserve">All staff to have had Asbestos awareness training. </w:t>
      </w:r>
    </w:p>
    <w:p w14:paraId="6855F2F9" w14:textId="77777777" w:rsidR="008F530A" w:rsidRPr="008F530A" w:rsidRDefault="008F530A" w:rsidP="008F530A">
      <w:pPr>
        <w:pStyle w:val="ListParagraph"/>
        <w:numPr>
          <w:ilvl w:val="0"/>
          <w:numId w:val="43"/>
        </w:numPr>
        <w:rPr>
          <w:rFonts w:asciiTheme="minorHAnsi" w:eastAsia="Calibri" w:hAnsiTheme="minorHAnsi" w:cstheme="minorHAnsi"/>
          <w:bCs/>
          <w:color w:val="000000" w:themeColor="text1"/>
          <w:sz w:val="22"/>
          <w:szCs w:val="22"/>
        </w:rPr>
      </w:pPr>
      <w:r w:rsidRPr="008F530A">
        <w:rPr>
          <w:rFonts w:asciiTheme="minorHAnsi" w:eastAsia="Calibri" w:hAnsiTheme="minorHAnsi" w:cstheme="minorHAnsi"/>
          <w:bCs/>
          <w:color w:val="000000" w:themeColor="text1"/>
          <w:sz w:val="22"/>
          <w:szCs w:val="22"/>
        </w:rPr>
        <w:t>Confirmation of Staff Technical Ability – Key Staff involved in the practical element of undertaking the works: CV’s, Training Records</w:t>
      </w:r>
    </w:p>
    <w:p w14:paraId="44573B55" w14:textId="77777777" w:rsidR="008F530A" w:rsidRPr="008F530A" w:rsidRDefault="008F530A" w:rsidP="008F530A">
      <w:pPr>
        <w:pStyle w:val="ListParagraph"/>
        <w:rPr>
          <w:rFonts w:asciiTheme="minorHAnsi" w:eastAsia="Calibri" w:hAnsiTheme="minorHAnsi" w:cstheme="minorHAnsi"/>
          <w:bCs/>
          <w:color w:val="000000" w:themeColor="text1"/>
          <w:sz w:val="22"/>
          <w:szCs w:val="22"/>
        </w:rPr>
      </w:pPr>
      <w:r w:rsidRPr="008F530A">
        <w:rPr>
          <w:rFonts w:asciiTheme="minorHAnsi" w:eastAsia="Calibri" w:hAnsiTheme="minorHAnsi" w:cstheme="minorHAnsi"/>
          <w:bCs/>
          <w:color w:val="000000" w:themeColor="text1"/>
          <w:sz w:val="22"/>
          <w:szCs w:val="22"/>
        </w:rPr>
        <w:t>- Operatives certificated to NVQ Level 2 or equivalent</w:t>
      </w:r>
    </w:p>
    <w:p w14:paraId="6E32A9DD" w14:textId="56311995" w:rsidR="008F530A" w:rsidRPr="008F530A" w:rsidRDefault="008F530A" w:rsidP="008F530A">
      <w:pPr>
        <w:pStyle w:val="ListParagraph"/>
        <w:rPr>
          <w:rFonts w:asciiTheme="minorHAnsi" w:eastAsia="Calibri" w:hAnsiTheme="minorHAnsi" w:cstheme="minorHAnsi"/>
          <w:bCs/>
          <w:color w:val="000000" w:themeColor="text1"/>
          <w:sz w:val="22"/>
          <w:szCs w:val="22"/>
        </w:rPr>
      </w:pPr>
      <w:r w:rsidRPr="008F530A">
        <w:rPr>
          <w:rFonts w:asciiTheme="minorHAnsi" w:eastAsia="Calibri" w:hAnsiTheme="minorHAnsi" w:cstheme="minorHAnsi"/>
          <w:bCs/>
          <w:color w:val="000000" w:themeColor="text1"/>
          <w:sz w:val="22"/>
          <w:szCs w:val="22"/>
        </w:rPr>
        <w:t>- Operatives certificated to City &amp; Guilds 2079</w:t>
      </w:r>
    </w:p>
    <w:p w14:paraId="34AF3ABA" w14:textId="135B9D12" w:rsidR="008F530A" w:rsidRDefault="007544FB" w:rsidP="007544FB">
      <w:pPr>
        <w:pStyle w:val="ListParagraph"/>
        <w:numPr>
          <w:ilvl w:val="0"/>
          <w:numId w:val="43"/>
        </w:numPr>
        <w:rPr>
          <w:rFonts w:asciiTheme="minorHAnsi" w:eastAsia="Calibri" w:hAnsiTheme="minorHAnsi" w:cstheme="minorHAnsi"/>
          <w:bCs/>
          <w:color w:val="000000" w:themeColor="text1"/>
          <w:sz w:val="22"/>
          <w:szCs w:val="22"/>
        </w:rPr>
      </w:pPr>
      <w:r w:rsidRPr="007544FB">
        <w:rPr>
          <w:rFonts w:asciiTheme="minorHAnsi" w:eastAsia="Calibri" w:hAnsiTheme="minorHAnsi" w:cstheme="minorHAnsi"/>
          <w:bCs/>
          <w:color w:val="000000" w:themeColor="text1"/>
          <w:sz w:val="22"/>
          <w:szCs w:val="22"/>
        </w:rPr>
        <w:t>DBS disclosure</w:t>
      </w:r>
    </w:p>
    <w:p w14:paraId="384D9E1E" w14:textId="1DAA755A" w:rsidR="00414284" w:rsidRPr="001D59F2" w:rsidRDefault="004D4A85" w:rsidP="008F530A">
      <w:pPr>
        <w:pStyle w:val="paragraph"/>
        <w:spacing w:before="0" w:beforeAutospacing="0" w:after="0" w:afterAutospacing="0"/>
        <w:ind w:left="927"/>
        <w:textAlignment w:val="baseline"/>
        <w:rPr>
          <w:rFonts w:asciiTheme="minorHAnsi" w:hAnsiTheme="minorHAnsi" w:cstheme="minorHAnsi"/>
          <w:sz w:val="22"/>
          <w:szCs w:val="22"/>
        </w:rPr>
      </w:pPr>
      <w:r w:rsidRPr="0099468D">
        <w:rPr>
          <w:rStyle w:val="eop"/>
          <w:rFonts w:asciiTheme="minorHAnsi" w:hAnsiTheme="minorHAnsi" w:cstheme="minorHAnsi"/>
          <w:sz w:val="22"/>
          <w:szCs w:val="22"/>
        </w:rPr>
        <w:t> </w:t>
      </w:r>
    </w:p>
    <w:p w14:paraId="30535F44" w14:textId="77777777" w:rsidR="00DA0770" w:rsidRPr="00701E86" w:rsidRDefault="00DA0770" w:rsidP="00DA0770">
      <w:pPr>
        <w:pStyle w:val="ListParagraph"/>
        <w:rPr>
          <w:rFonts w:asciiTheme="minorHAnsi" w:hAnsiTheme="minorHAnsi" w:cstheme="minorHAnsi"/>
          <w:sz w:val="22"/>
          <w:szCs w:val="22"/>
        </w:rPr>
      </w:pPr>
    </w:p>
    <w:p w14:paraId="097A9051" w14:textId="77777777" w:rsidR="004D4A85" w:rsidRDefault="004D4A85" w:rsidP="00DA0770">
      <w:pPr>
        <w:jc w:val="both"/>
        <w:rPr>
          <w:rFonts w:asciiTheme="minorHAnsi" w:hAnsiTheme="minorHAnsi" w:cstheme="minorHAnsi"/>
          <w:sz w:val="22"/>
          <w:szCs w:val="22"/>
        </w:rPr>
      </w:pPr>
      <w:r w:rsidRPr="0008079B">
        <w:rPr>
          <w:rFonts w:asciiTheme="minorHAnsi" w:hAnsiTheme="minorHAnsi" w:cstheme="minorHAnsi"/>
          <w:sz w:val="22"/>
          <w:szCs w:val="22"/>
        </w:rPr>
        <w:t xml:space="preserve">As an educational establishment where persons are working with children and vulnerable adults on a regular basis it is mandatory that all persons working unescorted on all </w:t>
      </w:r>
      <w:r w:rsidR="00BA6A16">
        <w:rPr>
          <w:rFonts w:asciiTheme="minorHAnsi" w:hAnsiTheme="minorHAnsi" w:cstheme="minorHAnsi"/>
          <w:sz w:val="22"/>
          <w:szCs w:val="22"/>
        </w:rPr>
        <w:t xml:space="preserve">TEC </w:t>
      </w:r>
      <w:r w:rsidRPr="0008079B">
        <w:rPr>
          <w:rFonts w:asciiTheme="minorHAnsi" w:hAnsiTheme="minorHAnsi" w:cstheme="minorHAnsi"/>
          <w:sz w:val="22"/>
          <w:szCs w:val="22"/>
        </w:rPr>
        <w:t>Partnership site</w:t>
      </w:r>
      <w:r w:rsidR="00F853DA" w:rsidRPr="0008079B">
        <w:rPr>
          <w:rFonts w:asciiTheme="minorHAnsi" w:hAnsiTheme="minorHAnsi" w:cstheme="minorHAnsi"/>
          <w:sz w:val="22"/>
          <w:szCs w:val="22"/>
        </w:rPr>
        <w:t xml:space="preserve">s have successfully completed an Enhanced </w:t>
      </w:r>
      <w:r w:rsidRPr="0008079B">
        <w:rPr>
          <w:rFonts w:asciiTheme="minorHAnsi" w:hAnsiTheme="minorHAnsi" w:cstheme="minorHAnsi"/>
          <w:sz w:val="22"/>
          <w:szCs w:val="22"/>
        </w:rPr>
        <w:t>DBS disclosure.</w:t>
      </w:r>
    </w:p>
    <w:p w14:paraId="3DFF3A62" w14:textId="77777777" w:rsidR="00B24C3C" w:rsidRPr="0008079B" w:rsidRDefault="00B24C3C" w:rsidP="00DA0770">
      <w:pPr>
        <w:jc w:val="both"/>
        <w:rPr>
          <w:rFonts w:asciiTheme="minorHAnsi" w:hAnsiTheme="minorHAnsi" w:cstheme="minorHAnsi"/>
          <w:sz w:val="22"/>
          <w:szCs w:val="22"/>
        </w:rPr>
      </w:pPr>
    </w:p>
    <w:p w14:paraId="036F9BF8" w14:textId="77777777" w:rsidR="004D4A85" w:rsidRPr="0008079B" w:rsidRDefault="004D4A85" w:rsidP="004C7177">
      <w:pPr>
        <w:jc w:val="both"/>
        <w:rPr>
          <w:rFonts w:asciiTheme="minorHAnsi" w:hAnsiTheme="minorHAnsi" w:cstheme="minorHAnsi"/>
          <w:color w:val="000000" w:themeColor="text1"/>
          <w:sz w:val="22"/>
          <w:szCs w:val="22"/>
        </w:rPr>
      </w:pPr>
      <w:r w:rsidRPr="0008079B">
        <w:rPr>
          <w:rFonts w:asciiTheme="minorHAnsi" w:hAnsiTheme="minorHAnsi" w:cstheme="minorHAnsi"/>
          <w:color w:val="000000" w:themeColor="text1"/>
          <w:sz w:val="22"/>
          <w:szCs w:val="22"/>
        </w:rPr>
        <w:t xml:space="preserve">All appropriate Contractors must have received their </w:t>
      </w:r>
      <w:r w:rsidR="0082351B">
        <w:rPr>
          <w:rFonts w:asciiTheme="minorHAnsi" w:hAnsiTheme="minorHAnsi" w:cstheme="minorHAnsi"/>
          <w:sz w:val="22"/>
          <w:szCs w:val="22"/>
        </w:rPr>
        <w:t xml:space="preserve">Enhanced </w:t>
      </w:r>
      <w:r w:rsidRPr="0008079B">
        <w:rPr>
          <w:rFonts w:asciiTheme="minorHAnsi" w:hAnsiTheme="minorHAnsi" w:cstheme="minorHAnsi"/>
          <w:color w:val="000000" w:themeColor="text1"/>
          <w:sz w:val="22"/>
          <w:szCs w:val="22"/>
        </w:rPr>
        <w:t xml:space="preserve">DBS disclosure before working unescorted on </w:t>
      </w:r>
      <w:r w:rsidRPr="0008079B">
        <w:rPr>
          <w:rFonts w:asciiTheme="minorHAnsi" w:eastAsia="Calibri" w:hAnsiTheme="minorHAnsi" w:cstheme="minorHAnsi"/>
          <w:bCs/>
          <w:sz w:val="22"/>
          <w:szCs w:val="22"/>
        </w:rPr>
        <w:t>TEC Partnership</w:t>
      </w:r>
      <w:r w:rsidRPr="0008079B">
        <w:rPr>
          <w:rFonts w:asciiTheme="minorHAnsi" w:hAnsiTheme="minorHAnsi" w:cstheme="minorHAnsi"/>
          <w:color w:val="000000" w:themeColor="text1"/>
          <w:sz w:val="22"/>
          <w:szCs w:val="22"/>
        </w:rPr>
        <w:t xml:space="preserve"> sites and are advised to start their application without delay if they have not already done so.  Failure to do so in a reasonable timescale or an unsuccessful application could result in a contract being terminated.  </w:t>
      </w:r>
    </w:p>
    <w:p w14:paraId="6BBF2ED1" w14:textId="77777777" w:rsidR="004D4A85" w:rsidRPr="0008079B" w:rsidRDefault="004D4A85" w:rsidP="004D4A85">
      <w:pPr>
        <w:ind w:left="624" w:hanging="624"/>
        <w:jc w:val="both"/>
        <w:rPr>
          <w:rFonts w:asciiTheme="minorHAnsi" w:hAnsiTheme="minorHAnsi" w:cstheme="minorHAnsi"/>
          <w:color w:val="FF0000"/>
          <w:sz w:val="22"/>
          <w:szCs w:val="22"/>
        </w:rPr>
      </w:pPr>
    </w:p>
    <w:p w14:paraId="2073EAD5" w14:textId="77777777" w:rsidR="004D4A85" w:rsidRPr="0008079B" w:rsidRDefault="004D4A85" w:rsidP="004D4A85">
      <w:pPr>
        <w:rPr>
          <w:rFonts w:asciiTheme="minorHAnsi" w:hAnsiTheme="minorHAnsi" w:cstheme="minorHAnsi"/>
          <w:sz w:val="22"/>
          <w:szCs w:val="22"/>
        </w:rPr>
      </w:pPr>
      <w:r w:rsidRPr="0008079B">
        <w:rPr>
          <w:rFonts w:asciiTheme="minorHAnsi" w:hAnsiTheme="minorHAnsi" w:cstheme="minorHAnsi"/>
          <w:sz w:val="22"/>
          <w:szCs w:val="22"/>
        </w:rPr>
        <w:t xml:space="preserve">All Contractors attending works on </w:t>
      </w:r>
      <w:r w:rsidRPr="0008079B">
        <w:rPr>
          <w:rFonts w:asciiTheme="minorHAnsi" w:eastAsia="Calibri" w:hAnsiTheme="minorHAnsi" w:cstheme="minorHAnsi"/>
          <w:sz w:val="22"/>
          <w:szCs w:val="22"/>
        </w:rPr>
        <w:t>TEC Partnership</w:t>
      </w:r>
      <w:r w:rsidRPr="0008079B">
        <w:rPr>
          <w:rFonts w:asciiTheme="minorHAnsi" w:hAnsiTheme="minorHAnsi" w:cstheme="minorHAnsi"/>
          <w:sz w:val="22"/>
          <w:szCs w:val="22"/>
        </w:rPr>
        <w:t xml:space="preserve"> sites should apply for a personal Contractor’s badge of which is proof that your staff member holds an acceptable DBS.  To attain this </w:t>
      </w:r>
      <w:r w:rsidR="00162E76" w:rsidRPr="0008079B">
        <w:rPr>
          <w:rFonts w:asciiTheme="minorHAnsi" w:hAnsiTheme="minorHAnsi" w:cstheme="minorHAnsi"/>
          <w:sz w:val="22"/>
          <w:szCs w:val="22"/>
        </w:rPr>
        <w:t>badge,</w:t>
      </w:r>
      <w:r w:rsidRPr="0008079B">
        <w:rPr>
          <w:rFonts w:asciiTheme="minorHAnsi" w:hAnsiTheme="minorHAnsi" w:cstheme="minorHAnsi"/>
          <w:sz w:val="22"/>
          <w:szCs w:val="22"/>
        </w:rPr>
        <w:t xml:space="preserve"> the Contractor needs to provide a list of all staff likely to work on this contract and advise their DBS number and date to the Estates Helpdesk. If there are any conviction(s) the Partnership can/may request details of the conviction(s) before deciding to issue the Contractor an ID card.  Failure to attend site without the personal Contractors badge will result in the Contractor being escorted throughout works provided, at a cost to your Company or escorted off site completely.</w:t>
      </w:r>
    </w:p>
    <w:p w14:paraId="1A04BE3B" w14:textId="77777777" w:rsidR="004D4A85" w:rsidRPr="0008079B" w:rsidRDefault="004D4A85" w:rsidP="004D4A85">
      <w:pPr>
        <w:rPr>
          <w:rFonts w:asciiTheme="minorHAnsi" w:hAnsiTheme="minorHAnsi" w:cstheme="minorHAnsi"/>
          <w:sz w:val="22"/>
          <w:szCs w:val="22"/>
        </w:rPr>
      </w:pPr>
    </w:p>
    <w:p w14:paraId="43029089" w14:textId="77777777" w:rsidR="004D4A85" w:rsidRDefault="004D4A85" w:rsidP="004D4A85">
      <w:pPr>
        <w:jc w:val="both"/>
        <w:rPr>
          <w:rFonts w:asciiTheme="minorHAnsi" w:hAnsiTheme="minorHAnsi" w:cstheme="minorHAnsi"/>
          <w:sz w:val="22"/>
          <w:szCs w:val="22"/>
        </w:rPr>
      </w:pPr>
      <w:r w:rsidRPr="0008079B">
        <w:rPr>
          <w:rFonts w:asciiTheme="minorHAnsi" w:hAnsiTheme="minorHAnsi" w:cstheme="minorHAnsi"/>
          <w:sz w:val="22"/>
          <w:szCs w:val="22"/>
        </w:rPr>
        <w:t xml:space="preserve">You will be required to have valid </w:t>
      </w:r>
      <w:r w:rsidR="00B600EF" w:rsidRPr="0008079B">
        <w:rPr>
          <w:rFonts w:asciiTheme="minorHAnsi" w:hAnsiTheme="minorHAnsi" w:cstheme="minorHAnsi"/>
          <w:sz w:val="22"/>
          <w:szCs w:val="22"/>
        </w:rPr>
        <w:t xml:space="preserve">Enhanced </w:t>
      </w:r>
      <w:r w:rsidRPr="0008079B">
        <w:rPr>
          <w:rFonts w:asciiTheme="minorHAnsi" w:hAnsiTheme="minorHAnsi" w:cstheme="minorHAnsi"/>
          <w:sz w:val="22"/>
          <w:szCs w:val="22"/>
        </w:rPr>
        <w:t>DBS checks in place by the commencement of the contract.  Any delay in providing the correct (within 3 years check) by the commencement date could lead to the contract being cancelled and any associated costs claimed back.</w:t>
      </w:r>
    </w:p>
    <w:p w14:paraId="546FACF6" w14:textId="77777777" w:rsidR="0099468D" w:rsidRDefault="0099468D" w:rsidP="004D4A85">
      <w:pPr>
        <w:jc w:val="both"/>
        <w:rPr>
          <w:rFonts w:asciiTheme="minorHAnsi" w:hAnsiTheme="minorHAnsi" w:cstheme="minorHAnsi"/>
          <w:sz w:val="22"/>
          <w:szCs w:val="22"/>
        </w:rPr>
      </w:pPr>
    </w:p>
    <w:p w14:paraId="5B4B475C" w14:textId="2CA41502" w:rsidR="0099468D" w:rsidRPr="0008079B" w:rsidRDefault="0099468D" w:rsidP="004D4A85">
      <w:pPr>
        <w:jc w:val="both"/>
        <w:rPr>
          <w:rFonts w:asciiTheme="minorHAnsi" w:hAnsiTheme="minorHAnsi" w:cstheme="minorHAnsi"/>
          <w:sz w:val="22"/>
          <w:szCs w:val="22"/>
        </w:rPr>
      </w:pPr>
      <w:r>
        <w:rPr>
          <w:rFonts w:asciiTheme="minorHAnsi" w:hAnsiTheme="minorHAnsi" w:cstheme="minorHAnsi"/>
          <w:sz w:val="22"/>
          <w:szCs w:val="22"/>
        </w:rPr>
        <w:t>*</w:t>
      </w:r>
      <w:r w:rsidR="001D59F2">
        <w:rPr>
          <w:rFonts w:asciiTheme="minorHAnsi" w:hAnsiTheme="minorHAnsi" w:cstheme="minorHAnsi"/>
          <w:sz w:val="22"/>
          <w:szCs w:val="22"/>
        </w:rPr>
        <w:t xml:space="preserve">Evidencing this requirement is done using the self declaration </w:t>
      </w:r>
      <w:r w:rsidR="00F125ED">
        <w:rPr>
          <w:rFonts w:asciiTheme="minorHAnsi" w:hAnsiTheme="minorHAnsi" w:cstheme="minorHAnsi"/>
          <w:sz w:val="22"/>
          <w:szCs w:val="22"/>
        </w:rPr>
        <w:t xml:space="preserve">process, section 1.4 </w:t>
      </w:r>
      <w:r w:rsidR="001D59F2">
        <w:rPr>
          <w:rFonts w:asciiTheme="minorHAnsi" w:hAnsiTheme="minorHAnsi" w:cstheme="minorHAnsi"/>
          <w:sz w:val="22"/>
          <w:szCs w:val="22"/>
        </w:rPr>
        <w:t xml:space="preserve">in </w:t>
      </w:r>
      <w:r w:rsidR="009C0A00">
        <w:rPr>
          <w:rFonts w:asciiTheme="minorHAnsi" w:hAnsiTheme="minorHAnsi" w:cstheme="minorHAnsi"/>
          <w:sz w:val="22"/>
          <w:szCs w:val="22"/>
        </w:rPr>
        <w:t>Section</w:t>
      </w:r>
      <w:r w:rsidR="001D59F2">
        <w:rPr>
          <w:rFonts w:asciiTheme="minorHAnsi" w:hAnsiTheme="minorHAnsi" w:cstheme="minorHAnsi"/>
          <w:sz w:val="22"/>
          <w:szCs w:val="22"/>
        </w:rPr>
        <w:t xml:space="preserve"> 3.</w:t>
      </w:r>
    </w:p>
    <w:p w14:paraId="71FD8722" w14:textId="77777777" w:rsidR="00205ED2" w:rsidRPr="00EC5F53" w:rsidRDefault="00205ED2" w:rsidP="00205ED2">
      <w:pPr>
        <w:rPr>
          <w:rFonts w:ascii="Calibri" w:hAnsi="Calibri" w:cs="Calibri"/>
        </w:rPr>
      </w:pPr>
    </w:p>
    <w:p w14:paraId="26362714" w14:textId="77777777" w:rsidR="00205ED2" w:rsidRPr="00425C4B" w:rsidRDefault="00205ED2" w:rsidP="00205ED2">
      <w:pPr>
        <w:rPr>
          <w:rFonts w:ascii="Calibri" w:hAnsi="Calibri" w:cs="Calibri"/>
          <w:sz w:val="22"/>
          <w:szCs w:val="22"/>
        </w:rPr>
      </w:pPr>
      <w:r w:rsidRPr="00425C4B">
        <w:rPr>
          <w:rFonts w:ascii="Calibri" w:hAnsi="Calibri" w:cs="Calibri"/>
          <w:b/>
          <w:sz w:val="22"/>
          <w:szCs w:val="22"/>
        </w:rPr>
        <w:t xml:space="preserve">Site Address - </w:t>
      </w:r>
      <w:r w:rsidRPr="009F37E9">
        <w:rPr>
          <w:rFonts w:ascii="Calibri" w:hAnsi="Calibri" w:cs="Calibri"/>
          <w:b/>
          <w:sz w:val="22"/>
          <w:szCs w:val="22"/>
        </w:rPr>
        <w:t>Main Contract Administration Site</w:t>
      </w:r>
    </w:p>
    <w:p w14:paraId="0685EA55" w14:textId="77777777" w:rsidR="00205ED2" w:rsidRPr="00425C4B" w:rsidRDefault="00205ED2" w:rsidP="00205ED2">
      <w:pPr>
        <w:rPr>
          <w:rFonts w:ascii="Calibri" w:hAnsi="Calibri" w:cs="Calibri"/>
          <w:bCs/>
          <w:sz w:val="22"/>
          <w:szCs w:val="22"/>
        </w:rPr>
      </w:pPr>
      <w:r w:rsidRPr="00425C4B">
        <w:rPr>
          <w:rFonts w:ascii="Calibri" w:hAnsi="Calibri" w:cs="Calibri"/>
          <w:bCs/>
          <w:sz w:val="22"/>
          <w:szCs w:val="22"/>
        </w:rPr>
        <w:t>PPM &amp; Compliance Manager – Estates Department</w:t>
      </w:r>
    </w:p>
    <w:p w14:paraId="5A7B7DF8" w14:textId="77777777" w:rsidR="00205ED2" w:rsidRPr="00425C4B" w:rsidRDefault="00205ED2" w:rsidP="00205ED2">
      <w:pPr>
        <w:rPr>
          <w:rFonts w:ascii="Calibri" w:hAnsi="Calibri" w:cs="Calibri"/>
          <w:i/>
          <w:sz w:val="22"/>
          <w:szCs w:val="22"/>
          <w:lang w:eastAsia="en-GB"/>
        </w:rPr>
      </w:pPr>
      <w:r w:rsidRPr="00425C4B">
        <w:rPr>
          <w:rFonts w:ascii="Calibri" w:hAnsi="Calibri" w:cs="Calibri"/>
          <w:i/>
          <w:sz w:val="22"/>
          <w:szCs w:val="22"/>
          <w:lang w:eastAsia="en-GB"/>
        </w:rPr>
        <w:t>Nuns Corner Campus</w:t>
      </w:r>
    </w:p>
    <w:p w14:paraId="4E9C6AAF" w14:textId="77777777" w:rsidR="00205ED2" w:rsidRPr="00425C4B" w:rsidRDefault="00205ED2" w:rsidP="00205ED2">
      <w:pPr>
        <w:rPr>
          <w:rFonts w:ascii="Calibri" w:hAnsi="Calibri" w:cs="Calibri"/>
          <w:i/>
          <w:sz w:val="22"/>
          <w:szCs w:val="22"/>
          <w:lang w:eastAsia="en-GB"/>
        </w:rPr>
      </w:pPr>
      <w:r w:rsidRPr="00425C4B">
        <w:rPr>
          <w:rFonts w:ascii="Calibri" w:hAnsi="Calibri" w:cs="Calibri"/>
          <w:i/>
          <w:sz w:val="22"/>
          <w:szCs w:val="22"/>
          <w:lang w:eastAsia="en-GB"/>
        </w:rPr>
        <w:t>Laceby Road</w:t>
      </w:r>
    </w:p>
    <w:p w14:paraId="61B5A260" w14:textId="77777777" w:rsidR="00205ED2" w:rsidRPr="00425C4B" w:rsidRDefault="00205ED2" w:rsidP="00205ED2">
      <w:pPr>
        <w:rPr>
          <w:rFonts w:ascii="Calibri" w:hAnsi="Calibri" w:cs="Calibri"/>
          <w:i/>
          <w:sz w:val="22"/>
          <w:szCs w:val="22"/>
          <w:lang w:eastAsia="en-GB"/>
        </w:rPr>
      </w:pPr>
      <w:r w:rsidRPr="00425C4B">
        <w:rPr>
          <w:rFonts w:ascii="Calibri" w:hAnsi="Calibri" w:cs="Calibri"/>
          <w:i/>
          <w:sz w:val="22"/>
          <w:szCs w:val="22"/>
          <w:lang w:eastAsia="en-GB"/>
        </w:rPr>
        <w:t>Grimsby</w:t>
      </w:r>
    </w:p>
    <w:p w14:paraId="10231ECF" w14:textId="77777777" w:rsidR="00205ED2" w:rsidRPr="00425C4B" w:rsidRDefault="00205ED2" w:rsidP="00205ED2">
      <w:pPr>
        <w:rPr>
          <w:rFonts w:ascii="Calibri" w:hAnsi="Calibri" w:cs="Calibri"/>
          <w:i/>
          <w:sz w:val="22"/>
          <w:szCs w:val="22"/>
          <w:lang w:eastAsia="en-GB"/>
        </w:rPr>
      </w:pPr>
      <w:r w:rsidRPr="00425C4B">
        <w:rPr>
          <w:rFonts w:ascii="Calibri" w:hAnsi="Calibri" w:cs="Calibri"/>
          <w:i/>
          <w:sz w:val="22"/>
          <w:szCs w:val="22"/>
          <w:lang w:eastAsia="en-GB"/>
        </w:rPr>
        <w:t>N E Lincs</w:t>
      </w:r>
    </w:p>
    <w:p w14:paraId="2E61AE30" w14:textId="77777777" w:rsidR="00205ED2" w:rsidRDefault="00205ED2" w:rsidP="00205ED2">
      <w:pPr>
        <w:rPr>
          <w:rFonts w:ascii="Calibri" w:hAnsi="Calibri" w:cs="Calibri"/>
          <w:i/>
          <w:sz w:val="22"/>
          <w:szCs w:val="22"/>
          <w:lang w:eastAsia="en-GB"/>
        </w:rPr>
      </w:pPr>
      <w:r w:rsidRPr="00425C4B">
        <w:rPr>
          <w:rFonts w:ascii="Calibri" w:hAnsi="Calibri" w:cs="Calibri"/>
          <w:i/>
          <w:sz w:val="22"/>
          <w:szCs w:val="22"/>
          <w:lang w:eastAsia="en-GB"/>
        </w:rPr>
        <w:t>DN34 5BQ</w:t>
      </w:r>
    </w:p>
    <w:p w14:paraId="41A27B13" w14:textId="77777777" w:rsidR="00C6761D" w:rsidRPr="00425C4B" w:rsidRDefault="00C6761D" w:rsidP="00205ED2">
      <w:pPr>
        <w:rPr>
          <w:rFonts w:ascii="Calibri" w:hAnsi="Calibri" w:cs="Calibri"/>
          <w:b/>
          <w:sz w:val="22"/>
          <w:szCs w:val="22"/>
        </w:rPr>
      </w:pPr>
    </w:p>
    <w:p w14:paraId="115856F4" w14:textId="77777777" w:rsidR="00205ED2" w:rsidRPr="00425C4B" w:rsidRDefault="00205ED2" w:rsidP="00205ED2">
      <w:pPr>
        <w:rPr>
          <w:rFonts w:ascii="Calibri" w:hAnsi="Calibri" w:cs="Calibri"/>
          <w:b/>
          <w:sz w:val="22"/>
          <w:szCs w:val="22"/>
        </w:rPr>
      </w:pPr>
      <w:r w:rsidRPr="00425C4B">
        <w:rPr>
          <w:rFonts w:ascii="Calibri" w:hAnsi="Calibri" w:cs="Calibri"/>
          <w:b/>
          <w:sz w:val="22"/>
          <w:szCs w:val="22"/>
        </w:rPr>
        <w:t>The Current Users</w:t>
      </w:r>
    </w:p>
    <w:p w14:paraId="050C9A52" w14:textId="77777777" w:rsidR="00205ED2" w:rsidRPr="00425C4B" w:rsidRDefault="00205ED2" w:rsidP="00205ED2">
      <w:pPr>
        <w:rPr>
          <w:rFonts w:ascii="Calibri" w:hAnsi="Calibri" w:cs="Calibri"/>
          <w:bCs/>
          <w:sz w:val="22"/>
          <w:szCs w:val="22"/>
        </w:rPr>
      </w:pPr>
      <w:r w:rsidRPr="00425C4B">
        <w:rPr>
          <w:rFonts w:ascii="Calibri" w:hAnsi="Calibri" w:cs="Calibri"/>
          <w:bCs/>
          <w:sz w:val="22"/>
          <w:szCs w:val="22"/>
        </w:rPr>
        <w:t>TEC Partnership</w:t>
      </w:r>
    </w:p>
    <w:p w14:paraId="4F8900CC" w14:textId="77777777" w:rsidR="00205ED2" w:rsidRPr="00425C4B" w:rsidRDefault="00205ED2" w:rsidP="00205ED2">
      <w:pPr>
        <w:rPr>
          <w:rFonts w:ascii="Calibri" w:hAnsi="Calibri" w:cs="Calibri"/>
          <w:b/>
          <w:sz w:val="22"/>
          <w:szCs w:val="22"/>
        </w:rPr>
      </w:pPr>
    </w:p>
    <w:p w14:paraId="55F0771D" w14:textId="77777777" w:rsidR="00205ED2" w:rsidRPr="00425C4B" w:rsidRDefault="00205ED2" w:rsidP="00205ED2">
      <w:pPr>
        <w:rPr>
          <w:rFonts w:ascii="Calibri" w:hAnsi="Calibri" w:cs="Calibri"/>
          <w:b/>
          <w:sz w:val="22"/>
          <w:szCs w:val="22"/>
        </w:rPr>
      </w:pPr>
      <w:r w:rsidRPr="00425C4B">
        <w:rPr>
          <w:rFonts w:ascii="Calibri" w:hAnsi="Calibri" w:cs="Calibri"/>
          <w:b/>
          <w:sz w:val="22"/>
          <w:szCs w:val="22"/>
        </w:rPr>
        <w:t>Site Features</w:t>
      </w:r>
    </w:p>
    <w:p w14:paraId="051667AF" w14:textId="5D1254C3" w:rsidR="00205ED2" w:rsidRDefault="00205ED2" w:rsidP="00205ED2">
      <w:pPr>
        <w:pStyle w:val="paragraph"/>
        <w:spacing w:before="0" w:beforeAutospacing="0" w:after="0" w:afterAutospacing="0"/>
        <w:textAlignment w:val="baseline"/>
        <w:rPr>
          <w:rStyle w:val="eop"/>
          <w:rFonts w:asciiTheme="minorHAnsi" w:hAnsiTheme="minorHAnsi" w:cstheme="minorHAnsi"/>
          <w:sz w:val="22"/>
          <w:szCs w:val="22"/>
        </w:rPr>
      </w:pPr>
      <w:r w:rsidRPr="00425C4B">
        <w:rPr>
          <w:rStyle w:val="normaltextrun"/>
          <w:rFonts w:asciiTheme="minorHAnsi" w:hAnsiTheme="minorHAnsi" w:cstheme="minorHAnsi"/>
          <w:sz w:val="22"/>
          <w:szCs w:val="22"/>
        </w:rPr>
        <w:t xml:space="preserve">Live teaching and learning environments, offices and Halls of Residence across North East Lincolnshire, </w:t>
      </w:r>
      <w:r w:rsidR="001D59F2">
        <w:rPr>
          <w:rStyle w:val="normaltextrun"/>
          <w:rFonts w:asciiTheme="minorHAnsi" w:hAnsiTheme="minorHAnsi" w:cstheme="minorHAnsi"/>
          <w:sz w:val="22"/>
          <w:szCs w:val="22"/>
        </w:rPr>
        <w:t>Lincolnshire</w:t>
      </w:r>
      <w:r w:rsidR="00D91CC4">
        <w:rPr>
          <w:rStyle w:val="normaltextrun"/>
          <w:rFonts w:asciiTheme="minorHAnsi" w:hAnsiTheme="minorHAnsi" w:cstheme="minorHAnsi"/>
          <w:sz w:val="22"/>
          <w:szCs w:val="22"/>
        </w:rPr>
        <w:t xml:space="preserve">, </w:t>
      </w:r>
      <w:r w:rsidR="001D59F2">
        <w:rPr>
          <w:rStyle w:val="normaltextrun"/>
          <w:rFonts w:asciiTheme="minorHAnsi" w:hAnsiTheme="minorHAnsi" w:cstheme="minorHAnsi"/>
          <w:sz w:val="22"/>
          <w:szCs w:val="22"/>
        </w:rPr>
        <w:t>Hull, East Riding</w:t>
      </w:r>
      <w:r w:rsidRPr="00425C4B">
        <w:rPr>
          <w:rStyle w:val="normaltextrun"/>
          <w:rFonts w:asciiTheme="minorHAnsi" w:hAnsiTheme="minorHAnsi" w:cstheme="minorHAnsi"/>
          <w:sz w:val="22"/>
          <w:szCs w:val="22"/>
        </w:rPr>
        <w:t xml:space="preserve"> and North Yorkshire.</w:t>
      </w:r>
      <w:r w:rsidRPr="00425C4B">
        <w:rPr>
          <w:rStyle w:val="eop"/>
          <w:rFonts w:asciiTheme="minorHAnsi" w:hAnsiTheme="minorHAnsi" w:cstheme="minorHAnsi"/>
          <w:sz w:val="22"/>
          <w:szCs w:val="22"/>
        </w:rPr>
        <w:t> </w:t>
      </w:r>
    </w:p>
    <w:p w14:paraId="47945760" w14:textId="77777777" w:rsidR="00C6761D" w:rsidRPr="00425C4B" w:rsidRDefault="00C6761D" w:rsidP="00205ED2">
      <w:pPr>
        <w:pStyle w:val="paragraph"/>
        <w:spacing w:before="0" w:beforeAutospacing="0" w:after="0" w:afterAutospacing="0"/>
        <w:textAlignment w:val="baseline"/>
        <w:rPr>
          <w:rFonts w:asciiTheme="minorHAnsi" w:hAnsiTheme="minorHAnsi" w:cstheme="minorHAnsi"/>
          <w:sz w:val="22"/>
          <w:szCs w:val="22"/>
        </w:rPr>
      </w:pPr>
    </w:p>
    <w:p w14:paraId="25235547" w14:textId="77777777" w:rsidR="008A3863" w:rsidRDefault="008A3863">
      <w:pPr>
        <w:rPr>
          <w:rFonts w:asciiTheme="minorHAnsi" w:hAnsiTheme="minorHAnsi" w:cstheme="minorHAnsi"/>
          <w:sz w:val="22"/>
          <w:szCs w:val="22"/>
          <w:u w:val="single"/>
        </w:rPr>
      </w:pPr>
      <w:r>
        <w:rPr>
          <w:rFonts w:asciiTheme="minorHAnsi" w:hAnsiTheme="minorHAnsi" w:cstheme="minorHAnsi"/>
          <w:sz w:val="22"/>
          <w:szCs w:val="22"/>
          <w:u w:val="single"/>
        </w:rPr>
        <w:br w:type="page"/>
      </w:r>
    </w:p>
    <w:p w14:paraId="20E8DD90" w14:textId="661A9718" w:rsidR="00CB70EA" w:rsidRPr="00CA4CF8" w:rsidRDefault="1746A7CA" w:rsidP="1746A7CA">
      <w:pPr>
        <w:rPr>
          <w:rFonts w:asciiTheme="minorHAnsi" w:hAnsiTheme="minorHAnsi" w:cstheme="minorHAnsi"/>
          <w:sz w:val="22"/>
          <w:szCs w:val="22"/>
          <w:u w:val="single"/>
        </w:rPr>
      </w:pPr>
      <w:r w:rsidRPr="00CA4CF8">
        <w:rPr>
          <w:rFonts w:asciiTheme="minorHAnsi" w:hAnsiTheme="minorHAnsi" w:cstheme="minorHAnsi"/>
          <w:sz w:val="22"/>
          <w:szCs w:val="22"/>
          <w:u w:val="single"/>
        </w:rPr>
        <w:lastRenderedPageBreak/>
        <w:t>Payment Terms – Prompt Payment</w:t>
      </w:r>
    </w:p>
    <w:p w14:paraId="20888F11" w14:textId="77777777" w:rsidR="00CA4CF8" w:rsidRPr="00CA4CF8" w:rsidRDefault="00CA4CF8" w:rsidP="1746A7CA">
      <w:pPr>
        <w:rPr>
          <w:rFonts w:asciiTheme="minorHAnsi" w:hAnsiTheme="minorHAnsi" w:cstheme="minorHAnsi"/>
          <w:sz w:val="22"/>
          <w:szCs w:val="22"/>
          <w:u w:val="single"/>
        </w:rPr>
      </w:pPr>
    </w:p>
    <w:p w14:paraId="31E54A08" w14:textId="77777777" w:rsidR="00CA4CF8" w:rsidRPr="00CA4CF8" w:rsidRDefault="00CA4CF8" w:rsidP="00CA4CF8">
      <w:pPr>
        <w:pStyle w:val="NoSpacing"/>
        <w:jc w:val="both"/>
        <w:rPr>
          <w:rFonts w:cstheme="minorHAnsi"/>
        </w:rPr>
      </w:pPr>
      <w:r w:rsidRPr="00CA4CF8">
        <w:rPr>
          <w:rFonts w:cstheme="minorHAnsi"/>
        </w:rPr>
        <w:t xml:space="preserve">Upon appointment an authorised PO will be issued to confirm the order, the </w:t>
      </w:r>
      <w:r w:rsidR="004C7177">
        <w:rPr>
          <w:rFonts w:cstheme="minorHAnsi"/>
        </w:rPr>
        <w:t xml:space="preserve">TEC </w:t>
      </w:r>
      <w:r w:rsidRPr="00CA4CF8">
        <w:rPr>
          <w:rFonts w:cstheme="minorHAnsi"/>
        </w:rPr>
        <w:t>Partnership breaks down its orders by cost centres. All invoices and any future correspondence relating to this contract must reference the PO number. Invoices must be submitted with the relevant job sheet or at least a reference to the job sheet which may be issued.  All invoices and accompanying job sheets should be emailed not sent in paper format.</w:t>
      </w:r>
    </w:p>
    <w:p w14:paraId="4455D9FD" w14:textId="77777777" w:rsidR="00CB70EA" w:rsidRPr="00CA4CF8" w:rsidRDefault="00CB70EA" w:rsidP="00CB70EA">
      <w:pPr>
        <w:rPr>
          <w:rFonts w:asciiTheme="minorHAnsi" w:hAnsiTheme="minorHAnsi" w:cstheme="minorHAnsi"/>
          <w:sz w:val="22"/>
          <w:szCs w:val="22"/>
          <w:u w:val="single"/>
        </w:rPr>
      </w:pPr>
    </w:p>
    <w:p w14:paraId="2C98AAE2" w14:textId="77777777" w:rsidR="00CB70EA" w:rsidRPr="00CA4CF8" w:rsidRDefault="70E59362" w:rsidP="00EA187C">
      <w:pPr>
        <w:pStyle w:val="ListParagraph"/>
        <w:numPr>
          <w:ilvl w:val="0"/>
          <w:numId w:val="6"/>
        </w:numPr>
        <w:ind w:left="360"/>
        <w:jc w:val="both"/>
        <w:rPr>
          <w:rFonts w:asciiTheme="minorHAnsi" w:hAnsiTheme="minorHAnsi" w:cstheme="minorHAnsi"/>
          <w:sz w:val="22"/>
          <w:szCs w:val="22"/>
        </w:rPr>
      </w:pPr>
      <w:r w:rsidRPr="00CA4CF8">
        <w:rPr>
          <w:rFonts w:asciiTheme="minorHAnsi" w:hAnsiTheme="minorHAnsi" w:cstheme="minorHAnsi"/>
          <w:sz w:val="22"/>
          <w:szCs w:val="22"/>
        </w:rPr>
        <w:t xml:space="preserve">Where the </w:t>
      </w:r>
      <w:r w:rsidR="00A30874" w:rsidRPr="00CA4CF8">
        <w:rPr>
          <w:rFonts w:asciiTheme="minorHAnsi" w:hAnsiTheme="minorHAnsi" w:cstheme="minorHAnsi"/>
          <w:sz w:val="22"/>
          <w:szCs w:val="22"/>
        </w:rPr>
        <w:t>Contractor</w:t>
      </w:r>
      <w:r w:rsidRPr="00CA4CF8">
        <w:rPr>
          <w:rFonts w:asciiTheme="minorHAnsi" w:hAnsiTheme="minorHAnsi" w:cstheme="minorHAnsi"/>
          <w:sz w:val="22"/>
          <w:szCs w:val="22"/>
        </w:rPr>
        <w:t xml:space="preserve"> submits an invoice to the </w:t>
      </w:r>
      <w:r w:rsidR="00912036" w:rsidRPr="00CA4CF8">
        <w:rPr>
          <w:rFonts w:asciiTheme="minorHAnsi" w:eastAsia="Calibri" w:hAnsiTheme="minorHAnsi" w:cstheme="minorHAnsi"/>
          <w:bCs/>
          <w:sz w:val="22"/>
          <w:szCs w:val="22"/>
        </w:rPr>
        <w:t xml:space="preserve">TEC Partnership </w:t>
      </w:r>
      <w:r w:rsidRPr="00CA4CF8">
        <w:rPr>
          <w:rFonts w:asciiTheme="minorHAnsi" w:hAnsiTheme="minorHAnsi" w:cstheme="minorHAnsi"/>
          <w:sz w:val="22"/>
          <w:szCs w:val="22"/>
        </w:rPr>
        <w:t>will consider and verify that invoice in a timely fashion.</w:t>
      </w:r>
    </w:p>
    <w:p w14:paraId="77E0701F" w14:textId="77777777" w:rsidR="00CB70EA" w:rsidRPr="00CA4CF8" w:rsidRDefault="70E59362" w:rsidP="00EA187C">
      <w:pPr>
        <w:pStyle w:val="ListParagraph"/>
        <w:numPr>
          <w:ilvl w:val="0"/>
          <w:numId w:val="6"/>
        </w:numPr>
        <w:ind w:left="360"/>
        <w:jc w:val="both"/>
        <w:rPr>
          <w:rFonts w:asciiTheme="minorHAnsi" w:hAnsiTheme="minorHAnsi" w:cstheme="minorHAnsi"/>
          <w:sz w:val="22"/>
          <w:szCs w:val="22"/>
        </w:rPr>
      </w:pPr>
      <w:r w:rsidRPr="00CA4CF8">
        <w:rPr>
          <w:rFonts w:asciiTheme="minorHAnsi" w:hAnsiTheme="minorHAnsi" w:cstheme="minorHAnsi"/>
          <w:sz w:val="22"/>
          <w:szCs w:val="22"/>
        </w:rPr>
        <w:t xml:space="preserve">The </w:t>
      </w:r>
      <w:r w:rsidR="00912036" w:rsidRPr="00CA4CF8">
        <w:rPr>
          <w:rFonts w:asciiTheme="minorHAnsi" w:hAnsiTheme="minorHAnsi" w:cstheme="minorHAnsi"/>
          <w:sz w:val="22"/>
          <w:szCs w:val="22"/>
        </w:rPr>
        <w:t xml:space="preserve">TEC </w:t>
      </w:r>
      <w:r w:rsidRPr="00CA4CF8">
        <w:rPr>
          <w:rFonts w:asciiTheme="minorHAnsi" w:hAnsiTheme="minorHAnsi" w:cstheme="minorHAnsi"/>
          <w:sz w:val="22"/>
          <w:szCs w:val="22"/>
        </w:rPr>
        <w:t xml:space="preserve">Partnership shall pay the </w:t>
      </w:r>
      <w:r w:rsidR="00A30874" w:rsidRPr="00CA4CF8">
        <w:rPr>
          <w:rFonts w:asciiTheme="minorHAnsi" w:hAnsiTheme="minorHAnsi" w:cstheme="minorHAnsi"/>
          <w:sz w:val="22"/>
          <w:szCs w:val="22"/>
        </w:rPr>
        <w:t>Contractor</w:t>
      </w:r>
      <w:r w:rsidRPr="00CA4CF8">
        <w:rPr>
          <w:rFonts w:asciiTheme="minorHAnsi" w:hAnsiTheme="minorHAnsi" w:cstheme="minorHAnsi"/>
          <w:sz w:val="22"/>
          <w:szCs w:val="22"/>
        </w:rPr>
        <w:t xml:space="preserve"> any sums due under such an invoice no later than a period of 30 days from the date on which the </w:t>
      </w:r>
      <w:r w:rsidR="0073573E" w:rsidRPr="00CA4CF8">
        <w:rPr>
          <w:rFonts w:asciiTheme="minorHAnsi" w:hAnsiTheme="minorHAnsi" w:cstheme="minorHAnsi"/>
          <w:sz w:val="22"/>
          <w:szCs w:val="22"/>
        </w:rPr>
        <w:t xml:space="preserve">TEC </w:t>
      </w:r>
      <w:r w:rsidRPr="00CA4CF8">
        <w:rPr>
          <w:rFonts w:asciiTheme="minorHAnsi" w:hAnsiTheme="minorHAnsi" w:cstheme="minorHAnsi"/>
          <w:sz w:val="22"/>
          <w:szCs w:val="22"/>
        </w:rPr>
        <w:t>Partnership has determined that the invoice is valid and undisputed.</w:t>
      </w:r>
    </w:p>
    <w:p w14:paraId="783A5529" w14:textId="77777777" w:rsidR="00CB70EA" w:rsidRPr="00CA4CF8" w:rsidRDefault="70E59362" w:rsidP="00EA187C">
      <w:pPr>
        <w:pStyle w:val="ListParagraph"/>
        <w:numPr>
          <w:ilvl w:val="0"/>
          <w:numId w:val="6"/>
        </w:numPr>
        <w:ind w:left="360"/>
        <w:jc w:val="both"/>
        <w:rPr>
          <w:rFonts w:asciiTheme="minorHAnsi" w:hAnsiTheme="minorHAnsi" w:cstheme="minorHAnsi"/>
          <w:sz w:val="22"/>
          <w:szCs w:val="22"/>
        </w:rPr>
      </w:pPr>
      <w:r w:rsidRPr="00CA4CF8">
        <w:rPr>
          <w:rFonts w:asciiTheme="minorHAnsi" w:hAnsiTheme="minorHAnsi" w:cstheme="minorHAnsi"/>
          <w:sz w:val="22"/>
          <w:szCs w:val="22"/>
        </w:rPr>
        <w:t xml:space="preserve">Where the </w:t>
      </w:r>
      <w:r w:rsidR="00912036" w:rsidRPr="00CA4CF8">
        <w:rPr>
          <w:rFonts w:asciiTheme="minorHAnsi" w:eastAsia="Calibri" w:hAnsiTheme="minorHAnsi" w:cstheme="minorHAnsi"/>
          <w:bCs/>
          <w:sz w:val="22"/>
          <w:szCs w:val="22"/>
        </w:rPr>
        <w:t xml:space="preserve">TEC Partnership </w:t>
      </w:r>
      <w:r w:rsidRPr="00CA4CF8">
        <w:rPr>
          <w:rFonts w:asciiTheme="minorHAnsi" w:hAnsiTheme="minorHAnsi" w:cstheme="minorHAnsi"/>
          <w:sz w:val="22"/>
          <w:szCs w:val="22"/>
        </w:rPr>
        <w:t>fails to comply with paragraph 1 and there is an undue delay in considering and verifying the invoice, the invoice shall be regarded as valid and undisputed for the purposes of paragraph 2 after a reasonable time has passed.</w:t>
      </w:r>
    </w:p>
    <w:p w14:paraId="70E2087E" w14:textId="77777777" w:rsidR="00CB70EA" w:rsidRPr="00CA4CF8" w:rsidRDefault="1746A7CA" w:rsidP="00EA187C">
      <w:pPr>
        <w:pStyle w:val="ListParagraph"/>
        <w:numPr>
          <w:ilvl w:val="0"/>
          <w:numId w:val="6"/>
        </w:numPr>
        <w:ind w:left="360"/>
        <w:jc w:val="both"/>
        <w:rPr>
          <w:rFonts w:asciiTheme="minorHAnsi" w:hAnsiTheme="minorHAnsi" w:cstheme="minorHAnsi"/>
          <w:sz w:val="22"/>
          <w:szCs w:val="22"/>
        </w:rPr>
      </w:pPr>
      <w:r w:rsidRPr="00CA4CF8">
        <w:rPr>
          <w:rFonts w:asciiTheme="minorHAnsi" w:hAnsiTheme="minorHAnsi" w:cstheme="minorHAnsi"/>
          <w:sz w:val="22"/>
          <w:szCs w:val="22"/>
        </w:rPr>
        <w:t xml:space="preserve">Where the </w:t>
      </w:r>
      <w:r w:rsidR="00A30874" w:rsidRPr="00CA4CF8">
        <w:rPr>
          <w:rFonts w:asciiTheme="minorHAnsi" w:hAnsiTheme="minorHAnsi" w:cstheme="minorHAnsi"/>
          <w:sz w:val="22"/>
          <w:szCs w:val="22"/>
        </w:rPr>
        <w:t>Contractor</w:t>
      </w:r>
      <w:r w:rsidRPr="00CA4CF8">
        <w:rPr>
          <w:rFonts w:asciiTheme="minorHAnsi" w:hAnsiTheme="minorHAnsi" w:cstheme="minorHAnsi"/>
          <w:sz w:val="22"/>
          <w:szCs w:val="22"/>
        </w:rPr>
        <w:t xml:space="preserve"> enters into a Sub-Contract, the </w:t>
      </w:r>
      <w:r w:rsidR="00A30874" w:rsidRPr="00CA4CF8">
        <w:rPr>
          <w:rFonts w:asciiTheme="minorHAnsi" w:hAnsiTheme="minorHAnsi" w:cstheme="minorHAnsi"/>
          <w:sz w:val="22"/>
          <w:szCs w:val="22"/>
        </w:rPr>
        <w:t>Contractor</w:t>
      </w:r>
      <w:r w:rsidRPr="00CA4CF8">
        <w:rPr>
          <w:rFonts w:asciiTheme="minorHAnsi" w:hAnsiTheme="minorHAnsi" w:cstheme="minorHAnsi"/>
          <w:sz w:val="22"/>
          <w:szCs w:val="22"/>
        </w:rPr>
        <w:t xml:space="preserve"> shall include in that Sub-Contract:</w:t>
      </w:r>
    </w:p>
    <w:p w14:paraId="2A6CBAB1" w14:textId="77777777" w:rsidR="00CB70EA" w:rsidRPr="00CA4CF8" w:rsidRDefault="1746A7CA" w:rsidP="00EA187C">
      <w:pPr>
        <w:pStyle w:val="ListParagraph"/>
        <w:numPr>
          <w:ilvl w:val="0"/>
          <w:numId w:val="7"/>
        </w:numPr>
        <w:ind w:left="720"/>
        <w:jc w:val="both"/>
        <w:rPr>
          <w:rFonts w:asciiTheme="minorHAnsi" w:hAnsiTheme="minorHAnsi" w:cstheme="minorHAnsi"/>
          <w:sz w:val="22"/>
          <w:szCs w:val="22"/>
        </w:rPr>
      </w:pPr>
      <w:r w:rsidRPr="00CA4CF8">
        <w:rPr>
          <w:rFonts w:asciiTheme="minorHAnsi" w:hAnsiTheme="minorHAnsi" w:cstheme="minorHAnsi"/>
          <w:sz w:val="22"/>
          <w:szCs w:val="22"/>
        </w:rPr>
        <w:t>Provisions having the same effect as clauses 1-3 of this Agreement; and</w:t>
      </w:r>
    </w:p>
    <w:p w14:paraId="2842E7F4" w14:textId="77777777" w:rsidR="00CB70EA" w:rsidRPr="00CA4CF8" w:rsidRDefault="46CB7CB9" w:rsidP="00EA187C">
      <w:pPr>
        <w:pStyle w:val="ListParagraph"/>
        <w:numPr>
          <w:ilvl w:val="0"/>
          <w:numId w:val="7"/>
        </w:numPr>
        <w:ind w:left="720"/>
        <w:jc w:val="both"/>
        <w:rPr>
          <w:rFonts w:asciiTheme="minorHAnsi" w:hAnsiTheme="minorHAnsi" w:cstheme="minorHAnsi"/>
          <w:sz w:val="22"/>
          <w:szCs w:val="22"/>
        </w:rPr>
      </w:pPr>
      <w:r w:rsidRPr="00CA4CF8">
        <w:rPr>
          <w:rFonts w:asciiTheme="minorHAnsi" w:hAnsiTheme="minorHAnsi" w:cstheme="minorHAnsi"/>
          <w:sz w:val="22"/>
          <w:szCs w:val="22"/>
        </w:rPr>
        <w:t>A provision requiring the counterparty to that Sub-Contract to include in any Sub-Contract which it awards provisions having the same effect as clauses 1-3 of this Agreement.</w:t>
      </w:r>
    </w:p>
    <w:p w14:paraId="29C93257" w14:textId="77777777" w:rsidR="00FF33E7" w:rsidRPr="00CA4CF8" w:rsidRDefault="00FF33E7" w:rsidP="00EA187C">
      <w:pPr>
        <w:pStyle w:val="ListParagraph"/>
        <w:numPr>
          <w:ilvl w:val="0"/>
          <w:numId w:val="7"/>
        </w:numPr>
        <w:ind w:left="720"/>
        <w:jc w:val="both"/>
        <w:rPr>
          <w:rFonts w:asciiTheme="minorHAnsi" w:hAnsiTheme="minorHAnsi" w:cstheme="minorHAnsi"/>
          <w:sz w:val="22"/>
          <w:szCs w:val="22"/>
        </w:rPr>
      </w:pPr>
      <w:r w:rsidRPr="00CA4CF8">
        <w:rPr>
          <w:rFonts w:asciiTheme="minorHAnsi" w:hAnsiTheme="minorHAnsi" w:cstheme="minorHAnsi"/>
          <w:sz w:val="22"/>
          <w:szCs w:val="22"/>
        </w:rPr>
        <w:t>In 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269CFE03" w14:textId="77777777" w:rsidR="00CB70EA" w:rsidRPr="00CA4CF8" w:rsidRDefault="00CB70EA" w:rsidP="00CB70EA">
      <w:pPr>
        <w:ind w:left="720"/>
        <w:jc w:val="both"/>
        <w:rPr>
          <w:rFonts w:asciiTheme="minorHAnsi" w:eastAsia="Calibri,Arial" w:hAnsiTheme="minorHAnsi" w:cstheme="minorHAnsi"/>
          <w:sz w:val="22"/>
          <w:szCs w:val="22"/>
        </w:rPr>
      </w:pPr>
    </w:p>
    <w:p w14:paraId="6FC97AB9" w14:textId="77777777" w:rsidR="00164AB6" w:rsidRPr="004C7177" w:rsidRDefault="1746A7CA" w:rsidP="1746A7CA">
      <w:pPr>
        <w:jc w:val="both"/>
        <w:rPr>
          <w:rFonts w:asciiTheme="minorHAnsi" w:eastAsia="Calibri" w:hAnsiTheme="minorHAnsi" w:cstheme="minorHAnsi"/>
          <w:sz w:val="22"/>
          <w:szCs w:val="22"/>
        </w:rPr>
      </w:pPr>
      <w:r w:rsidRPr="004C7177">
        <w:rPr>
          <w:rFonts w:asciiTheme="minorHAnsi" w:eastAsia="Calibri" w:hAnsiTheme="minorHAnsi" w:cstheme="minorHAnsi"/>
          <w:sz w:val="22"/>
          <w:szCs w:val="22"/>
        </w:rPr>
        <w:t>Further details can be found in our standard Terms &amp; Conditions.</w:t>
      </w:r>
    </w:p>
    <w:p w14:paraId="7465CB8F" w14:textId="77777777" w:rsidR="007426BA" w:rsidRDefault="007426BA">
      <w:pPr>
        <w:rPr>
          <w:rFonts w:asciiTheme="minorHAnsi" w:eastAsia="Calibri" w:hAnsiTheme="minorHAnsi" w:cstheme="minorHAnsi"/>
          <w:b/>
          <w:bCs/>
          <w:sz w:val="22"/>
          <w:szCs w:val="22"/>
          <w:highlight w:val="green"/>
          <w:u w:val="single"/>
        </w:rPr>
      </w:pPr>
      <w:r>
        <w:rPr>
          <w:rFonts w:asciiTheme="minorHAnsi" w:eastAsia="Calibri" w:hAnsiTheme="minorHAnsi" w:cstheme="minorHAnsi"/>
          <w:b/>
          <w:bCs/>
          <w:sz w:val="22"/>
          <w:szCs w:val="22"/>
          <w:highlight w:val="green"/>
          <w:u w:val="single"/>
        </w:rPr>
        <w:br w:type="page"/>
      </w:r>
    </w:p>
    <w:p w14:paraId="003F1242" w14:textId="3A761ECB" w:rsidR="00B32A09" w:rsidRPr="00585005" w:rsidRDefault="009C0A00" w:rsidP="007426BA">
      <w:pPr>
        <w:rPr>
          <w:rFonts w:asciiTheme="minorHAnsi" w:eastAsia="Calibri" w:hAnsiTheme="minorHAnsi" w:cstheme="minorHAnsi"/>
          <w:b/>
          <w:bCs/>
          <w:sz w:val="22"/>
          <w:szCs w:val="22"/>
          <w:u w:val="single"/>
        </w:rPr>
      </w:pPr>
      <w:r>
        <w:rPr>
          <w:rFonts w:asciiTheme="minorHAnsi" w:eastAsia="Calibri" w:hAnsiTheme="minorHAnsi" w:cstheme="minorHAnsi"/>
          <w:b/>
          <w:bCs/>
          <w:sz w:val="22"/>
          <w:szCs w:val="22"/>
          <w:u w:val="single"/>
        </w:rPr>
        <w:lastRenderedPageBreak/>
        <w:t>Section</w:t>
      </w:r>
      <w:r w:rsidR="1746A7CA" w:rsidRPr="00585005">
        <w:rPr>
          <w:rFonts w:asciiTheme="minorHAnsi" w:eastAsia="Calibri" w:hAnsiTheme="minorHAnsi" w:cstheme="minorHAnsi"/>
          <w:b/>
          <w:bCs/>
          <w:sz w:val="22"/>
          <w:szCs w:val="22"/>
          <w:u w:val="single"/>
        </w:rPr>
        <w:t xml:space="preserve"> 1 - Pricing Summary and Bona fide tender declaration</w:t>
      </w:r>
    </w:p>
    <w:p w14:paraId="0EAC1145" w14:textId="77777777" w:rsidR="00B32A09" w:rsidRPr="00585005" w:rsidRDefault="00B32A09" w:rsidP="00B32A09">
      <w:pPr>
        <w:rPr>
          <w:rFonts w:asciiTheme="minorHAnsi" w:hAnsiTheme="minorHAnsi" w:cstheme="minorHAnsi"/>
          <w:sz w:val="22"/>
          <w:szCs w:val="22"/>
          <w:u w:val="single"/>
        </w:rPr>
      </w:pPr>
    </w:p>
    <w:p w14:paraId="7A1F4CBF" w14:textId="79472E49" w:rsidR="00B32A09" w:rsidRPr="00585005" w:rsidRDefault="46CB7CB9" w:rsidP="00244FB1">
      <w:pPr>
        <w:pStyle w:val="Header"/>
        <w:tabs>
          <w:tab w:val="clear" w:pos="4153"/>
          <w:tab w:val="clear" w:pos="8306"/>
          <w:tab w:val="left" w:pos="4140"/>
        </w:tabs>
        <w:rPr>
          <w:rFonts w:asciiTheme="minorHAnsi" w:eastAsia="Calibri" w:hAnsiTheme="minorHAnsi" w:cstheme="minorHAnsi"/>
          <w:sz w:val="22"/>
          <w:szCs w:val="22"/>
        </w:rPr>
      </w:pPr>
      <w:r w:rsidRPr="00585005">
        <w:rPr>
          <w:rFonts w:asciiTheme="minorHAnsi" w:eastAsia="Calibri" w:hAnsiTheme="minorHAnsi" w:cstheme="minorHAnsi"/>
          <w:sz w:val="22"/>
          <w:szCs w:val="22"/>
        </w:rPr>
        <w:t>I/We offer to provide the services as outlined in the Invitation to Tender for</w:t>
      </w:r>
      <w:r w:rsidR="00244FB1" w:rsidRPr="00585005">
        <w:rPr>
          <w:rFonts w:asciiTheme="minorHAnsi" w:hAnsiTheme="minorHAnsi" w:cstheme="minorHAnsi"/>
          <w:color w:val="000000" w:themeColor="text1"/>
          <w:sz w:val="22"/>
          <w:szCs w:val="22"/>
        </w:rPr>
        <w:t xml:space="preserve"> </w:t>
      </w:r>
      <w:r w:rsidR="00CF19FC" w:rsidRPr="000B55EA">
        <w:rPr>
          <w:rFonts w:asciiTheme="minorHAnsi" w:hAnsiTheme="minorHAnsi" w:cstheme="minorHAnsi"/>
          <w:b/>
          <w:color w:val="000000" w:themeColor="text1"/>
          <w:sz w:val="22"/>
          <w:szCs w:val="22"/>
          <w:u w:val="single"/>
        </w:rPr>
        <w:t>Air Conditioning Service</w:t>
      </w:r>
      <w:r w:rsidR="00244FB1" w:rsidRPr="00585005">
        <w:rPr>
          <w:rFonts w:asciiTheme="minorHAnsi" w:hAnsiTheme="minorHAnsi"/>
          <w:b/>
          <w:noProof/>
          <w:sz w:val="22"/>
          <w:szCs w:val="22"/>
          <w:lang w:eastAsia="en-GB"/>
        </w:rPr>
        <w:t xml:space="preserve"> </w:t>
      </w:r>
      <w:r w:rsidRPr="00585005">
        <w:rPr>
          <w:rFonts w:asciiTheme="minorHAnsi" w:eastAsia="Calibri" w:hAnsiTheme="minorHAnsi" w:cstheme="minorHAnsi"/>
          <w:sz w:val="22"/>
          <w:szCs w:val="22"/>
        </w:rPr>
        <w:t xml:space="preserve">for </w:t>
      </w:r>
      <w:r w:rsidR="001D59F2">
        <w:rPr>
          <w:rFonts w:asciiTheme="minorHAnsi" w:eastAsia="Calibri" w:hAnsiTheme="minorHAnsi" w:cstheme="minorHAnsi"/>
          <w:sz w:val="22"/>
          <w:szCs w:val="22"/>
        </w:rPr>
        <w:t xml:space="preserve">the </w:t>
      </w:r>
      <w:r w:rsidRPr="00585005">
        <w:rPr>
          <w:rFonts w:asciiTheme="minorHAnsi" w:eastAsia="Calibri" w:hAnsiTheme="minorHAnsi" w:cstheme="minorHAnsi"/>
          <w:sz w:val="22"/>
          <w:szCs w:val="22"/>
        </w:rPr>
        <w:t>TEC Partnership</w:t>
      </w:r>
      <w:r w:rsidR="001D59F2">
        <w:rPr>
          <w:rFonts w:asciiTheme="minorHAnsi" w:eastAsia="Calibri" w:hAnsiTheme="minorHAnsi" w:cstheme="minorHAnsi"/>
          <w:sz w:val="22"/>
          <w:szCs w:val="22"/>
        </w:rPr>
        <w:t>.</w:t>
      </w:r>
    </w:p>
    <w:p w14:paraId="1DD02AF0" w14:textId="77777777" w:rsidR="00B32A09" w:rsidRPr="00585005" w:rsidRDefault="00B32A09" w:rsidP="00496E72">
      <w:pPr>
        <w:jc w:val="both"/>
        <w:rPr>
          <w:rFonts w:asciiTheme="minorHAnsi" w:hAnsiTheme="minorHAnsi" w:cstheme="minorHAnsi"/>
          <w:sz w:val="22"/>
          <w:szCs w:val="22"/>
          <w:u w:val="single"/>
        </w:rPr>
      </w:pPr>
    </w:p>
    <w:p w14:paraId="560C064A" w14:textId="77777777" w:rsidR="00B32A09" w:rsidRPr="00585005" w:rsidRDefault="70E59362" w:rsidP="70E59362">
      <w:pPr>
        <w:jc w:val="both"/>
        <w:rPr>
          <w:rFonts w:asciiTheme="minorHAnsi" w:eastAsia="Calibri" w:hAnsiTheme="minorHAnsi" w:cstheme="minorHAnsi"/>
          <w:sz w:val="22"/>
          <w:szCs w:val="22"/>
        </w:rPr>
      </w:pPr>
      <w:r w:rsidRPr="00585005">
        <w:rPr>
          <w:rFonts w:asciiTheme="minorHAnsi" w:eastAsia="Calibri" w:hAnsiTheme="minorHAnsi" w:cstheme="minorHAnsi"/>
          <w:sz w:val="22"/>
          <w:szCs w:val="22"/>
        </w:rPr>
        <w:t xml:space="preserve">I/We understand </w:t>
      </w:r>
      <w:r w:rsidR="0085098D" w:rsidRPr="00585005">
        <w:rPr>
          <w:rFonts w:asciiTheme="minorHAnsi" w:eastAsia="Calibri" w:hAnsiTheme="minorHAnsi" w:cstheme="minorHAnsi"/>
          <w:sz w:val="22"/>
          <w:szCs w:val="22"/>
        </w:rPr>
        <w:t>that the</w:t>
      </w:r>
      <w:r w:rsidRPr="00585005">
        <w:rPr>
          <w:rFonts w:asciiTheme="minorHAnsi" w:eastAsia="Calibri" w:hAnsiTheme="minorHAnsi" w:cstheme="minorHAnsi"/>
          <w:b/>
          <w:bCs/>
          <w:sz w:val="22"/>
          <w:szCs w:val="22"/>
        </w:rPr>
        <w:t xml:space="preserve"> </w:t>
      </w:r>
      <w:r w:rsidR="00912036" w:rsidRPr="001D59F2">
        <w:rPr>
          <w:rFonts w:asciiTheme="minorHAnsi" w:eastAsia="Calibri" w:hAnsiTheme="minorHAnsi" w:cstheme="minorHAnsi"/>
          <w:bCs/>
          <w:sz w:val="22"/>
          <w:szCs w:val="22"/>
        </w:rPr>
        <w:t xml:space="preserve">TEC </w:t>
      </w:r>
      <w:r w:rsidRPr="001D59F2">
        <w:rPr>
          <w:rFonts w:asciiTheme="minorHAnsi" w:eastAsia="Calibri" w:hAnsiTheme="minorHAnsi" w:cstheme="minorHAnsi"/>
          <w:bCs/>
          <w:sz w:val="22"/>
          <w:szCs w:val="22"/>
        </w:rPr>
        <w:t>Partnership</w:t>
      </w:r>
      <w:r w:rsidRPr="00585005">
        <w:rPr>
          <w:rFonts w:asciiTheme="minorHAnsi" w:eastAsia="Calibri" w:hAnsiTheme="minorHAnsi" w:cstheme="minorHAnsi"/>
          <w:b/>
          <w:bCs/>
          <w:sz w:val="22"/>
          <w:szCs w:val="22"/>
        </w:rPr>
        <w:t xml:space="preserve"> </w:t>
      </w:r>
      <w:r w:rsidRPr="00585005">
        <w:rPr>
          <w:rFonts w:asciiTheme="minorHAnsi" w:eastAsia="Calibri" w:hAnsiTheme="minorHAnsi" w:cstheme="minorHAnsi"/>
          <w:sz w:val="22"/>
          <w:szCs w:val="22"/>
        </w:rPr>
        <w:t>is not obliged to accept the lowest or any tender.</w:t>
      </w:r>
    </w:p>
    <w:p w14:paraId="265A1B34" w14:textId="77777777" w:rsidR="00B32A09" w:rsidRPr="00585005" w:rsidRDefault="00B32A09" w:rsidP="00496E72">
      <w:pPr>
        <w:jc w:val="both"/>
        <w:rPr>
          <w:rFonts w:asciiTheme="minorHAnsi" w:hAnsiTheme="minorHAnsi" w:cstheme="minorHAnsi"/>
          <w:bCs/>
          <w:sz w:val="22"/>
          <w:szCs w:val="22"/>
        </w:rPr>
      </w:pPr>
    </w:p>
    <w:p w14:paraId="69D256F4" w14:textId="77777777" w:rsidR="00F35479" w:rsidRPr="00585005" w:rsidRDefault="1746A7CA" w:rsidP="1746A7CA">
      <w:pPr>
        <w:jc w:val="both"/>
        <w:rPr>
          <w:rFonts w:asciiTheme="minorHAnsi" w:eastAsia="Calibri" w:hAnsiTheme="minorHAnsi" w:cstheme="minorHAnsi"/>
          <w:sz w:val="22"/>
          <w:szCs w:val="22"/>
        </w:rPr>
      </w:pPr>
      <w:r w:rsidRPr="00585005">
        <w:rPr>
          <w:rFonts w:asciiTheme="minorHAnsi" w:eastAsia="Calibri" w:hAnsiTheme="minorHAnsi" w:cstheme="minorHAnsi"/>
          <w:sz w:val="22"/>
          <w:szCs w:val="22"/>
        </w:rPr>
        <w:t xml:space="preserve">I/We give below the proposed fees for the various stages of the project (exclusive of VAT) but inclusive of all costs relating to travel subsistence and all other disbursements. </w:t>
      </w:r>
    </w:p>
    <w:p w14:paraId="455ED044" w14:textId="77777777" w:rsidR="00CA4CF8" w:rsidRPr="00585005" w:rsidRDefault="00CA4CF8" w:rsidP="1746A7CA">
      <w:pPr>
        <w:jc w:val="both"/>
        <w:rPr>
          <w:rFonts w:asciiTheme="minorHAnsi" w:eastAsia="Calibri" w:hAnsiTheme="minorHAnsi" w:cstheme="minorHAnsi"/>
          <w:sz w:val="22"/>
          <w:szCs w:val="22"/>
        </w:rPr>
      </w:pPr>
    </w:p>
    <w:p w14:paraId="6168A3AF" w14:textId="77777777" w:rsidR="00CA4CF8" w:rsidRPr="00585005" w:rsidRDefault="00CA4CF8" w:rsidP="00CA4CF8">
      <w:pPr>
        <w:tabs>
          <w:tab w:val="left" w:pos="567"/>
        </w:tabs>
        <w:contextualSpacing/>
        <w:rPr>
          <w:rFonts w:ascii="Calibri" w:hAnsi="Calibri" w:cs="Calibri"/>
          <w:sz w:val="22"/>
          <w:szCs w:val="22"/>
        </w:rPr>
      </w:pPr>
      <w:r w:rsidRPr="00585005">
        <w:rPr>
          <w:rFonts w:ascii="Calibri" w:hAnsi="Calibri" w:cs="Calibri"/>
          <w:sz w:val="22"/>
          <w:szCs w:val="22"/>
        </w:rPr>
        <w:t>If the TEC Partnership suspects that there has been an error in pricing of the tender, it reserves the right to seek clarification as it considers necessary from that tenderer only.</w:t>
      </w:r>
    </w:p>
    <w:p w14:paraId="065C4865" w14:textId="77777777" w:rsidR="002F614D" w:rsidRPr="00585005" w:rsidRDefault="002F614D" w:rsidP="00B32A09">
      <w:pPr>
        <w:rPr>
          <w:rFonts w:asciiTheme="minorHAnsi" w:hAnsiTheme="minorHAnsi" w:cstheme="minorHAnsi"/>
          <w:sz w:val="22"/>
          <w:szCs w:val="22"/>
          <w:u w:val="single"/>
        </w:rPr>
      </w:pPr>
    </w:p>
    <w:p w14:paraId="1D51F9AD" w14:textId="77777777" w:rsidR="0003123D" w:rsidRPr="00585005" w:rsidRDefault="1746A7CA" w:rsidP="1746A7CA">
      <w:pPr>
        <w:jc w:val="both"/>
        <w:rPr>
          <w:rFonts w:asciiTheme="minorHAnsi" w:eastAsia="Calibri" w:hAnsiTheme="minorHAnsi" w:cstheme="minorHAnsi"/>
          <w:b/>
          <w:bCs/>
          <w:sz w:val="22"/>
          <w:szCs w:val="22"/>
        </w:rPr>
      </w:pPr>
      <w:r w:rsidRPr="00585005">
        <w:rPr>
          <w:rFonts w:asciiTheme="minorHAnsi" w:eastAsia="Calibri" w:hAnsiTheme="minorHAnsi" w:cstheme="minorHAnsi"/>
          <w:b/>
          <w:bCs/>
          <w:sz w:val="22"/>
          <w:szCs w:val="22"/>
        </w:rPr>
        <w:t xml:space="preserve">Expenses and Disbursements </w:t>
      </w:r>
    </w:p>
    <w:p w14:paraId="6CE4110D" w14:textId="77777777" w:rsidR="0003123D" w:rsidRPr="00585005" w:rsidRDefault="0003123D" w:rsidP="0003123D">
      <w:pPr>
        <w:jc w:val="both"/>
        <w:rPr>
          <w:rFonts w:asciiTheme="minorHAnsi" w:hAnsiTheme="minorHAnsi" w:cstheme="minorHAnsi"/>
          <w:sz w:val="22"/>
          <w:szCs w:val="22"/>
        </w:rPr>
      </w:pPr>
    </w:p>
    <w:p w14:paraId="046F0A33" w14:textId="77777777" w:rsidR="0003123D" w:rsidRPr="00585005" w:rsidRDefault="1746A7CA" w:rsidP="1746A7CA">
      <w:pPr>
        <w:pStyle w:val="BodyTextIndent"/>
        <w:spacing w:after="0"/>
        <w:ind w:left="0"/>
        <w:jc w:val="both"/>
        <w:rPr>
          <w:rFonts w:asciiTheme="minorHAnsi" w:eastAsia="Calibri" w:hAnsiTheme="minorHAnsi" w:cstheme="minorHAnsi"/>
          <w:sz w:val="22"/>
          <w:szCs w:val="22"/>
        </w:rPr>
      </w:pPr>
      <w:r w:rsidRPr="00585005">
        <w:rPr>
          <w:rFonts w:asciiTheme="minorHAnsi" w:eastAsia="Calibri" w:hAnsiTheme="minorHAnsi" w:cstheme="minorHAnsi"/>
          <w:sz w:val="22"/>
          <w:szCs w:val="22"/>
        </w:rPr>
        <w:t xml:space="preserve">All expenses will be accounted for in your fee proposal. </w:t>
      </w:r>
    </w:p>
    <w:p w14:paraId="32E6FE5A" w14:textId="77777777" w:rsidR="0003123D" w:rsidRPr="00585005" w:rsidRDefault="0003123D" w:rsidP="0003123D">
      <w:pPr>
        <w:tabs>
          <w:tab w:val="num" w:pos="1080"/>
        </w:tabs>
        <w:jc w:val="both"/>
        <w:rPr>
          <w:rFonts w:asciiTheme="minorHAnsi" w:hAnsiTheme="minorHAnsi" w:cstheme="minorHAnsi"/>
          <w:sz w:val="22"/>
          <w:szCs w:val="22"/>
        </w:rPr>
      </w:pPr>
    </w:p>
    <w:p w14:paraId="62B88288" w14:textId="77777777" w:rsidR="0003123D" w:rsidRPr="00585005" w:rsidRDefault="1746A7CA" w:rsidP="1746A7CA">
      <w:pPr>
        <w:jc w:val="both"/>
        <w:rPr>
          <w:rFonts w:asciiTheme="minorHAnsi" w:eastAsia="Calibri" w:hAnsiTheme="minorHAnsi" w:cstheme="minorHAnsi"/>
          <w:b/>
          <w:bCs/>
          <w:sz w:val="22"/>
          <w:szCs w:val="22"/>
        </w:rPr>
      </w:pPr>
      <w:r w:rsidRPr="00585005">
        <w:rPr>
          <w:rFonts w:asciiTheme="minorHAnsi" w:eastAsia="Calibri" w:hAnsiTheme="minorHAnsi" w:cstheme="minorHAnsi"/>
          <w:b/>
          <w:bCs/>
          <w:sz w:val="22"/>
          <w:szCs w:val="22"/>
        </w:rPr>
        <w:t>Statutory Fees</w:t>
      </w:r>
    </w:p>
    <w:p w14:paraId="5B749251" w14:textId="77777777" w:rsidR="00B32A09" w:rsidRPr="00585005" w:rsidRDefault="1746A7CA" w:rsidP="1746A7CA">
      <w:pPr>
        <w:pStyle w:val="BodyTextIndent2"/>
        <w:spacing w:line="240" w:lineRule="auto"/>
        <w:ind w:left="0"/>
        <w:jc w:val="both"/>
        <w:rPr>
          <w:rFonts w:asciiTheme="minorHAnsi" w:eastAsia="Calibri" w:hAnsiTheme="minorHAnsi" w:cstheme="minorHAnsi"/>
          <w:sz w:val="22"/>
          <w:szCs w:val="22"/>
        </w:rPr>
      </w:pPr>
      <w:r w:rsidRPr="00585005">
        <w:rPr>
          <w:rFonts w:asciiTheme="minorHAnsi" w:eastAsia="Calibri" w:hAnsiTheme="minorHAnsi" w:cstheme="minorHAnsi"/>
          <w:sz w:val="22"/>
          <w:szCs w:val="22"/>
        </w:rPr>
        <w:t>The College will pay all fees in respect of applications under Planning, Building Regulations and other Statutory requirements</w:t>
      </w:r>
    </w:p>
    <w:p w14:paraId="221E1162" w14:textId="77777777" w:rsidR="002F614D" w:rsidRPr="00585005" w:rsidRDefault="002F614D" w:rsidP="002F614D">
      <w:pPr>
        <w:pStyle w:val="BodyTextIndent2"/>
        <w:spacing w:line="240" w:lineRule="auto"/>
        <w:ind w:left="0"/>
        <w:rPr>
          <w:rFonts w:asciiTheme="minorHAnsi" w:hAnsiTheme="minorHAnsi" w:cstheme="minorHAnsi"/>
          <w:sz w:val="22"/>
          <w:szCs w:val="22"/>
        </w:rPr>
      </w:pPr>
    </w:p>
    <w:p w14:paraId="768D9BEA" w14:textId="77777777" w:rsidR="00BB1945" w:rsidRPr="00585005" w:rsidRDefault="001107EC" w:rsidP="1746A7CA">
      <w:pPr>
        <w:pStyle w:val="BodyTextIndent2"/>
        <w:spacing w:after="0" w:line="240" w:lineRule="auto"/>
        <w:ind w:left="0"/>
        <w:rPr>
          <w:rFonts w:asciiTheme="minorHAnsi" w:eastAsia="Calibri" w:hAnsiTheme="minorHAnsi" w:cstheme="minorHAnsi"/>
          <w:b/>
          <w:bCs/>
          <w:sz w:val="22"/>
          <w:szCs w:val="22"/>
        </w:rPr>
      </w:pPr>
      <w:r w:rsidRPr="00585005">
        <w:rPr>
          <w:rFonts w:asciiTheme="minorHAnsi" w:eastAsia="Calibri" w:hAnsiTheme="minorHAnsi" w:cstheme="minorHAnsi"/>
          <w:b/>
          <w:bCs/>
          <w:sz w:val="22"/>
          <w:szCs w:val="22"/>
        </w:rPr>
        <w:t xml:space="preserve">Tender </w:t>
      </w:r>
      <w:r w:rsidR="0C82420C" w:rsidRPr="00585005">
        <w:rPr>
          <w:rFonts w:asciiTheme="minorHAnsi" w:eastAsia="Calibri" w:hAnsiTheme="minorHAnsi" w:cstheme="minorHAnsi"/>
          <w:b/>
          <w:bCs/>
          <w:sz w:val="22"/>
          <w:szCs w:val="22"/>
        </w:rPr>
        <w:t>Price Structure</w:t>
      </w:r>
    </w:p>
    <w:p w14:paraId="31A34C81" w14:textId="77777777" w:rsidR="00092A06" w:rsidRPr="00585005" w:rsidRDefault="001107EC" w:rsidP="001107EC">
      <w:pPr>
        <w:pStyle w:val="paragraph"/>
        <w:spacing w:before="0" w:beforeAutospacing="0" w:after="0" w:afterAutospacing="0"/>
        <w:textAlignment w:val="baseline"/>
        <w:rPr>
          <w:rStyle w:val="eop"/>
          <w:rFonts w:asciiTheme="minorHAnsi" w:hAnsiTheme="minorHAnsi" w:cstheme="minorHAnsi"/>
          <w:sz w:val="22"/>
          <w:szCs w:val="22"/>
        </w:rPr>
      </w:pPr>
      <w:r w:rsidRPr="00585005">
        <w:rPr>
          <w:rStyle w:val="normaltextrun"/>
          <w:rFonts w:asciiTheme="minorHAnsi" w:hAnsiTheme="minorHAnsi" w:cstheme="minorHAnsi"/>
          <w:sz w:val="22"/>
          <w:szCs w:val="22"/>
        </w:rPr>
        <w:t>Your tender submission should detail:</w:t>
      </w:r>
      <w:r w:rsidRPr="00585005">
        <w:rPr>
          <w:rStyle w:val="eop"/>
          <w:rFonts w:asciiTheme="minorHAnsi" w:hAnsiTheme="minorHAnsi" w:cstheme="minorHAnsi"/>
          <w:sz w:val="22"/>
          <w:szCs w:val="22"/>
        </w:rPr>
        <w:t> </w:t>
      </w:r>
    </w:p>
    <w:p w14:paraId="60BACB4D" w14:textId="77777777" w:rsidR="005E3770" w:rsidRPr="00585005" w:rsidRDefault="005E3770" w:rsidP="001107EC">
      <w:pPr>
        <w:pStyle w:val="paragraph"/>
        <w:spacing w:before="0" w:beforeAutospacing="0" w:after="0" w:afterAutospacing="0"/>
        <w:textAlignment w:val="baseline"/>
        <w:rPr>
          <w:rStyle w:val="eop"/>
          <w:rFonts w:asciiTheme="minorHAnsi" w:hAnsiTheme="minorHAnsi" w:cstheme="minorHAnsi"/>
          <w:sz w:val="22"/>
          <w:szCs w:val="22"/>
        </w:rPr>
      </w:pPr>
    </w:p>
    <w:p w14:paraId="79162C06" w14:textId="4739D3DF" w:rsidR="005E3770" w:rsidRPr="00585005" w:rsidRDefault="005E3770" w:rsidP="005E3770">
      <w:pPr>
        <w:numPr>
          <w:ilvl w:val="0"/>
          <w:numId w:val="32"/>
        </w:numPr>
        <w:jc w:val="both"/>
        <w:rPr>
          <w:rFonts w:ascii="Calibri" w:hAnsi="Calibri"/>
          <w:sz w:val="22"/>
          <w:szCs w:val="22"/>
        </w:rPr>
      </w:pPr>
      <w:r w:rsidRPr="00585005">
        <w:rPr>
          <w:rFonts w:ascii="Calibri" w:hAnsi="Calibri"/>
          <w:sz w:val="22"/>
          <w:szCs w:val="22"/>
        </w:rPr>
        <w:t xml:space="preserve">Cost of servicing and assessing each asset for 1 years’ service and inspection, inclusive of all service reports in hard copy and electronic format.  </w:t>
      </w:r>
    </w:p>
    <w:p w14:paraId="62A3E753" w14:textId="77777777" w:rsidR="005E3770" w:rsidRPr="00585005" w:rsidRDefault="005E3770" w:rsidP="005E3770">
      <w:pPr>
        <w:numPr>
          <w:ilvl w:val="0"/>
          <w:numId w:val="32"/>
        </w:numPr>
        <w:jc w:val="both"/>
        <w:rPr>
          <w:rFonts w:ascii="Calibri" w:hAnsi="Calibri"/>
          <w:sz w:val="22"/>
          <w:szCs w:val="22"/>
        </w:rPr>
      </w:pPr>
      <w:r w:rsidRPr="00585005">
        <w:rPr>
          <w:rFonts w:ascii="Calibri" w:hAnsi="Calibri"/>
          <w:sz w:val="22"/>
          <w:szCs w:val="22"/>
        </w:rPr>
        <w:t>Sum of the total cost of the project over 2 years.</w:t>
      </w:r>
    </w:p>
    <w:p w14:paraId="44EE52D0" w14:textId="77777777" w:rsidR="005E3770" w:rsidRPr="00585005" w:rsidRDefault="005E3770" w:rsidP="001107EC">
      <w:pPr>
        <w:pStyle w:val="paragraph"/>
        <w:spacing w:before="0" w:beforeAutospacing="0" w:after="0" w:afterAutospacing="0"/>
        <w:textAlignment w:val="baseline"/>
        <w:rPr>
          <w:rFonts w:asciiTheme="minorHAnsi" w:hAnsiTheme="minorHAnsi" w:cstheme="minorHAnsi"/>
          <w:sz w:val="22"/>
          <w:szCs w:val="22"/>
        </w:rPr>
      </w:pPr>
    </w:p>
    <w:p w14:paraId="05EBD27A" w14:textId="326E6274" w:rsidR="00287424" w:rsidRPr="00585005" w:rsidRDefault="001107EC" w:rsidP="00287424">
      <w:pPr>
        <w:pStyle w:val="paragraph"/>
        <w:spacing w:before="0" w:beforeAutospacing="0" w:after="0" w:afterAutospacing="0"/>
        <w:textAlignment w:val="baseline"/>
        <w:rPr>
          <w:rStyle w:val="eop"/>
          <w:rFonts w:asciiTheme="minorHAnsi" w:hAnsiTheme="minorHAnsi" w:cstheme="minorHAnsi"/>
          <w:sz w:val="22"/>
          <w:szCs w:val="22"/>
        </w:rPr>
      </w:pPr>
      <w:r w:rsidRPr="00585005">
        <w:rPr>
          <w:rStyle w:val="eop"/>
          <w:rFonts w:asciiTheme="minorHAnsi" w:hAnsiTheme="minorHAnsi" w:cstheme="minorHAnsi"/>
          <w:sz w:val="22"/>
          <w:szCs w:val="22"/>
        </w:rPr>
        <w:t> </w:t>
      </w:r>
      <w:r w:rsidR="00287424" w:rsidRPr="00585005">
        <w:rPr>
          <w:rStyle w:val="normaltextrun"/>
          <w:rFonts w:asciiTheme="minorHAnsi" w:hAnsiTheme="minorHAnsi" w:cstheme="minorHAnsi"/>
          <w:sz w:val="22"/>
          <w:szCs w:val="22"/>
        </w:rPr>
        <w:t xml:space="preserve">Please add in your pricing </w:t>
      </w:r>
      <w:r w:rsidR="00287424" w:rsidRPr="00AD3FCF">
        <w:rPr>
          <w:rStyle w:val="normaltextrun"/>
          <w:rFonts w:asciiTheme="minorHAnsi" w:hAnsiTheme="minorHAnsi" w:cstheme="minorHAnsi"/>
          <w:sz w:val="22"/>
          <w:szCs w:val="22"/>
        </w:rPr>
        <w:t xml:space="preserve">structure to </w:t>
      </w:r>
      <w:r w:rsidR="009D4E34" w:rsidRPr="009D4E34">
        <w:rPr>
          <w:rStyle w:val="normaltextrun"/>
          <w:rFonts w:asciiTheme="minorHAnsi" w:hAnsiTheme="minorHAnsi" w:cstheme="minorHAnsi"/>
          <w:b/>
          <w:sz w:val="22"/>
          <w:szCs w:val="22"/>
          <w:u w:val="single"/>
        </w:rPr>
        <w:t xml:space="preserve">Appendix 5 </w:t>
      </w:r>
      <w:r w:rsidR="00AD3FCF" w:rsidRPr="009D4E34">
        <w:rPr>
          <w:rStyle w:val="normaltextrun"/>
          <w:rFonts w:asciiTheme="minorHAnsi" w:hAnsiTheme="minorHAnsi" w:cstheme="minorHAnsi"/>
          <w:b/>
          <w:sz w:val="22"/>
          <w:szCs w:val="22"/>
          <w:u w:val="single"/>
        </w:rPr>
        <w:t xml:space="preserve"> </w:t>
      </w:r>
      <w:r w:rsidR="00190557" w:rsidRPr="009D4E34">
        <w:rPr>
          <w:rStyle w:val="normaltextrun"/>
          <w:rFonts w:asciiTheme="minorHAnsi" w:hAnsiTheme="minorHAnsi" w:cstheme="minorHAnsi"/>
          <w:b/>
          <w:sz w:val="22"/>
          <w:szCs w:val="22"/>
          <w:u w:val="single"/>
        </w:rPr>
        <w:t xml:space="preserve">Air Conditioning </w:t>
      </w:r>
      <w:r w:rsidR="00AD3FCF" w:rsidRPr="009D4E34">
        <w:rPr>
          <w:rStyle w:val="normaltextrun"/>
          <w:rFonts w:asciiTheme="minorHAnsi" w:hAnsiTheme="minorHAnsi" w:cstheme="minorHAnsi"/>
          <w:b/>
          <w:sz w:val="22"/>
          <w:szCs w:val="22"/>
          <w:u w:val="single"/>
        </w:rPr>
        <w:t>Service Asset List</w:t>
      </w:r>
      <w:r w:rsidR="00BB1945" w:rsidRPr="00585005">
        <w:rPr>
          <w:rStyle w:val="normaltextrun"/>
          <w:rFonts w:asciiTheme="minorHAnsi" w:hAnsiTheme="minorHAnsi" w:cstheme="minorHAnsi"/>
          <w:b/>
          <w:sz w:val="22"/>
          <w:szCs w:val="22"/>
        </w:rPr>
        <w:t xml:space="preserve"> </w:t>
      </w:r>
      <w:r w:rsidR="00287424" w:rsidRPr="00585005">
        <w:rPr>
          <w:rStyle w:val="eop"/>
          <w:rFonts w:asciiTheme="minorHAnsi" w:hAnsiTheme="minorHAnsi" w:cstheme="minorHAnsi"/>
          <w:sz w:val="22"/>
          <w:szCs w:val="22"/>
        </w:rPr>
        <w:t> </w:t>
      </w:r>
    </w:p>
    <w:p w14:paraId="42F64ECA" w14:textId="77777777" w:rsidR="00CC5E64" w:rsidRPr="00585005" w:rsidRDefault="00CC5E64" w:rsidP="00287424">
      <w:pPr>
        <w:pStyle w:val="paragraph"/>
        <w:spacing w:before="0" w:beforeAutospacing="0" w:after="0" w:afterAutospacing="0"/>
        <w:textAlignment w:val="baseline"/>
        <w:rPr>
          <w:rFonts w:asciiTheme="minorHAnsi" w:hAnsiTheme="minorHAnsi" w:cstheme="minorHAnsi"/>
          <w:sz w:val="22"/>
          <w:szCs w:val="22"/>
        </w:rPr>
      </w:pPr>
    </w:p>
    <w:p w14:paraId="7E396542" w14:textId="77777777" w:rsidR="00CC5E64" w:rsidRPr="00585005" w:rsidRDefault="00CC5E64" w:rsidP="00287424">
      <w:pPr>
        <w:pStyle w:val="paragraph"/>
        <w:spacing w:before="0" w:beforeAutospacing="0" w:after="0" w:afterAutospacing="0"/>
        <w:textAlignment w:val="baseline"/>
        <w:rPr>
          <w:rFonts w:asciiTheme="minorHAnsi" w:hAnsiTheme="minorHAnsi" w:cstheme="minorHAnsi"/>
          <w:sz w:val="22"/>
          <w:szCs w:val="22"/>
        </w:rPr>
      </w:pPr>
      <w:r w:rsidRPr="00585005">
        <w:rPr>
          <w:rFonts w:asciiTheme="minorHAnsi" w:hAnsiTheme="minorHAnsi" w:cstheme="minorHAnsi"/>
          <w:sz w:val="22"/>
          <w:szCs w:val="22"/>
        </w:rPr>
        <w:t>Any other costs deemed relevant.</w:t>
      </w:r>
    </w:p>
    <w:p w14:paraId="7AEE98EC" w14:textId="77777777" w:rsidR="74AA312D" w:rsidRPr="00585005" w:rsidRDefault="00287424" w:rsidP="00124B31">
      <w:pPr>
        <w:pStyle w:val="paragraph"/>
        <w:spacing w:before="0" w:beforeAutospacing="0" w:after="0" w:afterAutospacing="0"/>
        <w:textAlignment w:val="baseline"/>
        <w:rPr>
          <w:rFonts w:asciiTheme="minorHAnsi" w:eastAsia="Calibri,Arial" w:hAnsiTheme="minorHAnsi" w:cstheme="minorHAnsi"/>
          <w:sz w:val="22"/>
          <w:szCs w:val="22"/>
        </w:rPr>
      </w:pPr>
      <w:r w:rsidRPr="00585005">
        <w:rPr>
          <w:rStyle w:val="eop"/>
          <w:rFonts w:asciiTheme="minorHAnsi" w:hAnsiTheme="minorHAnsi" w:cstheme="minorHAnsi"/>
          <w:sz w:val="22"/>
          <w:szCs w:val="22"/>
        </w:rPr>
        <w:t> </w:t>
      </w:r>
    </w:p>
    <w:p w14:paraId="2E6D90FE" w14:textId="77777777" w:rsidR="007860E7" w:rsidRPr="00585005" w:rsidRDefault="007860E7" w:rsidP="007860E7">
      <w:pPr>
        <w:jc w:val="both"/>
        <w:rPr>
          <w:rFonts w:ascii="Calibri" w:hAnsi="Calibri" w:cs="Arial"/>
          <w:sz w:val="22"/>
          <w:szCs w:val="22"/>
        </w:rPr>
      </w:pPr>
      <w:r w:rsidRPr="00585005">
        <w:rPr>
          <w:rFonts w:ascii="Calibri" w:hAnsi="Calibri" w:cs="Arial"/>
          <w:sz w:val="22"/>
          <w:szCs w:val="22"/>
        </w:rPr>
        <w:t>Sum of total cost of the project.</w:t>
      </w:r>
    </w:p>
    <w:p w14:paraId="3C603278" w14:textId="77777777" w:rsidR="00EB0EAE" w:rsidRPr="00585005" w:rsidRDefault="00EB0EAE" w:rsidP="007860E7">
      <w:pPr>
        <w:jc w:val="both"/>
        <w:rPr>
          <w:rFonts w:ascii="Calibri" w:hAnsi="Calibri" w:cs="Arial"/>
          <w:sz w:val="22"/>
          <w:szCs w:val="22"/>
        </w:rPr>
      </w:pPr>
    </w:p>
    <w:p w14:paraId="517D0966" w14:textId="77777777" w:rsidR="007860E7" w:rsidRPr="00AD3FCF" w:rsidRDefault="007860E7" w:rsidP="007860E7">
      <w:pPr>
        <w:pStyle w:val="ListParagraph"/>
        <w:spacing w:after="200" w:line="276" w:lineRule="auto"/>
        <w:ind w:left="0"/>
        <w:contextualSpacing/>
        <w:rPr>
          <w:rFonts w:ascii="Calibri" w:hAnsi="Calibri"/>
          <w:b/>
          <w:sz w:val="22"/>
          <w:szCs w:val="22"/>
          <w:u w:val="single"/>
        </w:rPr>
      </w:pPr>
      <w:r w:rsidRPr="00AD3FCF">
        <w:rPr>
          <w:rFonts w:ascii="Calibri" w:hAnsi="Calibri"/>
          <w:b/>
          <w:sz w:val="22"/>
          <w:szCs w:val="22"/>
          <w:u w:val="single"/>
        </w:rPr>
        <w:t>All prices should be NET of VAT</w:t>
      </w:r>
    </w:p>
    <w:p w14:paraId="44DE65CC" w14:textId="77777777" w:rsidR="009B05E3" w:rsidRPr="00F646E0" w:rsidRDefault="00636535" w:rsidP="00FE46D1">
      <w:pPr>
        <w:rPr>
          <w:rFonts w:asciiTheme="minorHAnsi" w:eastAsiaTheme="minorHAnsi" w:hAnsiTheme="minorHAnsi" w:cstheme="minorHAnsi"/>
          <w:b/>
          <w:sz w:val="22"/>
          <w:szCs w:val="22"/>
          <w:u w:val="single"/>
        </w:rPr>
      </w:pPr>
      <w:r>
        <w:br w:type="page"/>
      </w:r>
      <w:r w:rsidR="1746A7CA" w:rsidRPr="00F646E0">
        <w:rPr>
          <w:rFonts w:asciiTheme="minorHAnsi" w:hAnsiTheme="minorHAnsi" w:cstheme="minorHAnsi"/>
          <w:b/>
          <w:sz w:val="22"/>
          <w:szCs w:val="22"/>
          <w:u w:val="single"/>
        </w:rPr>
        <w:lastRenderedPageBreak/>
        <w:t>Declaration</w:t>
      </w:r>
    </w:p>
    <w:p w14:paraId="22F4117D" w14:textId="77777777" w:rsidR="00162E76" w:rsidRPr="00CA4CF8" w:rsidRDefault="00162E76" w:rsidP="0085098D">
      <w:pPr>
        <w:rPr>
          <w:rFonts w:asciiTheme="minorHAnsi" w:hAnsiTheme="minorHAnsi" w:cstheme="minorHAnsi"/>
          <w:bCs/>
          <w:sz w:val="22"/>
          <w:szCs w:val="22"/>
        </w:rPr>
      </w:pPr>
    </w:p>
    <w:tbl>
      <w:tblPr>
        <w:tblStyle w:val="TableGrid"/>
        <w:tblW w:w="0" w:type="auto"/>
        <w:tblInd w:w="-431" w:type="dxa"/>
        <w:tblLook w:val="04A0" w:firstRow="1" w:lastRow="0" w:firstColumn="1" w:lastColumn="0" w:noHBand="0" w:noVBand="1"/>
      </w:tblPr>
      <w:tblGrid>
        <w:gridCol w:w="2731"/>
        <w:gridCol w:w="8156"/>
      </w:tblGrid>
      <w:tr w:rsidR="009B05E3" w:rsidRPr="005270A8" w14:paraId="054D8B06" w14:textId="77777777" w:rsidTr="00CA4CF8">
        <w:tc>
          <w:tcPr>
            <w:tcW w:w="0" w:type="auto"/>
            <w:gridSpan w:val="2"/>
          </w:tcPr>
          <w:p w14:paraId="084F9BBD" w14:textId="77777777" w:rsidR="009B05E3" w:rsidRPr="005270A8" w:rsidRDefault="1746A7CA" w:rsidP="1746A7CA">
            <w:pPr>
              <w:jc w:val="both"/>
              <w:rPr>
                <w:rFonts w:asciiTheme="minorHAnsi" w:hAnsiTheme="minorHAnsi" w:cstheme="minorHAnsi"/>
                <w:sz w:val="20"/>
                <w:szCs w:val="20"/>
              </w:rPr>
            </w:pPr>
            <w:r w:rsidRPr="005270A8">
              <w:rPr>
                <w:rFonts w:asciiTheme="minorHAnsi" w:hAnsiTheme="minorHAnsi" w:cstheme="minorHAns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sidR="0016786F" w:rsidRPr="005270A8">
              <w:rPr>
                <w:rFonts w:asciiTheme="minorHAnsi" w:hAnsiTheme="minorHAnsi" w:cstheme="minorHAnsi"/>
                <w:sz w:val="20"/>
                <w:szCs w:val="20"/>
              </w:rPr>
              <w:t>… (</w:t>
            </w:r>
            <w:r w:rsidRPr="005270A8">
              <w:rPr>
                <w:rFonts w:asciiTheme="minorHAnsi" w:hAnsiTheme="minorHAnsi" w:cstheme="minorHAnsi"/>
                <w:sz w:val="20"/>
                <w:szCs w:val="20"/>
              </w:rPr>
              <w:t>insert name of supplier).</w:t>
            </w:r>
          </w:p>
          <w:p w14:paraId="71166565" w14:textId="77777777" w:rsidR="009B05E3" w:rsidRPr="005270A8" w:rsidRDefault="009B05E3" w:rsidP="00C70C17">
            <w:pPr>
              <w:rPr>
                <w:rFonts w:asciiTheme="minorHAnsi" w:hAnsiTheme="minorHAnsi" w:cstheme="minorHAnsi"/>
                <w:sz w:val="20"/>
                <w:szCs w:val="20"/>
              </w:rPr>
            </w:pPr>
          </w:p>
          <w:p w14:paraId="033CB554" w14:textId="77777777" w:rsidR="009B05E3" w:rsidRPr="005270A8" w:rsidRDefault="70E59362" w:rsidP="70E59362">
            <w:pPr>
              <w:jc w:val="both"/>
              <w:rPr>
                <w:rFonts w:asciiTheme="minorHAnsi" w:hAnsiTheme="minorHAnsi" w:cstheme="minorHAnsi"/>
                <w:sz w:val="20"/>
                <w:szCs w:val="20"/>
              </w:rPr>
            </w:pPr>
            <w:r w:rsidRPr="005270A8">
              <w:rPr>
                <w:rFonts w:asciiTheme="minorHAnsi" w:hAnsiTheme="minorHAnsi" w:cstheme="minorHAnsi"/>
                <w:sz w:val="20"/>
                <w:szCs w:val="20"/>
              </w:rPr>
              <w:t xml:space="preserve">I understand that the </w:t>
            </w:r>
            <w:r w:rsidR="007C366D" w:rsidRPr="005270A8">
              <w:rPr>
                <w:rFonts w:asciiTheme="minorHAnsi" w:hAnsiTheme="minorHAnsi" w:cstheme="minorHAnsi"/>
                <w:sz w:val="20"/>
                <w:szCs w:val="20"/>
              </w:rPr>
              <w:t xml:space="preserve">TEC </w:t>
            </w:r>
            <w:r w:rsidRPr="005270A8">
              <w:rPr>
                <w:rFonts w:asciiTheme="minorHAnsi" w:hAnsiTheme="minorHAnsi" w:cstheme="minorHAnsi"/>
                <w:sz w:val="20"/>
                <w:szCs w:val="20"/>
              </w:rPr>
              <w:t>Partnership may reject my submission if there is a failure to answer all relevant questions fully or if I provide false/misleading information.  I have provided a full list of any Appendices used to provide additional information in response to questions.</w:t>
            </w:r>
          </w:p>
          <w:p w14:paraId="4B04FEB4" w14:textId="77777777" w:rsidR="009B05E3" w:rsidRPr="005270A8" w:rsidRDefault="009B05E3" w:rsidP="00C70C17">
            <w:pPr>
              <w:rPr>
                <w:rFonts w:asciiTheme="minorHAnsi" w:hAnsiTheme="minorHAnsi" w:cstheme="minorHAnsi"/>
                <w:sz w:val="20"/>
                <w:szCs w:val="20"/>
              </w:rPr>
            </w:pPr>
          </w:p>
          <w:p w14:paraId="19AC1929" w14:textId="77777777" w:rsidR="009B05E3" w:rsidRPr="005270A8" w:rsidRDefault="70E59362" w:rsidP="70E59362">
            <w:pPr>
              <w:rPr>
                <w:rFonts w:asciiTheme="minorHAnsi" w:hAnsiTheme="minorHAnsi" w:cstheme="minorHAnsi"/>
                <w:sz w:val="20"/>
                <w:szCs w:val="20"/>
              </w:rPr>
            </w:pPr>
            <w:r w:rsidRPr="005270A8">
              <w:rPr>
                <w:rFonts w:asciiTheme="minorHAnsi" w:hAnsiTheme="minorHAnsi" w:cstheme="minorHAnsi"/>
                <w:sz w:val="20"/>
                <w:szCs w:val="20"/>
              </w:rPr>
              <w:t>I also declare that there is no conflict of interest in relation to the</w:t>
            </w:r>
            <w:r w:rsidR="00DE1139" w:rsidRPr="005270A8">
              <w:rPr>
                <w:rFonts w:asciiTheme="minorHAnsi" w:hAnsiTheme="minorHAnsi" w:cstheme="minorHAnsi"/>
                <w:sz w:val="20"/>
                <w:szCs w:val="20"/>
              </w:rPr>
              <w:t xml:space="preserve"> TEC</w:t>
            </w:r>
            <w:r w:rsidRPr="005270A8">
              <w:rPr>
                <w:rFonts w:asciiTheme="minorHAnsi" w:hAnsiTheme="minorHAnsi" w:cstheme="minorHAnsi"/>
                <w:sz w:val="20"/>
                <w:szCs w:val="20"/>
              </w:rPr>
              <w:t xml:space="preserve"> Partnership’s requirement.</w:t>
            </w:r>
          </w:p>
          <w:p w14:paraId="7A4DF53C" w14:textId="77777777" w:rsidR="009B05E3" w:rsidRPr="005270A8" w:rsidRDefault="009B05E3" w:rsidP="00C70C17">
            <w:pPr>
              <w:rPr>
                <w:rFonts w:asciiTheme="minorHAnsi" w:hAnsiTheme="minorHAnsi" w:cstheme="minorHAnsi"/>
                <w:sz w:val="20"/>
                <w:szCs w:val="20"/>
              </w:rPr>
            </w:pPr>
          </w:p>
          <w:p w14:paraId="1BC5F99B" w14:textId="77777777" w:rsidR="009B05E3" w:rsidRPr="005270A8" w:rsidRDefault="1746A7CA" w:rsidP="1746A7CA">
            <w:pPr>
              <w:rPr>
                <w:rFonts w:asciiTheme="minorHAnsi" w:hAnsiTheme="minorHAnsi" w:cstheme="minorHAnsi"/>
                <w:sz w:val="20"/>
                <w:szCs w:val="20"/>
              </w:rPr>
            </w:pPr>
            <w:r w:rsidRPr="005270A8">
              <w:rPr>
                <w:rFonts w:asciiTheme="minorHAnsi" w:hAnsiTheme="minorHAnsi" w:cstheme="minorHAnsi"/>
                <w:sz w:val="20"/>
                <w:szCs w:val="20"/>
              </w:rPr>
              <w:t>The following appendices form part of our submission;</w:t>
            </w:r>
          </w:p>
          <w:p w14:paraId="15057E10" w14:textId="77777777" w:rsidR="009B05E3" w:rsidRPr="005270A8" w:rsidRDefault="009B05E3" w:rsidP="00C70C17">
            <w:pPr>
              <w:rPr>
                <w:rFonts w:asciiTheme="minorHAnsi" w:hAnsiTheme="minorHAnsi" w:cstheme="minorHAnsi"/>
                <w:sz w:val="20"/>
                <w:szCs w:val="20"/>
              </w:rPr>
            </w:pPr>
          </w:p>
          <w:p w14:paraId="0EC1DB9F" w14:textId="77777777" w:rsidR="00DC6394" w:rsidRPr="005270A8" w:rsidRDefault="00DC6394" w:rsidP="00C70C17">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169"/>
              <w:gridCol w:w="4170"/>
            </w:tblGrid>
            <w:tr w:rsidR="009B05E3" w:rsidRPr="005270A8" w14:paraId="76CB0E1B" w14:textId="77777777" w:rsidTr="1746A7CA">
              <w:tc>
                <w:tcPr>
                  <w:tcW w:w="4169" w:type="dxa"/>
                </w:tcPr>
                <w:p w14:paraId="3E1311E4" w14:textId="77777777" w:rsidR="009B05E3" w:rsidRPr="005270A8" w:rsidRDefault="1746A7CA" w:rsidP="1746A7CA">
                  <w:pPr>
                    <w:rPr>
                      <w:rFonts w:asciiTheme="minorHAnsi" w:hAnsiTheme="minorHAnsi" w:cstheme="minorHAnsi"/>
                      <w:b/>
                      <w:bCs/>
                      <w:sz w:val="20"/>
                      <w:szCs w:val="20"/>
                    </w:rPr>
                  </w:pPr>
                  <w:r w:rsidRPr="005270A8">
                    <w:rPr>
                      <w:rFonts w:asciiTheme="minorHAnsi" w:hAnsiTheme="minorHAnsi" w:cstheme="minorHAnsi"/>
                      <w:b/>
                      <w:bCs/>
                      <w:sz w:val="20"/>
                      <w:szCs w:val="20"/>
                    </w:rPr>
                    <w:t>Section of ITT</w:t>
                  </w:r>
                </w:p>
              </w:tc>
              <w:tc>
                <w:tcPr>
                  <w:tcW w:w="4170" w:type="dxa"/>
                </w:tcPr>
                <w:p w14:paraId="7CA23B54" w14:textId="06A745C2" w:rsidR="009B05E3" w:rsidRPr="005270A8" w:rsidRDefault="009C0A00" w:rsidP="1746A7CA">
                  <w:pPr>
                    <w:rPr>
                      <w:rFonts w:asciiTheme="minorHAnsi" w:hAnsiTheme="minorHAnsi" w:cstheme="minorHAnsi"/>
                      <w:b/>
                      <w:bCs/>
                      <w:sz w:val="20"/>
                      <w:szCs w:val="20"/>
                    </w:rPr>
                  </w:pPr>
                  <w:r>
                    <w:rPr>
                      <w:rFonts w:asciiTheme="minorHAnsi" w:hAnsiTheme="minorHAnsi" w:cstheme="minorHAnsi"/>
                      <w:b/>
                      <w:bCs/>
                      <w:sz w:val="20"/>
                      <w:szCs w:val="20"/>
                    </w:rPr>
                    <w:t>Section</w:t>
                  </w:r>
                  <w:r w:rsidR="1746A7CA" w:rsidRPr="005270A8">
                    <w:rPr>
                      <w:rFonts w:asciiTheme="minorHAnsi" w:hAnsiTheme="minorHAnsi" w:cstheme="minorHAnsi"/>
                      <w:b/>
                      <w:bCs/>
                      <w:sz w:val="20"/>
                      <w:szCs w:val="20"/>
                    </w:rPr>
                    <w:t xml:space="preserve"> Number</w:t>
                  </w:r>
                </w:p>
              </w:tc>
            </w:tr>
            <w:tr w:rsidR="009B05E3" w:rsidRPr="005270A8" w14:paraId="7AF078A9" w14:textId="77777777" w:rsidTr="00162E76">
              <w:trPr>
                <w:trHeight w:val="488"/>
              </w:trPr>
              <w:tc>
                <w:tcPr>
                  <w:tcW w:w="4169" w:type="dxa"/>
                </w:tcPr>
                <w:p w14:paraId="66E9271B" w14:textId="77777777" w:rsidR="009B05E3" w:rsidRPr="005270A8" w:rsidRDefault="009B05E3" w:rsidP="00C70C17">
                  <w:pPr>
                    <w:rPr>
                      <w:rFonts w:asciiTheme="minorHAnsi" w:hAnsiTheme="minorHAnsi" w:cstheme="minorHAnsi"/>
                      <w:sz w:val="20"/>
                      <w:szCs w:val="20"/>
                    </w:rPr>
                  </w:pPr>
                </w:p>
              </w:tc>
              <w:tc>
                <w:tcPr>
                  <w:tcW w:w="4170" w:type="dxa"/>
                </w:tcPr>
                <w:p w14:paraId="198E160C" w14:textId="77777777" w:rsidR="009B05E3" w:rsidRPr="005270A8" w:rsidRDefault="009B05E3" w:rsidP="00C70C17">
                  <w:pPr>
                    <w:rPr>
                      <w:rFonts w:asciiTheme="minorHAnsi" w:hAnsiTheme="minorHAnsi" w:cstheme="minorHAnsi"/>
                      <w:sz w:val="20"/>
                      <w:szCs w:val="20"/>
                    </w:rPr>
                  </w:pPr>
                </w:p>
              </w:tc>
            </w:tr>
            <w:tr w:rsidR="009B05E3" w:rsidRPr="005270A8" w14:paraId="7B0222BB" w14:textId="77777777" w:rsidTr="00162E76">
              <w:trPr>
                <w:trHeight w:val="566"/>
              </w:trPr>
              <w:tc>
                <w:tcPr>
                  <w:tcW w:w="4169" w:type="dxa"/>
                </w:tcPr>
                <w:p w14:paraId="7651F556" w14:textId="77777777" w:rsidR="009B05E3" w:rsidRPr="005270A8" w:rsidRDefault="009B05E3" w:rsidP="00C70C17">
                  <w:pPr>
                    <w:rPr>
                      <w:rFonts w:asciiTheme="minorHAnsi" w:hAnsiTheme="minorHAnsi" w:cstheme="minorHAnsi"/>
                      <w:sz w:val="20"/>
                      <w:szCs w:val="20"/>
                    </w:rPr>
                  </w:pPr>
                </w:p>
              </w:tc>
              <w:tc>
                <w:tcPr>
                  <w:tcW w:w="4170" w:type="dxa"/>
                </w:tcPr>
                <w:p w14:paraId="413DCD84" w14:textId="77777777" w:rsidR="009B05E3" w:rsidRPr="005270A8" w:rsidRDefault="009B05E3" w:rsidP="00C70C17">
                  <w:pPr>
                    <w:rPr>
                      <w:rFonts w:asciiTheme="minorHAnsi" w:hAnsiTheme="minorHAnsi" w:cstheme="minorHAnsi"/>
                      <w:sz w:val="20"/>
                      <w:szCs w:val="20"/>
                    </w:rPr>
                  </w:pPr>
                </w:p>
              </w:tc>
            </w:tr>
          </w:tbl>
          <w:p w14:paraId="1BFB61B6" w14:textId="77777777" w:rsidR="009B05E3" w:rsidRPr="005270A8" w:rsidRDefault="009B05E3" w:rsidP="00C70C17">
            <w:pPr>
              <w:rPr>
                <w:rFonts w:asciiTheme="minorHAnsi" w:hAnsiTheme="minorHAnsi" w:cstheme="minorHAnsi"/>
                <w:sz w:val="20"/>
                <w:szCs w:val="20"/>
              </w:rPr>
            </w:pPr>
          </w:p>
          <w:p w14:paraId="15E04DAC" w14:textId="77777777" w:rsidR="009B05E3" w:rsidRPr="005270A8" w:rsidRDefault="009B05E3" w:rsidP="00C70C17">
            <w:pPr>
              <w:rPr>
                <w:rFonts w:asciiTheme="minorHAnsi" w:hAnsiTheme="minorHAnsi" w:cstheme="minorHAnsi"/>
                <w:sz w:val="20"/>
                <w:szCs w:val="20"/>
              </w:rPr>
            </w:pPr>
          </w:p>
          <w:p w14:paraId="59108F0F" w14:textId="77777777" w:rsidR="009B05E3" w:rsidRPr="005270A8" w:rsidRDefault="009B05E3" w:rsidP="00C70C17">
            <w:pPr>
              <w:rPr>
                <w:rFonts w:asciiTheme="minorHAnsi" w:hAnsiTheme="minorHAnsi" w:cstheme="minorHAnsi"/>
                <w:sz w:val="20"/>
                <w:szCs w:val="20"/>
              </w:rPr>
            </w:pPr>
          </w:p>
          <w:p w14:paraId="6B4D088A" w14:textId="77777777" w:rsidR="009B05E3" w:rsidRPr="005270A8" w:rsidRDefault="009B05E3" w:rsidP="00C70C17">
            <w:pPr>
              <w:rPr>
                <w:rFonts w:asciiTheme="minorHAnsi" w:hAnsiTheme="minorHAnsi" w:cstheme="minorHAnsi"/>
                <w:sz w:val="20"/>
                <w:szCs w:val="20"/>
              </w:rPr>
            </w:pPr>
          </w:p>
        </w:tc>
      </w:tr>
      <w:tr w:rsidR="009B05E3" w:rsidRPr="005270A8" w14:paraId="145E9EE9" w14:textId="77777777" w:rsidTr="00CA4CF8">
        <w:tc>
          <w:tcPr>
            <w:tcW w:w="0" w:type="auto"/>
            <w:gridSpan w:val="2"/>
          </w:tcPr>
          <w:p w14:paraId="0ADB2672" w14:textId="77777777" w:rsidR="009B05E3" w:rsidRPr="005270A8" w:rsidRDefault="1746A7CA" w:rsidP="1746A7CA">
            <w:pPr>
              <w:jc w:val="center"/>
              <w:rPr>
                <w:rFonts w:asciiTheme="minorHAnsi" w:hAnsiTheme="minorHAnsi" w:cstheme="minorHAnsi"/>
                <w:b/>
                <w:bCs/>
                <w:sz w:val="20"/>
                <w:szCs w:val="20"/>
              </w:rPr>
            </w:pPr>
            <w:r w:rsidRPr="005270A8">
              <w:rPr>
                <w:rFonts w:asciiTheme="minorHAnsi" w:hAnsiTheme="minorHAnsi" w:cstheme="minorHAnsi"/>
                <w:b/>
                <w:bCs/>
                <w:sz w:val="20"/>
                <w:szCs w:val="20"/>
              </w:rPr>
              <w:t>ITT completed by</w:t>
            </w:r>
          </w:p>
        </w:tc>
      </w:tr>
      <w:tr w:rsidR="009B05E3" w:rsidRPr="005270A8" w14:paraId="10B9D3C1" w14:textId="77777777" w:rsidTr="00E46814">
        <w:trPr>
          <w:trHeight w:val="166"/>
        </w:trPr>
        <w:tc>
          <w:tcPr>
            <w:tcW w:w="1702" w:type="dxa"/>
          </w:tcPr>
          <w:p w14:paraId="0D030CAA" w14:textId="77777777" w:rsidR="009B05E3" w:rsidRPr="005270A8" w:rsidRDefault="1746A7CA" w:rsidP="1746A7CA">
            <w:pPr>
              <w:rPr>
                <w:rFonts w:asciiTheme="minorHAnsi" w:hAnsiTheme="minorHAnsi" w:cstheme="minorHAnsi"/>
                <w:b/>
                <w:bCs/>
                <w:sz w:val="20"/>
                <w:szCs w:val="20"/>
              </w:rPr>
            </w:pPr>
            <w:r w:rsidRPr="005270A8">
              <w:rPr>
                <w:rFonts w:asciiTheme="minorHAnsi" w:hAnsiTheme="minorHAnsi" w:cstheme="minorHAnsi"/>
                <w:b/>
                <w:bCs/>
                <w:sz w:val="20"/>
                <w:szCs w:val="20"/>
              </w:rPr>
              <w:t>Name</w:t>
            </w:r>
          </w:p>
        </w:tc>
        <w:tc>
          <w:tcPr>
            <w:tcW w:w="7745" w:type="dxa"/>
          </w:tcPr>
          <w:p w14:paraId="49099C31" w14:textId="77777777" w:rsidR="009B05E3" w:rsidRPr="005270A8" w:rsidRDefault="009B05E3" w:rsidP="00C70C17">
            <w:pPr>
              <w:rPr>
                <w:rFonts w:asciiTheme="minorHAnsi" w:hAnsiTheme="minorHAnsi" w:cstheme="minorHAnsi"/>
                <w:b/>
                <w:sz w:val="20"/>
                <w:szCs w:val="20"/>
              </w:rPr>
            </w:pPr>
          </w:p>
        </w:tc>
      </w:tr>
      <w:tr w:rsidR="009B05E3" w:rsidRPr="005270A8" w14:paraId="09C9550B" w14:textId="77777777" w:rsidTr="00E46814">
        <w:trPr>
          <w:trHeight w:val="347"/>
        </w:trPr>
        <w:tc>
          <w:tcPr>
            <w:tcW w:w="1702" w:type="dxa"/>
          </w:tcPr>
          <w:p w14:paraId="43FD3F52" w14:textId="77777777" w:rsidR="009B05E3" w:rsidRPr="005270A8" w:rsidRDefault="1746A7CA" w:rsidP="1746A7CA">
            <w:pPr>
              <w:rPr>
                <w:rFonts w:asciiTheme="minorHAnsi" w:hAnsiTheme="minorHAnsi" w:cstheme="minorHAnsi"/>
                <w:b/>
                <w:bCs/>
                <w:sz w:val="20"/>
                <w:szCs w:val="20"/>
              </w:rPr>
            </w:pPr>
            <w:r w:rsidRPr="005270A8">
              <w:rPr>
                <w:rFonts w:asciiTheme="minorHAnsi" w:hAnsiTheme="minorHAnsi" w:cstheme="minorHAnsi"/>
                <w:b/>
                <w:bCs/>
                <w:sz w:val="20"/>
                <w:szCs w:val="20"/>
              </w:rPr>
              <w:t>Role in organisation</w:t>
            </w:r>
          </w:p>
        </w:tc>
        <w:tc>
          <w:tcPr>
            <w:tcW w:w="7745" w:type="dxa"/>
          </w:tcPr>
          <w:p w14:paraId="65730D12" w14:textId="77777777" w:rsidR="009B05E3" w:rsidRPr="005270A8" w:rsidRDefault="009B05E3" w:rsidP="00C70C17">
            <w:pPr>
              <w:rPr>
                <w:rFonts w:asciiTheme="minorHAnsi" w:hAnsiTheme="minorHAnsi" w:cstheme="minorHAnsi"/>
                <w:b/>
                <w:sz w:val="20"/>
                <w:szCs w:val="20"/>
              </w:rPr>
            </w:pPr>
          </w:p>
        </w:tc>
      </w:tr>
      <w:tr w:rsidR="009B05E3" w:rsidRPr="005270A8" w14:paraId="318FD8E0" w14:textId="77777777" w:rsidTr="00E46814">
        <w:trPr>
          <w:trHeight w:val="129"/>
        </w:trPr>
        <w:tc>
          <w:tcPr>
            <w:tcW w:w="1702" w:type="dxa"/>
          </w:tcPr>
          <w:p w14:paraId="0BD030E2" w14:textId="77777777" w:rsidR="009B05E3" w:rsidRPr="005270A8" w:rsidRDefault="1746A7CA" w:rsidP="1746A7CA">
            <w:pPr>
              <w:rPr>
                <w:rFonts w:asciiTheme="minorHAnsi" w:hAnsiTheme="minorHAnsi" w:cstheme="minorHAnsi"/>
                <w:b/>
                <w:bCs/>
                <w:sz w:val="20"/>
                <w:szCs w:val="20"/>
              </w:rPr>
            </w:pPr>
            <w:r w:rsidRPr="005270A8">
              <w:rPr>
                <w:rFonts w:asciiTheme="minorHAnsi" w:hAnsiTheme="minorHAnsi" w:cstheme="minorHAnsi"/>
                <w:b/>
                <w:bCs/>
                <w:sz w:val="20"/>
                <w:szCs w:val="20"/>
              </w:rPr>
              <w:t>Date</w:t>
            </w:r>
          </w:p>
        </w:tc>
        <w:tc>
          <w:tcPr>
            <w:tcW w:w="7745" w:type="dxa"/>
          </w:tcPr>
          <w:p w14:paraId="4CF0162F" w14:textId="77777777" w:rsidR="009B05E3" w:rsidRPr="005270A8" w:rsidRDefault="009B05E3" w:rsidP="00C70C17">
            <w:pPr>
              <w:rPr>
                <w:rFonts w:asciiTheme="minorHAnsi" w:hAnsiTheme="minorHAnsi" w:cstheme="minorHAnsi"/>
                <w:b/>
                <w:sz w:val="20"/>
                <w:szCs w:val="20"/>
              </w:rPr>
            </w:pPr>
          </w:p>
        </w:tc>
      </w:tr>
      <w:tr w:rsidR="009B05E3" w:rsidRPr="005270A8" w14:paraId="7C2F7F12" w14:textId="77777777" w:rsidTr="00E46814">
        <w:trPr>
          <w:trHeight w:val="194"/>
        </w:trPr>
        <w:tc>
          <w:tcPr>
            <w:tcW w:w="1702" w:type="dxa"/>
          </w:tcPr>
          <w:p w14:paraId="767FCE02" w14:textId="77777777" w:rsidR="009B05E3" w:rsidRPr="005270A8" w:rsidRDefault="1746A7CA" w:rsidP="1746A7CA">
            <w:pPr>
              <w:rPr>
                <w:rFonts w:asciiTheme="minorHAnsi" w:hAnsiTheme="minorHAnsi" w:cstheme="minorHAnsi"/>
                <w:b/>
                <w:bCs/>
                <w:sz w:val="20"/>
                <w:szCs w:val="20"/>
              </w:rPr>
            </w:pPr>
            <w:r w:rsidRPr="005270A8">
              <w:rPr>
                <w:rFonts w:asciiTheme="minorHAnsi" w:hAnsiTheme="minorHAnsi" w:cstheme="minorHAnsi"/>
                <w:b/>
                <w:bCs/>
                <w:sz w:val="20"/>
                <w:szCs w:val="20"/>
              </w:rPr>
              <w:t>Signature</w:t>
            </w:r>
          </w:p>
        </w:tc>
        <w:tc>
          <w:tcPr>
            <w:tcW w:w="7745" w:type="dxa"/>
          </w:tcPr>
          <w:p w14:paraId="200F0B41" w14:textId="77777777" w:rsidR="009B05E3" w:rsidRPr="005270A8" w:rsidRDefault="009B05E3" w:rsidP="00C70C17">
            <w:pPr>
              <w:rPr>
                <w:rFonts w:asciiTheme="minorHAnsi" w:hAnsiTheme="minorHAnsi" w:cstheme="minorHAnsi"/>
                <w:b/>
                <w:sz w:val="20"/>
                <w:szCs w:val="20"/>
              </w:rPr>
            </w:pPr>
          </w:p>
        </w:tc>
      </w:tr>
      <w:tr w:rsidR="009B05E3" w:rsidRPr="005270A8" w14:paraId="5D45CC58" w14:textId="77777777" w:rsidTr="00E46814">
        <w:trPr>
          <w:trHeight w:val="274"/>
        </w:trPr>
        <w:tc>
          <w:tcPr>
            <w:tcW w:w="1702" w:type="dxa"/>
          </w:tcPr>
          <w:p w14:paraId="452ADA2A" w14:textId="77777777" w:rsidR="009B05E3" w:rsidRPr="005270A8" w:rsidRDefault="1746A7CA" w:rsidP="1746A7CA">
            <w:pPr>
              <w:rPr>
                <w:rFonts w:asciiTheme="minorHAnsi" w:hAnsiTheme="minorHAnsi" w:cstheme="minorHAnsi"/>
                <w:b/>
                <w:bCs/>
                <w:sz w:val="20"/>
                <w:szCs w:val="20"/>
              </w:rPr>
            </w:pPr>
            <w:r w:rsidRPr="005270A8">
              <w:rPr>
                <w:rFonts w:asciiTheme="minorHAnsi" w:hAnsiTheme="minorHAnsi" w:cstheme="minorHAnsi"/>
                <w:b/>
                <w:bCs/>
                <w:sz w:val="20"/>
                <w:szCs w:val="20"/>
              </w:rPr>
              <w:t>Email</w:t>
            </w:r>
          </w:p>
        </w:tc>
        <w:tc>
          <w:tcPr>
            <w:tcW w:w="7745" w:type="dxa"/>
          </w:tcPr>
          <w:p w14:paraId="18004438" w14:textId="77777777" w:rsidR="009B05E3" w:rsidRPr="005270A8" w:rsidRDefault="009B05E3" w:rsidP="00C70C17">
            <w:pPr>
              <w:rPr>
                <w:rFonts w:asciiTheme="minorHAnsi" w:hAnsiTheme="minorHAnsi" w:cstheme="minorHAnsi"/>
                <w:b/>
                <w:sz w:val="20"/>
                <w:szCs w:val="20"/>
              </w:rPr>
            </w:pPr>
          </w:p>
        </w:tc>
      </w:tr>
      <w:tr w:rsidR="009B05E3" w:rsidRPr="005270A8" w14:paraId="1CF27820" w14:textId="77777777" w:rsidTr="00E46814">
        <w:trPr>
          <w:trHeight w:val="240"/>
        </w:trPr>
        <w:tc>
          <w:tcPr>
            <w:tcW w:w="1702" w:type="dxa"/>
          </w:tcPr>
          <w:p w14:paraId="59BD280E" w14:textId="77777777" w:rsidR="009B05E3" w:rsidRPr="005270A8" w:rsidRDefault="1746A7CA" w:rsidP="1746A7CA">
            <w:pPr>
              <w:rPr>
                <w:rFonts w:asciiTheme="minorHAnsi" w:hAnsiTheme="minorHAnsi" w:cstheme="minorHAnsi"/>
                <w:b/>
                <w:bCs/>
                <w:sz w:val="20"/>
                <w:szCs w:val="20"/>
              </w:rPr>
            </w:pPr>
            <w:r w:rsidRPr="005270A8">
              <w:rPr>
                <w:rFonts w:asciiTheme="minorHAnsi" w:hAnsiTheme="minorHAnsi" w:cstheme="minorHAnsi"/>
                <w:b/>
                <w:bCs/>
                <w:sz w:val="20"/>
                <w:szCs w:val="20"/>
              </w:rPr>
              <w:t>Direct Tel No:</w:t>
            </w:r>
          </w:p>
        </w:tc>
        <w:tc>
          <w:tcPr>
            <w:tcW w:w="7745" w:type="dxa"/>
          </w:tcPr>
          <w:p w14:paraId="48B683FE" w14:textId="77777777" w:rsidR="009B05E3" w:rsidRPr="005270A8" w:rsidRDefault="009B05E3" w:rsidP="00C70C17">
            <w:pPr>
              <w:rPr>
                <w:rFonts w:asciiTheme="minorHAnsi" w:hAnsiTheme="minorHAnsi" w:cstheme="minorHAnsi"/>
                <w:b/>
                <w:sz w:val="20"/>
                <w:szCs w:val="20"/>
              </w:rPr>
            </w:pPr>
          </w:p>
        </w:tc>
      </w:tr>
    </w:tbl>
    <w:p w14:paraId="1CF716BB" w14:textId="77777777" w:rsidR="009B05E3" w:rsidRDefault="009B05E3" w:rsidP="34EDFCFE">
      <w:pPr>
        <w:jc w:val="both"/>
        <w:rPr>
          <w:rFonts w:asciiTheme="minorHAnsi" w:eastAsia="Calibri" w:hAnsiTheme="minorHAnsi" w:cstheme="minorHAnsi"/>
        </w:rPr>
      </w:pPr>
    </w:p>
    <w:p w14:paraId="4E2FB2C3" w14:textId="77777777" w:rsidR="009B05E3" w:rsidRPr="00162E76" w:rsidRDefault="009B05E3" w:rsidP="34EDFCFE">
      <w:pPr>
        <w:jc w:val="both"/>
        <w:rPr>
          <w:rFonts w:asciiTheme="minorHAnsi" w:eastAsia="Calibri" w:hAnsiTheme="minorHAnsi" w:cstheme="minorHAnsi"/>
        </w:rPr>
      </w:pPr>
    </w:p>
    <w:p w14:paraId="16E9D0D6" w14:textId="77777777" w:rsidR="00B32A09" w:rsidRPr="00CA4CF8" w:rsidRDefault="70E59362" w:rsidP="70E59362">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In submitting a tender, including the Pricing Schedules, for these works </w:t>
      </w:r>
      <w:r w:rsidR="00DE1139" w:rsidRPr="00CA4CF8">
        <w:rPr>
          <w:rFonts w:asciiTheme="minorHAnsi" w:eastAsia="Calibri" w:hAnsiTheme="minorHAnsi" w:cstheme="minorHAnsi"/>
          <w:bCs/>
          <w:sz w:val="22"/>
          <w:szCs w:val="22"/>
        </w:rPr>
        <w:t>t</w:t>
      </w:r>
      <w:r w:rsidRPr="00CA4CF8">
        <w:rPr>
          <w:rFonts w:asciiTheme="minorHAnsi" w:eastAsia="Calibri" w:hAnsiTheme="minorHAnsi" w:cstheme="minorHAnsi"/>
          <w:bCs/>
          <w:sz w:val="22"/>
          <w:szCs w:val="22"/>
        </w:rPr>
        <w:t>he</w:t>
      </w:r>
      <w:r w:rsidRPr="00CA4CF8">
        <w:rPr>
          <w:rFonts w:asciiTheme="minorHAnsi" w:eastAsia="Calibri" w:hAnsiTheme="minorHAnsi" w:cstheme="minorHAnsi"/>
          <w:b/>
          <w:bCs/>
          <w:sz w:val="22"/>
          <w:szCs w:val="22"/>
        </w:rPr>
        <w:t xml:space="preserve"> </w:t>
      </w:r>
      <w:r w:rsidR="007C366D" w:rsidRPr="00CA4CF8">
        <w:rPr>
          <w:rFonts w:asciiTheme="minorHAnsi" w:eastAsia="Calibri" w:hAnsiTheme="minorHAnsi" w:cstheme="minorHAnsi"/>
          <w:b/>
          <w:bCs/>
          <w:sz w:val="22"/>
          <w:szCs w:val="22"/>
        </w:rPr>
        <w:t xml:space="preserve">TEC </w:t>
      </w:r>
      <w:r w:rsidRPr="00CA4CF8">
        <w:rPr>
          <w:rFonts w:asciiTheme="minorHAnsi" w:eastAsia="Calibri" w:hAnsiTheme="minorHAnsi" w:cstheme="minorHAnsi"/>
          <w:b/>
          <w:bCs/>
          <w:sz w:val="22"/>
          <w:szCs w:val="22"/>
        </w:rPr>
        <w:t xml:space="preserve">Partnership </w:t>
      </w:r>
      <w:r w:rsidRPr="00CA4CF8">
        <w:rPr>
          <w:rFonts w:asciiTheme="minorHAnsi" w:eastAsia="Calibri" w:hAnsiTheme="minorHAnsi" w:cstheme="minorHAnsi"/>
          <w:sz w:val="22"/>
          <w:szCs w:val="22"/>
        </w:rPr>
        <w:t>deems the tenderer to have agreed to be legally bound by the following declaration:</w:t>
      </w:r>
    </w:p>
    <w:p w14:paraId="22FD6E19" w14:textId="77777777" w:rsidR="00B32A09" w:rsidRPr="00CA4CF8" w:rsidRDefault="00B32A09" w:rsidP="00496E72">
      <w:pPr>
        <w:jc w:val="both"/>
        <w:rPr>
          <w:rFonts w:asciiTheme="minorHAnsi" w:hAnsiTheme="minorHAnsi" w:cstheme="minorHAnsi"/>
          <w:b/>
          <w:sz w:val="22"/>
          <w:szCs w:val="22"/>
        </w:rPr>
      </w:pPr>
    </w:p>
    <w:p w14:paraId="6F756C14" w14:textId="77777777" w:rsidR="00B32A09" w:rsidRPr="00CA4CF8" w:rsidRDefault="1746A7CA" w:rsidP="1746A7CA">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06C0218C" w14:textId="77777777" w:rsidR="00B32A09" w:rsidRPr="00CA4CF8" w:rsidRDefault="00B32A09" w:rsidP="00496E72">
      <w:pPr>
        <w:jc w:val="both"/>
        <w:rPr>
          <w:rFonts w:asciiTheme="minorHAnsi" w:hAnsiTheme="minorHAnsi" w:cstheme="minorHAnsi"/>
          <w:bCs/>
          <w:sz w:val="22"/>
          <w:szCs w:val="22"/>
        </w:rPr>
      </w:pPr>
    </w:p>
    <w:p w14:paraId="13D3A917" w14:textId="77777777" w:rsidR="00B32A09" w:rsidRPr="00CA4CF8" w:rsidRDefault="00B32A09" w:rsidP="1746A7CA">
      <w:pPr>
        <w:ind w:left="720" w:hanging="72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1.</w:t>
      </w:r>
      <w:r w:rsidRPr="00CA4CF8">
        <w:rPr>
          <w:rFonts w:asciiTheme="minorHAnsi" w:hAnsiTheme="minorHAnsi" w:cstheme="minorHAnsi"/>
          <w:bCs/>
          <w:sz w:val="22"/>
          <w:szCs w:val="22"/>
        </w:rPr>
        <w:tab/>
      </w:r>
      <w:r w:rsidRPr="00CA4CF8">
        <w:rPr>
          <w:rFonts w:asciiTheme="minorHAnsi" w:eastAsia="Calibri" w:hAnsiTheme="minorHAnsi" w:cstheme="minorHAnsi"/>
          <w:sz w:val="22"/>
          <w:szCs w:val="22"/>
        </w:rPr>
        <w:t>Communicate to any person other than the person calling for our tender the amount or approximate amount of the proposed tender.</w:t>
      </w:r>
    </w:p>
    <w:p w14:paraId="3A0A97CB" w14:textId="77777777" w:rsidR="00B32A09" w:rsidRPr="00CA4CF8" w:rsidRDefault="00B32A09" w:rsidP="1746A7CA">
      <w:pPr>
        <w:ind w:left="720" w:hanging="72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2.</w:t>
      </w:r>
      <w:r w:rsidRPr="00CA4CF8">
        <w:rPr>
          <w:rFonts w:asciiTheme="minorHAnsi" w:hAnsiTheme="minorHAnsi" w:cstheme="minorHAnsi"/>
          <w:bCs/>
          <w:sz w:val="22"/>
          <w:szCs w:val="22"/>
        </w:rPr>
        <w:tab/>
      </w:r>
      <w:r w:rsidRPr="00CA4CF8">
        <w:rPr>
          <w:rFonts w:asciiTheme="minorHAnsi" w:eastAsia="Calibri" w:hAnsiTheme="minorHAnsi" w:cstheme="minorHAnsi"/>
          <w:sz w:val="22"/>
          <w:szCs w:val="22"/>
        </w:rPr>
        <w:t>Enter into any agreement with or arrange for any other person to refrain from tendering, or indicate the amount of any tender to be submitted.</w:t>
      </w:r>
    </w:p>
    <w:p w14:paraId="436E28AD" w14:textId="77777777" w:rsidR="00B32A09" w:rsidRPr="00CA4CF8" w:rsidRDefault="00B32A09" w:rsidP="1746A7CA">
      <w:pPr>
        <w:ind w:left="720" w:hanging="72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3.</w:t>
      </w:r>
      <w:r w:rsidRPr="00CA4CF8">
        <w:rPr>
          <w:rFonts w:asciiTheme="minorHAnsi" w:hAnsiTheme="minorHAnsi" w:cstheme="minorHAnsi"/>
          <w:bCs/>
          <w:sz w:val="22"/>
          <w:szCs w:val="22"/>
        </w:rPr>
        <w:tab/>
      </w:r>
      <w:r w:rsidRPr="00CA4CF8">
        <w:rPr>
          <w:rFonts w:asciiTheme="minorHAnsi" w:eastAsia="Calibri" w:hAnsiTheme="minorHAnsi" w:cstheme="minorHAnsi"/>
          <w:sz w:val="22"/>
          <w:szCs w:val="22"/>
        </w:rPr>
        <w:t>Reward, or promise to reward, any person for performing or causing any of the actions or effects described in 1 or 2 above.</w:t>
      </w:r>
    </w:p>
    <w:p w14:paraId="741B5E32" w14:textId="77777777" w:rsidR="00115DC0" w:rsidRPr="00CA4CF8" w:rsidRDefault="00115DC0" w:rsidP="00496E72">
      <w:pPr>
        <w:jc w:val="both"/>
        <w:rPr>
          <w:rFonts w:asciiTheme="minorHAnsi" w:hAnsiTheme="minorHAnsi" w:cstheme="minorHAnsi"/>
          <w:bCs/>
          <w:sz w:val="22"/>
          <w:szCs w:val="22"/>
        </w:rPr>
      </w:pPr>
    </w:p>
    <w:p w14:paraId="58F98CD6" w14:textId="77777777" w:rsidR="00B32A09" w:rsidRPr="00CA4CF8" w:rsidRDefault="1746A7CA" w:rsidP="1746A7CA">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In this declaration, the word ‘person’ includes any persons, bodies or associations, corporate or incorporate; and ‘any agreement or arrangement’ includes any such transaction, formal or informal, and whether legally binding or not.</w:t>
      </w:r>
    </w:p>
    <w:p w14:paraId="789CE480" w14:textId="5EC8417A" w:rsidR="00F936B3" w:rsidRPr="00CA4CF8" w:rsidRDefault="00B77595" w:rsidP="1746A7CA">
      <w:pPr>
        <w:rPr>
          <w:rFonts w:asciiTheme="minorHAnsi" w:eastAsia="Calibri" w:hAnsiTheme="minorHAnsi" w:cstheme="minorHAnsi"/>
          <w:b/>
          <w:bCs/>
          <w:sz w:val="22"/>
          <w:szCs w:val="22"/>
          <w:u w:val="single"/>
        </w:rPr>
      </w:pPr>
      <w:r w:rsidRPr="00162E76">
        <w:rPr>
          <w:rFonts w:asciiTheme="minorHAnsi" w:eastAsia="Calibri" w:hAnsiTheme="minorHAnsi" w:cstheme="minorHAnsi"/>
          <w:b/>
          <w:bCs/>
          <w:u w:val="single"/>
        </w:rPr>
        <w:br w:type="page"/>
      </w:r>
      <w:r w:rsidR="009C0A00">
        <w:rPr>
          <w:rFonts w:asciiTheme="minorHAnsi" w:eastAsia="Calibri" w:hAnsiTheme="minorHAnsi" w:cstheme="minorHAnsi"/>
          <w:b/>
          <w:bCs/>
          <w:sz w:val="22"/>
          <w:szCs w:val="22"/>
          <w:u w:val="single"/>
        </w:rPr>
        <w:lastRenderedPageBreak/>
        <w:t>Section</w:t>
      </w:r>
      <w:r w:rsidR="1746A7CA" w:rsidRPr="00CA4CF8">
        <w:rPr>
          <w:rFonts w:asciiTheme="minorHAnsi" w:eastAsia="Calibri" w:hAnsiTheme="minorHAnsi" w:cstheme="minorHAnsi"/>
          <w:b/>
          <w:bCs/>
          <w:sz w:val="22"/>
          <w:szCs w:val="22"/>
          <w:u w:val="single"/>
        </w:rPr>
        <w:t xml:space="preserve"> 2 – </w:t>
      </w:r>
      <w:r w:rsidR="1746A7CA" w:rsidRPr="00CA4CF8">
        <w:rPr>
          <w:rFonts w:asciiTheme="minorHAnsi" w:hAnsiTheme="minorHAnsi" w:cstheme="minorHAnsi"/>
          <w:b/>
          <w:bCs/>
          <w:sz w:val="22"/>
          <w:szCs w:val="22"/>
          <w:u w:val="single"/>
        </w:rPr>
        <w:t>Conflict of Interest</w:t>
      </w:r>
    </w:p>
    <w:p w14:paraId="35F6FEE2" w14:textId="77777777" w:rsidR="00F936B3" w:rsidRPr="00CA4CF8" w:rsidRDefault="00F936B3" w:rsidP="00F936B3">
      <w:pPr>
        <w:tabs>
          <w:tab w:val="left" w:pos="720"/>
        </w:tabs>
        <w:rPr>
          <w:rFonts w:asciiTheme="minorHAnsi" w:hAnsiTheme="minorHAnsi" w:cstheme="minorHAnsi"/>
          <w:sz w:val="22"/>
          <w:szCs w:val="22"/>
        </w:rPr>
      </w:pPr>
    </w:p>
    <w:p w14:paraId="5F9CEBA8" w14:textId="77777777" w:rsidR="009B05E3" w:rsidRPr="00CA4CF8" w:rsidRDefault="1746A7CA" w:rsidP="1746A7CA">
      <w:pPr>
        <w:rPr>
          <w:rFonts w:asciiTheme="minorHAnsi" w:hAnsiTheme="minorHAnsi" w:cstheme="minorHAnsi"/>
          <w:sz w:val="22"/>
          <w:szCs w:val="22"/>
        </w:rPr>
      </w:pPr>
      <w:r w:rsidRPr="00CA4CF8">
        <w:rPr>
          <w:rFonts w:asciiTheme="minorHAnsi" w:hAnsiTheme="minorHAnsi" w:cstheme="minorHAnsi"/>
          <w:sz w:val="22"/>
          <w:szCs w:val="22"/>
        </w:rPr>
        <w:t>I/We………………………………………………………………of……………………………………………………</w:t>
      </w:r>
      <w:r w:rsidR="0016786F" w:rsidRPr="00CA4CF8">
        <w:rPr>
          <w:rFonts w:asciiTheme="minorHAnsi" w:hAnsiTheme="minorHAnsi" w:cstheme="minorHAnsi"/>
          <w:sz w:val="22"/>
          <w:szCs w:val="22"/>
        </w:rPr>
        <w:t>….</w:t>
      </w:r>
      <w:r w:rsidRPr="00CA4CF8">
        <w:rPr>
          <w:rFonts w:asciiTheme="minorHAnsi" w:hAnsiTheme="minorHAnsi" w:cstheme="minorHAnsi"/>
          <w:sz w:val="22"/>
          <w:szCs w:val="22"/>
        </w:rPr>
        <w:t xml:space="preserve"> declare below my/our interests in respect of the tender submitted.</w:t>
      </w:r>
    </w:p>
    <w:p w14:paraId="220977C8" w14:textId="77777777" w:rsidR="009B05E3" w:rsidRPr="00CA4CF8" w:rsidRDefault="70E59362" w:rsidP="70E59362">
      <w:pPr>
        <w:pStyle w:val="MRNoHead1"/>
        <w:numPr>
          <w:ilvl w:val="0"/>
          <w:numId w:val="0"/>
        </w:numPr>
        <w:spacing w:line="240" w:lineRule="auto"/>
        <w:rPr>
          <w:rFonts w:asciiTheme="minorHAnsi" w:hAnsiTheme="minorHAnsi" w:cstheme="minorHAnsi"/>
          <w:szCs w:val="22"/>
        </w:rPr>
      </w:pPr>
      <w:r w:rsidRPr="00CA4CF8">
        <w:rPr>
          <w:rFonts w:asciiTheme="minorHAnsi" w:hAnsiTheme="minorHAnsi" w:cstheme="minorHAnsi"/>
          <w:szCs w:val="22"/>
        </w:rPr>
        <w:t xml:space="preserve">The </w:t>
      </w:r>
      <w:r w:rsidR="00DE1139" w:rsidRPr="00CA4CF8">
        <w:rPr>
          <w:rFonts w:asciiTheme="minorHAnsi" w:hAnsiTheme="minorHAnsi" w:cstheme="minorHAnsi"/>
          <w:szCs w:val="22"/>
        </w:rPr>
        <w:t xml:space="preserve">TEC </w:t>
      </w:r>
      <w:r w:rsidRPr="00CA4CF8">
        <w:rPr>
          <w:rFonts w:asciiTheme="minorHAnsi" w:hAnsiTheme="minorHAnsi" w:cstheme="minorHAnsi"/>
          <w:szCs w:val="22"/>
        </w:rPr>
        <w:t>Partnership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6044EEC6" w14:textId="77777777" w:rsidR="009B05E3" w:rsidRPr="00CA4CF8" w:rsidRDefault="70E59362" w:rsidP="70E59362">
      <w:pPr>
        <w:pStyle w:val="MRNoHead1"/>
        <w:numPr>
          <w:ilvl w:val="0"/>
          <w:numId w:val="0"/>
        </w:numPr>
        <w:spacing w:line="240" w:lineRule="auto"/>
        <w:rPr>
          <w:rFonts w:asciiTheme="minorHAnsi" w:hAnsiTheme="minorHAnsi" w:cstheme="minorHAnsi"/>
          <w:szCs w:val="22"/>
        </w:rPr>
      </w:pPr>
      <w:r w:rsidRPr="00CA4CF8">
        <w:rPr>
          <w:rFonts w:asciiTheme="minorHAnsi" w:hAnsiTheme="minorHAnsi" w:cstheme="minorHAnsi"/>
          <w:szCs w:val="22"/>
        </w:rPr>
        <w:t xml:space="preserve">Where there is any indication that a conflict of interest exists or may arise then it is the responsibility of the Supplier to inform the </w:t>
      </w:r>
      <w:r w:rsidR="00401780">
        <w:rPr>
          <w:rFonts w:asciiTheme="minorHAnsi" w:hAnsiTheme="minorHAnsi" w:cstheme="minorHAnsi"/>
          <w:szCs w:val="22"/>
        </w:rPr>
        <w:t xml:space="preserve">TEC </w:t>
      </w:r>
      <w:r w:rsidRPr="00CA4CF8">
        <w:rPr>
          <w:rFonts w:asciiTheme="minorHAnsi" w:hAnsiTheme="minorHAnsi" w:cstheme="minorHAnsi"/>
          <w:szCs w:val="22"/>
        </w:rPr>
        <w:t xml:space="preserve">Partnership, detailing the conflict below.  Provided that it has been carried out in a transparent manner, routine pre-market engagement carried out by the </w:t>
      </w:r>
      <w:r w:rsidR="00401780">
        <w:rPr>
          <w:rFonts w:asciiTheme="minorHAnsi" w:hAnsiTheme="minorHAnsi" w:cstheme="minorHAnsi"/>
          <w:szCs w:val="22"/>
        </w:rPr>
        <w:t xml:space="preserve">TEC </w:t>
      </w:r>
      <w:r w:rsidRPr="00CA4CF8">
        <w:rPr>
          <w:rFonts w:asciiTheme="minorHAnsi" w:hAnsiTheme="minorHAnsi" w:cstheme="minorHAnsi"/>
          <w:szCs w:val="22"/>
        </w:rPr>
        <w:t>Partnership should not represent a conflict of interest for the Supplier.</w:t>
      </w:r>
    </w:p>
    <w:p w14:paraId="4F8907D5" w14:textId="77777777" w:rsidR="009B05E3" w:rsidRPr="00CA4CF8" w:rsidRDefault="009B05E3" w:rsidP="009B05E3">
      <w:pPr>
        <w:rPr>
          <w:rFonts w:asciiTheme="minorHAnsi" w:hAnsiTheme="minorHAnsi" w:cstheme="minorHAnsi"/>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0"/>
        <w:gridCol w:w="5405"/>
      </w:tblGrid>
      <w:tr w:rsidR="009B05E3" w:rsidRPr="0016786F" w14:paraId="3AE97F18" w14:textId="77777777" w:rsidTr="00CA4CF8">
        <w:tc>
          <w:tcPr>
            <w:tcW w:w="0" w:type="auto"/>
          </w:tcPr>
          <w:p w14:paraId="56FE516A" w14:textId="77777777" w:rsidR="009B05E3"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Category</w:t>
            </w:r>
          </w:p>
        </w:tc>
        <w:tc>
          <w:tcPr>
            <w:tcW w:w="0" w:type="auto"/>
          </w:tcPr>
          <w:p w14:paraId="758643F2" w14:textId="77777777" w:rsidR="00BA2EAD" w:rsidRPr="0016786F" w:rsidRDefault="1746A7CA" w:rsidP="1746A7CA">
            <w:pPr>
              <w:rPr>
                <w:rFonts w:asciiTheme="minorHAnsi" w:hAnsiTheme="minorHAnsi" w:cstheme="minorHAnsi"/>
                <w:i/>
                <w:iCs/>
                <w:sz w:val="20"/>
                <w:szCs w:val="20"/>
              </w:rPr>
            </w:pPr>
            <w:r w:rsidRPr="0016786F">
              <w:rPr>
                <w:rFonts w:asciiTheme="minorHAnsi" w:hAnsiTheme="minorHAnsi" w:cstheme="minorHAnsi"/>
                <w:i/>
                <w:iCs/>
                <w:sz w:val="20"/>
                <w:szCs w:val="20"/>
              </w:rPr>
              <w:t>Please give details of the interest and whether it applies to yourself or, where appropriate, a member of your immediate family or some other close personal connection.</w:t>
            </w:r>
          </w:p>
        </w:tc>
      </w:tr>
      <w:tr w:rsidR="009B05E3" w:rsidRPr="0016786F" w14:paraId="5C6FF13E" w14:textId="77777777" w:rsidTr="00CA4CF8">
        <w:tc>
          <w:tcPr>
            <w:tcW w:w="0" w:type="auto"/>
          </w:tcPr>
          <w:p w14:paraId="2ABD9004" w14:textId="77777777" w:rsidR="00BA2EAD" w:rsidRPr="0016786F" w:rsidRDefault="1746A7CA" w:rsidP="00401780">
            <w:pPr>
              <w:rPr>
                <w:rFonts w:asciiTheme="minorHAnsi" w:hAnsiTheme="minorHAnsi" w:cstheme="minorHAnsi"/>
                <w:sz w:val="20"/>
                <w:szCs w:val="20"/>
              </w:rPr>
            </w:pPr>
            <w:r w:rsidRPr="0016786F">
              <w:rPr>
                <w:rFonts w:asciiTheme="minorHAnsi" w:hAnsiTheme="minorHAnsi" w:cstheme="minorHAnsi"/>
                <w:sz w:val="20"/>
                <w:szCs w:val="20"/>
              </w:rPr>
              <w:t xml:space="preserve">Have you or any member of your staff working on this project had any previous employment (staff or </w:t>
            </w:r>
            <w:r w:rsidR="00A30874" w:rsidRPr="0016786F">
              <w:rPr>
                <w:rFonts w:asciiTheme="minorHAnsi" w:hAnsiTheme="minorHAnsi" w:cstheme="minorHAnsi"/>
                <w:sz w:val="20"/>
                <w:szCs w:val="20"/>
              </w:rPr>
              <w:t>Contractor</w:t>
            </w:r>
            <w:r w:rsidRPr="0016786F">
              <w:rPr>
                <w:rFonts w:asciiTheme="minorHAnsi" w:hAnsiTheme="minorHAnsi" w:cstheme="minorHAnsi"/>
                <w:sz w:val="20"/>
                <w:szCs w:val="20"/>
              </w:rPr>
              <w:t xml:space="preserve">) with </w:t>
            </w:r>
            <w:r w:rsidR="00401780">
              <w:rPr>
                <w:rFonts w:asciiTheme="minorHAnsi" w:hAnsiTheme="minorHAnsi" w:cstheme="minorHAnsi"/>
                <w:sz w:val="20"/>
                <w:szCs w:val="20"/>
              </w:rPr>
              <w:t>TEC Partnership</w:t>
            </w:r>
            <w:r w:rsidRPr="0016786F">
              <w:rPr>
                <w:rFonts w:asciiTheme="minorHAnsi" w:hAnsiTheme="minorHAnsi" w:cstheme="minorHAnsi"/>
                <w:sz w:val="20"/>
                <w:szCs w:val="20"/>
              </w:rPr>
              <w:t>?</w:t>
            </w:r>
          </w:p>
        </w:tc>
        <w:tc>
          <w:tcPr>
            <w:tcW w:w="0" w:type="auto"/>
          </w:tcPr>
          <w:p w14:paraId="454AAA31" w14:textId="77777777" w:rsidR="009B05E3" w:rsidRPr="0016786F" w:rsidRDefault="009B05E3" w:rsidP="00C70C17">
            <w:pPr>
              <w:rPr>
                <w:rFonts w:asciiTheme="minorHAnsi" w:hAnsiTheme="minorHAnsi" w:cstheme="minorHAnsi"/>
                <w:sz w:val="20"/>
                <w:szCs w:val="20"/>
              </w:rPr>
            </w:pPr>
          </w:p>
        </w:tc>
      </w:tr>
      <w:tr w:rsidR="009B05E3" w:rsidRPr="0016786F" w14:paraId="31571751" w14:textId="77777777" w:rsidTr="00CA4CF8">
        <w:tc>
          <w:tcPr>
            <w:tcW w:w="0" w:type="auto"/>
          </w:tcPr>
          <w:p w14:paraId="4D86B063" w14:textId="77777777"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 xml:space="preserve">Do you have a financial interest in </w:t>
            </w:r>
            <w:r w:rsidR="00401780">
              <w:rPr>
                <w:rFonts w:asciiTheme="minorHAnsi" w:hAnsiTheme="minorHAnsi" w:cstheme="minorHAnsi"/>
                <w:sz w:val="20"/>
                <w:szCs w:val="20"/>
              </w:rPr>
              <w:t>TEC Partnership</w:t>
            </w:r>
            <w:r w:rsidRPr="0016786F">
              <w:rPr>
                <w:rFonts w:asciiTheme="minorHAnsi" w:hAnsiTheme="minorHAnsi" w:cstheme="minorHAnsi"/>
                <w:sz w:val="20"/>
                <w:szCs w:val="20"/>
              </w:rPr>
              <w:t>?</w:t>
            </w:r>
          </w:p>
        </w:tc>
        <w:tc>
          <w:tcPr>
            <w:tcW w:w="0" w:type="auto"/>
          </w:tcPr>
          <w:p w14:paraId="4329B023" w14:textId="77777777" w:rsidR="009B05E3" w:rsidRPr="0016786F" w:rsidRDefault="009B05E3" w:rsidP="00C70C17">
            <w:pPr>
              <w:rPr>
                <w:rFonts w:asciiTheme="minorHAnsi" w:hAnsiTheme="minorHAnsi" w:cstheme="minorHAnsi"/>
                <w:sz w:val="20"/>
                <w:szCs w:val="20"/>
              </w:rPr>
            </w:pPr>
          </w:p>
        </w:tc>
      </w:tr>
      <w:tr w:rsidR="009B05E3" w:rsidRPr="0016786F" w14:paraId="0A530E79" w14:textId="77777777" w:rsidTr="00CA4CF8">
        <w:tc>
          <w:tcPr>
            <w:tcW w:w="0" w:type="auto"/>
          </w:tcPr>
          <w:p w14:paraId="752647C7" w14:textId="77777777"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 xml:space="preserve">Are you a member of any professional bodies, special interest groups or mutual support organisations that are linked to </w:t>
            </w:r>
            <w:r w:rsidR="00401780">
              <w:rPr>
                <w:rFonts w:asciiTheme="minorHAnsi" w:hAnsiTheme="minorHAnsi" w:cstheme="minorHAnsi"/>
                <w:sz w:val="20"/>
                <w:szCs w:val="20"/>
              </w:rPr>
              <w:t>TEC Partnership</w:t>
            </w:r>
            <w:r w:rsidRPr="0016786F">
              <w:rPr>
                <w:rFonts w:asciiTheme="minorHAnsi" w:hAnsiTheme="minorHAnsi" w:cstheme="minorHAnsi"/>
                <w:sz w:val="20"/>
                <w:szCs w:val="20"/>
              </w:rPr>
              <w:t>?</w:t>
            </w:r>
          </w:p>
        </w:tc>
        <w:tc>
          <w:tcPr>
            <w:tcW w:w="0" w:type="auto"/>
          </w:tcPr>
          <w:p w14:paraId="589C96D3" w14:textId="77777777" w:rsidR="009B05E3" w:rsidRPr="0016786F" w:rsidRDefault="009B05E3" w:rsidP="00C70C17">
            <w:pPr>
              <w:rPr>
                <w:rFonts w:asciiTheme="minorHAnsi" w:hAnsiTheme="minorHAnsi" w:cstheme="minorHAnsi"/>
                <w:sz w:val="20"/>
                <w:szCs w:val="20"/>
              </w:rPr>
            </w:pPr>
          </w:p>
        </w:tc>
      </w:tr>
      <w:tr w:rsidR="009B05E3" w:rsidRPr="0016786F" w14:paraId="0B9CBCF3" w14:textId="77777777" w:rsidTr="00CA4CF8">
        <w:tc>
          <w:tcPr>
            <w:tcW w:w="0" w:type="auto"/>
          </w:tcPr>
          <w:p w14:paraId="2F5EE810" w14:textId="77777777"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 xml:space="preserve">Do you have any investments in unlisted companies, partnerships and other forms of business, major shareholdings and beneficial interests with </w:t>
            </w:r>
            <w:r w:rsidR="00401780">
              <w:rPr>
                <w:rFonts w:asciiTheme="minorHAnsi" w:hAnsiTheme="minorHAnsi" w:cstheme="minorHAnsi"/>
                <w:sz w:val="20"/>
                <w:szCs w:val="20"/>
              </w:rPr>
              <w:t>TEC Partnership</w:t>
            </w:r>
            <w:r w:rsidRPr="0016786F">
              <w:rPr>
                <w:rFonts w:asciiTheme="minorHAnsi" w:hAnsiTheme="minorHAnsi" w:cstheme="minorHAnsi"/>
                <w:sz w:val="20"/>
                <w:szCs w:val="20"/>
              </w:rPr>
              <w:t>?</w:t>
            </w:r>
          </w:p>
        </w:tc>
        <w:tc>
          <w:tcPr>
            <w:tcW w:w="0" w:type="auto"/>
          </w:tcPr>
          <w:p w14:paraId="66F978D0" w14:textId="77777777" w:rsidR="009B05E3" w:rsidRPr="0016786F" w:rsidRDefault="009B05E3" w:rsidP="00C70C17">
            <w:pPr>
              <w:rPr>
                <w:rFonts w:asciiTheme="minorHAnsi" w:hAnsiTheme="minorHAnsi" w:cstheme="minorHAnsi"/>
                <w:sz w:val="20"/>
                <w:szCs w:val="20"/>
              </w:rPr>
            </w:pPr>
          </w:p>
        </w:tc>
      </w:tr>
      <w:tr w:rsidR="009B05E3" w:rsidRPr="0016786F" w14:paraId="6799ABF9" w14:textId="77777777" w:rsidTr="00CA4CF8">
        <w:tc>
          <w:tcPr>
            <w:tcW w:w="0" w:type="auto"/>
          </w:tcPr>
          <w:p w14:paraId="170973A5" w14:textId="77777777"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 xml:space="preserve">Have you/your Company offered any gifts or hospitality to any staff members of the </w:t>
            </w:r>
            <w:r w:rsidR="00401780">
              <w:rPr>
                <w:rFonts w:asciiTheme="minorHAnsi" w:hAnsiTheme="minorHAnsi" w:cstheme="minorHAnsi"/>
                <w:sz w:val="20"/>
                <w:szCs w:val="20"/>
              </w:rPr>
              <w:t>TEC Partnership</w:t>
            </w:r>
            <w:r w:rsidRPr="0016786F">
              <w:rPr>
                <w:rFonts w:asciiTheme="minorHAnsi" w:hAnsiTheme="minorHAnsi" w:cstheme="minorHAnsi"/>
                <w:sz w:val="20"/>
                <w:szCs w:val="20"/>
              </w:rPr>
              <w:t xml:space="preserve"> in the last twelve months and was it declined or accepted?</w:t>
            </w:r>
          </w:p>
        </w:tc>
        <w:tc>
          <w:tcPr>
            <w:tcW w:w="0" w:type="auto"/>
          </w:tcPr>
          <w:p w14:paraId="60A651B6" w14:textId="77777777" w:rsidR="009B05E3" w:rsidRPr="0016786F" w:rsidRDefault="009B05E3" w:rsidP="00C70C17">
            <w:pPr>
              <w:rPr>
                <w:rFonts w:asciiTheme="minorHAnsi" w:hAnsiTheme="minorHAnsi" w:cstheme="minorHAnsi"/>
                <w:sz w:val="20"/>
                <w:szCs w:val="20"/>
              </w:rPr>
            </w:pPr>
          </w:p>
        </w:tc>
      </w:tr>
      <w:tr w:rsidR="009B05E3" w:rsidRPr="0016786F" w14:paraId="51A51854" w14:textId="77777777" w:rsidTr="00CA4CF8">
        <w:tc>
          <w:tcPr>
            <w:tcW w:w="0" w:type="auto"/>
          </w:tcPr>
          <w:p w14:paraId="0D676F23" w14:textId="77777777"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Are you aware of any other conflicts that are not covered by the above?</w:t>
            </w:r>
          </w:p>
        </w:tc>
        <w:tc>
          <w:tcPr>
            <w:tcW w:w="0" w:type="auto"/>
          </w:tcPr>
          <w:p w14:paraId="541F58F9" w14:textId="77777777" w:rsidR="009B05E3" w:rsidRPr="0016786F" w:rsidRDefault="009B05E3" w:rsidP="00C70C17">
            <w:pPr>
              <w:rPr>
                <w:rFonts w:asciiTheme="minorHAnsi" w:hAnsiTheme="minorHAnsi" w:cstheme="minorHAnsi"/>
                <w:sz w:val="20"/>
                <w:szCs w:val="20"/>
              </w:rPr>
            </w:pPr>
          </w:p>
        </w:tc>
      </w:tr>
    </w:tbl>
    <w:p w14:paraId="45A3407B" w14:textId="77777777" w:rsidR="00BA2EAD" w:rsidRPr="00CA4CF8" w:rsidRDefault="00BA2EAD" w:rsidP="1746A7CA">
      <w:pPr>
        <w:jc w:val="both"/>
        <w:rPr>
          <w:rFonts w:asciiTheme="minorHAnsi" w:hAnsiTheme="minorHAnsi" w:cstheme="minorHAnsi"/>
          <w:sz w:val="22"/>
          <w:szCs w:val="22"/>
        </w:rPr>
      </w:pPr>
    </w:p>
    <w:p w14:paraId="22ED9317" w14:textId="77777777" w:rsidR="009B05E3" w:rsidRPr="002E60E3" w:rsidRDefault="1746A7CA" w:rsidP="1746A7CA">
      <w:pPr>
        <w:jc w:val="both"/>
        <w:rPr>
          <w:rFonts w:asciiTheme="minorHAnsi" w:hAnsiTheme="minorHAnsi" w:cstheme="minorHAnsi"/>
          <w:sz w:val="22"/>
          <w:szCs w:val="22"/>
        </w:rPr>
      </w:pPr>
      <w:r w:rsidRPr="002E60E3">
        <w:rPr>
          <w:rFonts w:asciiTheme="minorHAnsi" w:hAnsiTheme="minorHAnsi" w:cstheme="minorHAnsi"/>
          <w:sz w:val="22"/>
          <w:szCs w:val="22"/>
        </w:rPr>
        <w:t>To the best of my knowledge, the above information is complete and correct.  I undertake to update as necessary the information provided, and to review the accuracy of the information on any change in supplier or sub-</w:t>
      </w:r>
      <w:r w:rsidR="00A30874" w:rsidRPr="002E60E3">
        <w:rPr>
          <w:rFonts w:asciiTheme="minorHAnsi" w:hAnsiTheme="minorHAnsi" w:cstheme="minorHAnsi"/>
          <w:sz w:val="22"/>
          <w:szCs w:val="22"/>
        </w:rPr>
        <w:t>Contractor</w:t>
      </w:r>
      <w:r w:rsidRPr="002E60E3">
        <w:rPr>
          <w:rFonts w:asciiTheme="minorHAnsi" w:hAnsiTheme="minorHAnsi" w:cstheme="minorHAnsi"/>
          <w:sz w:val="22"/>
          <w:szCs w:val="22"/>
        </w:rPr>
        <w:t xml:space="preserve"> for the duration of this tender.</w:t>
      </w:r>
    </w:p>
    <w:p w14:paraId="0F309C1F" w14:textId="77777777" w:rsidR="009B05E3" w:rsidRPr="002E60E3" w:rsidRDefault="009B05E3" w:rsidP="009B05E3">
      <w:pPr>
        <w:jc w:val="both"/>
        <w:rPr>
          <w:rFonts w:asciiTheme="minorHAnsi" w:hAnsiTheme="minorHAnsi" w:cstheme="minorHAnsi"/>
          <w:sz w:val="22"/>
          <w:szCs w:val="22"/>
        </w:rPr>
      </w:pPr>
    </w:p>
    <w:p w14:paraId="56E1FEAB" w14:textId="77777777" w:rsidR="009B05E3" w:rsidRPr="002E60E3" w:rsidRDefault="1746A7CA" w:rsidP="1746A7CA">
      <w:pPr>
        <w:rPr>
          <w:rFonts w:asciiTheme="minorHAnsi" w:hAnsiTheme="minorHAnsi" w:cstheme="minorHAnsi"/>
          <w:sz w:val="22"/>
          <w:szCs w:val="22"/>
        </w:rPr>
      </w:pPr>
      <w:r w:rsidRPr="002E60E3">
        <w:rPr>
          <w:rFonts w:asciiTheme="minorHAnsi" w:hAnsiTheme="minorHAnsi" w:cstheme="minorHAnsi"/>
          <w:sz w:val="22"/>
          <w:szCs w:val="22"/>
        </w:rPr>
        <w:t xml:space="preserve">Signed:………………………………………… </w:t>
      </w:r>
      <w:r w:rsidR="0016786F" w:rsidRPr="002E60E3">
        <w:rPr>
          <w:rFonts w:asciiTheme="minorHAnsi" w:hAnsiTheme="minorHAnsi" w:cstheme="minorHAnsi"/>
          <w:sz w:val="22"/>
          <w:szCs w:val="22"/>
        </w:rPr>
        <w:t xml:space="preserve"> </w:t>
      </w:r>
      <w:r w:rsidRPr="002E60E3">
        <w:rPr>
          <w:rFonts w:asciiTheme="minorHAnsi" w:hAnsiTheme="minorHAnsi" w:cstheme="minorHAnsi"/>
          <w:sz w:val="22"/>
          <w:szCs w:val="22"/>
        </w:rPr>
        <w:t>Company Name:…………………………………………………</w:t>
      </w:r>
    </w:p>
    <w:p w14:paraId="36F3C2CF" w14:textId="77777777" w:rsidR="009B05E3" w:rsidRPr="002E60E3" w:rsidRDefault="009B05E3" w:rsidP="009B05E3">
      <w:pPr>
        <w:rPr>
          <w:rFonts w:asciiTheme="minorHAnsi" w:hAnsiTheme="minorHAnsi" w:cstheme="minorHAnsi"/>
          <w:sz w:val="22"/>
          <w:szCs w:val="22"/>
        </w:rPr>
      </w:pPr>
    </w:p>
    <w:p w14:paraId="40854D20" w14:textId="77777777" w:rsidR="009B05E3" w:rsidRPr="002E60E3" w:rsidRDefault="1746A7CA" w:rsidP="1746A7CA">
      <w:pPr>
        <w:rPr>
          <w:rFonts w:asciiTheme="minorHAnsi" w:hAnsiTheme="minorHAnsi" w:cstheme="minorHAnsi"/>
          <w:sz w:val="22"/>
          <w:szCs w:val="22"/>
        </w:rPr>
      </w:pPr>
      <w:r w:rsidRPr="002E60E3">
        <w:rPr>
          <w:rFonts w:asciiTheme="minorHAnsi" w:hAnsiTheme="minorHAnsi" w:cstheme="minorHAnsi"/>
          <w:sz w:val="22"/>
          <w:szCs w:val="22"/>
        </w:rPr>
        <w:t>Position:………………………………………</w:t>
      </w:r>
      <w:r w:rsidR="0016786F" w:rsidRPr="002E60E3">
        <w:rPr>
          <w:rFonts w:asciiTheme="minorHAnsi" w:hAnsiTheme="minorHAnsi" w:cstheme="minorHAnsi"/>
          <w:sz w:val="22"/>
          <w:szCs w:val="22"/>
        </w:rPr>
        <w:t xml:space="preserve">   </w:t>
      </w:r>
      <w:r w:rsidRPr="002E60E3">
        <w:rPr>
          <w:rFonts w:asciiTheme="minorHAnsi" w:hAnsiTheme="minorHAnsi" w:cstheme="minorHAnsi"/>
          <w:sz w:val="22"/>
          <w:szCs w:val="22"/>
        </w:rPr>
        <w:t>Date:……………………………………………</w:t>
      </w:r>
    </w:p>
    <w:p w14:paraId="54EC9ADE" w14:textId="77777777" w:rsidR="009B05E3" w:rsidRPr="002E60E3" w:rsidRDefault="009B05E3" w:rsidP="009B05E3">
      <w:pPr>
        <w:rPr>
          <w:rFonts w:asciiTheme="minorHAnsi" w:hAnsiTheme="minorHAnsi" w:cstheme="minorHAnsi"/>
          <w:sz w:val="22"/>
          <w:szCs w:val="22"/>
        </w:rPr>
      </w:pPr>
    </w:p>
    <w:p w14:paraId="13FE131D" w14:textId="77777777" w:rsidR="0016786F" w:rsidRPr="002E60E3" w:rsidRDefault="0016786F" w:rsidP="009B05E3">
      <w:pPr>
        <w:rPr>
          <w:rFonts w:asciiTheme="minorHAnsi" w:hAnsiTheme="minorHAnsi" w:cstheme="minorHAnsi"/>
          <w:sz w:val="22"/>
          <w:szCs w:val="22"/>
        </w:rPr>
      </w:pPr>
    </w:p>
    <w:p w14:paraId="152FF88F" w14:textId="77777777" w:rsidR="009B05E3" w:rsidRPr="002E60E3" w:rsidRDefault="1746A7CA" w:rsidP="1746A7CA">
      <w:pPr>
        <w:jc w:val="center"/>
        <w:rPr>
          <w:rFonts w:asciiTheme="minorHAnsi" w:hAnsiTheme="minorHAnsi" w:cstheme="minorHAnsi"/>
          <w:sz w:val="22"/>
          <w:szCs w:val="22"/>
        </w:rPr>
      </w:pPr>
      <w:r w:rsidRPr="002E60E3">
        <w:rPr>
          <w:rFonts w:asciiTheme="minorHAnsi" w:hAnsiTheme="minorHAnsi" w:cstheme="minorHAnsi"/>
          <w:i/>
          <w:iCs/>
          <w:sz w:val="22"/>
          <w:szCs w:val="22"/>
        </w:rPr>
        <w:t>Original copies of this document to be kept with tender returns or quotes by the Purchasing Team and made available for audit by request to the Purchasing Manager.</w:t>
      </w:r>
    </w:p>
    <w:p w14:paraId="6C5F4230" w14:textId="56643C8A" w:rsidR="009B05E3" w:rsidRPr="006810F8" w:rsidRDefault="009B05E3" w:rsidP="1746A7CA">
      <w:pPr>
        <w:rPr>
          <w:rFonts w:asciiTheme="minorHAnsi" w:hAnsiTheme="minorHAnsi" w:cstheme="minorHAnsi"/>
          <w:b/>
          <w:bCs/>
          <w:sz w:val="22"/>
          <w:szCs w:val="22"/>
          <w:u w:val="single"/>
        </w:rPr>
      </w:pPr>
      <w:r w:rsidRPr="00841B82">
        <w:rPr>
          <w:rFonts w:asciiTheme="minorHAnsi" w:hAnsiTheme="minorHAnsi" w:cstheme="minorHAnsi"/>
          <w:sz w:val="20"/>
          <w:szCs w:val="20"/>
        </w:rPr>
        <w:br w:type="page"/>
      </w:r>
      <w:r w:rsidR="009C0A00">
        <w:rPr>
          <w:rFonts w:asciiTheme="minorHAnsi" w:hAnsiTheme="minorHAnsi" w:cstheme="minorHAnsi"/>
          <w:b/>
          <w:bCs/>
          <w:sz w:val="22"/>
          <w:szCs w:val="22"/>
          <w:u w:val="single"/>
        </w:rPr>
        <w:lastRenderedPageBreak/>
        <w:t>Section</w:t>
      </w:r>
      <w:r w:rsidR="1746A7CA" w:rsidRPr="006810F8">
        <w:rPr>
          <w:rFonts w:asciiTheme="minorHAnsi" w:hAnsiTheme="minorHAnsi" w:cstheme="minorHAnsi"/>
          <w:b/>
          <w:bCs/>
          <w:sz w:val="22"/>
          <w:szCs w:val="22"/>
          <w:u w:val="single"/>
        </w:rPr>
        <w:t xml:space="preserve"> 3 – Due Diligence</w:t>
      </w:r>
    </w:p>
    <w:p w14:paraId="1D7B2D24" w14:textId="77777777" w:rsidR="009B05E3" w:rsidRPr="00D20FE6" w:rsidRDefault="009B05E3" w:rsidP="009B05E3">
      <w:pPr>
        <w:rPr>
          <w:rFonts w:asciiTheme="minorHAnsi" w:hAnsiTheme="minorHAnsi" w:cstheme="minorHAnsi"/>
          <w:b/>
        </w:rPr>
      </w:pPr>
    </w:p>
    <w:tbl>
      <w:tblPr>
        <w:tblStyle w:val="TableGrid"/>
        <w:tblW w:w="0" w:type="auto"/>
        <w:tblInd w:w="250" w:type="dxa"/>
        <w:tblLook w:val="04A0" w:firstRow="1" w:lastRow="0" w:firstColumn="1" w:lastColumn="0" w:noHBand="0" w:noVBand="1"/>
      </w:tblPr>
      <w:tblGrid>
        <w:gridCol w:w="3827"/>
        <w:gridCol w:w="3686"/>
        <w:gridCol w:w="1482"/>
      </w:tblGrid>
      <w:tr w:rsidR="00CA4CF8" w:rsidRPr="00602B90" w14:paraId="6ECF0F2B" w14:textId="77777777" w:rsidTr="006810F8">
        <w:tc>
          <w:tcPr>
            <w:tcW w:w="8995" w:type="dxa"/>
            <w:gridSpan w:val="3"/>
            <w:shd w:val="clear" w:color="auto" w:fill="D9D9D9" w:themeFill="background1" w:themeFillShade="D9"/>
          </w:tcPr>
          <w:p w14:paraId="197F81BE" w14:textId="77777777" w:rsidR="00CA4CF8" w:rsidRDefault="00CA4CF8" w:rsidP="006810F8">
            <w:pPr>
              <w:pStyle w:val="ListParagraph"/>
              <w:ind w:left="360"/>
              <w:rPr>
                <w:rFonts w:asciiTheme="minorHAnsi" w:eastAsiaTheme="minorEastAsia" w:hAnsiTheme="minorHAnsi" w:cstheme="minorBidi"/>
                <w:b/>
                <w:bCs/>
                <w:sz w:val="20"/>
                <w:szCs w:val="20"/>
              </w:rPr>
            </w:pPr>
          </w:p>
          <w:p w14:paraId="4BA10A53" w14:textId="77777777" w:rsidR="00CA4CF8" w:rsidRPr="00295CE9" w:rsidRDefault="00CA4CF8" w:rsidP="00CA4CF8">
            <w:pPr>
              <w:pStyle w:val="ListParagraph"/>
              <w:numPr>
                <w:ilvl w:val="1"/>
                <w:numId w:val="23"/>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7C15E3BF" w14:textId="77777777" w:rsidR="00CA4CF8" w:rsidRPr="00295CE9" w:rsidRDefault="00CA4CF8" w:rsidP="006810F8">
            <w:pPr>
              <w:pStyle w:val="ListParagraph"/>
              <w:ind w:left="360"/>
              <w:rPr>
                <w:rFonts w:asciiTheme="minorHAnsi" w:eastAsiaTheme="minorEastAsia" w:hAnsiTheme="minorHAnsi" w:cstheme="minorBidi"/>
                <w:b/>
                <w:bCs/>
                <w:sz w:val="20"/>
                <w:szCs w:val="20"/>
              </w:rPr>
            </w:pPr>
          </w:p>
        </w:tc>
      </w:tr>
      <w:tr w:rsidR="00CA4CF8" w:rsidRPr="00602B90" w14:paraId="35D38059" w14:textId="77777777" w:rsidTr="006810F8">
        <w:tc>
          <w:tcPr>
            <w:tcW w:w="3827" w:type="dxa"/>
          </w:tcPr>
          <w:p w14:paraId="1885DD55"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6288D154" w14:textId="77777777" w:rsidR="00CA4CF8" w:rsidRPr="00602B90" w:rsidRDefault="00CA4CF8" w:rsidP="006810F8">
            <w:pPr>
              <w:rPr>
                <w:rFonts w:asciiTheme="minorHAnsi" w:hAnsiTheme="minorHAnsi"/>
                <w:sz w:val="20"/>
              </w:rPr>
            </w:pPr>
          </w:p>
        </w:tc>
      </w:tr>
      <w:tr w:rsidR="00CA4CF8" w:rsidRPr="00602B90" w14:paraId="3E747512" w14:textId="77777777" w:rsidTr="006810F8">
        <w:tc>
          <w:tcPr>
            <w:tcW w:w="3827" w:type="dxa"/>
          </w:tcPr>
          <w:p w14:paraId="0DEFA157"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3D0D3343" w14:textId="77777777" w:rsidR="00CA4CF8" w:rsidRPr="00602B90" w:rsidRDefault="00CA4CF8" w:rsidP="006810F8">
            <w:pPr>
              <w:rPr>
                <w:rFonts w:asciiTheme="minorHAnsi" w:hAnsiTheme="minorHAnsi"/>
                <w:sz w:val="20"/>
              </w:rPr>
            </w:pPr>
          </w:p>
        </w:tc>
      </w:tr>
      <w:tr w:rsidR="00CA4CF8" w:rsidRPr="00602B90" w14:paraId="34729E44" w14:textId="77777777" w:rsidTr="006810F8">
        <w:tc>
          <w:tcPr>
            <w:tcW w:w="3827" w:type="dxa"/>
          </w:tcPr>
          <w:p w14:paraId="14BC0451"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0BFE4390" w14:textId="77777777" w:rsidR="00CA4CF8" w:rsidRPr="00602B90" w:rsidRDefault="00CA4CF8" w:rsidP="006810F8">
            <w:pPr>
              <w:rPr>
                <w:rFonts w:asciiTheme="minorHAnsi" w:hAnsiTheme="minorHAnsi"/>
                <w:sz w:val="20"/>
              </w:rPr>
            </w:pPr>
          </w:p>
        </w:tc>
      </w:tr>
      <w:tr w:rsidR="00CA4CF8" w:rsidRPr="00602B90" w14:paraId="29DFF421" w14:textId="77777777" w:rsidTr="006810F8">
        <w:tc>
          <w:tcPr>
            <w:tcW w:w="3827" w:type="dxa"/>
          </w:tcPr>
          <w:p w14:paraId="2C2E5DF6"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09D7763F" w14:textId="77777777" w:rsidR="00CA4CF8" w:rsidRPr="00602B90" w:rsidRDefault="00CA4CF8" w:rsidP="006810F8">
            <w:pPr>
              <w:rPr>
                <w:rFonts w:asciiTheme="minorHAnsi" w:hAnsiTheme="minorHAnsi"/>
                <w:sz w:val="20"/>
              </w:rPr>
            </w:pPr>
          </w:p>
        </w:tc>
      </w:tr>
      <w:tr w:rsidR="00CA4CF8" w:rsidRPr="00602B90" w14:paraId="056968E5" w14:textId="77777777" w:rsidTr="006810F8">
        <w:tc>
          <w:tcPr>
            <w:tcW w:w="3827" w:type="dxa"/>
          </w:tcPr>
          <w:p w14:paraId="0FA55408"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549579AB" w14:textId="77777777" w:rsidR="00CA4CF8" w:rsidRPr="00602B90" w:rsidRDefault="00CA4CF8" w:rsidP="006810F8">
            <w:pPr>
              <w:rPr>
                <w:rFonts w:asciiTheme="minorHAnsi" w:hAnsiTheme="minorHAnsi"/>
                <w:sz w:val="20"/>
              </w:rPr>
            </w:pPr>
          </w:p>
        </w:tc>
      </w:tr>
      <w:tr w:rsidR="00CA4CF8" w:rsidRPr="00602B90" w14:paraId="418935FB" w14:textId="77777777" w:rsidTr="006810F8">
        <w:tc>
          <w:tcPr>
            <w:tcW w:w="3827" w:type="dxa"/>
          </w:tcPr>
          <w:p w14:paraId="37E9CF84"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1FCAC8E1" w14:textId="77777777" w:rsidR="00CA4CF8" w:rsidRPr="00602B90" w:rsidRDefault="00CA4CF8" w:rsidP="006810F8">
            <w:pPr>
              <w:rPr>
                <w:rFonts w:asciiTheme="minorHAnsi" w:hAnsiTheme="minorHAnsi"/>
                <w:sz w:val="20"/>
              </w:rPr>
            </w:pPr>
          </w:p>
        </w:tc>
      </w:tr>
      <w:tr w:rsidR="00CA4CF8" w:rsidRPr="00602B90" w14:paraId="1983F1C3" w14:textId="77777777" w:rsidTr="006810F8">
        <w:tc>
          <w:tcPr>
            <w:tcW w:w="3827" w:type="dxa"/>
          </w:tcPr>
          <w:p w14:paraId="47E8BAA5"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464D2B53" w14:textId="77777777" w:rsidR="00CA4CF8" w:rsidRPr="00602B90" w:rsidRDefault="00CA4CF8" w:rsidP="006810F8">
            <w:pPr>
              <w:rPr>
                <w:rFonts w:asciiTheme="minorHAnsi" w:hAnsiTheme="minorHAnsi"/>
                <w:sz w:val="20"/>
              </w:rPr>
            </w:pPr>
          </w:p>
        </w:tc>
      </w:tr>
      <w:tr w:rsidR="00CA4CF8" w:rsidRPr="00602B90" w14:paraId="7E0BE60D" w14:textId="77777777" w:rsidTr="006810F8">
        <w:tc>
          <w:tcPr>
            <w:tcW w:w="3827" w:type="dxa"/>
            <w:vMerge w:val="restart"/>
            <w:vAlign w:val="center"/>
          </w:tcPr>
          <w:p w14:paraId="75DE7AD0" w14:textId="77777777" w:rsidR="00CA4CF8" w:rsidRPr="00602B90" w:rsidRDefault="00CA4CF8" w:rsidP="006810F8">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731A6782"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a public limited company</w:t>
            </w:r>
          </w:p>
        </w:tc>
        <w:tc>
          <w:tcPr>
            <w:tcW w:w="1482" w:type="dxa"/>
          </w:tcPr>
          <w:p w14:paraId="5701E06F"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42" behindDoc="0" locked="0" layoutInCell="1" allowOverlap="1" wp14:anchorId="2DE7A3A8" wp14:editId="2A7E2C44">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1D6E45D0">
                    <v:rect id="Rectangle 2" style="position:absolute;margin-left:33.15pt;margin-top:13.9pt;width:14.5pt;height:9.4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9DB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1F53D37B" w14:textId="77777777" w:rsidTr="006810F8">
        <w:tc>
          <w:tcPr>
            <w:tcW w:w="3827" w:type="dxa"/>
            <w:vMerge/>
          </w:tcPr>
          <w:p w14:paraId="298577DC"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00540592"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326672E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43" behindDoc="0" locked="0" layoutInCell="1" allowOverlap="1" wp14:anchorId="4574E413" wp14:editId="305E8FA9">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59C9F610">
                    <v:rect id="Rectangle 3" style="position:absolute;margin-left:33.15pt;margin-top:13.9pt;width:14.5pt;height:9.4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093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552CAF56" w14:textId="77777777" w:rsidTr="006810F8">
        <w:tc>
          <w:tcPr>
            <w:tcW w:w="3827" w:type="dxa"/>
            <w:vMerge/>
          </w:tcPr>
          <w:p w14:paraId="6DE4CE54"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7DCC52A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228B4D9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44" behindDoc="0" locked="0" layoutInCell="1" allowOverlap="1" wp14:anchorId="36BA094E" wp14:editId="1A03D70C">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0AC8A475">
                    <v:rect id="Rectangle 4" style="position:absolute;margin-left:33.15pt;margin-top:13.9pt;width:14.5pt;height:9.4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223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tc>
      </w:tr>
      <w:tr w:rsidR="00CA4CF8" w:rsidRPr="00602B90" w14:paraId="27890ABE" w14:textId="77777777" w:rsidTr="006810F8">
        <w:tc>
          <w:tcPr>
            <w:tcW w:w="3827" w:type="dxa"/>
            <w:vMerge/>
          </w:tcPr>
          <w:p w14:paraId="2E4F5E65"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35E50E9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2F6DEF7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45" behindDoc="0" locked="0" layoutInCell="1" allowOverlap="1" wp14:anchorId="205D9571" wp14:editId="413ADEBA">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387420AC">
                    <v:rect id="Rectangle 5" style="position:absolute;margin-left:33.15pt;margin-top:13.9pt;width:14.5pt;height:9.4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0A7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085A3E72" w14:textId="77777777" w:rsidTr="006810F8">
        <w:tc>
          <w:tcPr>
            <w:tcW w:w="3827" w:type="dxa"/>
            <w:vMerge/>
          </w:tcPr>
          <w:p w14:paraId="4F6DD252"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432A6F9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4E0747CC"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46" behindDoc="0" locked="0" layoutInCell="1" allowOverlap="1" wp14:anchorId="0A7F54C6" wp14:editId="51E3E32E">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0540562C">
                    <v:rect id="Rectangle 6" style="position:absolute;margin-left:33.15pt;margin-top:13.9pt;width:14.5pt;height:9.4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8AA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74CB10FB" w14:textId="77777777" w:rsidTr="006810F8">
        <w:tc>
          <w:tcPr>
            <w:tcW w:w="3827" w:type="dxa"/>
            <w:vMerge/>
          </w:tcPr>
          <w:p w14:paraId="091A4D05"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510975B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72F67A9F"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47" behindDoc="0" locked="0" layoutInCell="1" allowOverlap="1" wp14:anchorId="2E8F3ED8" wp14:editId="486AA3DC">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4C7FE618">
                    <v:rect id="Rectangle 7" style="position:absolute;margin-left:33.15pt;margin-top:13.9pt;width:14.5pt;height:9.4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A11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4A7BD920" w14:textId="77777777" w:rsidTr="006810F8">
        <w:tc>
          <w:tcPr>
            <w:tcW w:w="3827" w:type="dxa"/>
            <w:vMerge w:val="restart"/>
            <w:vAlign w:val="center"/>
          </w:tcPr>
          <w:p w14:paraId="2D576AB1" w14:textId="77777777" w:rsidR="00CA4CF8" w:rsidRPr="00602B90" w:rsidRDefault="00CA4CF8" w:rsidP="006810F8">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0DA4C55F"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Voluntary, Community and Social Enterprise (VCSE)</w:t>
            </w:r>
          </w:p>
        </w:tc>
        <w:tc>
          <w:tcPr>
            <w:tcW w:w="1482" w:type="dxa"/>
          </w:tcPr>
          <w:p w14:paraId="0534826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48" behindDoc="0" locked="0" layoutInCell="1" allowOverlap="1" wp14:anchorId="3E1CFC06" wp14:editId="78FD487E">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5FA002D0">
                    <v:rect id="Rectangle 8" style="position:absolute;margin-left:33.15pt;margin-top:13.9pt;width:14.5pt;height:9.4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48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063E2274" w14:textId="77777777" w:rsidTr="006810F8">
        <w:tc>
          <w:tcPr>
            <w:tcW w:w="3827" w:type="dxa"/>
            <w:vMerge/>
          </w:tcPr>
          <w:p w14:paraId="0C457872"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602A5C6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54276442"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49" behindDoc="0" locked="0" layoutInCell="1" allowOverlap="1" wp14:anchorId="27D31392" wp14:editId="67A27D03">
                      <wp:simplePos x="0" y="0"/>
                      <wp:positionH relativeFrom="column">
                        <wp:posOffset>421005</wp:posOffset>
                      </wp:positionH>
                      <wp:positionV relativeFrom="paragraph">
                        <wp:posOffset>176530</wp:posOffset>
                      </wp:positionV>
                      <wp:extent cx="184150" cy="120015"/>
                      <wp:effectExtent l="13970" t="8255" r="11430" b="508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0C71798E">
                    <v:rect id="Rectangle 9" style="position:absolute;margin-left:33.15pt;margin-top:13.9pt;width:14.5pt;height:9.4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333B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JiCl8CICAABFBAAADgAAAAAAAAAAAAAAAAAuAgAAZHJzL2Uyb0RvYy54bWxQ&#10;SwECLQAUAAYACAAAACEAZ3q/YtwAAAAHAQAADwAAAAAAAAAAAAAAAAB8BAAAZHJzL2Rvd25yZXYu&#10;eG1sUEsFBgAAAAAEAAQA8wAAAIUFAAAAAA==&#10;"/>
                  </w:pict>
                </mc:Fallback>
              </mc:AlternateContent>
            </w:r>
            <w:r w:rsidRPr="4F00B0E3">
              <w:rPr>
                <w:rFonts w:asciiTheme="minorHAnsi" w:eastAsiaTheme="minorEastAsia" w:hAnsiTheme="minorHAnsi" w:cstheme="minorBidi"/>
                <w:sz w:val="20"/>
                <w:szCs w:val="20"/>
              </w:rPr>
              <w:t>Yes</w:t>
            </w:r>
          </w:p>
        </w:tc>
      </w:tr>
      <w:tr w:rsidR="00CA4CF8" w:rsidRPr="00602B90" w14:paraId="2C46B53F" w14:textId="77777777" w:rsidTr="006810F8">
        <w:tc>
          <w:tcPr>
            <w:tcW w:w="3827" w:type="dxa"/>
            <w:vMerge/>
          </w:tcPr>
          <w:p w14:paraId="18BC73E4"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10B6AAB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4ABF69B2"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50" behindDoc="0" locked="0" layoutInCell="1" allowOverlap="1" wp14:anchorId="5FA2C609" wp14:editId="02944155">
                      <wp:simplePos x="0" y="0"/>
                      <wp:positionH relativeFrom="column">
                        <wp:posOffset>421005</wp:posOffset>
                      </wp:positionH>
                      <wp:positionV relativeFrom="paragraph">
                        <wp:posOffset>176530</wp:posOffset>
                      </wp:positionV>
                      <wp:extent cx="184150" cy="120015"/>
                      <wp:effectExtent l="13970" t="8890" r="11430" b="13970"/>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714C3A1F">
                    <v:rect id="Rectangle 10" style="position:absolute;margin-left:33.15pt;margin-top:13.9pt;width:14.5pt;height:9.4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E49C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J70xSEjAgAARw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tc>
      </w:tr>
      <w:tr w:rsidR="00CA4CF8" w:rsidRPr="00602B90" w14:paraId="5B5497FB" w14:textId="77777777" w:rsidTr="006810F8">
        <w:tc>
          <w:tcPr>
            <w:tcW w:w="3827" w:type="dxa"/>
            <w:vMerge/>
          </w:tcPr>
          <w:p w14:paraId="2FA3F4B9"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3FF037F2"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7D9F177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51" behindDoc="0" locked="0" layoutInCell="1" allowOverlap="1" wp14:anchorId="0C9B093D" wp14:editId="32BE14D9">
                      <wp:simplePos x="0" y="0"/>
                      <wp:positionH relativeFrom="column">
                        <wp:posOffset>421005</wp:posOffset>
                      </wp:positionH>
                      <wp:positionV relativeFrom="paragraph">
                        <wp:posOffset>176530</wp:posOffset>
                      </wp:positionV>
                      <wp:extent cx="184150" cy="120015"/>
                      <wp:effectExtent l="13970" t="9525" r="11430" b="13335"/>
                      <wp:wrapNone/>
                      <wp:docPr id="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42B84363">
                    <v:rect id="Rectangle 11" style="position:absolute;margin-left:33.15pt;margin-top:13.9pt;width:14.5pt;height:9.4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6B0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aiH6MjAgAARw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tc>
      </w:tr>
    </w:tbl>
    <w:p w14:paraId="57577157" w14:textId="77777777" w:rsidR="009B05E3" w:rsidRPr="00D20FE6" w:rsidRDefault="009B05E3" w:rsidP="009B05E3">
      <w:pPr>
        <w:rPr>
          <w:rFonts w:asciiTheme="minorHAnsi" w:hAnsiTheme="minorHAnsi" w:cstheme="minorHAnsi"/>
          <w:b/>
          <w:sz w:val="20"/>
          <w:szCs w:val="20"/>
        </w:rPr>
      </w:pPr>
    </w:p>
    <w:p w14:paraId="50A40BCB" w14:textId="77777777" w:rsidR="009B05E3" w:rsidRDefault="009B05E3" w:rsidP="009B05E3">
      <w:pPr>
        <w:rPr>
          <w:rFonts w:asciiTheme="minorHAnsi" w:hAnsiTheme="minorHAnsi" w:cstheme="minorHAnsi"/>
          <w:b/>
          <w:sz w:val="20"/>
          <w:szCs w:val="20"/>
        </w:rPr>
      </w:pPr>
      <w:r w:rsidRPr="00D20FE6">
        <w:rPr>
          <w:rFonts w:asciiTheme="minorHAnsi" w:hAnsiTheme="minorHAnsi" w:cstheme="minorHAnsi"/>
          <w:b/>
          <w:sz w:val="20"/>
          <w:szCs w:val="20"/>
        </w:rPr>
        <w:br w:type="page"/>
      </w:r>
    </w:p>
    <w:tbl>
      <w:tblPr>
        <w:tblStyle w:val="TableGrid"/>
        <w:tblW w:w="8897" w:type="dxa"/>
        <w:tblLook w:val="04A0" w:firstRow="1" w:lastRow="0" w:firstColumn="1" w:lastColumn="0" w:noHBand="0" w:noVBand="1"/>
      </w:tblPr>
      <w:tblGrid>
        <w:gridCol w:w="6771"/>
        <w:gridCol w:w="2126"/>
      </w:tblGrid>
      <w:tr w:rsidR="00CA4CF8" w:rsidRPr="00602B90" w14:paraId="08837A7A" w14:textId="77777777" w:rsidTr="006810F8">
        <w:tc>
          <w:tcPr>
            <w:tcW w:w="8897" w:type="dxa"/>
            <w:gridSpan w:val="2"/>
            <w:shd w:val="clear" w:color="auto" w:fill="D9D9D9" w:themeFill="background1" w:themeFillShade="D9"/>
          </w:tcPr>
          <w:p w14:paraId="406547E2"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CA4CF8" w:rsidRPr="00602B90" w14:paraId="567C8B73" w14:textId="77777777" w:rsidTr="006810F8">
        <w:trPr>
          <w:trHeight w:val="490"/>
        </w:trPr>
        <w:tc>
          <w:tcPr>
            <w:tcW w:w="8897" w:type="dxa"/>
            <w:gridSpan w:val="2"/>
          </w:tcPr>
          <w:p w14:paraId="36FE57D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CA4CF8" w:rsidRPr="00602B90" w14:paraId="0EEFA1B2" w14:textId="77777777" w:rsidTr="006810F8">
        <w:tc>
          <w:tcPr>
            <w:tcW w:w="6771" w:type="dxa"/>
          </w:tcPr>
          <w:p w14:paraId="02FEAB6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7F021BC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52" behindDoc="0" locked="0" layoutInCell="1" allowOverlap="1" wp14:anchorId="41328F55" wp14:editId="4BB1778C">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3B1FBD50">
                    <v:rect id="Rectangle 12" style="position:absolute;margin-left:33.15pt;margin-top:13.9pt;width:14.5pt;height:9.4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FFA4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tc>
      </w:tr>
      <w:tr w:rsidR="00CA4CF8" w:rsidRPr="00602B90" w14:paraId="0AAE48E2" w14:textId="77777777" w:rsidTr="006810F8">
        <w:tc>
          <w:tcPr>
            <w:tcW w:w="6771" w:type="dxa"/>
          </w:tcPr>
          <w:p w14:paraId="1A1AE755"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15296E2A" w14:textId="77777777" w:rsidR="00CA4CF8" w:rsidRPr="00E72D53" w:rsidRDefault="00CA4CF8" w:rsidP="006810F8">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7174034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53" behindDoc="0" locked="0" layoutInCell="1" allowOverlap="1" wp14:anchorId="724418E9" wp14:editId="397CA7CB">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026307EE">
                    <v:rect id="Rectangle 13" style="position:absolute;margin-left:33.15pt;margin-top:13.9pt;width:14.5pt;height:9.4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7D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tc>
      </w:tr>
      <w:tr w:rsidR="00CA4CF8" w:rsidRPr="00602B90" w14:paraId="7EB64AE6" w14:textId="77777777" w:rsidTr="006810F8">
        <w:tc>
          <w:tcPr>
            <w:tcW w:w="6771" w:type="dxa"/>
          </w:tcPr>
          <w:p w14:paraId="5B2EBF45"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2B6CAA9C" w14:textId="77777777" w:rsidR="00CA4CF8" w:rsidRPr="00E72D53" w:rsidRDefault="00CA4CF8" w:rsidP="006810F8">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02D9F5C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54" behindDoc="0" locked="0" layoutInCell="1" allowOverlap="1" wp14:anchorId="7E3DE80A" wp14:editId="27FBCAE9">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5B004D3D">
                    <v:rect id="Rectangle 14" style="position:absolute;margin-left:33.15pt;margin-top:13.9pt;width:14.5pt;height:9.4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401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tc>
      </w:tr>
      <w:tr w:rsidR="00CA4CF8" w:rsidRPr="00602B90" w14:paraId="69464579" w14:textId="77777777" w:rsidTr="006810F8">
        <w:tc>
          <w:tcPr>
            <w:tcW w:w="6771" w:type="dxa"/>
          </w:tcPr>
          <w:p w14:paraId="32644C93"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4CDA66EA" w14:textId="0C0CCABE"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If yes, please include details of your consortium in the next column and use a separate </w:t>
            </w:r>
            <w:r w:rsidR="009C0A00">
              <w:rPr>
                <w:rFonts w:asciiTheme="minorHAnsi" w:eastAsiaTheme="minorEastAsia" w:hAnsiTheme="minorHAnsi" w:cstheme="minorBidi"/>
                <w:sz w:val="20"/>
                <w:szCs w:val="20"/>
              </w:rPr>
              <w:t>Section</w:t>
            </w:r>
            <w:r w:rsidRPr="4F00B0E3">
              <w:rPr>
                <w:rFonts w:asciiTheme="minorHAnsi" w:eastAsiaTheme="minorEastAsia" w:hAnsiTheme="minorHAnsi" w:cstheme="minorBidi"/>
                <w:sz w:val="20"/>
                <w:szCs w:val="20"/>
              </w:rPr>
              <w:t xml:space="preserve"> to explain the alternative arrangements i.e. why a new legal entity is not being created.</w:t>
            </w:r>
          </w:p>
          <w:p w14:paraId="71AAEBBB"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may require the consortium to assume a specific legal form if awarded the contract, to the extent that it is necessary for the satisfactory performance of the contract.</w:t>
            </w:r>
          </w:p>
        </w:tc>
        <w:tc>
          <w:tcPr>
            <w:tcW w:w="2126" w:type="dxa"/>
          </w:tcPr>
          <w:p w14:paraId="45226523"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55" behindDoc="0" locked="0" layoutInCell="1" allowOverlap="1" wp14:anchorId="01A4091E" wp14:editId="0CFE676B">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078AFCC9">
                    <v:rect id="Rectangle 15" style="position:absolute;margin-left:33.15pt;margin-top:13.9pt;width:14.5pt;height:9.4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5B07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538EC176"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26A0AC3A" w14:textId="77777777" w:rsidR="00CA4CF8" w:rsidRPr="00602B90" w:rsidRDefault="00CA4CF8" w:rsidP="006810F8">
            <w:pPr>
              <w:pStyle w:val="MRNoHead1"/>
              <w:numPr>
                <w:ilvl w:val="0"/>
                <w:numId w:val="0"/>
              </w:numPr>
              <w:rPr>
                <w:rFonts w:asciiTheme="minorHAnsi" w:hAnsiTheme="minorHAnsi"/>
                <w:sz w:val="20"/>
              </w:rPr>
            </w:pPr>
          </w:p>
          <w:p w14:paraId="7CFBF72C"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CA4CF8" w:rsidRPr="00602B90" w14:paraId="502C3391" w14:textId="77777777" w:rsidTr="006810F8">
        <w:trPr>
          <w:trHeight w:val="679"/>
        </w:trPr>
        <w:tc>
          <w:tcPr>
            <w:tcW w:w="6771" w:type="dxa"/>
          </w:tcPr>
          <w:p w14:paraId="47E421C7"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15F09B93" w14:textId="3151071D"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If yes, please include details of your consortium, current lead member and intended SPV in the next column and provide full details of the biding model using a separate </w:t>
            </w:r>
            <w:r w:rsidR="009C0A00">
              <w:rPr>
                <w:rFonts w:asciiTheme="minorHAnsi" w:eastAsiaTheme="minorEastAsia" w:hAnsiTheme="minorHAnsi" w:cstheme="minorBidi"/>
                <w:sz w:val="20"/>
                <w:szCs w:val="20"/>
              </w:rPr>
              <w:t>Section</w:t>
            </w:r>
            <w:r w:rsidRPr="4F00B0E3">
              <w:rPr>
                <w:rFonts w:asciiTheme="minorHAnsi" w:eastAsiaTheme="minorEastAsia" w:hAnsiTheme="minorHAnsi" w:cstheme="minorBidi"/>
                <w:sz w:val="20"/>
                <w:szCs w:val="20"/>
              </w:rPr>
              <w:t>.</w:t>
            </w:r>
          </w:p>
        </w:tc>
        <w:tc>
          <w:tcPr>
            <w:tcW w:w="2126" w:type="dxa"/>
          </w:tcPr>
          <w:p w14:paraId="4A8D066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56" behindDoc="0" locked="0" layoutInCell="1" allowOverlap="1" wp14:anchorId="16D22B19" wp14:editId="17CC180B">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0BF683F5">
                    <v:rect id="Rectangle 16" style="position:absolute;margin-left:33.15pt;margin-top:13.9pt;width:14.5pt;height:9.4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936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1F3C945D"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72146490" w14:textId="77777777" w:rsidR="00CA4CF8"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1362CBAC"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4AC3105A" w14:textId="77777777" w:rsidR="00CA4CF8" w:rsidRDefault="00CA4CF8" w:rsidP="009B05E3">
      <w:pPr>
        <w:rPr>
          <w:rFonts w:asciiTheme="minorHAnsi" w:hAnsiTheme="minorHAnsi" w:cstheme="minorHAnsi"/>
          <w:b/>
          <w:sz w:val="20"/>
          <w:szCs w:val="20"/>
        </w:rPr>
      </w:pPr>
    </w:p>
    <w:p w14:paraId="38571BE5" w14:textId="77777777" w:rsidR="00CA4CF8" w:rsidRDefault="00CA4CF8" w:rsidP="009B05E3">
      <w:pPr>
        <w:rPr>
          <w:rFonts w:asciiTheme="minorHAnsi" w:hAnsiTheme="minorHAnsi" w:cstheme="minorHAnsi"/>
          <w:b/>
          <w:sz w:val="20"/>
          <w:szCs w:val="20"/>
        </w:rPr>
      </w:pPr>
    </w:p>
    <w:p w14:paraId="00D5F9CF" w14:textId="77777777" w:rsidR="00CA4CF8" w:rsidRDefault="00CA4CF8" w:rsidP="009B05E3">
      <w:pPr>
        <w:rPr>
          <w:rFonts w:asciiTheme="minorHAnsi" w:hAnsiTheme="minorHAnsi" w:cstheme="minorHAnsi"/>
          <w:b/>
          <w:sz w:val="20"/>
          <w:szCs w:val="20"/>
        </w:rPr>
      </w:pPr>
    </w:p>
    <w:tbl>
      <w:tblPr>
        <w:tblStyle w:val="TableGrid"/>
        <w:tblW w:w="10519" w:type="dxa"/>
        <w:tblInd w:w="-34" w:type="dxa"/>
        <w:shd w:val="pct10" w:color="auto" w:fill="auto"/>
        <w:tblLook w:val="04A0" w:firstRow="1" w:lastRow="0" w:firstColumn="1" w:lastColumn="0" w:noHBand="0" w:noVBand="1"/>
      </w:tblPr>
      <w:tblGrid>
        <w:gridCol w:w="1472"/>
        <w:gridCol w:w="9047"/>
      </w:tblGrid>
      <w:tr w:rsidR="00CA4CF8" w:rsidRPr="00602B90" w14:paraId="6092877C" w14:textId="77777777" w:rsidTr="00F125ED">
        <w:tc>
          <w:tcPr>
            <w:tcW w:w="10519" w:type="dxa"/>
            <w:gridSpan w:val="2"/>
            <w:shd w:val="clear" w:color="auto" w:fill="D9D9D9" w:themeFill="background1" w:themeFillShade="D9"/>
          </w:tcPr>
          <w:p w14:paraId="2BDD36F8" w14:textId="77777777" w:rsidR="00CA4CF8" w:rsidRPr="00602B90" w:rsidRDefault="00F125ED" w:rsidP="006810F8">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lastRenderedPageBreak/>
              <w:t>1.3</w:t>
            </w:r>
            <w:r w:rsidR="00CA4CF8">
              <w:rPr>
                <w:rFonts w:asciiTheme="minorHAnsi" w:eastAsiaTheme="minorEastAsia" w:hAnsiTheme="minorHAnsi" w:cstheme="minorBidi"/>
                <w:b/>
                <w:bCs/>
                <w:sz w:val="20"/>
                <w:szCs w:val="20"/>
              </w:rPr>
              <w:t xml:space="preserve"> </w:t>
            </w:r>
            <w:r w:rsidR="00CA4CF8" w:rsidRPr="4F00B0E3">
              <w:rPr>
                <w:rFonts w:asciiTheme="minorHAnsi" w:eastAsiaTheme="minorEastAsia" w:hAnsiTheme="minorHAnsi" w:cstheme="minorBidi"/>
                <w:b/>
                <w:bCs/>
                <w:sz w:val="20"/>
                <w:szCs w:val="20"/>
              </w:rPr>
              <w:t>Relevant experience and contract examples</w:t>
            </w:r>
          </w:p>
        </w:tc>
      </w:tr>
      <w:tr w:rsidR="00CA4CF8" w:rsidRPr="00602B90" w14:paraId="07E69BE4" w14:textId="77777777" w:rsidTr="00F125ED">
        <w:tblPrEx>
          <w:shd w:val="clear" w:color="auto" w:fill="auto"/>
        </w:tblPrEx>
        <w:tc>
          <w:tcPr>
            <w:tcW w:w="1472" w:type="dxa"/>
            <w:shd w:val="clear" w:color="auto" w:fill="D9D9D9" w:themeFill="background1" w:themeFillShade="D9"/>
          </w:tcPr>
          <w:p w14:paraId="706478A6" w14:textId="77777777" w:rsidR="00CA4CF8" w:rsidRPr="00602B90" w:rsidRDefault="00CA4CF8" w:rsidP="006810F8">
            <w:pPr>
              <w:pStyle w:val="MRNoHead2"/>
              <w:numPr>
                <w:ilvl w:val="0"/>
                <w:numId w:val="0"/>
              </w:numPr>
              <w:rPr>
                <w:rFonts w:asciiTheme="minorHAnsi" w:hAnsiTheme="minorHAnsi"/>
                <w:sz w:val="20"/>
              </w:rPr>
            </w:pPr>
          </w:p>
        </w:tc>
        <w:tc>
          <w:tcPr>
            <w:tcW w:w="9047" w:type="dxa"/>
          </w:tcPr>
          <w:p w14:paraId="59755D4F" w14:textId="77777777" w:rsidR="00CA4CF8" w:rsidRPr="00602B90" w:rsidRDefault="00CA4CF8" w:rsidP="006810F8">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068973D9" w14:textId="77777777" w:rsidR="00CA4CF8" w:rsidRPr="00602B90" w:rsidRDefault="00CA4CF8" w:rsidP="006810F8">
            <w:pPr>
              <w:pStyle w:val="MRNoHead2"/>
              <w:numPr>
                <w:ilvl w:val="0"/>
                <w:numId w:val="0"/>
              </w:numPr>
              <w:rPr>
                <w:rFonts w:asciiTheme="minorHAnsi" w:hAnsiTheme="minorHAnsi"/>
                <w:sz w:val="20"/>
              </w:rPr>
            </w:pPr>
            <w:r w:rsidRPr="00602B90">
              <w:rPr>
                <w:rFonts w:asciiTheme="minorHAnsi" w:hAnsiTheme="minorHAnsi"/>
                <w:sz w:val="20"/>
              </w:rPr>
              <w:t>The name</w:t>
            </w:r>
            <w:r w:rsidR="00865FC7">
              <w:rPr>
                <w:rFonts w:asciiTheme="minorHAnsi" w:hAnsiTheme="minorHAnsi"/>
                <w:sz w:val="20"/>
              </w:rPr>
              <w:t>d</w:t>
            </w:r>
            <w:r w:rsidRPr="00602B90">
              <w:rPr>
                <w:rFonts w:asciiTheme="minorHAnsi" w:hAnsiTheme="minorHAnsi"/>
                <w:sz w:val="20"/>
              </w:rPr>
              <w:t xml:space="preserv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622DFEA2" w14:textId="77777777" w:rsidR="00CA4CF8" w:rsidRPr="00602B90" w:rsidRDefault="00CA4CF8" w:rsidP="006810F8">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198E6C8A"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34F71E52" w14:textId="77777777" w:rsidR="00CA4CF8" w:rsidRDefault="00CA4CF8" w:rsidP="009B05E3">
      <w:pPr>
        <w:rPr>
          <w:rFonts w:asciiTheme="minorHAnsi" w:hAnsiTheme="minorHAnsi" w:cstheme="minorHAnsi"/>
          <w:b/>
          <w:sz w:val="20"/>
          <w:szCs w:val="20"/>
        </w:rPr>
      </w:pPr>
    </w:p>
    <w:tbl>
      <w:tblPr>
        <w:tblStyle w:val="TableGrid"/>
        <w:tblW w:w="10485" w:type="dxa"/>
        <w:tblLook w:val="04A0" w:firstRow="1" w:lastRow="0" w:firstColumn="1" w:lastColumn="0" w:noHBand="0" w:noVBand="1"/>
      </w:tblPr>
      <w:tblGrid>
        <w:gridCol w:w="1923"/>
        <w:gridCol w:w="1847"/>
        <w:gridCol w:w="2455"/>
        <w:gridCol w:w="4260"/>
      </w:tblGrid>
      <w:tr w:rsidR="00CA4CF8" w:rsidRPr="006677C8" w14:paraId="1488FAFD" w14:textId="77777777" w:rsidTr="00F125ED">
        <w:tc>
          <w:tcPr>
            <w:tcW w:w="10485" w:type="dxa"/>
            <w:gridSpan w:val="4"/>
            <w:shd w:val="clear" w:color="auto" w:fill="D9D9D9" w:themeFill="background1" w:themeFillShade="D9"/>
          </w:tcPr>
          <w:p w14:paraId="0752F4E0" w14:textId="77777777" w:rsidR="00CA4CF8" w:rsidRPr="006677C8" w:rsidRDefault="00CA4CF8" w:rsidP="006810F8">
            <w:pPr>
              <w:rPr>
                <w:rFonts w:asciiTheme="minorHAnsi" w:hAnsiTheme="minorHAnsi" w:cstheme="minorHAnsi"/>
                <w:b/>
              </w:rPr>
            </w:pPr>
            <w:r w:rsidRPr="006677C8">
              <w:rPr>
                <w:rFonts w:asciiTheme="minorHAnsi" w:hAnsiTheme="minorHAnsi" w:cstheme="minorHAnsi"/>
                <w:b/>
              </w:rPr>
              <w:t>Contract 1</w:t>
            </w:r>
          </w:p>
        </w:tc>
      </w:tr>
      <w:tr w:rsidR="00CA4CF8" w:rsidRPr="006677C8" w14:paraId="031E6E93" w14:textId="77777777" w:rsidTr="00F125ED">
        <w:tc>
          <w:tcPr>
            <w:tcW w:w="1923" w:type="dxa"/>
          </w:tcPr>
          <w:p w14:paraId="66116591"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44726B94" w14:textId="77777777" w:rsidR="00CA4CF8" w:rsidRPr="006677C8" w:rsidRDefault="00CA4CF8" w:rsidP="006810F8">
            <w:pPr>
              <w:rPr>
                <w:rFonts w:asciiTheme="minorHAnsi" w:hAnsiTheme="minorHAnsi" w:cstheme="minorHAnsi"/>
              </w:rPr>
            </w:pPr>
          </w:p>
        </w:tc>
        <w:tc>
          <w:tcPr>
            <w:tcW w:w="2455" w:type="dxa"/>
          </w:tcPr>
          <w:p w14:paraId="7495E8ED"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615B5F9"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9F2DE41"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Email address</w:t>
            </w:r>
          </w:p>
        </w:tc>
        <w:tc>
          <w:tcPr>
            <w:tcW w:w="4260" w:type="dxa"/>
          </w:tcPr>
          <w:p w14:paraId="75456AC8" w14:textId="77777777" w:rsidR="00CA4CF8" w:rsidRPr="006677C8" w:rsidRDefault="00CA4CF8" w:rsidP="006810F8">
            <w:pPr>
              <w:rPr>
                <w:rFonts w:asciiTheme="minorHAnsi" w:hAnsiTheme="minorHAnsi" w:cstheme="minorHAnsi"/>
              </w:rPr>
            </w:pPr>
          </w:p>
        </w:tc>
      </w:tr>
      <w:tr w:rsidR="00CA4CF8" w:rsidRPr="006677C8" w14:paraId="63E439D2" w14:textId="77777777" w:rsidTr="00F125ED">
        <w:tc>
          <w:tcPr>
            <w:tcW w:w="1923" w:type="dxa"/>
          </w:tcPr>
          <w:p w14:paraId="4184B0E1"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1A82796A" w14:textId="77777777" w:rsidR="00CA4CF8" w:rsidRPr="006677C8" w:rsidRDefault="00CA4CF8" w:rsidP="006810F8">
            <w:pPr>
              <w:rPr>
                <w:rFonts w:asciiTheme="minorHAnsi" w:hAnsiTheme="minorHAnsi" w:cstheme="minorHAnsi"/>
              </w:rPr>
            </w:pPr>
          </w:p>
        </w:tc>
        <w:tc>
          <w:tcPr>
            <w:tcW w:w="2455" w:type="dxa"/>
          </w:tcPr>
          <w:p w14:paraId="1A78A18A"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4260" w:type="dxa"/>
          </w:tcPr>
          <w:p w14:paraId="20D9F04B" w14:textId="77777777" w:rsidR="00CA4CF8" w:rsidRPr="006677C8" w:rsidRDefault="00CA4CF8" w:rsidP="006810F8">
            <w:pPr>
              <w:rPr>
                <w:rFonts w:asciiTheme="minorHAnsi" w:hAnsiTheme="minorHAnsi" w:cstheme="minorHAnsi"/>
              </w:rPr>
            </w:pPr>
          </w:p>
        </w:tc>
      </w:tr>
      <w:tr w:rsidR="00CA4CF8" w:rsidRPr="006677C8" w14:paraId="788A5B23" w14:textId="77777777" w:rsidTr="00F125ED">
        <w:tc>
          <w:tcPr>
            <w:tcW w:w="1923" w:type="dxa"/>
          </w:tcPr>
          <w:p w14:paraId="458B1F8E" w14:textId="77777777" w:rsidR="00CA4CF8" w:rsidRPr="006677C8" w:rsidRDefault="00CA4CF8" w:rsidP="006810F8">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8562" w:type="dxa"/>
            <w:gridSpan w:val="3"/>
          </w:tcPr>
          <w:p w14:paraId="05466481" w14:textId="77777777" w:rsidR="00CA4CF8" w:rsidRPr="006677C8" w:rsidRDefault="00CA4CF8" w:rsidP="006810F8">
            <w:pPr>
              <w:rPr>
                <w:rFonts w:asciiTheme="minorHAnsi" w:hAnsiTheme="minorHAnsi" w:cstheme="minorHAnsi"/>
              </w:rPr>
            </w:pPr>
          </w:p>
        </w:tc>
      </w:tr>
      <w:tr w:rsidR="00CA4CF8" w:rsidRPr="006677C8" w14:paraId="5425AA15" w14:textId="77777777" w:rsidTr="00F125ED">
        <w:tc>
          <w:tcPr>
            <w:tcW w:w="10485" w:type="dxa"/>
            <w:gridSpan w:val="4"/>
            <w:shd w:val="clear" w:color="auto" w:fill="D9D9D9" w:themeFill="background1" w:themeFillShade="D9"/>
          </w:tcPr>
          <w:p w14:paraId="6ED74958" w14:textId="77777777" w:rsidR="00CA4CF8" w:rsidRPr="006677C8" w:rsidRDefault="00CA4CF8" w:rsidP="006810F8">
            <w:pPr>
              <w:rPr>
                <w:rFonts w:asciiTheme="minorHAnsi" w:hAnsiTheme="minorHAnsi" w:cstheme="minorHAnsi"/>
                <w:b/>
              </w:rPr>
            </w:pPr>
            <w:r w:rsidRPr="006677C8">
              <w:rPr>
                <w:rFonts w:asciiTheme="minorHAnsi" w:hAnsiTheme="minorHAnsi" w:cstheme="minorHAnsi"/>
                <w:b/>
              </w:rPr>
              <w:t>Contract 2</w:t>
            </w:r>
          </w:p>
        </w:tc>
      </w:tr>
      <w:tr w:rsidR="00CA4CF8" w:rsidRPr="006677C8" w14:paraId="1BF565B4" w14:textId="77777777" w:rsidTr="00F125ED">
        <w:tc>
          <w:tcPr>
            <w:tcW w:w="1923" w:type="dxa"/>
          </w:tcPr>
          <w:p w14:paraId="43FABDDF"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0552F07A" w14:textId="77777777" w:rsidR="00CA4CF8" w:rsidRPr="006677C8" w:rsidRDefault="00CA4CF8" w:rsidP="006810F8">
            <w:pPr>
              <w:rPr>
                <w:rFonts w:asciiTheme="minorHAnsi" w:hAnsiTheme="minorHAnsi" w:cstheme="minorHAnsi"/>
              </w:rPr>
            </w:pPr>
          </w:p>
        </w:tc>
        <w:tc>
          <w:tcPr>
            <w:tcW w:w="2455" w:type="dxa"/>
          </w:tcPr>
          <w:p w14:paraId="59E03157"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08D1B937"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0BB27F4"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Email address</w:t>
            </w:r>
          </w:p>
        </w:tc>
        <w:tc>
          <w:tcPr>
            <w:tcW w:w="4260" w:type="dxa"/>
          </w:tcPr>
          <w:p w14:paraId="56F8A597" w14:textId="77777777" w:rsidR="00CA4CF8" w:rsidRPr="006677C8" w:rsidRDefault="00CA4CF8" w:rsidP="006810F8">
            <w:pPr>
              <w:rPr>
                <w:rFonts w:asciiTheme="minorHAnsi" w:hAnsiTheme="minorHAnsi" w:cstheme="minorHAnsi"/>
              </w:rPr>
            </w:pPr>
          </w:p>
        </w:tc>
      </w:tr>
      <w:tr w:rsidR="00CA4CF8" w:rsidRPr="006677C8" w14:paraId="3FAE7847" w14:textId="77777777" w:rsidTr="00F125ED">
        <w:tc>
          <w:tcPr>
            <w:tcW w:w="1923" w:type="dxa"/>
          </w:tcPr>
          <w:p w14:paraId="304B67AF"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57D56E61" w14:textId="77777777" w:rsidR="00CA4CF8" w:rsidRPr="006677C8" w:rsidRDefault="00CA4CF8" w:rsidP="006810F8">
            <w:pPr>
              <w:rPr>
                <w:rFonts w:asciiTheme="minorHAnsi" w:hAnsiTheme="minorHAnsi" w:cstheme="minorHAnsi"/>
              </w:rPr>
            </w:pPr>
          </w:p>
        </w:tc>
        <w:tc>
          <w:tcPr>
            <w:tcW w:w="2455" w:type="dxa"/>
          </w:tcPr>
          <w:p w14:paraId="31F855DB"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4260" w:type="dxa"/>
          </w:tcPr>
          <w:p w14:paraId="1F028B80" w14:textId="77777777" w:rsidR="00CA4CF8" w:rsidRPr="006677C8" w:rsidRDefault="00CA4CF8" w:rsidP="006810F8">
            <w:pPr>
              <w:rPr>
                <w:rFonts w:asciiTheme="minorHAnsi" w:hAnsiTheme="minorHAnsi" w:cstheme="minorHAnsi"/>
              </w:rPr>
            </w:pPr>
          </w:p>
        </w:tc>
      </w:tr>
      <w:tr w:rsidR="00CA4CF8" w:rsidRPr="006677C8" w14:paraId="781BDF8A" w14:textId="77777777" w:rsidTr="00F125ED">
        <w:tc>
          <w:tcPr>
            <w:tcW w:w="1923" w:type="dxa"/>
          </w:tcPr>
          <w:p w14:paraId="23492046" w14:textId="77777777" w:rsidR="00CA4CF8" w:rsidRPr="006677C8" w:rsidRDefault="00CA4CF8" w:rsidP="006810F8">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8562" w:type="dxa"/>
            <w:gridSpan w:val="3"/>
          </w:tcPr>
          <w:p w14:paraId="4767E729" w14:textId="77777777" w:rsidR="00CA4CF8" w:rsidRPr="006677C8" w:rsidRDefault="00CA4CF8" w:rsidP="006810F8">
            <w:pPr>
              <w:rPr>
                <w:rFonts w:asciiTheme="minorHAnsi" w:hAnsiTheme="minorHAnsi" w:cstheme="minorHAnsi"/>
              </w:rPr>
            </w:pPr>
          </w:p>
        </w:tc>
      </w:tr>
      <w:tr w:rsidR="00CA4CF8" w:rsidRPr="006677C8" w14:paraId="392A9C81" w14:textId="77777777" w:rsidTr="00F125ED">
        <w:tc>
          <w:tcPr>
            <w:tcW w:w="10485" w:type="dxa"/>
            <w:gridSpan w:val="4"/>
            <w:shd w:val="clear" w:color="auto" w:fill="D9D9D9" w:themeFill="background1" w:themeFillShade="D9"/>
          </w:tcPr>
          <w:p w14:paraId="605BB48E" w14:textId="77777777" w:rsidR="00CA4CF8" w:rsidRPr="006677C8" w:rsidRDefault="00CA4CF8" w:rsidP="006810F8">
            <w:pPr>
              <w:rPr>
                <w:rFonts w:asciiTheme="minorHAnsi" w:hAnsiTheme="minorHAnsi" w:cstheme="minorHAnsi"/>
                <w:b/>
              </w:rPr>
            </w:pPr>
            <w:r w:rsidRPr="006677C8">
              <w:rPr>
                <w:rFonts w:asciiTheme="minorHAnsi" w:hAnsiTheme="minorHAnsi" w:cstheme="minorHAnsi"/>
                <w:b/>
              </w:rPr>
              <w:t>Contract 3</w:t>
            </w:r>
          </w:p>
        </w:tc>
      </w:tr>
      <w:tr w:rsidR="00CA4CF8" w:rsidRPr="006677C8" w14:paraId="23FB8E7B" w14:textId="77777777" w:rsidTr="00F125ED">
        <w:tc>
          <w:tcPr>
            <w:tcW w:w="1923" w:type="dxa"/>
          </w:tcPr>
          <w:p w14:paraId="32C2D070"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lastRenderedPageBreak/>
              <w:t>Name of customer organisation</w:t>
            </w:r>
          </w:p>
        </w:tc>
        <w:tc>
          <w:tcPr>
            <w:tcW w:w="1847" w:type="dxa"/>
          </w:tcPr>
          <w:p w14:paraId="76C32EC7" w14:textId="77777777" w:rsidR="00CA4CF8" w:rsidRPr="006677C8" w:rsidRDefault="00CA4CF8" w:rsidP="006810F8">
            <w:pPr>
              <w:rPr>
                <w:rFonts w:asciiTheme="minorHAnsi" w:hAnsiTheme="minorHAnsi" w:cstheme="minorHAnsi"/>
              </w:rPr>
            </w:pPr>
          </w:p>
        </w:tc>
        <w:tc>
          <w:tcPr>
            <w:tcW w:w="2455" w:type="dxa"/>
          </w:tcPr>
          <w:p w14:paraId="38E67D2F"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7D5D3555"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BD40618"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Email address</w:t>
            </w:r>
          </w:p>
        </w:tc>
        <w:tc>
          <w:tcPr>
            <w:tcW w:w="4260" w:type="dxa"/>
          </w:tcPr>
          <w:p w14:paraId="0FFACF9E" w14:textId="77777777" w:rsidR="00CA4CF8" w:rsidRPr="006677C8" w:rsidRDefault="00CA4CF8" w:rsidP="006810F8">
            <w:pPr>
              <w:rPr>
                <w:rFonts w:asciiTheme="minorHAnsi" w:hAnsiTheme="minorHAnsi" w:cstheme="minorHAnsi"/>
              </w:rPr>
            </w:pPr>
          </w:p>
        </w:tc>
      </w:tr>
      <w:tr w:rsidR="00CA4CF8" w:rsidRPr="006677C8" w14:paraId="7359A11B" w14:textId="77777777" w:rsidTr="00F125ED">
        <w:tc>
          <w:tcPr>
            <w:tcW w:w="1923" w:type="dxa"/>
          </w:tcPr>
          <w:p w14:paraId="0495D35D"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02DA3FA0" w14:textId="77777777" w:rsidR="00CA4CF8" w:rsidRPr="006677C8" w:rsidRDefault="00CA4CF8" w:rsidP="006810F8">
            <w:pPr>
              <w:rPr>
                <w:rFonts w:asciiTheme="minorHAnsi" w:hAnsiTheme="minorHAnsi" w:cstheme="minorHAnsi"/>
              </w:rPr>
            </w:pPr>
          </w:p>
        </w:tc>
        <w:tc>
          <w:tcPr>
            <w:tcW w:w="2455" w:type="dxa"/>
          </w:tcPr>
          <w:p w14:paraId="09C79061"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4260" w:type="dxa"/>
          </w:tcPr>
          <w:p w14:paraId="47FA9602" w14:textId="77777777" w:rsidR="00CA4CF8" w:rsidRPr="006677C8" w:rsidRDefault="00CA4CF8" w:rsidP="006810F8">
            <w:pPr>
              <w:rPr>
                <w:rFonts w:asciiTheme="minorHAnsi" w:hAnsiTheme="minorHAnsi" w:cstheme="minorHAnsi"/>
              </w:rPr>
            </w:pPr>
          </w:p>
        </w:tc>
      </w:tr>
      <w:tr w:rsidR="00CA4CF8" w:rsidRPr="006677C8" w14:paraId="7D875F5E" w14:textId="77777777" w:rsidTr="00F125ED">
        <w:tc>
          <w:tcPr>
            <w:tcW w:w="1923" w:type="dxa"/>
          </w:tcPr>
          <w:p w14:paraId="50868A49" w14:textId="77777777" w:rsidR="00CA4CF8" w:rsidRPr="006677C8" w:rsidRDefault="00CA4CF8" w:rsidP="006810F8">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8562" w:type="dxa"/>
            <w:gridSpan w:val="3"/>
          </w:tcPr>
          <w:p w14:paraId="5473E790" w14:textId="77777777" w:rsidR="00CA4CF8" w:rsidRPr="006677C8" w:rsidRDefault="00CA4CF8" w:rsidP="006810F8">
            <w:pPr>
              <w:rPr>
                <w:rFonts w:asciiTheme="minorHAnsi" w:hAnsiTheme="minorHAnsi" w:cstheme="minorHAnsi"/>
              </w:rPr>
            </w:pPr>
          </w:p>
        </w:tc>
      </w:tr>
      <w:tr w:rsidR="00CA4CF8" w:rsidRPr="006677C8" w14:paraId="59D8AC7E" w14:textId="77777777" w:rsidTr="00F125ED">
        <w:tc>
          <w:tcPr>
            <w:tcW w:w="10485" w:type="dxa"/>
            <w:gridSpan w:val="4"/>
            <w:shd w:val="clear" w:color="auto" w:fill="D9D9D9" w:themeFill="background1" w:themeFillShade="D9"/>
          </w:tcPr>
          <w:p w14:paraId="4D62941B" w14:textId="77777777" w:rsidR="00CA4CF8" w:rsidRPr="00DC18B4" w:rsidRDefault="00CA4CF8" w:rsidP="006810F8">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CA4CF8" w:rsidRPr="006677C8" w14:paraId="2C27DF33" w14:textId="77777777" w:rsidTr="00F125ED">
        <w:tc>
          <w:tcPr>
            <w:tcW w:w="10485" w:type="dxa"/>
            <w:gridSpan w:val="4"/>
          </w:tcPr>
          <w:p w14:paraId="685E520F" w14:textId="77777777" w:rsidR="00CA4CF8" w:rsidRDefault="00CA4CF8" w:rsidP="006810F8">
            <w:pPr>
              <w:rPr>
                <w:rFonts w:asciiTheme="minorHAnsi" w:hAnsiTheme="minorHAnsi" w:cstheme="minorHAnsi"/>
              </w:rPr>
            </w:pPr>
          </w:p>
          <w:p w14:paraId="057F060F" w14:textId="77777777" w:rsidR="00CA4CF8" w:rsidRDefault="00CA4CF8" w:rsidP="006810F8">
            <w:pPr>
              <w:rPr>
                <w:rFonts w:asciiTheme="minorHAnsi" w:hAnsiTheme="minorHAnsi" w:cstheme="minorHAnsi"/>
              </w:rPr>
            </w:pPr>
          </w:p>
          <w:p w14:paraId="7518238B" w14:textId="77777777" w:rsidR="00CA4CF8" w:rsidRDefault="00CA4CF8" w:rsidP="006810F8">
            <w:pPr>
              <w:rPr>
                <w:rFonts w:asciiTheme="minorHAnsi" w:hAnsiTheme="minorHAnsi" w:cstheme="minorHAnsi"/>
              </w:rPr>
            </w:pPr>
          </w:p>
          <w:p w14:paraId="3A18913E" w14:textId="77777777" w:rsidR="00CA4CF8" w:rsidRDefault="00CA4CF8" w:rsidP="006810F8">
            <w:pPr>
              <w:rPr>
                <w:rFonts w:asciiTheme="minorHAnsi" w:hAnsiTheme="minorHAnsi" w:cstheme="minorHAnsi"/>
              </w:rPr>
            </w:pPr>
          </w:p>
          <w:p w14:paraId="5B88DA34" w14:textId="77777777" w:rsidR="00CA4CF8" w:rsidRPr="006677C8" w:rsidRDefault="00CA4CF8" w:rsidP="006810F8">
            <w:pPr>
              <w:rPr>
                <w:rFonts w:asciiTheme="minorHAnsi" w:hAnsiTheme="minorHAnsi" w:cstheme="minorHAnsi"/>
              </w:rPr>
            </w:pPr>
          </w:p>
        </w:tc>
      </w:tr>
    </w:tbl>
    <w:p w14:paraId="10AA66FF" w14:textId="77777777" w:rsidR="00CA4CF8" w:rsidRDefault="00CA4CF8" w:rsidP="009B05E3">
      <w:pPr>
        <w:rPr>
          <w:rFonts w:asciiTheme="minorHAnsi" w:hAnsiTheme="minorHAnsi" w:cstheme="minorHAnsi"/>
          <w:b/>
          <w:sz w:val="20"/>
          <w:szCs w:val="20"/>
        </w:rPr>
      </w:pPr>
    </w:p>
    <w:p w14:paraId="743DF257" w14:textId="77777777" w:rsidR="00CA75C2" w:rsidRPr="0099468D" w:rsidRDefault="00CA75C2" w:rsidP="0099468D">
      <w:pPr>
        <w:spacing w:line="360" w:lineRule="auto"/>
        <w:rPr>
          <w:rFonts w:asciiTheme="minorHAnsi" w:eastAsiaTheme="minorEastAsia" w:hAnsiTheme="minorHAnsi" w:cstheme="minorBidi"/>
          <w:b/>
          <w:bCs/>
          <w:sz w:val="20"/>
          <w:szCs w:val="20"/>
        </w:rPr>
      </w:pPr>
    </w:p>
    <w:tbl>
      <w:tblPr>
        <w:tblStyle w:val="TableGrid"/>
        <w:tblW w:w="10485" w:type="dxa"/>
        <w:tblLook w:val="04A0" w:firstRow="1" w:lastRow="0" w:firstColumn="1" w:lastColumn="0" w:noHBand="0" w:noVBand="1"/>
      </w:tblPr>
      <w:tblGrid>
        <w:gridCol w:w="384"/>
        <w:gridCol w:w="6633"/>
        <w:gridCol w:w="3468"/>
      </w:tblGrid>
      <w:tr w:rsidR="00F125ED" w:rsidRPr="00F125ED" w14:paraId="5E1EEB23" w14:textId="77777777" w:rsidTr="00F125ED">
        <w:tc>
          <w:tcPr>
            <w:tcW w:w="10485" w:type="dxa"/>
            <w:gridSpan w:val="3"/>
            <w:shd w:val="clear" w:color="auto" w:fill="D9D9D9" w:themeFill="background1" w:themeFillShade="D9"/>
          </w:tcPr>
          <w:p w14:paraId="0786EC2B" w14:textId="77777777" w:rsidR="00F125ED" w:rsidRPr="00F125ED" w:rsidRDefault="00F125ED" w:rsidP="0099468D">
            <w:pPr>
              <w:pStyle w:val="MRNoHead2"/>
              <w:numPr>
                <w:ilvl w:val="1"/>
                <w:numId w:val="0"/>
              </w:numPr>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1.4</w:t>
            </w:r>
            <w:r w:rsidRPr="00F125ED">
              <w:rPr>
                <w:rFonts w:asciiTheme="minorHAnsi" w:eastAsiaTheme="minorEastAsia" w:hAnsiTheme="minorHAnsi" w:cstheme="minorBidi"/>
                <w:b/>
                <w:bCs/>
                <w:sz w:val="20"/>
                <w:szCs w:val="20"/>
              </w:rPr>
              <w:t xml:space="preserve"> Minimum Organisaitonal Standards and Qualification</w:t>
            </w:r>
          </w:p>
        </w:tc>
      </w:tr>
      <w:tr w:rsidR="00F125ED" w:rsidRPr="00F125ED" w14:paraId="63EBDE8D" w14:textId="77777777" w:rsidTr="00F125ED">
        <w:trPr>
          <w:trHeight w:val="2751"/>
        </w:trPr>
        <w:tc>
          <w:tcPr>
            <w:tcW w:w="384" w:type="dxa"/>
            <w:shd w:val="clear" w:color="auto" w:fill="D9D9D9" w:themeFill="background1" w:themeFillShade="D9"/>
          </w:tcPr>
          <w:p w14:paraId="632F7C6C" w14:textId="77777777" w:rsidR="00F125ED" w:rsidRPr="00F125ED" w:rsidRDefault="00F125ED" w:rsidP="00FF4F5B">
            <w:pPr>
              <w:pStyle w:val="MRNoHead2"/>
              <w:numPr>
                <w:ilvl w:val="1"/>
                <w:numId w:val="0"/>
              </w:numPr>
              <w:rPr>
                <w:rFonts w:asciiTheme="minorHAnsi" w:eastAsiaTheme="minorEastAsia" w:hAnsiTheme="minorHAnsi" w:cstheme="minorBidi"/>
                <w:b/>
                <w:bCs/>
                <w:sz w:val="20"/>
                <w:szCs w:val="20"/>
              </w:rPr>
            </w:pPr>
          </w:p>
        </w:tc>
        <w:tc>
          <w:tcPr>
            <w:tcW w:w="10101" w:type="dxa"/>
            <w:gridSpan w:val="2"/>
          </w:tcPr>
          <w:p w14:paraId="2FC52BDA" w14:textId="77777777" w:rsidR="00F125ED" w:rsidRPr="00F125ED" w:rsidRDefault="00F125ED" w:rsidP="0099468D">
            <w:pPr>
              <w:pStyle w:val="MRNoHead2"/>
              <w:numPr>
                <w:ilvl w:val="1"/>
                <w:numId w:val="0"/>
              </w:numPr>
              <w:rPr>
                <w:rFonts w:asciiTheme="minorHAnsi" w:eastAsiaTheme="minorEastAsia" w:hAnsiTheme="minorHAnsi" w:cstheme="minorBidi"/>
                <w:sz w:val="20"/>
                <w:szCs w:val="20"/>
              </w:rPr>
            </w:pPr>
            <w:r w:rsidRPr="00F125ED">
              <w:rPr>
                <w:rFonts w:asciiTheme="minorHAnsi" w:eastAsiaTheme="minorEastAsia" w:hAnsiTheme="minorHAnsi" w:cstheme="minorBidi"/>
                <w:bCs/>
                <w:sz w:val="20"/>
                <w:szCs w:val="20"/>
              </w:rPr>
              <w:t>To ensure you meet the minimal organisational standards and qualificati</w:t>
            </w:r>
            <w:r>
              <w:rPr>
                <w:rFonts w:asciiTheme="minorHAnsi" w:eastAsiaTheme="minorEastAsia" w:hAnsiTheme="minorHAnsi" w:cstheme="minorBidi"/>
                <w:bCs/>
                <w:sz w:val="20"/>
                <w:szCs w:val="20"/>
              </w:rPr>
              <w:t>on</w:t>
            </w:r>
            <w:r w:rsidRPr="00F125ED">
              <w:rPr>
                <w:rFonts w:asciiTheme="minorHAnsi" w:eastAsiaTheme="minorEastAsia" w:hAnsiTheme="minorHAnsi" w:cstheme="minorBidi"/>
                <w:bCs/>
                <w:sz w:val="20"/>
                <w:szCs w:val="20"/>
              </w:rPr>
              <w:t xml:space="preserve"> the TEC Partnership require the following questions to be answered (self certify).  You do not need to provide </w:t>
            </w:r>
            <w:r w:rsidR="00401780">
              <w:rPr>
                <w:rFonts w:asciiTheme="minorHAnsi" w:eastAsiaTheme="minorEastAsia" w:hAnsiTheme="minorHAnsi" w:cstheme="minorBidi"/>
                <w:bCs/>
                <w:sz w:val="20"/>
                <w:szCs w:val="20"/>
              </w:rPr>
              <w:t xml:space="preserve">evidence at this stage.  Checks </w:t>
            </w:r>
            <w:r w:rsidRPr="00F125ED">
              <w:rPr>
                <w:rFonts w:asciiTheme="minorHAnsi" w:eastAsiaTheme="minorEastAsia" w:hAnsiTheme="minorHAnsi" w:cstheme="minorBidi"/>
                <w:bCs/>
                <w:sz w:val="20"/>
                <w:szCs w:val="20"/>
              </w:rPr>
              <w:t>will only be carried out on the winning supplier/contractor at award stage.  Responses will be evaluationed on a pass/fail basis instead of being scored/weighted.</w:t>
            </w:r>
          </w:p>
          <w:p w14:paraId="3A302443" w14:textId="77777777" w:rsidR="00F125ED" w:rsidRPr="00F125ED" w:rsidRDefault="00F125ED" w:rsidP="0099468D">
            <w:pPr>
              <w:pStyle w:val="MRNoHead2"/>
              <w:numPr>
                <w:ilvl w:val="1"/>
                <w:numId w:val="0"/>
              </w:numPr>
              <w:rPr>
                <w:rFonts w:asciiTheme="minorHAnsi" w:eastAsiaTheme="minorEastAsia" w:hAnsiTheme="minorHAnsi" w:cstheme="minorBidi"/>
                <w:sz w:val="20"/>
                <w:szCs w:val="20"/>
              </w:rPr>
            </w:pPr>
            <w:r w:rsidRPr="00F125ED">
              <w:rPr>
                <w:rFonts w:asciiTheme="minorHAnsi" w:eastAsiaTheme="minorEastAsia" w:hAnsiTheme="minorHAnsi" w:cstheme="minorBidi"/>
                <w:sz w:val="20"/>
                <w:szCs w:val="20"/>
              </w:rPr>
              <w:t>Please self – certify whether you already have, or can commit to obtain, prior to the commencement of the contract, the requirements indicated below</w:t>
            </w:r>
          </w:p>
        </w:tc>
      </w:tr>
      <w:tr w:rsidR="00CA75C2" w:rsidRPr="00F125ED" w14:paraId="6F1E62A0" w14:textId="77777777" w:rsidTr="00FF4F5B">
        <w:tc>
          <w:tcPr>
            <w:tcW w:w="384" w:type="dxa"/>
          </w:tcPr>
          <w:p w14:paraId="6AC5BA9C" w14:textId="77777777" w:rsidR="00CA75C2" w:rsidRPr="00F125ED" w:rsidRDefault="00CA75C2" w:rsidP="00CA75C2">
            <w:pPr>
              <w:pStyle w:val="MRNoHead2"/>
              <w:numPr>
                <w:ilvl w:val="1"/>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1.</w:t>
            </w:r>
          </w:p>
        </w:tc>
        <w:tc>
          <w:tcPr>
            <w:tcW w:w="6633" w:type="dxa"/>
          </w:tcPr>
          <w:p w14:paraId="71A3DF3A" w14:textId="43F7B68B" w:rsidR="00CA75C2" w:rsidRDefault="00CA75C2" w:rsidP="00CA75C2">
            <w:pPr>
              <w:rPr>
                <w:rFonts w:ascii="Calibri" w:hAnsi="Calibri" w:cs="Calibri"/>
                <w:sz w:val="20"/>
                <w:szCs w:val="20"/>
              </w:rPr>
            </w:pPr>
          </w:p>
          <w:p w14:paraId="1122C7EB" w14:textId="5E313788" w:rsidR="00392AFA" w:rsidRPr="00392AFA" w:rsidRDefault="00392AFA" w:rsidP="00CA75C2">
            <w:pPr>
              <w:rPr>
                <w:rFonts w:ascii="Calibri" w:hAnsi="Calibri" w:cs="Calibri"/>
                <w:b/>
                <w:sz w:val="20"/>
                <w:szCs w:val="20"/>
              </w:rPr>
            </w:pPr>
            <w:r w:rsidRPr="00392AFA">
              <w:rPr>
                <w:rFonts w:ascii="Calibri" w:hAnsi="Calibri" w:cs="Calibri"/>
                <w:b/>
                <w:sz w:val="20"/>
                <w:szCs w:val="20"/>
              </w:rPr>
              <w:t>**</w:t>
            </w:r>
            <w:r w:rsidR="00363EC6" w:rsidRPr="00EA04ED">
              <w:rPr>
                <w:rFonts w:ascii="Calibri" w:hAnsi="Calibri" w:cs="Calibri"/>
                <w:sz w:val="20"/>
                <w:szCs w:val="20"/>
              </w:rPr>
              <w:t>Refcom Registration</w:t>
            </w:r>
          </w:p>
          <w:p w14:paraId="36B795ED" w14:textId="77777777" w:rsidR="00CA75C2" w:rsidRPr="00F125ED" w:rsidRDefault="00CA75C2" w:rsidP="00CA75C2">
            <w:pPr>
              <w:pStyle w:val="MRNoHead2"/>
              <w:numPr>
                <w:ilvl w:val="1"/>
                <w:numId w:val="0"/>
              </w:numPr>
              <w:rPr>
                <w:rFonts w:asciiTheme="minorHAnsi" w:eastAsiaTheme="minorEastAsia" w:hAnsiTheme="minorHAnsi" w:cstheme="minorBidi"/>
                <w:sz w:val="20"/>
                <w:szCs w:val="20"/>
              </w:rPr>
            </w:pPr>
          </w:p>
        </w:tc>
        <w:tc>
          <w:tcPr>
            <w:tcW w:w="3468" w:type="dxa"/>
          </w:tcPr>
          <w:p w14:paraId="3BFF87A1" w14:textId="77777777" w:rsidR="00CA75C2" w:rsidRPr="00F125ED" w:rsidRDefault="00CA75C2" w:rsidP="00CA75C2">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658277" behindDoc="0" locked="0" layoutInCell="1" allowOverlap="1" wp14:anchorId="0A9A93CA" wp14:editId="67246840">
                      <wp:simplePos x="0" y="0"/>
                      <wp:positionH relativeFrom="column">
                        <wp:posOffset>421005</wp:posOffset>
                      </wp:positionH>
                      <wp:positionV relativeFrom="paragraph">
                        <wp:posOffset>176530</wp:posOffset>
                      </wp:positionV>
                      <wp:extent cx="184150" cy="120015"/>
                      <wp:effectExtent l="9525" t="12700" r="6350" b="10160"/>
                      <wp:wrapNone/>
                      <wp:docPr id="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573B1AB7">
                    <v:rect id="Rectangle 25" style="position:absolute;margin-left:33.15pt;margin-top:13.9pt;width:14.5pt;height:9.4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C5A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JwcLgiICAABHBAAADgAAAAAAAAAAAAAAAAAuAgAAZHJzL2Uyb0RvYy54bWxQ&#10;SwECLQAUAAYACAAAACEAZ3q/YtwAAAAHAQAADwAAAAAAAAAAAAAAAAB8BAAAZHJzL2Rvd25yZXYu&#10;eG1sUEsFBgAAAAAEAAQA8wAAAIUFAAAAAA==&#10;"/>
                  </w:pict>
                </mc:Fallback>
              </mc:AlternateContent>
            </w:r>
            <w:r w:rsidRPr="00F125ED">
              <w:rPr>
                <w:rFonts w:asciiTheme="minorHAnsi" w:eastAsiaTheme="minorEastAsia" w:hAnsiTheme="minorHAnsi" w:cstheme="minorBidi"/>
                <w:sz w:val="20"/>
                <w:szCs w:val="20"/>
              </w:rPr>
              <w:t>Yes</w:t>
            </w:r>
          </w:p>
          <w:p w14:paraId="5502FFDB" w14:textId="77777777" w:rsidR="00CA75C2" w:rsidRPr="00F125ED" w:rsidRDefault="00CA75C2" w:rsidP="00CA75C2">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658278" behindDoc="0" locked="0" layoutInCell="1" allowOverlap="1" wp14:anchorId="7AC03E1B" wp14:editId="3C1B905D">
                      <wp:simplePos x="0" y="0"/>
                      <wp:positionH relativeFrom="column">
                        <wp:posOffset>421005</wp:posOffset>
                      </wp:positionH>
                      <wp:positionV relativeFrom="paragraph">
                        <wp:posOffset>161925</wp:posOffset>
                      </wp:positionV>
                      <wp:extent cx="184150" cy="120015"/>
                      <wp:effectExtent l="9525" t="11430" r="6350" b="11430"/>
                      <wp:wrapNone/>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19F82F37">
                    <v:rect id="Rectangle 26" style="position:absolute;margin-left:33.15pt;margin-top:12.75pt;width:14.5pt;height:9.4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9EB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CGxVO5JQIAAEcEAAAOAAAAAAAAAAAAAAAAAC4CAABkcnMvZTJvRG9jLnht&#10;bFBLAQItABQABgAIAAAAIQBGwPZ32wAAAAcBAAAPAAAAAAAAAAAAAAAAAH8EAABkcnMvZG93bnJl&#10;di54bWxQSwUGAAAAAAQABADzAAAAhwUAAAAA&#10;"/>
                  </w:pict>
                </mc:Fallback>
              </mc:AlternateContent>
            </w:r>
            <w:r w:rsidRPr="00F125ED">
              <w:rPr>
                <w:rFonts w:asciiTheme="minorHAnsi" w:eastAsiaTheme="minorEastAsia" w:hAnsiTheme="minorHAnsi" w:cstheme="minorBidi"/>
                <w:sz w:val="20"/>
                <w:szCs w:val="20"/>
              </w:rPr>
              <w:t xml:space="preserve">No </w:t>
            </w:r>
          </w:p>
        </w:tc>
      </w:tr>
      <w:tr w:rsidR="00CA75C2" w:rsidRPr="00F125ED" w14:paraId="0BC74E62" w14:textId="77777777" w:rsidTr="00FF4F5B">
        <w:tc>
          <w:tcPr>
            <w:tcW w:w="384" w:type="dxa"/>
          </w:tcPr>
          <w:p w14:paraId="7BBA8DCE" w14:textId="77777777" w:rsidR="00CA75C2" w:rsidRPr="00F125ED" w:rsidRDefault="00CA75C2" w:rsidP="00CA75C2">
            <w:pPr>
              <w:pStyle w:val="MRNoHead2"/>
              <w:numPr>
                <w:ilvl w:val="1"/>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2.</w:t>
            </w:r>
          </w:p>
        </w:tc>
        <w:tc>
          <w:tcPr>
            <w:tcW w:w="6633" w:type="dxa"/>
          </w:tcPr>
          <w:p w14:paraId="3EDF1770" w14:textId="77777777" w:rsidR="00CA75C2" w:rsidRPr="00F125ED" w:rsidRDefault="00CA75C2" w:rsidP="00CA75C2">
            <w:pPr>
              <w:rPr>
                <w:rFonts w:ascii="Calibri" w:hAnsi="Calibri" w:cs="Calibri"/>
                <w:sz w:val="20"/>
                <w:szCs w:val="20"/>
              </w:rPr>
            </w:pPr>
          </w:p>
          <w:p w14:paraId="0F930A6B" w14:textId="7C0A16E7" w:rsidR="00CA75C2" w:rsidRPr="00392AFA" w:rsidRDefault="00392AFA" w:rsidP="00CA75C2">
            <w:pPr>
              <w:rPr>
                <w:rFonts w:ascii="Calibri" w:hAnsi="Calibri" w:cs="Calibri"/>
                <w:b/>
                <w:sz w:val="20"/>
                <w:szCs w:val="20"/>
              </w:rPr>
            </w:pPr>
            <w:r w:rsidRPr="00392AFA">
              <w:rPr>
                <w:rFonts w:ascii="Calibri" w:hAnsi="Calibri" w:cs="Calibri"/>
                <w:b/>
                <w:sz w:val="20"/>
                <w:szCs w:val="20"/>
              </w:rPr>
              <w:t>**</w:t>
            </w:r>
            <w:r w:rsidR="00363EC6">
              <w:rPr>
                <w:rFonts w:ascii="Calibri" w:hAnsi="Calibri" w:cs="Calibri"/>
                <w:b/>
                <w:sz w:val="20"/>
                <w:szCs w:val="20"/>
              </w:rPr>
              <w:t xml:space="preserve"> </w:t>
            </w:r>
            <w:r w:rsidR="00363EC6" w:rsidRPr="00EA04ED">
              <w:rPr>
                <w:rFonts w:ascii="Calibri" w:hAnsi="Calibri" w:cs="Calibri"/>
                <w:sz w:val="20"/>
                <w:szCs w:val="20"/>
              </w:rPr>
              <w:t>F Gas Certification</w:t>
            </w:r>
          </w:p>
          <w:p w14:paraId="17035F79" w14:textId="77777777" w:rsidR="00CA75C2" w:rsidRPr="00F125ED" w:rsidRDefault="00CA75C2" w:rsidP="00CA75C2">
            <w:pPr>
              <w:rPr>
                <w:rFonts w:ascii="Calibri" w:hAnsi="Calibri" w:cs="Calibri"/>
                <w:sz w:val="20"/>
                <w:szCs w:val="20"/>
              </w:rPr>
            </w:pPr>
          </w:p>
        </w:tc>
        <w:tc>
          <w:tcPr>
            <w:tcW w:w="3468" w:type="dxa"/>
          </w:tcPr>
          <w:p w14:paraId="77726C10" w14:textId="77777777" w:rsidR="00CA75C2" w:rsidRPr="00F125ED" w:rsidRDefault="00CA75C2" w:rsidP="00CA75C2">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658279" behindDoc="0" locked="0" layoutInCell="1" allowOverlap="1" wp14:anchorId="329BB5D8" wp14:editId="1A9BFA49">
                      <wp:simplePos x="0" y="0"/>
                      <wp:positionH relativeFrom="column">
                        <wp:posOffset>421005</wp:posOffset>
                      </wp:positionH>
                      <wp:positionV relativeFrom="paragraph">
                        <wp:posOffset>176530</wp:posOffset>
                      </wp:positionV>
                      <wp:extent cx="184150" cy="120015"/>
                      <wp:effectExtent l="9525" t="12700" r="6350" b="10160"/>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26B414BA">
                    <v:rect id="Rectangle 25" style="position:absolute;margin-left:33.15pt;margin-top:13.9pt;width:14.5pt;height:9.4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8528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BPbIwMjAgAARwQAAA4AAAAAAAAAAAAAAAAALgIAAGRycy9lMm9Eb2MueG1s&#10;UEsBAi0AFAAGAAgAAAAhAGd6v2LcAAAABwEAAA8AAAAAAAAAAAAAAAAAfQQAAGRycy9kb3ducmV2&#10;LnhtbFBLBQYAAAAABAAEAPMAAACGBQAAAAA=&#10;"/>
                  </w:pict>
                </mc:Fallback>
              </mc:AlternateContent>
            </w:r>
            <w:r w:rsidRPr="00F125ED">
              <w:rPr>
                <w:rFonts w:asciiTheme="minorHAnsi" w:eastAsiaTheme="minorEastAsia" w:hAnsiTheme="minorHAnsi" w:cstheme="minorBidi"/>
                <w:sz w:val="20"/>
                <w:szCs w:val="20"/>
              </w:rPr>
              <w:t>Yes</w:t>
            </w:r>
          </w:p>
          <w:p w14:paraId="7BA88A1C" w14:textId="77777777" w:rsidR="00CA75C2" w:rsidRPr="00F125ED" w:rsidRDefault="00CA75C2" w:rsidP="00CA75C2">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658280" behindDoc="0" locked="0" layoutInCell="1" allowOverlap="1" wp14:anchorId="6CDD7BB0" wp14:editId="07DEFF7C">
                      <wp:simplePos x="0" y="0"/>
                      <wp:positionH relativeFrom="column">
                        <wp:posOffset>421005</wp:posOffset>
                      </wp:positionH>
                      <wp:positionV relativeFrom="paragraph">
                        <wp:posOffset>161925</wp:posOffset>
                      </wp:positionV>
                      <wp:extent cx="184150" cy="120015"/>
                      <wp:effectExtent l="9525" t="11430" r="6350" b="11430"/>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53E1420F">
                    <v:rect id="Rectangle 26" style="position:absolute;margin-left:33.15pt;margin-top:12.75pt;width:14.5pt;height:9.4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633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Cbp1vhJQIAAEcEAAAOAAAAAAAAAAAAAAAAAC4CAABkcnMvZTJvRG9jLnht&#10;bFBLAQItABQABgAIAAAAIQBGwPZ32wAAAAcBAAAPAAAAAAAAAAAAAAAAAH8EAABkcnMvZG93bnJl&#10;di54bWxQSwUGAAAAAAQABADzAAAAhwUAAAAA&#10;"/>
                  </w:pict>
                </mc:Fallback>
              </mc:AlternateContent>
            </w:r>
            <w:r w:rsidRPr="00F125ED">
              <w:rPr>
                <w:rFonts w:asciiTheme="minorHAnsi" w:eastAsiaTheme="minorEastAsia" w:hAnsiTheme="minorHAnsi" w:cstheme="minorBidi"/>
                <w:sz w:val="20"/>
                <w:szCs w:val="20"/>
              </w:rPr>
              <w:t xml:space="preserve">No </w:t>
            </w:r>
          </w:p>
        </w:tc>
      </w:tr>
      <w:tr w:rsidR="00CA75C2" w:rsidRPr="00F125ED" w14:paraId="753B1C93" w14:textId="77777777" w:rsidTr="00FF4F5B">
        <w:tc>
          <w:tcPr>
            <w:tcW w:w="384" w:type="dxa"/>
          </w:tcPr>
          <w:p w14:paraId="7816C2F7" w14:textId="77777777" w:rsidR="00CA75C2" w:rsidRPr="00F125ED" w:rsidRDefault="00CA75C2" w:rsidP="00CA75C2">
            <w:pPr>
              <w:pStyle w:val="MRNoHead2"/>
              <w:numPr>
                <w:ilvl w:val="1"/>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3.</w:t>
            </w:r>
          </w:p>
        </w:tc>
        <w:tc>
          <w:tcPr>
            <w:tcW w:w="6633" w:type="dxa"/>
          </w:tcPr>
          <w:p w14:paraId="1C4274DE" w14:textId="77777777" w:rsidR="00CA75C2" w:rsidRPr="00F125ED" w:rsidRDefault="00CA75C2" w:rsidP="00CA75C2">
            <w:pPr>
              <w:rPr>
                <w:rFonts w:ascii="Calibri" w:hAnsi="Calibri" w:cs="Calibri"/>
                <w:sz w:val="20"/>
                <w:szCs w:val="20"/>
              </w:rPr>
            </w:pPr>
          </w:p>
          <w:p w14:paraId="3C8A3B4B" w14:textId="77777777" w:rsidR="00CA75C2" w:rsidRPr="00F125ED" w:rsidRDefault="00CA75C2" w:rsidP="00217F4A">
            <w:pPr>
              <w:rPr>
                <w:rFonts w:ascii="Calibri" w:hAnsi="Calibri" w:cs="Calibri"/>
                <w:sz w:val="20"/>
                <w:szCs w:val="20"/>
              </w:rPr>
            </w:pPr>
            <w:r w:rsidRPr="00F125ED">
              <w:rPr>
                <w:rFonts w:ascii="Calibri" w:hAnsi="Calibri" w:cs="Calibri"/>
                <w:sz w:val="20"/>
                <w:szCs w:val="20"/>
              </w:rPr>
              <w:t xml:space="preserve">A </w:t>
            </w:r>
            <w:r w:rsidR="00217F4A" w:rsidRPr="00F125ED">
              <w:rPr>
                <w:rFonts w:ascii="Calibri" w:hAnsi="Calibri" w:cs="Calibri"/>
                <w:sz w:val="20"/>
                <w:szCs w:val="20"/>
              </w:rPr>
              <w:t>relevant industry</w:t>
            </w:r>
            <w:r w:rsidRPr="00F125ED">
              <w:rPr>
                <w:rFonts w:ascii="Calibri" w:hAnsi="Calibri" w:cs="Calibri"/>
                <w:sz w:val="20"/>
                <w:szCs w:val="20"/>
              </w:rPr>
              <w:t xml:space="preserve"> recognised Health and Safety Accreditation</w:t>
            </w:r>
          </w:p>
        </w:tc>
        <w:tc>
          <w:tcPr>
            <w:tcW w:w="3468" w:type="dxa"/>
          </w:tcPr>
          <w:p w14:paraId="1E119380" w14:textId="77777777" w:rsidR="00CA75C2" w:rsidRPr="00F125ED" w:rsidRDefault="00CA75C2" w:rsidP="00CA75C2">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658281" behindDoc="0" locked="0" layoutInCell="1" allowOverlap="1" wp14:anchorId="174EE1E0" wp14:editId="483BFFAD">
                      <wp:simplePos x="0" y="0"/>
                      <wp:positionH relativeFrom="column">
                        <wp:posOffset>421005</wp:posOffset>
                      </wp:positionH>
                      <wp:positionV relativeFrom="paragraph">
                        <wp:posOffset>176530</wp:posOffset>
                      </wp:positionV>
                      <wp:extent cx="184150" cy="120015"/>
                      <wp:effectExtent l="9525" t="12700" r="6350" b="10160"/>
                      <wp:wrapNone/>
                      <wp:docPr id="3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70D5FEC9">
                    <v:rect id="Rectangle 25" style="position:absolute;margin-left:33.15pt;margin-top:13.9pt;width:14.5pt;height:9.45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A4E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C6neYjAgAARwQAAA4AAAAAAAAAAAAAAAAALgIAAGRycy9lMm9Eb2MueG1s&#10;UEsBAi0AFAAGAAgAAAAhAGd6v2LcAAAABwEAAA8AAAAAAAAAAAAAAAAAfQQAAGRycy9kb3ducmV2&#10;LnhtbFBLBQYAAAAABAAEAPMAAACGBQAAAAA=&#10;"/>
                  </w:pict>
                </mc:Fallback>
              </mc:AlternateContent>
            </w:r>
            <w:r w:rsidRPr="00F125ED">
              <w:rPr>
                <w:rFonts w:asciiTheme="minorHAnsi" w:eastAsiaTheme="minorEastAsia" w:hAnsiTheme="minorHAnsi" w:cstheme="minorBidi"/>
                <w:sz w:val="20"/>
                <w:szCs w:val="20"/>
              </w:rPr>
              <w:t>Yes</w:t>
            </w:r>
          </w:p>
          <w:p w14:paraId="23545484" w14:textId="77777777" w:rsidR="00CA75C2" w:rsidRPr="00F125ED" w:rsidRDefault="00CA75C2" w:rsidP="00CA75C2">
            <w:pPr>
              <w:pStyle w:val="MRNoHead1"/>
              <w:numPr>
                <w:ilvl w:val="0"/>
                <w:numId w:val="0"/>
              </w:numPr>
              <w:rPr>
                <w:rFonts w:asciiTheme="minorHAnsi" w:hAnsiTheme="minorHAnsi"/>
                <w:noProof/>
                <w:sz w:val="20"/>
                <w:szCs w:val="20"/>
                <w:lang w:eastAsia="en-GB"/>
              </w:rPr>
            </w:pPr>
            <w:r w:rsidRPr="00F125ED">
              <w:rPr>
                <w:rFonts w:asciiTheme="minorHAnsi" w:hAnsiTheme="minorHAnsi"/>
                <w:noProof/>
                <w:sz w:val="20"/>
                <w:szCs w:val="20"/>
                <w:lang w:eastAsia="en-GB"/>
              </w:rPr>
              <mc:AlternateContent>
                <mc:Choice Requires="wps">
                  <w:drawing>
                    <wp:anchor distT="0" distB="0" distL="114300" distR="114300" simplePos="0" relativeHeight="251658282" behindDoc="0" locked="0" layoutInCell="1" allowOverlap="1" wp14:anchorId="40CC7D9E" wp14:editId="7FFBF435">
                      <wp:simplePos x="0" y="0"/>
                      <wp:positionH relativeFrom="column">
                        <wp:posOffset>421005</wp:posOffset>
                      </wp:positionH>
                      <wp:positionV relativeFrom="paragraph">
                        <wp:posOffset>161925</wp:posOffset>
                      </wp:positionV>
                      <wp:extent cx="184150" cy="120015"/>
                      <wp:effectExtent l="9525" t="11430" r="6350" b="11430"/>
                      <wp:wrapNone/>
                      <wp:docPr id="3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5497252B">
                    <v:rect id="Rectangle 26" style="position:absolute;margin-left:33.15pt;margin-top:12.75pt;width:14.5pt;height:9.45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3A2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CVpO1cJQIAAEcEAAAOAAAAAAAAAAAAAAAAAC4CAABkcnMvZTJvRG9jLnht&#10;bFBLAQItABQABgAIAAAAIQBGwPZ32wAAAAcBAAAPAAAAAAAAAAAAAAAAAH8EAABkcnMvZG93bnJl&#10;di54bWxQSwUGAAAAAAQABADzAAAAhwUAAAAA&#10;"/>
                  </w:pict>
                </mc:Fallback>
              </mc:AlternateContent>
            </w:r>
            <w:r w:rsidRPr="00F125ED">
              <w:rPr>
                <w:rFonts w:asciiTheme="minorHAnsi" w:eastAsiaTheme="minorEastAsia" w:hAnsiTheme="minorHAnsi" w:cstheme="minorBidi"/>
                <w:sz w:val="20"/>
                <w:szCs w:val="20"/>
              </w:rPr>
              <w:t>No</w:t>
            </w:r>
          </w:p>
        </w:tc>
      </w:tr>
      <w:tr w:rsidR="00217F4A" w:rsidRPr="00F125ED" w14:paraId="7ABA7DA4" w14:textId="77777777" w:rsidTr="00FF4F5B">
        <w:tc>
          <w:tcPr>
            <w:tcW w:w="384" w:type="dxa"/>
          </w:tcPr>
          <w:p w14:paraId="77C41E52" w14:textId="77777777" w:rsidR="00217F4A" w:rsidRPr="00F125ED" w:rsidRDefault="00217F4A" w:rsidP="00CA75C2">
            <w:pPr>
              <w:pStyle w:val="MRNoHead2"/>
              <w:numPr>
                <w:ilvl w:val="1"/>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 xml:space="preserve">4. </w:t>
            </w:r>
          </w:p>
        </w:tc>
        <w:tc>
          <w:tcPr>
            <w:tcW w:w="6633" w:type="dxa"/>
          </w:tcPr>
          <w:p w14:paraId="39CC37C9" w14:textId="77777777" w:rsidR="00217F4A" w:rsidRPr="00F125ED" w:rsidRDefault="00217F4A" w:rsidP="00217F4A">
            <w:pPr>
              <w:rPr>
                <w:rFonts w:ascii="Calibri" w:hAnsi="Calibri" w:cs="Calibri"/>
                <w:sz w:val="20"/>
                <w:szCs w:val="20"/>
              </w:rPr>
            </w:pPr>
          </w:p>
          <w:p w14:paraId="6A84E791" w14:textId="77777777" w:rsidR="00217F4A" w:rsidRPr="00F125ED" w:rsidRDefault="00217F4A" w:rsidP="00217F4A">
            <w:pPr>
              <w:rPr>
                <w:rFonts w:ascii="Calibri" w:hAnsi="Calibri" w:cs="Calibri"/>
                <w:sz w:val="20"/>
                <w:szCs w:val="20"/>
              </w:rPr>
            </w:pPr>
            <w:r w:rsidRPr="00F125ED">
              <w:rPr>
                <w:rFonts w:ascii="Calibri" w:hAnsi="Calibri" w:cs="Calibri"/>
                <w:sz w:val="20"/>
                <w:szCs w:val="20"/>
              </w:rPr>
              <w:t>Employees hold relevant industry qualifications and registrations</w:t>
            </w:r>
          </w:p>
        </w:tc>
        <w:tc>
          <w:tcPr>
            <w:tcW w:w="3468" w:type="dxa"/>
          </w:tcPr>
          <w:p w14:paraId="07B4A5CF" w14:textId="77777777" w:rsidR="00217F4A" w:rsidRPr="00F125ED" w:rsidRDefault="00217F4A" w:rsidP="00217F4A">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658283" behindDoc="0" locked="0" layoutInCell="1" allowOverlap="1" wp14:anchorId="6C0F62C5" wp14:editId="254D0685">
                      <wp:simplePos x="0" y="0"/>
                      <wp:positionH relativeFrom="column">
                        <wp:posOffset>421005</wp:posOffset>
                      </wp:positionH>
                      <wp:positionV relativeFrom="paragraph">
                        <wp:posOffset>176530</wp:posOffset>
                      </wp:positionV>
                      <wp:extent cx="184150" cy="120015"/>
                      <wp:effectExtent l="9525" t="12700" r="6350" b="1016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1E36F676">
                    <v:rect id="Rectangle 45" style="position:absolute;margin-left:33.15pt;margin-top:13.9pt;width:14.5pt;height:9.45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F83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I/DJQIAAEc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NyiPwyUCAABHBAAADgAAAAAAAAAAAAAAAAAuAgAAZHJzL2Uyb0RvYy54&#10;bWxQSwECLQAUAAYACAAAACEAZ3q/YtwAAAAHAQAADwAAAAAAAAAAAAAAAAB/BAAAZHJzL2Rvd25y&#10;ZXYueG1sUEsFBgAAAAAEAAQA8wAAAIgFAAAAAA==&#10;"/>
                  </w:pict>
                </mc:Fallback>
              </mc:AlternateContent>
            </w:r>
            <w:r w:rsidRPr="00F125ED">
              <w:rPr>
                <w:rFonts w:asciiTheme="minorHAnsi" w:eastAsiaTheme="minorEastAsia" w:hAnsiTheme="minorHAnsi" w:cstheme="minorBidi"/>
                <w:sz w:val="20"/>
                <w:szCs w:val="20"/>
              </w:rPr>
              <w:t>Yes</w:t>
            </w:r>
          </w:p>
          <w:p w14:paraId="38499A8A" w14:textId="77777777" w:rsidR="00217F4A" w:rsidRPr="00F125ED" w:rsidRDefault="00217F4A" w:rsidP="00217F4A">
            <w:pPr>
              <w:pStyle w:val="MRNoHead1"/>
              <w:numPr>
                <w:ilvl w:val="0"/>
                <w:numId w:val="0"/>
              </w:numPr>
              <w:rPr>
                <w:rFonts w:asciiTheme="minorHAnsi" w:hAnsiTheme="minorHAnsi"/>
                <w:noProof/>
                <w:sz w:val="20"/>
                <w:szCs w:val="20"/>
                <w:lang w:eastAsia="en-GB"/>
              </w:rPr>
            </w:pPr>
            <w:r w:rsidRPr="00F125ED">
              <w:rPr>
                <w:rFonts w:asciiTheme="minorHAnsi" w:hAnsiTheme="minorHAnsi"/>
                <w:noProof/>
                <w:sz w:val="20"/>
                <w:szCs w:val="20"/>
                <w:lang w:eastAsia="en-GB"/>
              </w:rPr>
              <w:lastRenderedPageBreak/>
              <mc:AlternateContent>
                <mc:Choice Requires="wps">
                  <w:drawing>
                    <wp:anchor distT="0" distB="0" distL="114300" distR="114300" simplePos="0" relativeHeight="251658284" behindDoc="0" locked="0" layoutInCell="1" allowOverlap="1" wp14:anchorId="16FFE5F9" wp14:editId="72264A22">
                      <wp:simplePos x="0" y="0"/>
                      <wp:positionH relativeFrom="column">
                        <wp:posOffset>421005</wp:posOffset>
                      </wp:positionH>
                      <wp:positionV relativeFrom="paragraph">
                        <wp:posOffset>161925</wp:posOffset>
                      </wp:positionV>
                      <wp:extent cx="184150" cy="120015"/>
                      <wp:effectExtent l="9525" t="11430" r="6350" b="1143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296C86D3">
                    <v:rect id="Rectangle 46" style="position:absolute;margin-left:33.15pt;margin-top:12.75pt;width:14.5pt;height:9.4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BC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Jbq1/gkAgAARwQAAA4AAAAAAAAAAAAAAAAALgIAAGRycy9lMm9Eb2MueG1s&#10;UEsBAi0AFAAGAAgAAAAhAEbA9nfbAAAABwEAAA8AAAAAAAAAAAAAAAAAfgQAAGRycy9kb3ducmV2&#10;LnhtbFBLBQYAAAAABAAEAPMAAACGBQAAAAA=&#10;"/>
                  </w:pict>
                </mc:Fallback>
              </mc:AlternateContent>
            </w:r>
            <w:r w:rsidRPr="00F125ED">
              <w:rPr>
                <w:rFonts w:asciiTheme="minorHAnsi" w:eastAsiaTheme="minorEastAsia" w:hAnsiTheme="minorHAnsi" w:cstheme="minorBidi"/>
                <w:sz w:val="20"/>
                <w:szCs w:val="20"/>
              </w:rPr>
              <w:t>No</w:t>
            </w:r>
          </w:p>
        </w:tc>
      </w:tr>
      <w:tr w:rsidR="00217F4A" w:rsidRPr="00F125ED" w14:paraId="0B19E081" w14:textId="77777777" w:rsidTr="00FF4F5B">
        <w:tc>
          <w:tcPr>
            <w:tcW w:w="384" w:type="dxa"/>
          </w:tcPr>
          <w:p w14:paraId="5F72F0CA" w14:textId="77777777" w:rsidR="00217F4A" w:rsidRPr="00F125ED" w:rsidRDefault="00217F4A" w:rsidP="00CA75C2">
            <w:pPr>
              <w:pStyle w:val="MRNoHead2"/>
              <w:numPr>
                <w:ilvl w:val="1"/>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lastRenderedPageBreak/>
              <w:t>5.</w:t>
            </w:r>
          </w:p>
        </w:tc>
        <w:tc>
          <w:tcPr>
            <w:tcW w:w="6633" w:type="dxa"/>
          </w:tcPr>
          <w:p w14:paraId="578C6B18" w14:textId="77777777" w:rsidR="00217F4A" w:rsidRPr="00F125ED" w:rsidRDefault="00217F4A" w:rsidP="00217F4A">
            <w:pPr>
              <w:rPr>
                <w:rFonts w:ascii="Calibri" w:hAnsi="Calibri" w:cs="Calibri"/>
                <w:sz w:val="20"/>
                <w:szCs w:val="20"/>
              </w:rPr>
            </w:pPr>
          </w:p>
          <w:p w14:paraId="40F55F45" w14:textId="77777777" w:rsidR="00217F4A" w:rsidRPr="00F125ED" w:rsidRDefault="00217F4A" w:rsidP="00217F4A">
            <w:pPr>
              <w:rPr>
                <w:rFonts w:ascii="Calibri" w:hAnsi="Calibri" w:cs="Calibri"/>
                <w:sz w:val="20"/>
                <w:szCs w:val="20"/>
              </w:rPr>
            </w:pPr>
            <w:r w:rsidRPr="00F125ED">
              <w:rPr>
                <w:rFonts w:ascii="Calibri" w:hAnsi="Calibri" w:cs="Calibri"/>
                <w:sz w:val="20"/>
                <w:szCs w:val="20"/>
              </w:rPr>
              <w:t xml:space="preserve">Training records </w:t>
            </w:r>
            <w:r w:rsidR="00401780">
              <w:rPr>
                <w:rFonts w:ascii="Calibri" w:hAnsi="Calibri" w:cs="Calibri"/>
                <w:sz w:val="20"/>
                <w:szCs w:val="20"/>
              </w:rPr>
              <w:t xml:space="preserve">are </w:t>
            </w:r>
            <w:r w:rsidRPr="00F125ED">
              <w:rPr>
                <w:rFonts w:ascii="Calibri" w:hAnsi="Calibri" w:cs="Calibri"/>
                <w:sz w:val="20"/>
                <w:szCs w:val="20"/>
              </w:rPr>
              <w:t xml:space="preserve">held by the employer </w:t>
            </w:r>
          </w:p>
        </w:tc>
        <w:tc>
          <w:tcPr>
            <w:tcW w:w="3468" w:type="dxa"/>
          </w:tcPr>
          <w:p w14:paraId="2054B4F5" w14:textId="77777777" w:rsidR="00217F4A" w:rsidRPr="00F125ED" w:rsidRDefault="00217F4A" w:rsidP="00217F4A">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658287" behindDoc="0" locked="0" layoutInCell="1" allowOverlap="1" wp14:anchorId="41ADF092" wp14:editId="48F2F78A">
                      <wp:simplePos x="0" y="0"/>
                      <wp:positionH relativeFrom="column">
                        <wp:posOffset>421005</wp:posOffset>
                      </wp:positionH>
                      <wp:positionV relativeFrom="paragraph">
                        <wp:posOffset>176530</wp:posOffset>
                      </wp:positionV>
                      <wp:extent cx="184150" cy="120015"/>
                      <wp:effectExtent l="9525" t="12700" r="6350" b="1016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604399BD">
                    <v:rect id="Rectangle 47" style="position:absolute;margin-left:33.15pt;margin-top:13.9pt;width:14.5pt;height:9.4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680A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x/u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Jqx/uJAIAAEcEAAAOAAAAAAAAAAAAAAAAAC4CAABkcnMvZTJvRG9jLnht&#10;bFBLAQItABQABgAIAAAAIQBner9i3AAAAAcBAAAPAAAAAAAAAAAAAAAAAH4EAABkcnMvZG93bnJl&#10;di54bWxQSwUGAAAAAAQABADzAAAAhwUAAAAA&#10;"/>
                  </w:pict>
                </mc:Fallback>
              </mc:AlternateContent>
            </w:r>
            <w:r w:rsidRPr="00F125ED">
              <w:rPr>
                <w:rFonts w:asciiTheme="minorHAnsi" w:eastAsiaTheme="minorEastAsia" w:hAnsiTheme="minorHAnsi" w:cstheme="minorBidi"/>
                <w:sz w:val="20"/>
                <w:szCs w:val="20"/>
              </w:rPr>
              <w:t>Yes</w:t>
            </w:r>
          </w:p>
          <w:p w14:paraId="6CAEDB24" w14:textId="77777777" w:rsidR="00217F4A" w:rsidRPr="00F125ED" w:rsidRDefault="00217F4A" w:rsidP="00217F4A">
            <w:pPr>
              <w:pStyle w:val="MRNoHead1"/>
              <w:numPr>
                <w:ilvl w:val="0"/>
                <w:numId w:val="0"/>
              </w:numPr>
              <w:rPr>
                <w:rFonts w:asciiTheme="minorHAnsi" w:hAnsiTheme="minorHAnsi"/>
                <w:noProof/>
                <w:sz w:val="20"/>
                <w:szCs w:val="20"/>
                <w:lang w:eastAsia="en-GB"/>
              </w:rPr>
            </w:pPr>
            <w:r w:rsidRPr="00F125ED">
              <w:rPr>
                <w:rFonts w:asciiTheme="minorHAnsi" w:hAnsiTheme="minorHAnsi"/>
                <w:noProof/>
                <w:sz w:val="20"/>
                <w:szCs w:val="20"/>
                <w:lang w:eastAsia="en-GB"/>
              </w:rPr>
              <mc:AlternateContent>
                <mc:Choice Requires="wps">
                  <w:drawing>
                    <wp:anchor distT="0" distB="0" distL="114300" distR="114300" simplePos="0" relativeHeight="251658288" behindDoc="0" locked="0" layoutInCell="1" allowOverlap="1" wp14:anchorId="2C0F558E" wp14:editId="6351FC0E">
                      <wp:simplePos x="0" y="0"/>
                      <wp:positionH relativeFrom="column">
                        <wp:posOffset>421005</wp:posOffset>
                      </wp:positionH>
                      <wp:positionV relativeFrom="paragraph">
                        <wp:posOffset>161925</wp:posOffset>
                      </wp:positionV>
                      <wp:extent cx="184150" cy="120015"/>
                      <wp:effectExtent l="9525" t="11430" r="6350" b="1143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796FC5AA">
                    <v:rect id="Rectangle 55" style="position:absolute;margin-left:33.15pt;margin-top:12.75pt;width:14.5pt;height:9.4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A3A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mjJQIAAEc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CjbimjJQIAAEcEAAAOAAAAAAAAAAAAAAAAAC4CAABkcnMvZTJvRG9jLnht&#10;bFBLAQItABQABgAIAAAAIQBGwPZ32wAAAAcBAAAPAAAAAAAAAAAAAAAAAH8EAABkcnMvZG93bnJl&#10;di54bWxQSwUGAAAAAAQABADzAAAAhwUAAAAA&#10;"/>
                  </w:pict>
                </mc:Fallback>
              </mc:AlternateContent>
            </w:r>
            <w:r w:rsidRPr="00F125ED">
              <w:rPr>
                <w:rFonts w:asciiTheme="minorHAnsi" w:eastAsiaTheme="minorEastAsia" w:hAnsiTheme="minorHAnsi" w:cstheme="minorBidi"/>
                <w:sz w:val="20"/>
                <w:szCs w:val="20"/>
              </w:rPr>
              <w:t>No</w:t>
            </w:r>
          </w:p>
        </w:tc>
      </w:tr>
      <w:tr w:rsidR="0082351B" w:rsidRPr="00F125ED" w14:paraId="02D71DD1" w14:textId="77777777" w:rsidTr="00FF4F5B">
        <w:tc>
          <w:tcPr>
            <w:tcW w:w="384" w:type="dxa"/>
          </w:tcPr>
          <w:p w14:paraId="7AC6620B" w14:textId="77777777" w:rsidR="0082351B" w:rsidRPr="00F125ED" w:rsidRDefault="00217F4A" w:rsidP="00217F4A">
            <w:pPr>
              <w:pStyle w:val="MRNoHead2"/>
              <w:numPr>
                <w:ilvl w:val="0"/>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6.</w:t>
            </w:r>
          </w:p>
        </w:tc>
        <w:tc>
          <w:tcPr>
            <w:tcW w:w="6633" w:type="dxa"/>
          </w:tcPr>
          <w:p w14:paraId="27AC2E24" w14:textId="77777777" w:rsidR="00217F4A" w:rsidRPr="00F125ED" w:rsidRDefault="00217F4A" w:rsidP="0082351B">
            <w:pPr>
              <w:rPr>
                <w:rFonts w:ascii="Calibri" w:hAnsi="Calibri" w:cs="Calibri"/>
                <w:sz w:val="20"/>
                <w:szCs w:val="20"/>
              </w:rPr>
            </w:pPr>
          </w:p>
          <w:p w14:paraId="1372F585" w14:textId="77777777" w:rsidR="0082351B" w:rsidRPr="00F125ED" w:rsidRDefault="00217F4A" w:rsidP="0082351B">
            <w:pPr>
              <w:rPr>
                <w:rFonts w:ascii="Calibri" w:hAnsi="Calibri" w:cs="Calibri"/>
                <w:sz w:val="20"/>
                <w:szCs w:val="20"/>
              </w:rPr>
            </w:pPr>
            <w:r w:rsidRPr="00F125ED">
              <w:rPr>
                <w:rFonts w:ascii="Calibri" w:hAnsi="Calibri" w:cs="Calibri"/>
                <w:sz w:val="20"/>
                <w:szCs w:val="20"/>
              </w:rPr>
              <w:t>Enhanced DBS</w:t>
            </w:r>
          </w:p>
        </w:tc>
        <w:tc>
          <w:tcPr>
            <w:tcW w:w="3468" w:type="dxa"/>
          </w:tcPr>
          <w:p w14:paraId="3C41AC02" w14:textId="77777777" w:rsidR="00217F4A" w:rsidRPr="00F125ED" w:rsidRDefault="00217F4A" w:rsidP="00217F4A">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658285" behindDoc="0" locked="0" layoutInCell="1" allowOverlap="1" wp14:anchorId="356D79F2" wp14:editId="43EC06FD">
                      <wp:simplePos x="0" y="0"/>
                      <wp:positionH relativeFrom="column">
                        <wp:posOffset>421005</wp:posOffset>
                      </wp:positionH>
                      <wp:positionV relativeFrom="paragraph">
                        <wp:posOffset>176530</wp:posOffset>
                      </wp:positionV>
                      <wp:extent cx="184150" cy="120015"/>
                      <wp:effectExtent l="9525" t="12700" r="6350" b="1016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14A94D06">
                    <v:rect id="Rectangle 36" style="position:absolute;margin-left:33.15pt;margin-top:13.9pt;width:14.5pt;height:9.45pt;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2721B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dUAJQIAAEc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Oz3VACUCAABHBAAADgAAAAAAAAAAAAAAAAAuAgAAZHJzL2Uyb0RvYy54&#10;bWxQSwECLQAUAAYACAAAACEAZ3q/YtwAAAAHAQAADwAAAAAAAAAAAAAAAAB/BAAAZHJzL2Rvd25y&#10;ZXYueG1sUEsFBgAAAAAEAAQA8wAAAIgFAAAAAA==&#10;"/>
                  </w:pict>
                </mc:Fallback>
              </mc:AlternateContent>
            </w:r>
            <w:r w:rsidRPr="00F125ED">
              <w:rPr>
                <w:rFonts w:asciiTheme="minorHAnsi" w:eastAsiaTheme="minorEastAsia" w:hAnsiTheme="minorHAnsi" w:cstheme="minorBidi"/>
                <w:sz w:val="20"/>
                <w:szCs w:val="20"/>
              </w:rPr>
              <w:t>Yes</w:t>
            </w:r>
          </w:p>
          <w:p w14:paraId="3E70A783" w14:textId="77777777" w:rsidR="0082351B" w:rsidRPr="00F125ED" w:rsidRDefault="00217F4A" w:rsidP="00217F4A">
            <w:pPr>
              <w:pStyle w:val="MRNoHead1"/>
              <w:numPr>
                <w:ilvl w:val="0"/>
                <w:numId w:val="0"/>
              </w:numPr>
              <w:rPr>
                <w:rFonts w:asciiTheme="minorHAnsi" w:hAnsiTheme="minorHAnsi"/>
                <w:noProof/>
                <w:sz w:val="20"/>
                <w:szCs w:val="20"/>
                <w:lang w:eastAsia="en-GB"/>
              </w:rPr>
            </w:pPr>
            <w:r w:rsidRPr="00F125ED">
              <w:rPr>
                <w:rFonts w:asciiTheme="minorHAnsi" w:hAnsiTheme="minorHAnsi"/>
                <w:noProof/>
                <w:sz w:val="20"/>
                <w:szCs w:val="20"/>
                <w:lang w:eastAsia="en-GB"/>
              </w:rPr>
              <mc:AlternateContent>
                <mc:Choice Requires="wps">
                  <w:drawing>
                    <wp:anchor distT="0" distB="0" distL="114300" distR="114300" simplePos="0" relativeHeight="251658286" behindDoc="0" locked="0" layoutInCell="1" allowOverlap="1" wp14:anchorId="50D4FC17" wp14:editId="15D7D294">
                      <wp:simplePos x="0" y="0"/>
                      <wp:positionH relativeFrom="column">
                        <wp:posOffset>421005</wp:posOffset>
                      </wp:positionH>
                      <wp:positionV relativeFrom="paragraph">
                        <wp:posOffset>161925</wp:posOffset>
                      </wp:positionV>
                      <wp:extent cx="184150" cy="120015"/>
                      <wp:effectExtent l="9525" t="11430" r="6350" b="1143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72419796">
                    <v:rect id="Rectangle 44" style="position:absolute;margin-left:33.15pt;margin-top:12.75pt;width:14.5pt;height:9.4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A39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fVJAIAAEc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KhpR9UkAgAARwQAAA4AAAAAAAAAAAAAAAAALgIAAGRycy9lMm9Eb2MueG1s&#10;UEsBAi0AFAAGAAgAAAAhAEbA9nfbAAAABwEAAA8AAAAAAAAAAAAAAAAAfgQAAGRycy9kb3ducmV2&#10;LnhtbFBLBQYAAAAABAAEAPMAAACGBQAAAAA=&#10;"/>
                  </w:pict>
                </mc:Fallback>
              </mc:AlternateContent>
            </w:r>
            <w:r w:rsidRPr="00F125ED">
              <w:rPr>
                <w:rFonts w:asciiTheme="minorHAnsi" w:eastAsiaTheme="minorEastAsia" w:hAnsiTheme="minorHAnsi" w:cstheme="minorBidi"/>
                <w:sz w:val="20"/>
                <w:szCs w:val="20"/>
              </w:rPr>
              <w:t>No</w:t>
            </w:r>
          </w:p>
        </w:tc>
      </w:tr>
    </w:tbl>
    <w:p w14:paraId="119F8A82" w14:textId="77777777" w:rsidR="00D65142" w:rsidRDefault="00D65142">
      <w:pPr>
        <w:rPr>
          <w:rFonts w:asciiTheme="minorHAnsi" w:eastAsiaTheme="minorEastAsia" w:hAnsiTheme="minorHAnsi" w:cstheme="minorBidi"/>
          <w:b/>
          <w:bCs/>
          <w:sz w:val="20"/>
          <w:szCs w:val="20"/>
        </w:rPr>
      </w:pPr>
    </w:p>
    <w:p w14:paraId="30915DD2" w14:textId="77777777" w:rsidR="00CA75C2" w:rsidRDefault="00CA75C2">
      <w:pPr>
        <w:rPr>
          <w:rFonts w:asciiTheme="minorHAnsi" w:eastAsiaTheme="minorEastAsia" w:hAnsiTheme="minorHAnsi" w:cstheme="minorBidi"/>
          <w:b/>
          <w:bCs/>
          <w:sz w:val="20"/>
          <w:szCs w:val="20"/>
        </w:rPr>
      </w:pPr>
    </w:p>
    <w:p w14:paraId="53C8FB6F"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 xml:space="preserve">To comply with the Public Contract Regulations 2015 the </w:t>
      </w:r>
      <w:r>
        <w:rPr>
          <w:rFonts w:asciiTheme="minorHAnsi" w:eastAsiaTheme="minorEastAsia" w:hAnsiTheme="minorHAnsi" w:cstheme="minorBidi"/>
          <w:b/>
          <w:bCs/>
          <w:sz w:val="20"/>
          <w:szCs w:val="20"/>
        </w:rPr>
        <w:t>TEC Partnership</w:t>
      </w:r>
      <w:r w:rsidRPr="4F00B0E3">
        <w:rPr>
          <w:rFonts w:asciiTheme="minorHAnsi" w:eastAsiaTheme="minorEastAsia" w:hAnsiTheme="minorHAnsi" w:cstheme="minorBidi"/>
          <w:b/>
          <w:bCs/>
          <w:sz w:val="20"/>
          <w:szCs w:val="20"/>
        </w:rPr>
        <w:t xml:space="preserve">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6062A95D" w14:textId="77777777" w:rsidR="00CA4CF8" w:rsidRPr="00602B90"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10485" w:type="dxa"/>
        <w:tblLook w:val="04A0" w:firstRow="1" w:lastRow="0" w:firstColumn="1" w:lastColumn="0" w:noHBand="0" w:noVBand="1"/>
      </w:tblPr>
      <w:tblGrid>
        <w:gridCol w:w="384"/>
        <w:gridCol w:w="6633"/>
        <w:gridCol w:w="3468"/>
      </w:tblGrid>
      <w:tr w:rsidR="00CA4CF8" w:rsidRPr="006A6E4C" w14:paraId="0B9FACDA" w14:textId="77777777" w:rsidTr="00397269">
        <w:tc>
          <w:tcPr>
            <w:tcW w:w="384" w:type="dxa"/>
          </w:tcPr>
          <w:p w14:paraId="44083F09" w14:textId="77777777" w:rsidR="00CA4CF8" w:rsidRPr="006A6E4C" w:rsidRDefault="00CA4CF8" w:rsidP="006810F8">
            <w:pPr>
              <w:pStyle w:val="MRNoHead2"/>
              <w:numPr>
                <w:ilvl w:val="1"/>
                <w:numId w:val="0"/>
              </w:numPr>
              <w:rPr>
                <w:rFonts w:asciiTheme="minorHAnsi" w:eastAsiaTheme="minorEastAsia" w:hAnsiTheme="minorHAnsi" w:cstheme="minorBidi"/>
                <w:b/>
                <w:bCs/>
                <w:sz w:val="20"/>
                <w:szCs w:val="20"/>
              </w:rPr>
            </w:pPr>
            <w:r w:rsidRPr="006A6E4C">
              <w:rPr>
                <w:rFonts w:asciiTheme="minorHAnsi" w:eastAsiaTheme="minorEastAsia" w:hAnsiTheme="minorHAnsi" w:cstheme="minorBidi"/>
                <w:b/>
                <w:bCs/>
                <w:sz w:val="20"/>
                <w:szCs w:val="20"/>
              </w:rPr>
              <w:t>1</w:t>
            </w:r>
          </w:p>
        </w:tc>
        <w:tc>
          <w:tcPr>
            <w:tcW w:w="6633" w:type="dxa"/>
          </w:tcPr>
          <w:p w14:paraId="0B67057A" w14:textId="77777777" w:rsidR="00CA4CF8" w:rsidRPr="006A6E4C" w:rsidRDefault="00CA4CF8" w:rsidP="006810F8">
            <w:pPr>
              <w:pStyle w:val="MRNoHead2"/>
              <w:numPr>
                <w:ilvl w:val="1"/>
                <w:numId w:val="0"/>
              </w:numPr>
              <w:rPr>
                <w:rFonts w:asciiTheme="minorHAnsi" w:eastAsiaTheme="minorEastAsia" w:hAnsiTheme="minorHAnsi" w:cstheme="minorBidi"/>
                <w:sz w:val="20"/>
                <w:szCs w:val="20"/>
              </w:rPr>
            </w:pPr>
            <w:r w:rsidRPr="006A6E4C">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0A49DE8F" w14:textId="77777777" w:rsidR="00CA4CF8" w:rsidRPr="006A6E4C" w:rsidRDefault="00CA4CF8" w:rsidP="006810F8">
            <w:pPr>
              <w:pStyle w:val="MRNoHead2"/>
              <w:numPr>
                <w:ilvl w:val="1"/>
                <w:numId w:val="0"/>
              </w:numPr>
              <w:rPr>
                <w:rFonts w:asciiTheme="minorHAnsi" w:eastAsiaTheme="minorEastAsia" w:hAnsiTheme="minorHAnsi" w:cstheme="minorBidi"/>
                <w:sz w:val="20"/>
                <w:szCs w:val="20"/>
              </w:rPr>
            </w:pPr>
            <w:r w:rsidRPr="006A6E4C">
              <w:rPr>
                <w:rFonts w:asciiTheme="minorHAnsi" w:eastAsiaTheme="minorEastAsia" w:hAnsiTheme="minorHAnsi" w:cstheme="minorBidi"/>
                <w:sz w:val="20"/>
                <w:szCs w:val="20"/>
              </w:rPr>
              <w:t>Employer’s (Compulsory) Liability Insurance = £5m</w:t>
            </w:r>
          </w:p>
          <w:p w14:paraId="4EEBC121" w14:textId="77777777" w:rsidR="00CA4CF8" w:rsidRPr="006A6E4C" w:rsidRDefault="00CA4CF8" w:rsidP="006810F8">
            <w:pPr>
              <w:pStyle w:val="MRNoHead2"/>
              <w:numPr>
                <w:ilvl w:val="1"/>
                <w:numId w:val="0"/>
              </w:numPr>
              <w:rPr>
                <w:rFonts w:asciiTheme="minorHAnsi" w:eastAsiaTheme="minorEastAsia" w:hAnsiTheme="minorHAnsi" w:cstheme="minorBidi"/>
                <w:sz w:val="20"/>
                <w:szCs w:val="20"/>
              </w:rPr>
            </w:pPr>
            <w:r w:rsidRPr="006A6E4C">
              <w:rPr>
                <w:rFonts w:asciiTheme="minorHAnsi" w:eastAsiaTheme="minorEastAsia" w:hAnsiTheme="minorHAnsi" w:cstheme="minorBidi"/>
                <w:sz w:val="20"/>
                <w:szCs w:val="20"/>
              </w:rPr>
              <w:t>Public Liability Insurance = £5m</w:t>
            </w:r>
          </w:p>
          <w:p w14:paraId="455CFD22" w14:textId="77777777" w:rsidR="00CA4CF8" w:rsidRPr="006A6E4C" w:rsidRDefault="00CA4CF8" w:rsidP="006810F8">
            <w:pPr>
              <w:pStyle w:val="MRNoHead2"/>
              <w:numPr>
                <w:ilvl w:val="1"/>
                <w:numId w:val="0"/>
              </w:numPr>
              <w:rPr>
                <w:rFonts w:asciiTheme="minorHAnsi" w:eastAsiaTheme="minorEastAsia" w:hAnsiTheme="minorHAnsi" w:cstheme="minorBidi"/>
                <w:sz w:val="20"/>
                <w:szCs w:val="20"/>
              </w:rPr>
            </w:pPr>
            <w:r w:rsidRPr="006A6E4C">
              <w:rPr>
                <w:rFonts w:asciiTheme="minorHAnsi" w:eastAsiaTheme="minorEastAsia" w:hAnsiTheme="minorHAnsi" w:cstheme="minorBidi"/>
                <w:sz w:val="20"/>
                <w:szCs w:val="20"/>
              </w:rPr>
              <w:t>Professional Indemnity - £1m</w:t>
            </w:r>
          </w:p>
          <w:p w14:paraId="1B67DBA5" w14:textId="77777777" w:rsidR="00CA4CF8" w:rsidRPr="006A6E4C" w:rsidRDefault="00CA4CF8" w:rsidP="006810F8">
            <w:pPr>
              <w:pStyle w:val="MRNoHead2"/>
              <w:numPr>
                <w:ilvl w:val="1"/>
                <w:numId w:val="0"/>
              </w:numPr>
              <w:rPr>
                <w:rFonts w:asciiTheme="minorHAnsi" w:eastAsiaTheme="minorEastAsia" w:hAnsiTheme="minorHAnsi" w:cstheme="minorBidi"/>
                <w:b/>
                <w:bCs/>
                <w:sz w:val="20"/>
                <w:szCs w:val="20"/>
              </w:rPr>
            </w:pPr>
            <w:r w:rsidRPr="006A6E4C">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3468" w:type="dxa"/>
          </w:tcPr>
          <w:p w14:paraId="7A61F7B2" w14:textId="77777777" w:rsidR="00CA4CF8" w:rsidRPr="006A6E4C" w:rsidRDefault="00CA4CF8" w:rsidP="006810F8">
            <w:pPr>
              <w:pStyle w:val="MRNoHead1"/>
              <w:numPr>
                <w:ilvl w:val="0"/>
                <w:numId w:val="0"/>
              </w:numPr>
              <w:rPr>
                <w:rFonts w:asciiTheme="minorHAnsi" w:eastAsiaTheme="minorEastAsia" w:hAnsiTheme="minorHAnsi" w:cstheme="minorBidi"/>
                <w:sz w:val="20"/>
                <w:szCs w:val="20"/>
              </w:rPr>
            </w:pPr>
            <w:r w:rsidRPr="006A6E4C">
              <w:rPr>
                <w:rFonts w:asciiTheme="minorHAnsi" w:hAnsiTheme="minorHAnsi"/>
                <w:noProof/>
                <w:sz w:val="20"/>
                <w:szCs w:val="20"/>
                <w:lang w:eastAsia="en-GB"/>
              </w:rPr>
              <mc:AlternateContent>
                <mc:Choice Requires="wps">
                  <w:drawing>
                    <wp:anchor distT="0" distB="0" distL="114300" distR="114300" simplePos="0" relativeHeight="251658257" behindDoc="0" locked="0" layoutInCell="1" allowOverlap="1" wp14:anchorId="28BCE4EE" wp14:editId="71A7353B">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311E6D14">
                    <v:rect id="Rectangle 25" style="position:absolute;margin-left:33.15pt;margin-top:13.9pt;width:14.5pt;height:9.4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406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Pr="006A6E4C">
              <w:rPr>
                <w:rFonts w:asciiTheme="minorHAnsi" w:eastAsiaTheme="minorEastAsia" w:hAnsiTheme="minorHAnsi" w:cstheme="minorBidi"/>
                <w:sz w:val="20"/>
                <w:szCs w:val="20"/>
              </w:rPr>
              <w:t>Yes</w:t>
            </w:r>
          </w:p>
          <w:p w14:paraId="1B684EB1" w14:textId="77777777" w:rsidR="00CA4CF8" w:rsidRPr="006A6E4C" w:rsidRDefault="00CA4CF8" w:rsidP="006810F8">
            <w:pPr>
              <w:pStyle w:val="MRNoHead1"/>
              <w:numPr>
                <w:ilvl w:val="0"/>
                <w:numId w:val="0"/>
              </w:numPr>
              <w:rPr>
                <w:rFonts w:asciiTheme="minorHAnsi" w:eastAsiaTheme="minorEastAsia" w:hAnsiTheme="minorHAnsi" w:cstheme="minorBidi"/>
                <w:sz w:val="20"/>
                <w:szCs w:val="20"/>
              </w:rPr>
            </w:pPr>
            <w:r w:rsidRPr="006A6E4C">
              <w:rPr>
                <w:rFonts w:asciiTheme="minorHAnsi" w:hAnsiTheme="minorHAnsi"/>
                <w:noProof/>
                <w:sz w:val="20"/>
                <w:szCs w:val="20"/>
                <w:lang w:eastAsia="en-GB"/>
              </w:rPr>
              <mc:AlternateContent>
                <mc:Choice Requires="wps">
                  <w:drawing>
                    <wp:anchor distT="0" distB="0" distL="114300" distR="114300" simplePos="0" relativeHeight="251658258" behindDoc="0" locked="0" layoutInCell="1" allowOverlap="1" wp14:anchorId="36B2102B" wp14:editId="682325A6">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0795C30D">
                    <v:rect id="Rectangle 26" style="position:absolute;margin-left:33.15pt;margin-top:12.75pt;width:14.5pt;height:9.4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138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Pr="006A6E4C">
              <w:rPr>
                <w:rFonts w:asciiTheme="minorHAnsi" w:eastAsiaTheme="minorEastAsia" w:hAnsiTheme="minorHAnsi" w:cstheme="minorBidi"/>
                <w:sz w:val="20"/>
                <w:szCs w:val="20"/>
              </w:rPr>
              <w:t xml:space="preserve">No </w:t>
            </w:r>
          </w:p>
        </w:tc>
      </w:tr>
    </w:tbl>
    <w:p w14:paraId="07B6E4CA" w14:textId="77777777" w:rsidR="00CA4CF8" w:rsidRDefault="00CA4CF8" w:rsidP="00CA4CF8">
      <w:pPr>
        <w:rPr>
          <w:rFonts w:ascii="Calibri" w:hAnsi="Calibri" w:cs="Calibri"/>
          <w:b/>
          <w:sz w:val="22"/>
        </w:rPr>
      </w:pPr>
    </w:p>
    <w:p w14:paraId="0E73D8B3" w14:textId="77777777" w:rsidR="00CA4CF8" w:rsidRPr="00602B90"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10485" w:type="dxa"/>
        <w:tblLook w:val="04A0" w:firstRow="1" w:lastRow="0" w:firstColumn="1" w:lastColumn="0" w:noHBand="0" w:noVBand="1"/>
      </w:tblPr>
      <w:tblGrid>
        <w:gridCol w:w="392"/>
        <w:gridCol w:w="7229"/>
        <w:gridCol w:w="2864"/>
      </w:tblGrid>
      <w:tr w:rsidR="00CA4CF8" w:rsidRPr="005E7134" w14:paraId="60982C55" w14:textId="77777777" w:rsidTr="00397269">
        <w:tc>
          <w:tcPr>
            <w:tcW w:w="10485" w:type="dxa"/>
            <w:gridSpan w:val="3"/>
          </w:tcPr>
          <w:p w14:paraId="0D4D112A" w14:textId="77777777" w:rsidR="00CA4CF8" w:rsidRPr="005E7134" w:rsidRDefault="00CA4CF8" w:rsidP="006810F8">
            <w:pPr>
              <w:pStyle w:val="MRNoHead2"/>
              <w:numPr>
                <w:ilvl w:val="1"/>
                <w:numId w:val="0"/>
              </w:numPr>
              <w:rPr>
                <w:rFonts w:asciiTheme="minorHAnsi" w:eastAsiaTheme="minorEastAsia" w:hAnsiTheme="minorHAnsi" w:cstheme="minorBidi"/>
                <w:sz w:val="20"/>
                <w:szCs w:val="20"/>
              </w:rPr>
            </w:pPr>
            <w:r w:rsidRPr="005E7134">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A4CF8" w:rsidRPr="005E7134" w14:paraId="4354994E" w14:textId="77777777" w:rsidTr="00397269">
        <w:tc>
          <w:tcPr>
            <w:tcW w:w="392" w:type="dxa"/>
          </w:tcPr>
          <w:p w14:paraId="48E99BEF" w14:textId="77777777" w:rsidR="00CA4CF8" w:rsidRPr="005E7134" w:rsidRDefault="00CA4CF8" w:rsidP="006810F8">
            <w:pPr>
              <w:pStyle w:val="MRNoHead2"/>
              <w:numPr>
                <w:ilvl w:val="1"/>
                <w:numId w:val="0"/>
              </w:numPr>
              <w:rPr>
                <w:rFonts w:asciiTheme="minorHAnsi" w:eastAsiaTheme="minorEastAsia" w:hAnsiTheme="minorHAnsi" w:cstheme="minorBidi"/>
                <w:b/>
                <w:bCs/>
                <w:sz w:val="20"/>
                <w:szCs w:val="20"/>
              </w:rPr>
            </w:pPr>
            <w:r w:rsidRPr="005E7134">
              <w:rPr>
                <w:rFonts w:asciiTheme="minorHAnsi" w:eastAsiaTheme="minorEastAsia" w:hAnsiTheme="minorHAnsi" w:cstheme="minorBidi"/>
                <w:b/>
                <w:bCs/>
                <w:sz w:val="20"/>
                <w:szCs w:val="20"/>
              </w:rPr>
              <w:t>1</w:t>
            </w:r>
          </w:p>
        </w:tc>
        <w:tc>
          <w:tcPr>
            <w:tcW w:w="7229" w:type="dxa"/>
          </w:tcPr>
          <w:p w14:paraId="450FFE9C" w14:textId="77777777" w:rsidR="00CA4CF8" w:rsidRPr="005E7134" w:rsidRDefault="00CA4CF8" w:rsidP="006810F8">
            <w:pPr>
              <w:pStyle w:val="MRNoHead2"/>
              <w:numPr>
                <w:ilvl w:val="1"/>
                <w:numId w:val="0"/>
              </w:numPr>
              <w:rPr>
                <w:rFonts w:asciiTheme="minorHAnsi" w:eastAsiaTheme="minorEastAsia" w:hAnsiTheme="minorHAnsi" w:cstheme="minorBidi"/>
                <w:b/>
                <w:bCs/>
                <w:sz w:val="20"/>
                <w:szCs w:val="20"/>
              </w:rPr>
            </w:pPr>
            <w:r w:rsidRPr="005E7134">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2864" w:type="dxa"/>
          </w:tcPr>
          <w:p w14:paraId="11A777E6" w14:textId="77777777" w:rsidR="00CA4CF8" w:rsidRPr="005E7134" w:rsidRDefault="00CA4CF8" w:rsidP="006810F8">
            <w:pPr>
              <w:pStyle w:val="MRNoHead1"/>
              <w:numPr>
                <w:ilvl w:val="0"/>
                <w:numId w:val="0"/>
              </w:numPr>
              <w:rPr>
                <w:rFonts w:asciiTheme="minorHAnsi" w:eastAsiaTheme="minorEastAsia" w:hAnsiTheme="minorHAnsi" w:cstheme="minorBidi"/>
                <w:sz w:val="20"/>
                <w:szCs w:val="20"/>
              </w:rPr>
            </w:pPr>
            <w:r w:rsidRPr="005E7134">
              <w:rPr>
                <w:rFonts w:asciiTheme="minorHAnsi" w:hAnsiTheme="minorHAnsi"/>
                <w:noProof/>
                <w:sz w:val="20"/>
                <w:szCs w:val="20"/>
                <w:lang w:eastAsia="en-GB"/>
              </w:rPr>
              <mc:AlternateContent>
                <mc:Choice Requires="wps">
                  <w:drawing>
                    <wp:anchor distT="0" distB="0" distL="114300" distR="114300" simplePos="0" relativeHeight="251658259" behindDoc="0" locked="0" layoutInCell="1" allowOverlap="1" wp14:anchorId="27683DF4" wp14:editId="651D7BA7">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32EC5091">
                    <v:rect id="Rectangle 27" style="position:absolute;margin-left:33.15pt;margin-top:13.9pt;width:14.5pt;height:9.4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387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Pr="005E7134">
              <w:rPr>
                <w:rFonts w:asciiTheme="minorHAnsi" w:eastAsiaTheme="minorEastAsia" w:hAnsiTheme="minorHAnsi" w:cstheme="minorBidi"/>
                <w:sz w:val="20"/>
                <w:szCs w:val="20"/>
              </w:rPr>
              <w:t>Yes</w:t>
            </w:r>
          </w:p>
          <w:p w14:paraId="60AF6222" w14:textId="77777777" w:rsidR="00CA4CF8" w:rsidRPr="005E7134" w:rsidRDefault="00CA4CF8" w:rsidP="006810F8">
            <w:pPr>
              <w:pStyle w:val="MRNoHead1"/>
              <w:numPr>
                <w:ilvl w:val="0"/>
                <w:numId w:val="0"/>
              </w:numPr>
              <w:rPr>
                <w:rFonts w:asciiTheme="minorHAnsi" w:eastAsiaTheme="minorEastAsia" w:hAnsiTheme="minorHAnsi" w:cstheme="minorBidi"/>
                <w:sz w:val="20"/>
                <w:szCs w:val="20"/>
              </w:rPr>
            </w:pPr>
            <w:r w:rsidRPr="005E7134">
              <w:rPr>
                <w:rFonts w:asciiTheme="minorHAnsi" w:hAnsiTheme="minorHAnsi"/>
                <w:noProof/>
                <w:sz w:val="20"/>
                <w:szCs w:val="20"/>
                <w:lang w:eastAsia="en-GB"/>
              </w:rPr>
              <mc:AlternateContent>
                <mc:Choice Requires="wps">
                  <w:drawing>
                    <wp:anchor distT="0" distB="0" distL="114300" distR="114300" simplePos="0" relativeHeight="251658260" behindDoc="0" locked="0" layoutInCell="1" allowOverlap="1" wp14:anchorId="371D907B" wp14:editId="043C9E39">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77A01A13">
                    <v:rect id="Rectangle 28" style="position:absolute;margin-left:33.15pt;margin-top:12.75pt;width:14.5pt;height:9.4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9DD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Pr="005E7134">
              <w:rPr>
                <w:rFonts w:asciiTheme="minorHAnsi" w:eastAsiaTheme="minorEastAsia" w:hAnsiTheme="minorHAnsi" w:cstheme="minorBidi"/>
                <w:sz w:val="20"/>
                <w:szCs w:val="20"/>
              </w:rPr>
              <w:t xml:space="preserve">No </w:t>
            </w:r>
          </w:p>
        </w:tc>
      </w:tr>
      <w:tr w:rsidR="00CA4CF8" w:rsidRPr="005E7134" w14:paraId="700A74DC" w14:textId="77777777" w:rsidTr="00397269">
        <w:tc>
          <w:tcPr>
            <w:tcW w:w="392" w:type="dxa"/>
          </w:tcPr>
          <w:p w14:paraId="1F8A0ED8" w14:textId="77777777" w:rsidR="00CA4CF8" w:rsidRPr="005E7134" w:rsidRDefault="00CA4CF8" w:rsidP="006810F8">
            <w:pPr>
              <w:pStyle w:val="MRNoHead2"/>
              <w:numPr>
                <w:ilvl w:val="1"/>
                <w:numId w:val="0"/>
              </w:numPr>
              <w:rPr>
                <w:rFonts w:asciiTheme="minorHAnsi" w:eastAsiaTheme="minorEastAsia" w:hAnsiTheme="minorHAnsi" w:cstheme="minorBidi"/>
                <w:b/>
                <w:bCs/>
                <w:sz w:val="20"/>
                <w:szCs w:val="20"/>
              </w:rPr>
            </w:pPr>
            <w:r w:rsidRPr="005E7134">
              <w:rPr>
                <w:rFonts w:asciiTheme="minorHAnsi" w:eastAsiaTheme="minorEastAsia" w:hAnsiTheme="minorHAnsi" w:cstheme="minorBidi"/>
                <w:b/>
                <w:bCs/>
                <w:sz w:val="20"/>
                <w:szCs w:val="20"/>
              </w:rPr>
              <w:t>2</w:t>
            </w:r>
          </w:p>
        </w:tc>
        <w:tc>
          <w:tcPr>
            <w:tcW w:w="7229" w:type="dxa"/>
          </w:tcPr>
          <w:p w14:paraId="0E682F37" w14:textId="77777777" w:rsidR="00CA4CF8" w:rsidRPr="005E7134" w:rsidRDefault="00CA4CF8" w:rsidP="006810F8">
            <w:pPr>
              <w:pStyle w:val="MRNoHead2"/>
              <w:numPr>
                <w:ilvl w:val="1"/>
                <w:numId w:val="0"/>
              </w:numPr>
              <w:rPr>
                <w:rFonts w:asciiTheme="minorHAnsi" w:eastAsiaTheme="minorEastAsia" w:hAnsiTheme="minorHAnsi" w:cstheme="minorBidi"/>
                <w:sz w:val="20"/>
                <w:szCs w:val="20"/>
              </w:rPr>
            </w:pPr>
            <w:r w:rsidRPr="005E7134">
              <w:rPr>
                <w:rFonts w:asciiTheme="minorHAnsi" w:eastAsiaTheme="minorEastAsia" w:hAnsiTheme="minorHAnsi" w:cstheme="minorBidi"/>
                <w:sz w:val="20"/>
                <w:szCs w:val="20"/>
              </w:rPr>
              <w:t xml:space="preserve">In the last three years, has your organisation had a complaint upheld following an investigation by the Equality and Human Rights Commission or its predecessors (or a </w:t>
            </w:r>
            <w:r w:rsidRPr="005E7134">
              <w:rPr>
                <w:rFonts w:asciiTheme="minorHAnsi" w:eastAsiaTheme="minorEastAsia" w:hAnsiTheme="minorHAnsi" w:cstheme="minorBidi"/>
                <w:sz w:val="20"/>
                <w:szCs w:val="20"/>
              </w:rPr>
              <w:lastRenderedPageBreak/>
              <w:t>comparable body in any jurisdiction other than the UK), on grounds or alleged unlawful discrimination?</w:t>
            </w:r>
          </w:p>
          <w:p w14:paraId="4DE8140A" w14:textId="41E8F98A" w:rsidR="00CA4CF8" w:rsidRPr="005E7134" w:rsidRDefault="00CA4CF8" w:rsidP="006810F8">
            <w:pPr>
              <w:pStyle w:val="MRNoHead2"/>
              <w:numPr>
                <w:ilvl w:val="1"/>
                <w:numId w:val="0"/>
              </w:numPr>
              <w:rPr>
                <w:rFonts w:asciiTheme="minorHAnsi" w:eastAsiaTheme="minorEastAsia" w:hAnsiTheme="minorHAnsi" w:cstheme="minorBidi"/>
                <w:sz w:val="20"/>
                <w:szCs w:val="20"/>
              </w:rPr>
            </w:pPr>
            <w:r w:rsidRPr="005E7134">
              <w:rPr>
                <w:rFonts w:asciiTheme="minorHAnsi" w:eastAsiaTheme="minorEastAsia" w:hAnsiTheme="minorHAnsi" w:cstheme="minorBidi"/>
                <w:sz w:val="20"/>
                <w:szCs w:val="20"/>
              </w:rPr>
              <w:t xml:space="preserve">If you have answered “yes” to one or both of the questions in this module, please provide, as a separate </w:t>
            </w:r>
            <w:r w:rsidR="009C0A00">
              <w:rPr>
                <w:rFonts w:asciiTheme="minorHAnsi" w:eastAsiaTheme="minorEastAsia" w:hAnsiTheme="minorHAnsi" w:cstheme="minorBidi"/>
                <w:sz w:val="20"/>
                <w:szCs w:val="20"/>
              </w:rPr>
              <w:t>Section</w:t>
            </w:r>
            <w:r w:rsidRPr="005E7134">
              <w:rPr>
                <w:rFonts w:asciiTheme="minorHAnsi" w:eastAsiaTheme="minorEastAsia" w:hAnsiTheme="minorHAnsi" w:cstheme="minorBidi"/>
                <w:sz w:val="20"/>
                <w:szCs w:val="20"/>
              </w:rPr>
              <w:t>, a summary of the nature of the investigation and an explanation of the outcome of the investigation to date.</w:t>
            </w:r>
          </w:p>
          <w:p w14:paraId="5B55B346" w14:textId="7533A4C2" w:rsidR="00CA4CF8" w:rsidRPr="005E7134" w:rsidRDefault="00CA4CF8" w:rsidP="006810F8">
            <w:pPr>
              <w:pStyle w:val="MRNoHead2"/>
              <w:numPr>
                <w:ilvl w:val="1"/>
                <w:numId w:val="0"/>
              </w:numPr>
              <w:rPr>
                <w:rFonts w:asciiTheme="minorHAnsi" w:eastAsiaTheme="minorEastAsia" w:hAnsiTheme="minorHAnsi" w:cstheme="minorBidi"/>
                <w:sz w:val="20"/>
                <w:szCs w:val="20"/>
              </w:rPr>
            </w:pPr>
            <w:r w:rsidRPr="005E7134">
              <w:rPr>
                <w:rFonts w:asciiTheme="minorHAnsi" w:eastAsiaTheme="minorEastAsia" w:hAnsiTheme="minorHAnsi" w:cstheme="minorBidi"/>
                <w:sz w:val="20"/>
                <w:szCs w:val="20"/>
              </w:rPr>
              <w:t xml:space="preserve">If the investigation upheld the complaint against your organisation, please use the </w:t>
            </w:r>
            <w:r w:rsidR="009C0A00">
              <w:rPr>
                <w:rFonts w:asciiTheme="minorHAnsi" w:eastAsiaTheme="minorEastAsia" w:hAnsiTheme="minorHAnsi" w:cstheme="minorBidi"/>
                <w:sz w:val="20"/>
                <w:szCs w:val="20"/>
              </w:rPr>
              <w:t>Section</w:t>
            </w:r>
            <w:r w:rsidRPr="005E7134">
              <w:rPr>
                <w:rFonts w:asciiTheme="minorHAnsi" w:eastAsiaTheme="minorEastAsia" w:hAnsiTheme="minorHAnsi" w:cstheme="minorBidi"/>
                <w:sz w:val="20"/>
                <w:szCs w:val="20"/>
              </w:rPr>
              <w:t xml:space="preserve"> to explain what action (if any) you have taken to prevent unlawful discrimination from reoccurring.</w:t>
            </w:r>
          </w:p>
          <w:p w14:paraId="01CB7700" w14:textId="77777777" w:rsidR="00CA4CF8" w:rsidRPr="005E7134" w:rsidRDefault="00CA4CF8" w:rsidP="006810F8">
            <w:pPr>
              <w:pStyle w:val="MRNoHead2"/>
              <w:numPr>
                <w:ilvl w:val="1"/>
                <w:numId w:val="0"/>
              </w:numPr>
              <w:rPr>
                <w:rFonts w:asciiTheme="minorHAnsi" w:eastAsiaTheme="minorEastAsia" w:hAnsiTheme="minorHAnsi" w:cstheme="minorBidi"/>
                <w:sz w:val="20"/>
                <w:szCs w:val="20"/>
              </w:rPr>
            </w:pPr>
            <w:r w:rsidRPr="005E7134">
              <w:rPr>
                <w:rFonts w:asciiTheme="minorHAnsi" w:eastAsiaTheme="minorEastAsia" w:hAnsiTheme="minorHAnsi" w:cstheme="minorBidi"/>
                <w:sz w:val="20"/>
                <w:szCs w:val="20"/>
              </w:rPr>
              <w:t>You may be excluded if you are unable to demonstrate to the TEC Partnership’s satisfaction that appropriate remedial action has been taken to prevent similar unlawful discrimination reoccurring.</w:t>
            </w:r>
          </w:p>
        </w:tc>
        <w:tc>
          <w:tcPr>
            <w:tcW w:w="2864" w:type="dxa"/>
          </w:tcPr>
          <w:p w14:paraId="75A0E40F" w14:textId="77777777" w:rsidR="00CA4CF8" w:rsidRPr="005E7134" w:rsidRDefault="00CA4CF8" w:rsidP="006810F8">
            <w:pPr>
              <w:pStyle w:val="MRNoHead1"/>
              <w:numPr>
                <w:ilvl w:val="0"/>
                <w:numId w:val="0"/>
              </w:numPr>
              <w:rPr>
                <w:rFonts w:asciiTheme="minorHAnsi" w:eastAsiaTheme="minorEastAsia" w:hAnsiTheme="minorHAnsi" w:cstheme="minorBidi"/>
                <w:sz w:val="20"/>
                <w:szCs w:val="20"/>
              </w:rPr>
            </w:pPr>
            <w:r w:rsidRPr="005E7134">
              <w:rPr>
                <w:rFonts w:asciiTheme="minorHAnsi" w:hAnsiTheme="minorHAnsi"/>
                <w:noProof/>
                <w:sz w:val="20"/>
                <w:szCs w:val="20"/>
                <w:lang w:eastAsia="en-GB"/>
              </w:rPr>
              <w:lastRenderedPageBreak/>
              <mc:AlternateContent>
                <mc:Choice Requires="wps">
                  <w:drawing>
                    <wp:anchor distT="0" distB="0" distL="114300" distR="114300" simplePos="0" relativeHeight="251658261" behindDoc="0" locked="0" layoutInCell="1" allowOverlap="1" wp14:anchorId="248E9486" wp14:editId="0CE4ABC7">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4DB477BA">
                    <v:rect id="Rectangle 29" style="position:absolute;margin-left:33.15pt;margin-top:13.9pt;width:14.5pt;height:9.4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5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Pr="005E7134">
              <w:rPr>
                <w:rFonts w:asciiTheme="minorHAnsi" w:eastAsiaTheme="minorEastAsia" w:hAnsiTheme="minorHAnsi" w:cstheme="minorBidi"/>
                <w:sz w:val="20"/>
                <w:szCs w:val="20"/>
              </w:rPr>
              <w:t>Yes</w:t>
            </w:r>
          </w:p>
          <w:p w14:paraId="385A01F9" w14:textId="77777777" w:rsidR="00CA4CF8" w:rsidRPr="005E7134" w:rsidRDefault="00CA4CF8" w:rsidP="006810F8">
            <w:pPr>
              <w:pStyle w:val="MRNoHead1"/>
              <w:numPr>
                <w:ilvl w:val="0"/>
                <w:numId w:val="0"/>
              </w:numPr>
              <w:rPr>
                <w:rFonts w:asciiTheme="minorHAnsi" w:eastAsiaTheme="minorEastAsia" w:hAnsiTheme="minorHAnsi" w:cstheme="minorBidi"/>
                <w:sz w:val="20"/>
                <w:szCs w:val="20"/>
              </w:rPr>
            </w:pPr>
            <w:r w:rsidRPr="005E7134">
              <w:rPr>
                <w:rFonts w:asciiTheme="minorHAnsi" w:hAnsiTheme="minorHAnsi"/>
                <w:noProof/>
                <w:sz w:val="20"/>
                <w:szCs w:val="20"/>
                <w:lang w:eastAsia="en-GB"/>
              </w:rPr>
              <w:lastRenderedPageBreak/>
              <mc:AlternateContent>
                <mc:Choice Requires="wps">
                  <w:drawing>
                    <wp:anchor distT="0" distB="0" distL="114300" distR="114300" simplePos="0" relativeHeight="251658262" behindDoc="0" locked="0" layoutInCell="1" allowOverlap="1" wp14:anchorId="3B9EB5A1" wp14:editId="52AAAE24">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56E3C829">
                    <v:rect id="Rectangle 30" style="position:absolute;margin-left:33.15pt;margin-top:12.75pt;width:14.5pt;height:9.4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670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Pr="005E7134">
              <w:rPr>
                <w:rFonts w:asciiTheme="minorHAnsi" w:eastAsiaTheme="minorEastAsia" w:hAnsiTheme="minorHAnsi" w:cstheme="minorBidi"/>
                <w:sz w:val="20"/>
                <w:szCs w:val="20"/>
              </w:rPr>
              <w:t xml:space="preserve">No </w:t>
            </w:r>
          </w:p>
        </w:tc>
      </w:tr>
      <w:tr w:rsidR="00CA4CF8" w:rsidRPr="005E7134" w14:paraId="01DABB62" w14:textId="77777777" w:rsidTr="00397269">
        <w:tc>
          <w:tcPr>
            <w:tcW w:w="392" w:type="dxa"/>
          </w:tcPr>
          <w:p w14:paraId="5C322018" w14:textId="77777777" w:rsidR="00CA4CF8" w:rsidRPr="005E7134" w:rsidRDefault="00CA4CF8" w:rsidP="006810F8">
            <w:pPr>
              <w:pStyle w:val="MRNoHead2"/>
              <w:numPr>
                <w:ilvl w:val="1"/>
                <w:numId w:val="0"/>
              </w:numPr>
              <w:rPr>
                <w:rFonts w:asciiTheme="minorHAnsi" w:eastAsiaTheme="minorEastAsia" w:hAnsiTheme="minorHAnsi" w:cstheme="minorBidi"/>
                <w:b/>
                <w:bCs/>
                <w:sz w:val="20"/>
                <w:szCs w:val="20"/>
              </w:rPr>
            </w:pPr>
            <w:r w:rsidRPr="005E7134">
              <w:rPr>
                <w:rFonts w:asciiTheme="minorHAnsi" w:eastAsiaTheme="minorEastAsia" w:hAnsiTheme="minorHAnsi" w:cstheme="minorBidi"/>
                <w:b/>
                <w:bCs/>
                <w:sz w:val="20"/>
                <w:szCs w:val="20"/>
              </w:rPr>
              <w:lastRenderedPageBreak/>
              <w:t>3</w:t>
            </w:r>
          </w:p>
        </w:tc>
        <w:tc>
          <w:tcPr>
            <w:tcW w:w="7229" w:type="dxa"/>
          </w:tcPr>
          <w:p w14:paraId="0A062272" w14:textId="77777777" w:rsidR="00CA4CF8" w:rsidRPr="005E7134" w:rsidRDefault="00CA4CF8" w:rsidP="006810F8">
            <w:pPr>
              <w:pStyle w:val="MRNoHead2"/>
              <w:numPr>
                <w:ilvl w:val="1"/>
                <w:numId w:val="0"/>
              </w:numPr>
              <w:rPr>
                <w:rFonts w:asciiTheme="minorHAnsi" w:eastAsiaTheme="minorEastAsia" w:hAnsiTheme="minorHAnsi" w:cstheme="minorBidi"/>
                <w:sz w:val="20"/>
                <w:szCs w:val="20"/>
              </w:rPr>
            </w:pPr>
            <w:r w:rsidRPr="005E7134">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2864" w:type="dxa"/>
          </w:tcPr>
          <w:p w14:paraId="28642E35" w14:textId="77777777" w:rsidR="00CA4CF8" w:rsidRPr="005E7134" w:rsidRDefault="00CA4CF8" w:rsidP="006810F8">
            <w:pPr>
              <w:pStyle w:val="MRNoHead1"/>
              <w:numPr>
                <w:ilvl w:val="0"/>
                <w:numId w:val="0"/>
              </w:numPr>
              <w:rPr>
                <w:rFonts w:asciiTheme="minorHAnsi" w:eastAsiaTheme="minorEastAsia" w:hAnsiTheme="minorHAnsi" w:cstheme="minorBidi"/>
                <w:sz w:val="20"/>
                <w:szCs w:val="20"/>
              </w:rPr>
            </w:pPr>
            <w:r w:rsidRPr="005E7134">
              <w:rPr>
                <w:rFonts w:asciiTheme="minorHAnsi" w:hAnsiTheme="minorHAnsi"/>
                <w:noProof/>
                <w:sz w:val="20"/>
                <w:szCs w:val="20"/>
                <w:lang w:eastAsia="en-GB"/>
              </w:rPr>
              <mc:AlternateContent>
                <mc:Choice Requires="wps">
                  <w:drawing>
                    <wp:anchor distT="0" distB="0" distL="114300" distR="114300" simplePos="0" relativeHeight="251658263" behindDoc="0" locked="0" layoutInCell="1" allowOverlap="1" wp14:anchorId="78E76DF2" wp14:editId="6171D912">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44349112">
                    <v:rect id="Rectangle 31" style="position:absolute;margin-left:33.15pt;margin-top:13.9pt;width:14.5pt;height:9.4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BAB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Pr="005E7134">
              <w:rPr>
                <w:rFonts w:asciiTheme="minorHAnsi" w:eastAsiaTheme="minorEastAsia" w:hAnsiTheme="minorHAnsi" w:cstheme="minorBidi"/>
                <w:sz w:val="20"/>
                <w:szCs w:val="20"/>
              </w:rPr>
              <w:t>Yes</w:t>
            </w:r>
          </w:p>
          <w:p w14:paraId="264D62F9" w14:textId="77777777" w:rsidR="00CA4CF8" w:rsidRPr="005E7134" w:rsidRDefault="00CA4CF8" w:rsidP="006810F8">
            <w:pPr>
              <w:pStyle w:val="MRNoHead1"/>
              <w:numPr>
                <w:ilvl w:val="0"/>
                <w:numId w:val="0"/>
              </w:numPr>
              <w:rPr>
                <w:rFonts w:asciiTheme="minorHAnsi" w:eastAsiaTheme="minorEastAsia" w:hAnsiTheme="minorHAnsi" w:cstheme="minorBidi"/>
                <w:sz w:val="20"/>
                <w:szCs w:val="20"/>
              </w:rPr>
            </w:pPr>
            <w:r w:rsidRPr="005E7134">
              <w:rPr>
                <w:rFonts w:asciiTheme="minorHAnsi" w:hAnsiTheme="minorHAnsi"/>
                <w:noProof/>
                <w:sz w:val="20"/>
                <w:szCs w:val="20"/>
                <w:lang w:eastAsia="en-GB"/>
              </w:rPr>
              <mc:AlternateContent>
                <mc:Choice Requires="wps">
                  <w:drawing>
                    <wp:anchor distT="0" distB="0" distL="114300" distR="114300" simplePos="0" relativeHeight="251658264" behindDoc="0" locked="0" layoutInCell="1" allowOverlap="1" wp14:anchorId="67A160A0" wp14:editId="3504D934">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37997136">
                    <v:rect id="Rectangle 32" style="position:absolute;margin-left:33.15pt;margin-top:12.75pt;width:14.5pt;height:9.4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89D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Pr="005E7134">
              <w:rPr>
                <w:rFonts w:asciiTheme="minorHAnsi" w:eastAsiaTheme="minorEastAsia" w:hAnsiTheme="minorHAnsi" w:cstheme="minorBidi"/>
                <w:sz w:val="20"/>
                <w:szCs w:val="20"/>
              </w:rPr>
              <w:t xml:space="preserve">No </w:t>
            </w:r>
          </w:p>
        </w:tc>
      </w:tr>
    </w:tbl>
    <w:p w14:paraId="3F5358AC" w14:textId="77777777" w:rsidR="00CA4CF8" w:rsidRDefault="00CA4CF8" w:rsidP="00CA4CF8">
      <w:pPr>
        <w:rPr>
          <w:rFonts w:ascii="Calibri" w:hAnsi="Calibri" w:cs="Calibri"/>
          <w:b/>
          <w:sz w:val="22"/>
        </w:rPr>
      </w:pPr>
    </w:p>
    <w:p w14:paraId="7B7D8F8E" w14:textId="77777777" w:rsidR="006810F8" w:rsidRDefault="006810F8" w:rsidP="00CA4CF8">
      <w:pPr>
        <w:rPr>
          <w:rFonts w:ascii="Calibri" w:hAnsi="Calibri" w:cs="Calibri"/>
          <w:b/>
          <w:sz w:val="22"/>
        </w:rPr>
      </w:pPr>
    </w:p>
    <w:p w14:paraId="1AF93FF6"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67178021" w14:textId="77777777" w:rsidR="00CA4CF8" w:rsidRPr="00602B90"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10485" w:type="dxa"/>
        <w:tblLook w:val="04A0" w:firstRow="1" w:lastRow="0" w:firstColumn="1" w:lastColumn="0" w:noHBand="0" w:noVBand="1"/>
      </w:tblPr>
      <w:tblGrid>
        <w:gridCol w:w="392"/>
        <w:gridCol w:w="7654"/>
        <w:gridCol w:w="2439"/>
      </w:tblGrid>
      <w:tr w:rsidR="00CA4CF8" w:rsidRPr="00602B90" w14:paraId="25A71D97" w14:textId="77777777" w:rsidTr="00397269">
        <w:tc>
          <w:tcPr>
            <w:tcW w:w="392" w:type="dxa"/>
          </w:tcPr>
          <w:p w14:paraId="0B9B61E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6308CF89"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640EA012" w14:textId="3881E121"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If your answer to this question is “Yes”, please provide details in a separate </w:t>
            </w:r>
            <w:r w:rsidR="009C0A00">
              <w:rPr>
                <w:rFonts w:asciiTheme="minorHAnsi" w:eastAsiaTheme="minorEastAsia" w:hAnsiTheme="minorHAnsi" w:cstheme="minorBidi"/>
                <w:sz w:val="20"/>
                <w:szCs w:val="20"/>
              </w:rPr>
              <w:t>Section</w:t>
            </w:r>
            <w:r w:rsidRPr="4F00B0E3">
              <w:rPr>
                <w:rFonts w:asciiTheme="minorHAnsi" w:eastAsiaTheme="minorEastAsia" w:hAnsiTheme="minorHAnsi" w:cstheme="minorBidi"/>
                <w:sz w:val="20"/>
                <w:szCs w:val="20"/>
              </w:rPr>
              <w:t xml:space="preserve"> of the conviction or notice and details of any remedial action or changes you have made as a result of conviction or notices served.</w:t>
            </w:r>
          </w:p>
          <w:p w14:paraId="201FC28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the </w:t>
            </w:r>
            <w:r>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 is satisfied that appropriate remedial action has been taken to prevent future occurrences/breaches.</w:t>
            </w:r>
          </w:p>
        </w:tc>
        <w:tc>
          <w:tcPr>
            <w:tcW w:w="2439" w:type="dxa"/>
          </w:tcPr>
          <w:p w14:paraId="7D77B0A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65" behindDoc="0" locked="0" layoutInCell="1" allowOverlap="1" wp14:anchorId="160D7C21" wp14:editId="1E5FC878">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6F191006">
                    <v:rect id="Rectangle 33" style="position:absolute;margin-left:33.15pt;margin-top:13.9pt;width:14.5pt;height:9.4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FFC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p w14:paraId="73BFF1A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66" behindDoc="0" locked="0" layoutInCell="1" allowOverlap="1" wp14:anchorId="5B9A6C33" wp14:editId="4E35BABE">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00299A45">
                    <v:rect id="Rectangle 34" style="position:absolute;margin-left:33.15pt;margin-top:12.75pt;width:14.5pt;height:9.4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56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0291D3DD" w14:textId="77777777" w:rsidTr="00397269">
        <w:tc>
          <w:tcPr>
            <w:tcW w:w="392" w:type="dxa"/>
          </w:tcPr>
          <w:p w14:paraId="1726F60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4CBA6CD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2439" w:type="dxa"/>
          </w:tcPr>
          <w:p w14:paraId="26EF9588"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67" behindDoc="0" locked="0" layoutInCell="1" allowOverlap="1" wp14:anchorId="7E49D92C" wp14:editId="721D5821">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301AC93C">
                    <v:rect id="Rectangle 35" style="position:absolute;margin-left:33.15pt;margin-top:13.9pt;width:14.5pt;height:9.4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24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5048592C"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68" behindDoc="0" locked="0" layoutInCell="1" allowOverlap="1" wp14:anchorId="6ACAE099" wp14:editId="04173C1B">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2BABE470">
                    <v:rect id="Rectangle 36" style="position:absolute;margin-left:33.15pt;margin-top:12.75pt;width:14.5pt;height:9.4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517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2F7987D3" w14:textId="77777777" w:rsidR="00CA4CF8" w:rsidRPr="00602B90" w:rsidRDefault="00CA4CF8" w:rsidP="00CA4CF8">
      <w:pPr>
        <w:rPr>
          <w:rFonts w:asciiTheme="minorHAnsi" w:hAnsiTheme="minorHAnsi"/>
          <w:bCs/>
          <w:sz w:val="20"/>
        </w:rPr>
      </w:pPr>
    </w:p>
    <w:p w14:paraId="645C6885" w14:textId="77777777" w:rsidR="00EA37C6" w:rsidRDefault="00EA37C6">
      <w:p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br w:type="page"/>
      </w:r>
    </w:p>
    <w:p w14:paraId="48229001"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Health &amp; Safety</w:t>
      </w:r>
    </w:p>
    <w:tbl>
      <w:tblPr>
        <w:tblStyle w:val="TableGrid"/>
        <w:tblW w:w="10485" w:type="dxa"/>
        <w:tblLook w:val="04A0" w:firstRow="1" w:lastRow="0" w:firstColumn="1" w:lastColumn="0" w:noHBand="0" w:noVBand="1"/>
      </w:tblPr>
      <w:tblGrid>
        <w:gridCol w:w="383"/>
        <w:gridCol w:w="7020"/>
        <w:gridCol w:w="3082"/>
      </w:tblGrid>
      <w:tr w:rsidR="00CA4CF8" w:rsidRPr="00602B90" w14:paraId="07E58DFD" w14:textId="77777777" w:rsidTr="00397269">
        <w:tc>
          <w:tcPr>
            <w:tcW w:w="383" w:type="dxa"/>
          </w:tcPr>
          <w:p w14:paraId="70FB607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76B0707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3082" w:type="dxa"/>
          </w:tcPr>
          <w:p w14:paraId="69D8AC0C"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69" behindDoc="0" locked="0" layoutInCell="1" allowOverlap="1" wp14:anchorId="0A69884A" wp14:editId="0D9E465E">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3BE4125B">
                    <v:rect id="Rectangle 37" style="position:absolute;margin-left:33.15pt;margin-top:13.9pt;width:14.5pt;height:9.4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EE2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p w14:paraId="384D489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70" behindDoc="0" locked="0" layoutInCell="1" allowOverlap="1" wp14:anchorId="0BFE4291" wp14:editId="344C73EB">
                      <wp:simplePos x="0" y="0"/>
                      <wp:positionH relativeFrom="column">
                        <wp:posOffset>421005</wp:posOffset>
                      </wp:positionH>
                      <wp:positionV relativeFrom="paragraph">
                        <wp:posOffset>161925</wp:posOffset>
                      </wp:positionV>
                      <wp:extent cx="184150" cy="120015"/>
                      <wp:effectExtent l="6985" t="7620" r="8890" b="5715"/>
                      <wp:wrapNone/>
                      <wp:docPr id="5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26773AE7">
                    <v:rect id="Rectangle 38" style="position:absolute;margin-left:33.15pt;margin-top:12.75pt;width:14.5pt;height:9.4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CAB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yKJQIAAEcEAAAOAAAAZHJzL2Uyb0RvYy54bWysU8GO0zAQvSPxD5bvNE1poB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AzxNyKJQIAAEcEAAAOAAAAAAAAAAAAAAAAAC4CAABkcnMvZTJvRG9jLnht&#10;bFBLAQItABQABgAIAAAAIQBGwPZ32wAAAAcBAAAPAAAAAAAAAAAAAAAAAH8EAABkcnMvZG93bnJl&#10;di54bWxQSwUGAAAAAAQABADzAAAAhwU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35EEE6FD" w14:textId="77777777" w:rsidTr="00397269">
        <w:tc>
          <w:tcPr>
            <w:tcW w:w="383" w:type="dxa"/>
          </w:tcPr>
          <w:p w14:paraId="0C84D5F1"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5F102669"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099E7C44" w14:textId="35351AAE"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If your answer to this question was “Yes”, please provide details in a separate </w:t>
            </w:r>
            <w:r w:rsidR="009C0A00">
              <w:rPr>
                <w:rFonts w:asciiTheme="minorHAnsi" w:eastAsiaTheme="minorEastAsia" w:hAnsiTheme="minorHAnsi" w:cstheme="minorBidi"/>
                <w:sz w:val="20"/>
                <w:szCs w:val="20"/>
              </w:rPr>
              <w:t>Section</w:t>
            </w:r>
            <w:r w:rsidRPr="4F00B0E3">
              <w:rPr>
                <w:rFonts w:asciiTheme="minorHAnsi" w:eastAsiaTheme="minorEastAsia" w:hAnsiTheme="minorHAnsi" w:cstheme="minorBidi"/>
                <w:sz w:val="20"/>
                <w:szCs w:val="20"/>
              </w:rPr>
              <w:t xml:space="preserve"> of any enforcement/remedial orders served and give details of any remedial action or changes to procedures you have made as a result.</w:t>
            </w:r>
          </w:p>
          <w:p w14:paraId="2011E252"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future occurrences or breaches.</w:t>
            </w:r>
          </w:p>
        </w:tc>
        <w:tc>
          <w:tcPr>
            <w:tcW w:w="3082" w:type="dxa"/>
          </w:tcPr>
          <w:p w14:paraId="69241E4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71" behindDoc="0" locked="0" layoutInCell="1" allowOverlap="1" wp14:anchorId="7407BD88" wp14:editId="67FF0F54">
                      <wp:simplePos x="0" y="0"/>
                      <wp:positionH relativeFrom="column">
                        <wp:posOffset>421005</wp:posOffset>
                      </wp:positionH>
                      <wp:positionV relativeFrom="paragraph">
                        <wp:posOffset>176530</wp:posOffset>
                      </wp:positionV>
                      <wp:extent cx="184150" cy="120015"/>
                      <wp:effectExtent l="6985" t="13970" r="8890" b="8890"/>
                      <wp:wrapNone/>
                      <wp:docPr id="5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59831CDF">
                    <v:rect id="Rectangle 39" style="position:absolute;margin-left:33.15pt;margin-top:13.9pt;width:14.5pt;height:9.4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EF6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mFk8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29AB9138"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72" behindDoc="0" locked="0" layoutInCell="1" allowOverlap="1" wp14:anchorId="3EFBEC59" wp14:editId="61A6DC36">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542CF048">
                    <v:rect id="Rectangle 40" style="position:absolute;margin-left:33.15pt;margin-top:12.75pt;width:14.5pt;height:9.4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D25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32D590C2" w14:textId="77777777" w:rsidTr="00397269">
        <w:tc>
          <w:tcPr>
            <w:tcW w:w="383" w:type="dxa"/>
          </w:tcPr>
          <w:p w14:paraId="292042FD"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55B6BDE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3082" w:type="dxa"/>
          </w:tcPr>
          <w:p w14:paraId="5EA0002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73" behindDoc="0" locked="0" layoutInCell="1" allowOverlap="1" wp14:anchorId="595AE134" wp14:editId="0E7E5CB6">
                      <wp:simplePos x="0" y="0"/>
                      <wp:positionH relativeFrom="column">
                        <wp:posOffset>421005</wp:posOffset>
                      </wp:positionH>
                      <wp:positionV relativeFrom="paragraph">
                        <wp:posOffset>176530</wp:posOffset>
                      </wp:positionV>
                      <wp:extent cx="184150" cy="120015"/>
                      <wp:effectExtent l="6985" t="12065" r="8890" b="10795"/>
                      <wp:wrapNone/>
                      <wp:docPr id="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223FE7A0">
                    <v:rect id="Rectangle 41" style="position:absolute;margin-left:33.15pt;margin-top:13.9pt;width:14.5pt;height:9.4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F71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a5+k5C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3B331C68"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74" behindDoc="0" locked="0" layoutInCell="1" allowOverlap="1" wp14:anchorId="20B77D46" wp14:editId="3A4DA106">
                      <wp:simplePos x="0" y="0"/>
                      <wp:positionH relativeFrom="column">
                        <wp:posOffset>421005</wp:posOffset>
                      </wp:positionH>
                      <wp:positionV relativeFrom="paragraph">
                        <wp:posOffset>161925</wp:posOffset>
                      </wp:positionV>
                      <wp:extent cx="184150" cy="120015"/>
                      <wp:effectExtent l="6985" t="10795" r="8890" b="12065"/>
                      <wp:wrapNone/>
                      <wp:docPr id="5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50B1B1E8">
                    <v:rect id="Rectangle 42" style="position:absolute;margin-left:33.15pt;margin-top:12.75pt;width:14.5pt;height:9.4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029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Pj3AY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461F2730" w14:textId="77777777" w:rsidR="00CA4CF8" w:rsidRDefault="00CA4CF8" w:rsidP="00CA4CF8">
      <w:pPr>
        <w:rPr>
          <w:rFonts w:ascii="Calibri" w:hAnsi="Calibri" w:cs="Calibri"/>
          <w:b/>
          <w:sz w:val="22"/>
        </w:rPr>
      </w:pPr>
    </w:p>
    <w:p w14:paraId="342F2592"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10485" w:type="dxa"/>
        <w:tblLook w:val="04A0" w:firstRow="1" w:lastRow="0" w:firstColumn="1" w:lastColumn="0" w:noHBand="0" w:noVBand="1"/>
      </w:tblPr>
      <w:tblGrid>
        <w:gridCol w:w="381"/>
        <w:gridCol w:w="6819"/>
        <w:gridCol w:w="3285"/>
      </w:tblGrid>
      <w:tr w:rsidR="00CA4CF8" w:rsidRPr="00602B90" w14:paraId="331DF08C" w14:textId="77777777" w:rsidTr="00397269">
        <w:tc>
          <w:tcPr>
            <w:tcW w:w="381" w:type="dxa"/>
          </w:tcPr>
          <w:p w14:paraId="0FC1104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6819" w:type="dxa"/>
          </w:tcPr>
          <w:p w14:paraId="7C9B5800"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3285" w:type="dxa"/>
          </w:tcPr>
          <w:p w14:paraId="6E8BE5C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75" behindDoc="0" locked="0" layoutInCell="1" allowOverlap="1" wp14:anchorId="4F273EAB" wp14:editId="2F9BF7A5">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1869D592">
                    <v:rect id="Rectangle 43" style="position:absolute;margin-left:33.15pt;margin-top:13.9pt;width:14.5pt;height:9.4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A95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07FA947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58276" behindDoc="0" locked="0" layoutInCell="1" allowOverlap="1" wp14:anchorId="0D784066" wp14:editId="594B3928">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pic="http://schemas.openxmlformats.org/drawingml/2006/picture" xmlns:a="http://schemas.openxmlformats.org/drawingml/2006/main">
                  <w:pict w14:anchorId="2904EB50">
                    <v:rect id="Rectangle 44" style="position:absolute;margin-left:33.15pt;margin-top:12.75pt;width:14.5pt;height:9.4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ECCE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1EA1EC80" w14:textId="77777777" w:rsidR="00CA4CF8" w:rsidRDefault="00CA4CF8" w:rsidP="00CA4CF8">
      <w:pPr>
        <w:rPr>
          <w:rFonts w:ascii="Calibri" w:eastAsia="Calibri" w:hAnsi="Calibri" w:cs="Calibri"/>
          <w:b/>
          <w:bCs/>
          <w:sz w:val="22"/>
          <w:szCs w:val="22"/>
        </w:rPr>
        <w:sectPr w:rsidR="00CA4CF8" w:rsidSect="0099468D">
          <w:pgSz w:w="11906" w:h="16838"/>
          <w:pgMar w:top="720" w:right="720" w:bottom="720" w:left="720" w:header="708" w:footer="708" w:gutter="0"/>
          <w:cols w:space="708"/>
          <w:docGrid w:linePitch="360"/>
        </w:sectPr>
      </w:pPr>
    </w:p>
    <w:p w14:paraId="44FAA279" w14:textId="14516438" w:rsidR="004A25F8" w:rsidRDefault="009C0A00" w:rsidP="004A25F8">
      <w:pPr>
        <w:rPr>
          <w:rFonts w:ascii="Calibri" w:eastAsia="Calibri" w:hAnsi="Calibri" w:cs="Calibri"/>
          <w:b/>
          <w:bCs/>
          <w:sz w:val="20"/>
          <w:szCs w:val="20"/>
        </w:rPr>
      </w:pPr>
      <w:r>
        <w:rPr>
          <w:rFonts w:ascii="Calibri" w:eastAsia="Calibri" w:hAnsi="Calibri" w:cs="Calibri"/>
          <w:b/>
          <w:bCs/>
          <w:sz w:val="20"/>
          <w:szCs w:val="20"/>
        </w:rPr>
        <w:lastRenderedPageBreak/>
        <w:t>Section</w:t>
      </w:r>
      <w:r w:rsidR="004A25F8" w:rsidRPr="002455E6">
        <w:rPr>
          <w:rFonts w:ascii="Calibri" w:eastAsia="Calibri" w:hAnsi="Calibri" w:cs="Calibri"/>
          <w:b/>
          <w:bCs/>
          <w:sz w:val="20"/>
          <w:szCs w:val="20"/>
        </w:rPr>
        <w:t xml:space="preserve"> 4 – Scoring Criteria</w:t>
      </w:r>
    </w:p>
    <w:p w14:paraId="5E37C9BB" w14:textId="77777777" w:rsidR="00AF4904" w:rsidRPr="00295CE9" w:rsidRDefault="00AF4904" w:rsidP="004A25F8">
      <w:pPr>
        <w:rPr>
          <w:rFonts w:ascii="Calibri" w:eastAsia="Calibri" w:hAnsi="Calibri" w:cs="Calibri"/>
          <w:b/>
          <w:bCs/>
          <w:sz w:val="20"/>
          <w:szCs w:val="20"/>
        </w:rPr>
      </w:pPr>
    </w:p>
    <w:tbl>
      <w:tblPr>
        <w:tblW w:w="1432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76"/>
        <w:gridCol w:w="2441"/>
        <w:gridCol w:w="2441"/>
        <w:gridCol w:w="2442"/>
        <w:gridCol w:w="2441"/>
        <w:gridCol w:w="2442"/>
      </w:tblGrid>
      <w:tr w:rsidR="006A5470" w:rsidRPr="00833FB9" w14:paraId="579EC280" w14:textId="77777777" w:rsidTr="00BC250E">
        <w:trPr>
          <w:trHeight w:val="288"/>
          <w:tblHeader/>
        </w:trPr>
        <w:tc>
          <w:tcPr>
            <w:tcW w:w="746" w:type="dxa"/>
            <w:shd w:val="clear" w:color="auto" w:fill="D9D9D9" w:themeFill="background1" w:themeFillShade="D9"/>
          </w:tcPr>
          <w:p w14:paraId="1D42F99B" w14:textId="77777777" w:rsidR="00AF4904" w:rsidRPr="00833FB9" w:rsidRDefault="00AF4904" w:rsidP="00AF4904">
            <w:pPr>
              <w:spacing w:after="160" w:line="259" w:lineRule="auto"/>
              <w:jc w:val="center"/>
              <w:rPr>
                <w:rFonts w:asciiTheme="minorHAnsi" w:eastAsia="Calibri" w:hAnsiTheme="minorHAnsi" w:cstheme="minorHAnsi"/>
                <w:b/>
                <w:bCs/>
                <w:sz w:val="18"/>
                <w:szCs w:val="18"/>
              </w:rPr>
            </w:pPr>
            <w:r w:rsidRPr="00833FB9">
              <w:rPr>
                <w:rFonts w:asciiTheme="minorHAnsi" w:eastAsia="Calibri" w:hAnsiTheme="minorHAnsi" w:cstheme="minorHAnsi"/>
                <w:b/>
                <w:bCs/>
                <w:sz w:val="18"/>
                <w:szCs w:val="18"/>
              </w:rPr>
              <w:t>Score %</w:t>
            </w:r>
          </w:p>
        </w:tc>
        <w:tc>
          <w:tcPr>
            <w:tcW w:w="1376" w:type="dxa"/>
            <w:shd w:val="clear" w:color="auto" w:fill="D9D9D9" w:themeFill="background1" w:themeFillShade="D9"/>
            <w:hideMark/>
          </w:tcPr>
          <w:p w14:paraId="2D6E6DA7" w14:textId="77777777" w:rsidR="00AF4904" w:rsidRPr="00833FB9" w:rsidRDefault="00AF4904" w:rsidP="00AF4904">
            <w:pPr>
              <w:spacing w:after="160" w:line="259" w:lineRule="auto"/>
              <w:rPr>
                <w:rFonts w:asciiTheme="minorHAnsi" w:eastAsia="Calibri" w:hAnsiTheme="minorHAnsi" w:cstheme="minorHAnsi"/>
                <w:b/>
                <w:bCs/>
                <w:sz w:val="18"/>
                <w:szCs w:val="18"/>
              </w:rPr>
            </w:pPr>
            <w:r w:rsidRPr="00833FB9">
              <w:rPr>
                <w:rFonts w:asciiTheme="minorHAnsi" w:eastAsia="Calibri" w:hAnsiTheme="minorHAnsi" w:cstheme="minorHAnsi"/>
                <w:b/>
                <w:bCs/>
                <w:sz w:val="18"/>
                <w:szCs w:val="18"/>
              </w:rPr>
              <w:t xml:space="preserve">Score </w:t>
            </w:r>
          </w:p>
        </w:tc>
        <w:tc>
          <w:tcPr>
            <w:tcW w:w="2441" w:type="dxa"/>
            <w:shd w:val="clear" w:color="auto" w:fill="D9D9D9" w:themeFill="background1" w:themeFillShade="D9"/>
            <w:hideMark/>
          </w:tcPr>
          <w:p w14:paraId="007157F1" w14:textId="77777777" w:rsidR="00AF4904" w:rsidRPr="00833FB9" w:rsidRDefault="00AF4904" w:rsidP="00545B57">
            <w:pPr>
              <w:spacing w:after="160" w:line="259" w:lineRule="auto"/>
              <w:jc w:val="center"/>
              <w:rPr>
                <w:rFonts w:asciiTheme="minorHAnsi" w:eastAsia="Calibri" w:hAnsiTheme="minorHAnsi" w:cstheme="minorHAnsi"/>
                <w:b/>
                <w:bCs/>
                <w:sz w:val="18"/>
                <w:szCs w:val="18"/>
              </w:rPr>
            </w:pPr>
            <w:r w:rsidRPr="00833FB9">
              <w:rPr>
                <w:rFonts w:asciiTheme="minorHAnsi" w:eastAsia="Calibri" w:hAnsiTheme="minorHAnsi" w:cstheme="minorHAnsi"/>
                <w:b/>
                <w:bCs/>
                <w:sz w:val="18"/>
                <w:szCs w:val="18"/>
              </w:rPr>
              <w:t>4</w:t>
            </w:r>
          </w:p>
          <w:p w14:paraId="17477BD7" w14:textId="77777777" w:rsidR="0092043C" w:rsidRPr="00833FB9" w:rsidRDefault="0092043C" w:rsidP="00545B57">
            <w:pPr>
              <w:spacing w:after="160" w:line="259" w:lineRule="auto"/>
              <w:jc w:val="center"/>
              <w:rPr>
                <w:rFonts w:asciiTheme="minorHAnsi" w:eastAsia="Calibri" w:hAnsiTheme="minorHAnsi" w:cstheme="minorHAnsi"/>
                <w:b/>
                <w:bCs/>
                <w:sz w:val="18"/>
                <w:szCs w:val="18"/>
              </w:rPr>
            </w:pPr>
            <w:r w:rsidRPr="00833FB9">
              <w:rPr>
                <w:rFonts w:asciiTheme="minorHAnsi" w:hAnsiTheme="minorHAnsi" w:cstheme="minorHAnsi"/>
                <w:sz w:val="18"/>
                <w:szCs w:val="18"/>
              </w:rPr>
              <w:t>Meets all expectations. Demonstrates complete understanding of all the requirements of the specification</w:t>
            </w:r>
          </w:p>
        </w:tc>
        <w:tc>
          <w:tcPr>
            <w:tcW w:w="2441" w:type="dxa"/>
            <w:shd w:val="clear" w:color="auto" w:fill="D9D9D9" w:themeFill="background1" w:themeFillShade="D9"/>
            <w:hideMark/>
          </w:tcPr>
          <w:p w14:paraId="2C669EEE" w14:textId="77777777" w:rsidR="0092043C" w:rsidRPr="00833FB9" w:rsidRDefault="00AF4904" w:rsidP="00545B57">
            <w:pPr>
              <w:spacing w:after="160" w:line="259" w:lineRule="auto"/>
              <w:jc w:val="center"/>
              <w:rPr>
                <w:rFonts w:asciiTheme="minorHAnsi" w:eastAsia="Calibri" w:hAnsiTheme="minorHAnsi" w:cstheme="minorHAnsi"/>
                <w:b/>
                <w:bCs/>
                <w:sz w:val="18"/>
                <w:szCs w:val="18"/>
              </w:rPr>
            </w:pPr>
            <w:r w:rsidRPr="00833FB9">
              <w:rPr>
                <w:rFonts w:asciiTheme="minorHAnsi" w:eastAsia="Calibri" w:hAnsiTheme="minorHAnsi" w:cstheme="minorHAnsi"/>
                <w:b/>
                <w:bCs/>
                <w:sz w:val="18"/>
                <w:szCs w:val="18"/>
              </w:rPr>
              <w:t>3</w:t>
            </w:r>
          </w:p>
          <w:p w14:paraId="77EBDBCC" w14:textId="77777777" w:rsidR="00AF4904" w:rsidRPr="00833FB9" w:rsidRDefault="0092043C" w:rsidP="00545B57">
            <w:pPr>
              <w:jc w:val="center"/>
              <w:rPr>
                <w:rFonts w:asciiTheme="minorHAnsi" w:eastAsia="Calibri" w:hAnsiTheme="minorHAnsi" w:cstheme="minorHAnsi"/>
                <w:sz w:val="18"/>
                <w:szCs w:val="18"/>
              </w:rPr>
            </w:pPr>
            <w:r w:rsidRPr="00833FB9">
              <w:rPr>
                <w:rFonts w:asciiTheme="minorHAnsi" w:eastAsia="Calibri" w:hAnsiTheme="minorHAnsi" w:cstheme="minorHAnsi"/>
                <w:sz w:val="18"/>
                <w:szCs w:val="18"/>
              </w:rPr>
              <w:t>Meets most expectations. Demonstrates good understanding of most of the requirements of the specification</w:t>
            </w:r>
          </w:p>
        </w:tc>
        <w:tc>
          <w:tcPr>
            <w:tcW w:w="2442" w:type="dxa"/>
            <w:shd w:val="clear" w:color="auto" w:fill="D9D9D9" w:themeFill="background1" w:themeFillShade="D9"/>
            <w:hideMark/>
          </w:tcPr>
          <w:p w14:paraId="2E5C26AC" w14:textId="77777777" w:rsidR="0092043C" w:rsidRPr="00833FB9" w:rsidRDefault="00AF4904" w:rsidP="00545B57">
            <w:pPr>
              <w:spacing w:after="160" w:line="259" w:lineRule="auto"/>
              <w:jc w:val="center"/>
              <w:rPr>
                <w:rFonts w:asciiTheme="minorHAnsi" w:eastAsia="Calibri" w:hAnsiTheme="minorHAnsi" w:cstheme="minorHAnsi"/>
                <w:b/>
                <w:bCs/>
                <w:sz w:val="18"/>
                <w:szCs w:val="18"/>
              </w:rPr>
            </w:pPr>
            <w:r w:rsidRPr="00833FB9">
              <w:rPr>
                <w:rFonts w:asciiTheme="minorHAnsi" w:eastAsia="Calibri" w:hAnsiTheme="minorHAnsi" w:cstheme="minorHAnsi"/>
                <w:b/>
                <w:bCs/>
                <w:sz w:val="18"/>
                <w:szCs w:val="18"/>
              </w:rPr>
              <w:t>2</w:t>
            </w:r>
          </w:p>
          <w:p w14:paraId="2044529A" w14:textId="77777777" w:rsidR="00AF4904" w:rsidRPr="00833FB9" w:rsidRDefault="0092043C" w:rsidP="00545B57">
            <w:pPr>
              <w:jc w:val="center"/>
              <w:rPr>
                <w:rFonts w:asciiTheme="minorHAnsi" w:eastAsia="Calibri" w:hAnsiTheme="minorHAnsi" w:cstheme="minorHAnsi"/>
                <w:sz w:val="18"/>
                <w:szCs w:val="18"/>
              </w:rPr>
            </w:pPr>
            <w:r w:rsidRPr="00833FB9">
              <w:rPr>
                <w:rFonts w:asciiTheme="minorHAnsi" w:eastAsia="Calibri" w:hAnsiTheme="minorHAnsi" w:cstheme="minorHAnsi"/>
                <w:sz w:val="18"/>
                <w:szCs w:val="18"/>
              </w:rPr>
              <w:t>Meets some expectations. Response is standardised with no apparent understanding of the requirements of the specification</w:t>
            </w:r>
          </w:p>
        </w:tc>
        <w:tc>
          <w:tcPr>
            <w:tcW w:w="2441" w:type="dxa"/>
            <w:shd w:val="clear" w:color="auto" w:fill="D9D9D9" w:themeFill="background1" w:themeFillShade="D9"/>
            <w:hideMark/>
          </w:tcPr>
          <w:p w14:paraId="7821A7AC" w14:textId="77777777" w:rsidR="0092043C" w:rsidRPr="00BC250E" w:rsidRDefault="00AF4904" w:rsidP="00545B57">
            <w:pPr>
              <w:spacing w:after="160" w:line="259" w:lineRule="auto"/>
              <w:jc w:val="center"/>
              <w:rPr>
                <w:rFonts w:asciiTheme="minorHAnsi" w:eastAsia="Calibri" w:hAnsiTheme="minorHAnsi" w:cstheme="minorHAnsi"/>
                <w:b/>
                <w:bCs/>
                <w:sz w:val="18"/>
                <w:szCs w:val="18"/>
              </w:rPr>
            </w:pPr>
            <w:r w:rsidRPr="00BC250E">
              <w:rPr>
                <w:rFonts w:asciiTheme="minorHAnsi" w:eastAsia="Calibri" w:hAnsiTheme="minorHAnsi" w:cstheme="minorHAnsi"/>
                <w:b/>
                <w:bCs/>
                <w:sz w:val="18"/>
                <w:szCs w:val="18"/>
              </w:rPr>
              <w:t>1</w:t>
            </w:r>
          </w:p>
          <w:p w14:paraId="3E2A677F" w14:textId="77777777" w:rsidR="00AF4904" w:rsidRPr="00BC250E" w:rsidRDefault="0092043C" w:rsidP="00545B57">
            <w:pPr>
              <w:jc w:val="center"/>
              <w:rPr>
                <w:rFonts w:asciiTheme="minorHAnsi" w:eastAsia="Calibri" w:hAnsiTheme="minorHAnsi" w:cstheme="minorHAnsi"/>
                <w:sz w:val="18"/>
                <w:szCs w:val="18"/>
              </w:rPr>
            </w:pPr>
            <w:r w:rsidRPr="00BC250E">
              <w:rPr>
                <w:rFonts w:asciiTheme="minorHAnsi" w:eastAsia="Calibri" w:hAnsiTheme="minorHAnsi" w:cstheme="minorHAnsi"/>
                <w:sz w:val="18"/>
                <w:szCs w:val="18"/>
              </w:rPr>
              <w:t>Does not meet expectations. Response is weak &amp; does not adequately address the specification</w:t>
            </w:r>
          </w:p>
        </w:tc>
        <w:tc>
          <w:tcPr>
            <w:tcW w:w="2442" w:type="dxa"/>
            <w:shd w:val="clear" w:color="auto" w:fill="D9D9D9" w:themeFill="background1" w:themeFillShade="D9"/>
          </w:tcPr>
          <w:p w14:paraId="7BD15045" w14:textId="77777777" w:rsidR="0092043C" w:rsidRPr="00833FB9" w:rsidRDefault="00AF4904" w:rsidP="00545B57">
            <w:pPr>
              <w:spacing w:after="160" w:line="259" w:lineRule="auto"/>
              <w:jc w:val="center"/>
              <w:rPr>
                <w:rFonts w:asciiTheme="minorHAnsi" w:eastAsia="Calibri" w:hAnsiTheme="minorHAnsi" w:cstheme="minorHAnsi"/>
                <w:b/>
                <w:bCs/>
                <w:sz w:val="18"/>
                <w:szCs w:val="18"/>
              </w:rPr>
            </w:pPr>
            <w:r w:rsidRPr="00833FB9">
              <w:rPr>
                <w:rFonts w:asciiTheme="minorHAnsi" w:eastAsia="Calibri" w:hAnsiTheme="minorHAnsi" w:cstheme="minorHAnsi"/>
                <w:b/>
                <w:bCs/>
                <w:sz w:val="18"/>
                <w:szCs w:val="18"/>
              </w:rPr>
              <w:t>0</w:t>
            </w:r>
          </w:p>
          <w:p w14:paraId="28015ECE" w14:textId="77777777" w:rsidR="00AF4904" w:rsidRPr="00833FB9" w:rsidRDefault="0092043C" w:rsidP="00545B57">
            <w:pPr>
              <w:jc w:val="center"/>
              <w:rPr>
                <w:rFonts w:asciiTheme="minorHAnsi" w:eastAsia="Calibri" w:hAnsiTheme="minorHAnsi" w:cstheme="minorHAnsi"/>
                <w:sz w:val="18"/>
                <w:szCs w:val="18"/>
              </w:rPr>
            </w:pPr>
            <w:r w:rsidRPr="00833FB9">
              <w:rPr>
                <w:rFonts w:asciiTheme="minorHAnsi" w:eastAsia="Calibri" w:hAnsiTheme="minorHAnsi" w:cstheme="minorHAnsi"/>
                <w:sz w:val="18"/>
                <w:szCs w:val="18"/>
              </w:rPr>
              <w:t>Response is missing.  Response is very weak and does not address the specification</w:t>
            </w:r>
            <w:r w:rsidR="009B4323" w:rsidRPr="00833FB9">
              <w:rPr>
                <w:rFonts w:asciiTheme="minorHAnsi" w:eastAsia="Calibri" w:hAnsiTheme="minorHAnsi" w:cstheme="minorHAnsi"/>
                <w:sz w:val="18"/>
                <w:szCs w:val="18"/>
              </w:rPr>
              <w:t>.</w:t>
            </w:r>
          </w:p>
        </w:tc>
      </w:tr>
      <w:tr w:rsidR="00AF4904" w:rsidRPr="00833FB9" w14:paraId="29982259" w14:textId="77777777" w:rsidTr="00BC250E">
        <w:trPr>
          <w:trHeight w:val="715"/>
        </w:trPr>
        <w:tc>
          <w:tcPr>
            <w:tcW w:w="746" w:type="dxa"/>
          </w:tcPr>
          <w:p w14:paraId="00989526" w14:textId="77777777" w:rsidR="00AF4904" w:rsidRPr="00833FB9" w:rsidRDefault="00AF4904" w:rsidP="00AF4904">
            <w:pPr>
              <w:spacing w:after="160" w:line="259" w:lineRule="auto"/>
              <w:jc w:val="center"/>
              <w:rPr>
                <w:rFonts w:asciiTheme="minorHAnsi" w:eastAsia="Calibri" w:hAnsiTheme="minorHAnsi" w:cstheme="minorHAnsi"/>
                <w:sz w:val="18"/>
                <w:szCs w:val="18"/>
              </w:rPr>
            </w:pPr>
            <w:r w:rsidRPr="00833FB9">
              <w:rPr>
                <w:rFonts w:asciiTheme="minorHAnsi" w:eastAsia="Calibri" w:hAnsiTheme="minorHAnsi" w:cstheme="minorHAnsi"/>
                <w:sz w:val="18"/>
                <w:szCs w:val="18"/>
              </w:rPr>
              <w:t>50%</w:t>
            </w:r>
          </w:p>
        </w:tc>
        <w:tc>
          <w:tcPr>
            <w:tcW w:w="1376" w:type="dxa"/>
            <w:shd w:val="clear" w:color="auto" w:fill="auto"/>
          </w:tcPr>
          <w:p w14:paraId="789E94D0" w14:textId="77777777" w:rsidR="00AF4904" w:rsidRPr="00833FB9" w:rsidRDefault="00AF4904" w:rsidP="00AF4904">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Fee proposal</w:t>
            </w:r>
          </w:p>
        </w:tc>
        <w:tc>
          <w:tcPr>
            <w:tcW w:w="2441" w:type="dxa"/>
            <w:shd w:val="clear" w:color="auto" w:fill="auto"/>
          </w:tcPr>
          <w:p w14:paraId="76BFF0BD" w14:textId="77777777" w:rsidR="00B21B6E" w:rsidRPr="00833FB9" w:rsidRDefault="00AF4904" w:rsidP="0027095F">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Most economically advantageous</w:t>
            </w:r>
          </w:p>
        </w:tc>
        <w:tc>
          <w:tcPr>
            <w:tcW w:w="2441" w:type="dxa"/>
            <w:shd w:val="clear" w:color="auto" w:fill="auto"/>
          </w:tcPr>
          <w:p w14:paraId="3C836DBC" w14:textId="77777777" w:rsidR="00AF4904" w:rsidRPr="00833FB9" w:rsidRDefault="00AF4904" w:rsidP="00AF4904">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Economically advantageous</w:t>
            </w:r>
          </w:p>
        </w:tc>
        <w:tc>
          <w:tcPr>
            <w:tcW w:w="2442" w:type="dxa"/>
            <w:shd w:val="clear" w:color="auto" w:fill="auto"/>
          </w:tcPr>
          <w:p w14:paraId="19158E81" w14:textId="77777777" w:rsidR="00AF4904" w:rsidRPr="00833FB9" w:rsidRDefault="00AF4904" w:rsidP="00AF4904">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Economically advantageous</w:t>
            </w:r>
          </w:p>
        </w:tc>
        <w:tc>
          <w:tcPr>
            <w:tcW w:w="2441" w:type="dxa"/>
            <w:shd w:val="clear" w:color="auto" w:fill="auto"/>
          </w:tcPr>
          <w:p w14:paraId="6B08B018" w14:textId="77777777" w:rsidR="00AF4904" w:rsidRPr="00BC250E" w:rsidRDefault="00AF4904" w:rsidP="00AF4904">
            <w:pPr>
              <w:spacing w:after="160" w:line="259" w:lineRule="auto"/>
              <w:rPr>
                <w:rFonts w:asciiTheme="minorHAnsi" w:eastAsia="Calibri" w:hAnsiTheme="minorHAnsi" w:cstheme="minorHAnsi"/>
                <w:sz w:val="18"/>
                <w:szCs w:val="18"/>
              </w:rPr>
            </w:pPr>
            <w:r w:rsidRPr="00BC250E">
              <w:rPr>
                <w:rFonts w:asciiTheme="minorHAnsi" w:eastAsia="Calibri" w:hAnsiTheme="minorHAnsi" w:cstheme="minorHAnsi"/>
                <w:sz w:val="18"/>
                <w:szCs w:val="18"/>
              </w:rPr>
              <w:t>Least economically advantageous</w:t>
            </w:r>
          </w:p>
        </w:tc>
        <w:tc>
          <w:tcPr>
            <w:tcW w:w="2442" w:type="dxa"/>
          </w:tcPr>
          <w:p w14:paraId="475882A1" w14:textId="77777777" w:rsidR="00AF4904" w:rsidRPr="00833FB9" w:rsidRDefault="00AF4904" w:rsidP="00AF4904">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Response is missing.</w:t>
            </w:r>
          </w:p>
        </w:tc>
      </w:tr>
      <w:tr w:rsidR="001D59F2" w:rsidRPr="00833FB9" w14:paraId="0761B47F" w14:textId="77777777" w:rsidTr="00BC250E">
        <w:trPr>
          <w:trHeight w:val="496"/>
        </w:trPr>
        <w:tc>
          <w:tcPr>
            <w:tcW w:w="746" w:type="dxa"/>
          </w:tcPr>
          <w:p w14:paraId="4C6A6B3A" w14:textId="77777777" w:rsidR="001D59F2" w:rsidRPr="00833FB9" w:rsidRDefault="001D59F2" w:rsidP="001D59F2">
            <w:pPr>
              <w:spacing w:after="160" w:line="259" w:lineRule="auto"/>
              <w:jc w:val="center"/>
              <w:rPr>
                <w:rFonts w:asciiTheme="minorHAnsi" w:eastAsia="Calibri" w:hAnsiTheme="minorHAnsi" w:cstheme="minorHAnsi"/>
                <w:sz w:val="18"/>
                <w:szCs w:val="18"/>
              </w:rPr>
            </w:pPr>
            <w:r w:rsidRPr="00833FB9">
              <w:rPr>
                <w:rFonts w:asciiTheme="minorHAnsi" w:eastAsia="Calibri" w:hAnsiTheme="minorHAnsi" w:cstheme="minorHAnsi"/>
                <w:sz w:val="18"/>
                <w:szCs w:val="18"/>
              </w:rPr>
              <w:t>40%</w:t>
            </w:r>
          </w:p>
        </w:tc>
        <w:tc>
          <w:tcPr>
            <w:tcW w:w="1376" w:type="dxa"/>
            <w:shd w:val="clear" w:color="auto" w:fill="auto"/>
          </w:tcPr>
          <w:p w14:paraId="29A06112"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Service Offer</w:t>
            </w:r>
          </w:p>
        </w:tc>
        <w:tc>
          <w:tcPr>
            <w:tcW w:w="2441" w:type="dxa"/>
            <w:shd w:val="clear" w:color="auto" w:fill="auto"/>
          </w:tcPr>
          <w:p w14:paraId="08B8B095"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Confirmation and detailed evidence in return considering work planning &amp; communication with the PPM Manager </w:t>
            </w:r>
          </w:p>
          <w:p w14:paraId="305AEAB8"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Confirmation and full description of how to support the process of issuing works, receiving job sheets in a timely manner.  Statement that invoices submitted correctly and in a timely manner.</w:t>
            </w:r>
          </w:p>
          <w:p w14:paraId="2AEB5D3A" w14:textId="77777777" w:rsidR="001D59F2"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Full description &amp; commitment to update Partnership asset information in the format agreed with the Partnership.  </w:t>
            </w:r>
          </w:p>
          <w:p w14:paraId="22643F62" w14:textId="77777777" w:rsidR="00BC250E" w:rsidRDefault="00BC250E" w:rsidP="001D59F2">
            <w:pPr>
              <w:spacing w:after="160" w:line="259" w:lineRule="auto"/>
              <w:rPr>
                <w:rFonts w:asciiTheme="minorHAnsi" w:eastAsia="Calibri" w:hAnsiTheme="minorHAnsi" w:cstheme="minorHAnsi"/>
                <w:sz w:val="18"/>
                <w:szCs w:val="18"/>
              </w:rPr>
            </w:pPr>
            <w:r w:rsidRPr="00BC250E">
              <w:rPr>
                <w:rFonts w:asciiTheme="minorHAnsi" w:eastAsia="Calibri" w:hAnsiTheme="minorHAnsi" w:cstheme="minorHAnsi"/>
                <w:sz w:val="18"/>
                <w:szCs w:val="18"/>
              </w:rPr>
              <w:t xml:space="preserve">Reference to  procedures in place for safety systems and examples provided.  </w:t>
            </w:r>
          </w:p>
          <w:p w14:paraId="7AE046C0"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lastRenderedPageBreak/>
              <w:t>No element of requirement sub-contracted.</w:t>
            </w:r>
          </w:p>
        </w:tc>
        <w:tc>
          <w:tcPr>
            <w:tcW w:w="2441" w:type="dxa"/>
            <w:shd w:val="clear" w:color="auto" w:fill="auto"/>
          </w:tcPr>
          <w:p w14:paraId="09071DC7"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lastRenderedPageBreak/>
              <w:t xml:space="preserve">Confirmation and evidence in return considering work planning &amp; communication with the PPM  Manager.  </w:t>
            </w:r>
          </w:p>
          <w:p w14:paraId="710E0FAA" w14:textId="77777777" w:rsidR="001D59F2" w:rsidRPr="00833FB9" w:rsidRDefault="001D59F2" w:rsidP="001D59F2">
            <w:pPr>
              <w:spacing w:after="160" w:line="259" w:lineRule="auto"/>
              <w:rPr>
                <w:rFonts w:asciiTheme="minorHAnsi" w:eastAsia="Calibri" w:hAnsiTheme="minorHAnsi" w:cstheme="minorHAnsi"/>
                <w:sz w:val="18"/>
                <w:szCs w:val="18"/>
              </w:rPr>
            </w:pPr>
          </w:p>
          <w:p w14:paraId="437BEBB0"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Confirmation and description of how to support the process of issuing works, receiving job sheets in a timely manner.  Statement that invoices submitted correctly and in a timely manner.  </w:t>
            </w:r>
          </w:p>
          <w:p w14:paraId="040D8D64" w14:textId="77777777" w:rsidR="001D59F2"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Description &amp; commitment to update Partnership asset information in the format agreed with the Partnership </w:t>
            </w:r>
          </w:p>
          <w:p w14:paraId="16F5EFA0" w14:textId="77777777" w:rsidR="001D59F2" w:rsidRDefault="00BC250E" w:rsidP="001D59F2">
            <w:pPr>
              <w:spacing w:after="160" w:line="259" w:lineRule="auto"/>
              <w:rPr>
                <w:rFonts w:asciiTheme="minorHAnsi" w:eastAsia="Calibri" w:hAnsiTheme="minorHAnsi" w:cstheme="minorHAnsi"/>
                <w:sz w:val="18"/>
                <w:szCs w:val="18"/>
              </w:rPr>
            </w:pPr>
            <w:r w:rsidRPr="00BC250E">
              <w:rPr>
                <w:rFonts w:asciiTheme="minorHAnsi" w:eastAsia="Calibri" w:hAnsiTheme="minorHAnsi" w:cstheme="minorHAnsi"/>
                <w:sz w:val="18"/>
                <w:szCs w:val="18"/>
              </w:rPr>
              <w:t>Some procedures in place for safety systems not all provided.</w:t>
            </w:r>
          </w:p>
          <w:p w14:paraId="73F68CBC"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Sub-contracts part of the works..  </w:t>
            </w:r>
          </w:p>
        </w:tc>
        <w:tc>
          <w:tcPr>
            <w:tcW w:w="2442" w:type="dxa"/>
            <w:shd w:val="clear" w:color="auto" w:fill="auto"/>
          </w:tcPr>
          <w:p w14:paraId="548210AA"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Confirmation in return considering work planning &amp; communication with the PPM Manager.  </w:t>
            </w:r>
          </w:p>
          <w:p w14:paraId="1CC63A14" w14:textId="77777777" w:rsidR="001D59F2" w:rsidRPr="00833FB9" w:rsidRDefault="001D59F2" w:rsidP="001D59F2">
            <w:pPr>
              <w:spacing w:after="160" w:line="259" w:lineRule="auto"/>
              <w:rPr>
                <w:rFonts w:asciiTheme="minorHAnsi" w:eastAsia="Calibri" w:hAnsiTheme="minorHAnsi" w:cstheme="minorHAnsi"/>
                <w:sz w:val="18"/>
                <w:szCs w:val="18"/>
              </w:rPr>
            </w:pPr>
          </w:p>
          <w:p w14:paraId="7BAECF74"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Confirmation and some description of how to support the process of issuing works, receiving job sheets in a timely manner.  Statement that invoices submitted correctly and in a timely manner. </w:t>
            </w:r>
          </w:p>
          <w:p w14:paraId="7C598C33" w14:textId="77777777" w:rsidR="001D59F2"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Description &amp; commitment to update Partnership asset information in the format agreed with the Partnership.  </w:t>
            </w:r>
          </w:p>
          <w:p w14:paraId="1264727F" w14:textId="77777777" w:rsidR="00BC250E" w:rsidRDefault="00BC250E" w:rsidP="001D59F2">
            <w:pPr>
              <w:spacing w:after="160" w:line="259" w:lineRule="auto"/>
              <w:rPr>
                <w:rFonts w:asciiTheme="minorHAnsi" w:eastAsia="Calibri" w:hAnsiTheme="minorHAnsi" w:cstheme="minorHAnsi"/>
                <w:sz w:val="18"/>
                <w:szCs w:val="18"/>
              </w:rPr>
            </w:pPr>
            <w:r w:rsidRPr="00BC250E">
              <w:rPr>
                <w:rFonts w:asciiTheme="minorHAnsi" w:eastAsia="Calibri" w:hAnsiTheme="minorHAnsi" w:cstheme="minorHAnsi"/>
                <w:sz w:val="18"/>
                <w:szCs w:val="18"/>
              </w:rPr>
              <w:t xml:space="preserve">Few procedures in place for safety systems poor detail on examples.  </w:t>
            </w:r>
          </w:p>
          <w:p w14:paraId="32893041"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lastRenderedPageBreak/>
              <w:t xml:space="preserve">Sub-contracts most of the works </w:t>
            </w:r>
          </w:p>
        </w:tc>
        <w:tc>
          <w:tcPr>
            <w:tcW w:w="2441" w:type="dxa"/>
            <w:shd w:val="clear" w:color="auto" w:fill="auto"/>
          </w:tcPr>
          <w:p w14:paraId="540CF758" w14:textId="77777777" w:rsidR="00BC250E" w:rsidRPr="00BC250E" w:rsidRDefault="00BC250E" w:rsidP="00BC250E">
            <w:pPr>
              <w:spacing w:after="160" w:line="259" w:lineRule="auto"/>
              <w:rPr>
                <w:rFonts w:asciiTheme="minorHAnsi" w:eastAsia="Calibri" w:hAnsiTheme="minorHAnsi" w:cstheme="minorHAnsi"/>
                <w:sz w:val="18"/>
                <w:szCs w:val="18"/>
              </w:rPr>
            </w:pPr>
            <w:r w:rsidRPr="00BC250E">
              <w:rPr>
                <w:rFonts w:asciiTheme="minorHAnsi" w:eastAsia="Calibri" w:hAnsiTheme="minorHAnsi" w:cstheme="minorHAnsi"/>
                <w:sz w:val="18"/>
                <w:szCs w:val="18"/>
              </w:rPr>
              <w:lastRenderedPageBreak/>
              <w:t xml:space="preserve">Lacks detail return for considering work planning &amp; communication with the PPM Manager.  </w:t>
            </w:r>
          </w:p>
          <w:p w14:paraId="1079BA9F" w14:textId="77777777" w:rsidR="00BC250E" w:rsidRPr="00BC250E" w:rsidRDefault="00BC250E" w:rsidP="00BC250E">
            <w:pPr>
              <w:spacing w:after="160" w:line="259" w:lineRule="auto"/>
              <w:rPr>
                <w:rFonts w:asciiTheme="minorHAnsi" w:eastAsia="Calibri" w:hAnsiTheme="minorHAnsi" w:cstheme="minorHAnsi"/>
                <w:sz w:val="18"/>
                <w:szCs w:val="18"/>
              </w:rPr>
            </w:pPr>
            <w:r w:rsidRPr="00BC250E">
              <w:rPr>
                <w:rFonts w:asciiTheme="minorHAnsi" w:eastAsia="Calibri" w:hAnsiTheme="minorHAnsi" w:cstheme="minorHAnsi"/>
                <w:sz w:val="18"/>
                <w:szCs w:val="18"/>
              </w:rPr>
              <w:t>Some description of how to support the process of issuing works, receiving job sheets in a timely manner.  Statement that invoices submitted correctly and in a timely manner</w:t>
            </w:r>
          </w:p>
          <w:p w14:paraId="28F91C76" w14:textId="77777777" w:rsidR="00BC250E" w:rsidRPr="00BC250E" w:rsidRDefault="00BC250E" w:rsidP="00BC250E">
            <w:pPr>
              <w:spacing w:after="160" w:line="259" w:lineRule="auto"/>
              <w:rPr>
                <w:rFonts w:asciiTheme="minorHAnsi" w:eastAsia="Calibri" w:hAnsiTheme="minorHAnsi" w:cstheme="minorHAnsi"/>
                <w:sz w:val="18"/>
                <w:szCs w:val="18"/>
              </w:rPr>
            </w:pPr>
            <w:r w:rsidRPr="00BC250E">
              <w:rPr>
                <w:rFonts w:asciiTheme="minorHAnsi" w:eastAsia="Calibri" w:hAnsiTheme="minorHAnsi" w:cstheme="minorHAnsi"/>
                <w:sz w:val="18"/>
                <w:szCs w:val="18"/>
              </w:rPr>
              <w:t xml:space="preserve">Procedures in place for safety systems but no examples.  </w:t>
            </w:r>
          </w:p>
          <w:p w14:paraId="77C5A545" w14:textId="77777777" w:rsidR="001D59F2" w:rsidRPr="00BC250E" w:rsidRDefault="001D59F2" w:rsidP="001D59F2">
            <w:pPr>
              <w:spacing w:after="160" w:line="259" w:lineRule="auto"/>
              <w:rPr>
                <w:rFonts w:asciiTheme="minorHAnsi" w:eastAsia="Calibri" w:hAnsiTheme="minorHAnsi" w:cstheme="minorHAnsi"/>
                <w:sz w:val="18"/>
                <w:szCs w:val="18"/>
              </w:rPr>
            </w:pPr>
            <w:r w:rsidRPr="00BC250E">
              <w:rPr>
                <w:rFonts w:asciiTheme="minorHAnsi" w:eastAsia="Calibri" w:hAnsiTheme="minorHAnsi" w:cstheme="minorHAnsi"/>
                <w:sz w:val="18"/>
                <w:szCs w:val="18"/>
              </w:rPr>
              <w:t>Sub contracts most of the work</w:t>
            </w:r>
          </w:p>
        </w:tc>
        <w:tc>
          <w:tcPr>
            <w:tcW w:w="2442" w:type="dxa"/>
          </w:tcPr>
          <w:p w14:paraId="74623010"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Response is missing. Response is very weak and does not address the specification.</w:t>
            </w:r>
          </w:p>
          <w:p w14:paraId="75DADA82" w14:textId="77777777" w:rsidR="001D59F2" w:rsidRPr="00833FB9" w:rsidRDefault="001D59F2" w:rsidP="001D59F2">
            <w:pPr>
              <w:spacing w:after="160" w:line="259" w:lineRule="auto"/>
              <w:rPr>
                <w:rFonts w:asciiTheme="minorHAnsi" w:eastAsia="Calibri" w:hAnsiTheme="minorHAnsi" w:cstheme="minorHAnsi"/>
                <w:sz w:val="18"/>
                <w:szCs w:val="18"/>
              </w:rPr>
            </w:pPr>
          </w:p>
          <w:p w14:paraId="67FDA170" w14:textId="77777777" w:rsidR="001D59F2" w:rsidRPr="00833FB9" w:rsidRDefault="001D59F2" w:rsidP="001D59F2">
            <w:pPr>
              <w:spacing w:after="160" w:line="259" w:lineRule="auto"/>
              <w:rPr>
                <w:rFonts w:asciiTheme="minorHAnsi" w:eastAsia="Calibri" w:hAnsiTheme="minorHAnsi" w:cstheme="minorHAnsi"/>
                <w:sz w:val="18"/>
                <w:szCs w:val="18"/>
              </w:rPr>
            </w:pPr>
          </w:p>
          <w:p w14:paraId="08273B67" w14:textId="77777777" w:rsidR="001D59F2" w:rsidRPr="00833FB9" w:rsidRDefault="001D59F2" w:rsidP="001D59F2">
            <w:pPr>
              <w:spacing w:after="160" w:line="259" w:lineRule="auto"/>
              <w:rPr>
                <w:rFonts w:asciiTheme="minorHAnsi" w:eastAsia="Calibri" w:hAnsiTheme="minorHAnsi" w:cstheme="minorHAnsi"/>
                <w:sz w:val="18"/>
                <w:szCs w:val="18"/>
              </w:rPr>
            </w:pPr>
          </w:p>
          <w:p w14:paraId="641E9F9B" w14:textId="77777777" w:rsidR="001D59F2" w:rsidRPr="00833FB9" w:rsidRDefault="001D59F2" w:rsidP="001D59F2">
            <w:pPr>
              <w:spacing w:after="160" w:line="259" w:lineRule="auto"/>
              <w:rPr>
                <w:rFonts w:asciiTheme="minorHAnsi" w:eastAsia="Calibri" w:hAnsiTheme="minorHAnsi" w:cstheme="minorHAnsi"/>
                <w:sz w:val="18"/>
                <w:szCs w:val="18"/>
              </w:rPr>
            </w:pPr>
          </w:p>
          <w:p w14:paraId="05DDD833" w14:textId="77777777" w:rsidR="001D59F2" w:rsidRPr="00833FB9" w:rsidRDefault="001D59F2" w:rsidP="001D59F2">
            <w:pPr>
              <w:spacing w:after="160" w:line="259" w:lineRule="auto"/>
              <w:rPr>
                <w:rFonts w:asciiTheme="minorHAnsi" w:eastAsia="Calibri" w:hAnsiTheme="minorHAnsi" w:cstheme="minorHAnsi"/>
                <w:sz w:val="18"/>
                <w:szCs w:val="18"/>
              </w:rPr>
            </w:pPr>
          </w:p>
          <w:p w14:paraId="2ABBDCAB" w14:textId="77777777" w:rsidR="001D59F2" w:rsidRPr="00833FB9" w:rsidRDefault="001D59F2" w:rsidP="001D59F2">
            <w:pPr>
              <w:spacing w:after="160" w:line="259" w:lineRule="auto"/>
              <w:rPr>
                <w:rFonts w:asciiTheme="minorHAnsi" w:eastAsia="Calibri" w:hAnsiTheme="minorHAnsi" w:cstheme="minorHAnsi"/>
                <w:sz w:val="18"/>
                <w:szCs w:val="18"/>
              </w:rPr>
            </w:pPr>
          </w:p>
          <w:p w14:paraId="040D522F" w14:textId="77777777" w:rsidR="001D59F2" w:rsidRPr="00833FB9" w:rsidRDefault="001D59F2" w:rsidP="001D59F2">
            <w:pPr>
              <w:spacing w:after="160" w:line="259" w:lineRule="auto"/>
              <w:rPr>
                <w:rFonts w:asciiTheme="minorHAnsi" w:eastAsia="Calibri" w:hAnsiTheme="minorHAnsi" w:cstheme="minorHAnsi"/>
                <w:sz w:val="18"/>
                <w:szCs w:val="18"/>
              </w:rPr>
            </w:pPr>
          </w:p>
          <w:p w14:paraId="0E16822F" w14:textId="77777777" w:rsidR="001D59F2" w:rsidRPr="00833FB9" w:rsidRDefault="001D59F2" w:rsidP="001D59F2">
            <w:pPr>
              <w:spacing w:after="160" w:line="259" w:lineRule="auto"/>
              <w:rPr>
                <w:rFonts w:asciiTheme="minorHAnsi" w:eastAsia="Calibri" w:hAnsiTheme="minorHAnsi" w:cstheme="minorHAnsi"/>
                <w:sz w:val="18"/>
                <w:szCs w:val="18"/>
              </w:rPr>
            </w:pPr>
          </w:p>
          <w:p w14:paraId="108D05E4" w14:textId="77777777" w:rsidR="001D59F2" w:rsidRPr="00833FB9" w:rsidRDefault="001D59F2" w:rsidP="001D59F2">
            <w:pPr>
              <w:spacing w:after="160" w:line="259" w:lineRule="auto"/>
              <w:rPr>
                <w:rFonts w:asciiTheme="minorHAnsi" w:eastAsia="Calibri" w:hAnsiTheme="minorHAnsi" w:cstheme="minorHAnsi"/>
                <w:sz w:val="18"/>
                <w:szCs w:val="18"/>
              </w:rPr>
            </w:pPr>
          </w:p>
          <w:p w14:paraId="0D27B3E1" w14:textId="77777777" w:rsidR="001D59F2" w:rsidRPr="00833FB9" w:rsidRDefault="001D59F2" w:rsidP="001D59F2">
            <w:pPr>
              <w:spacing w:after="160" w:line="259" w:lineRule="auto"/>
              <w:rPr>
                <w:rFonts w:asciiTheme="minorHAnsi" w:eastAsia="Calibri" w:hAnsiTheme="minorHAnsi" w:cstheme="minorHAnsi"/>
                <w:sz w:val="18"/>
                <w:szCs w:val="18"/>
              </w:rPr>
            </w:pPr>
          </w:p>
          <w:p w14:paraId="472C6D1E" w14:textId="77777777" w:rsidR="001D59F2" w:rsidRPr="00833FB9" w:rsidRDefault="001D59F2" w:rsidP="001D59F2">
            <w:pPr>
              <w:spacing w:after="160" w:line="259" w:lineRule="auto"/>
              <w:rPr>
                <w:rFonts w:asciiTheme="minorHAnsi" w:eastAsia="Calibri" w:hAnsiTheme="minorHAnsi" w:cstheme="minorHAnsi"/>
                <w:sz w:val="18"/>
                <w:szCs w:val="18"/>
              </w:rPr>
            </w:pPr>
          </w:p>
          <w:p w14:paraId="0E630273" w14:textId="77777777" w:rsidR="001D59F2" w:rsidRPr="00833FB9" w:rsidRDefault="001D59F2" w:rsidP="001D59F2">
            <w:pPr>
              <w:spacing w:after="160" w:line="259" w:lineRule="auto"/>
              <w:rPr>
                <w:rFonts w:asciiTheme="minorHAnsi" w:eastAsia="Calibri" w:hAnsiTheme="minorHAnsi" w:cstheme="minorHAnsi"/>
                <w:sz w:val="18"/>
                <w:szCs w:val="18"/>
              </w:rPr>
            </w:pPr>
          </w:p>
        </w:tc>
      </w:tr>
      <w:tr w:rsidR="001D59F2" w:rsidRPr="00833FB9" w14:paraId="5765E499" w14:textId="77777777" w:rsidTr="00BC250E">
        <w:trPr>
          <w:trHeight w:val="1932"/>
        </w:trPr>
        <w:tc>
          <w:tcPr>
            <w:tcW w:w="746" w:type="dxa"/>
          </w:tcPr>
          <w:p w14:paraId="4A5620E3" w14:textId="77777777" w:rsidR="001D59F2" w:rsidRPr="00833FB9" w:rsidRDefault="001D59F2" w:rsidP="001D59F2">
            <w:pPr>
              <w:spacing w:after="160" w:line="259" w:lineRule="auto"/>
              <w:jc w:val="center"/>
              <w:rPr>
                <w:rFonts w:asciiTheme="minorHAnsi" w:eastAsia="Calibri" w:hAnsiTheme="minorHAnsi" w:cstheme="minorHAnsi"/>
                <w:sz w:val="18"/>
                <w:szCs w:val="18"/>
              </w:rPr>
            </w:pPr>
            <w:r w:rsidRPr="00833FB9">
              <w:rPr>
                <w:rFonts w:asciiTheme="minorHAnsi" w:eastAsia="Calibri" w:hAnsiTheme="minorHAnsi" w:cstheme="minorHAnsi"/>
                <w:sz w:val="18"/>
                <w:szCs w:val="18"/>
              </w:rPr>
              <w:t>10%</w:t>
            </w:r>
          </w:p>
        </w:tc>
        <w:tc>
          <w:tcPr>
            <w:tcW w:w="1376" w:type="dxa"/>
            <w:shd w:val="clear" w:color="auto" w:fill="auto"/>
          </w:tcPr>
          <w:p w14:paraId="65387982"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Relevant Experience</w:t>
            </w:r>
          </w:p>
        </w:tc>
        <w:tc>
          <w:tcPr>
            <w:tcW w:w="2441" w:type="dxa"/>
            <w:shd w:val="clear" w:color="auto" w:fill="auto"/>
          </w:tcPr>
          <w:p w14:paraId="429A5049"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Contractor successfully delivered similar contract.  </w:t>
            </w:r>
          </w:p>
          <w:p w14:paraId="3506D51D" w14:textId="77777777" w:rsidR="001D59F2" w:rsidRPr="00833FB9" w:rsidRDefault="001D59F2" w:rsidP="001D59F2">
            <w:pPr>
              <w:spacing w:after="160" w:line="259" w:lineRule="auto"/>
              <w:rPr>
                <w:rFonts w:asciiTheme="minorHAnsi" w:eastAsia="Calibri" w:hAnsiTheme="minorHAnsi" w:cstheme="minorHAnsi"/>
                <w:sz w:val="18"/>
                <w:szCs w:val="18"/>
              </w:rPr>
            </w:pPr>
          </w:p>
          <w:p w14:paraId="622A9625"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Clear evidence provided of delivery on time and with excellent evidence of team collaboration and management.</w:t>
            </w:r>
          </w:p>
          <w:p w14:paraId="16CEF6C4" w14:textId="77777777" w:rsidR="001D59F2" w:rsidRPr="00833FB9" w:rsidRDefault="001D59F2" w:rsidP="001D59F2">
            <w:pPr>
              <w:spacing w:after="160" w:line="259" w:lineRule="auto"/>
              <w:ind w:left="360"/>
              <w:rPr>
                <w:rFonts w:asciiTheme="minorHAnsi" w:eastAsia="Calibri" w:hAnsiTheme="minorHAnsi" w:cstheme="minorHAnsi"/>
                <w:sz w:val="18"/>
                <w:szCs w:val="18"/>
              </w:rPr>
            </w:pPr>
          </w:p>
        </w:tc>
        <w:tc>
          <w:tcPr>
            <w:tcW w:w="2441" w:type="dxa"/>
            <w:shd w:val="clear" w:color="auto" w:fill="auto"/>
          </w:tcPr>
          <w:p w14:paraId="1CDD7135"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Contractor successfully delivered similar contract.  </w:t>
            </w:r>
          </w:p>
          <w:p w14:paraId="764CB3F9" w14:textId="77777777" w:rsidR="001D59F2" w:rsidRPr="00833FB9" w:rsidRDefault="001D59F2" w:rsidP="001D59F2">
            <w:pPr>
              <w:spacing w:after="160" w:line="259" w:lineRule="auto"/>
              <w:rPr>
                <w:rFonts w:asciiTheme="minorHAnsi" w:eastAsia="Calibri" w:hAnsiTheme="minorHAnsi" w:cstheme="minorHAnsi"/>
                <w:sz w:val="18"/>
                <w:szCs w:val="18"/>
              </w:rPr>
            </w:pPr>
          </w:p>
          <w:p w14:paraId="77A160B9"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Some evidence provided of delivery on time and with good evidence of team collaboration and management.</w:t>
            </w:r>
          </w:p>
          <w:p w14:paraId="0508906C" w14:textId="77777777" w:rsidR="001D59F2" w:rsidRPr="00833FB9" w:rsidRDefault="001D59F2" w:rsidP="001D59F2">
            <w:pPr>
              <w:spacing w:after="160" w:line="259" w:lineRule="auto"/>
              <w:rPr>
                <w:rFonts w:asciiTheme="minorHAnsi" w:eastAsia="Calibri" w:hAnsiTheme="minorHAnsi" w:cstheme="minorHAnsi"/>
                <w:sz w:val="18"/>
                <w:szCs w:val="18"/>
              </w:rPr>
            </w:pPr>
          </w:p>
          <w:p w14:paraId="34993269" w14:textId="77777777" w:rsidR="001D59F2" w:rsidRPr="00833FB9" w:rsidRDefault="001D59F2" w:rsidP="001D59F2">
            <w:pPr>
              <w:pStyle w:val="ListParagraph"/>
              <w:spacing w:after="160" w:line="259" w:lineRule="auto"/>
              <w:ind w:left="803"/>
              <w:rPr>
                <w:rFonts w:asciiTheme="minorHAnsi" w:eastAsia="Calibri" w:hAnsiTheme="minorHAnsi" w:cstheme="minorHAnsi"/>
                <w:sz w:val="18"/>
                <w:szCs w:val="18"/>
              </w:rPr>
            </w:pPr>
          </w:p>
        </w:tc>
        <w:tc>
          <w:tcPr>
            <w:tcW w:w="2442" w:type="dxa"/>
            <w:shd w:val="clear" w:color="auto" w:fill="auto"/>
          </w:tcPr>
          <w:p w14:paraId="742FC24E"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 xml:space="preserve">Contractor successfully delivered similar contract but not the same.  </w:t>
            </w:r>
          </w:p>
          <w:p w14:paraId="673E1435"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Limited evidence provided of delivery on time and of team collaboration and management.</w:t>
            </w:r>
          </w:p>
        </w:tc>
        <w:tc>
          <w:tcPr>
            <w:tcW w:w="2441" w:type="dxa"/>
            <w:shd w:val="clear" w:color="auto" w:fill="auto"/>
          </w:tcPr>
          <w:p w14:paraId="539A286B" w14:textId="77777777" w:rsidR="001D59F2" w:rsidRPr="00BC250E" w:rsidRDefault="001D59F2" w:rsidP="001D59F2">
            <w:pPr>
              <w:spacing w:after="160" w:line="259" w:lineRule="auto"/>
              <w:rPr>
                <w:rFonts w:asciiTheme="minorHAnsi" w:eastAsia="Calibri" w:hAnsiTheme="minorHAnsi" w:cstheme="minorHAnsi"/>
                <w:sz w:val="18"/>
                <w:szCs w:val="18"/>
              </w:rPr>
            </w:pPr>
            <w:r w:rsidRPr="00BC250E">
              <w:rPr>
                <w:rFonts w:asciiTheme="minorHAnsi" w:eastAsia="Calibri" w:hAnsiTheme="minorHAnsi" w:cstheme="minorHAnsi"/>
                <w:sz w:val="18"/>
                <w:szCs w:val="18"/>
              </w:rPr>
              <w:t xml:space="preserve">Contractor not delivered similar contract. </w:t>
            </w:r>
          </w:p>
          <w:p w14:paraId="5C0D71AD" w14:textId="77777777" w:rsidR="001D59F2" w:rsidRPr="00BC250E" w:rsidRDefault="001D59F2" w:rsidP="001D59F2">
            <w:pPr>
              <w:spacing w:after="160" w:line="259" w:lineRule="auto"/>
              <w:rPr>
                <w:rFonts w:asciiTheme="minorHAnsi" w:eastAsia="Calibri" w:hAnsiTheme="minorHAnsi" w:cstheme="minorHAnsi"/>
                <w:sz w:val="18"/>
                <w:szCs w:val="18"/>
              </w:rPr>
            </w:pPr>
          </w:p>
          <w:p w14:paraId="0ACEEDC4" w14:textId="77777777" w:rsidR="001D59F2" w:rsidRPr="00BC250E" w:rsidRDefault="001D59F2" w:rsidP="001D59F2">
            <w:pPr>
              <w:spacing w:after="160" w:line="259" w:lineRule="auto"/>
              <w:rPr>
                <w:rFonts w:asciiTheme="minorHAnsi" w:eastAsia="Calibri" w:hAnsiTheme="minorHAnsi" w:cstheme="minorHAnsi"/>
                <w:sz w:val="18"/>
                <w:szCs w:val="18"/>
              </w:rPr>
            </w:pPr>
            <w:r w:rsidRPr="00BC250E">
              <w:rPr>
                <w:rFonts w:asciiTheme="minorHAnsi" w:eastAsia="Calibri" w:hAnsiTheme="minorHAnsi" w:cstheme="minorHAnsi"/>
                <w:sz w:val="18"/>
                <w:szCs w:val="18"/>
              </w:rPr>
              <w:t xml:space="preserve">Limited description of delivery methods but not specific enough.  </w:t>
            </w:r>
          </w:p>
          <w:p w14:paraId="3F842B9B" w14:textId="77777777" w:rsidR="001D59F2" w:rsidRPr="00BC250E" w:rsidRDefault="001D59F2" w:rsidP="001D59F2">
            <w:pPr>
              <w:spacing w:after="160" w:line="259" w:lineRule="auto"/>
              <w:rPr>
                <w:rFonts w:asciiTheme="minorHAnsi" w:eastAsia="Calibri" w:hAnsiTheme="minorHAnsi" w:cstheme="minorHAnsi"/>
                <w:sz w:val="18"/>
                <w:szCs w:val="18"/>
              </w:rPr>
            </w:pPr>
          </w:p>
        </w:tc>
        <w:tc>
          <w:tcPr>
            <w:tcW w:w="2442" w:type="dxa"/>
          </w:tcPr>
          <w:p w14:paraId="4C89A403" w14:textId="77777777" w:rsidR="001D59F2" w:rsidRPr="00833FB9" w:rsidRDefault="001D59F2" w:rsidP="001D59F2">
            <w:pPr>
              <w:spacing w:after="160" w:line="259" w:lineRule="auto"/>
              <w:rPr>
                <w:rFonts w:asciiTheme="minorHAnsi" w:eastAsia="Calibri" w:hAnsiTheme="minorHAnsi" w:cstheme="minorHAnsi"/>
                <w:sz w:val="18"/>
                <w:szCs w:val="18"/>
              </w:rPr>
            </w:pPr>
            <w:r w:rsidRPr="00833FB9">
              <w:rPr>
                <w:rFonts w:asciiTheme="minorHAnsi" w:eastAsia="Calibri" w:hAnsiTheme="minorHAnsi" w:cstheme="minorHAnsi"/>
                <w:sz w:val="18"/>
                <w:szCs w:val="18"/>
              </w:rPr>
              <w:t>Response is missing. Response is very weak and does not address the specification.</w:t>
            </w:r>
          </w:p>
        </w:tc>
      </w:tr>
    </w:tbl>
    <w:p w14:paraId="7AFFB5CB" w14:textId="77777777" w:rsidR="004A25F8" w:rsidRPr="00295CE9" w:rsidRDefault="004A25F8" w:rsidP="004A25F8">
      <w:pPr>
        <w:rPr>
          <w:rFonts w:ascii="Calibri" w:hAnsi="Calibri" w:cs="Calibri"/>
          <w:b/>
          <w:sz w:val="20"/>
          <w:szCs w:val="20"/>
        </w:rPr>
      </w:pPr>
    </w:p>
    <w:p w14:paraId="3EEE2262" w14:textId="77777777" w:rsidR="004A25F8" w:rsidRDefault="004A25F8" w:rsidP="009B05E3">
      <w:pPr>
        <w:rPr>
          <w:rFonts w:asciiTheme="minorHAnsi" w:hAnsiTheme="minorHAnsi" w:cstheme="minorHAnsi"/>
          <w:b/>
          <w:sz w:val="20"/>
          <w:szCs w:val="20"/>
        </w:rPr>
        <w:sectPr w:rsidR="004A25F8" w:rsidSect="004A25F8">
          <w:pgSz w:w="16838" w:h="11906" w:orient="landscape"/>
          <w:pgMar w:top="1440" w:right="1440" w:bottom="1440" w:left="1440" w:header="708" w:footer="708" w:gutter="0"/>
          <w:cols w:space="708"/>
          <w:docGrid w:linePitch="360"/>
        </w:sectPr>
      </w:pPr>
    </w:p>
    <w:p w14:paraId="7C4E0C94" w14:textId="7BEB254D" w:rsidR="00DC6F03" w:rsidRPr="00DC6F03" w:rsidRDefault="009C0A00" w:rsidP="00DC6F03">
      <w:pPr>
        <w:rPr>
          <w:rFonts w:asciiTheme="minorHAnsi" w:eastAsia="Calibri" w:hAnsiTheme="minorHAnsi" w:cstheme="minorHAnsi"/>
          <w:b/>
          <w:bCs/>
          <w:sz w:val="20"/>
          <w:szCs w:val="20"/>
        </w:rPr>
      </w:pPr>
      <w:r>
        <w:rPr>
          <w:rFonts w:ascii="Calibri" w:eastAsia="Calibri" w:hAnsi="Calibri" w:cs="Calibri"/>
          <w:b/>
          <w:bCs/>
          <w:sz w:val="20"/>
          <w:szCs w:val="20"/>
        </w:rPr>
        <w:lastRenderedPageBreak/>
        <w:t xml:space="preserve">Section </w:t>
      </w:r>
      <w:r w:rsidR="007E2765" w:rsidRPr="00DC6F03">
        <w:rPr>
          <w:rFonts w:ascii="Calibri" w:eastAsia="Calibri" w:hAnsi="Calibri" w:cs="Calibri"/>
          <w:b/>
          <w:bCs/>
          <w:sz w:val="20"/>
          <w:szCs w:val="20"/>
        </w:rPr>
        <w:t>5</w:t>
      </w:r>
      <w:r w:rsidR="00DC6F03" w:rsidRPr="00DC6F03">
        <w:rPr>
          <w:rFonts w:ascii="Calibri" w:eastAsia="Calibri" w:hAnsi="Calibri" w:cs="Calibri"/>
          <w:b/>
          <w:bCs/>
          <w:sz w:val="20"/>
          <w:szCs w:val="20"/>
        </w:rPr>
        <w:t xml:space="preserve"> - </w:t>
      </w:r>
      <w:r w:rsidR="00DC6F03" w:rsidRPr="00DC6F03">
        <w:rPr>
          <w:rFonts w:asciiTheme="minorHAnsi" w:eastAsia="Calibri" w:hAnsiTheme="minorHAnsi" w:cstheme="minorHAnsi"/>
          <w:b/>
          <w:bCs/>
          <w:sz w:val="20"/>
          <w:szCs w:val="20"/>
        </w:rPr>
        <w:t>Details of documents appended to this ITT</w:t>
      </w:r>
    </w:p>
    <w:p w14:paraId="218FABD4" w14:textId="77777777" w:rsidR="004A25F8" w:rsidRPr="00295CE9" w:rsidRDefault="004A25F8" w:rsidP="004A25F8">
      <w:pPr>
        <w:rPr>
          <w:rFonts w:ascii="Calibri" w:eastAsia="Calibri" w:hAnsi="Calibri" w:cs="Calibri"/>
          <w:b/>
          <w:bCs/>
          <w:sz w:val="20"/>
          <w:szCs w:val="20"/>
        </w:rPr>
      </w:pPr>
    </w:p>
    <w:tbl>
      <w:tblPr>
        <w:tblStyle w:val="TableGrid"/>
        <w:tblW w:w="0" w:type="auto"/>
        <w:tblLook w:val="04A0" w:firstRow="1" w:lastRow="0" w:firstColumn="1" w:lastColumn="0" w:noHBand="0" w:noVBand="1"/>
      </w:tblPr>
      <w:tblGrid>
        <w:gridCol w:w="1129"/>
        <w:gridCol w:w="7167"/>
      </w:tblGrid>
      <w:tr w:rsidR="004A25F8" w:rsidRPr="000B55EA" w14:paraId="75F6DAE5" w14:textId="77777777" w:rsidTr="002E4D41">
        <w:tc>
          <w:tcPr>
            <w:tcW w:w="1129" w:type="dxa"/>
          </w:tcPr>
          <w:p w14:paraId="1FBF9B8A" w14:textId="77777777" w:rsidR="004A25F8" w:rsidRPr="000B55EA" w:rsidRDefault="004A25F8" w:rsidP="006810F8">
            <w:pPr>
              <w:rPr>
                <w:rFonts w:ascii="Calibri" w:eastAsia="Calibri" w:hAnsi="Calibri" w:cs="Calibri"/>
                <w:b/>
                <w:bCs/>
              </w:rPr>
            </w:pPr>
            <w:r w:rsidRPr="000B55EA">
              <w:rPr>
                <w:rFonts w:ascii="Calibri" w:eastAsia="Calibri" w:hAnsi="Calibri" w:cs="Calibri"/>
                <w:b/>
                <w:bCs/>
              </w:rPr>
              <w:t>Number</w:t>
            </w:r>
          </w:p>
        </w:tc>
        <w:tc>
          <w:tcPr>
            <w:tcW w:w="7167" w:type="dxa"/>
          </w:tcPr>
          <w:p w14:paraId="14BEC777" w14:textId="77777777" w:rsidR="004A25F8" w:rsidRPr="000B55EA" w:rsidRDefault="004A25F8" w:rsidP="006810F8">
            <w:pPr>
              <w:rPr>
                <w:rFonts w:ascii="Calibri" w:eastAsia="Calibri" w:hAnsi="Calibri" w:cs="Calibri"/>
                <w:b/>
                <w:bCs/>
              </w:rPr>
            </w:pPr>
            <w:r w:rsidRPr="000B55EA">
              <w:rPr>
                <w:rFonts w:ascii="Calibri" w:eastAsia="Calibri" w:hAnsi="Calibri" w:cs="Calibri"/>
                <w:b/>
                <w:bCs/>
              </w:rPr>
              <w:t>Document</w:t>
            </w:r>
          </w:p>
        </w:tc>
      </w:tr>
      <w:tr w:rsidR="002E4D41" w:rsidRPr="000B55EA" w14:paraId="30379958" w14:textId="77777777" w:rsidTr="002E4D41">
        <w:tc>
          <w:tcPr>
            <w:tcW w:w="1129" w:type="dxa"/>
          </w:tcPr>
          <w:p w14:paraId="1A388C03" w14:textId="1081FEE3" w:rsidR="002E4D41" w:rsidRPr="000B55EA" w:rsidRDefault="00AD3FCF" w:rsidP="002E4D41">
            <w:pPr>
              <w:rPr>
                <w:rFonts w:ascii="Calibri" w:hAnsi="Calibri" w:cs="Calibri"/>
                <w:b/>
              </w:rPr>
            </w:pPr>
            <w:r w:rsidRPr="000B55EA">
              <w:rPr>
                <w:rFonts w:ascii="Calibri" w:hAnsi="Calibri" w:cs="Calibri"/>
                <w:b/>
              </w:rPr>
              <w:t>0</w:t>
            </w:r>
            <w:r w:rsidR="002E4D41" w:rsidRPr="000B55EA">
              <w:rPr>
                <w:rFonts w:ascii="Calibri" w:hAnsi="Calibri" w:cs="Calibri"/>
                <w:b/>
              </w:rPr>
              <w:t>1</w:t>
            </w:r>
          </w:p>
        </w:tc>
        <w:tc>
          <w:tcPr>
            <w:tcW w:w="7167" w:type="dxa"/>
          </w:tcPr>
          <w:p w14:paraId="06601CA5" w14:textId="5F79339A" w:rsidR="002E4D41" w:rsidRPr="000B55EA" w:rsidRDefault="000B55EA" w:rsidP="002E4D41">
            <w:pPr>
              <w:rPr>
                <w:rFonts w:ascii="Calibri" w:eastAsia="Calibri" w:hAnsi="Calibri" w:cs="Calibri"/>
                <w:bCs/>
              </w:rPr>
            </w:pPr>
            <w:r w:rsidRPr="000B55EA">
              <w:rPr>
                <w:rFonts w:ascii="Calibri" w:hAnsi="Calibri" w:cs="Calibri"/>
              </w:rPr>
              <w:t xml:space="preserve">TEC Partnership - </w:t>
            </w:r>
            <w:r w:rsidR="00AD3FCF" w:rsidRPr="000B55EA">
              <w:rPr>
                <w:rFonts w:ascii="Calibri" w:hAnsi="Calibri" w:cs="Calibri"/>
              </w:rPr>
              <w:t xml:space="preserve"> Site List</w:t>
            </w:r>
          </w:p>
        </w:tc>
      </w:tr>
      <w:tr w:rsidR="002E4D41" w:rsidRPr="000B55EA" w14:paraId="2B03827D" w14:textId="77777777" w:rsidTr="002E4D41">
        <w:tc>
          <w:tcPr>
            <w:tcW w:w="1129" w:type="dxa"/>
          </w:tcPr>
          <w:p w14:paraId="60028FAC" w14:textId="7F0B99B1" w:rsidR="002E4D41" w:rsidRPr="000B55EA" w:rsidRDefault="00AD3FCF" w:rsidP="002E4D41">
            <w:pPr>
              <w:rPr>
                <w:rFonts w:ascii="Calibri" w:hAnsi="Calibri" w:cs="Calibri"/>
                <w:b/>
              </w:rPr>
            </w:pPr>
            <w:r w:rsidRPr="000B55EA">
              <w:rPr>
                <w:rFonts w:ascii="Calibri" w:hAnsi="Calibri" w:cs="Calibri"/>
                <w:b/>
              </w:rPr>
              <w:t>0</w:t>
            </w:r>
            <w:r w:rsidR="002E4D41" w:rsidRPr="000B55EA">
              <w:rPr>
                <w:rFonts w:ascii="Calibri" w:hAnsi="Calibri" w:cs="Calibri"/>
                <w:b/>
              </w:rPr>
              <w:t>2</w:t>
            </w:r>
          </w:p>
        </w:tc>
        <w:tc>
          <w:tcPr>
            <w:tcW w:w="7167" w:type="dxa"/>
          </w:tcPr>
          <w:p w14:paraId="5D4E96FE" w14:textId="055B0CE7" w:rsidR="002E4D41" w:rsidRPr="000B55EA" w:rsidRDefault="000B55EA" w:rsidP="002E4D41">
            <w:pPr>
              <w:rPr>
                <w:rFonts w:ascii="Calibri" w:eastAsia="Calibri" w:hAnsi="Calibri" w:cs="Calibri"/>
                <w:bCs/>
              </w:rPr>
            </w:pPr>
            <w:r w:rsidRPr="000B55EA">
              <w:rPr>
                <w:rFonts w:ascii="Calibri" w:hAnsi="Calibri" w:cs="Calibri"/>
              </w:rPr>
              <w:t xml:space="preserve">Air Conditioning </w:t>
            </w:r>
            <w:r w:rsidR="00AD3FCF" w:rsidRPr="000B55EA">
              <w:rPr>
                <w:rFonts w:ascii="Calibri" w:hAnsi="Calibri" w:cs="Calibri"/>
              </w:rPr>
              <w:t>Service</w:t>
            </w:r>
            <w:r w:rsidRPr="000B55EA">
              <w:rPr>
                <w:rFonts w:ascii="Calibri" w:hAnsi="Calibri" w:cs="Calibri"/>
              </w:rPr>
              <w:t xml:space="preserve"> - </w:t>
            </w:r>
            <w:r w:rsidR="00AD3FCF" w:rsidRPr="000B55EA">
              <w:rPr>
                <w:rFonts w:ascii="Calibri" w:hAnsi="Calibri" w:cs="Calibri"/>
              </w:rPr>
              <w:t>Asset List</w:t>
            </w:r>
          </w:p>
        </w:tc>
      </w:tr>
      <w:tr w:rsidR="002E4D41" w:rsidRPr="000B55EA" w14:paraId="0B6A338B" w14:textId="77777777" w:rsidTr="002E4D41">
        <w:tc>
          <w:tcPr>
            <w:tcW w:w="1129" w:type="dxa"/>
          </w:tcPr>
          <w:p w14:paraId="40B1C4AF" w14:textId="2B6EDA57" w:rsidR="002E4D41" w:rsidRPr="000B55EA" w:rsidRDefault="00AD3FCF" w:rsidP="002E4D41">
            <w:pPr>
              <w:rPr>
                <w:rFonts w:ascii="Calibri" w:hAnsi="Calibri" w:cs="Calibri"/>
                <w:b/>
              </w:rPr>
            </w:pPr>
            <w:r w:rsidRPr="000B55EA">
              <w:rPr>
                <w:rFonts w:ascii="Calibri" w:hAnsi="Calibri" w:cs="Calibri"/>
                <w:b/>
              </w:rPr>
              <w:t>0</w:t>
            </w:r>
            <w:r w:rsidR="002E4D41" w:rsidRPr="000B55EA">
              <w:rPr>
                <w:rFonts w:ascii="Calibri" w:hAnsi="Calibri" w:cs="Calibri"/>
                <w:b/>
              </w:rPr>
              <w:t>3</w:t>
            </w:r>
          </w:p>
        </w:tc>
        <w:tc>
          <w:tcPr>
            <w:tcW w:w="7167" w:type="dxa"/>
          </w:tcPr>
          <w:p w14:paraId="7ED34E27" w14:textId="29956080" w:rsidR="002E4D41" w:rsidRPr="000B55EA" w:rsidRDefault="000B55EA" w:rsidP="002E4D41">
            <w:pPr>
              <w:rPr>
                <w:rFonts w:ascii="Calibri" w:eastAsia="Calibri" w:hAnsi="Calibri" w:cs="Calibri"/>
                <w:bCs/>
              </w:rPr>
            </w:pPr>
            <w:r w:rsidRPr="000B55EA">
              <w:rPr>
                <w:rFonts w:ascii="Calibri" w:eastAsia="Calibri" w:hAnsi="Calibri" w:cs="Calibri"/>
                <w:bCs/>
              </w:rPr>
              <w:t xml:space="preserve">Air Conditioing </w:t>
            </w:r>
            <w:r w:rsidR="00AD3FCF" w:rsidRPr="000B55EA">
              <w:rPr>
                <w:rFonts w:ascii="Calibri" w:eastAsia="Calibri" w:hAnsi="Calibri" w:cs="Calibri"/>
                <w:bCs/>
              </w:rPr>
              <w:t>Service Submission Checklist</w:t>
            </w:r>
          </w:p>
        </w:tc>
      </w:tr>
      <w:tr w:rsidR="002E4D41" w:rsidRPr="000B55EA" w14:paraId="1358F973" w14:textId="77777777" w:rsidTr="002E4D41">
        <w:tc>
          <w:tcPr>
            <w:tcW w:w="1129" w:type="dxa"/>
          </w:tcPr>
          <w:p w14:paraId="04481B44" w14:textId="129DEBD6" w:rsidR="002E4D41" w:rsidRPr="000B55EA" w:rsidRDefault="00AD3FCF" w:rsidP="002E4D41">
            <w:pPr>
              <w:rPr>
                <w:rFonts w:ascii="Calibri" w:hAnsi="Calibri" w:cs="Calibri"/>
                <w:b/>
              </w:rPr>
            </w:pPr>
            <w:r w:rsidRPr="000B55EA">
              <w:rPr>
                <w:rFonts w:ascii="Calibri" w:hAnsi="Calibri" w:cs="Calibri"/>
                <w:b/>
              </w:rPr>
              <w:t>0</w:t>
            </w:r>
            <w:r w:rsidR="002E4D41" w:rsidRPr="000B55EA">
              <w:rPr>
                <w:rFonts w:ascii="Calibri" w:hAnsi="Calibri" w:cs="Calibri"/>
                <w:b/>
              </w:rPr>
              <w:t>4</w:t>
            </w:r>
          </w:p>
        </w:tc>
        <w:tc>
          <w:tcPr>
            <w:tcW w:w="7167" w:type="dxa"/>
          </w:tcPr>
          <w:p w14:paraId="5D4AA2EB" w14:textId="51044DC7" w:rsidR="000B55EA" w:rsidRPr="000B55EA" w:rsidRDefault="00AD3FCF" w:rsidP="000B55EA">
            <w:pPr>
              <w:rPr>
                <w:rFonts w:ascii="Calibri" w:eastAsia="Calibri" w:hAnsi="Calibri" w:cs="Calibri"/>
                <w:bCs/>
              </w:rPr>
            </w:pPr>
            <w:r w:rsidRPr="000B55EA">
              <w:rPr>
                <w:rFonts w:ascii="Calibri" w:eastAsia="Calibri" w:hAnsi="Calibri" w:cs="Calibri"/>
                <w:bCs/>
              </w:rPr>
              <w:t>Terms and Conditions</w:t>
            </w:r>
          </w:p>
        </w:tc>
      </w:tr>
      <w:tr w:rsidR="000B55EA" w:rsidRPr="000B55EA" w14:paraId="13EDF1DB" w14:textId="77777777" w:rsidTr="002E4D41">
        <w:tc>
          <w:tcPr>
            <w:tcW w:w="1129" w:type="dxa"/>
          </w:tcPr>
          <w:p w14:paraId="48A5B17D" w14:textId="5AFB019D" w:rsidR="000B55EA" w:rsidRPr="000B55EA" w:rsidRDefault="000B55EA" w:rsidP="002E4D41">
            <w:pPr>
              <w:rPr>
                <w:rFonts w:ascii="Calibri" w:hAnsi="Calibri" w:cs="Calibri"/>
                <w:b/>
              </w:rPr>
            </w:pPr>
            <w:r w:rsidRPr="000B55EA">
              <w:rPr>
                <w:rFonts w:ascii="Calibri" w:hAnsi="Calibri" w:cs="Calibri"/>
                <w:b/>
              </w:rPr>
              <w:t>05</w:t>
            </w:r>
          </w:p>
        </w:tc>
        <w:tc>
          <w:tcPr>
            <w:tcW w:w="7167" w:type="dxa"/>
          </w:tcPr>
          <w:p w14:paraId="1796EC24" w14:textId="6B923DED" w:rsidR="000B55EA" w:rsidRPr="000B55EA" w:rsidRDefault="000B55EA" w:rsidP="000B55EA">
            <w:pPr>
              <w:rPr>
                <w:rFonts w:ascii="Calibri" w:eastAsia="Calibri" w:hAnsi="Calibri" w:cs="Calibri"/>
                <w:bCs/>
              </w:rPr>
            </w:pPr>
            <w:r w:rsidRPr="000B55EA">
              <w:rPr>
                <w:rFonts w:ascii="Calibri" w:eastAsia="Calibri" w:hAnsi="Calibri" w:cs="Calibri"/>
                <w:bCs/>
              </w:rPr>
              <w:t>Contractors Handbook</w:t>
            </w:r>
          </w:p>
        </w:tc>
      </w:tr>
    </w:tbl>
    <w:p w14:paraId="2FAEE7E5" w14:textId="77777777" w:rsidR="004A25F8" w:rsidRDefault="004A25F8" w:rsidP="009B05E3">
      <w:pPr>
        <w:rPr>
          <w:rFonts w:asciiTheme="minorHAnsi" w:hAnsiTheme="minorHAnsi" w:cstheme="minorHAnsi"/>
          <w:b/>
          <w:sz w:val="20"/>
          <w:szCs w:val="20"/>
        </w:rPr>
      </w:pPr>
    </w:p>
    <w:sectPr w:rsidR="004A25F8" w:rsidSect="00DC78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CC0DF" w14:textId="77777777" w:rsidR="0006406A" w:rsidRDefault="0006406A">
      <w:r>
        <w:separator/>
      </w:r>
    </w:p>
  </w:endnote>
  <w:endnote w:type="continuationSeparator" w:id="0">
    <w:p w14:paraId="372DFC23" w14:textId="77777777" w:rsidR="0006406A" w:rsidRDefault="0006406A">
      <w:r>
        <w:continuationSeparator/>
      </w:r>
    </w:p>
  </w:endnote>
  <w:endnote w:type="continuationNotice" w:id="1">
    <w:p w14:paraId="67974DD9" w14:textId="77777777" w:rsidR="0006406A" w:rsidRDefault="00064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670528"/>
      <w:docPartObj>
        <w:docPartGallery w:val="Page Numbers (Bottom of Page)"/>
        <w:docPartUnique/>
      </w:docPartObj>
    </w:sdtPr>
    <w:sdtEndPr/>
    <w:sdtContent>
      <w:sdt>
        <w:sdtPr>
          <w:id w:val="1728636285"/>
          <w:docPartObj>
            <w:docPartGallery w:val="Page Numbers (Top of Page)"/>
            <w:docPartUnique/>
          </w:docPartObj>
        </w:sdtPr>
        <w:sdtEndPr/>
        <w:sdtContent>
          <w:p w14:paraId="4BF7E8CF" w14:textId="23F4FCA4" w:rsidR="00842145" w:rsidRDefault="00842145">
            <w:pPr>
              <w:pStyle w:val="Footer"/>
              <w:jc w:val="center"/>
            </w:pPr>
            <w:r w:rsidRPr="0058035B">
              <w:rPr>
                <w:rFonts w:asciiTheme="minorHAnsi" w:hAnsiTheme="minorHAnsi" w:cstheme="minorHAnsi"/>
                <w:sz w:val="20"/>
                <w:szCs w:val="20"/>
              </w:rPr>
              <w:t xml:space="preserve">Page </w:t>
            </w:r>
            <w:r w:rsidRPr="0058035B">
              <w:rPr>
                <w:rFonts w:asciiTheme="minorHAnsi" w:hAnsiTheme="minorHAnsi" w:cstheme="minorHAnsi"/>
                <w:b/>
                <w:bCs/>
                <w:sz w:val="20"/>
                <w:szCs w:val="20"/>
              </w:rPr>
              <w:fldChar w:fldCharType="begin"/>
            </w:r>
            <w:r w:rsidRPr="0058035B">
              <w:rPr>
                <w:rFonts w:asciiTheme="minorHAnsi" w:hAnsiTheme="minorHAnsi" w:cstheme="minorHAnsi"/>
                <w:b/>
                <w:bCs/>
                <w:sz w:val="20"/>
                <w:szCs w:val="20"/>
              </w:rPr>
              <w:instrText xml:space="preserve"> PAGE </w:instrText>
            </w:r>
            <w:r w:rsidRPr="0058035B">
              <w:rPr>
                <w:rFonts w:asciiTheme="minorHAnsi" w:hAnsiTheme="minorHAnsi" w:cstheme="minorHAnsi"/>
                <w:b/>
                <w:bCs/>
                <w:sz w:val="20"/>
                <w:szCs w:val="20"/>
              </w:rPr>
              <w:fldChar w:fldCharType="separate"/>
            </w:r>
            <w:r w:rsidR="00476E6F">
              <w:rPr>
                <w:rFonts w:asciiTheme="minorHAnsi" w:hAnsiTheme="minorHAnsi" w:cstheme="minorHAnsi"/>
                <w:b/>
                <w:bCs/>
                <w:noProof/>
                <w:sz w:val="20"/>
                <w:szCs w:val="20"/>
              </w:rPr>
              <w:t>1</w:t>
            </w:r>
            <w:r w:rsidRPr="0058035B">
              <w:rPr>
                <w:rFonts w:asciiTheme="minorHAnsi" w:hAnsiTheme="minorHAnsi" w:cstheme="minorHAnsi"/>
                <w:b/>
                <w:bCs/>
                <w:sz w:val="20"/>
                <w:szCs w:val="20"/>
              </w:rPr>
              <w:fldChar w:fldCharType="end"/>
            </w:r>
            <w:r w:rsidRPr="0058035B">
              <w:rPr>
                <w:rFonts w:asciiTheme="minorHAnsi" w:hAnsiTheme="minorHAnsi" w:cstheme="minorHAnsi"/>
                <w:sz w:val="20"/>
                <w:szCs w:val="20"/>
              </w:rPr>
              <w:t xml:space="preserve"> of </w:t>
            </w:r>
            <w:r w:rsidRPr="0058035B">
              <w:rPr>
                <w:rFonts w:asciiTheme="minorHAnsi" w:hAnsiTheme="minorHAnsi" w:cstheme="minorHAnsi"/>
                <w:b/>
                <w:bCs/>
                <w:sz w:val="20"/>
                <w:szCs w:val="20"/>
              </w:rPr>
              <w:fldChar w:fldCharType="begin"/>
            </w:r>
            <w:r w:rsidRPr="0058035B">
              <w:rPr>
                <w:rFonts w:asciiTheme="minorHAnsi" w:hAnsiTheme="minorHAnsi" w:cstheme="minorHAnsi"/>
                <w:b/>
                <w:bCs/>
                <w:sz w:val="20"/>
                <w:szCs w:val="20"/>
              </w:rPr>
              <w:instrText xml:space="preserve"> NUMPAGES  </w:instrText>
            </w:r>
            <w:r w:rsidRPr="0058035B">
              <w:rPr>
                <w:rFonts w:asciiTheme="minorHAnsi" w:hAnsiTheme="minorHAnsi" w:cstheme="minorHAnsi"/>
                <w:b/>
                <w:bCs/>
                <w:sz w:val="20"/>
                <w:szCs w:val="20"/>
              </w:rPr>
              <w:fldChar w:fldCharType="separate"/>
            </w:r>
            <w:r w:rsidR="00476E6F">
              <w:rPr>
                <w:rFonts w:asciiTheme="minorHAnsi" w:hAnsiTheme="minorHAnsi" w:cstheme="minorHAnsi"/>
                <w:b/>
                <w:bCs/>
                <w:noProof/>
                <w:sz w:val="20"/>
                <w:szCs w:val="20"/>
              </w:rPr>
              <w:t>26</w:t>
            </w:r>
            <w:r w:rsidRPr="0058035B">
              <w:rPr>
                <w:rFonts w:asciiTheme="minorHAnsi" w:hAnsiTheme="minorHAnsi" w:cstheme="minorHAnsi"/>
                <w:b/>
                <w:bCs/>
                <w:sz w:val="20"/>
                <w:szCs w:val="20"/>
              </w:rPr>
              <w:fldChar w:fldCharType="end"/>
            </w:r>
          </w:p>
        </w:sdtContent>
      </w:sdt>
    </w:sdtContent>
  </w:sdt>
  <w:p w14:paraId="00AB20AC" w14:textId="77777777" w:rsidR="00842145" w:rsidRPr="000B658B" w:rsidRDefault="00842145" w:rsidP="1746A7CA">
    <w:pPr>
      <w:pStyle w:val="Footer"/>
      <w:pBdr>
        <w:top w:val="single" w:sz="4" w:space="1" w:color="auto"/>
      </w:pBdr>
      <w:jc w:val="cen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137BC" w14:textId="77777777" w:rsidR="0006406A" w:rsidRDefault="0006406A">
      <w:r>
        <w:separator/>
      </w:r>
    </w:p>
  </w:footnote>
  <w:footnote w:type="continuationSeparator" w:id="0">
    <w:p w14:paraId="4188B3F7" w14:textId="77777777" w:rsidR="0006406A" w:rsidRDefault="0006406A">
      <w:r>
        <w:continuationSeparator/>
      </w:r>
    </w:p>
  </w:footnote>
  <w:footnote w:type="continuationNotice" w:id="1">
    <w:p w14:paraId="5238B350" w14:textId="77777777" w:rsidR="0006406A" w:rsidRDefault="000640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1A68" w14:textId="7A6CC350" w:rsidR="00842145" w:rsidRDefault="00476E6F">
    <w:pPr>
      <w:pStyle w:val="Header"/>
    </w:pPr>
    <w:r>
      <w:rPr>
        <w:noProof/>
      </w:rPr>
      <w:pict w14:anchorId="038A4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61.1pt;height:276.6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5764C" w14:textId="63F579F5" w:rsidR="00842145" w:rsidRDefault="00842145" w:rsidP="003A60BF">
    <w:pPr>
      <w:pStyle w:val="Header"/>
      <w:tabs>
        <w:tab w:val="clear" w:pos="4153"/>
        <w:tab w:val="clear" w:pos="8306"/>
        <w:tab w:val="left" w:pos="4140"/>
      </w:tabs>
      <w:rPr>
        <w:rFonts w:asciiTheme="minorHAnsi" w:hAnsiTheme="minorHAnsi" w:cstheme="minorHAnsi"/>
        <w:color w:val="000000" w:themeColor="text1"/>
      </w:rPr>
    </w:pPr>
    <w:r w:rsidRPr="00AD5110">
      <w:rPr>
        <w:rFonts w:asciiTheme="minorHAnsi" w:hAnsiTheme="minorHAnsi" w:cstheme="minorHAnsi"/>
        <w:color w:val="000000" w:themeColor="text1"/>
      </w:rPr>
      <w:t xml:space="preserve">             </w:t>
    </w:r>
    <w:r>
      <w:rPr>
        <w:rFonts w:asciiTheme="minorHAnsi" w:hAnsiTheme="minorHAnsi" w:cstheme="minorHAnsi"/>
        <w:color w:val="000000" w:themeColor="text1"/>
      </w:rPr>
      <w:t>Air Conditioning Service</w:t>
    </w:r>
  </w:p>
  <w:p w14:paraId="7AB66743" w14:textId="77777777" w:rsidR="00842145" w:rsidRPr="008A4A1D" w:rsidRDefault="00842145"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7B5C"/>
    <w:multiLevelType w:val="hybridMultilevel"/>
    <w:tmpl w:val="1F04318A"/>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 w15:restartNumberingAfterBreak="0">
    <w:nsid w:val="05F548B6"/>
    <w:multiLevelType w:val="multilevel"/>
    <w:tmpl w:val="57E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67634"/>
    <w:multiLevelType w:val="multilevel"/>
    <w:tmpl w:val="11D4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E600D"/>
    <w:multiLevelType w:val="hybridMultilevel"/>
    <w:tmpl w:val="1234D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6A6242A"/>
    <w:multiLevelType w:val="hybridMultilevel"/>
    <w:tmpl w:val="90FA5A26"/>
    <w:lvl w:ilvl="0" w:tplc="08090001">
      <w:start w:val="1"/>
      <w:numFmt w:val="bullet"/>
      <w:lvlText w:val=""/>
      <w:lvlJc w:val="left"/>
      <w:pPr>
        <w:ind w:left="720" w:hanging="360"/>
      </w:pPr>
      <w:rPr>
        <w:rFonts w:ascii="Symbol" w:hAnsi="Symbol" w:hint="default"/>
      </w:rPr>
    </w:lvl>
    <w:lvl w:ilvl="1" w:tplc="EEA4B50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63250"/>
    <w:multiLevelType w:val="hybridMultilevel"/>
    <w:tmpl w:val="D91A6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475997"/>
    <w:multiLevelType w:val="hybridMultilevel"/>
    <w:tmpl w:val="88F8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F66BC"/>
    <w:multiLevelType w:val="multilevel"/>
    <w:tmpl w:val="20FE2D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AA65ADC"/>
    <w:multiLevelType w:val="hybridMultilevel"/>
    <w:tmpl w:val="F3A8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E5A8E"/>
    <w:multiLevelType w:val="hybridMultilevel"/>
    <w:tmpl w:val="7870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111784"/>
    <w:multiLevelType w:val="hybridMultilevel"/>
    <w:tmpl w:val="B292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82510"/>
    <w:multiLevelType w:val="hybridMultilevel"/>
    <w:tmpl w:val="FA18F1C4"/>
    <w:lvl w:ilvl="0" w:tplc="79F050A6">
      <w:start w:val="1"/>
      <w:numFmt w:val="bullet"/>
      <w:lvlText w:val=""/>
      <w:lvlJc w:val="left"/>
      <w:pPr>
        <w:ind w:left="720" w:hanging="360"/>
      </w:pPr>
      <w:rPr>
        <w:rFonts w:ascii="Symbol" w:hAnsi="Symbol" w:hint="default"/>
      </w:rPr>
    </w:lvl>
    <w:lvl w:ilvl="1" w:tplc="52F607FE">
      <w:start w:val="1"/>
      <w:numFmt w:val="bullet"/>
      <w:lvlText w:val="o"/>
      <w:lvlJc w:val="left"/>
      <w:pPr>
        <w:ind w:left="1440" w:hanging="360"/>
      </w:pPr>
      <w:rPr>
        <w:rFonts w:ascii="Courier New" w:hAnsi="Courier New" w:hint="default"/>
      </w:rPr>
    </w:lvl>
    <w:lvl w:ilvl="2" w:tplc="18B88DA2">
      <w:start w:val="1"/>
      <w:numFmt w:val="bullet"/>
      <w:lvlText w:val=""/>
      <w:lvlJc w:val="left"/>
      <w:pPr>
        <w:ind w:left="2160" w:hanging="360"/>
      </w:pPr>
      <w:rPr>
        <w:rFonts w:ascii="Wingdings" w:hAnsi="Wingdings" w:hint="default"/>
      </w:rPr>
    </w:lvl>
    <w:lvl w:ilvl="3" w:tplc="FC0036C2">
      <w:start w:val="1"/>
      <w:numFmt w:val="bullet"/>
      <w:lvlText w:val=""/>
      <w:lvlJc w:val="left"/>
      <w:pPr>
        <w:ind w:left="2880" w:hanging="360"/>
      </w:pPr>
      <w:rPr>
        <w:rFonts w:ascii="Symbol" w:hAnsi="Symbol" w:hint="default"/>
      </w:rPr>
    </w:lvl>
    <w:lvl w:ilvl="4" w:tplc="26FC0906">
      <w:start w:val="1"/>
      <w:numFmt w:val="bullet"/>
      <w:lvlText w:val="o"/>
      <w:lvlJc w:val="left"/>
      <w:pPr>
        <w:ind w:left="3600" w:hanging="360"/>
      </w:pPr>
      <w:rPr>
        <w:rFonts w:ascii="Courier New" w:hAnsi="Courier New" w:hint="default"/>
      </w:rPr>
    </w:lvl>
    <w:lvl w:ilvl="5" w:tplc="9DA2F920">
      <w:start w:val="1"/>
      <w:numFmt w:val="bullet"/>
      <w:lvlText w:val=""/>
      <w:lvlJc w:val="left"/>
      <w:pPr>
        <w:ind w:left="4320" w:hanging="360"/>
      </w:pPr>
      <w:rPr>
        <w:rFonts w:ascii="Wingdings" w:hAnsi="Wingdings" w:hint="default"/>
      </w:rPr>
    </w:lvl>
    <w:lvl w:ilvl="6" w:tplc="D368C1E4">
      <w:start w:val="1"/>
      <w:numFmt w:val="bullet"/>
      <w:lvlText w:val=""/>
      <w:lvlJc w:val="left"/>
      <w:pPr>
        <w:ind w:left="5040" w:hanging="360"/>
      </w:pPr>
      <w:rPr>
        <w:rFonts w:ascii="Symbol" w:hAnsi="Symbol" w:hint="default"/>
      </w:rPr>
    </w:lvl>
    <w:lvl w:ilvl="7" w:tplc="F8EC26FE">
      <w:start w:val="1"/>
      <w:numFmt w:val="bullet"/>
      <w:lvlText w:val="o"/>
      <w:lvlJc w:val="left"/>
      <w:pPr>
        <w:ind w:left="5760" w:hanging="360"/>
      </w:pPr>
      <w:rPr>
        <w:rFonts w:ascii="Courier New" w:hAnsi="Courier New" w:hint="default"/>
      </w:rPr>
    </w:lvl>
    <w:lvl w:ilvl="8" w:tplc="575A9BC2">
      <w:start w:val="1"/>
      <w:numFmt w:val="bullet"/>
      <w:lvlText w:val=""/>
      <w:lvlJc w:val="left"/>
      <w:pPr>
        <w:ind w:left="6480" w:hanging="360"/>
      </w:pPr>
      <w:rPr>
        <w:rFonts w:ascii="Wingdings" w:hAnsi="Wingdings" w:hint="default"/>
      </w:rPr>
    </w:lvl>
  </w:abstractNum>
  <w:abstractNum w:abstractNumId="16" w15:restartNumberingAfterBreak="0">
    <w:nsid w:val="38A9747D"/>
    <w:multiLevelType w:val="hybridMultilevel"/>
    <w:tmpl w:val="F8D6B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531EBA"/>
    <w:multiLevelType w:val="multilevel"/>
    <w:tmpl w:val="E8802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7746F74"/>
    <w:multiLevelType w:val="multilevel"/>
    <w:tmpl w:val="E58E01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9CD08D3"/>
    <w:multiLevelType w:val="multilevel"/>
    <w:tmpl w:val="CF7EBA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0"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2530D4B"/>
    <w:multiLevelType w:val="multilevel"/>
    <w:tmpl w:val="4B5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6F37D8"/>
    <w:multiLevelType w:val="hybridMultilevel"/>
    <w:tmpl w:val="3316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97F6C"/>
    <w:multiLevelType w:val="hybridMultilevel"/>
    <w:tmpl w:val="00D64C3A"/>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24" w15:restartNumberingAfterBreak="0">
    <w:nsid w:val="542F540F"/>
    <w:multiLevelType w:val="hybridMultilevel"/>
    <w:tmpl w:val="1BE0C0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02360E"/>
    <w:multiLevelType w:val="hybridMultilevel"/>
    <w:tmpl w:val="CA5E33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D2828"/>
    <w:multiLevelType w:val="hybridMultilevel"/>
    <w:tmpl w:val="5B7A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12873"/>
    <w:multiLevelType w:val="hybridMultilevel"/>
    <w:tmpl w:val="E238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C2591"/>
    <w:multiLevelType w:val="multilevel"/>
    <w:tmpl w:val="779E6BD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6B7D64"/>
    <w:multiLevelType w:val="multilevel"/>
    <w:tmpl w:val="91BE9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212639E"/>
    <w:multiLevelType w:val="hybridMultilevel"/>
    <w:tmpl w:val="02C6D05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85491"/>
    <w:multiLevelType w:val="hybridMultilevel"/>
    <w:tmpl w:val="2822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83416A"/>
    <w:multiLevelType w:val="hybridMultilevel"/>
    <w:tmpl w:val="A718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33038A"/>
    <w:multiLevelType w:val="hybridMultilevel"/>
    <w:tmpl w:val="E354B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41182E"/>
    <w:multiLevelType w:val="hybridMultilevel"/>
    <w:tmpl w:val="CCCE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B668B"/>
    <w:multiLevelType w:val="hybridMultilevel"/>
    <w:tmpl w:val="59904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60DA8"/>
    <w:multiLevelType w:val="multilevel"/>
    <w:tmpl w:val="CF7EB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A0C6CB7"/>
    <w:multiLevelType w:val="multilevel"/>
    <w:tmpl w:val="CE3C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902E99"/>
    <w:multiLevelType w:val="multilevel"/>
    <w:tmpl w:val="B48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A33C7C"/>
    <w:multiLevelType w:val="hybridMultilevel"/>
    <w:tmpl w:val="3326A07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33"/>
  </w:num>
  <w:num w:numId="4">
    <w:abstractNumId w:val="5"/>
  </w:num>
  <w:num w:numId="5">
    <w:abstractNumId w:val="25"/>
  </w:num>
  <w:num w:numId="6">
    <w:abstractNumId w:val="26"/>
  </w:num>
  <w:num w:numId="7">
    <w:abstractNumId w:val="20"/>
  </w:num>
  <w:num w:numId="8">
    <w:abstractNumId w:val="8"/>
  </w:num>
  <w:num w:numId="9">
    <w:abstractNumId w:val="2"/>
  </w:num>
  <w:num w:numId="10">
    <w:abstractNumId w:val="30"/>
  </w:num>
  <w:num w:numId="11">
    <w:abstractNumId w:val="40"/>
  </w:num>
  <w:num w:numId="12">
    <w:abstractNumId w:val="11"/>
  </w:num>
  <w:num w:numId="13">
    <w:abstractNumId w:val="3"/>
  </w:num>
  <w:num w:numId="14">
    <w:abstractNumId w:val="18"/>
  </w:num>
  <w:num w:numId="15">
    <w:abstractNumId w:val="17"/>
  </w:num>
  <w:num w:numId="16">
    <w:abstractNumId w:val="21"/>
  </w:num>
  <w:num w:numId="17">
    <w:abstractNumId w:val="39"/>
  </w:num>
  <w:num w:numId="18">
    <w:abstractNumId w:val="1"/>
  </w:num>
  <w:num w:numId="19">
    <w:abstractNumId w:val="41"/>
  </w:num>
  <w:num w:numId="20">
    <w:abstractNumId w:val="13"/>
  </w:num>
  <w:num w:numId="21">
    <w:abstractNumId w:val="10"/>
  </w:num>
  <w:num w:numId="22">
    <w:abstractNumId w:val="34"/>
  </w:num>
  <w:num w:numId="23">
    <w:abstractNumId w:val="9"/>
  </w:num>
  <w:num w:numId="24">
    <w:abstractNumId w:val="19"/>
  </w:num>
  <w:num w:numId="25">
    <w:abstractNumId w:val="31"/>
  </w:num>
  <w:num w:numId="26">
    <w:abstractNumId w:val="32"/>
  </w:num>
  <w:num w:numId="27">
    <w:abstractNumId w:val="28"/>
  </w:num>
  <w:num w:numId="28">
    <w:abstractNumId w:val="6"/>
  </w:num>
  <w:num w:numId="29">
    <w:abstractNumId w:val="22"/>
  </w:num>
  <w:num w:numId="30">
    <w:abstractNumId w:val="14"/>
  </w:num>
  <w:num w:numId="31">
    <w:abstractNumId w:val="16"/>
  </w:num>
  <w:num w:numId="32">
    <w:abstractNumId w:val="24"/>
  </w:num>
  <w:num w:numId="33">
    <w:abstractNumId w:val="27"/>
  </w:num>
  <w:num w:numId="34">
    <w:abstractNumId w:val="7"/>
  </w:num>
  <w:num w:numId="35">
    <w:abstractNumId w:val="0"/>
  </w:num>
  <w:num w:numId="36">
    <w:abstractNumId w:val="12"/>
  </w:num>
  <w:num w:numId="37">
    <w:abstractNumId w:val="23"/>
  </w:num>
  <w:num w:numId="38">
    <w:abstractNumId w:val="38"/>
  </w:num>
  <w:num w:numId="39">
    <w:abstractNumId w:val="42"/>
  </w:num>
  <w:num w:numId="40">
    <w:abstractNumId w:val="35"/>
  </w:num>
  <w:num w:numId="41">
    <w:abstractNumId w:val="36"/>
  </w:num>
  <w:num w:numId="42">
    <w:abstractNumId w:val="37"/>
  </w:num>
  <w:num w:numId="4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08"/>
    <w:rsid w:val="000006D5"/>
    <w:rsid w:val="00001E6D"/>
    <w:rsid w:val="00002910"/>
    <w:rsid w:val="0000470D"/>
    <w:rsid w:val="00005989"/>
    <w:rsid w:val="000072D5"/>
    <w:rsid w:val="0000780E"/>
    <w:rsid w:val="00007A2A"/>
    <w:rsid w:val="000143CF"/>
    <w:rsid w:val="00014EE6"/>
    <w:rsid w:val="00015A1F"/>
    <w:rsid w:val="000170F2"/>
    <w:rsid w:val="00027F8A"/>
    <w:rsid w:val="0003123D"/>
    <w:rsid w:val="000314E9"/>
    <w:rsid w:val="000352E9"/>
    <w:rsid w:val="00042947"/>
    <w:rsid w:val="0004303B"/>
    <w:rsid w:val="0004562E"/>
    <w:rsid w:val="00046A90"/>
    <w:rsid w:val="0005147B"/>
    <w:rsid w:val="00052031"/>
    <w:rsid w:val="00052E4C"/>
    <w:rsid w:val="00055BA5"/>
    <w:rsid w:val="000561FB"/>
    <w:rsid w:val="00056C4A"/>
    <w:rsid w:val="00056D26"/>
    <w:rsid w:val="00060E53"/>
    <w:rsid w:val="0006219C"/>
    <w:rsid w:val="00063964"/>
    <w:rsid w:val="0006406A"/>
    <w:rsid w:val="00064ED8"/>
    <w:rsid w:val="0006530D"/>
    <w:rsid w:val="000711A2"/>
    <w:rsid w:val="00072465"/>
    <w:rsid w:val="00073F43"/>
    <w:rsid w:val="0007530E"/>
    <w:rsid w:val="00075B3E"/>
    <w:rsid w:val="00077299"/>
    <w:rsid w:val="00077A04"/>
    <w:rsid w:val="00077D1A"/>
    <w:rsid w:val="000801C3"/>
    <w:rsid w:val="0008033C"/>
    <w:rsid w:val="0008079B"/>
    <w:rsid w:val="00080C23"/>
    <w:rsid w:val="0008377A"/>
    <w:rsid w:val="00084AB0"/>
    <w:rsid w:val="00084EBB"/>
    <w:rsid w:val="0009025B"/>
    <w:rsid w:val="000920DD"/>
    <w:rsid w:val="000922CF"/>
    <w:rsid w:val="00092A06"/>
    <w:rsid w:val="000979A5"/>
    <w:rsid w:val="00097D97"/>
    <w:rsid w:val="000A5AEC"/>
    <w:rsid w:val="000A6E9D"/>
    <w:rsid w:val="000B050B"/>
    <w:rsid w:val="000B0888"/>
    <w:rsid w:val="000B2D00"/>
    <w:rsid w:val="000B42AA"/>
    <w:rsid w:val="000B55EA"/>
    <w:rsid w:val="000B658B"/>
    <w:rsid w:val="000C15B9"/>
    <w:rsid w:val="000C1625"/>
    <w:rsid w:val="000C16F2"/>
    <w:rsid w:val="000C18D1"/>
    <w:rsid w:val="000C4D78"/>
    <w:rsid w:val="000D47C5"/>
    <w:rsid w:val="000D48E2"/>
    <w:rsid w:val="000D5A6D"/>
    <w:rsid w:val="000D6596"/>
    <w:rsid w:val="000D6C6C"/>
    <w:rsid w:val="000E0EE0"/>
    <w:rsid w:val="000E0EE3"/>
    <w:rsid w:val="000E1D87"/>
    <w:rsid w:val="000E4B8D"/>
    <w:rsid w:val="000E5FF0"/>
    <w:rsid w:val="000E6AC5"/>
    <w:rsid w:val="000E7CFE"/>
    <w:rsid w:val="000F11DB"/>
    <w:rsid w:val="000F34F4"/>
    <w:rsid w:val="000F4222"/>
    <w:rsid w:val="000F71D8"/>
    <w:rsid w:val="00101B8C"/>
    <w:rsid w:val="00102501"/>
    <w:rsid w:val="001079A4"/>
    <w:rsid w:val="001107EC"/>
    <w:rsid w:val="0011136B"/>
    <w:rsid w:val="00111EE4"/>
    <w:rsid w:val="00114AD3"/>
    <w:rsid w:val="001156A3"/>
    <w:rsid w:val="00115DC0"/>
    <w:rsid w:val="00120174"/>
    <w:rsid w:val="00120838"/>
    <w:rsid w:val="0012333A"/>
    <w:rsid w:val="00123D73"/>
    <w:rsid w:val="00123DFC"/>
    <w:rsid w:val="00124B31"/>
    <w:rsid w:val="001257AE"/>
    <w:rsid w:val="00125C93"/>
    <w:rsid w:val="001264F2"/>
    <w:rsid w:val="001274DB"/>
    <w:rsid w:val="00130FD7"/>
    <w:rsid w:val="00131194"/>
    <w:rsid w:val="00131C74"/>
    <w:rsid w:val="00133F02"/>
    <w:rsid w:val="00133F1F"/>
    <w:rsid w:val="00142658"/>
    <w:rsid w:val="0014304E"/>
    <w:rsid w:val="0014398D"/>
    <w:rsid w:val="001442BA"/>
    <w:rsid w:val="00145729"/>
    <w:rsid w:val="00147D45"/>
    <w:rsid w:val="00155253"/>
    <w:rsid w:val="001552FA"/>
    <w:rsid w:val="001563BE"/>
    <w:rsid w:val="001601CC"/>
    <w:rsid w:val="00161253"/>
    <w:rsid w:val="0016217C"/>
    <w:rsid w:val="00162E76"/>
    <w:rsid w:val="001640D1"/>
    <w:rsid w:val="00164645"/>
    <w:rsid w:val="00164AB6"/>
    <w:rsid w:val="00167268"/>
    <w:rsid w:val="0016786F"/>
    <w:rsid w:val="00172BC8"/>
    <w:rsid w:val="00172E4E"/>
    <w:rsid w:val="00176207"/>
    <w:rsid w:val="00180AD3"/>
    <w:rsid w:val="00181038"/>
    <w:rsid w:val="0018134B"/>
    <w:rsid w:val="001816D0"/>
    <w:rsid w:val="00184DE2"/>
    <w:rsid w:val="00187770"/>
    <w:rsid w:val="00190557"/>
    <w:rsid w:val="001908F1"/>
    <w:rsid w:val="0019336A"/>
    <w:rsid w:val="00194F2D"/>
    <w:rsid w:val="00195C3E"/>
    <w:rsid w:val="00197877"/>
    <w:rsid w:val="001A0E18"/>
    <w:rsid w:val="001A0E1B"/>
    <w:rsid w:val="001A121C"/>
    <w:rsid w:val="001A1975"/>
    <w:rsid w:val="001A198A"/>
    <w:rsid w:val="001A2FA5"/>
    <w:rsid w:val="001A504F"/>
    <w:rsid w:val="001B23DB"/>
    <w:rsid w:val="001B31ED"/>
    <w:rsid w:val="001B4CBE"/>
    <w:rsid w:val="001C02DA"/>
    <w:rsid w:val="001C059A"/>
    <w:rsid w:val="001C43C0"/>
    <w:rsid w:val="001C4993"/>
    <w:rsid w:val="001C7405"/>
    <w:rsid w:val="001D1552"/>
    <w:rsid w:val="001D3BE2"/>
    <w:rsid w:val="001D59F2"/>
    <w:rsid w:val="001F2327"/>
    <w:rsid w:val="001F41C3"/>
    <w:rsid w:val="001F4574"/>
    <w:rsid w:val="001F5204"/>
    <w:rsid w:val="001F5DCA"/>
    <w:rsid w:val="00200133"/>
    <w:rsid w:val="00203EEB"/>
    <w:rsid w:val="00204DA8"/>
    <w:rsid w:val="0020547B"/>
    <w:rsid w:val="0020561F"/>
    <w:rsid w:val="00205ED2"/>
    <w:rsid w:val="00206963"/>
    <w:rsid w:val="00211376"/>
    <w:rsid w:val="00211443"/>
    <w:rsid w:val="00212F82"/>
    <w:rsid w:val="00214001"/>
    <w:rsid w:val="00215B3F"/>
    <w:rsid w:val="00215DD4"/>
    <w:rsid w:val="0021613D"/>
    <w:rsid w:val="00217F4A"/>
    <w:rsid w:val="00222AD2"/>
    <w:rsid w:val="00223955"/>
    <w:rsid w:val="0022496D"/>
    <w:rsid w:val="00227B94"/>
    <w:rsid w:val="00227BEA"/>
    <w:rsid w:val="00232A3A"/>
    <w:rsid w:val="00232B00"/>
    <w:rsid w:val="00234E5C"/>
    <w:rsid w:val="00235107"/>
    <w:rsid w:val="00240D8B"/>
    <w:rsid w:val="00241344"/>
    <w:rsid w:val="00244FB1"/>
    <w:rsid w:val="002455E6"/>
    <w:rsid w:val="00246392"/>
    <w:rsid w:val="00246503"/>
    <w:rsid w:val="00246EAC"/>
    <w:rsid w:val="0025252A"/>
    <w:rsid w:val="00255521"/>
    <w:rsid w:val="00256B24"/>
    <w:rsid w:val="002618DF"/>
    <w:rsid w:val="002649D5"/>
    <w:rsid w:val="00264A22"/>
    <w:rsid w:val="00265F5A"/>
    <w:rsid w:val="00270333"/>
    <w:rsid w:val="0027095F"/>
    <w:rsid w:val="002722A5"/>
    <w:rsid w:val="0027446E"/>
    <w:rsid w:val="00274ED0"/>
    <w:rsid w:val="00276B5F"/>
    <w:rsid w:val="00277308"/>
    <w:rsid w:val="002776E1"/>
    <w:rsid w:val="00280961"/>
    <w:rsid w:val="002821DA"/>
    <w:rsid w:val="00284805"/>
    <w:rsid w:val="00287424"/>
    <w:rsid w:val="00290E0A"/>
    <w:rsid w:val="00292795"/>
    <w:rsid w:val="00293FF3"/>
    <w:rsid w:val="0029622E"/>
    <w:rsid w:val="002A0F51"/>
    <w:rsid w:val="002A2089"/>
    <w:rsid w:val="002A307B"/>
    <w:rsid w:val="002B20DC"/>
    <w:rsid w:val="002B25FF"/>
    <w:rsid w:val="002B34A2"/>
    <w:rsid w:val="002B3D21"/>
    <w:rsid w:val="002B61AB"/>
    <w:rsid w:val="002C05C2"/>
    <w:rsid w:val="002C0B74"/>
    <w:rsid w:val="002C106A"/>
    <w:rsid w:val="002C3801"/>
    <w:rsid w:val="002C3BD9"/>
    <w:rsid w:val="002C3DFA"/>
    <w:rsid w:val="002C7A1D"/>
    <w:rsid w:val="002D0A58"/>
    <w:rsid w:val="002D4022"/>
    <w:rsid w:val="002D4298"/>
    <w:rsid w:val="002D42CD"/>
    <w:rsid w:val="002D434F"/>
    <w:rsid w:val="002D6687"/>
    <w:rsid w:val="002D7D0E"/>
    <w:rsid w:val="002E392B"/>
    <w:rsid w:val="002E4D41"/>
    <w:rsid w:val="002E5A8B"/>
    <w:rsid w:val="002E60E3"/>
    <w:rsid w:val="002E6593"/>
    <w:rsid w:val="002F394C"/>
    <w:rsid w:val="002F3B7F"/>
    <w:rsid w:val="002F614D"/>
    <w:rsid w:val="002F7669"/>
    <w:rsid w:val="0030003A"/>
    <w:rsid w:val="00307BC3"/>
    <w:rsid w:val="00310F2F"/>
    <w:rsid w:val="003116B8"/>
    <w:rsid w:val="00312D87"/>
    <w:rsid w:val="00314F11"/>
    <w:rsid w:val="003151E2"/>
    <w:rsid w:val="00315365"/>
    <w:rsid w:val="0031564C"/>
    <w:rsid w:val="003162E7"/>
    <w:rsid w:val="00317146"/>
    <w:rsid w:val="00317F8A"/>
    <w:rsid w:val="0032036A"/>
    <w:rsid w:val="00323C18"/>
    <w:rsid w:val="00324A1C"/>
    <w:rsid w:val="00325113"/>
    <w:rsid w:val="003316A7"/>
    <w:rsid w:val="00332D80"/>
    <w:rsid w:val="0033356F"/>
    <w:rsid w:val="0033405F"/>
    <w:rsid w:val="0033537E"/>
    <w:rsid w:val="00335DDB"/>
    <w:rsid w:val="0033682B"/>
    <w:rsid w:val="0033720A"/>
    <w:rsid w:val="00337484"/>
    <w:rsid w:val="00340175"/>
    <w:rsid w:val="00342160"/>
    <w:rsid w:val="003446F3"/>
    <w:rsid w:val="00344BDB"/>
    <w:rsid w:val="003502F1"/>
    <w:rsid w:val="00351A7F"/>
    <w:rsid w:val="00352087"/>
    <w:rsid w:val="00354AF1"/>
    <w:rsid w:val="00355B4D"/>
    <w:rsid w:val="00356B67"/>
    <w:rsid w:val="00360D6A"/>
    <w:rsid w:val="00361F49"/>
    <w:rsid w:val="00363EC6"/>
    <w:rsid w:val="00364BC8"/>
    <w:rsid w:val="00365EEB"/>
    <w:rsid w:val="00366D84"/>
    <w:rsid w:val="00367CCE"/>
    <w:rsid w:val="003714FA"/>
    <w:rsid w:val="0037185B"/>
    <w:rsid w:val="003721B3"/>
    <w:rsid w:val="00375040"/>
    <w:rsid w:val="0037592C"/>
    <w:rsid w:val="00376619"/>
    <w:rsid w:val="00376669"/>
    <w:rsid w:val="00376735"/>
    <w:rsid w:val="00380EEA"/>
    <w:rsid w:val="00382D82"/>
    <w:rsid w:val="003831D3"/>
    <w:rsid w:val="0038491E"/>
    <w:rsid w:val="00385CF4"/>
    <w:rsid w:val="003915C1"/>
    <w:rsid w:val="00392A1B"/>
    <w:rsid w:val="00392AFA"/>
    <w:rsid w:val="00392E9C"/>
    <w:rsid w:val="00394EAE"/>
    <w:rsid w:val="00396026"/>
    <w:rsid w:val="003960D1"/>
    <w:rsid w:val="00397269"/>
    <w:rsid w:val="003A1689"/>
    <w:rsid w:val="003A1F1B"/>
    <w:rsid w:val="003A2792"/>
    <w:rsid w:val="003A29D2"/>
    <w:rsid w:val="003A2D63"/>
    <w:rsid w:val="003A3387"/>
    <w:rsid w:val="003A60BF"/>
    <w:rsid w:val="003A752F"/>
    <w:rsid w:val="003B0404"/>
    <w:rsid w:val="003B2E7D"/>
    <w:rsid w:val="003B361D"/>
    <w:rsid w:val="003B50F9"/>
    <w:rsid w:val="003B797D"/>
    <w:rsid w:val="003C1F93"/>
    <w:rsid w:val="003C3E47"/>
    <w:rsid w:val="003C4D46"/>
    <w:rsid w:val="003C5A86"/>
    <w:rsid w:val="003C5FA3"/>
    <w:rsid w:val="003D2739"/>
    <w:rsid w:val="003D376C"/>
    <w:rsid w:val="003D4133"/>
    <w:rsid w:val="003D79D2"/>
    <w:rsid w:val="003D7FB0"/>
    <w:rsid w:val="003E15BB"/>
    <w:rsid w:val="003E1A1F"/>
    <w:rsid w:val="003E26B6"/>
    <w:rsid w:val="003E294D"/>
    <w:rsid w:val="003E4300"/>
    <w:rsid w:val="003E6AFF"/>
    <w:rsid w:val="003F1F97"/>
    <w:rsid w:val="003F302E"/>
    <w:rsid w:val="003F35D6"/>
    <w:rsid w:val="00401780"/>
    <w:rsid w:val="00402111"/>
    <w:rsid w:val="00404F45"/>
    <w:rsid w:val="004056B8"/>
    <w:rsid w:val="004100BB"/>
    <w:rsid w:val="00410ECF"/>
    <w:rsid w:val="00413B61"/>
    <w:rsid w:val="0041408F"/>
    <w:rsid w:val="00414284"/>
    <w:rsid w:val="0041618D"/>
    <w:rsid w:val="00416A01"/>
    <w:rsid w:val="00420E23"/>
    <w:rsid w:val="00421862"/>
    <w:rsid w:val="0042231B"/>
    <w:rsid w:val="00422D0D"/>
    <w:rsid w:val="00423BD2"/>
    <w:rsid w:val="00424570"/>
    <w:rsid w:val="00424CE5"/>
    <w:rsid w:val="00425C4B"/>
    <w:rsid w:val="0042622D"/>
    <w:rsid w:val="00426626"/>
    <w:rsid w:val="0043304A"/>
    <w:rsid w:val="004343F2"/>
    <w:rsid w:val="00434E24"/>
    <w:rsid w:val="00436540"/>
    <w:rsid w:val="004379B0"/>
    <w:rsid w:val="00440AA6"/>
    <w:rsid w:val="00444425"/>
    <w:rsid w:val="004453AE"/>
    <w:rsid w:val="0045024F"/>
    <w:rsid w:val="00450376"/>
    <w:rsid w:val="00451DEE"/>
    <w:rsid w:val="00451F9A"/>
    <w:rsid w:val="0045244F"/>
    <w:rsid w:val="004544D7"/>
    <w:rsid w:val="00454C1C"/>
    <w:rsid w:val="004563D0"/>
    <w:rsid w:val="00456671"/>
    <w:rsid w:val="004575CC"/>
    <w:rsid w:val="004606A8"/>
    <w:rsid w:val="00462BEB"/>
    <w:rsid w:val="004638E0"/>
    <w:rsid w:val="00463F95"/>
    <w:rsid w:val="0046606D"/>
    <w:rsid w:val="004702ED"/>
    <w:rsid w:val="00472070"/>
    <w:rsid w:val="004723E1"/>
    <w:rsid w:val="0047589F"/>
    <w:rsid w:val="00476E6F"/>
    <w:rsid w:val="00484316"/>
    <w:rsid w:val="00484CA6"/>
    <w:rsid w:val="0048553A"/>
    <w:rsid w:val="00487A3E"/>
    <w:rsid w:val="00487B93"/>
    <w:rsid w:val="00491D48"/>
    <w:rsid w:val="00491F4A"/>
    <w:rsid w:val="004925EB"/>
    <w:rsid w:val="00493A1D"/>
    <w:rsid w:val="00494F2D"/>
    <w:rsid w:val="00495B72"/>
    <w:rsid w:val="00496B98"/>
    <w:rsid w:val="00496E72"/>
    <w:rsid w:val="00496E95"/>
    <w:rsid w:val="00497047"/>
    <w:rsid w:val="004976E2"/>
    <w:rsid w:val="00497EE7"/>
    <w:rsid w:val="004A127A"/>
    <w:rsid w:val="004A176D"/>
    <w:rsid w:val="004A25F8"/>
    <w:rsid w:val="004A2C79"/>
    <w:rsid w:val="004A49C4"/>
    <w:rsid w:val="004A69B5"/>
    <w:rsid w:val="004A6B7E"/>
    <w:rsid w:val="004B0D1D"/>
    <w:rsid w:val="004B4515"/>
    <w:rsid w:val="004B5393"/>
    <w:rsid w:val="004B6977"/>
    <w:rsid w:val="004C1C59"/>
    <w:rsid w:val="004C1F77"/>
    <w:rsid w:val="004C7177"/>
    <w:rsid w:val="004C7A91"/>
    <w:rsid w:val="004D0DE4"/>
    <w:rsid w:val="004D4A85"/>
    <w:rsid w:val="004D5FDB"/>
    <w:rsid w:val="004D60E3"/>
    <w:rsid w:val="004D7B34"/>
    <w:rsid w:val="004D7DC1"/>
    <w:rsid w:val="004E067E"/>
    <w:rsid w:val="004E56F4"/>
    <w:rsid w:val="004E5F84"/>
    <w:rsid w:val="004E7004"/>
    <w:rsid w:val="004F10B8"/>
    <w:rsid w:val="004F6302"/>
    <w:rsid w:val="004F638B"/>
    <w:rsid w:val="004F6534"/>
    <w:rsid w:val="00500230"/>
    <w:rsid w:val="00500AF2"/>
    <w:rsid w:val="00501A73"/>
    <w:rsid w:val="00502945"/>
    <w:rsid w:val="0050305F"/>
    <w:rsid w:val="005031F5"/>
    <w:rsid w:val="00510519"/>
    <w:rsid w:val="00510F30"/>
    <w:rsid w:val="005127BC"/>
    <w:rsid w:val="00515A2E"/>
    <w:rsid w:val="00515FF2"/>
    <w:rsid w:val="00521FBA"/>
    <w:rsid w:val="005254C2"/>
    <w:rsid w:val="005270A8"/>
    <w:rsid w:val="0052787D"/>
    <w:rsid w:val="00527EF9"/>
    <w:rsid w:val="0053184D"/>
    <w:rsid w:val="00533877"/>
    <w:rsid w:val="00533DAF"/>
    <w:rsid w:val="00534760"/>
    <w:rsid w:val="00536D7C"/>
    <w:rsid w:val="00542119"/>
    <w:rsid w:val="00543696"/>
    <w:rsid w:val="00545395"/>
    <w:rsid w:val="0054541E"/>
    <w:rsid w:val="00545B57"/>
    <w:rsid w:val="00545F6C"/>
    <w:rsid w:val="0054645C"/>
    <w:rsid w:val="005512E5"/>
    <w:rsid w:val="00552400"/>
    <w:rsid w:val="005537FC"/>
    <w:rsid w:val="00553ED1"/>
    <w:rsid w:val="005559E5"/>
    <w:rsid w:val="00556257"/>
    <w:rsid w:val="00557F90"/>
    <w:rsid w:val="00561438"/>
    <w:rsid w:val="00561F66"/>
    <w:rsid w:val="0056286A"/>
    <w:rsid w:val="005642FC"/>
    <w:rsid w:val="00564640"/>
    <w:rsid w:val="005648DD"/>
    <w:rsid w:val="00564B08"/>
    <w:rsid w:val="005664E9"/>
    <w:rsid w:val="005726F0"/>
    <w:rsid w:val="00575CE9"/>
    <w:rsid w:val="00577772"/>
    <w:rsid w:val="0058035B"/>
    <w:rsid w:val="00582E4D"/>
    <w:rsid w:val="0058372A"/>
    <w:rsid w:val="00583746"/>
    <w:rsid w:val="00584AB7"/>
    <w:rsid w:val="00585005"/>
    <w:rsid w:val="00586C82"/>
    <w:rsid w:val="00587DDD"/>
    <w:rsid w:val="005907EF"/>
    <w:rsid w:val="00590891"/>
    <w:rsid w:val="005914B1"/>
    <w:rsid w:val="00592B9B"/>
    <w:rsid w:val="00593033"/>
    <w:rsid w:val="00595A59"/>
    <w:rsid w:val="0059613B"/>
    <w:rsid w:val="005971C9"/>
    <w:rsid w:val="0059775A"/>
    <w:rsid w:val="00597A98"/>
    <w:rsid w:val="005A0855"/>
    <w:rsid w:val="005A50C6"/>
    <w:rsid w:val="005A572D"/>
    <w:rsid w:val="005A60DF"/>
    <w:rsid w:val="005A68C5"/>
    <w:rsid w:val="005B2D70"/>
    <w:rsid w:val="005B2D8E"/>
    <w:rsid w:val="005B3BEF"/>
    <w:rsid w:val="005B3D95"/>
    <w:rsid w:val="005B5A99"/>
    <w:rsid w:val="005C0DBB"/>
    <w:rsid w:val="005C3508"/>
    <w:rsid w:val="005C3800"/>
    <w:rsid w:val="005C52BF"/>
    <w:rsid w:val="005C5886"/>
    <w:rsid w:val="005C5D23"/>
    <w:rsid w:val="005C70E6"/>
    <w:rsid w:val="005C7AFB"/>
    <w:rsid w:val="005D085B"/>
    <w:rsid w:val="005D388E"/>
    <w:rsid w:val="005D572C"/>
    <w:rsid w:val="005D5936"/>
    <w:rsid w:val="005D5AC6"/>
    <w:rsid w:val="005D63B2"/>
    <w:rsid w:val="005E18CA"/>
    <w:rsid w:val="005E1BE4"/>
    <w:rsid w:val="005E3731"/>
    <w:rsid w:val="005E3770"/>
    <w:rsid w:val="005E3811"/>
    <w:rsid w:val="005E3E4F"/>
    <w:rsid w:val="005E5683"/>
    <w:rsid w:val="005E6DFD"/>
    <w:rsid w:val="005E7134"/>
    <w:rsid w:val="005F3DB0"/>
    <w:rsid w:val="005F60E6"/>
    <w:rsid w:val="005F7CCD"/>
    <w:rsid w:val="00600E70"/>
    <w:rsid w:val="00601166"/>
    <w:rsid w:val="006025E5"/>
    <w:rsid w:val="006034B3"/>
    <w:rsid w:val="00603DB4"/>
    <w:rsid w:val="00607CD5"/>
    <w:rsid w:val="006145DF"/>
    <w:rsid w:val="00617F1B"/>
    <w:rsid w:val="00630816"/>
    <w:rsid w:val="00630D2A"/>
    <w:rsid w:val="00631F62"/>
    <w:rsid w:val="00631FA9"/>
    <w:rsid w:val="00632735"/>
    <w:rsid w:val="00632EEA"/>
    <w:rsid w:val="006362A5"/>
    <w:rsid w:val="00636535"/>
    <w:rsid w:val="00640BA4"/>
    <w:rsid w:val="00646B49"/>
    <w:rsid w:val="00646E44"/>
    <w:rsid w:val="00652B94"/>
    <w:rsid w:val="00660893"/>
    <w:rsid w:val="00661210"/>
    <w:rsid w:val="00663E52"/>
    <w:rsid w:val="00664968"/>
    <w:rsid w:val="00665226"/>
    <w:rsid w:val="006657A4"/>
    <w:rsid w:val="00670597"/>
    <w:rsid w:val="006727EB"/>
    <w:rsid w:val="006738B5"/>
    <w:rsid w:val="00675603"/>
    <w:rsid w:val="00675709"/>
    <w:rsid w:val="006757D5"/>
    <w:rsid w:val="006763A8"/>
    <w:rsid w:val="00677D99"/>
    <w:rsid w:val="006810F8"/>
    <w:rsid w:val="006819D9"/>
    <w:rsid w:val="00682B4A"/>
    <w:rsid w:val="00682DFF"/>
    <w:rsid w:val="0068310C"/>
    <w:rsid w:val="00686962"/>
    <w:rsid w:val="006872EB"/>
    <w:rsid w:val="00687606"/>
    <w:rsid w:val="00687B13"/>
    <w:rsid w:val="00691D23"/>
    <w:rsid w:val="00691D8B"/>
    <w:rsid w:val="00696B17"/>
    <w:rsid w:val="00696C7C"/>
    <w:rsid w:val="006A1118"/>
    <w:rsid w:val="006A241B"/>
    <w:rsid w:val="006A2E67"/>
    <w:rsid w:val="006A3044"/>
    <w:rsid w:val="006A5470"/>
    <w:rsid w:val="006A62DD"/>
    <w:rsid w:val="006A6E4C"/>
    <w:rsid w:val="006B2F15"/>
    <w:rsid w:val="006B440E"/>
    <w:rsid w:val="006B6589"/>
    <w:rsid w:val="006B7334"/>
    <w:rsid w:val="006B7B24"/>
    <w:rsid w:val="006C1F2F"/>
    <w:rsid w:val="006C3577"/>
    <w:rsid w:val="006C4508"/>
    <w:rsid w:val="006C5D3B"/>
    <w:rsid w:val="006C622B"/>
    <w:rsid w:val="006C6629"/>
    <w:rsid w:val="006C68E2"/>
    <w:rsid w:val="006D44AD"/>
    <w:rsid w:val="006D4D1B"/>
    <w:rsid w:val="006D6055"/>
    <w:rsid w:val="006D76DF"/>
    <w:rsid w:val="006E0641"/>
    <w:rsid w:val="006E289D"/>
    <w:rsid w:val="006E4309"/>
    <w:rsid w:val="006E473B"/>
    <w:rsid w:val="006E5540"/>
    <w:rsid w:val="006E68E8"/>
    <w:rsid w:val="006F15A0"/>
    <w:rsid w:val="006F35B4"/>
    <w:rsid w:val="006F35B6"/>
    <w:rsid w:val="006F5B1E"/>
    <w:rsid w:val="006F6078"/>
    <w:rsid w:val="00701E86"/>
    <w:rsid w:val="00703944"/>
    <w:rsid w:val="007052AF"/>
    <w:rsid w:val="00707D9D"/>
    <w:rsid w:val="00712331"/>
    <w:rsid w:val="007146EC"/>
    <w:rsid w:val="00716EE3"/>
    <w:rsid w:val="007238E8"/>
    <w:rsid w:val="0072579A"/>
    <w:rsid w:val="00725F3B"/>
    <w:rsid w:val="0072753D"/>
    <w:rsid w:val="00731B5F"/>
    <w:rsid w:val="0073412D"/>
    <w:rsid w:val="00734B1C"/>
    <w:rsid w:val="0073573E"/>
    <w:rsid w:val="007362B9"/>
    <w:rsid w:val="0073732C"/>
    <w:rsid w:val="00741292"/>
    <w:rsid w:val="007416BD"/>
    <w:rsid w:val="00741DEF"/>
    <w:rsid w:val="007426BA"/>
    <w:rsid w:val="0074497B"/>
    <w:rsid w:val="007451D5"/>
    <w:rsid w:val="007471F2"/>
    <w:rsid w:val="00751CCF"/>
    <w:rsid w:val="0075346E"/>
    <w:rsid w:val="00753DBA"/>
    <w:rsid w:val="007544FB"/>
    <w:rsid w:val="0075737E"/>
    <w:rsid w:val="00760763"/>
    <w:rsid w:val="00763034"/>
    <w:rsid w:val="00763E15"/>
    <w:rsid w:val="007642A0"/>
    <w:rsid w:val="00766E83"/>
    <w:rsid w:val="00766F93"/>
    <w:rsid w:val="0076763A"/>
    <w:rsid w:val="00771DA0"/>
    <w:rsid w:val="00772D4E"/>
    <w:rsid w:val="007732DE"/>
    <w:rsid w:val="00773423"/>
    <w:rsid w:val="007768D3"/>
    <w:rsid w:val="007816BE"/>
    <w:rsid w:val="00783223"/>
    <w:rsid w:val="007860E7"/>
    <w:rsid w:val="0079104E"/>
    <w:rsid w:val="0079192D"/>
    <w:rsid w:val="007919AD"/>
    <w:rsid w:val="00794459"/>
    <w:rsid w:val="007948C7"/>
    <w:rsid w:val="00794F89"/>
    <w:rsid w:val="00796E6F"/>
    <w:rsid w:val="00796F49"/>
    <w:rsid w:val="007A1797"/>
    <w:rsid w:val="007A2D1C"/>
    <w:rsid w:val="007A48EC"/>
    <w:rsid w:val="007A4ACE"/>
    <w:rsid w:val="007A65CB"/>
    <w:rsid w:val="007A7FF5"/>
    <w:rsid w:val="007B2168"/>
    <w:rsid w:val="007B4780"/>
    <w:rsid w:val="007B4C39"/>
    <w:rsid w:val="007B6101"/>
    <w:rsid w:val="007C2FF9"/>
    <w:rsid w:val="007C366D"/>
    <w:rsid w:val="007D00B5"/>
    <w:rsid w:val="007D3023"/>
    <w:rsid w:val="007D3D6E"/>
    <w:rsid w:val="007D6077"/>
    <w:rsid w:val="007D6803"/>
    <w:rsid w:val="007D7D03"/>
    <w:rsid w:val="007E0D40"/>
    <w:rsid w:val="007E1183"/>
    <w:rsid w:val="007E232F"/>
    <w:rsid w:val="007E2765"/>
    <w:rsid w:val="007E2F22"/>
    <w:rsid w:val="007E33E6"/>
    <w:rsid w:val="007E3CBE"/>
    <w:rsid w:val="007F1A2F"/>
    <w:rsid w:val="007F1A33"/>
    <w:rsid w:val="007F3733"/>
    <w:rsid w:val="007F390E"/>
    <w:rsid w:val="007F4570"/>
    <w:rsid w:val="007F6DB7"/>
    <w:rsid w:val="007F78D6"/>
    <w:rsid w:val="00800C04"/>
    <w:rsid w:val="00802CB0"/>
    <w:rsid w:val="00804434"/>
    <w:rsid w:val="0080472E"/>
    <w:rsid w:val="008069D9"/>
    <w:rsid w:val="008073FD"/>
    <w:rsid w:val="0080742B"/>
    <w:rsid w:val="008074F3"/>
    <w:rsid w:val="00811259"/>
    <w:rsid w:val="00821FE0"/>
    <w:rsid w:val="0082351B"/>
    <w:rsid w:val="00823F66"/>
    <w:rsid w:val="0082475C"/>
    <w:rsid w:val="00832AEE"/>
    <w:rsid w:val="00833FB9"/>
    <w:rsid w:val="00835C38"/>
    <w:rsid w:val="00835F02"/>
    <w:rsid w:val="00837978"/>
    <w:rsid w:val="00841B82"/>
    <w:rsid w:val="00842145"/>
    <w:rsid w:val="00842208"/>
    <w:rsid w:val="00842EC5"/>
    <w:rsid w:val="008431F0"/>
    <w:rsid w:val="00843F6F"/>
    <w:rsid w:val="0084546B"/>
    <w:rsid w:val="00846435"/>
    <w:rsid w:val="0085022D"/>
    <w:rsid w:val="0085098D"/>
    <w:rsid w:val="008514F2"/>
    <w:rsid w:val="008537B4"/>
    <w:rsid w:val="00855CFE"/>
    <w:rsid w:val="00860A41"/>
    <w:rsid w:val="00860E08"/>
    <w:rsid w:val="00861520"/>
    <w:rsid w:val="008636C5"/>
    <w:rsid w:val="00864F2B"/>
    <w:rsid w:val="00865FC7"/>
    <w:rsid w:val="00866526"/>
    <w:rsid w:val="00870FA5"/>
    <w:rsid w:val="00872A00"/>
    <w:rsid w:val="00874607"/>
    <w:rsid w:val="00875134"/>
    <w:rsid w:val="00875608"/>
    <w:rsid w:val="008772C5"/>
    <w:rsid w:val="00880A84"/>
    <w:rsid w:val="00880C14"/>
    <w:rsid w:val="00881566"/>
    <w:rsid w:val="00882AF2"/>
    <w:rsid w:val="0088319E"/>
    <w:rsid w:val="008853C5"/>
    <w:rsid w:val="0088622D"/>
    <w:rsid w:val="008876CE"/>
    <w:rsid w:val="00890811"/>
    <w:rsid w:val="00891A3E"/>
    <w:rsid w:val="00892632"/>
    <w:rsid w:val="0089294C"/>
    <w:rsid w:val="00892FED"/>
    <w:rsid w:val="00893023"/>
    <w:rsid w:val="00895BF1"/>
    <w:rsid w:val="00896D3C"/>
    <w:rsid w:val="008972BC"/>
    <w:rsid w:val="00897665"/>
    <w:rsid w:val="00897AFD"/>
    <w:rsid w:val="008A11F4"/>
    <w:rsid w:val="008A1A22"/>
    <w:rsid w:val="008A2C11"/>
    <w:rsid w:val="008A3863"/>
    <w:rsid w:val="008A39BE"/>
    <w:rsid w:val="008A4956"/>
    <w:rsid w:val="008A4A1D"/>
    <w:rsid w:val="008A5F90"/>
    <w:rsid w:val="008A7B8D"/>
    <w:rsid w:val="008A7D5E"/>
    <w:rsid w:val="008B0F4C"/>
    <w:rsid w:val="008B1776"/>
    <w:rsid w:val="008B1BB2"/>
    <w:rsid w:val="008B1DC1"/>
    <w:rsid w:val="008B4D9F"/>
    <w:rsid w:val="008B5916"/>
    <w:rsid w:val="008B5DB8"/>
    <w:rsid w:val="008B77B3"/>
    <w:rsid w:val="008B7937"/>
    <w:rsid w:val="008B7AE3"/>
    <w:rsid w:val="008C1BDF"/>
    <w:rsid w:val="008C3107"/>
    <w:rsid w:val="008C5AB7"/>
    <w:rsid w:val="008C5FAF"/>
    <w:rsid w:val="008C6D4F"/>
    <w:rsid w:val="008C6D56"/>
    <w:rsid w:val="008D20DB"/>
    <w:rsid w:val="008D5CDE"/>
    <w:rsid w:val="008D6D5F"/>
    <w:rsid w:val="008D75B7"/>
    <w:rsid w:val="008E0D49"/>
    <w:rsid w:val="008E3123"/>
    <w:rsid w:val="008E4A96"/>
    <w:rsid w:val="008E787C"/>
    <w:rsid w:val="008E7D02"/>
    <w:rsid w:val="008F36C3"/>
    <w:rsid w:val="008F4556"/>
    <w:rsid w:val="008F4AFC"/>
    <w:rsid w:val="008F500F"/>
    <w:rsid w:val="008F530A"/>
    <w:rsid w:val="008F58EA"/>
    <w:rsid w:val="008F64FD"/>
    <w:rsid w:val="00903A17"/>
    <w:rsid w:val="00906383"/>
    <w:rsid w:val="00906E7D"/>
    <w:rsid w:val="009115FC"/>
    <w:rsid w:val="00911B35"/>
    <w:rsid w:val="00912036"/>
    <w:rsid w:val="00912707"/>
    <w:rsid w:val="00913D3E"/>
    <w:rsid w:val="00915B65"/>
    <w:rsid w:val="0091630F"/>
    <w:rsid w:val="0092011D"/>
    <w:rsid w:val="0092043C"/>
    <w:rsid w:val="009220A2"/>
    <w:rsid w:val="009269F9"/>
    <w:rsid w:val="00927289"/>
    <w:rsid w:val="009305BD"/>
    <w:rsid w:val="009329B9"/>
    <w:rsid w:val="00932A60"/>
    <w:rsid w:val="00932D94"/>
    <w:rsid w:val="00935AD8"/>
    <w:rsid w:val="009360C0"/>
    <w:rsid w:val="00940AC7"/>
    <w:rsid w:val="009420CB"/>
    <w:rsid w:val="00945444"/>
    <w:rsid w:val="00945A8D"/>
    <w:rsid w:val="00947CE5"/>
    <w:rsid w:val="00950681"/>
    <w:rsid w:val="0095095D"/>
    <w:rsid w:val="0095210D"/>
    <w:rsid w:val="009538D8"/>
    <w:rsid w:val="00960E0B"/>
    <w:rsid w:val="00961D81"/>
    <w:rsid w:val="00963455"/>
    <w:rsid w:val="00965336"/>
    <w:rsid w:val="00970D51"/>
    <w:rsid w:val="0097380A"/>
    <w:rsid w:val="00974B30"/>
    <w:rsid w:val="00976451"/>
    <w:rsid w:val="00976544"/>
    <w:rsid w:val="009777CC"/>
    <w:rsid w:val="00981ACB"/>
    <w:rsid w:val="00985025"/>
    <w:rsid w:val="0099068B"/>
    <w:rsid w:val="00991243"/>
    <w:rsid w:val="00991AE4"/>
    <w:rsid w:val="0099468D"/>
    <w:rsid w:val="00996C62"/>
    <w:rsid w:val="009975EC"/>
    <w:rsid w:val="00997DCF"/>
    <w:rsid w:val="009A1F93"/>
    <w:rsid w:val="009A3777"/>
    <w:rsid w:val="009A6252"/>
    <w:rsid w:val="009B05E3"/>
    <w:rsid w:val="009B0C11"/>
    <w:rsid w:val="009B2AF4"/>
    <w:rsid w:val="009B3CC4"/>
    <w:rsid w:val="009B4323"/>
    <w:rsid w:val="009B46F9"/>
    <w:rsid w:val="009B7100"/>
    <w:rsid w:val="009B75A3"/>
    <w:rsid w:val="009C08A8"/>
    <w:rsid w:val="009C0A00"/>
    <w:rsid w:val="009C0DEB"/>
    <w:rsid w:val="009C4216"/>
    <w:rsid w:val="009C42DC"/>
    <w:rsid w:val="009C513B"/>
    <w:rsid w:val="009C51D7"/>
    <w:rsid w:val="009C5591"/>
    <w:rsid w:val="009C6F33"/>
    <w:rsid w:val="009C7204"/>
    <w:rsid w:val="009D4E34"/>
    <w:rsid w:val="009D5ED2"/>
    <w:rsid w:val="009D780D"/>
    <w:rsid w:val="009E242B"/>
    <w:rsid w:val="009E3F56"/>
    <w:rsid w:val="009E47F2"/>
    <w:rsid w:val="009E58F0"/>
    <w:rsid w:val="009E65B0"/>
    <w:rsid w:val="009E70A2"/>
    <w:rsid w:val="009F0AFC"/>
    <w:rsid w:val="009F1A46"/>
    <w:rsid w:val="009F37E9"/>
    <w:rsid w:val="009F41D2"/>
    <w:rsid w:val="009F5030"/>
    <w:rsid w:val="009F5AFB"/>
    <w:rsid w:val="009F6B56"/>
    <w:rsid w:val="009F7BFA"/>
    <w:rsid w:val="00A0509C"/>
    <w:rsid w:val="00A07378"/>
    <w:rsid w:val="00A07664"/>
    <w:rsid w:val="00A105C1"/>
    <w:rsid w:val="00A10758"/>
    <w:rsid w:val="00A10A18"/>
    <w:rsid w:val="00A115BC"/>
    <w:rsid w:val="00A146C3"/>
    <w:rsid w:val="00A21A22"/>
    <w:rsid w:val="00A2344E"/>
    <w:rsid w:val="00A2360B"/>
    <w:rsid w:val="00A25000"/>
    <w:rsid w:val="00A253CD"/>
    <w:rsid w:val="00A25605"/>
    <w:rsid w:val="00A26034"/>
    <w:rsid w:val="00A30874"/>
    <w:rsid w:val="00A30F07"/>
    <w:rsid w:val="00A335D2"/>
    <w:rsid w:val="00A33B23"/>
    <w:rsid w:val="00A35550"/>
    <w:rsid w:val="00A36225"/>
    <w:rsid w:val="00A374E9"/>
    <w:rsid w:val="00A42DDB"/>
    <w:rsid w:val="00A431FC"/>
    <w:rsid w:val="00A438E0"/>
    <w:rsid w:val="00A44399"/>
    <w:rsid w:val="00A46511"/>
    <w:rsid w:val="00A50529"/>
    <w:rsid w:val="00A52C81"/>
    <w:rsid w:val="00A5460D"/>
    <w:rsid w:val="00A55DEB"/>
    <w:rsid w:val="00A56001"/>
    <w:rsid w:val="00A56462"/>
    <w:rsid w:val="00A623D1"/>
    <w:rsid w:val="00A62DC9"/>
    <w:rsid w:val="00A6413D"/>
    <w:rsid w:val="00A700F7"/>
    <w:rsid w:val="00A7085C"/>
    <w:rsid w:val="00A72A77"/>
    <w:rsid w:val="00A8135F"/>
    <w:rsid w:val="00A8142C"/>
    <w:rsid w:val="00A840D3"/>
    <w:rsid w:val="00A84C3D"/>
    <w:rsid w:val="00A84C61"/>
    <w:rsid w:val="00A850EF"/>
    <w:rsid w:val="00A85456"/>
    <w:rsid w:val="00A901A6"/>
    <w:rsid w:val="00A902AF"/>
    <w:rsid w:val="00A90498"/>
    <w:rsid w:val="00A90E59"/>
    <w:rsid w:val="00A9144E"/>
    <w:rsid w:val="00A93118"/>
    <w:rsid w:val="00A93B3F"/>
    <w:rsid w:val="00A9734B"/>
    <w:rsid w:val="00AA0B02"/>
    <w:rsid w:val="00AA10D6"/>
    <w:rsid w:val="00AA140E"/>
    <w:rsid w:val="00AA35BD"/>
    <w:rsid w:val="00AA5839"/>
    <w:rsid w:val="00AA79F6"/>
    <w:rsid w:val="00AB0347"/>
    <w:rsid w:val="00AB1F17"/>
    <w:rsid w:val="00AB21BE"/>
    <w:rsid w:val="00AB3A39"/>
    <w:rsid w:val="00AB6EDA"/>
    <w:rsid w:val="00AB7631"/>
    <w:rsid w:val="00AC19D0"/>
    <w:rsid w:val="00AC2234"/>
    <w:rsid w:val="00AC2697"/>
    <w:rsid w:val="00AC2946"/>
    <w:rsid w:val="00AC7E8F"/>
    <w:rsid w:val="00AD3D36"/>
    <w:rsid w:val="00AD3FCF"/>
    <w:rsid w:val="00AD45F0"/>
    <w:rsid w:val="00AD50E9"/>
    <w:rsid w:val="00AD5110"/>
    <w:rsid w:val="00AE1C33"/>
    <w:rsid w:val="00AE2480"/>
    <w:rsid w:val="00AE29CA"/>
    <w:rsid w:val="00AE2D8F"/>
    <w:rsid w:val="00AE5289"/>
    <w:rsid w:val="00AE685D"/>
    <w:rsid w:val="00AF4904"/>
    <w:rsid w:val="00AF545E"/>
    <w:rsid w:val="00AF6E2D"/>
    <w:rsid w:val="00B0592F"/>
    <w:rsid w:val="00B11C50"/>
    <w:rsid w:val="00B12D93"/>
    <w:rsid w:val="00B152F2"/>
    <w:rsid w:val="00B15A09"/>
    <w:rsid w:val="00B15F76"/>
    <w:rsid w:val="00B20CFB"/>
    <w:rsid w:val="00B21B6E"/>
    <w:rsid w:val="00B237A2"/>
    <w:rsid w:val="00B24C3C"/>
    <w:rsid w:val="00B25470"/>
    <w:rsid w:val="00B30666"/>
    <w:rsid w:val="00B3195F"/>
    <w:rsid w:val="00B31E2E"/>
    <w:rsid w:val="00B32A09"/>
    <w:rsid w:val="00B33798"/>
    <w:rsid w:val="00B356DD"/>
    <w:rsid w:val="00B35B0B"/>
    <w:rsid w:val="00B40F58"/>
    <w:rsid w:val="00B4269B"/>
    <w:rsid w:val="00B4305F"/>
    <w:rsid w:val="00B43AB6"/>
    <w:rsid w:val="00B4489A"/>
    <w:rsid w:val="00B44DB2"/>
    <w:rsid w:val="00B4614C"/>
    <w:rsid w:val="00B5312C"/>
    <w:rsid w:val="00B5494B"/>
    <w:rsid w:val="00B57AEB"/>
    <w:rsid w:val="00B600EF"/>
    <w:rsid w:val="00B65A8F"/>
    <w:rsid w:val="00B65DE6"/>
    <w:rsid w:val="00B6618A"/>
    <w:rsid w:val="00B66368"/>
    <w:rsid w:val="00B67C9B"/>
    <w:rsid w:val="00B70529"/>
    <w:rsid w:val="00B76B1D"/>
    <w:rsid w:val="00B77595"/>
    <w:rsid w:val="00B77B07"/>
    <w:rsid w:val="00B81540"/>
    <w:rsid w:val="00B82AD2"/>
    <w:rsid w:val="00B86EB1"/>
    <w:rsid w:val="00B91CDB"/>
    <w:rsid w:val="00B947EE"/>
    <w:rsid w:val="00B94BE0"/>
    <w:rsid w:val="00B97A3A"/>
    <w:rsid w:val="00BA08F6"/>
    <w:rsid w:val="00BA0DAF"/>
    <w:rsid w:val="00BA2E91"/>
    <w:rsid w:val="00BA2EAD"/>
    <w:rsid w:val="00BA3575"/>
    <w:rsid w:val="00BA4936"/>
    <w:rsid w:val="00BA6A16"/>
    <w:rsid w:val="00BB050B"/>
    <w:rsid w:val="00BB1945"/>
    <w:rsid w:val="00BB3645"/>
    <w:rsid w:val="00BB3790"/>
    <w:rsid w:val="00BB3AAC"/>
    <w:rsid w:val="00BC0612"/>
    <w:rsid w:val="00BC250E"/>
    <w:rsid w:val="00BC2A70"/>
    <w:rsid w:val="00BC2E89"/>
    <w:rsid w:val="00BC711D"/>
    <w:rsid w:val="00BC7CC2"/>
    <w:rsid w:val="00BD01A4"/>
    <w:rsid w:val="00BD0573"/>
    <w:rsid w:val="00BD29B1"/>
    <w:rsid w:val="00BD681B"/>
    <w:rsid w:val="00BD6FB9"/>
    <w:rsid w:val="00BD7D40"/>
    <w:rsid w:val="00BE114A"/>
    <w:rsid w:val="00BE16B8"/>
    <w:rsid w:val="00BE2174"/>
    <w:rsid w:val="00BE640D"/>
    <w:rsid w:val="00BE7679"/>
    <w:rsid w:val="00BF03AD"/>
    <w:rsid w:val="00BF25CB"/>
    <w:rsid w:val="00BF36EC"/>
    <w:rsid w:val="00BF43F1"/>
    <w:rsid w:val="00BF560D"/>
    <w:rsid w:val="00BF5F67"/>
    <w:rsid w:val="00BF68CF"/>
    <w:rsid w:val="00C03108"/>
    <w:rsid w:val="00C03C0A"/>
    <w:rsid w:val="00C06F2A"/>
    <w:rsid w:val="00C10CCE"/>
    <w:rsid w:val="00C123D4"/>
    <w:rsid w:val="00C162AC"/>
    <w:rsid w:val="00C16B7E"/>
    <w:rsid w:val="00C21C00"/>
    <w:rsid w:val="00C23BCF"/>
    <w:rsid w:val="00C246B6"/>
    <w:rsid w:val="00C27A01"/>
    <w:rsid w:val="00C311DA"/>
    <w:rsid w:val="00C31399"/>
    <w:rsid w:val="00C31FAA"/>
    <w:rsid w:val="00C323ED"/>
    <w:rsid w:val="00C32B16"/>
    <w:rsid w:val="00C3372B"/>
    <w:rsid w:val="00C339FD"/>
    <w:rsid w:val="00C35D5B"/>
    <w:rsid w:val="00C376F5"/>
    <w:rsid w:val="00C37CE8"/>
    <w:rsid w:val="00C43191"/>
    <w:rsid w:val="00C4489D"/>
    <w:rsid w:val="00C452D9"/>
    <w:rsid w:val="00C45E5D"/>
    <w:rsid w:val="00C4708E"/>
    <w:rsid w:val="00C51B44"/>
    <w:rsid w:val="00C51CE1"/>
    <w:rsid w:val="00C60E5A"/>
    <w:rsid w:val="00C619CE"/>
    <w:rsid w:val="00C646CA"/>
    <w:rsid w:val="00C66C90"/>
    <w:rsid w:val="00C6761D"/>
    <w:rsid w:val="00C678AD"/>
    <w:rsid w:val="00C70C17"/>
    <w:rsid w:val="00C71040"/>
    <w:rsid w:val="00C72D35"/>
    <w:rsid w:val="00C75DBA"/>
    <w:rsid w:val="00C76155"/>
    <w:rsid w:val="00C76F76"/>
    <w:rsid w:val="00C76F9A"/>
    <w:rsid w:val="00C817A8"/>
    <w:rsid w:val="00C8186F"/>
    <w:rsid w:val="00C8450D"/>
    <w:rsid w:val="00C86A9F"/>
    <w:rsid w:val="00C8733D"/>
    <w:rsid w:val="00C90444"/>
    <w:rsid w:val="00C93684"/>
    <w:rsid w:val="00C96E0B"/>
    <w:rsid w:val="00C979BE"/>
    <w:rsid w:val="00CA1F19"/>
    <w:rsid w:val="00CA4557"/>
    <w:rsid w:val="00CA4CF8"/>
    <w:rsid w:val="00CA6DDB"/>
    <w:rsid w:val="00CA75C2"/>
    <w:rsid w:val="00CA7CA5"/>
    <w:rsid w:val="00CA7DD6"/>
    <w:rsid w:val="00CB153D"/>
    <w:rsid w:val="00CB2267"/>
    <w:rsid w:val="00CB5A32"/>
    <w:rsid w:val="00CB6463"/>
    <w:rsid w:val="00CB6B3E"/>
    <w:rsid w:val="00CB70EA"/>
    <w:rsid w:val="00CC152C"/>
    <w:rsid w:val="00CC2806"/>
    <w:rsid w:val="00CC295E"/>
    <w:rsid w:val="00CC2CE5"/>
    <w:rsid w:val="00CC484C"/>
    <w:rsid w:val="00CC5E64"/>
    <w:rsid w:val="00CC7303"/>
    <w:rsid w:val="00CD085A"/>
    <w:rsid w:val="00CD2FA6"/>
    <w:rsid w:val="00CD7E88"/>
    <w:rsid w:val="00CE0AC9"/>
    <w:rsid w:val="00CE34DA"/>
    <w:rsid w:val="00CE4B67"/>
    <w:rsid w:val="00CE6EAF"/>
    <w:rsid w:val="00CF0659"/>
    <w:rsid w:val="00CF19FC"/>
    <w:rsid w:val="00CF44BA"/>
    <w:rsid w:val="00CF58AC"/>
    <w:rsid w:val="00CF6134"/>
    <w:rsid w:val="00CF774A"/>
    <w:rsid w:val="00D00833"/>
    <w:rsid w:val="00D0152D"/>
    <w:rsid w:val="00D03702"/>
    <w:rsid w:val="00D04A6D"/>
    <w:rsid w:val="00D063E0"/>
    <w:rsid w:val="00D06EB9"/>
    <w:rsid w:val="00D10DDE"/>
    <w:rsid w:val="00D11645"/>
    <w:rsid w:val="00D128CD"/>
    <w:rsid w:val="00D12B26"/>
    <w:rsid w:val="00D13985"/>
    <w:rsid w:val="00D157E4"/>
    <w:rsid w:val="00D15C44"/>
    <w:rsid w:val="00D2012D"/>
    <w:rsid w:val="00D204BA"/>
    <w:rsid w:val="00D20FE6"/>
    <w:rsid w:val="00D2115B"/>
    <w:rsid w:val="00D217FD"/>
    <w:rsid w:val="00D25B03"/>
    <w:rsid w:val="00D2605B"/>
    <w:rsid w:val="00D3179C"/>
    <w:rsid w:val="00D34B14"/>
    <w:rsid w:val="00D35C78"/>
    <w:rsid w:val="00D37B8F"/>
    <w:rsid w:val="00D4065F"/>
    <w:rsid w:val="00D40CE2"/>
    <w:rsid w:val="00D433FD"/>
    <w:rsid w:val="00D43CC1"/>
    <w:rsid w:val="00D4413B"/>
    <w:rsid w:val="00D45000"/>
    <w:rsid w:val="00D46FBE"/>
    <w:rsid w:val="00D472B3"/>
    <w:rsid w:val="00D55A89"/>
    <w:rsid w:val="00D56BAA"/>
    <w:rsid w:val="00D60126"/>
    <w:rsid w:val="00D623D5"/>
    <w:rsid w:val="00D62BED"/>
    <w:rsid w:val="00D635DC"/>
    <w:rsid w:val="00D64957"/>
    <w:rsid w:val="00D65142"/>
    <w:rsid w:val="00D651CD"/>
    <w:rsid w:val="00D66F69"/>
    <w:rsid w:val="00D671C1"/>
    <w:rsid w:val="00D7076D"/>
    <w:rsid w:val="00D7290A"/>
    <w:rsid w:val="00D73260"/>
    <w:rsid w:val="00D73A9E"/>
    <w:rsid w:val="00D77A95"/>
    <w:rsid w:val="00D80008"/>
    <w:rsid w:val="00D82833"/>
    <w:rsid w:val="00D85C6A"/>
    <w:rsid w:val="00D90CF3"/>
    <w:rsid w:val="00D919EA"/>
    <w:rsid w:val="00D91CC4"/>
    <w:rsid w:val="00D922BD"/>
    <w:rsid w:val="00D943BA"/>
    <w:rsid w:val="00D962A1"/>
    <w:rsid w:val="00DA0770"/>
    <w:rsid w:val="00DA14FE"/>
    <w:rsid w:val="00DA5A57"/>
    <w:rsid w:val="00DA5DDE"/>
    <w:rsid w:val="00DA6505"/>
    <w:rsid w:val="00DA6AF8"/>
    <w:rsid w:val="00DA6CBB"/>
    <w:rsid w:val="00DB0627"/>
    <w:rsid w:val="00DB0EC7"/>
    <w:rsid w:val="00DB2560"/>
    <w:rsid w:val="00DB27C6"/>
    <w:rsid w:val="00DB510B"/>
    <w:rsid w:val="00DB7460"/>
    <w:rsid w:val="00DC1C66"/>
    <w:rsid w:val="00DC310F"/>
    <w:rsid w:val="00DC351F"/>
    <w:rsid w:val="00DC3C93"/>
    <w:rsid w:val="00DC4B6F"/>
    <w:rsid w:val="00DC6030"/>
    <w:rsid w:val="00DC6394"/>
    <w:rsid w:val="00DC6F03"/>
    <w:rsid w:val="00DC78DD"/>
    <w:rsid w:val="00DD3BB3"/>
    <w:rsid w:val="00DE1139"/>
    <w:rsid w:val="00DE261D"/>
    <w:rsid w:val="00DE28AD"/>
    <w:rsid w:val="00DE3E7F"/>
    <w:rsid w:val="00DE5ABB"/>
    <w:rsid w:val="00DE60B7"/>
    <w:rsid w:val="00DE60E0"/>
    <w:rsid w:val="00DE79B6"/>
    <w:rsid w:val="00DF02C2"/>
    <w:rsid w:val="00DF198B"/>
    <w:rsid w:val="00DF57A2"/>
    <w:rsid w:val="00DF5C9D"/>
    <w:rsid w:val="00DF7098"/>
    <w:rsid w:val="00DF7811"/>
    <w:rsid w:val="00E00FE7"/>
    <w:rsid w:val="00E02815"/>
    <w:rsid w:val="00E03D8F"/>
    <w:rsid w:val="00E04982"/>
    <w:rsid w:val="00E058A0"/>
    <w:rsid w:val="00E1095B"/>
    <w:rsid w:val="00E136D1"/>
    <w:rsid w:val="00E140B0"/>
    <w:rsid w:val="00E15E0F"/>
    <w:rsid w:val="00E20E67"/>
    <w:rsid w:val="00E21374"/>
    <w:rsid w:val="00E22D40"/>
    <w:rsid w:val="00E26F3F"/>
    <w:rsid w:val="00E3149B"/>
    <w:rsid w:val="00E31F29"/>
    <w:rsid w:val="00E324A6"/>
    <w:rsid w:val="00E33019"/>
    <w:rsid w:val="00E33F3E"/>
    <w:rsid w:val="00E3552C"/>
    <w:rsid w:val="00E36B08"/>
    <w:rsid w:val="00E37B2E"/>
    <w:rsid w:val="00E40746"/>
    <w:rsid w:val="00E4302A"/>
    <w:rsid w:val="00E4374A"/>
    <w:rsid w:val="00E4397B"/>
    <w:rsid w:val="00E46814"/>
    <w:rsid w:val="00E501A2"/>
    <w:rsid w:val="00E505D1"/>
    <w:rsid w:val="00E511BF"/>
    <w:rsid w:val="00E5324B"/>
    <w:rsid w:val="00E5470C"/>
    <w:rsid w:val="00E54847"/>
    <w:rsid w:val="00E5572A"/>
    <w:rsid w:val="00E55C55"/>
    <w:rsid w:val="00E60554"/>
    <w:rsid w:val="00E64259"/>
    <w:rsid w:val="00E65E0D"/>
    <w:rsid w:val="00E65EB5"/>
    <w:rsid w:val="00E718BD"/>
    <w:rsid w:val="00E75611"/>
    <w:rsid w:val="00E77493"/>
    <w:rsid w:val="00E80D86"/>
    <w:rsid w:val="00E81627"/>
    <w:rsid w:val="00E84483"/>
    <w:rsid w:val="00E85043"/>
    <w:rsid w:val="00E85581"/>
    <w:rsid w:val="00E85DA9"/>
    <w:rsid w:val="00E85E97"/>
    <w:rsid w:val="00E9258C"/>
    <w:rsid w:val="00E956DB"/>
    <w:rsid w:val="00E95B88"/>
    <w:rsid w:val="00E96693"/>
    <w:rsid w:val="00EA04ED"/>
    <w:rsid w:val="00EA187C"/>
    <w:rsid w:val="00EA292C"/>
    <w:rsid w:val="00EA37C6"/>
    <w:rsid w:val="00EA57C1"/>
    <w:rsid w:val="00EA69C3"/>
    <w:rsid w:val="00EA7C96"/>
    <w:rsid w:val="00EB0773"/>
    <w:rsid w:val="00EB0EAE"/>
    <w:rsid w:val="00EB26F1"/>
    <w:rsid w:val="00EB3FD3"/>
    <w:rsid w:val="00EB7223"/>
    <w:rsid w:val="00EB7EDD"/>
    <w:rsid w:val="00EC0D54"/>
    <w:rsid w:val="00EC2C1F"/>
    <w:rsid w:val="00EC5F28"/>
    <w:rsid w:val="00EC7294"/>
    <w:rsid w:val="00ED02F9"/>
    <w:rsid w:val="00ED1989"/>
    <w:rsid w:val="00ED257B"/>
    <w:rsid w:val="00ED4C95"/>
    <w:rsid w:val="00ED580C"/>
    <w:rsid w:val="00ED5C00"/>
    <w:rsid w:val="00ED6B70"/>
    <w:rsid w:val="00ED73E4"/>
    <w:rsid w:val="00EE075E"/>
    <w:rsid w:val="00EE3065"/>
    <w:rsid w:val="00EE3E0A"/>
    <w:rsid w:val="00EE507D"/>
    <w:rsid w:val="00EE5F80"/>
    <w:rsid w:val="00EE7635"/>
    <w:rsid w:val="00EF2806"/>
    <w:rsid w:val="00EF4433"/>
    <w:rsid w:val="00EF4EDD"/>
    <w:rsid w:val="00EF5E12"/>
    <w:rsid w:val="00EF614F"/>
    <w:rsid w:val="00EF7829"/>
    <w:rsid w:val="00EF7B60"/>
    <w:rsid w:val="00F01B13"/>
    <w:rsid w:val="00F02BC2"/>
    <w:rsid w:val="00F05212"/>
    <w:rsid w:val="00F070F9"/>
    <w:rsid w:val="00F125ED"/>
    <w:rsid w:val="00F13A61"/>
    <w:rsid w:val="00F1780F"/>
    <w:rsid w:val="00F209DB"/>
    <w:rsid w:val="00F21E86"/>
    <w:rsid w:val="00F24DF8"/>
    <w:rsid w:val="00F31B9F"/>
    <w:rsid w:val="00F33AA9"/>
    <w:rsid w:val="00F35140"/>
    <w:rsid w:val="00F35479"/>
    <w:rsid w:val="00F35C93"/>
    <w:rsid w:val="00F3685F"/>
    <w:rsid w:val="00F37649"/>
    <w:rsid w:val="00F40A96"/>
    <w:rsid w:val="00F46830"/>
    <w:rsid w:val="00F47391"/>
    <w:rsid w:val="00F473D7"/>
    <w:rsid w:val="00F479C6"/>
    <w:rsid w:val="00F56E31"/>
    <w:rsid w:val="00F617BF"/>
    <w:rsid w:val="00F61B4F"/>
    <w:rsid w:val="00F62457"/>
    <w:rsid w:val="00F63C0B"/>
    <w:rsid w:val="00F646E0"/>
    <w:rsid w:val="00F6727C"/>
    <w:rsid w:val="00F70F5F"/>
    <w:rsid w:val="00F71EC2"/>
    <w:rsid w:val="00F726DD"/>
    <w:rsid w:val="00F736CD"/>
    <w:rsid w:val="00F74CF9"/>
    <w:rsid w:val="00F8074B"/>
    <w:rsid w:val="00F80D67"/>
    <w:rsid w:val="00F83645"/>
    <w:rsid w:val="00F8366E"/>
    <w:rsid w:val="00F83ADD"/>
    <w:rsid w:val="00F83F91"/>
    <w:rsid w:val="00F843DF"/>
    <w:rsid w:val="00F853DA"/>
    <w:rsid w:val="00F859DE"/>
    <w:rsid w:val="00F86F57"/>
    <w:rsid w:val="00F91A5C"/>
    <w:rsid w:val="00F936B3"/>
    <w:rsid w:val="00F941EA"/>
    <w:rsid w:val="00F9712B"/>
    <w:rsid w:val="00FA0456"/>
    <w:rsid w:val="00FA1C89"/>
    <w:rsid w:val="00FA294A"/>
    <w:rsid w:val="00FA3339"/>
    <w:rsid w:val="00FA387C"/>
    <w:rsid w:val="00FA54DD"/>
    <w:rsid w:val="00FA6BEE"/>
    <w:rsid w:val="00FB224C"/>
    <w:rsid w:val="00FB5396"/>
    <w:rsid w:val="00FB6432"/>
    <w:rsid w:val="00FC0270"/>
    <w:rsid w:val="00FC199C"/>
    <w:rsid w:val="00FC23F5"/>
    <w:rsid w:val="00FC4954"/>
    <w:rsid w:val="00FC4A40"/>
    <w:rsid w:val="00FC4F70"/>
    <w:rsid w:val="00FC59E2"/>
    <w:rsid w:val="00FC70A5"/>
    <w:rsid w:val="00FD04AB"/>
    <w:rsid w:val="00FD0D2A"/>
    <w:rsid w:val="00FD2E1D"/>
    <w:rsid w:val="00FD4875"/>
    <w:rsid w:val="00FD71B5"/>
    <w:rsid w:val="00FD7CAE"/>
    <w:rsid w:val="00FE01FE"/>
    <w:rsid w:val="00FE1FCA"/>
    <w:rsid w:val="00FE36B0"/>
    <w:rsid w:val="00FE46D1"/>
    <w:rsid w:val="00FE4FE2"/>
    <w:rsid w:val="00FE5DBC"/>
    <w:rsid w:val="00FE7D57"/>
    <w:rsid w:val="00FF0137"/>
    <w:rsid w:val="00FF068D"/>
    <w:rsid w:val="00FF302E"/>
    <w:rsid w:val="00FF33E7"/>
    <w:rsid w:val="00FF44F5"/>
    <w:rsid w:val="00FF4F5B"/>
    <w:rsid w:val="00FF59C0"/>
    <w:rsid w:val="0A00EDBE"/>
    <w:rsid w:val="0C82420C"/>
    <w:rsid w:val="1746A7CA"/>
    <w:rsid w:val="1B1B6B3E"/>
    <w:rsid w:val="21B7520D"/>
    <w:rsid w:val="2AA5301C"/>
    <w:rsid w:val="2D47C04F"/>
    <w:rsid w:val="30CB9083"/>
    <w:rsid w:val="34EDFCFE"/>
    <w:rsid w:val="46CB7CB9"/>
    <w:rsid w:val="51E24CBB"/>
    <w:rsid w:val="70E59362"/>
    <w:rsid w:val="74AA312D"/>
    <w:rsid w:val="7AAE9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039A141"/>
  <w15:docId w15:val="{D1CE5BB7-862A-4FB2-8277-48A592D5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uiPriority w:val="59"/>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link w:val="FooterChar"/>
    <w:uiPriority w:val="99"/>
    <w:rsid w:val="00DF02C2"/>
    <w:pPr>
      <w:tabs>
        <w:tab w:val="center" w:pos="4153"/>
        <w:tab w:val="right" w:pos="8306"/>
      </w:tabs>
    </w:pPr>
  </w:style>
  <w:style w:type="paragraph" w:styleId="BodyTextIndent2">
    <w:name w:val="Body Text Indent 2"/>
    <w:basedOn w:val="Normal"/>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4"/>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4"/>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aliases w:val="TFE List"/>
    <w:basedOn w:val="Normal"/>
    <w:link w:val="ListParagraphChar"/>
    <w:uiPriority w:val="34"/>
    <w:qFormat/>
    <w:rsid w:val="007E0D40"/>
    <w:pPr>
      <w:ind w:left="720"/>
    </w:p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IndentChar">
    <w:name w:val="Body Text Indent Char"/>
    <w:basedOn w:val="DefaultParagraphFont"/>
    <w:link w:val="BodyTextIndent"/>
    <w:rsid w:val="00CB70EA"/>
    <w:rPr>
      <w:sz w:val="24"/>
      <w:szCs w:val="24"/>
    </w:rPr>
  </w:style>
  <w:style w:type="paragraph" w:customStyle="1" w:styleId="MRheading1">
    <w:name w:val="M&amp;R heading 1"/>
    <w:basedOn w:val="Normal"/>
    <w:rsid w:val="00CB70EA"/>
    <w:pPr>
      <w:keepNext/>
      <w:keepLines/>
      <w:numPr>
        <w:numId w:val="8"/>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CB70EA"/>
    <w:pPr>
      <w:numPr>
        <w:ilvl w:val="1"/>
        <w:numId w:val="8"/>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CB70EA"/>
    <w:pPr>
      <w:numPr>
        <w:ilvl w:val="2"/>
        <w:numId w:val="8"/>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CB70EA"/>
    <w:pPr>
      <w:numPr>
        <w:ilvl w:val="3"/>
        <w:numId w:val="8"/>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CB70EA"/>
    <w:pPr>
      <w:numPr>
        <w:ilvl w:val="4"/>
        <w:numId w:val="8"/>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CB70EA"/>
    <w:pPr>
      <w:numPr>
        <w:ilvl w:val="5"/>
        <w:numId w:val="8"/>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CB70EA"/>
    <w:pPr>
      <w:numPr>
        <w:ilvl w:val="6"/>
        <w:numId w:val="8"/>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CB70EA"/>
    <w:pPr>
      <w:numPr>
        <w:ilvl w:val="7"/>
        <w:numId w:val="8"/>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CB70EA"/>
    <w:pPr>
      <w:numPr>
        <w:ilvl w:val="8"/>
        <w:numId w:val="8"/>
      </w:numPr>
      <w:spacing w:before="240" w:line="360" w:lineRule="auto"/>
      <w:jc w:val="both"/>
      <w:outlineLvl w:val="8"/>
    </w:pPr>
    <w:rPr>
      <w:rFonts w:ascii="Arial" w:hAnsi="Arial"/>
      <w:sz w:val="22"/>
      <w:szCs w:val="20"/>
      <w:lang w:eastAsia="en-GB"/>
    </w:rPr>
  </w:style>
  <w:style w:type="table" w:customStyle="1" w:styleId="TableGrid1">
    <w:name w:val="Table Grid1"/>
    <w:basedOn w:val="TableNormal"/>
    <w:next w:val="TableGrid"/>
    <w:rsid w:val="0084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0874"/>
    <w:pPr>
      <w:autoSpaceDE w:val="0"/>
      <w:autoSpaceDN w:val="0"/>
      <w:adjustRightInd w:val="0"/>
    </w:pPr>
    <w:rPr>
      <w:rFonts w:ascii="Verdana" w:hAnsi="Verdana" w:cs="Verdana"/>
      <w:color w:val="000000"/>
      <w:sz w:val="24"/>
      <w:szCs w:val="24"/>
    </w:rPr>
  </w:style>
  <w:style w:type="paragraph" w:styleId="BodyText3">
    <w:name w:val="Body Text 3"/>
    <w:basedOn w:val="Normal"/>
    <w:link w:val="BodyText3Char"/>
    <w:uiPriority w:val="99"/>
    <w:unhideWhenUsed/>
    <w:rsid w:val="00903A17"/>
    <w:pPr>
      <w:spacing w:after="120"/>
    </w:pPr>
    <w:rPr>
      <w:sz w:val="16"/>
      <w:szCs w:val="16"/>
    </w:rPr>
  </w:style>
  <w:style w:type="character" w:customStyle="1" w:styleId="BodyText3Char">
    <w:name w:val="Body Text 3 Char"/>
    <w:basedOn w:val="DefaultParagraphFont"/>
    <w:link w:val="BodyText3"/>
    <w:uiPriority w:val="99"/>
    <w:rsid w:val="00903A17"/>
    <w:rPr>
      <w:sz w:val="16"/>
      <w:szCs w:val="16"/>
      <w:lang w:eastAsia="en-US"/>
    </w:rPr>
  </w:style>
  <w:style w:type="paragraph" w:customStyle="1" w:styleId="paragraph">
    <w:name w:val="paragraph"/>
    <w:basedOn w:val="Normal"/>
    <w:rsid w:val="00287424"/>
    <w:pPr>
      <w:spacing w:before="100" w:beforeAutospacing="1" w:after="100" w:afterAutospacing="1"/>
    </w:pPr>
    <w:rPr>
      <w:lang w:eastAsia="en-GB"/>
    </w:rPr>
  </w:style>
  <w:style w:type="character" w:customStyle="1" w:styleId="normaltextrun">
    <w:name w:val="normaltextrun"/>
    <w:basedOn w:val="DefaultParagraphFont"/>
    <w:rsid w:val="00287424"/>
  </w:style>
  <w:style w:type="character" w:customStyle="1" w:styleId="eop">
    <w:name w:val="eop"/>
    <w:basedOn w:val="DefaultParagraphFont"/>
    <w:rsid w:val="00287424"/>
  </w:style>
  <w:style w:type="character" w:customStyle="1" w:styleId="spellingerror">
    <w:name w:val="spellingerror"/>
    <w:basedOn w:val="DefaultParagraphFont"/>
    <w:rsid w:val="00287424"/>
  </w:style>
  <w:style w:type="paragraph" w:styleId="NoSpacing">
    <w:name w:val="No Spacing"/>
    <w:uiPriority w:val="1"/>
    <w:qFormat/>
    <w:rsid w:val="00665226"/>
    <w:rPr>
      <w:rFonts w:asciiTheme="minorHAnsi" w:eastAsiaTheme="minorHAnsi" w:hAnsiTheme="minorHAnsi" w:cstheme="minorBidi"/>
      <w:sz w:val="22"/>
      <w:szCs w:val="22"/>
      <w:lang w:eastAsia="en-US"/>
    </w:rPr>
  </w:style>
  <w:style w:type="character" w:customStyle="1" w:styleId="ListParagraphChar">
    <w:name w:val="List Paragraph Char"/>
    <w:aliases w:val="TFE List Char"/>
    <w:basedOn w:val="DefaultParagraphFont"/>
    <w:link w:val="ListParagraph"/>
    <w:uiPriority w:val="34"/>
    <w:locked/>
    <w:rsid w:val="00B67C9B"/>
    <w:rPr>
      <w:sz w:val="24"/>
      <w:szCs w:val="24"/>
      <w:lang w:eastAsia="en-US"/>
    </w:rPr>
  </w:style>
  <w:style w:type="character" w:customStyle="1" w:styleId="FooterChar">
    <w:name w:val="Footer Char"/>
    <w:basedOn w:val="DefaultParagraphFont"/>
    <w:link w:val="Footer"/>
    <w:uiPriority w:val="99"/>
    <w:rsid w:val="0012333A"/>
    <w:rPr>
      <w:sz w:val="24"/>
      <w:szCs w:val="24"/>
      <w:lang w:eastAsia="en-US"/>
    </w:rPr>
  </w:style>
  <w:style w:type="paragraph" w:styleId="NormalWeb">
    <w:name w:val="Normal (Web)"/>
    <w:basedOn w:val="Normal"/>
    <w:uiPriority w:val="99"/>
    <w:semiHidden/>
    <w:unhideWhenUsed/>
    <w:rsid w:val="00414284"/>
    <w:pPr>
      <w:spacing w:before="100" w:beforeAutospacing="1" w:after="100" w:afterAutospacing="1"/>
    </w:pPr>
    <w:rPr>
      <w:lang w:eastAsia="en-GB"/>
    </w:rPr>
  </w:style>
  <w:style w:type="character" w:styleId="Hyperlink">
    <w:name w:val="Hyperlink"/>
    <w:basedOn w:val="DefaultParagraphFont"/>
    <w:uiPriority w:val="99"/>
    <w:unhideWhenUsed/>
    <w:rsid w:val="006C1F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4427">
      <w:bodyDiv w:val="1"/>
      <w:marLeft w:val="0"/>
      <w:marRight w:val="0"/>
      <w:marTop w:val="0"/>
      <w:marBottom w:val="0"/>
      <w:divBdr>
        <w:top w:val="none" w:sz="0" w:space="0" w:color="auto"/>
        <w:left w:val="none" w:sz="0" w:space="0" w:color="auto"/>
        <w:bottom w:val="none" w:sz="0" w:space="0" w:color="auto"/>
        <w:right w:val="none" w:sz="0" w:space="0" w:color="auto"/>
      </w:divBdr>
      <w:divsChild>
        <w:div w:id="795176017">
          <w:marLeft w:val="0"/>
          <w:marRight w:val="0"/>
          <w:marTop w:val="0"/>
          <w:marBottom w:val="0"/>
          <w:divBdr>
            <w:top w:val="none" w:sz="0" w:space="0" w:color="auto"/>
            <w:left w:val="none" w:sz="0" w:space="0" w:color="auto"/>
            <w:bottom w:val="none" w:sz="0" w:space="0" w:color="auto"/>
            <w:right w:val="none" w:sz="0" w:space="0" w:color="auto"/>
          </w:divBdr>
        </w:div>
        <w:div w:id="285162376">
          <w:marLeft w:val="0"/>
          <w:marRight w:val="0"/>
          <w:marTop w:val="0"/>
          <w:marBottom w:val="0"/>
          <w:divBdr>
            <w:top w:val="none" w:sz="0" w:space="0" w:color="auto"/>
            <w:left w:val="none" w:sz="0" w:space="0" w:color="auto"/>
            <w:bottom w:val="none" w:sz="0" w:space="0" w:color="auto"/>
            <w:right w:val="none" w:sz="0" w:space="0" w:color="auto"/>
          </w:divBdr>
        </w:div>
        <w:div w:id="843982949">
          <w:marLeft w:val="0"/>
          <w:marRight w:val="0"/>
          <w:marTop w:val="0"/>
          <w:marBottom w:val="0"/>
          <w:divBdr>
            <w:top w:val="none" w:sz="0" w:space="0" w:color="auto"/>
            <w:left w:val="none" w:sz="0" w:space="0" w:color="auto"/>
            <w:bottom w:val="none" w:sz="0" w:space="0" w:color="auto"/>
            <w:right w:val="none" w:sz="0" w:space="0" w:color="auto"/>
          </w:divBdr>
        </w:div>
        <w:div w:id="1176722636">
          <w:marLeft w:val="0"/>
          <w:marRight w:val="0"/>
          <w:marTop w:val="0"/>
          <w:marBottom w:val="0"/>
          <w:divBdr>
            <w:top w:val="none" w:sz="0" w:space="0" w:color="auto"/>
            <w:left w:val="none" w:sz="0" w:space="0" w:color="auto"/>
            <w:bottom w:val="none" w:sz="0" w:space="0" w:color="auto"/>
            <w:right w:val="none" w:sz="0" w:space="0" w:color="auto"/>
          </w:divBdr>
        </w:div>
        <w:div w:id="1913470967">
          <w:marLeft w:val="0"/>
          <w:marRight w:val="0"/>
          <w:marTop w:val="0"/>
          <w:marBottom w:val="0"/>
          <w:divBdr>
            <w:top w:val="none" w:sz="0" w:space="0" w:color="auto"/>
            <w:left w:val="none" w:sz="0" w:space="0" w:color="auto"/>
            <w:bottom w:val="none" w:sz="0" w:space="0" w:color="auto"/>
            <w:right w:val="none" w:sz="0" w:space="0" w:color="auto"/>
          </w:divBdr>
        </w:div>
        <w:div w:id="224923409">
          <w:marLeft w:val="0"/>
          <w:marRight w:val="0"/>
          <w:marTop w:val="0"/>
          <w:marBottom w:val="0"/>
          <w:divBdr>
            <w:top w:val="none" w:sz="0" w:space="0" w:color="auto"/>
            <w:left w:val="none" w:sz="0" w:space="0" w:color="auto"/>
            <w:bottom w:val="none" w:sz="0" w:space="0" w:color="auto"/>
            <w:right w:val="none" w:sz="0" w:space="0" w:color="auto"/>
          </w:divBdr>
        </w:div>
        <w:div w:id="1075976893">
          <w:marLeft w:val="0"/>
          <w:marRight w:val="0"/>
          <w:marTop w:val="0"/>
          <w:marBottom w:val="0"/>
          <w:divBdr>
            <w:top w:val="none" w:sz="0" w:space="0" w:color="auto"/>
            <w:left w:val="none" w:sz="0" w:space="0" w:color="auto"/>
            <w:bottom w:val="none" w:sz="0" w:space="0" w:color="auto"/>
            <w:right w:val="none" w:sz="0" w:space="0" w:color="auto"/>
          </w:divBdr>
        </w:div>
        <w:div w:id="1154566465">
          <w:marLeft w:val="0"/>
          <w:marRight w:val="0"/>
          <w:marTop w:val="0"/>
          <w:marBottom w:val="0"/>
          <w:divBdr>
            <w:top w:val="none" w:sz="0" w:space="0" w:color="auto"/>
            <w:left w:val="none" w:sz="0" w:space="0" w:color="auto"/>
            <w:bottom w:val="none" w:sz="0" w:space="0" w:color="auto"/>
            <w:right w:val="none" w:sz="0" w:space="0" w:color="auto"/>
          </w:divBdr>
        </w:div>
        <w:div w:id="984892030">
          <w:marLeft w:val="0"/>
          <w:marRight w:val="0"/>
          <w:marTop w:val="0"/>
          <w:marBottom w:val="0"/>
          <w:divBdr>
            <w:top w:val="none" w:sz="0" w:space="0" w:color="auto"/>
            <w:left w:val="none" w:sz="0" w:space="0" w:color="auto"/>
            <w:bottom w:val="none" w:sz="0" w:space="0" w:color="auto"/>
            <w:right w:val="none" w:sz="0" w:space="0" w:color="auto"/>
          </w:divBdr>
        </w:div>
        <w:div w:id="177155824">
          <w:marLeft w:val="0"/>
          <w:marRight w:val="0"/>
          <w:marTop w:val="0"/>
          <w:marBottom w:val="0"/>
          <w:divBdr>
            <w:top w:val="none" w:sz="0" w:space="0" w:color="auto"/>
            <w:left w:val="none" w:sz="0" w:space="0" w:color="auto"/>
            <w:bottom w:val="none" w:sz="0" w:space="0" w:color="auto"/>
            <w:right w:val="none" w:sz="0" w:space="0" w:color="auto"/>
          </w:divBdr>
        </w:div>
        <w:div w:id="1867329446">
          <w:marLeft w:val="0"/>
          <w:marRight w:val="0"/>
          <w:marTop w:val="0"/>
          <w:marBottom w:val="0"/>
          <w:divBdr>
            <w:top w:val="none" w:sz="0" w:space="0" w:color="auto"/>
            <w:left w:val="none" w:sz="0" w:space="0" w:color="auto"/>
            <w:bottom w:val="none" w:sz="0" w:space="0" w:color="auto"/>
            <w:right w:val="none" w:sz="0" w:space="0" w:color="auto"/>
          </w:divBdr>
        </w:div>
        <w:div w:id="472868839">
          <w:marLeft w:val="0"/>
          <w:marRight w:val="0"/>
          <w:marTop w:val="0"/>
          <w:marBottom w:val="0"/>
          <w:divBdr>
            <w:top w:val="none" w:sz="0" w:space="0" w:color="auto"/>
            <w:left w:val="none" w:sz="0" w:space="0" w:color="auto"/>
            <w:bottom w:val="none" w:sz="0" w:space="0" w:color="auto"/>
            <w:right w:val="none" w:sz="0" w:space="0" w:color="auto"/>
          </w:divBdr>
        </w:div>
        <w:div w:id="46995948">
          <w:marLeft w:val="0"/>
          <w:marRight w:val="0"/>
          <w:marTop w:val="0"/>
          <w:marBottom w:val="0"/>
          <w:divBdr>
            <w:top w:val="none" w:sz="0" w:space="0" w:color="auto"/>
            <w:left w:val="none" w:sz="0" w:space="0" w:color="auto"/>
            <w:bottom w:val="none" w:sz="0" w:space="0" w:color="auto"/>
            <w:right w:val="none" w:sz="0" w:space="0" w:color="auto"/>
          </w:divBdr>
        </w:div>
      </w:divsChild>
    </w:div>
    <w:div w:id="431242863">
      <w:bodyDiv w:val="1"/>
      <w:marLeft w:val="0"/>
      <w:marRight w:val="0"/>
      <w:marTop w:val="0"/>
      <w:marBottom w:val="0"/>
      <w:divBdr>
        <w:top w:val="none" w:sz="0" w:space="0" w:color="auto"/>
        <w:left w:val="none" w:sz="0" w:space="0" w:color="auto"/>
        <w:bottom w:val="none" w:sz="0" w:space="0" w:color="auto"/>
        <w:right w:val="none" w:sz="0" w:space="0" w:color="auto"/>
      </w:divBdr>
      <w:divsChild>
        <w:div w:id="664935996">
          <w:marLeft w:val="0"/>
          <w:marRight w:val="0"/>
          <w:marTop w:val="0"/>
          <w:marBottom w:val="0"/>
          <w:divBdr>
            <w:top w:val="none" w:sz="0" w:space="0" w:color="auto"/>
            <w:left w:val="none" w:sz="0" w:space="0" w:color="auto"/>
            <w:bottom w:val="none" w:sz="0" w:space="0" w:color="auto"/>
            <w:right w:val="none" w:sz="0" w:space="0" w:color="auto"/>
          </w:divBdr>
        </w:div>
        <w:div w:id="829369083">
          <w:marLeft w:val="0"/>
          <w:marRight w:val="0"/>
          <w:marTop w:val="0"/>
          <w:marBottom w:val="0"/>
          <w:divBdr>
            <w:top w:val="none" w:sz="0" w:space="0" w:color="auto"/>
            <w:left w:val="none" w:sz="0" w:space="0" w:color="auto"/>
            <w:bottom w:val="none" w:sz="0" w:space="0" w:color="auto"/>
            <w:right w:val="none" w:sz="0" w:space="0" w:color="auto"/>
          </w:divBdr>
        </w:div>
        <w:div w:id="733815254">
          <w:marLeft w:val="0"/>
          <w:marRight w:val="0"/>
          <w:marTop w:val="0"/>
          <w:marBottom w:val="0"/>
          <w:divBdr>
            <w:top w:val="none" w:sz="0" w:space="0" w:color="auto"/>
            <w:left w:val="none" w:sz="0" w:space="0" w:color="auto"/>
            <w:bottom w:val="none" w:sz="0" w:space="0" w:color="auto"/>
            <w:right w:val="none" w:sz="0" w:space="0" w:color="auto"/>
          </w:divBdr>
        </w:div>
        <w:div w:id="2028828586">
          <w:marLeft w:val="0"/>
          <w:marRight w:val="0"/>
          <w:marTop w:val="0"/>
          <w:marBottom w:val="0"/>
          <w:divBdr>
            <w:top w:val="none" w:sz="0" w:space="0" w:color="auto"/>
            <w:left w:val="none" w:sz="0" w:space="0" w:color="auto"/>
            <w:bottom w:val="none" w:sz="0" w:space="0" w:color="auto"/>
            <w:right w:val="none" w:sz="0" w:space="0" w:color="auto"/>
          </w:divBdr>
        </w:div>
        <w:div w:id="1535843610">
          <w:marLeft w:val="0"/>
          <w:marRight w:val="0"/>
          <w:marTop w:val="0"/>
          <w:marBottom w:val="0"/>
          <w:divBdr>
            <w:top w:val="none" w:sz="0" w:space="0" w:color="auto"/>
            <w:left w:val="none" w:sz="0" w:space="0" w:color="auto"/>
            <w:bottom w:val="none" w:sz="0" w:space="0" w:color="auto"/>
            <w:right w:val="none" w:sz="0" w:space="0" w:color="auto"/>
          </w:divBdr>
        </w:div>
        <w:div w:id="458574151">
          <w:marLeft w:val="0"/>
          <w:marRight w:val="0"/>
          <w:marTop w:val="0"/>
          <w:marBottom w:val="0"/>
          <w:divBdr>
            <w:top w:val="none" w:sz="0" w:space="0" w:color="auto"/>
            <w:left w:val="none" w:sz="0" w:space="0" w:color="auto"/>
            <w:bottom w:val="none" w:sz="0" w:space="0" w:color="auto"/>
            <w:right w:val="none" w:sz="0" w:space="0" w:color="auto"/>
          </w:divBdr>
        </w:div>
        <w:div w:id="183518702">
          <w:marLeft w:val="0"/>
          <w:marRight w:val="0"/>
          <w:marTop w:val="0"/>
          <w:marBottom w:val="0"/>
          <w:divBdr>
            <w:top w:val="none" w:sz="0" w:space="0" w:color="auto"/>
            <w:left w:val="none" w:sz="0" w:space="0" w:color="auto"/>
            <w:bottom w:val="none" w:sz="0" w:space="0" w:color="auto"/>
            <w:right w:val="none" w:sz="0" w:space="0" w:color="auto"/>
          </w:divBdr>
        </w:div>
        <w:div w:id="1012804783">
          <w:marLeft w:val="0"/>
          <w:marRight w:val="0"/>
          <w:marTop w:val="0"/>
          <w:marBottom w:val="0"/>
          <w:divBdr>
            <w:top w:val="none" w:sz="0" w:space="0" w:color="auto"/>
            <w:left w:val="none" w:sz="0" w:space="0" w:color="auto"/>
            <w:bottom w:val="none" w:sz="0" w:space="0" w:color="auto"/>
            <w:right w:val="none" w:sz="0" w:space="0" w:color="auto"/>
          </w:divBdr>
        </w:div>
        <w:div w:id="1959798516">
          <w:marLeft w:val="0"/>
          <w:marRight w:val="0"/>
          <w:marTop w:val="0"/>
          <w:marBottom w:val="0"/>
          <w:divBdr>
            <w:top w:val="none" w:sz="0" w:space="0" w:color="auto"/>
            <w:left w:val="none" w:sz="0" w:space="0" w:color="auto"/>
            <w:bottom w:val="none" w:sz="0" w:space="0" w:color="auto"/>
            <w:right w:val="none" w:sz="0" w:space="0" w:color="auto"/>
          </w:divBdr>
        </w:div>
        <w:div w:id="1995179268">
          <w:marLeft w:val="0"/>
          <w:marRight w:val="0"/>
          <w:marTop w:val="0"/>
          <w:marBottom w:val="0"/>
          <w:divBdr>
            <w:top w:val="none" w:sz="0" w:space="0" w:color="auto"/>
            <w:left w:val="none" w:sz="0" w:space="0" w:color="auto"/>
            <w:bottom w:val="none" w:sz="0" w:space="0" w:color="auto"/>
            <w:right w:val="none" w:sz="0" w:space="0" w:color="auto"/>
          </w:divBdr>
        </w:div>
        <w:div w:id="1677343830">
          <w:marLeft w:val="0"/>
          <w:marRight w:val="0"/>
          <w:marTop w:val="0"/>
          <w:marBottom w:val="0"/>
          <w:divBdr>
            <w:top w:val="none" w:sz="0" w:space="0" w:color="auto"/>
            <w:left w:val="none" w:sz="0" w:space="0" w:color="auto"/>
            <w:bottom w:val="none" w:sz="0" w:space="0" w:color="auto"/>
            <w:right w:val="none" w:sz="0" w:space="0" w:color="auto"/>
          </w:divBdr>
        </w:div>
        <w:div w:id="1256204845">
          <w:marLeft w:val="0"/>
          <w:marRight w:val="0"/>
          <w:marTop w:val="0"/>
          <w:marBottom w:val="0"/>
          <w:divBdr>
            <w:top w:val="none" w:sz="0" w:space="0" w:color="auto"/>
            <w:left w:val="none" w:sz="0" w:space="0" w:color="auto"/>
            <w:bottom w:val="none" w:sz="0" w:space="0" w:color="auto"/>
            <w:right w:val="none" w:sz="0" w:space="0" w:color="auto"/>
          </w:divBdr>
        </w:div>
        <w:div w:id="1382560274">
          <w:marLeft w:val="0"/>
          <w:marRight w:val="0"/>
          <w:marTop w:val="0"/>
          <w:marBottom w:val="0"/>
          <w:divBdr>
            <w:top w:val="none" w:sz="0" w:space="0" w:color="auto"/>
            <w:left w:val="none" w:sz="0" w:space="0" w:color="auto"/>
            <w:bottom w:val="none" w:sz="0" w:space="0" w:color="auto"/>
            <w:right w:val="none" w:sz="0" w:space="0" w:color="auto"/>
          </w:divBdr>
        </w:div>
        <w:div w:id="318390327">
          <w:marLeft w:val="0"/>
          <w:marRight w:val="0"/>
          <w:marTop w:val="0"/>
          <w:marBottom w:val="0"/>
          <w:divBdr>
            <w:top w:val="none" w:sz="0" w:space="0" w:color="auto"/>
            <w:left w:val="none" w:sz="0" w:space="0" w:color="auto"/>
            <w:bottom w:val="none" w:sz="0" w:space="0" w:color="auto"/>
            <w:right w:val="none" w:sz="0" w:space="0" w:color="auto"/>
          </w:divBdr>
        </w:div>
      </w:divsChild>
    </w:div>
    <w:div w:id="491021807">
      <w:bodyDiv w:val="1"/>
      <w:marLeft w:val="0"/>
      <w:marRight w:val="0"/>
      <w:marTop w:val="0"/>
      <w:marBottom w:val="0"/>
      <w:divBdr>
        <w:top w:val="none" w:sz="0" w:space="0" w:color="auto"/>
        <w:left w:val="none" w:sz="0" w:space="0" w:color="auto"/>
        <w:bottom w:val="none" w:sz="0" w:space="0" w:color="auto"/>
        <w:right w:val="none" w:sz="0" w:space="0" w:color="auto"/>
      </w:divBdr>
    </w:div>
    <w:div w:id="875040385">
      <w:bodyDiv w:val="1"/>
      <w:marLeft w:val="0"/>
      <w:marRight w:val="0"/>
      <w:marTop w:val="0"/>
      <w:marBottom w:val="0"/>
      <w:divBdr>
        <w:top w:val="none" w:sz="0" w:space="0" w:color="auto"/>
        <w:left w:val="none" w:sz="0" w:space="0" w:color="auto"/>
        <w:bottom w:val="none" w:sz="0" w:space="0" w:color="auto"/>
        <w:right w:val="none" w:sz="0" w:space="0" w:color="auto"/>
      </w:divBdr>
      <w:divsChild>
        <w:div w:id="2046909415">
          <w:marLeft w:val="0"/>
          <w:marRight w:val="0"/>
          <w:marTop w:val="0"/>
          <w:marBottom w:val="0"/>
          <w:divBdr>
            <w:top w:val="none" w:sz="0" w:space="0" w:color="auto"/>
            <w:left w:val="none" w:sz="0" w:space="0" w:color="auto"/>
            <w:bottom w:val="none" w:sz="0" w:space="0" w:color="auto"/>
            <w:right w:val="none" w:sz="0" w:space="0" w:color="auto"/>
          </w:divBdr>
        </w:div>
        <w:div w:id="1030301749">
          <w:marLeft w:val="0"/>
          <w:marRight w:val="0"/>
          <w:marTop w:val="0"/>
          <w:marBottom w:val="0"/>
          <w:divBdr>
            <w:top w:val="none" w:sz="0" w:space="0" w:color="auto"/>
            <w:left w:val="none" w:sz="0" w:space="0" w:color="auto"/>
            <w:bottom w:val="none" w:sz="0" w:space="0" w:color="auto"/>
            <w:right w:val="none" w:sz="0" w:space="0" w:color="auto"/>
          </w:divBdr>
        </w:div>
        <w:div w:id="294336771">
          <w:marLeft w:val="0"/>
          <w:marRight w:val="0"/>
          <w:marTop w:val="0"/>
          <w:marBottom w:val="0"/>
          <w:divBdr>
            <w:top w:val="none" w:sz="0" w:space="0" w:color="auto"/>
            <w:left w:val="none" w:sz="0" w:space="0" w:color="auto"/>
            <w:bottom w:val="none" w:sz="0" w:space="0" w:color="auto"/>
            <w:right w:val="none" w:sz="0" w:space="0" w:color="auto"/>
          </w:divBdr>
        </w:div>
        <w:div w:id="1197740321">
          <w:marLeft w:val="0"/>
          <w:marRight w:val="0"/>
          <w:marTop w:val="0"/>
          <w:marBottom w:val="0"/>
          <w:divBdr>
            <w:top w:val="none" w:sz="0" w:space="0" w:color="auto"/>
            <w:left w:val="none" w:sz="0" w:space="0" w:color="auto"/>
            <w:bottom w:val="none" w:sz="0" w:space="0" w:color="auto"/>
            <w:right w:val="none" w:sz="0" w:space="0" w:color="auto"/>
          </w:divBdr>
        </w:div>
        <w:div w:id="894317138">
          <w:marLeft w:val="0"/>
          <w:marRight w:val="0"/>
          <w:marTop w:val="0"/>
          <w:marBottom w:val="0"/>
          <w:divBdr>
            <w:top w:val="none" w:sz="0" w:space="0" w:color="auto"/>
            <w:left w:val="none" w:sz="0" w:space="0" w:color="auto"/>
            <w:bottom w:val="none" w:sz="0" w:space="0" w:color="auto"/>
            <w:right w:val="none" w:sz="0" w:space="0" w:color="auto"/>
          </w:divBdr>
        </w:div>
        <w:div w:id="128325249">
          <w:marLeft w:val="0"/>
          <w:marRight w:val="0"/>
          <w:marTop w:val="0"/>
          <w:marBottom w:val="0"/>
          <w:divBdr>
            <w:top w:val="none" w:sz="0" w:space="0" w:color="auto"/>
            <w:left w:val="none" w:sz="0" w:space="0" w:color="auto"/>
            <w:bottom w:val="none" w:sz="0" w:space="0" w:color="auto"/>
            <w:right w:val="none" w:sz="0" w:space="0" w:color="auto"/>
          </w:divBdr>
        </w:div>
        <w:div w:id="1325162331">
          <w:marLeft w:val="0"/>
          <w:marRight w:val="0"/>
          <w:marTop w:val="0"/>
          <w:marBottom w:val="0"/>
          <w:divBdr>
            <w:top w:val="none" w:sz="0" w:space="0" w:color="auto"/>
            <w:left w:val="none" w:sz="0" w:space="0" w:color="auto"/>
            <w:bottom w:val="none" w:sz="0" w:space="0" w:color="auto"/>
            <w:right w:val="none" w:sz="0" w:space="0" w:color="auto"/>
          </w:divBdr>
        </w:div>
        <w:div w:id="1491362122">
          <w:marLeft w:val="0"/>
          <w:marRight w:val="0"/>
          <w:marTop w:val="0"/>
          <w:marBottom w:val="0"/>
          <w:divBdr>
            <w:top w:val="none" w:sz="0" w:space="0" w:color="auto"/>
            <w:left w:val="none" w:sz="0" w:space="0" w:color="auto"/>
            <w:bottom w:val="none" w:sz="0" w:space="0" w:color="auto"/>
            <w:right w:val="none" w:sz="0" w:space="0" w:color="auto"/>
          </w:divBdr>
        </w:div>
        <w:div w:id="2125076847">
          <w:marLeft w:val="0"/>
          <w:marRight w:val="0"/>
          <w:marTop w:val="0"/>
          <w:marBottom w:val="0"/>
          <w:divBdr>
            <w:top w:val="none" w:sz="0" w:space="0" w:color="auto"/>
            <w:left w:val="none" w:sz="0" w:space="0" w:color="auto"/>
            <w:bottom w:val="none" w:sz="0" w:space="0" w:color="auto"/>
            <w:right w:val="none" w:sz="0" w:space="0" w:color="auto"/>
          </w:divBdr>
        </w:div>
      </w:divsChild>
    </w:div>
    <w:div w:id="884024732">
      <w:bodyDiv w:val="1"/>
      <w:marLeft w:val="0"/>
      <w:marRight w:val="0"/>
      <w:marTop w:val="0"/>
      <w:marBottom w:val="0"/>
      <w:divBdr>
        <w:top w:val="none" w:sz="0" w:space="0" w:color="auto"/>
        <w:left w:val="none" w:sz="0" w:space="0" w:color="auto"/>
        <w:bottom w:val="none" w:sz="0" w:space="0" w:color="auto"/>
        <w:right w:val="none" w:sz="0" w:space="0" w:color="auto"/>
      </w:divBdr>
    </w:div>
    <w:div w:id="1262027749">
      <w:bodyDiv w:val="1"/>
      <w:marLeft w:val="0"/>
      <w:marRight w:val="0"/>
      <w:marTop w:val="0"/>
      <w:marBottom w:val="0"/>
      <w:divBdr>
        <w:top w:val="none" w:sz="0" w:space="0" w:color="auto"/>
        <w:left w:val="none" w:sz="0" w:space="0" w:color="auto"/>
        <w:bottom w:val="none" w:sz="0" w:space="0" w:color="auto"/>
        <w:right w:val="none" w:sz="0" w:space="0" w:color="auto"/>
      </w:divBdr>
    </w:div>
    <w:div w:id="1291476731">
      <w:bodyDiv w:val="1"/>
      <w:marLeft w:val="0"/>
      <w:marRight w:val="0"/>
      <w:marTop w:val="0"/>
      <w:marBottom w:val="0"/>
      <w:divBdr>
        <w:top w:val="none" w:sz="0" w:space="0" w:color="auto"/>
        <w:left w:val="none" w:sz="0" w:space="0" w:color="auto"/>
        <w:bottom w:val="none" w:sz="0" w:space="0" w:color="auto"/>
        <w:right w:val="none" w:sz="0" w:space="0" w:color="auto"/>
      </w:divBdr>
    </w:div>
    <w:div w:id="1300961185">
      <w:bodyDiv w:val="1"/>
      <w:marLeft w:val="0"/>
      <w:marRight w:val="0"/>
      <w:marTop w:val="0"/>
      <w:marBottom w:val="0"/>
      <w:divBdr>
        <w:top w:val="none" w:sz="0" w:space="0" w:color="auto"/>
        <w:left w:val="none" w:sz="0" w:space="0" w:color="auto"/>
        <w:bottom w:val="none" w:sz="0" w:space="0" w:color="auto"/>
        <w:right w:val="none" w:sz="0" w:space="0" w:color="auto"/>
      </w:divBdr>
    </w:div>
    <w:div w:id="1366952014">
      <w:bodyDiv w:val="1"/>
      <w:marLeft w:val="0"/>
      <w:marRight w:val="0"/>
      <w:marTop w:val="0"/>
      <w:marBottom w:val="0"/>
      <w:divBdr>
        <w:top w:val="none" w:sz="0" w:space="0" w:color="auto"/>
        <w:left w:val="none" w:sz="0" w:space="0" w:color="auto"/>
        <w:bottom w:val="none" w:sz="0" w:space="0" w:color="auto"/>
        <w:right w:val="none" w:sz="0" w:space="0" w:color="auto"/>
      </w:divBdr>
      <w:divsChild>
        <w:div w:id="1725640134">
          <w:marLeft w:val="0"/>
          <w:marRight w:val="0"/>
          <w:marTop w:val="0"/>
          <w:marBottom w:val="0"/>
          <w:divBdr>
            <w:top w:val="none" w:sz="0" w:space="0" w:color="auto"/>
            <w:left w:val="none" w:sz="0" w:space="0" w:color="auto"/>
            <w:bottom w:val="none" w:sz="0" w:space="0" w:color="auto"/>
            <w:right w:val="none" w:sz="0" w:space="0" w:color="auto"/>
          </w:divBdr>
        </w:div>
        <w:div w:id="590818565">
          <w:marLeft w:val="0"/>
          <w:marRight w:val="0"/>
          <w:marTop w:val="0"/>
          <w:marBottom w:val="0"/>
          <w:divBdr>
            <w:top w:val="none" w:sz="0" w:space="0" w:color="auto"/>
            <w:left w:val="none" w:sz="0" w:space="0" w:color="auto"/>
            <w:bottom w:val="none" w:sz="0" w:space="0" w:color="auto"/>
            <w:right w:val="none" w:sz="0" w:space="0" w:color="auto"/>
          </w:divBdr>
        </w:div>
        <w:div w:id="667172607">
          <w:marLeft w:val="0"/>
          <w:marRight w:val="0"/>
          <w:marTop w:val="0"/>
          <w:marBottom w:val="0"/>
          <w:divBdr>
            <w:top w:val="none" w:sz="0" w:space="0" w:color="auto"/>
            <w:left w:val="none" w:sz="0" w:space="0" w:color="auto"/>
            <w:bottom w:val="none" w:sz="0" w:space="0" w:color="auto"/>
            <w:right w:val="none" w:sz="0" w:space="0" w:color="auto"/>
          </w:divBdr>
        </w:div>
      </w:divsChild>
    </w:div>
    <w:div w:id="1371295753">
      <w:bodyDiv w:val="1"/>
      <w:marLeft w:val="0"/>
      <w:marRight w:val="0"/>
      <w:marTop w:val="0"/>
      <w:marBottom w:val="0"/>
      <w:divBdr>
        <w:top w:val="none" w:sz="0" w:space="0" w:color="auto"/>
        <w:left w:val="none" w:sz="0" w:space="0" w:color="auto"/>
        <w:bottom w:val="none" w:sz="0" w:space="0" w:color="auto"/>
        <w:right w:val="none" w:sz="0" w:space="0" w:color="auto"/>
      </w:divBdr>
    </w:div>
    <w:div w:id="1373187366">
      <w:bodyDiv w:val="1"/>
      <w:marLeft w:val="0"/>
      <w:marRight w:val="0"/>
      <w:marTop w:val="0"/>
      <w:marBottom w:val="0"/>
      <w:divBdr>
        <w:top w:val="none" w:sz="0" w:space="0" w:color="auto"/>
        <w:left w:val="none" w:sz="0" w:space="0" w:color="auto"/>
        <w:bottom w:val="none" w:sz="0" w:space="0" w:color="auto"/>
        <w:right w:val="none" w:sz="0" w:space="0" w:color="auto"/>
      </w:divBdr>
      <w:divsChild>
        <w:div w:id="659651368">
          <w:marLeft w:val="0"/>
          <w:marRight w:val="0"/>
          <w:marTop w:val="0"/>
          <w:marBottom w:val="0"/>
          <w:divBdr>
            <w:top w:val="none" w:sz="0" w:space="0" w:color="auto"/>
            <w:left w:val="none" w:sz="0" w:space="0" w:color="auto"/>
            <w:bottom w:val="none" w:sz="0" w:space="0" w:color="auto"/>
            <w:right w:val="none" w:sz="0" w:space="0" w:color="auto"/>
          </w:divBdr>
        </w:div>
      </w:divsChild>
    </w:div>
    <w:div w:id="1420248410">
      <w:bodyDiv w:val="1"/>
      <w:marLeft w:val="0"/>
      <w:marRight w:val="0"/>
      <w:marTop w:val="0"/>
      <w:marBottom w:val="0"/>
      <w:divBdr>
        <w:top w:val="none" w:sz="0" w:space="0" w:color="auto"/>
        <w:left w:val="none" w:sz="0" w:space="0" w:color="auto"/>
        <w:bottom w:val="none" w:sz="0" w:space="0" w:color="auto"/>
        <w:right w:val="none" w:sz="0" w:space="0" w:color="auto"/>
      </w:divBdr>
    </w:div>
    <w:div w:id="1619222172">
      <w:bodyDiv w:val="1"/>
      <w:marLeft w:val="0"/>
      <w:marRight w:val="0"/>
      <w:marTop w:val="0"/>
      <w:marBottom w:val="0"/>
      <w:divBdr>
        <w:top w:val="none" w:sz="0" w:space="0" w:color="auto"/>
        <w:left w:val="none" w:sz="0" w:space="0" w:color="auto"/>
        <w:bottom w:val="none" w:sz="0" w:space="0" w:color="auto"/>
        <w:right w:val="none" w:sz="0" w:space="0" w:color="auto"/>
      </w:divBdr>
      <w:divsChild>
        <w:div w:id="1566720594">
          <w:marLeft w:val="0"/>
          <w:marRight w:val="0"/>
          <w:marTop w:val="0"/>
          <w:marBottom w:val="0"/>
          <w:divBdr>
            <w:top w:val="none" w:sz="0" w:space="0" w:color="auto"/>
            <w:left w:val="none" w:sz="0" w:space="0" w:color="auto"/>
            <w:bottom w:val="none" w:sz="0" w:space="0" w:color="auto"/>
            <w:right w:val="none" w:sz="0" w:space="0" w:color="auto"/>
          </w:divBdr>
        </w:div>
        <w:div w:id="1922837997">
          <w:marLeft w:val="0"/>
          <w:marRight w:val="0"/>
          <w:marTop w:val="0"/>
          <w:marBottom w:val="0"/>
          <w:divBdr>
            <w:top w:val="none" w:sz="0" w:space="0" w:color="auto"/>
            <w:left w:val="none" w:sz="0" w:space="0" w:color="auto"/>
            <w:bottom w:val="none" w:sz="0" w:space="0" w:color="auto"/>
            <w:right w:val="none" w:sz="0" w:space="0" w:color="auto"/>
          </w:divBdr>
        </w:div>
        <w:div w:id="1920551753">
          <w:marLeft w:val="0"/>
          <w:marRight w:val="0"/>
          <w:marTop w:val="0"/>
          <w:marBottom w:val="0"/>
          <w:divBdr>
            <w:top w:val="none" w:sz="0" w:space="0" w:color="auto"/>
            <w:left w:val="none" w:sz="0" w:space="0" w:color="auto"/>
            <w:bottom w:val="none" w:sz="0" w:space="0" w:color="auto"/>
            <w:right w:val="none" w:sz="0" w:space="0" w:color="auto"/>
          </w:divBdr>
        </w:div>
        <w:div w:id="1477525095">
          <w:marLeft w:val="0"/>
          <w:marRight w:val="0"/>
          <w:marTop w:val="0"/>
          <w:marBottom w:val="0"/>
          <w:divBdr>
            <w:top w:val="none" w:sz="0" w:space="0" w:color="auto"/>
            <w:left w:val="none" w:sz="0" w:space="0" w:color="auto"/>
            <w:bottom w:val="none" w:sz="0" w:space="0" w:color="auto"/>
            <w:right w:val="none" w:sz="0" w:space="0" w:color="auto"/>
          </w:divBdr>
        </w:div>
        <w:div w:id="209651892">
          <w:marLeft w:val="0"/>
          <w:marRight w:val="0"/>
          <w:marTop w:val="0"/>
          <w:marBottom w:val="0"/>
          <w:divBdr>
            <w:top w:val="none" w:sz="0" w:space="0" w:color="auto"/>
            <w:left w:val="none" w:sz="0" w:space="0" w:color="auto"/>
            <w:bottom w:val="none" w:sz="0" w:space="0" w:color="auto"/>
            <w:right w:val="none" w:sz="0" w:space="0" w:color="auto"/>
          </w:divBdr>
        </w:div>
      </w:divsChild>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780756745">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 w:id="195540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finance@grimsb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0.jpeg"/><Relationship Id="rId10" Type="http://schemas.openxmlformats.org/officeDocument/2006/relationships/endnotes" Target="endnotes.xml"/><Relationship Id="rId19" Type="http://schemas.openxmlformats.org/officeDocument/2006/relationships/hyperlink" Target="mailto:baughanm@grimsby.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Geoff Adams</DisplayName>
        <AccountId>142</AccountId>
        <AccountType/>
      </UserInfo>
      <UserInfo>
        <DisplayName>Andrew Germaney</DisplayName>
        <AccountId>38</AccountId>
        <AccountType/>
      </UserInfo>
      <UserInfo>
        <DisplayName>Wendy Smith</DisplayName>
        <AccountId>44</AccountId>
        <AccountType/>
      </UserInfo>
      <UserInfo>
        <DisplayName>Lauraine Chilvers</DisplayName>
        <AccountId>275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0B8EA-048C-40AE-8AA3-DE97E8A55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15B0F-624D-48CC-86A8-0E14325D9A17}">
  <ds:schemaRefs>
    <ds:schemaRef ds:uri="d172dd79-8bc7-485c-a688-7de3d6e8cc65"/>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f053c5f-2014-49ce-85f1-ab1570d15c84"/>
    <ds:schemaRef ds:uri="http://purl.org/dc/terms/"/>
  </ds:schemaRefs>
</ds:datastoreItem>
</file>

<file path=customXml/itemProps3.xml><?xml version="1.0" encoding="utf-8"?>
<ds:datastoreItem xmlns:ds="http://schemas.openxmlformats.org/officeDocument/2006/customXml" ds:itemID="{CCE1AFC2-679A-4294-BABA-41A79DE3147D}">
  <ds:schemaRefs>
    <ds:schemaRef ds:uri="http://schemas.microsoft.com/sharepoint/v3/contenttype/forms"/>
  </ds:schemaRefs>
</ds:datastoreItem>
</file>

<file path=customXml/itemProps4.xml><?xml version="1.0" encoding="utf-8"?>
<ds:datastoreItem xmlns:ds="http://schemas.openxmlformats.org/officeDocument/2006/customXml" ds:itemID="{63B3C1B5-88A4-4809-94C5-B877556A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6830</Words>
  <Characters>38937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45676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Nicholas Bell</cp:lastModifiedBy>
  <cp:revision>3</cp:revision>
  <cp:lastPrinted>2020-01-27T16:40:00Z</cp:lastPrinted>
  <dcterms:created xsi:type="dcterms:W3CDTF">2021-03-22T10:02:00Z</dcterms:created>
  <dcterms:modified xsi:type="dcterms:W3CDTF">2021-03-22T14:42:00Z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