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CD" w:rsidRPr="00455DD3" w:rsidRDefault="00C54FCD">
      <w:pPr>
        <w:rPr>
          <w:rFonts w:ascii="Arial" w:hAnsi="Arial" w:cs="Arial"/>
          <w:sz w:val="56"/>
        </w:rPr>
      </w:pPr>
    </w:p>
    <w:p w:rsidR="00C54FCD" w:rsidRDefault="00C54FCD">
      <w:pPr>
        <w:rPr>
          <w:rFonts w:ascii="Arial" w:hAnsi="Arial" w:cs="Arial"/>
          <w:sz w:val="56"/>
        </w:rPr>
      </w:pPr>
    </w:p>
    <w:p w:rsidR="00C54FCD" w:rsidRDefault="00C54FCD">
      <w:pPr>
        <w:rPr>
          <w:rFonts w:ascii="Arial" w:hAnsi="Arial" w:cs="Arial"/>
          <w:sz w:val="56"/>
        </w:rPr>
      </w:pPr>
    </w:p>
    <w:p w:rsidR="00CE1E8C" w:rsidRPr="00455DD3" w:rsidRDefault="00CB3A10" w:rsidP="00C54FCD">
      <w:pPr>
        <w:jc w:val="center"/>
        <w:rPr>
          <w:rFonts w:ascii="Arial" w:hAnsi="Arial" w:cs="Arial"/>
          <w:b/>
          <w:color w:val="548DD4" w:themeColor="text2" w:themeTint="99"/>
          <w:sz w:val="56"/>
        </w:rPr>
      </w:pPr>
      <w:r>
        <w:rPr>
          <w:rFonts w:ascii="Arial" w:hAnsi="Arial" w:cs="Arial"/>
          <w:b/>
          <w:color w:val="548DD4" w:themeColor="text2" w:themeTint="99"/>
          <w:sz w:val="56"/>
        </w:rPr>
        <w:t>P</w:t>
      </w:r>
      <w:r w:rsidR="00C54FCD" w:rsidRPr="00455DD3">
        <w:rPr>
          <w:rFonts w:ascii="Arial" w:hAnsi="Arial" w:cs="Arial"/>
          <w:b/>
          <w:color w:val="548DD4" w:themeColor="text2" w:themeTint="99"/>
          <w:sz w:val="56"/>
        </w:rPr>
        <w:t xml:space="preserve">rovider </w:t>
      </w:r>
      <w:r>
        <w:rPr>
          <w:rFonts w:ascii="Arial" w:hAnsi="Arial" w:cs="Arial"/>
          <w:b/>
          <w:color w:val="548DD4" w:themeColor="text2" w:themeTint="99"/>
          <w:sz w:val="56"/>
        </w:rPr>
        <w:t>E</w:t>
      </w:r>
      <w:r w:rsidR="000E2C86">
        <w:rPr>
          <w:rFonts w:ascii="Arial" w:hAnsi="Arial" w:cs="Arial"/>
          <w:b/>
          <w:color w:val="548DD4" w:themeColor="text2" w:themeTint="99"/>
          <w:sz w:val="56"/>
        </w:rPr>
        <w:t xml:space="preserve">ngagement </w:t>
      </w:r>
      <w:r>
        <w:rPr>
          <w:rFonts w:ascii="Arial" w:hAnsi="Arial" w:cs="Arial"/>
          <w:b/>
          <w:color w:val="548DD4" w:themeColor="text2" w:themeTint="99"/>
          <w:sz w:val="56"/>
        </w:rPr>
        <w:t>Q</w:t>
      </w:r>
      <w:r w:rsidR="00C54FCD" w:rsidRPr="00455DD3">
        <w:rPr>
          <w:rFonts w:ascii="Arial" w:hAnsi="Arial" w:cs="Arial"/>
          <w:b/>
          <w:color w:val="548DD4" w:themeColor="text2" w:themeTint="99"/>
          <w:sz w:val="56"/>
        </w:rPr>
        <w:t>uestionnaire</w:t>
      </w:r>
    </w:p>
    <w:p w:rsidR="00C54FCD" w:rsidRPr="00455DD3" w:rsidRDefault="00C54FCD" w:rsidP="00C54FCD">
      <w:pPr>
        <w:jc w:val="center"/>
        <w:rPr>
          <w:rFonts w:ascii="Arial" w:hAnsi="Arial" w:cs="Arial"/>
          <w:b/>
          <w:color w:val="548DD4" w:themeColor="text2" w:themeTint="99"/>
          <w:sz w:val="56"/>
        </w:rPr>
      </w:pPr>
    </w:p>
    <w:p w:rsidR="00DD06EE" w:rsidRPr="00DD06EE" w:rsidRDefault="006169CD" w:rsidP="00DD06EE">
      <w:pPr>
        <w:pStyle w:val="Heading1"/>
        <w:shd w:val="clear" w:color="auto" w:fill="FFFFFF"/>
        <w:spacing w:before="900"/>
        <w:jc w:val="center"/>
        <w:textAlignment w:val="baseline"/>
        <w:rPr>
          <w:rFonts w:eastAsiaTheme="minorHAnsi"/>
          <w:color w:val="548DD4" w:themeColor="text2" w:themeTint="99"/>
          <w:sz w:val="56"/>
          <w:szCs w:val="22"/>
        </w:rPr>
      </w:pPr>
      <w:r>
        <w:rPr>
          <w:rFonts w:eastAsiaTheme="minorHAnsi"/>
          <w:color w:val="548DD4" w:themeColor="text2" w:themeTint="99"/>
          <w:sz w:val="56"/>
          <w:szCs w:val="22"/>
        </w:rPr>
        <w:t>Treatment of leg ulcers</w:t>
      </w:r>
    </w:p>
    <w:p w:rsidR="00C54FCD" w:rsidRPr="00455DD3" w:rsidRDefault="00C54FCD" w:rsidP="00C54FCD">
      <w:pPr>
        <w:jc w:val="center"/>
        <w:rPr>
          <w:rFonts w:ascii="Arial" w:hAnsi="Arial" w:cs="Arial"/>
          <w:b/>
          <w:color w:val="548DD4" w:themeColor="text2" w:themeTint="99"/>
          <w:sz w:val="56"/>
        </w:rPr>
      </w:pPr>
    </w:p>
    <w:p w:rsidR="00C54FCD" w:rsidRPr="00455DD3" w:rsidRDefault="00C54FCD" w:rsidP="00C54FCD">
      <w:pPr>
        <w:jc w:val="center"/>
        <w:rPr>
          <w:rFonts w:ascii="Arial" w:hAnsi="Arial" w:cs="Arial"/>
          <w:b/>
          <w:color w:val="548DD4" w:themeColor="text2" w:themeTint="99"/>
          <w:sz w:val="56"/>
        </w:rPr>
      </w:pPr>
    </w:p>
    <w:p w:rsidR="00AD7E36" w:rsidRDefault="006169CD" w:rsidP="00623771">
      <w:pPr>
        <w:jc w:val="center"/>
        <w:rPr>
          <w:rFonts w:ascii="Arial" w:hAnsi="Arial" w:cs="Arial"/>
          <w:b/>
          <w:color w:val="548DD4" w:themeColor="text2" w:themeTint="99"/>
          <w:sz w:val="56"/>
        </w:rPr>
      </w:pPr>
      <w:r>
        <w:rPr>
          <w:rFonts w:ascii="Arial" w:hAnsi="Arial" w:cs="Arial"/>
          <w:b/>
          <w:color w:val="548DD4" w:themeColor="text2" w:themeTint="99"/>
          <w:sz w:val="56"/>
        </w:rPr>
        <w:t xml:space="preserve">Devon CCG </w:t>
      </w:r>
    </w:p>
    <w:p w:rsidR="00455DD3" w:rsidRDefault="00455DD3" w:rsidP="00C54FCD">
      <w:pPr>
        <w:jc w:val="center"/>
        <w:rPr>
          <w:rFonts w:ascii="Arial" w:hAnsi="Arial" w:cs="Arial"/>
          <w:b/>
          <w:color w:val="548DD4" w:themeColor="text2" w:themeTint="99"/>
          <w:sz w:val="56"/>
        </w:rPr>
      </w:pPr>
    </w:p>
    <w:p w:rsidR="00455DD3" w:rsidRPr="00241EF3" w:rsidRDefault="00731DEC" w:rsidP="00AD7E36">
      <w:pPr>
        <w:pStyle w:val="NoSpacing"/>
        <w:jc w:val="center"/>
        <w:rPr>
          <w:rFonts w:ascii="Arial" w:hAnsi="Arial" w:cs="Arial"/>
          <w:color w:val="548DD4" w:themeColor="text2" w:themeTint="99"/>
          <w:sz w:val="40"/>
        </w:rPr>
      </w:pPr>
      <w:r>
        <w:rPr>
          <w:rFonts w:ascii="Arial" w:hAnsi="Arial" w:cs="Arial"/>
          <w:color w:val="548DD4" w:themeColor="text2" w:themeTint="99"/>
          <w:sz w:val="40"/>
        </w:rPr>
        <w:t>28</w:t>
      </w:r>
      <w:r w:rsidR="00623771" w:rsidRPr="00623771">
        <w:rPr>
          <w:rFonts w:ascii="Arial" w:hAnsi="Arial" w:cs="Arial"/>
          <w:color w:val="548DD4" w:themeColor="text2" w:themeTint="99"/>
          <w:sz w:val="40"/>
          <w:vertAlign w:val="superscript"/>
        </w:rPr>
        <w:t>th</w:t>
      </w:r>
      <w:r w:rsidR="00623771">
        <w:rPr>
          <w:rFonts w:ascii="Arial" w:hAnsi="Arial" w:cs="Arial"/>
          <w:color w:val="548DD4" w:themeColor="text2" w:themeTint="99"/>
          <w:sz w:val="40"/>
        </w:rPr>
        <w:t xml:space="preserve"> January 2020</w:t>
      </w:r>
    </w:p>
    <w:p w:rsidR="00144314" w:rsidRDefault="00144314" w:rsidP="00532D9A">
      <w:pPr>
        <w:pStyle w:val="Heading2"/>
        <w:rPr>
          <w:sz w:val="28"/>
        </w:rPr>
      </w:pPr>
    </w:p>
    <w:p w:rsidR="006169CD" w:rsidRDefault="006169CD" w:rsidP="006169CD">
      <w:pPr>
        <w:rPr>
          <w:lang w:eastAsia="ja-JP"/>
        </w:rPr>
      </w:pPr>
    </w:p>
    <w:p w:rsidR="006169CD" w:rsidRPr="006169CD" w:rsidRDefault="006169CD" w:rsidP="006169CD">
      <w:pPr>
        <w:rPr>
          <w:lang w:eastAsia="ja-JP"/>
        </w:rPr>
      </w:pPr>
    </w:p>
    <w:p w:rsidR="00455DD3" w:rsidRPr="00532D9A" w:rsidRDefault="00455DD3" w:rsidP="00532D9A">
      <w:pPr>
        <w:pStyle w:val="Heading2"/>
        <w:rPr>
          <w:sz w:val="28"/>
        </w:rPr>
      </w:pPr>
      <w:r w:rsidRPr="00532D9A">
        <w:rPr>
          <w:sz w:val="28"/>
        </w:rPr>
        <w:lastRenderedPageBreak/>
        <w:t>Guidance for providers</w:t>
      </w:r>
    </w:p>
    <w:p w:rsidR="00144314" w:rsidRDefault="00144314" w:rsidP="00455DD3">
      <w:pPr>
        <w:pStyle w:val="Heading2"/>
      </w:pPr>
    </w:p>
    <w:p w:rsidR="00455DD3" w:rsidRDefault="00455DD3" w:rsidP="00455DD3">
      <w:pPr>
        <w:pStyle w:val="Heading2"/>
      </w:pPr>
      <w:r>
        <w:t>Respondents Information</w:t>
      </w:r>
    </w:p>
    <w:p w:rsidR="00455DD3" w:rsidRDefault="00455DD3" w:rsidP="00455D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7"/>
        <w:gridCol w:w="6815"/>
      </w:tblGrid>
      <w:tr w:rsidR="00455DD3" w:rsidTr="00637098">
        <w:trPr>
          <w:trHeight w:val="668"/>
        </w:trPr>
        <w:tc>
          <w:tcPr>
            <w:tcW w:w="2518" w:type="dxa"/>
            <w:shd w:val="clear" w:color="auto" w:fill="auto"/>
          </w:tcPr>
          <w:p w:rsidR="00455DD3" w:rsidRPr="00D26661" w:rsidRDefault="00455DD3" w:rsidP="00A70E8F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</w:p>
          <w:p w:rsidR="00455DD3" w:rsidRPr="00D26661" w:rsidRDefault="00455DD3" w:rsidP="00A70E8F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D26661">
              <w:rPr>
                <w:rFonts w:ascii="Arial" w:hAnsi="Arial" w:cs="Arial"/>
                <w:b/>
                <w:szCs w:val="24"/>
                <w:lang w:eastAsia="en-US"/>
              </w:rPr>
              <w:t xml:space="preserve">Full name of </w:t>
            </w:r>
            <w:r>
              <w:rPr>
                <w:rFonts w:ascii="Arial" w:hAnsi="Arial" w:cs="Arial"/>
                <w:b/>
                <w:szCs w:val="24"/>
                <w:lang w:eastAsia="en-US"/>
              </w:rPr>
              <w:t>provider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455DD3" w:rsidRPr="00D26661" w:rsidRDefault="00455DD3" w:rsidP="00777600">
            <w:pPr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</w:p>
        </w:tc>
      </w:tr>
      <w:tr w:rsidR="00637098" w:rsidTr="00637098">
        <w:trPr>
          <w:trHeight w:val="438"/>
        </w:trPr>
        <w:tc>
          <w:tcPr>
            <w:tcW w:w="2518" w:type="dxa"/>
            <w:shd w:val="clear" w:color="auto" w:fill="auto"/>
            <w:vAlign w:val="center"/>
          </w:tcPr>
          <w:p w:rsidR="00637098" w:rsidRPr="00637098" w:rsidRDefault="00637098" w:rsidP="00637098">
            <w:pPr>
              <w:rPr>
                <w:rFonts w:ascii="Arial" w:hAnsi="Arial" w:cs="Arial"/>
                <w:b/>
                <w:szCs w:val="24"/>
              </w:rPr>
            </w:pPr>
            <w:r w:rsidRPr="00637098">
              <w:rPr>
                <w:rFonts w:ascii="Arial" w:hAnsi="Arial" w:cs="Arial"/>
                <w:b/>
                <w:szCs w:val="24"/>
              </w:rPr>
              <w:t xml:space="preserve">Contact name 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637098" w:rsidRPr="00D26661" w:rsidRDefault="00637098" w:rsidP="00777600">
            <w:pPr>
              <w:rPr>
                <w:rFonts w:ascii="Arial" w:hAnsi="Arial" w:cs="Arial"/>
                <w:szCs w:val="24"/>
              </w:rPr>
            </w:pPr>
          </w:p>
        </w:tc>
      </w:tr>
      <w:tr w:rsidR="00637098" w:rsidTr="00637098">
        <w:trPr>
          <w:trHeight w:val="403"/>
        </w:trPr>
        <w:tc>
          <w:tcPr>
            <w:tcW w:w="2518" w:type="dxa"/>
            <w:shd w:val="clear" w:color="auto" w:fill="auto"/>
            <w:vAlign w:val="center"/>
          </w:tcPr>
          <w:p w:rsidR="00637098" w:rsidRPr="00637098" w:rsidRDefault="00637098" w:rsidP="00637098">
            <w:pPr>
              <w:rPr>
                <w:rFonts w:ascii="Arial" w:hAnsi="Arial" w:cs="Arial"/>
                <w:b/>
                <w:szCs w:val="24"/>
              </w:rPr>
            </w:pPr>
            <w:r w:rsidRPr="00637098">
              <w:rPr>
                <w:rFonts w:ascii="Arial" w:hAnsi="Arial" w:cs="Arial"/>
                <w:b/>
                <w:szCs w:val="24"/>
              </w:rPr>
              <w:t>Role in organisation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637098" w:rsidRPr="00D26661" w:rsidRDefault="00637098" w:rsidP="00777600">
            <w:pPr>
              <w:rPr>
                <w:rFonts w:ascii="Arial" w:hAnsi="Arial" w:cs="Arial"/>
                <w:szCs w:val="24"/>
              </w:rPr>
            </w:pPr>
          </w:p>
        </w:tc>
      </w:tr>
      <w:tr w:rsidR="00637098" w:rsidTr="00637098">
        <w:trPr>
          <w:trHeight w:val="409"/>
        </w:trPr>
        <w:tc>
          <w:tcPr>
            <w:tcW w:w="2518" w:type="dxa"/>
            <w:shd w:val="clear" w:color="auto" w:fill="auto"/>
            <w:vAlign w:val="center"/>
          </w:tcPr>
          <w:p w:rsidR="00637098" w:rsidRPr="00637098" w:rsidRDefault="00637098" w:rsidP="00637098">
            <w:pPr>
              <w:rPr>
                <w:rFonts w:ascii="Arial" w:hAnsi="Arial" w:cs="Arial"/>
                <w:b/>
                <w:szCs w:val="24"/>
              </w:rPr>
            </w:pPr>
            <w:r w:rsidRPr="00637098">
              <w:rPr>
                <w:rFonts w:ascii="Arial" w:hAnsi="Arial" w:cs="Arial"/>
                <w:b/>
                <w:szCs w:val="24"/>
              </w:rPr>
              <w:t xml:space="preserve">Phone number 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637098" w:rsidRPr="00D26661" w:rsidRDefault="00637098" w:rsidP="00777600">
            <w:pPr>
              <w:rPr>
                <w:rFonts w:ascii="Arial" w:hAnsi="Arial" w:cs="Arial"/>
                <w:szCs w:val="24"/>
              </w:rPr>
            </w:pPr>
          </w:p>
        </w:tc>
      </w:tr>
      <w:tr w:rsidR="00637098" w:rsidTr="00637098">
        <w:trPr>
          <w:trHeight w:val="414"/>
        </w:trPr>
        <w:tc>
          <w:tcPr>
            <w:tcW w:w="2518" w:type="dxa"/>
            <w:shd w:val="clear" w:color="auto" w:fill="auto"/>
            <w:vAlign w:val="center"/>
          </w:tcPr>
          <w:p w:rsidR="00637098" w:rsidRPr="00637098" w:rsidRDefault="00637098" w:rsidP="00637098">
            <w:pPr>
              <w:rPr>
                <w:rFonts w:ascii="Arial" w:hAnsi="Arial" w:cs="Arial"/>
                <w:b/>
                <w:szCs w:val="24"/>
              </w:rPr>
            </w:pPr>
            <w:r w:rsidRPr="00637098">
              <w:rPr>
                <w:rFonts w:ascii="Arial" w:hAnsi="Arial" w:cs="Arial"/>
                <w:b/>
                <w:szCs w:val="24"/>
              </w:rPr>
              <w:t>E-mail address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637098" w:rsidRPr="00D26661" w:rsidRDefault="00637098" w:rsidP="00777600">
            <w:pPr>
              <w:rPr>
                <w:rFonts w:ascii="Arial" w:hAnsi="Arial" w:cs="Arial"/>
                <w:szCs w:val="24"/>
              </w:rPr>
            </w:pPr>
          </w:p>
        </w:tc>
      </w:tr>
      <w:tr w:rsidR="00637098" w:rsidTr="00637098">
        <w:tc>
          <w:tcPr>
            <w:tcW w:w="2518" w:type="dxa"/>
            <w:shd w:val="clear" w:color="auto" w:fill="auto"/>
            <w:vAlign w:val="center"/>
          </w:tcPr>
          <w:p w:rsidR="00637098" w:rsidRPr="00637098" w:rsidRDefault="00637098" w:rsidP="00637098">
            <w:pPr>
              <w:rPr>
                <w:rFonts w:ascii="Arial" w:hAnsi="Arial" w:cs="Arial"/>
                <w:b/>
                <w:szCs w:val="24"/>
              </w:rPr>
            </w:pPr>
            <w:r w:rsidRPr="00637098">
              <w:rPr>
                <w:rFonts w:ascii="Arial" w:hAnsi="Arial" w:cs="Arial"/>
                <w:b/>
                <w:szCs w:val="24"/>
              </w:rPr>
              <w:t xml:space="preserve">Correspondence address </w:t>
            </w:r>
          </w:p>
        </w:tc>
        <w:tc>
          <w:tcPr>
            <w:tcW w:w="7784" w:type="dxa"/>
            <w:shd w:val="clear" w:color="auto" w:fill="auto"/>
            <w:vAlign w:val="center"/>
          </w:tcPr>
          <w:p w:rsidR="00637098" w:rsidRPr="00D26661" w:rsidRDefault="00637098" w:rsidP="00777600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55DD3" w:rsidRDefault="00455DD3" w:rsidP="00455DD3">
      <w:pPr>
        <w:rPr>
          <w:rFonts w:ascii="Arial" w:hAnsi="Arial" w:cs="Arial"/>
          <w:color w:val="FF0000"/>
          <w:sz w:val="24"/>
          <w:szCs w:val="24"/>
        </w:rPr>
      </w:pPr>
    </w:p>
    <w:p w:rsidR="00455DD3" w:rsidRPr="00057142" w:rsidRDefault="00455DD3" w:rsidP="00455DD3">
      <w:pPr>
        <w:pStyle w:val="NoSpacing"/>
        <w:rPr>
          <w:rFonts w:ascii="Arial" w:hAnsi="Arial" w:cs="Arial"/>
          <w:b/>
          <w:sz w:val="24"/>
          <w:szCs w:val="24"/>
        </w:rPr>
      </w:pPr>
      <w:r w:rsidRPr="00057142">
        <w:rPr>
          <w:rFonts w:ascii="Arial" w:hAnsi="Arial" w:cs="Arial"/>
          <w:b/>
          <w:sz w:val="24"/>
          <w:szCs w:val="24"/>
        </w:rPr>
        <w:t>Purpose of this document</w:t>
      </w:r>
    </w:p>
    <w:p w:rsidR="00455DD3" w:rsidRDefault="00455DD3" w:rsidP="00455DD3">
      <w:pPr>
        <w:pStyle w:val="NoSpacing"/>
        <w:rPr>
          <w:rFonts w:ascii="Arial" w:hAnsi="Arial" w:cs="Arial"/>
          <w:sz w:val="24"/>
          <w:szCs w:val="24"/>
        </w:rPr>
      </w:pPr>
    </w:p>
    <w:p w:rsidR="00212D0C" w:rsidRDefault="00455DD3" w:rsidP="0062377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57142">
        <w:rPr>
          <w:rFonts w:ascii="Arial" w:hAnsi="Arial" w:cs="Arial"/>
          <w:sz w:val="24"/>
          <w:szCs w:val="24"/>
        </w:rPr>
        <w:t xml:space="preserve">The </w:t>
      </w:r>
      <w:r w:rsidR="00EC0A3D">
        <w:rPr>
          <w:rFonts w:ascii="Arial" w:hAnsi="Arial" w:cs="Arial"/>
          <w:sz w:val="24"/>
          <w:szCs w:val="24"/>
        </w:rPr>
        <w:t>Engagement</w:t>
      </w:r>
      <w:r>
        <w:rPr>
          <w:rFonts w:ascii="Arial" w:hAnsi="Arial" w:cs="Arial"/>
          <w:sz w:val="24"/>
          <w:szCs w:val="24"/>
        </w:rPr>
        <w:t xml:space="preserve"> Questionnaire is an information gathering exercise by </w:t>
      </w:r>
      <w:r w:rsidR="006169CD">
        <w:rPr>
          <w:rFonts w:ascii="Arial" w:hAnsi="Arial" w:cs="Arial"/>
          <w:sz w:val="24"/>
          <w:szCs w:val="24"/>
        </w:rPr>
        <w:t>Devon CCG</w:t>
      </w:r>
      <w:r w:rsidR="006237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inform </w:t>
      </w:r>
      <w:r w:rsidR="00212D0C">
        <w:rPr>
          <w:rFonts w:ascii="Arial" w:hAnsi="Arial" w:cs="Arial"/>
          <w:sz w:val="24"/>
          <w:szCs w:val="24"/>
        </w:rPr>
        <w:t xml:space="preserve">the development of </w:t>
      </w:r>
      <w:r w:rsidR="000018EC">
        <w:rPr>
          <w:rFonts w:ascii="Arial" w:hAnsi="Arial" w:cs="Arial"/>
          <w:sz w:val="24"/>
          <w:szCs w:val="24"/>
        </w:rPr>
        <w:t xml:space="preserve">a </w:t>
      </w:r>
      <w:r w:rsidR="006169CD">
        <w:rPr>
          <w:rFonts w:ascii="Arial" w:hAnsi="Arial" w:cs="Arial"/>
          <w:sz w:val="24"/>
          <w:szCs w:val="24"/>
        </w:rPr>
        <w:t>procurement</w:t>
      </w:r>
      <w:r w:rsidR="00212D0C">
        <w:rPr>
          <w:rFonts w:ascii="Arial" w:hAnsi="Arial" w:cs="Arial"/>
          <w:sz w:val="24"/>
          <w:szCs w:val="24"/>
        </w:rPr>
        <w:t xml:space="preserve"> approach to </w:t>
      </w:r>
      <w:r w:rsidR="00623771">
        <w:rPr>
          <w:rFonts w:ascii="Arial" w:hAnsi="Arial" w:cs="Arial"/>
          <w:sz w:val="24"/>
          <w:szCs w:val="24"/>
        </w:rPr>
        <w:t xml:space="preserve">the </w:t>
      </w:r>
      <w:r w:rsidR="006169CD">
        <w:rPr>
          <w:rFonts w:ascii="Arial" w:hAnsi="Arial" w:cs="Arial"/>
          <w:sz w:val="24"/>
          <w:szCs w:val="24"/>
        </w:rPr>
        <w:t>treatment of leg ulcers within the footprint of South Devon</w:t>
      </w:r>
      <w:r w:rsidR="00212D0C">
        <w:rPr>
          <w:rFonts w:ascii="Arial" w:hAnsi="Arial" w:cs="Arial"/>
          <w:sz w:val="24"/>
          <w:szCs w:val="24"/>
        </w:rPr>
        <w:t xml:space="preserve">. </w:t>
      </w:r>
    </w:p>
    <w:p w:rsidR="000018EC" w:rsidRDefault="000018EC" w:rsidP="0062377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23771" w:rsidRDefault="000018EC" w:rsidP="0062377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018EC">
        <w:rPr>
          <w:rFonts w:ascii="Arial" w:hAnsi="Arial" w:cs="Arial"/>
          <w:sz w:val="24"/>
          <w:szCs w:val="24"/>
        </w:rPr>
        <w:t xml:space="preserve">There are </w:t>
      </w:r>
      <w:r w:rsidRPr="00D00DCC">
        <w:rPr>
          <w:rFonts w:ascii="Arial" w:hAnsi="Arial" w:cs="Arial"/>
          <w:sz w:val="24"/>
          <w:szCs w:val="24"/>
        </w:rPr>
        <w:t xml:space="preserve">currently </w:t>
      </w:r>
      <w:r w:rsidR="00D00DCC" w:rsidRPr="00D00DCC">
        <w:rPr>
          <w:rFonts w:ascii="Arial" w:hAnsi="Arial" w:cs="Arial"/>
          <w:sz w:val="24"/>
          <w:szCs w:val="24"/>
        </w:rPr>
        <w:t>150</w:t>
      </w:r>
      <w:r w:rsidR="006169CD" w:rsidRPr="00D00DCC">
        <w:rPr>
          <w:rFonts w:ascii="Arial" w:hAnsi="Arial" w:cs="Arial"/>
          <w:sz w:val="24"/>
          <w:szCs w:val="24"/>
        </w:rPr>
        <w:t xml:space="preserve"> </w:t>
      </w:r>
      <w:r w:rsidRPr="00D00DCC">
        <w:rPr>
          <w:rFonts w:ascii="Arial" w:hAnsi="Arial" w:cs="Arial"/>
          <w:sz w:val="24"/>
          <w:szCs w:val="24"/>
        </w:rPr>
        <w:t>patients</w:t>
      </w:r>
      <w:r w:rsidR="006169CD" w:rsidRPr="00D00DCC">
        <w:rPr>
          <w:rFonts w:ascii="Arial" w:hAnsi="Arial" w:cs="Arial"/>
          <w:sz w:val="24"/>
          <w:szCs w:val="24"/>
        </w:rPr>
        <w:t xml:space="preserve"> who require treatment</w:t>
      </w:r>
      <w:r>
        <w:rPr>
          <w:rFonts w:ascii="Arial" w:hAnsi="Arial" w:cs="Arial"/>
          <w:sz w:val="24"/>
          <w:szCs w:val="24"/>
        </w:rPr>
        <w:t>.</w:t>
      </w:r>
      <w:r w:rsidR="00D00DCC">
        <w:rPr>
          <w:rFonts w:ascii="Arial" w:hAnsi="Arial" w:cs="Arial"/>
          <w:sz w:val="24"/>
          <w:szCs w:val="24"/>
        </w:rPr>
        <w:t xml:space="preserve"> Budget available is £168,000</w:t>
      </w:r>
      <w:r w:rsidR="006169CD">
        <w:rPr>
          <w:rFonts w:ascii="Arial" w:hAnsi="Arial" w:cs="Arial"/>
          <w:sz w:val="24"/>
          <w:szCs w:val="24"/>
        </w:rPr>
        <w:t xml:space="preserve"> per annum. Devon CCG is looking to set in a 2 year contract</w:t>
      </w:r>
      <w:r w:rsidR="00D00DCC">
        <w:rPr>
          <w:rFonts w:ascii="Arial" w:hAnsi="Arial" w:cs="Arial"/>
          <w:sz w:val="24"/>
          <w:szCs w:val="24"/>
        </w:rPr>
        <w:t>.</w:t>
      </w:r>
    </w:p>
    <w:p w:rsidR="006169CD" w:rsidRDefault="006169CD" w:rsidP="0062377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00DCC" w:rsidRPr="00D00DCC" w:rsidRDefault="00D00DCC" w:rsidP="00D00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0DCC">
        <w:rPr>
          <w:rFonts w:ascii="Arial" w:hAnsi="Arial" w:cs="Arial"/>
          <w:sz w:val="24"/>
          <w:szCs w:val="24"/>
        </w:rPr>
        <w:t>The goals for the potential procurement are to ensure high quality community based services are in place to:</w:t>
      </w:r>
    </w:p>
    <w:p w:rsidR="00D00DCC" w:rsidRPr="00D00DCC" w:rsidRDefault="00D00DCC" w:rsidP="00D00D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0DCC" w:rsidRPr="00D00DCC" w:rsidRDefault="00D00DCC" w:rsidP="00D00DCC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0DCC">
        <w:rPr>
          <w:rFonts w:ascii="Arial" w:hAnsi="Arial" w:cs="Arial"/>
          <w:sz w:val="24"/>
          <w:szCs w:val="24"/>
        </w:rPr>
        <w:t>Provide clinical treatment by suitably qualified healthcare professionals to patient for Tier 2 (non-healing) leg ulcer patients</w:t>
      </w:r>
    </w:p>
    <w:p w:rsidR="00D00DCC" w:rsidRPr="00D00DCC" w:rsidRDefault="00D00DCC" w:rsidP="00D00DCC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0DCC">
        <w:rPr>
          <w:rFonts w:ascii="Arial" w:hAnsi="Arial" w:cs="Arial"/>
          <w:sz w:val="24"/>
          <w:szCs w:val="24"/>
        </w:rPr>
        <w:t>Provide swift treatment with good follow-up within agreed care plans</w:t>
      </w:r>
    </w:p>
    <w:p w:rsidR="00D00DCC" w:rsidRPr="00D00DCC" w:rsidRDefault="00D00DCC" w:rsidP="00D00DCC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0DCC">
        <w:rPr>
          <w:rFonts w:ascii="Arial" w:hAnsi="Arial" w:cs="Arial"/>
          <w:sz w:val="24"/>
          <w:szCs w:val="24"/>
        </w:rPr>
        <w:t>Provide the services within the budget</w:t>
      </w:r>
    </w:p>
    <w:p w:rsidR="00D00DCC" w:rsidRPr="00D00DCC" w:rsidRDefault="00D00DCC" w:rsidP="00D00DCC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0DCC">
        <w:rPr>
          <w:rFonts w:ascii="Arial" w:hAnsi="Arial" w:cs="Arial"/>
          <w:sz w:val="24"/>
          <w:szCs w:val="24"/>
        </w:rPr>
        <w:t>Support self -management of leg ulcers</w:t>
      </w:r>
    </w:p>
    <w:p w:rsidR="00D00DCC" w:rsidRPr="00D00DCC" w:rsidRDefault="00D00DCC" w:rsidP="00D00DCC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0DCC">
        <w:rPr>
          <w:rFonts w:ascii="Arial" w:hAnsi="Arial" w:cs="Arial"/>
          <w:sz w:val="24"/>
          <w:szCs w:val="24"/>
        </w:rPr>
        <w:t>Work collaboratively with other providers, especially the provider of the Tier 1 leg ulcer service</w:t>
      </w:r>
    </w:p>
    <w:p w:rsidR="00144314" w:rsidRDefault="00144314" w:rsidP="00455DD3">
      <w:pPr>
        <w:pStyle w:val="NoSpacing"/>
        <w:rPr>
          <w:rFonts w:ascii="Arial" w:hAnsi="Arial" w:cs="Arial"/>
          <w:b/>
          <w:sz w:val="24"/>
          <w:szCs w:val="24"/>
        </w:rPr>
      </w:pPr>
    </w:p>
    <w:p w:rsidR="00777600" w:rsidRDefault="00777600" w:rsidP="00455DD3">
      <w:pPr>
        <w:pStyle w:val="NoSpacing"/>
        <w:rPr>
          <w:rFonts w:ascii="Arial" w:hAnsi="Arial" w:cs="Arial"/>
          <w:b/>
          <w:sz w:val="24"/>
          <w:szCs w:val="24"/>
        </w:rPr>
      </w:pPr>
    </w:p>
    <w:p w:rsidR="00455DD3" w:rsidRPr="00057142" w:rsidRDefault="00EC0A3D" w:rsidP="00455DD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Engagement </w:t>
      </w:r>
      <w:r w:rsidR="00777600">
        <w:rPr>
          <w:rFonts w:ascii="Arial" w:hAnsi="Arial" w:cs="Arial"/>
          <w:b/>
          <w:sz w:val="24"/>
          <w:szCs w:val="24"/>
        </w:rPr>
        <w:t xml:space="preserve">Questionnaire </w:t>
      </w:r>
      <w:r w:rsidR="00777600" w:rsidRPr="00057142">
        <w:rPr>
          <w:rFonts w:ascii="Arial" w:hAnsi="Arial" w:cs="Arial"/>
          <w:b/>
          <w:sz w:val="24"/>
          <w:szCs w:val="24"/>
        </w:rPr>
        <w:t>Deadline</w:t>
      </w:r>
      <w:r w:rsidR="00455DD3" w:rsidRPr="00057142">
        <w:rPr>
          <w:rFonts w:ascii="Arial" w:hAnsi="Arial" w:cs="Arial"/>
          <w:b/>
          <w:sz w:val="24"/>
          <w:szCs w:val="24"/>
        </w:rPr>
        <w:t xml:space="preserve"> for Response</w:t>
      </w:r>
    </w:p>
    <w:p w:rsidR="00455DD3" w:rsidRPr="00057142" w:rsidRDefault="00455DD3" w:rsidP="00455DD3">
      <w:pPr>
        <w:pStyle w:val="NoSpacing"/>
        <w:rPr>
          <w:rFonts w:ascii="Arial" w:hAnsi="Arial" w:cs="Arial"/>
          <w:sz w:val="24"/>
          <w:szCs w:val="24"/>
        </w:rPr>
      </w:pPr>
    </w:p>
    <w:p w:rsidR="00455DD3" w:rsidRPr="00EF5A1B" w:rsidRDefault="00455DD3" w:rsidP="00455DD3">
      <w:pPr>
        <w:pStyle w:val="NoSpacing"/>
        <w:rPr>
          <w:rFonts w:ascii="Arial" w:hAnsi="Arial" w:cs="Arial"/>
          <w:sz w:val="24"/>
          <w:szCs w:val="24"/>
        </w:rPr>
      </w:pPr>
      <w:r w:rsidRPr="00EF5A1B">
        <w:rPr>
          <w:rFonts w:ascii="Arial" w:hAnsi="Arial" w:cs="Arial"/>
          <w:sz w:val="24"/>
          <w:szCs w:val="24"/>
        </w:rPr>
        <w:t xml:space="preserve">Completed submissions are requested to be received by </w:t>
      </w:r>
      <w:r w:rsidR="00362EAD">
        <w:rPr>
          <w:rFonts w:ascii="Arial" w:hAnsi="Arial" w:cs="Arial"/>
          <w:b/>
          <w:sz w:val="24"/>
          <w:szCs w:val="24"/>
        </w:rPr>
        <w:t xml:space="preserve">12 </w:t>
      </w:r>
      <w:proofErr w:type="gramStart"/>
      <w:r w:rsidR="00362EAD">
        <w:rPr>
          <w:rFonts w:ascii="Arial" w:hAnsi="Arial" w:cs="Arial"/>
          <w:b/>
          <w:sz w:val="24"/>
          <w:szCs w:val="24"/>
        </w:rPr>
        <w:t>noon</w:t>
      </w:r>
      <w:proofErr w:type="gramEnd"/>
      <w:r w:rsidR="00BC5C84">
        <w:rPr>
          <w:rFonts w:ascii="Arial" w:hAnsi="Arial" w:cs="Arial"/>
          <w:b/>
          <w:sz w:val="24"/>
          <w:szCs w:val="24"/>
        </w:rPr>
        <w:t xml:space="preserve"> (midday)</w:t>
      </w:r>
      <w:r w:rsidRPr="00EF5A1B">
        <w:rPr>
          <w:rFonts w:ascii="Arial" w:hAnsi="Arial" w:cs="Arial"/>
          <w:sz w:val="24"/>
          <w:szCs w:val="24"/>
        </w:rPr>
        <w:t xml:space="preserve"> on </w:t>
      </w:r>
      <w:r w:rsidR="006169CD">
        <w:rPr>
          <w:rFonts w:ascii="Arial" w:hAnsi="Arial" w:cs="Arial"/>
          <w:b/>
          <w:sz w:val="24"/>
          <w:szCs w:val="24"/>
        </w:rPr>
        <w:t>Tuesday 4</w:t>
      </w:r>
      <w:r w:rsidR="006169CD" w:rsidRPr="006169CD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169CD">
        <w:rPr>
          <w:rFonts w:ascii="Arial" w:hAnsi="Arial" w:cs="Arial"/>
          <w:b/>
          <w:sz w:val="24"/>
          <w:szCs w:val="24"/>
        </w:rPr>
        <w:t xml:space="preserve"> </w:t>
      </w:r>
      <w:r w:rsidR="00623771">
        <w:rPr>
          <w:rFonts w:ascii="Arial" w:hAnsi="Arial" w:cs="Arial"/>
          <w:b/>
          <w:sz w:val="24"/>
          <w:szCs w:val="24"/>
        </w:rPr>
        <w:t>February 2020</w:t>
      </w:r>
      <w:r w:rsidR="00AD7E36">
        <w:rPr>
          <w:rFonts w:ascii="Arial" w:hAnsi="Arial" w:cs="Arial"/>
          <w:b/>
          <w:sz w:val="24"/>
          <w:szCs w:val="24"/>
        </w:rPr>
        <w:t xml:space="preserve">. </w:t>
      </w:r>
    </w:p>
    <w:p w:rsidR="00455DD3" w:rsidRDefault="00455DD3" w:rsidP="00455DD3">
      <w:pPr>
        <w:pStyle w:val="NoSpacing"/>
        <w:rPr>
          <w:rFonts w:ascii="Arial" w:hAnsi="Arial" w:cs="Arial"/>
          <w:sz w:val="24"/>
          <w:szCs w:val="24"/>
        </w:rPr>
      </w:pPr>
    </w:p>
    <w:p w:rsidR="00455DD3" w:rsidRPr="00876C74" w:rsidRDefault="00455DD3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76C74">
        <w:rPr>
          <w:rFonts w:ascii="Arial" w:hAnsi="Arial" w:cs="Arial"/>
          <w:sz w:val="24"/>
          <w:szCs w:val="24"/>
        </w:rPr>
        <w:t xml:space="preserve">All responses </w:t>
      </w:r>
      <w:r>
        <w:rPr>
          <w:rFonts w:ascii="Arial" w:hAnsi="Arial" w:cs="Arial"/>
          <w:sz w:val="24"/>
          <w:szCs w:val="24"/>
        </w:rPr>
        <w:t>are requested to</w:t>
      </w:r>
      <w:r w:rsidRPr="00876C74">
        <w:rPr>
          <w:rFonts w:ascii="Arial" w:hAnsi="Arial" w:cs="Arial"/>
          <w:sz w:val="24"/>
          <w:szCs w:val="24"/>
        </w:rPr>
        <w:t xml:space="preserve"> be entered into the q</w:t>
      </w:r>
      <w:r>
        <w:rPr>
          <w:rFonts w:ascii="Arial" w:hAnsi="Arial" w:cs="Arial"/>
          <w:sz w:val="24"/>
          <w:szCs w:val="24"/>
        </w:rPr>
        <w:t>uestion and submissions section in this document</w:t>
      </w:r>
      <w:r w:rsidRPr="00876C74">
        <w:rPr>
          <w:rFonts w:ascii="Arial" w:hAnsi="Arial" w:cs="Arial"/>
          <w:sz w:val="24"/>
          <w:szCs w:val="24"/>
        </w:rPr>
        <w:t xml:space="preserve"> directly</w:t>
      </w:r>
      <w:r>
        <w:rPr>
          <w:rFonts w:ascii="Arial" w:hAnsi="Arial" w:cs="Arial"/>
          <w:sz w:val="24"/>
          <w:szCs w:val="24"/>
        </w:rPr>
        <w:t>. Other formats are not required</w:t>
      </w:r>
      <w:r w:rsidRPr="00876C74">
        <w:rPr>
          <w:rFonts w:ascii="Arial" w:hAnsi="Arial" w:cs="Arial"/>
          <w:sz w:val="24"/>
          <w:szCs w:val="24"/>
        </w:rPr>
        <w:t xml:space="preserve">. </w:t>
      </w:r>
      <w:r w:rsidR="00AD7E36">
        <w:rPr>
          <w:rFonts w:ascii="Arial" w:hAnsi="Arial" w:cs="Arial"/>
          <w:sz w:val="24"/>
          <w:szCs w:val="24"/>
        </w:rPr>
        <w:t xml:space="preserve">Where supporting information is required this can be submitted as an additional attachment. </w:t>
      </w:r>
    </w:p>
    <w:p w:rsidR="00455DD3" w:rsidRPr="00876C74" w:rsidRDefault="00455DD3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55DD3" w:rsidRDefault="00455DD3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When you have completed the questionnaire please return your response</w:t>
      </w:r>
      <w:r w:rsidRPr="00876C74">
        <w:rPr>
          <w:rFonts w:ascii="Arial" w:hAnsi="Arial" w:cs="Arial"/>
          <w:sz w:val="24"/>
          <w:szCs w:val="24"/>
        </w:rPr>
        <w:t xml:space="preserve"> via the </w:t>
      </w:r>
      <w:r w:rsidR="006169CD">
        <w:rPr>
          <w:rFonts w:ascii="Arial" w:hAnsi="Arial" w:cs="Arial"/>
          <w:sz w:val="24"/>
          <w:szCs w:val="24"/>
        </w:rPr>
        <w:t>clinical procurement email mailbox</w:t>
      </w:r>
      <w:r w:rsidR="00D00DCC">
        <w:rPr>
          <w:rFonts w:ascii="Arial" w:hAnsi="Arial" w:cs="Arial"/>
          <w:sz w:val="24"/>
          <w:szCs w:val="24"/>
        </w:rPr>
        <w:t xml:space="preserve"> at </w:t>
      </w:r>
      <w:hyperlink r:id="rId8" w:history="1">
        <w:r w:rsidR="00D00DCC" w:rsidRPr="00DE0C7A">
          <w:rPr>
            <w:rStyle w:val="Hyperlink"/>
            <w:rFonts w:ascii="Arial" w:hAnsi="Arial" w:cs="Arial"/>
            <w:sz w:val="24"/>
            <w:szCs w:val="24"/>
          </w:rPr>
          <w:t>scwcsu.clinical.procurement@nhs.net</w:t>
        </w:r>
      </w:hyperlink>
      <w:r w:rsidR="00D00DCC">
        <w:rPr>
          <w:rFonts w:ascii="Arial" w:hAnsi="Arial" w:cs="Arial"/>
          <w:sz w:val="24"/>
          <w:szCs w:val="24"/>
        </w:rPr>
        <w:t xml:space="preserve">. </w:t>
      </w:r>
      <w:r w:rsidR="00BC5C84">
        <w:rPr>
          <w:rFonts w:ascii="Arial" w:hAnsi="Arial" w:cs="Arial"/>
          <w:sz w:val="24"/>
          <w:szCs w:val="24"/>
        </w:rPr>
        <w:t>Any technical issues should be addressed to the procurement team via</w:t>
      </w:r>
      <w:r w:rsidR="00D00DCC">
        <w:rPr>
          <w:rFonts w:ascii="Arial" w:hAnsi="Arial" w:cs="Arial"/>
          <w:sz w:val="24"/>
          <w:szCs w:val="24"/>
        </w:rPr>
        <w:t xml:space="preserve"> the</w:t>
      </w:r>
      <w:r w:rsidR="00BC5C84">
        <w:rPr>
          <w:rFonts w:ascii="Arial" w:hAnsi="Arial" w:cs="Arial"/>
          <w:sz w:val="24"/>
          <w:szCs w:val="24"/>
        </w:rPr>
        <w:t xml:space="preserve"> </w:t>
      </w:r>
      <w:r w:rsidR="006169CD">
        <w:rPr>
          <w:rFonts w:ascii="Arial" w:hAnsi="Arial" w:cs="Arial"/>
          <w:sz w:val="24"/>
          <w:szCs w:val="24"/>
        </w:rPr>
        <w:t>cli</w:t>
      </w:r>
      <w:r w:rsidR="00D00DCC">
        <w:rPr>
          <w:rFonts w:ascii="Arial" w:hAnsi="Arial" w:cs="Arial"/>
          <w:sz w:val="24"/>
          <w:szCs w:val="24"/>
        </w:rPr>
        <w:t>nical procurement email mailbox.</w:t>
      </w:r>
    </w:p>
    <w:p w:rsidR="00455DD3" w:rsidRDefault="00455DD3" w:rsidP="00455DD3">
      <w:pPr>
        <w:pStyle w:val="NoSpacing"/>
        <w:rPr>
          <w:rFonts w:ascii="Arial" w:hAnsi="Arial" w:cs="Arial"/>
          <w:b/>
          <w:sz w:val="24"/>
          <w:szCs w:val="24"/>
        </w:rPr>
      </w:pPr>
    </w:p>
    <w:p w:rsidR="00637098" w:rsidRDefault="00637098" w:rsidP="00455DD3">
      <w:pPr>
        <w:pStyle w:val="NoSpacing"/>
        <w:rPr>
          <w:rFonts w:ascii="Arial" w:hAnsi="Arial" w:cs="Arial"/>
          <w:b/>
          <w:sz w:val="24"/>
          <w:szCs w:val="24"/>
        </w:rPr>
      </w:pPr>
    </w:p>
    <w:p w:rsidR="00455DD3" w:rsidRPr="000348C9" w:rsidRDefault="00455DD3" w:rsidP="00455DD3">
      <w:pPr>
        <w:pStyle w:val="NoSpacing"/>
        <w:rPr>
          <w:rFonts w:ascii="Arial" w:hAnsi="Arial" w:cs="Arial"/>
          <w:b/>
          <w:sz w:val="24"/>
          <w:szCs w:val="24"/>
        </w:rPr>
      </w:pPr>
      <w:r w:rsidRPr="000348C9">
        <w:rPr>
          <w:rFonts w:ascii="Arial" w:hAnsi="Arial" w:cs="Arial"/>
          <w:b/>
          <w:sz w:val="24"/>
          <w:szCs w:val="24"/>
        </w:rPr>
        <w:t>Questions</w:t>
      </w:r>
    </w:p>
    <w:p w:rsidR="00455DD3" w:rsidRDefault="00455DD3" w:rsidP="00455DD3">
      <w:pPr>
        <w:pStyle w:val="NoSpacing"/>
        <w:rPr>
          <w:rFonts w:ascii="Arial" w:hAnsi="Arial" w:cs="Arial"/>
          <w:sz w:val="24"/>
          <w:szCs w:val="24"/>
        </w:rPr>
      </w:pPr>
    </w:p>
    <w:p w:rsidR="00362EAD" w:rsidRDefault="00455DD3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questions within this </w:t>
      </w:r>
      <w:r w:rsidR="00EC0A3D">
        <w:rPr>
          <w:rFonts w:ascii="Arial" w:hAnsi="Arial" w:cs="Arial"/>
          <w:sz w:val="24"/>
          <w:szCs w:val="24"/>
        </w:rPr>
        <w:t>Engagement</w:t>
      </w:r>
      <w:r>
        <w:rPr>
          <w:rFonts w:ascii="Arial" w:hAnsi="Arial" w:cs="Arial"/>
          <w:sz w:val="24"/>
          <w:szCs w:val="24"/>
        </w:rPr>
        <w:t xml:space="preserve"> Questionnaire are part of an informatio</w:t>
      </w:r>
      <w:r w:rsidR="00DD06EE">
        <w:rPr>
          <w:rFonts w:ascii="Arial" w:hAnsi="Arial" w:cs="Arial"/>
          <w:sz w:val="24"/>
          <w:szCs w:val="24"/>
        </w:rPr>
        <w:t xml:space="preserve">n gathering exercise by </w:t>
      </w:r>
      <w:r w:rsidR="006169CD">
        <w:rPr>
          <w:rFonts w:ascii="Arial" w:hAnsi="Arial" w:cs="Arial"/>
          <w:sz w:val="24"/>
          <w:szCs w:val="24"/>
        </w:rPr>
        <w:t>Devon CCG</w:t>
      </w:r>
      <w:r>
        <w:rPr>
          <w:rFonts w:ascii="Arial" w:hAnsi="Arial" w:cs="Arial"/>
          <w:sz w:val="24"/>
          <w:szCs w:val="24"/>
        </w:rPr>
        <w:t xml:space="preserve"> to inform their </w:t>
      </w:r>
      <w:r w:rsidR="00532D9A">
        <w:rPr>
          <w:rFonts w:ascii="Arial" w:hAnsi="Arial" w:cs="Arial"/>
          <w:sz w:val="24"/>
          <w:szCs w:val="24"/>
        </w:rPr>
        <w:t>strategic direction and decision making</w:t>
      </w:r>
      <w:r>
        <w:rPr>
          <w:rFonts w:ascii="Arial" w:hAnsi="Arial" w:cs="Arial"/>
          <w:sz w:val="24"/>
          <w:szCs w:val="24"/>
        </w:rPr>
        <w:t>.</w:t>
      </w:r>
    </w:p>
    <w:p w:rsidR="00BD06C9" w:rsidRDefault="00BD06C9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55DD3" w:rsidRDefault="00455DD3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questions in this questionnaire are scored.</w:t>
      </w:r>
      <w:r w:rsidR="00362EAD">
        <w:rPr>
          <w:rFonts w:ascii="Arial" w:hAnsi="Arial" w:cs="Arial"/>
          <w:sz w:val="24"/>
          <w:szCs w:val="24"/>
        </w:rPr>
        <w:t xml:space="preserve"> There are no word counts to any of the responses. </w:t>
      </w:r>
    </w:p>
    <w:p w:rsidR="00DD06EE" w:rsidRDefault="00DD06EE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55DD3" w:rsidRDefault="00455DD3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Responses to this questionnaire will not impact any evaluation of a</w:t>
      </w:r>
      <w:r w:rsidR="00DD06EE">
        <w:rPr>
          <w:rFonts w:ascii="Arial" w:hAnsi="Arial" w:cs="Arial"/>
          <w:sz w:val="24"/>
          <w:szCs w:val="24"/>
        </w:rPr>
        <w:t>ny</w:t>
      </w:r>
      <w:r>
        <w:rPr>
          <w:rFonts w:ascii="Arial" w:hAnsi="Arial" w:cs="Arial"/>
          <w:sz w:val="24"/>
          <w:szCs w:val="24"/>
        </w:rPr>
        <w:t xml:space="preserve"> future </w:t>
      </w:r>
      <w:r w:rsidR="00532D9A">
        <w:rPr>
          <w:rFonts w:ascii="Arial" w:hAnsi="Arial" w:cs="Arial"/>
          <w:sz w:val="24"/>
          <w:szCs w:val="24"/>
        </w:rPr>
        <w:t>opportunity</w:t>
      </w:r>
      <w:r>
        <w:rPr>
          <w:rFonts w:ascii="Arial" w:hAnsi="Arial" w:cs="Arial"/>
          <w:sz w:val="24"/>
          <w:szCs w:val="24"/>
        </w:rPr>
        <w:t xml:space="preserve">, in the event that </w:t>
      </w:r>
      <w:r w:rsidR="00532D9A">
        <w:rPr>
          <w:rFonts w:ascii="Arial" w:hAnsi="Arial" w:cs="Arial"/>
          <w:sz w:val="24"/>
          <w:szCs w:val="24"/>
        </w:rPr>
        <w:t xml:space="preserve">any </w:t>
      </w:r>
      <w:r>
        <w:rPr>
          <w:rFonts w:ascii="Arial" w:hAnsi="Arial" w:cs="Arial"/>
          <w:sz w:val="24"/>
          <w:szCs w:val="24"/>
        </w:rPr>
        <w:t xml:space="preserve">services </w:t>
      </w:r>
      <w:r w:rsidR="00DD06EE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be tendered. </w:t>
      </w:r>
    </w:p>
    <w:p w:rsidR="00455DD3" w:rsidRDefault="00455DD3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55DD3" w:rsidRPr="006248B5" w:rsidRDefault="00455DD3" w:rsidP="0077760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348C9">
        <w:rPr>
          <w:rFonts w:ascii="Arial" w:hAnsi="Arial" w:cs="Arial"/>
          <w:sz w:val="24"/>
          <w:szCs w:val="24"/>
        </w:rPr>
        <w:t>When comple</w:t>
      </w:r>
      <w:r>
        <w:rPr>
          <w:rFonts w:ascii="Arial" w:hAnsi="Arial" w:cs="Arial"/>
          <w:sz w:val="24"/>
          <w:szCs w:val="24"/>
        </w:rPr>
        <w:t xml:space="preserve">ting this questionnaire providers are asked to </w:t>
      </w:r>
      <w:r w:rsidRPr="000348C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nsure that they answer the questions in the appropriate space</w:t>
      </w:r>
      <w:r w:rsidR="00777600">
        <w:rPr>
          <w:rFonts w:ascii="Arial" w:hAnsi="Arial" w:cs="Arial"/>
          <w:sz w:val="24"/>
          <w:szCs w:val="24"/>
        </w:rPr>
        <w:t>.</w:t>
      </w:r>
    </w:p>
    <w:p w:rsidR="00455DD3" w:rsidRDefault="00455DD3" w:rsidP="00455DD3">
      <w:pPr>
        <w:pStyle w:val="NoSpacing"/>
        <w:rPr>
          <w:rFonts w:ascii="Arial" w:hAnsi="Arial" w:cs="Arial"/>
          <w:sz w:val="24"/>
          <w:szCs w:val="24"/>
        </w:rPr>
      </w:pPr>
    </w:p>
    <w:p w:rsidR="00455DD3" w:rsidRPr="00D123B0" w:rsidRDefault="00455DD3" w:rsidP="00455DD3">
      <w:pPr>
        <w:pStyle w:val="NoSpacing"/>
        <w:rPr>
          <w:rFonts w:ascii="Arial" w:hAnsi="Arial" w:cs="Arial"/>
          <w:b/>
          <w:sz w:val="24"/>
          <w:szCs w:val="24"/>
        </w:rPr>
      </w:pPr>
      <w:r w:rsidRPr="00D123B0">
        <w:rPr>
          <w:rFonts w:ascii="Arial" w:hAnsi="Arial" w:cs="Arial"/>
          <w:b/>
          <w:sz w:val="24"/>
          <w:szCs w:val="24"/>
        </w:rPr>
        <w:t>Next Steps</w:t>
      </w:r>
    </w:p>
    <w:p w:rsidR="00455DD3" w:rsidRDefault="00455DD3" w:rsidP="00455DD3">
      <w:pPr>
        <w:pStyle w:val="NoSpacing"/>
        <w:rPr>
          <w:rFonts w:ascii="Arial" w:hAnsi="Arial" w:cs="Arial"/>
          <w:sz w:val="24"/>
          <w:szCs w:val="24"/>
        </w:rPr>
      </w:pPr>
    </w:p>
    <w:p w:rsidR="00455DD3" w:rsidRDefault="00455DD3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further action will be required by providers after this exercise unless alerted. </w:t>
      </w:r>
    </w:p>
    <w:p w:rsidR="00455DD3" w:rsidRDefault="00455DD3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55DD3" w:rsidRDefault="00455DD3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input and effort is v</w:t>
      </w:r>
      <w:r w:rsidR="00144314">
        <w:rPr>
          <w:rFonts w:ascii="Arial" w:hAnsi="Arial" w:cs="Arial"/>
          <w:sz w:val="24"/>
          <w:szCs w:val="24"/>
        </w:rPr>
        <w:t xml:space="preserve">ery much sought to help </w:t>
      </w:r>
      <w:r w:rsidR="006169CD">
        <w:rPr>
          <w:rFonts w:ascii="Arial" w:hAnsi="Arial" w:cs="Arial"/>
          <w:sz w:val="24"/>
          <w:szCs w:val="24"/>
        </w:rPr>
        <w:t>Devon CCG</w:t>
      </w:r>
      <w:r>
        <w:rPr>
          <w:rFonts w:ascii="Arial" w:hAnsi="Arial" w:cs="Arial"/>
          <w:sz w:val="24"/>
          <w:szCs w:val="24"/>
        </w:rPr>
        <w:t xml:space="preserve"> develop the most appropriate strategy and approach </w:t>
      </w:r>
      <w:r w:rsidR="006169CD">
        <w:rPr>
          <w:rFonts w:ascii="Arial" w:hAnsi="Arial" w:cs="Arial"/>
          <w:sz w:val="24"/>
          <w:szCs w:val="24"/>
        </w:rPr>
        <w:t>procuring the leg ulcer (Tier 2) services</w:t>
      </w:r>
      <w:r w:rsidRPr="006B22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Your support is appreciated.</w:t>
      </w:r>
    </w:p>
    <w:p w:rsidR="00455DD3" w:rsidRDefault="00455DD3" w:rsidP="0077760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55DD3" w:rsidRDefault="00455DD3" w:rsidP="00455DD3">
      <w:pPr>
        <w:rPr>
          <w:rFonts w:ascii="Arial" w:hAnsi="Arial" w:cs="Arial"/>
          <w:b/>
          <w:sz w:val="24"/>
        </w:rPr>
      </w:pPr>
    </w:p>
    <w:p w:rsidR="00DD06EE" w:rsidRDefault="00DD06EE" w:rsidP="00455DD3">
      <w:pPr>
        <w:rPr>
          <w:rFonts w:ascii="Arial" w:hAnsi="Arial" w:cs="Arial"/>
          <w:b/>
          <w:sz w:val="24"/>
        </w:rPr>
      </w:pPr>
    </w:p>
    <w:p w:rsidR="00DD06EE" w:rsidRDefault="00DD06EE" w:rsidP="00455DD3">
      <w:pPr>
        <w:rPr>
          <w:rFonts w:ascii="Arial" w:hAnsi="Arial" w:cs="Arial"/>
          <w:b/>
          <w:sz w:val="24"/>
        </w:rPr>
      </w:pPr>
    </w:p>
    <w:p w:rsidR="00DD06EE" w:rsidRDefault="00DD06EE" w:rsidP="00455DD3">
      <w:pPr>
        <w:rPr>
          <w:rFonts w:ascii="Arial" w:hAnsi="Arial" w:cs="Arial"/>
          <w:b/>
          <w:sz w:val="24"/>
        </w:rPr>
      </w:pPr>
    </w:p>
    <w:p w:rsidR="006169CD" w:rsidRDefault="006169CD" w:rsidP="00455DD3">
      <w:pPr>
        <w:rPr>
          <w:rFonts w:ascii="Arial" w:hAnsi="Arial" w:cs="Arial"/>
          <w:b/>
          <w:sz w:val="24"/>
        </w:rPr>
      </w:pPr>
    </w:p>
    <w:p w:rsidR="006169CD" w:rsidRDefault="006169CD" w:rsidP="00455DD3">
      <w:pPr>
        <w:rPr>
          <w:rFonts w:ascii="Arial" w:hAnsi="Arial" w:cs="Arial"/>
          <w:b/>
          <w:sz w:val="24"/>
        </w:rPr>
      </w:pPr>
    </w:p>
    <w:p w:rsidR="006169CD" w:rsidRDefault="006169CD" w:rsidP="00455DD3">
      <w:pPr>
        <w:rPr>
          <w:rFonts w:ascii="Arial" w:hAnsi="Arial" w:cs="Arial"/>
          <w:b/>
          <w:sz w:val="24"/>
        </w:rPr>
      </w:pPr>
    </w:p>
    <w:p w:rsidR="006169CD" w:rsidRDefault="006169CD" w:rsidP="00455DD3">
      <w:pPr>
        <w:rPr>
          <w:rFonts w:ascii="Arial" w:hAnsi="Arial" w:cs="Arial"/>
          <w:b/>
          <w:sz w:val="24"/>
        </w:rPr>
      </w:pPr>
    </w:p>
    <w:p w:rsidR="006169CD" w:rsidRDefault="006169CD" w:rsidP="00455DD3">
      <w:pPr>
        <w:rPr>
          <w:rFonts w:ascii="Arial" w:hAnsi="Arial" w:cs="Arial"/>
          <w:b/>
          <w:sz w:val="24"/>
        </w:rPr>
      </w:pPr>
    </w:p>
    <w:p w:rsidR="006169CD" w:rsidRDefault="006169CD" w:rsidP="00455DD3">
      <w:pPr>
        <w:rPr>
          <w:rFonts w:ascii="Arial" w:hAnsi="Arial" w:cs="Arial"/>
          <w:b/>
          <w:sz w:val="24"/>
        </w:rPr>
      </w:pPr>
    </w:p>
    <w:p w:rsidR="006169CD" w:rsidRDefault="006169CD" w:rsidP="00455DD3">
      <w:pPr>
        <w:rPr>
          <w:rFonts w:ascii="Arial" w:hAnsi="Arial" w:cs="Arial"/>
          <w:b/>
          <w:sz w:val="24"/>
        </w:rPr>
      </w:pPr>
    </w:p>
    <w:p w:rsidR="00083CAC" w:rsidRPr="000C3460" w:rsidRDefault="002740D3" w:rsidP="00083C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Q</w:t>
      </w:r>
      <w:r w:rsidR="00083CAC">
        <w:rPr>
          <w:rFonts w:ascii="Arial" w:hAnsi="Arial" w:cs="Arial"/>
          <w:b/>
          <w:sz w:val="24"/>
          <w:szCs w:val="24"/>
        </w:rPr>
        <w:t>uestions and Submission Section</w:t>
      </w:r>
    </w:p>
    <w:p w:rsidR="00083CAC" w:rsidRDefault="00083CAC" w:rsidP="00083C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Question 1</w:t>
      </w:r>
      <w:r w:rsidR="00AD7E36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0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39"/>
      </w:tblGrid>
      <w:tr w:rsidR="00711894" w:rsidTr="00AD7E36">
        <w:trPr>
          <w:trHeight w:val="289"/>
        </w:trPr>
        <w:tc>
          <w:tcPr>
            <w:tcW w:w="9039" w:type="dxa"/>
            <w:shd w:val="clear" w:color="auto" w:fill="B8CCE4" w:themeFill="accent1" w:themeFillTint="66"/>
            <w:vAlign w:val="center"/>
          </w:tcPr>
          <w:p w:rsidR="00777600" w:rsidRPr="00AD7E36" w:rsidRDefault="00711894" w:rsidP="00777600">
            <w:pPr>
              <w:rPr>
                <w:rFonts w:ascii="Arial" w:hAnsi="Arial" w:cs="Arial"/>
                <w:sz w:val="24"/>
              </w:rPr>
            </w:pPr>
            <w:r w:rsidRPr="00637098">
              <w:rPr>
                <w:rFonts w:ascii="Arial" w:hAnsi="Arial" w:cs="Arial"/>
              </w:rPr>
              <w:t xml:space="preserve">Can you tell us: </w:t>
            </w:r>
          </w:p>
        </w:tc>
      </w:tr>
    </w:tbl>
    <w:p w:rsidR="00083CAC" w:rsidRPr="00711894" w:rsidRDefault="00083CAC" w:rsidP="00083CAC">
      <w:pPr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663"/>
      </w:tblGrid>
      <w:tr w:rsidR="00711894" w:rsidRPr="00637098" w:rsidTr="00637098">
        <w:tc>
          <w:tcPr>
            <w:tcW w:w="2376" w:type="dxa"/>
            <w:shd w:val="clear" w:color="auto" w:fill="BFBFBF" w:themeFill="background1" w:themeFillShade="BF"/>
          </w:tcPr>
          <w:p w:rsidR="00711894" w:rsidRPr="00637098" w:rsidRDefault="00711894" w:rsidP="00853279">
            <w:pPr>
              <w:rPr>
                <w:rFonts w:ascii="Arial" w:hAnsi="Arial" w:cs="Arial"/>
              </w:rPr>
            </w:pPr>
            <w:r w:rsidRPr="00637098">
              <w:rPr>
                <w:rFonts w:ascii="Arial" w:hAnsi="Arial" w:cs="Arial"/>
              </w:rPr>
              <w:t>Your core business</w:t>
            </w:r>
          </w:p>
        </w:tc>
        <w:tc>
          <w:tcPr>
            <w:tcW w:w="6663" w:type="dxa"/>
            <w:vAlign w:val="center"/>
          </w:tcPr>
          <w:p w:rsidR="00711894" w:rsidRPr="00637098" w:rsidRDefault="00711894" w:rsidP="00777600">
            <w:pPr>
              <w:rPr>
                <w:rFonts w:ascii="Arial" w:hAnsi="Arial" w:cs="Arial"/>
              </w:rPr>
            </w:pPr>
          </w:p>
        </w:tc>
      </w:tr>
    </w:tbl>
    <w:p w:rsidR="00711894" w:rsidRPr="00637098" w:rsidRDefault="00711894" w:rsidP="00637098">
      <w:pPr>
        <w:pStyle w:val="NoSpacing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663"/>
      </w:tblGrid>
      <w:tr w:rsidR="00711894" w:rsidRPr="00637098" w:rsidTr="00637098">
        <w:tc>
          <w:tcPr>
            <w:tcW w:w="2376" w:type="dxa"/>
            <w:shd w:val="clear" w:color="auto" w:fill="BFBFBF" w:themeFill="background1" w:themeFillShade="BF"/>
          </w:tcPr>
          <w:p w:rsidR="00711894" w:rsidRPr="00637098" w:rsidRDefault="00D00DCC" w:rsidP="00A3398F">
            <w:pPr>
              <w:rPr>
                <w:rFonts w:ascii="Arial" w:hAnsi="Arial" w:cs="Arial"/>
              </w:rPr>
            </w:pPr>
            <w:r w:rsidRPr="00D00DCC">
              <w:rPr>
                <w:rFonts w:ascii="Arial" w:hAnsi="Arial" w:cs="Arial"/>
              </w:rPr>
              <w:t>What particular service are you involved in, relevant to the treatment of leg ulcers in the community</w:t>
            </w:r>
          </w:p>
        </w:tc>
        <w:tc>
          <w:tcPr>
            <w:tcW w:w="6663" w:type="dxa"/>
            <w:vAlign w:val="center"/>
          </w:tcPr>
          <w:p w:rsidR="00711894" w:rsidRPr="00637098" w:rsidRDefault="00711894" w:rsidP="00777600">
            <w:pPr>
              <w:rPr>
                <w:rFonts w:ascii="Arial" w:hAnsi="Arial" w:cs="Arial"/>
              </w:rPr>
            </w:pPr>
          </w:p>
        </w:tc>
      </w:tr>
    </w:tbl>
    <w:p w:rsidR="00711894" w:rsidRPr="00637098" w:rsidRDefault="00711894" w:rsidP="00637098">
      <w:pPr>
        <w:pStyle w:val="NoSpacing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663"/>
      </w:tblGrid>
      <w:tr w:rsidR="00711894" w:rsidRPr="00637098" w:rsidTr="00637098">
        <w:tc>
          <w:tcPr>
            <w:tcW w:w="2376" w:type="dxa"/>
            <w:shd w:val="clear" w:color="auto" w:fill="BFBFBF" w:themeFill="background1" w:themeFillShade="BF"/>
          </w:tcPr>
          <w:p w:rsidR="00711894" w:rsidRPr="00637098" w:rsidRDefault="00711894" w:rsidP="00853279">
            <w:pPr>
              <w:rPr>
                <w:rFonts w:ascii="Arial" w:hAnsi="Arial" w:cs="Arial"/>
              </w:rPr>
            </w:pPr>
            <w:r w:rsidRPr="00637098">
              <w:rPr>
                <w:rFonts w:ascii="Arial" w:hAnsi="Arial" w:cs="Arial"/>
              </w:rPr>
              <w:t xml:space="preserve">Your role within the delivery of these services </w:t>
            </w:r>
          </w:p>
        </w:tc>
        <w:tc>
          <w:tcPr>
            <w:tcW w:w="6663" w:type="dxa"/>
            <w:vAlign w:val="center"/>
          </w:tcPr>
          <w:p w:rsidR="00711894" w:rsidRPr="00637098" w:rsidRDefault="00711894" w:rsidP="00777600">
            <w:pPr>
              <w:rPr>
                <w:rFonts w:ascii="Arial" w:hAnsi="Arial" w:cs="Arial"/>
              </w:rPr>
            </w:pPr>
          </w:p>
        </w:tc>
      </w:tr>
    </w:tbl>
    <w:p w:rsidR="00083CAC" w:rsidRPr="00637098" w:rsidRDefault="00083CAC" w:rsidP="00637098">
      <w:pPr>
        <w:pStyle w:val="NoSpacing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663"/>
      </w:tblGrid>
      <w:tr w:rsidR="00AD7E36" w:rsidRPr="00637098" w:rsidTr="00637098">
        <w:tc>
          <w:tcPr>
            <w:tcW w:w="2376" w:type="dxa"/>
            <w:shd w:val="clear" w:color="auto" w:fill="BFBFBF" w:themeFill="background1" w:themeFillShade="BF"/>
          </w:tcPr>
          <w:p w:rsidR="00AD7E36" w:rsidRPr="00637098" w:rsidRDefault="00AD7E36" w:rsidP="00C93C10">
            <w:pPr>
              <w:rPr>
                <w:rFonts w:ascii="Arial" w:hAnsi="Arial" w:cs="Arial"/>
              </w:rPr>
            </w:pPr>
            <w:r w:rsidRPr="00637098">
              <w:rPr>
                <w:rFonts w:ascii="Arial" w:hAnsi="Arial" w:cs="Arial"/>
              </w:rPr>
              <w:t xml:space="preserve">Registered office address  </w:t>
            </w:r>
          </w:p>
        </w:tc>
        <w:tc>
          <w:tcPr>
            <w:tcW w:w="6663" w:type="dxa"/>
            <w:vAlign w:val="center"/>
          </w:tcPr>
          <w:p w:rsidR="00AD7E36" w:rsidRPr="00637098" w:rsidRDefault="00AD7E36" w:rsidP="00C93C10">
            <w:pPr>
              <w:rPr>
                <w:rFonts w:ascii="Arial" w:hAnsi="Arial" w:cs="Arial"/>
              </w:rPr>
            </w:pPr>
          </w:p>
        </w:tc>
      </w:tr>
      <w:tr w:rsidR="00AD7E36" w:rsidRPr="00637098" w:rsidTr="00637098">
        <w:tc>
          <w:tcPr>
            <w:tcW w:w="2376" w:type="dxa"/>
            <w:shd w:val="clear" w:color="auto" w:fill="BFBFBF" w:themeFill="background1" w:themeFillShade="BF"/>
          </w:tcPr>
          <w:p w:rsidR="00AD7E36" w:rsidRPr="00637098" w:rsidRDefault="00AD7E36" w:rsidP="00AD7E36">
            <w:pPr>
              <w:rPr>
                <w:rFonts w:ascii="Arial" w:hAnsi="Arial" w:cs="Arial"/>
              </w:rPr>
            </w:pPr>
            <w:r w:rsidRPr="00637098">
              <w:rPr>
                <w:rFonts w:ascii="Arial" w:hAnsi="Arial" w:cs="Arial"/>
              </w:rPr>
              <w:t xml:space="preserve">Trading status  </w:t>
            </w:r>
          </w:p>
        </w:tc>
        <w:tc>
          <w:tcPr>
            <w:tcW w:w="6663" w:type="dxa"/>
          </w:tcPr>
          <w:p w:rsidR="00AD7E36" w:rsidRPr="00637098" w:rsidRDefault="00AD7E36" w:rsidP="00C93C10">
            <w:pPr>
              <w:rPr>
                <w:rFonts w:ascii="Arial" w:hAnsi="Arial" w:cs="Arial"/>
              </w:rPr>
            </w:pPr>
          </w:p>
        </w:tc>
      </w:tr>
      <w:tr w:rsidR="00AD7E36" w:rsidRPr="00637098" w:rsidTr="00637098">
        <w:tc>
          <w:tcPr>
            <w:tcW w:w="2376" w:type="dxa"/>
            <w:shd w:val="clear" w:color="auto" w:fill="BFBFBF" w:themeFill="background1" w:themeFillShade="BF"/>
          </w:tcPr>
          <w:p w:rsidR="00AD7E36" w:rsidRPr="00637098" w:rsidRDefault="00AD7E36" w:rsidP="00AD7E36">
            <w:pPr>
              <w:rPr>
                <w:rFonts w:ascii="Arial" w:hAnsi="Arial" w:cs="Arial"/>
              </w:rPr>
            </w:pPr>
            <w:r w:rsidRPr="00637098">
              <w:rPr>
                <w:rFonts w:ascii="Arial" w:hAnsi="Arial" w:cs="Arial"/>
              </w:rPr>
              <w:t xml:space="preserve">Company registration number </w:t>
            </w:r>
          </w:p>
        </w:tc>
        <w:tc>
          <w:tcPr>
            <w:tcW w:w="6663" w:type="dxa"/>
          </w:tcPr>
          <w:p w:rsidR="00AD7E36" w:rsidRPr="00637098" w:rsidRDefault="00AD7E36" w:rsidP="00C93C10">
            <w:pPr>
              <w:rPr>
                <w:rFonts w:ascii="Arial" w:hAnsi="Arial" w:cs="Arial"/>
              </w:rPr>
            </w:pPr>
          </w:p>
        </w:tc>
      </w:tr>
      <w:tr w:rsidR="00AD7E36" w:rsidRPr="00637098" w:rsidTr="00637098">
        <w:tc>
          <w:tcPr>
            <w:tcW w:w="2376" w:type="dxa"/>
            <w:shd w:val="clear" w:color="auto" w:fill="BFBFBF" w:themeFill="background1" w:themeFillShade="BF"/>
          </w:tcPr>
          <w:p w:rsidR="00AD7E36" w:rsidRPr="00637098" w:rsidRDefault="00AD7E36" w:rsidP="00AD7E36">
            <w:pPr>
              <w:rPr>
                <w:rFonts w:ascii="Arial" w:hAnsi="Arial" w:cs="Arial"/>
              </w:rPr>
            </w:pPr>
            <w:r w:rsidRPr="00637098">
              <w:rPr>
                <w:rFonts w:ascii="Arial" w:hAnsi="Arial" w:cs="Arial"/>
              </w:rPr>
              <w:t xml:space="preserve">Head office DUNS number </w:t>
            </w:r>
          </w:p>
        </w:tc>
        <w:tc>
          <w:tcPr>
            <w:tcW w:w="6663" w:type="dxa"/>
          </w:tcPr>
          <w:p w:rsidR="00AD7E36" w:rsidRPr="00637098" w:rsidRDefault="00AD7E36" w:rsidP="00C93C10">
            <w:pPr>
              <w:rPr>
                <w:rFonts w:ascii="Arial" w:hAnsi="Arial" w:cs="Arial"/>
              </w:rPr>
            </w:pPr>
          </w:p>
        </w:tc>
      </w:tr>
      <w:tr w:rsidR="00AD7E36" w:rsidRPr="00637098" w:rsidTr="00637098">
        <w:tc>
          <w:tcPr>
            <w:tcW w:w="2376" w:type="dxa"/>
            <w:shd w:val="clear" w:color="auto" w:fill="BFBFBF" w:themeFill="background1" w:themeFillShade="BF"/>
          </w:tcPr>
          <w:p w:rsidR="00AD7E36" w:rsidRPr="00637098" w:rsidRDefault="00AD7E36" w:rsidP="00AD7E36">
            <w:pPr>
              <w:rPr>
                <w:rFonts w:ascii="Arial" w:hAnsi="Arial" w:cs="Arial"/>
              </w:rPr>
            </w:pPr>
            <w:r w:rsidRPr="00637098">
              <w:rPr>
                <w:rFonts w:ascii="Arial" w:hAnsi="Arial" w:cs="Arial"/>
              </w:rPr>
              <w:t xml:space="preserve">Trading name </w:t>
            </w:r>
          </w:p>
        </w:tc>
        <w:tc>
          <w:tcPr>
            <w:tcW w:w="6663" w:type="dxa"/>
          </w:tcPr>
          <w:p w:rsidR="00AD7E36" w:rsidRPr="00637098" w:rsidRDefault="00AD7E36" w:rsidP="00C93C10">
            <w:pPr>
              <w:rPr>
                <w:rFonts w:ascii="Arial" w:hAnsi="Arial" w:cs="Arial"/>
              </w:rPr>
            </w:pPr>
          </w:p>
        </w:tc>
      </w:tr>
      <w:tr w:rsidR="00637098" w:rsidRPr="00637098" w:rsidTr="00637098">
        <w:tc>
          <w:tcPr>
            <w:tcW w:w="2376" w:type="dxa"/>
            <w:shd w:val="clear" w:color="auto" w:fill="BFBFBF" w:themeFill="background1" w:themeFillShade="BF"/>
          </w:tcPr>
          <w:p w:rsidR="00637098" w:rsidRPr="00637098" w:rsidRDefault="00637098" w:rsidP="00AD7E36">
            <w:pPr>
              <w:rPr>
                <w:rFonts w:ascii="Arial" w:hAnsi="Arial" w:cs="Arial"/>
                <w:sz w:val="18"/>
              </w:rPr>
            </w:pPr>
            <w:r w:rsidRPr="00637098">
              <w:rPr>
                <w:rFonts w:ascii="Arial" w:hAnsi="Arial" w:cs="Arial"/>
              </w:rPr>
              <w:t>Details of immediate parent company (if applicable)</w:t>
            </w:r>
            <w:r w:rsidRPr="00637098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6663" w:type="dxa"/>
          </w:tcPr>
          <w:p w:rsidR="00637098" w:rsidRPr="00637098" w:rsidRDefault="00637098" w:rsidP="00C93C10">
            <w:pPr>
              <w:rPr>
                <w:rFonts w:ascii="Arial" w:hAnsi="Arial" w:cs="Arial"/>
                <w:sz w:val="18"/>
              </w:rPr>
            </w:pPr>
          </w:p>
        </w:tc>
      </w:tr>
      <w:tr w:rsidR="00637098" w:rsidRPr="00637098" w:rsidTr="00637098">
        <w:tc>
          <w:tcPr>
            <w:tcW w:w="2376" w:type="dxa"/>
            <w:shd w:val="clear" w:color="auto" w:fill="BFBFBF" w:themeFill="background1" w:themeFillShade="BF"/>
          </w:tcPr>
          <w:p w:rsidR="00637098" w:rsidRPr="00637098" w:rsidRDefault="00637098" w:rsidP="00AD7E36">
            <w:pPr>
              <w:rPr>
                <w:rFonts w:ascii="Arial" w:hAnsi="Arial" w:cs="Arial"/>
              </w:rPr>
            </w:pPr>
            <w:r w:rsidRPr="00637098">
              <w:rPr>
                <w:rFonts w:ascii="Arial" w:hAnsi="Arial" w:cs="Arial"/>
              </w:rPr>
              <w:t xml:space="preserve">Are you registered with the appropriate regulatory body to deliver the Service(s) described? </w:t>
            </w:r>
          </w:p>
        </w:tc>
        <w:tc>
          <w:tcPr>
            <w:tcW w:w="6663" w:type="dxa"/>
          </w:tcPr>
          <w:p w:rsidR="00637098" w:rsidRPr="00637098" w:rsidRDefault="00637098" w:rsidP="00C93C10">
            <w:pPr>
              <w:rPr>
                <w:rFonts w:ascii="Arial" w:hAnsi="Arial" w:cs="Arial"/>
              </w:rPr>
            </w:pPr>
          </w:p>
        </w:tc>
      </w:tr>
      <w:tr w:rsidR="00637098" w:rsidRPr="00637098" w:rsidTr="00637098">
        <w:tc>
          <w:tcPr>
            <w:tcW w:w="2376" w:type="dxa"/>
            <w:shd w:val="clear" w:color="auto" w:fill="BFBFBF" w:themeFill="background1" w:themeFillShade="BF"/>
          </w:tcPr>
          <w:p w:rsidR="00637098" w:rsidRPr="00637098" w:rsidRDefault="00637098" w:rsidP="00AD7E36">
            <w:pPr>
              <w:rPr>
                <w:rFonts w:ascii="Arial" w:hAnsi="Arial" w:cs="Arial"/>
              </w:rPr>
            </w:pPr>
            <w:r w:rsidRPr="00637098">
              <w:rPr>
                <w:rFonts w:ascii="Arial" w:hAnsi="Arial" w:cs="Arial"/>
              </w:rPr>
              <w:t xml:space="preserve">Do you deliver services as part of a wider group (e.g. subcontract, consortium etc.)? If so please describe this model and list your partners. </w:t>
            </w:r>
          </w:p>
        </w:tc>
        <w:tc>
          <w:tcPr>
            <w:tcW w:w="6663" w:type="dxa"/>
          </w:tcPr>
          <w:p w:rsidR="00637098" w:rsidRPr="00637098" w:rsidRDefault="00637098" w:rsidP="00C93C10">
            <w:pPr>
              <w:rPr>
                <w:rFonts w:ascii="Arial" w:hAnsi="Arial" w:cs="Arial"/>
              </w:rPr>
            </w:pPr>
          </w:p>
        </w:tc>
      </w:tr>
      <w:tr w:rsidR="00637098" w:rsidRPr="00637098" w:rsidTr="00637098">
        <w:tc>
          <w:tcPr>
            <w:tcW w:w="2376" w:type="dxa"/>
            <w:shd w:val="clear" w:color="auto" w:fill="BFBFBF" w:themeFill="background1" w:themeFillShade="BF"/>
          </w:tcPr>
          <w:p w:rsidR="00637098" w:rsidRPr="00637098" w:rsidRDefault="00637098" w:rsidP="00AD7E36">
            <w:pPr>
              <w:rPr>
                <w:rFonts w:ascii="Arial" w:hAnsi="Arial" w:cs="Arial"/>
              </w:rPr>
            </w:pPr>
            <w:r w:rsidRPr="00637098">
              <w:rPr>
                <w:rFonts w:ascii="Arial" w:hAnsi="Arial" w:cs="Arial"/>
              </w:rPr>
              <w:t>Are you a Small, Medium or Micro Enterprise (SME)?</w:t>
            </w:r>
          </w:p>
        </w:tc>
        <w:tc>
          <w:tcPr>
            <w:tcW w:w="6663" w:type="dxa"/>
          </w:tcPr>
          <w:p w:rsidR="00637098" w:rsidRPr="00637098" w:rsidRDefault="00637098" w:rsidP="00C93C10">
            <w:pPr>
              <w:rPr>
                <w:rFonts w:ascii="Arial" w:hAnsi="Arial" w:cs="Arial"/>
                <w:sz w:val="18"/>
              </w:rPr>
            </w:pPr>
          </w:p>
        </w:tc>
      </w:tr>
    </w:tbl>
    <w:p w:rsidR="00AD7E36" w:rsidRDefault="00AD7E36" w:rsidP="00083CAC">
      <w:pPr>
        <w:rPr>
          <w:rFonts w:ascii="Arial" w:hAnsi="Arial" w:cs="Arial"/>
          <w:color w:val="FF0000"/>
          <w:sz w:val="24"/>
          <w:szCs w:val="24"/>
        </w:rPr>
      </w:pPr>
    </w:p>
    <w:p w:rsidR="00083CAC" w:rsidRDefault="00083CAC" w:rsidP="00083CAC">
      <w:pPr>
        <w:rPr>
          <w:rFonts w:ascii="Arial" w:hAnsi="Arial" w:cs="Arial"/>
          <w:color w:val="FF0000"/>
          <w:sz w:val="24"/>
          <w:szCs w:val="24"/>
        </w:rPr>
      </w:pPr>
    </w:p>
    <w:p w:rsidR="00083CAC" w:rsidRDefault="00083CAC" w:rsidP="00083CAC">
      <w:pPr>
        <w:rPr>
          <w:rFonts w:ascii="Arial" w:hAnsi="Arial" w:cs="Arial"/>
        </w:rPr>
      </w:pPr>
    </w:p>
    <w:p w:rsidR="00083CAC" w:rsidRDefault="00083CAC" w:rsidP="00083CAC">
      <w:pPr>
        <w:rPr>
          <w:rFonts w:ascii="Arial" w:hAnsi="Arial" w:cs="Arial"/>
        </w:rPr>
      </w:pPr>
    </w:p>
    <w:p w:rsidR="00083CAC" w:rsidRDefault="00083CAC" w:rsidP="00083CAC">
      <w:pPr>
        <w:rPr>
          <w:rFonts w:ascii="Arial" w:hAnsi="Arial" w:cs="Arial"/>
        </w:rPr>
      </w:pPr>
    </w:p>
    <w:p w:rsidR="00022801" w:rsidRDefault="00022801" w:rsidP="00083CAC">
      <w:pPr>
        <w:rPr>
          <w:rFonts w:ascii="Arial" w:hAnsi="Arial" w:cs="Arial"/>
        </w:rPr>
      </w:pPr>
    </w:p>
    <w:p w:rsidR="00D00DCC" w:rsidRDefault="00D00DCC" w:rsidP="00112E2D">
      <w:pPr>
        <w:rPr>
          <w:rFonts w:ascii="Arial" w:hAnsi="Arial" w:cs="Arial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  <w:r w:rsidRPr="00701068">
        <w:rPr>
          <w:rFonts w:ascii="Arial" w:hAnsi="Arial" w:cs="Arial"/>
          <w:b/>
          <w:sz w:val="24"/>
          <w:szCs w:val="24"/>
        </w:rPr>
        <w:lastRenderedPageBreak/>
        <w:t>Question 2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44314" w:rsidRDefault="00144314" w:rsidP="00144314">
      <w:pPr>
        <w:pStyle w:val="NoSpacing"/>
      </w:pPr>
    </w:p>
    <w:tbl>
      <w:tblPr>
        <w:tblStyle w:val="TableGrid"/>
        <w:tblW w:w="90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39"/>
      </w:tblGrid>
      <w:tr w:rsidR="00144314" w:rsidTr="00654E60">
        <w:tc>
          <w:tcPr>
            <w:tcW w:w="9039" w:type="dxa"/>
            <w:shd w:val="clear" w:color="auto" w:fill="B8CCE4" w:themeFill="accent1" w:themeFillTint="66"/>
            <w:vAlign w:val="center"/>
          </w:tcPr>
          <w:p w:rsidR="0015260C" w:rsidRDefault="0015260C" w:rsidP="0015260C">
            <w:pPr>
              <w:rPr>
                <w:rFonts w:ascii="Arial" w:hAnsi="Arial" w:cs="Arial"/>
              </w:rPr>
            </w:pPr>
          </w:p>
          <w:p w:rsidR="00144314" w:rsidRDefault="0015260C" w:rsidP="0015260C">
            <w:pPr>
              <w:rPr>
                <w:rFonts w:ascii="Arial" w:hAnsi="Arial" w:cs="Arial"/>
              </w:rPr>
            </w:pPr>
            <w:r w:rsidRPr="0015260C">
              <w:rPr>
                <w:rFonts w:ascii="Arial" w:hAnsi="Arial" w:cs="Arial"/>
              </w:rPr>
              <w:t xml:space="preserve">Please provide an overview of your organisation and the services that you provide specifically relating to </w:t>
            </w:r>
            <w:r w:rsidR="006169CD">
              <w:rPr>
                <w:rFonts w:ascii="Arial" w:hAnsi="Arial" w:cs="Arial"/>
              </w:rPr>
              <w:t>the treatment of leg ulcers (Tier 2)</w:t>
            </w:r>
            <w:r>
              <w:rPr>
                <w:rFonts w:ascii="Arial" w:hAnsi="Arial" w:cs="Arial"/>
              </w:rPr>
              <w:t>.</w:t>
            </w:r>
            <w:r w:rsidRPr="0015260C">
              <w:rPr>
                <w:rFonts w:ascii="Arial" w:hAnsi="Arial" w:cs="Arial"/>
              </w:rPr>
              <w:t xml:space="preserve"> </w:t>
            </w:r>
          </w:p>
          <w:p w:rsidR="00604E8B" w:rsidRDefault="00604E8B" w:rsidP="0015260C">
            <w:pPr>
              <w:rPr>
                <w:rFonts w:ascii="Arial" w:hAnsi="Arial" w:cs="Arial"/>
              </w:rPr>
            </w:pPr>
          </w:p>
          <w:p w:rsidR="00604E8B" w:rsidRDefault="00604E8B" w:rsidP="00152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relevant examples with case studies (these can be included as separate attachments.</w:t>
            </w:r>
          </w:p>
          <w:p w:rsidR="0015260C" w:rsidRPr="00711894" w:rsidRDefault="0015260C" w:rsidP="0015260C">
            <w:pPr>
              <w:rPr>
                <w:rFonts w:ascii="Arial" w:hAnsi="Arial" w:cs="Arial"/>
              </w:rPr>
            </w:pPr>
          </w:p>
        </w:tc>
      </w:tr>
    </w:tbl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00DCC" w:rsidTr="00D00DCC">
        <w:tc>
          <w:tcPr>
            <w:tcW w:w="9242" w:type="dxa"/>
          </w:tcPr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Response</w:t>
            </w: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Default="00D00DCC" w:rsidP="00112E2D">
            <w:pPr>
              <w:rPr>
                <w:rFonts w:ascii="Arial" w:hAnsi="Arial" w:cs="Arial"/>
              </w:rPr>
            </w:pPr>
          </w:p>
          <w:p w:rsidR="00D00DCC" w:rsidRPr="00D00DCC" w:rsidRDefault="00D00DCC" w:rsidP="00112E2D">
            <w:pPr>
              <w:rPr>
                <w:rFonts w:ascii="Arial" w:hAnsi="Arial" w:cs="Arial"/>
              </w:rPr>
            </w:pPr>
          </w:p>
        </w:tc>
      </w:tr>
    </w:tbl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F45FC7" w:rsidRDefault="00F45FC7" w:rsidP="00F45F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Question 3 </w:t>
      </w:r>
    </w:p>
    <w:tbl>
      <w:tblPr>
        <w:tblStyle w:val="TableGrid"/>
        <w:tblW w:w="90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39"/>
      </w:tblGrid>
      <w:tr w:rsidR="00F45FC7" w:rsidTr="006C7FC2">
        <w:tc>
          <w:tcPr>
            <w:tcW w:w="9039" w:type="dxa"/>
            <w:shd w:val="clear" w:color="auto" w:fill="B8CCE4" w:themeFill="accent1" w:themeFillTint="66"/>
            <w:vAlign w:val="center"/>
          </w:tcPr>
          <w:p w:rsidR="00D00DCC" w:rsidRDefault="00D00DCC" w:rsidP="00D00DCC">
            <w:pPr>
              <w:rPr>
                <w:rFonts w:ascii="Arial" w:hAnsi="Arial" w:cs="Arial"/>
              </w:rPr>
            </w:pPr>
          </w:p>
          <w:p w:rsidR="00F45FC7" w:rsidRDefault="00D00DCC" w:rsidP="00D00DCC">
            <w:pPr>
              <w:rPr>
                <w:rFonts w:ascii="Arial" w:hAnsi="Arial" w:cs="Arial"/>
              </w:rPr>
            </w:pPr>
            <w:r w:rsidRPr="00D00DCC">
              <w:rPr>
                <w:rFonts w:ascii="Arial" w:hAnsi="Arial" w:cs="Arial"/>
              </w:rPr>
              <w:t>The treatment of leg ulcers (Tier 2) holds a budge</w:t>
            </w:r>
            <w:r>
              <w:rPr>
                <w:rFonts w:ascii="Arial" w:hAnsi="Arial" w:cs="Arial"/>
              </w:rPr>
              <w:t>t</w:t>
            </w:r>
            <w:r w:rsidRPr="00D00DCC">
              <w:rPr>
                <w:rFonts w:ascii="Arial" w:hAnsi="Arial" w:cs="Arial"/>
              </w:rPr>
              <w:t xml:space="preserve"> of £168k.  What </w:t>
            </w:r>
            <w:proofErr w:type="gramStart"/>
            <w:r w:rsidRPr="00D00DCC">
              <w:rPr>
                <w:rFonts w:ascii="Arial" w:hAnsi="Arial" w:cs="Arial"/>
              </w:rPr>
              <w:t>is</w:t>
            </w:r>
            <w:proofErr w:type="gramEnd"/>
            <w:r w:rsidRPr="00D00DCC">
              <w:rPr>
                <w:rFonts w:ascii="Arial" w:hAnsi="Arial" w:cs="Arial"/>
              </w:rPr>
              <w:t xml:space="preserve"> the existing capacity, skills, and resources of your organisation and what potential do you have to be able to meet this contract</w:t>
            </w:r>
            <w:r>
              <w:rPr>
                <w:rFonts w:ascii="Arial" w:hAnsi="Arial" w:cs="Arial"/>
              </w:rPr>
              <w:t>?</w:t>
            </w:r>
          </w:p>
          <w:p w:rsidR="00D00DCC" w:rsidRPr="00711894" w:rsidRDefault="00D00DCC" w:rsidP="00D00DCC">
            <w:pPr>
              <w:rPr>
                <w:rFonts w:ascii="Arial" w:hAnsi="Arial" w:cs="Arial"/>
              </w:rPr>
            </w:pPr>
          </w:p>
        </w:tc>
      </w:tr>
    </w:tbl>
    <w:p w:rsidR="00F45FC7" w:rsidRDefault="00F45FC7" w:rsidP="003063A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00DCC" w:rsidTr="001666C7">
        <w:tc>
          <w:tcPr>
            <w:tcW w:w="9242" w:type="dxa"/>
          </w:tcPr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Response</w:t>
            </w: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Pr="00D00DCC" w:rsidRDefault="00D00DCC" w:rsidP="001666C7">
            <w:pPr>
              <w:rPr>
                <w:rFonts w:ascii="Arial" w:hAnsi="Arial" w:cs="Arial"/>
              </w:rPr>
            </w:pPr>
          </w:p>
        </w:tc>
      </w:tr>
    </w:tbl>
    <w:p w:rsidR="00D00DCC" w:rsidRDefault="00D00DCC" w:rsidP="003063A5">
      <w:pPr>
        <w:rPr>
          <w:rFonts w:ascii="Arial" w:hAnsi="Arial" w:cs="Arial"/>
          <w:b/>
          <w:sz w:val="24"/>
          <w:szCs w:val="24"/>
        </w:rPr>
      </w:pPr>
    </w:p>
    <w:p w:rsidR="00F45FC7" w:rsidRDefault="00F45FC7" w:rsidP="003063A5">
      <w:pPr>
        <w:rPr>
          <w:rFonts w:ascii="Arial" w:hAnsi="Arial" w:cs="Arial"/>
          <w:b/>
          <w:sz w:val="24"/>
          <w:szCs w:val="24"/>
        </w:rPr>
      </w:pPr>
    </w:p>
    <w:p w:rsidR="00F45FC7" w:rsidRDefault="00F45FC7" w:rsidP="003063A5">
      <w:pPr>
        <w:rPr>
          <w:rFonts w:ascii="Arial" w:hAnsi="Arial" w:cs="Arial"/>
          <w:b/>
          <w:sz w:val="24"/>
          <w:szCs w:val="24"/>
        </w:rPr>
      </w:pPr>
    </w:p>
    <w:p w:rsidR="00F45FC7" w:rsidRDefault="00F45FC7" w:rsidP="003063A5">
      <w:pPr>
        <w:rPr>
          <w:rFonts w:ascii="Arial" w:hAnsi="Arial" w:cs="Arial"/>
          <w:b/>
          <w:sz w:val="24"/>
          <w:szCs w:val="24"/>
        </w:rPr>
      </w:pPr>
    </w:p>
    <w:p w:rsidR="00F45FC7" w:rsidRDefault="00F45FC7" w:rsidP="003063A5">
      <w:pPr>
        <w:rPr>
          <w:rFonts w:ascii="Arial" w:hAnsi="Arial" w:cs="Arial"/>
          <w:b/>
          <w:sz w:val="24"/>
          <w:szCs w:val="24"/>
        </w:rPr>
      </w:pPr>
    </w:p>
    <w:p w:rsidR="00F45FC7" w:rsidRDefault="00F45FC7" w:rsidP="003063A5">
      <w:pPr>
        <w:rPr>
          <w:rFonts w:ascii="Arial" w:hAnsi="Arial" w:cs="Arial"/>
          <w:b/>
          <w:sz w:val="24"/>
          <w:szCs w:val="24"/>
        </w:rPr>
      </w:pPr>
    </w:p>
    <w:p w:rsidR="00F45FC7" w:rsidRDefault="00F45FC7" w:rsidP="003063A5">
      <w:pPr>
        <w:rPr>
          <w:rFonts w:ascii="Arial" w:hAnsi="Arial" w:cs="Arial"/>
          <w:b/>
          <w:sz w:val="24"/>
          <w:szCs w:val="24"/>
        </w:rPr>
      </w:pPr>
    </w:p>
    <w:p w:rsidR="00F45FC7" w:rsidRDefault="00F45FC7" w:rsidP="003063A5">
      <w:pPr>
        <w:rPr>
          <w:rFonts w:ascii="Arial" w:hAnsi="Arial" w:cs="Arial"/>
          <w:b/>
          <w:sz w:val="24"/>
          <w:szCs w:val="24"/>
        </w:rPr>
      </w:pPr>
    </w:p>
    <w:p w:rsidR="00F45FC7" w:rsidRDefault="00F45FC7" w:rsidP="003063A5">
      <w:pPr>
        <w:rPr>
          <w:rFonts w:ascii="Arial" w:hAnsi="Arial" w:cs="Arial"/>
          <w:b/>
          <w:sz w:val="24"/>
          <w:szCs w:val="24"/>
        </w:rPr>
      </w:pPr>
    </w:p>
    <w:p w:rsidR="00F45FC7" w:rsidRDefault="00F45FC7" w:rsidP="003063A5">
      <w:pPr>
        <w:rPr>
          <w:rFonts w:ascii="Arial" w:hAnsi="Arial" w:cs="Arial"/>
          <w:b/>
          <w:sz w:val="24"/>
          <w:szCs w:val="24"/>
        </w:rPr>
      </w:pPr>
    </w:p>
    <w:p w:rsidR="00D00DCC" w:rsidRDefault="00D00DCC" w:rsidP="0015260C">
      <w:pPr>
        <w:rPr>
          <w:rFonts w:ascii="Arial" w:hAnsi="Arial" w:cs="Arial"/>
          <w:b/>
          <w:sz w:val="24"/>
          <w:szCs w:val="24"/>
        </w:rPr>
      </w:pPr>
    </w:p>
    <w:p w:rsidR="0015260C" w:rsidRDefault="0015260C" w:rsidP="0015260C">
      <w:pPr>
        <w:rPr>
          <w:rFonts w:ascii="Arial" w:hAnsi="Arial" w:cs="Arial"/>
          <w:b/>
          <w:sz w:val="24"/>
          <w:szCs w:val="24"/>
        </w:rPr>
      </w:pPr>
      <w:r w:rsidRPr="00701068">
        <w:rPr>
          <w:rFonts w:ascii="Arial" w:hAnsi="Arial" w:cs="Arial"/>
          <w:b/>
          <w:sz w:val="24"/>
          <w:szCs w:val="24"/>
        </w:rPr>
        <w:lastRenderedPageBreak/>
        <w:t xml:space="preserve">Question </w:t>
      </w:r>
      <w:r>
        <w:rPr>
          <w:rFonts w:ascii="Arial" w:hAnsi="Arial" w:cs="Arial"/>
          <w:b/>
          <w:sz w:val="24"/>
          <w:szCs w:val="24"/>
        </w:rPr>
        <w:t xml:space="preserve">4 </w:t>
      </w:r>
    </w:p>
    <w:p w:rsidR="0015260C" w:rsidRDefault="0015260C" w:rsidP="0015260C">
      <w:pPr>
        <w:pStyle w:val="NoSpacing"/>
      </w:pPr>
    </w:p>
    <w:tbl>
      <w:tblPr>
        <w:tblStyle w:val="TableGrid"/>
        <w:tblW w:w="90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39"/>
      </w:tblGrid>
      <w:tr w:rsidR="0015260C" w:rsidTr="00C93C10">
        <w:tc>
          <w:tcPr>
            <w:tcW w:w="9039" w:type="dxa"/>
            <w:shd w:val="clear" w:color="auto" w:fill="B8CCE4" w:themeFill="accent1" w:themeFillTint="66"/>
            <w:vAlign w:val="center"/>
          </w:tcPr>
          <w:p w:rsidR="00D00DCC" w:rsidRDefault="00D00DCC" w:rsidP="000018EC">
            <w:pPr>
              <w:rPr>
                <w:rFonts w:ascii="Arial" w:hAnsi="Arial" w:cs="Arial"/>
              </w:rPr>
            </w:pPr>
          </w:p>
          <w:p w:rsidR="0015260C" w:rsidRDefault="005F380D" w:rsidP="00001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Nationally </w:t>
            </w:r>
            <w:r w:rsidR="00B87DBB">
              <w:rPr>
                <w:rFonts w:ascii="Arial" w:hAnsi="Arial" w:cs="Arial"/>
              </w:rPr>
              <w:t>derived standards</w:t>
            </w:r>
            <w:r w:rsidR="00D00DCC">
              <w:rPr>
                <w:rFonts w:ascii="Arial" w:hAnsi="Arial" w:cs="Arial"/>
              </w:rPr>
              <w:t xml:space="preserve"> will inform</w:t>
            </w:r>
            <w:r w:rsidR="00B87DBB">
              <w:rPr>
                <w:rFonts w:ascii="Arial" w:hAnsi="Arial" w:cs="Arial"/>
              </w:rPr>
              <w:t xml:space="preserve"> the development of the service specification. </w:t>
            </w:r>
            <w:r>
              <w:rPr>
                <w:rFonts w:ascii="Arial" w:hAnsi="Arial" w:cs="Arial"/>
              </w:rPr>
              <w:t>What are your views on the st</w:t>
            </w:r>
            <w:r w:rsidR="00B87DBB">
              <w:rPr>
                <w:rFonts w:ascii="Arial" w:hAnsi="Arial" w:cs="Arial"/>
              </w:rPr>
              <w:t>andards that have been set out?</w:t>
            </w:r>
          </w:p>
          <w:p w:rsidR="000018EC" w:rsidRPr="00711894" w:rsidRDefault="000018EC" w:rsidP="000018EC">
            <w:pPr>
              <w:rPr>
                <w:rFonts w:ascii="Arial" w:hAnsi="Arial" w:cs="Arial"/>
              </w:rPr>
            </w:pPr>
          </w:p>
        </w:tc>
      </w:tr>
    </w:tbl>
    <w:p w:rsidR="0015260C" w:rsidRDefault="0015260C" w:rsidP="0015260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00DCC" w:rsidTr="001666C7">
        <w:tc>
          <w:tcPr>
            <w:tcW w:w="9242" w:type="dxa"/>
          </w:tcPr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Response</w:t>
            </w: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Pr="00D00DCC" w:rsidRDefault="00D00DCC" w:rsidP="001666C7">
            <w:pPr>
              <w:rPr>
                <w:rFonts w:ascii="Arial" w:hAnsi="Arial" w:cs="Arial"/>
              </w:rPr>
            </w:pPr>
          </w:p>
        </w:tc>
      </w:tr>
    </w:tbl>
    <w:p w:rsidR="00D00DCC" w:rsidRDefault="00D00DCC" w:rsidP="0015260C">
      <w:pPr>
        <w:rPr>
          <w:rFonts w:ascii="Arial" w:hAnsi="Arial" w:cs="Arial"/>
        </w:rPr>
      </w:pPr>
    </w:p>
    <w:p w:rsidR="0015260C" w:rsidRDefault="0015260C" w:rsidP="003063A5">
      <w:pPr>
        <w:rPr>
          <w:rFonts w:ascii="Arial" w:hAnsi="Arial" w:cs="Arial"/>
          <w:b/>
          <w:sz w:val="24"/>
          <w:szCs w:val="24"/>
        </w:rPr>
      </w:pPr>
    </w:p>
    <w:p w:rsidR="0015260C" w:rsidRDefault="0015260C" w:rsidP="003063A5">
      <w:pPr>
        <w:rPr>
          <w:rFonts w:ascii="Arial" w:hAnsi="Arial" w:cs="Arial"/>
          <w:b/>
          <w:sz w:val="24"/>
          <w:szCs w:val="24"/>
        </w:rPr>
      </w:pPr>
    </w:p>
    <w:p w:rsidR="0015260C" w:rsidRDefault="0015260C" w:rsidP="003063A5">
      <w:pPr>
        <w:rPr>
          <w:rFonts w:ascii="Arial" w:hAnsi="Arial" w:cs="Arial"/>
          <w:b/>
          <w:sz w:val="24"/>
          <w:szCs w:val="24"/>
        </w:rPr>
      </w:pPr>
    </w:p>
    <w:p w:rsidR="0015260C" w:rsidRDefault="0015260C" w:rsidP="003063A5">
      <w:pPr>
        <w:rPr>
          <w:rFonts w:ascii="Arial" w:hAnsi="Arial" w:cs="Arial"/>
          <w:b/>
          <w:sz w:val="24"/>
          <w:szCs w:val="24"/>
        </w:rPr>
      </w:pPr>
    </w:p>
    <w:p w:rsidR="0015260C" w:rsidRDefault="0015260C" w:rsidP="003063A5">
      <w:pPr>
        <w:rPr>
          <w:rFonts w:ascii="Arial" w:hAnsi="Arial" w:cs="Arial"/>
          <w:b/>
          <w:sz w:val="24"/>
          <w:szCs w:val="24"/>
        </w:rPr>
      </w:pPr>
    </w:p>
    <w:p w:rsidR="00B87DBB" w:rsidRDefault="00B87DBB" w:rsidP="003063A5">
      <w:pPr>
        <w:rPr>
          <w:rFonts w:ascii="Arial" w:hAnsi="Arial" w:cs="Arial"/>
          <w:b/>
          <w:sz w:val="24"/>
          <w:szCs w:val="24"/>
        </w:rPr>
      </w:pPr>
    </w:p>
    <w:p w:rsidR="0015260C" w:rsidRDefault="0015260C" w:rsidP="003063A5">
      <w:pPr>
        <w:rPr>
          <w:rFonts w:ascii="Arial" w:hAnsi="Arial" w:cs="Arial"/>
          <w:b/>
          <w:sz w:val="24"/>
          <w:szCs w:val="24"/>
        </w:rPr>
      </w:pPr>
    </w:p>
    <w:p w:rsidR="0015260C" w:rsidRDefault="0015260C" w:rsidP="003063A5">
      <w:pPr>
        <w:rPr>
          <w:rFonts w:ascii="Arial" w:hAnsi="Arial" w:cs="Arial"/>
          <w:b/>
          <w:sz w:val="24"/>
          <w:szCs w:val="24"/>
        </w:rPr>
      </w:pPr>
    </w:p>
    <w:p w:rsidR="0015260C" w:rsidRDefault="0015260C" w:rsidP="003063A5">
      <w:pPr>
        <w:rPr>
          <w:rFonts w:ascii="Arial" w:hAnsi="Arial" w:cs="Arial"/>
          <w:b/>
          <w:sz w:val="24"/>
          <w:szCs w:val="24"/>
        </w:rPr>
      </w:pPr>
    </w:p>
    <w:p w:rsidR="00D00DCC" w:rsidRDefault="00D00DCC" w:rsidP="00FB2E0A">
      <w:pPr>
        <w:rPr>
          <w:rFonts w:ascii="Arial" w:hAnsi="Arial" w:cs="Arial"/>
          <w:b/>
          <w:sz w:val="24"/>
          <w:szCs w:val="24"/>
        </w:rPr>
      </w:pPr>
    </w:p>
    <w:p w:rsidR="00FB2E0A" w:rsidRDefault="00FB2E0A" w:rsidP="00FB2E0A">
      <w:pPr>
        <w:rPr>
          <w:rFonts w:ascii="Arial" w:hAnsi="Arial" w:cs="Arial"/>
          <w:b/>
          <w:sz w:val="24"/>
          <w:szCs w:val="24"/>
        </w:rPr>
      </w:pPr>
      <w:r w:rsidRPr="00701068">
        <w:rPr>
          <w:rFonts w:ascii="Arial" w:hAnsi="Arial" w:cs="Arial"/>
          <w:b/>
          <w:sz w:val="24"/>
          <w:szCs w:val="24"/>
        </w:rPr>
        <w:t xml:space="preserve">Question </w:t>
      </w:r>
      <w:r>
        <w:rPr>
          <w:rFonts w:ascii="Arial" w:hAnsi="Arial" w:cs="Arial"/>
          <w:b/>
          <w:sz w:val="24"/>
          <w:szCs w:val="24"/>
        </w:rPr>
        <w:t xml:space="preserve">5 </w:t>
      </w:r>
    </w:p>
    <w:p w:rsidR="00FB2E0A" w:rsidRDefault="00FB2E0A" w:rsidP="00FB2E0A">
      <w:pPr>
        <w:pStyle w:val="NoSpacing"/>
      </w:pPr>
    </w:p>
    <w:tbl>
      <w:tblPr>
        <w:tblStyle w:val="TableGrid"/>
        <w:tblW w:w="90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39"/>
      </w:tblGrid>
      <w:tr w:rsidR="00FB2E0A" w:rsidTr="00FA7E67">
        <w:tc>
          <w:tcPr>
            <w:tcW w:w="9039" w:type="dxa"/>
            <w:shd w:val="clear" w:color="auto" w:fill="B8CCE4" w:themeFill="accent1" w:themeFillTint="66"/>
            <w:vAlign w:val="center"/>
          </w:tcPr>
          <w:p w:rsidR="00D00DCC" w:rsidRDefault="00D00DCC" w:rsidP="00FA7E67">
            <w:pPr>
              <w:rPr>
                <w:rFonts w:ascii="Arial" w:hAnsi="Arial" w:cs="Arial"/>
              </w:rPr>
            </w:pPr>
          </w:p>
          <w:p w:rsidR="00FB2E0A" w:rsidRPr="00D00DCC" w:rsidRDefault="00FB2E0A" w:rsidP="00FA7E67">
            <w:pPr>
              <w:rPr>
                <w:rFonts w:ascii="Arial" w:hAnsi="Arial" w:cs="Arial"/>
              </w:rPr>
            </w:pPr>
            <w:r w:rsidRPr="00D00DCC">
              <w:rPr>
                <w:rFonts w:ascii="Arial" w:hAnsi="Arial" w:cs="Arial"/>
              </w:rPr>
              <w:t xml:space="preserve">A process map to describe </w:t>
            </w:r>
            <w:r w:rsidR="00A3398F" w:rsidRPr="00D00DCC">
              <w:rPr>
                <w:rFonts w:ascii="Arial" w:hAnsi="Arial" w:cs="Arial"/>
              </w:rPr>
              <w:t xml:space="preserve">treatment of leg ulcers (Tier2) </w:t>
            </w:r>
            <w:r w:rsidRPr="00D00DCC">
              <w:rPr>
                <w:rFonts w:ascii="Arial" w:hAnsi="Arial" w:cs="Arial"/>
              </w:rPr>
              <w:t xml:space="preserve">has been developed. How does the process described match with your process for </w:t>
            </w:r>
            <w:r w:rsidR="00A3398F" w:rsidRPr="00D00DCC">
              <w:rPr>
                <w:rFonts w:ascii="Arial" w:hAnsi="Arial" w:cs="Arial"/>
              </w:rPr>
              <w:t>leg ulcers</w:t>
            </w:r>
            <w:r w:rsidRPr="00D00DCC">
              <w:rPr>
                <w:rFonts w:ascii="Arial" w:hAnsi="Arial" w:cs="Arial"/>
              </w:rPr>
              <w:t>?</w:t>
            </w:r>
          </w:p>
          <w:p w:rsidR="00FB2E0A" w:rsidRPr="00711894" w:rsidRDefault="00FB2E0A" w:rsidP="00FA7E67">
            <w:pPr>
              <w:rPr>
                <w:rFonts w:ascii="Arial" w:hAnsi="Arial" w:cs="Arial"/>
              </w:rPr>
            </w:pPr>
          </w:p>
        </w:tc>
      </w:tr>
    </w:tbl>
    <w:p w:rsidR="00FB2E0A" w:rsidRDefault="00FB2E0A" w:rsidP="003063A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00DCC" w:rsidTr="001666C7">
        <w:tc>
          <w:tcPr>
            <w:tcW w:w="9242" w:type="dxa"/>
          </w:tcPr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Response</w:t>
            </w: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Pr="00D00DCC" w:rsidRDefault="00D00DCC" w:rsidP="001666C7">
            <w:pPr>
              <w:rPr>
                <w:rFonts w:ascii="Arial" w:hAnsi="Arial" w:cs="Arial"/>
              </w:rPr>
            </w:pPr>
          </w:p>
        </w:tc>
      </w:tr>
    </w:tbl>
    <w:p w:rsidR="00FB2E0A" w:rsidRDefault="00FB2E0A" w:rsidP="003063A5">
      <w:pPr>
        <w:rPr>
          <w:rFonts w:ascii="Arial" w:hAnsi="Arial" w:cs="Arial"/>
          <w:b/>
          <w:sz w:val="24"/>
          <w:szCs w:val="24"/>
        </w:rPr>
      </w:pPr>
    </w:p>
    <w:p w:rsidR="00FB2E0A" w:rsidRDefault="00FB2E0A" w:rsidP="003063A5">
      <w:pPr>
        <w:rPr>
          <w:rFonts w:ascii="Arial" w:hAnsi="Arial" w:cs="Arial"/>
          <w:b/>
          <w:sz w:val="24"/>
          <w:szCs w:val="24"/>
        </w:rPr>
      </w:pPr>
    </w:p>
    <w:p w:rsidR="00FB2E0A" w:rsidRDefault="00FB2E0A" w:rsidP="003063A5">
      <w:pPr>
        <w:rPr>
          <w:rFonts w:ascii="Arial" w:hAnsi="Arial" w:cs="Arial"/>
          <w:b/>
          <w:sz w:val="24"/>
          <w:szCs w:val="24"/>
        </w:rPr>
      </w:pPr>
    </w:p>
    <w:p w:rsidR="00FB2E0A" w:rsidRDefault="00FB2E0A" w:rsidP="003063A5">
      <w:pPr>
        <w:rPr>
          <w:rFonts w:ascii="Arial" w:hAnsi="Arial" w:cs="Arial"/>
          <w:b/>
          <w:sz w:val="24"/>
          <w:szCs w:val="24"/>
        </w:rPr>
      </w:pPr>
    </w:p>
    <w:p w:rsidR="00FB2E0A" w:rsidRDefault="00FB2E0A" w:rsidP="003063A5">
      <w:pPr>
        <w:rPr>
          <w:rFonts w:ascii="Arial" w:hAnsi="Arial" w:cs="Arial"/>
          <w:b/>
          <w:sz w:val="24"/>
          <w:szCs w:val="24"/>
        </w:rPr>
      </w:pPr>
    </w:p>
    <w:p w:rsidR="00FB2E0A" w:rsidRDefault="00FB2E0A" w:rsidP="003063A5">
      <w:pPr>
        <w:rPr>
          <w:rFonts w:ascii="Arial" w:hAnsi="Arial" w:cs="Arial"/>
          <w:b/>
          <w:sz w:val="24"/>
          <w:szCs w:val="24"/>
        </w:rPr>
      </w:pPr>
    </w:p>
    <w:p w:rsidR="00FB2E0A" w:rsidRDefault="00FB2E0A" w:rsidP="003063A5">
      <w:pPr>
        <w:rPr>
          <w:rFonts w:ascii="Arial" w:hAnsi="Arial" w:cs="Arial"/>
          <w:b/>
          <w:sz w:val="24"/>
          <w:szCs w:val="24"/>
        </w:rPr>
      </w:pPr>
    </w:p>
    <w:p w:rsidR="00FB2E0A" w:rsidRDefault="00FB2E0A" w:rsidP="003063A5">
      <w:pPr>
        <w:rPr>
          <w:rFonts w:ascii="Arial" w:hAnsi="Arial" w:cs="Arial"/>
          <w:b/>
          <w:sz w:val="24"/>
          <w:szCs w:val="24"/>
        </w:rPr>
      </w:pPr>
    </w:p>
    <w:p w:rsidR="00FB2E0A" w:rsidRDefault="00FB2E0A" w:rsidP="003063A5">
      <w:pPr>
        <w:rPr>
          <w:rFonts w:ascii="Arial" w:hAnsi="Arial" w:cs="Arial"/>
          <w:b/>
          <w:sz w:val="24"/>
          <w:szCs w:val="24"/>
        </w:rPr>
      </w:pPr>
    </w:p>
    <w:p w:rsidR="00FB2E0A" w:rsidRDefault="00FB2E0A" w:rsidP="003063A5">
      <w:pPr>
        <w:rPr>
          <w:rFonts w:ascii="Arial" w:hAnsi="Arial" w:cs="Arial"/>
          <w:b/>
          <w:sz w:val="24"/>
          <w:szCs w:val="24"/>
        </w:rPr>
      </w:pPr>
    </w:p>
    <w:p w:rsidR="00FB2E0A" w:rsidRDefault="00FB2E0A" w:rsidP="003063A5">
      <w:pPr>
        <w:rPr>
          <w:rFonts w:ascii="Arial" w:hAnsi="Arial" w:cs="Arial"/>
          <w:b/>
          <w:sz w:val="24"/>
          <w:szCs w:val="24"/>
        </w:rPr>
      </w:pPr>
    </w:p>
    <w:p w:rsidR="003063A5" w:rsidRDefault="003063A5" w:rsidP="003063A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Question </w:t>
      </w:r>
      <w:r w:rsidR="00FB2E0A">
        <w:rPr>
          <w:rFonts w:ascii="Arial" w:hAnsi="Arial" w:cs="Arial"/>
          <w:b/>
          <w:sz w:val="24"/>
          <w:szCs w:val="24"/>
        </w:rPr>
        <w:t>6</w:t>
      </w:r>
    </w:p>
    <w:p w:rsidR="003063A5" w:rsidRDefault="003063A5" w:rsidP="003063A5">
      <w:pPr>
        <w:pStyle w:val="NoSpacing"/>
      </w:pPr>
    </w:p>
    <w:tbl>
      <w:tblPr>
        <w:tblStyle w:val="TableGrid"/>
        <w:tblW w:w="90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39"/>
      </w:tblGrid>
      <w:tr w:rsidR="003063A5" w:rsidTr="00654E60">
        <w:tc>
          <w:tcPr>
            <w:tcW w:w="9039" w:type="dxa"/>
            <w:shd w:val="clear" w:color="auto" w:fill="B8CCE4" w:themeFill="accent1" w:themeFillTint="66"/>
            <w:vAlign w:val="center"/>
          </w:tcPr>
          <w:p w:rsidR="00D00DCC" w:rsidRDefault="00D00DCC" w:rsidP="00B87DBB">
            <w:pPr>
              <w:rPr>
                <w:rFonts w:ascii="Arial" w:hAnsi="Arial" w:cs="Arial"/>
              </w:rPr>
            </w:pPr>
          </w:p>
          <w:p w:rsidR="0015260C" w:rsidRDefault="005F380D" w:rsidP="00B87D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current direction of travel is to establish a</w:t>
            </w:r>
            <w:r w:rsidR="00B87DBB">
              <w:rPr>
                <w:rFonts w:ascii="Arial" w:hAnsi="Arial" w:cs="Arial"/>
              </w:rPr>
              <w:t xml:space="preserve"> contract through a formal tendering process in accordance to the CCG standing financial instructions. </w:t>
            </w:r>
            <w:r>
              <w:rPr>
                <w:rFonts w:ascii="Arial" w:hAnsi="Arial" w:cs="Arial"/>
              </w:rPr>
              <w:t xml:space="preserve">What are your views on how the </w:t>
            </w:r>
            <w:r w:rsidR="00B87DBB">
              <w:rPr>
                <w:rFonts w:ascii="Arial" w:hAnsi="Arial" w:cs="Arial"/>
              </w:rPr>
              <w:t>CCG can get the best from the tendering process and how could the CCG s</w:t>
            </w:r>
            <w:r w:rsidR="00480174">
              <w:rPr>
                <w:rFonts w:ascii="Arial" w:hAnsi="Arial" w:cs="Arial"/>
              </w:rPr>
              <w:t>ecure the best service from you?</w:t>
            </w:r>
            <w:bookmarkStart w:id="0" w:name="_GoBack"/>
            <w:bookmarkEnd w:id="0"/>
            <w:r w:rsidR="00B87DBB">
              <w:rPr>
                <w:rFonts w:ascii="Arial" w:hAnsi="Arial" w:cs="Arial"/>
              </w:rPr>
              <w:t xml:space="preserve"> </w:t>
            </w:r>
          </w:p>
          <w:p w:rsidR="005F380D" w:rsidRPr="0015260C" w:rsidRDefault="005F380D" w:rsidP="005F380D">
            <w:pPr>
              <w:rPr>
                <w:rFonts w:ascii="Arial" w:hAnsi="Arial" w:cs="Arial"/>
              </w:rPr>
            </w:pPr>
          </w:p>
        </w:tc>
      </w:tr>
    </w:tbl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00DCC" w:rsidTr="001666C7">
        <w:tc>
          <w:tcPr>
            <w:tcW w:w="9242" w:type="dxa"/>
          </w:tcPr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Response</w:t>
            </w: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Pr="00D00DCC" w:rsidRDefault="00D00DCC" w:rsidP="001666C7">
            <w:pPr>
              <w:rPr>
                <w:rFonts w:ascii="Arial" w:hAnsi="Arial" w:cs="Arial"/>
              </w:rPr>
            </w:pPr>
          </w:p>
        </w:tc>
      </w:tr>
    </w:tbl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022801" w:rsidRDefault="00022801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144314" w:rsidRDefault="00144314" w:rsidP="00112E2D">
      <w:pPr>
        <w:rPr>
          <w:rFonts w:ascii="Arial" w:hAnsi="Arial" w:cs="Arial"/>
          <w:b/>
          <w:sz w:val="24"/>
          <w:szCs w:val="24"/>
        </w:rPr>
      </w:pPr>
    </w:p>
    <w:p w:rsidR="00D00DCC" w:rsidRDefault="00D00DCC" w:rsidP="000018EC">
      <w:pPr>
        <w:rPr>
          <w:rFonts w:ascii="Arial" w:hAnsi="Arial" w:cs="Arial"/>
          <w:b/>
          <w:sz w:val="24"/>
          <w:szCs w:val="24"/>
        </w:rPr>
      </w:pPr>
    </w:p>
    <w:p w:rsidR="000018EC" w:rsidRPr="000018EC" w:rsidRDefault="000018EC" w:rsidP="000018EC">
      <w:pPr>
        <w:rPr>
          <w:rFonts w:ascii="Arial" w:hAnsi="Arial" w:cs="Arial"/>
          <w:b/>
          <w:sz w:val="24"/>
          <w:szCs w:val="24"/>
        </w:rPr>
      </w:pPr>
      <w:r w:rsidRPr="000018EC">
        <w:rPr>
          <w:rFonts w:ascii="Arial" w:hAnsi="Arial" w:cs="Arial"/>
          <w:b/>
          <w:sz w:val="24"/>
          <w:szCs w:val="24"/>
        </w:rPr>
        <w:t xml:space="preserve">Question </w:t>
      </w:r>
      <w:r w:rsidR="00FB2E0A">
        <w:rPr>
          <w:rFonts w:ascii="Arial" w:hAnsi="Arial" w:cs="Arial"/>
          <w:b/>
          <w:sz w:val="24"/>
          <w:szCs w:val="24"/>
        </w:rPr>
        <w:t>7</w:t>
      </w:r>
    </w:p>
    <w:tbl>
      <w:tblPr>
        <w:tblStyle w:val="TableGrid"/>
        <w:tblW w:w="90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39"/>
      </w:tblGrid>
      <w:tr w:rsidR="000018EC" w:rsidRPr="000018EC" w:rsidTr="00FA7E67">
        <w:tc>
          <w:tcPr>
            <w:tcW w:w="9039" w:type="dxa"/>
            <w:shd w:val="clear" w:color="auto" w:fill="B8CCE4" w:themeFill="accent1" w:themeFillTint="66"/>
            <w:vAlign w:val="center"/>
          </w:tcPr>
          <w:p w:rsidR="000018EC" w:rsidRPr="000018EC" w:rsidRDefault="009E3E82" w:rsidP="00A3398F">
            <w:pPr>
              <w:spacing w:after="200" w:line="276" w:lineRule="auto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Cs w:val="24"/>
                <w:lang w:eastAsia="en-US"/>
              </w:rPr>
              <w:t>Implementation of the</w:t>
            </w:r>
            <w:r w:rsidR="005F380D">
              <w:rPr>
                <w:rFonts w:ascii="Arial" w:eastAsiaTheme="minorHAnsi" w:hAnsi="Arial" w:cs="Arial"/>
                <w:szCs w:val="24"/>
                <w:lang w:eastAsia="en-US"/>
              </w:rPr>
              <w:t xml:space="preserve"> </w:t>
            </w:r>
            <w:r w:rsidR="00B87DBB">
              <w:rPr>
                <w:rFonts w:ascii="Arial" w:eastAsiaTheme="minorHAnsi" w:hAnsi="Arial" w:cs="Arial"/>
                <w:szCs w:val="24"/>
                <w:lang w:eastAsia="en-US"/>
              </w:rPr>
              <w:t xml:space="preserve">contract for leg ulcer services (Tier 2) </w:t>
            </w:r>
            <w:r w:rsidR="005F380D">
              <w:rPr>
                <w:rFonts w:ascii="Arial" w:eastAsiaTheme="minorHAnsi" w:hAnsi="Arial" w:cs="Arial"/>
                <w:szCs w:val="24"/>
                <w:lang w:eastAsia="en-US"/>
              </w:rPr>
              <w:t>will include compliance check</w:t>
            </w:r>
            <w:r>
              <w:rPr>
                <w:rFonts w:ascii="Arial" w:eastAsiaTheme="minorHAnsi" w:hAnsi="Arial" w:cs="Arial"/>
                <w:szCs w:val="24"/>
                <w:lang w:eastAsia="en-US"/>
              </w:rPr>
              <w:t>s</w:t>
            </w:r>
            <w:r w:rsidR="005F380D">
              <w:rPr>
                <w:rFonts w:ascii="Arial" w:eastAsiaTheme="minorHAnsi" w:hAnsi="Arial" w:cs="Arial"/>
                <w:szCs w:val="24"/>
                <w:lang w:eastAsia="en-US"/>
              </w:rPr>
              <w:t xml:space="preserve"> to validate bidder submissions prior to the award of specific contracts. </w:t>
            </w:r>
            <w:r w:rsidR="00B87DBB">
              <w:rPr>
                <w:rFonts w:ascii="Arial" w:eastAsiaTheme="minorHAnsi" w:hAnsi="Arial" w:cs="Arial"/>
                <w:szCs w:val="24"/>
                <w:lang w:eastAsia="en-US"/>
              </w:rPr>
              <w:t>What is your state of readiness as a potential bidder to provide this in a timely manner</w:t>
            </w:r>
            <w:r w:rsidR="00480174">
              <w:rPr>
                <w:rFonts w:ascii="Arial" w:eastAsiaTheme="minorHAnsi" w:hAnsi="Arial" w:cs="Arial"/>
                <w:szCs w:val="24"/>
                <w:lang w:eastAsia="en-US"/>
              </w:rPr>
              <w:t>?</w:t>
            </w:r>
          </w:p>
        </w:tc>
      </w:tr>
    </w:tbl>
    <w:p w:rsidR="000018EC" w:rsidRDefault="000018EC" w:rsidP="00EA6BD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00DCC" w:rsidTr="001666C7">
        <w:tc>
          <w:tcPr>
            <w:tcW w:w="9242" w:type="dxa"/>
          </w:tcPr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Response</w:t>
            </w: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Pr="00D00DCC" w:rsidRDefault="00D00DCC" w:rsidP="001666C7">
            <w:pPr>
              <w:rPr>
                <w:rFonts w:ascii="Arial" w:hAnsi="Arial" w:cs="Arial"/>
              </w:rPr>
            </w:pPr>
          </w:p>
        </w:tc>
      </w:tr>
    </w:tbl>
    <w:p w:rsidR="00D00DCC" w:rsidRDefault="00D00DCC" w:rsidP="00EA6BD2">
      <w:pPr>
        <w:rPr>
          <w:rFonts w:ascii="Arial" w:hAnsi="Arial" w:cs="Arial"/>
          <w:b/>
          <w:sz w:val="24"/>
          <w:szCs w:val="24"/>
        </w:rPr>
      </w:pPr>
    </w:p>
    <w:p w:rsidR="000018EC" w:rsidRDefault="000018EC" w:rsidP="00EA6BD2">
      <w:pPr>
        <w:rPr>
          <w:rFonts w:ascii="Arial" w:hAnsi="Arial" w:cs="Arial"/>
          <w:b/>
          <w:sz w:val="24"/>
          <w:szCs w:val="24"/>
        </w:rPr>
      </w:pPr>
    </w:p>
    <w:p w:rsidR="000018EC" w:rsidRDefault="000018EC" w:rsidP="00EA6BD2">
      <w:pPr>
        <w:rPr>
          <w:rFonts w:ascii="Arial" w:hAnsi="Arial" w:cs="Arial"/>
          <w:b/>
          <w:sz w:val="24"/>
          <w:szCs w:val="24"/>
        </w:rPr>
      </w:pPr>
    </w:p>
    <w:p w:rsidR="000018EC" w:rsidRDefault="000018EC" w:rsidP="00EA6BD2">
      <w:pPr>
        <w:rPr>
          <w:rFonts w:ascii="Arial" w:hAnsi="Arial" w:cs="Arial"/>
          <w:b/>
          <w:sz w:val="24"/>
          <w:szCs w:val="24"/>
        </w:rPr>
      </w:pPr>
    </w:p>
    <w:p w:rsidR="000018EC" w:rsidRDefault="000018EC" w:rsidP="00EA6BD2">
      <w:pPr>
        <w:rPr>
          <w:rFonts w:ascii="Arial" w:hAnsi="Arial" w:cs="Arial"/>
          <w:b/>
          <w:sz w:val="24"/>
          <w:szCs w:val="24"/>
        </w:rPr>
      </w:pPr>
    </w:p>
    <w:p w:rsidR="000018EC" w:rsidRDefault="000018EC" w:rsidP="00EA6BD2">
      <w:pPr>
        <w:rPr>
          <w:rFonts w:ascii="Arial" w:hAnsi="Arial" w:cs="Arial"/>
          <w:b/>
          <w:sz w:val="24"/>
          <w:szCs w:val="24"/>
        </w:rPr>
      </w:pPr>
    </w:p>
    <w:p w:rsidR="000018EC" w:rsidRDefault="000018EC" w:rsidP="00EA6BD2">
      <w:pPr>
        <w:rPr>
          <w:rFonts w:ascii="Arial" w:hAnsi="Arial" w:cs="Arial"/>
          <w:b/>
          <w:sz w:val="24"/>
          <w:szCs w:val="24"/>
        </w:rPr>
      </w:pPr>
    </w:p>
    <w:p w:rsidR="000018EC" w:rsidRDefault="000018EC" w:rsidP="00EA6BD2">
      <w:pPr>
        <w:rPr>
          <w:rFonts w:ascii="Arial" w:hAnsi="Arial" w:cs="Arial"/>
          <w:b/>
          <w:sz w:val="24"/>
          <w:szCs w:val="24"/>
        </w:rPr>
      </w:pPr>
    </w:p>
    <w:p w:rsidR="000018EC" w:rsidRDefault="000018EC" w:rsidP="00EA6BD2">
      <w:pPr>
        <w:rPr>
          <w:rFonts w:ascii="Arial" w:hAnsi="Arial" w:cs="Arial"/>
          <w:b/>
          <w:sz w:val="24"/>
          <w:szCs w:val="24"/>
        </w:rPr>
      </w:pPr>
    </w:p>
    <w:p w:rsidR="000018EC" w:rsidRDefault="000018EC" w:rsidP="00EA6BD2">
      <w:pPr>
        <w:rPr>
          <w:rFonts w:ascii="Arial" w:hAnsi="Arial" w:cs="Arial"/>
          <w:b/>
          <w:sz w:val="24"/>
          <w:szCs w:val="24"/>
        </w:rPr>
      </w:pPr>
    </w:p>
    <w:p w:rsidR="000018EC" w:rsidRDefault="000018EC" w:rsidP="00EA6BD2">
      <w:pPr>
        <w:rPr>
          <w:rFonts w:ascii="Arial" w:hAnsi="Arial" w:cs="Arial"/>
          <w:b/>
          <w:sz w:val="24"/>
          <w:szCs w:val="24"/>
        </w:rPr>
      </w:pPr>
    </w:p>
    <w:p w:rsidR="000018EC" w:rsidRPr="000018EC" w:rsidRDefault="000018EC" w:rsidP="000018EC">
      <w:pPr>
        <w:rPr>
          <w:rFonts w:ascii="Arial" w:hAnsi="Arial" w:cs="Arial"/>
          <w:b/>
          <w:sz w:val="24"/>
          <w:szCs w:val="24"/>
        </w:rPr>
      </w:pPr>
      <w:r w:rsidRPr="000018EC">
        <w:rPr>
          <w:rFonts w:ascii="Arial" w:hAnsi="Arial" w:cs="Arial"/>
          <w:b/>
          <w:sz w:val="24"/>
          <w:szCs w:val="24"/>
        </w:rPr>
        <w:t xml:space="preserve">Question </w:t>
      </w:r>
      <w:r w:rsidR="00FB2E0A">
        <w:rPr>
          <w:rFonts w:ascii="Arial" w:hAnsi="Arial" w:cs="Arial"/>
          <w:b/>
          <w:sz w:val="24"/>
          <w:szCs w:val="24"/>
        </w:rPr>
        <w:t>8</w:t>
      </w:r>
    </w:p>
    <w:tbl>
      <w:tblPr>
        <w:tblStyle w:val="TableGrid"/>
        <w:tblW w:w="90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39"/>
      </w:tblGrid>
      <w:tr w:rsidR="000018EC" w:rsidRPr="000018EC" w:rsidTr="00FA7E67">
        <w:tc>
          <w:tcPr>
            <w:tcW w:w="9039" w:type="dxa"/>
            <w:shd w:val="clear" w:color="auto" w:fill="B8CCE4" w:themeFill="accent1" w:themeFillTint="66"/>
            <w:vAlign w:val="center"/>
          </w:tcPr>
          <w:p w:rsidR="000018EC" w:rsidRPr="00FB2E0A" w:rsidRDefault="00B87DBB" w:rsidP="0032024B">
            <w:pPr>
              <w:spacing w:after="200" w:line="276" w:lineRule="auto"/>
              <w:rPr>
                <w:rFonts w:ascii="Arial" w:eastAsiaTheme="minorHAnsi" w:hAnsi="Arial" w:cs="Arial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Cs w:val="24"/>
                <w:lang w:eastAsia="en-US"/>
              </w:rPr>
              <w:t>The CCG is proposing to ask within the tendering process for detailed submission of your policy documents. Please describe what documents are easy to share with the CCG</w:t>
            </w:r>
            <w:r w:rsidR="00480174">
              <w:rPr>
                <w:rFonts w:ascii="Arial" w:eastAsiaTheme="minorHAnsi" w:hAnsi="Arial" w:cs="Arial"/>
                <w:szCs w:val="24"/>
                <w:lang w:eastAsia="en-US"/>
              </w:rPr>
              <w:t>.</w:t>
            </w:r>
            <w:r>
              <w:rPr>
                <w:rFonts w:ascii="Arial" w:eastAsiaTheme="minorHAnsi" w:hAnsi="Arial" w:cs="Arial"/>
                <w:szCs w:val="24"/>
                <w:lang w:eastAsia="en-US"/>
              </w:rPr>
              <w:t xml:space="preserve"> </w:t>
            </w:r>
          </w:p>
        </w:tc>
      </w:tr>
    </w:tbl>
    <w:p w:rsidR="000018EC" w:rsidRDefault="000018EC" w:rsidP="00EA6BD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00DCC" w:rsidTr="001666C7">
        <w:tc>
          <w:tcPr>
            <w:tcW w:w="9242" w:type="dxa"/>
          </w:tcPr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Response</w:t>
            </w: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Pr="00D00DCC" w:rsidRDefault="00D00DCC" w:rsidP="001666C7">
            <w:pPr>
              <w:rPr>
                <w:rFonts w:ascii="Arial" w:hAnsi="Arial" w:cs="Arial"/>
              </w:rPr>
            </w:pPr>
          </w:p>
        </w:tc>
      </w:tr>
    </w:tbl>
    <w:p w:rsidR="00D00DCC" w:rsidRDefault="00D00DCC" w:rsidP="00EA6BD2">
      <w:pPr>
        <w:rPr>
          <w:rFonts w:ascii="Arial" w:hAnsi="Arial" w:cs="Arial"/>
          <w:b/>
          <w:sz w:val="24"/>
          <w:szCs w:val="24"/>
        </w:rPr>
      </w:pPr>
    </w:p>
    <w:p w:rsidR="009E3E82" w:rsidRDefault="009E3E82" w:rsidP="00EA6BD2">
      <w:pPr>
        <w:rPr>
          <w:rFonts w:ascii="Arial" w:hAnsi="Arial" w:cs="Arial"/>
          <w:b/>
          <w:sz w:val="24"/>
          <w:szCs w:val="24"/>
        </w:rPr>
      </w:pPr>
    </w:p>
    <w:p w:rsidR="009E3E82" w:rsidRDefault="009E3E82" w:rsidP="00EA6BD2">
      <w:pPr>
        <w:rPr>
          <w:rFonts w:ascii="Arial" w:hAnsi="Arial" w:cs="Arial"/>
          <w:b/>
          <w:sz w:val="24"/>
          <w:szCs w:val="24"/>
        </w:rPr>
      </w:pPr>
    </w:p>
    <w:p w:rsidR="009E3E82" w:rsidRDefault="009E3E82" w:rsidP="00EA6BD2">
      <w:pPr>
        <w:rPr>
          <w:rFonts w:ascii="Arial" w:hAnsi="Arial" w:cs="Arial"/>
          <w:b/>
          <w:sz w:val="24"/>
          <w:szCs w:val="24"/>
        </w:rPr>
      </w:pPr>
    </w:p>
    <w:p w:rsidR="00FB2E0A" w:rsidRDefault="00FB2E0A" w:rsidP="00EA6BD2">
      <w:pPr>
        <w:rPr>
          <w:rFonts w:ascii="Arial" w:hAnsi="Arial" w:cs="Arial"/>
          <w:b/>
          <w:sz w:val="24"/>
          <w:szCs w:val="24"/>
        </w:rPr>
      </w:pPr>
    </w:p>
    <w:p w:rsidR="009E3E82" w:rsidRDefault="009E3E82" w:rsidP="00EA6BD2">
      <w:pPr>
        <w:rPr>
          <w:rFonts w:ascii="Arial" w:hAnsi="Arial" w:cs="Arial"/>
          <w:b/>
          <w:sz w:val="24"/>
          <w:szCs w:val="24"/>
        </w:rPr>
      </w:pPr>
    </w:p>
    <w:p w:rsidR="009E3E82" w:rsidRDefault="009E3E82" w:rsidP="00EA6BD2">
      <w:pPr>
        <w:rPr>
          <w:rFonts w:ascii="Arial" w:hAnsi="Arial" w:cs="Arial"/>
          <w:b/>
          <w:sz w:val="24"/>
          <w:szCs w:val="24"/>
        </w:rPr>
      </w:pPr>
    </w:p>
    <w:p w:rsidR="009E3E82" w:rsidRDefault="009E3E82" w:rsidP="00EA6BD2">
      <w:pPr>
        <w:rPr>
          <w:rFonts w:ascii="Arial" w:hAnsi="Arial" w:cs="Arial"/>
          <w:b/>
          <w:sz w:val="24"/>
          <w:szCs w:val="24"/>
        </w:rPr>
      </w:pPr>
    </w:p>
    <w:p w:rsidR="009E3E82" w:rsidRDefault="009E3E82" w:rsidP="00EA6BD2">
      <w:pPr>
        <w:rPr>
          <w:rFonts w:ascii="Arial" w:hAnsi="Arial" w:cs="Arial"/>
          <w:b/>
          <w:sz w:val="24"/>
          <w:szCs w:val="24"/>
        </w:rPr>
      </w:pPr>
    </w:p>
    <w:p w:rsidR="00B87DBB" w:rsidRDefault="00B87DBB" w:rsidP="00EA6BD2">
      <w:pPr>
        <w:rPr>
          <w:rFonts w:ascii="Arial" w:hAnsi="Arial" w:cs="Arial"/>
          <w:b/>
          <w:sz w:val="24"/>
          <w:szCs w:val="24"/>
        </w:rPr>
      </w:pPr>
    </w:p>
    <w:p w:rsidR="009E3E82" w:rsidRDefault="009E3E82" w:rsidP="00EA6BD2">
      <w:pPr>
        <w:rPr>
          <w:rFonts w:ascii="Arial" w:hAnsi="Arial" w:cs="Arial"/>
          <w:b/>
          <w:sz w:val="24"/>
          <w:szCs w:val="24"/>
        </w:rPr>
      </w:pPr>
    </w:p>
    <w:p w:rsidR="009E3E82" w:rsidRPr="009E3E82" w:rsidRDefault="009E3E82" w:rsidP="009E3E82">
      <w:pPr>
        <w:rPr>
          <w:rFonts w:ascii="Arial" w:hAnsi="Arial" w:cs="Arial"/>
          <w:b/>
          <w:sz w:val="24"/>
          <w:szCs w:val="24"/>
        </w:rPr>
      </w:pPr>
      <w:r w:rsidRPr="009E3E82">
        <w:rPr>
          <w:rFonts w:ascii="Arial" w:hAnsi="Arial" w:cs="Arial"/>
          <w:b/>
          <w:sz w:val="24"/>
          <w:szCs w:val="24"/>
        </w:rPr>
        <w:t xml:space="preserve">Question </w:t>
      </w:r>
      <w:r w:rsidR="00FB2E0A">
        <w:rPr>
          <w:rFonts w:ascii="Arial" w:hAnsi="Arial" w:cs="Arial"/>
          <w:b/>
          <w:sz w:val="24"/>
          <w:szCs w:val="24"/>
        </w:rPr>
        <w:t>9</w:t>
      </w:r>
    </w:p>
    <w:tbl>
      <w:tblPr>
        <w:tblStyle w:val="TableGrid"/>
        <w:tblW w:w="90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039"/>
      </w:tblGrid>
      <w:tr w:rsidR="009E3E82" w:rsidRPr="009E3E82" w:rsidTr="00FA7E67">
        <w:tc>
          <w:tcPr>
            <w:tcW w:w="9039" w:type="dxa"/>
            <w:shd w:val="clear" w:color="auto" w:fill="B8CCE4" w:themeFill="accent1" w:themeFillTint="66"/>
            <w:vAlign w:val="center"/>
          </w:tcPr>
          <w:p w:rsidR="00121C9E" w:rsidRDefault="00121C9E" w:rsidP="00F03171">
            <w:pPr>
              <w:spacing w:after="200" w:line="276" w:lineRule="auto"/>
              <w:rPr>
                <w:rFonts w:ascii="Arial" w:eastAsiaTheme="minorHAnsi" w:hAnsi="Arial" w:cs="Arial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Cs w:val="24"/>
                <w:lang w:eastAsia="en-US"/>
              </w:rPr>
              <w:t xml:space="preserve">Would you be interested in applying </w:t>
            </w:r>
            <w:r w:rsidR="00B87DBB">
              <w:rPr>
                <w:rFonts w:ascii="Arial" w:eastAsiaTheme="minorHAnsi" w:hAnsi="Arial" w:cs="Arial"/>
                <w:szCs w:val="24"/>
                <w:lang w:eastAsia="en-US"/>
              </w:rPr>
              <w:t>for a competiti</w:t>
            </w:r>
            <w:r w:rsidR="00D00DCC">
              <w:rPr>
                <w:rFonts w:ascii="Arial" w:eastAsiaTheme="minorHAnsi" w:hAnsi="Arial" w:cs="Arial"/>
                <w:szCs w:val="24"/>
                <w:lang w:eastAsia="en-US"/>
              </w:rPr>
              <w:t>ve opportunity for this service</w:t>
            </w:r>
            <w:r w:rsidR="00B87DBB">
              <w:rPr>
                <w:rFonts w:ascii="Arial" w:eastAsiaTheme="minorHAnsi" w:hAnsi="Arial" w:cs="Arial"/>
                <w:szCs w:val="24"/>
                <w:lang w:eastAsia="en-US"/>
              </w:rPr>
              <w:t>?</w:t>
            </w:r>
          </w:p>
          <w:p w:rsidR="00121C9E" w:rsidRPr="009E3E82" w:rsidRDefault="009E3E82" w:rsidP="00B87DBB">
            <w:pPr>
              <w:spacing w:after="200" w:line="276" w:lineRule="auto"/>
              <w:rPr>
                <w:rFonts w:ascii="Arial" w:eastAsiaTheme="minorHAnsi" w:hAnsi="Arial" w:cs="Arial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Cs w:val="24"/>
                <w:lang w:eastAsia="en-US"/>
              </w:rPr>
              <w:t xml:space="preserve">What would be </w:t>
            </w:r>
            <w:r w:rsidR="00F03171">
              <w:rPr>
                <w:rFonts w:ascii="Arial" w:eastAsiaTheme="minorHAnsi" w:hAnsi="Arial" w:cs="Arial"/>
                <w:szCs w:val="24"/>
                <w:lang w:eastAsia="en-US"/>
              </w:rPr>
              <w:t>the</w:t>
            </w:r>
            <w:r>
              <w:rPr>
                <w:rFonts w:ascii="Arial" w:eastAsiaTheme="minorHAnsi" w:hAnsi="Arial" w:cs="Arial"/>
                <w:szCs w:val="24"/>
                <w:lang w:eastAsia="en-US"/>
              </w:rPr>
              <w:t xml:space="preserve"> biggest business risks associated with your </w:t>
            </w:r>
            <w:r w:rsidR="00F03171">
              <w:rPr>
                <w:rFonts w:ascii="Arial" w:eastAsiaTheme="minorHAnsi" w:hAnsi="Arial" w:cs="Arial"/>
                <w:szCs w:val="24"/>
                <w:lang w:eastAsia="en-US"/>
              </w:rPr>
              <w:t xml:space="preserve">organisation’s </w:t>
            </w:r>
            <w:r>
              <w:rPr>
                <w:rFonts w:ascii="Arial" w:eastAsiaTheme="minorHAnsi" w:hAnsi="Arial" w:cs="Arial"/>
                <w:szCs w:val="24"/>
                <w:lang w:eastAsia="en-US"/>
              </w:rPr>
              <w:t xml:space="preserve">participation in </w:t>
            </w:r>
            <w:r w:rsidR="00D00DCC">
              <w:rPr>
                <w:rFonts w:ascii="Arial" w:eastAsiaTheme="minorHAnsi" w:hAnsi="Arial" w:cs="Arial"/>
                <w:szCs w:val="24"/>
                <w:lang w:eastAsia="en-US"/>
              </w:rPr>
              <w:t>the tendering</w:t>
            </w:r>
            <w:r w:rsidR="00480174">
              <w:rPr>
                <w:rFonts w:ascii="Arial" w:eastAsiaTheme="minorHAnsi" w:hAnsi="Arial" w:cs="Arial"/>
                <w:szCs w:val="24"/>
                <w:lang w:eastAsia="en-US"/>
              </w:rPr>
              <w:t xml:space="preserve"> opportunity</w:t>
            </w:r>
            <w:r>
              <w:rPr>
                <w:rFonts w:ascii="Arial" w:eastAsiaTheme="minorHAnsi" w:hAnsi="Arial" w:cs="Arial"/>
                <w:szCs w:val="24"/>
                <w:lang w:eastAsia="en-US"/>
              </w:rPr>
              <w:t>?</w:t>
            </w:r>
          </w:p>
        </w:tc>
      </w:tr>
    </w:tbl>
    <w:p w:rsidR="009E3E82" w:rsidRDefault="009E3E82" w:rsidP="00EA6BD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00DCC" w:rsidTr="001666C7">
        <w:tc>
          <w:tcPr>
            <w:tcW w:w="9242" w:type="dxa"/>
          </w:tcPr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Response</w:t>
            </w: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Default="00D00DCC" w:rsidP="001666C7">
            <w:pPr>
              <w:rPr>
                <w:rFonts w:ascii="Arial" w:hAnsi="Arial" w:cs="Arial"/>
              </w:rPr>
            </w:pPr>
          </w:p>
          <w:p w:rsidR="00D00DCC" w:rsidRPr="00D00DCC" w:rsidRDefault="00D00DCC" w:rsidP="001666C7">
            <w:pPr>
              <w:rPr>
                <w:rFonts w:ascii="Arial" w:hAnsi="Arial" w:cs="Arial"/>
              </w:rPr>
            </w:pPr>
          </w:p>
        </w:tc>
      </w:tr>
    </w:tbl>
    <w:p w:rsidR="00D00DCC" w:rsidRDefault="00D00DCC" w:rsidP="00EA6BD2">
      <w:pPr>
        <w:rPr>
          <w:rFonts w:ascii="Arial" w:hAnsi="Arial" w:cs="Arial"/>
          <w:b/>
          <w:sz w:val="24"/>
          <w:szCs w:val="24"/>
        </w:rPr>
      </w:pPr>
    </w:p>
    <w:sectPr w:rsidR="00D00DCC" w:rsidSect="00480174">
      <w:headerReference w:type="default" r:id="rId9"/>
      <w:headerReference w:type="first" r:id="rId10"/>
      <w:pgSz w:w="11906" w:h="16838"/>
      <w:pgMar w:top="167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98B" w:rsidRDefault="00D0698B" w:rsidP="00C54FCD">
      <w:pPr>
        <w:spacing w:after="0" w:line="240" w:lineRule="auto"/>
      </w:pPr>
      <w:r>
        <w:separator/>
      </w:r>
    </w:p>
  </w:endnote>
  <w:endnote w:type="continuationSeparator" w:id="0">
    <w:p w:rsidR="00D0698B" w:rsidRDefault="00D0698B" w:rsidP="00C5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98B" w:rsidRDefault="00D0698B" w:rsidP="00C54FCD">
      <w:pPr>
        <w:spacing w:after="0" w:line="240" w:lineRule="auto"/>
      </w:pPr>
      <w:r>
        <w:separator/>
      </w:r>
    </w:p>
  </w:footnote>
  <w:footnote w:type="continuationSeparator" w:id="0">
    <w:p w:rsidR="00D0698B" w:rsidRDefault="00D0698B" w:rsidP="00C5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FCD" w:rsidRDefault="00480174" w:rsidP="00623771">
    <w:pPr>
      <w:pStyle w:val="Header"/>
      <w:jc w:val="right"/>
    </w:pPr>
    <w:r>
      <w:rPr>
        <w:noProof/>
        <w:lang w:eastAsia="en-GB"/>
      </w:rPr>
      <w:drawing>
        <wp:inline distT="0" distB="0" distL="0" distR="0" wp14:anchorId="66EFD126" wp14:editId="19377BF1">
          <wp:extent cx="1334922" cy="704850"/>
          <wp:effectExtent l="0" t="0" r="0" b="0"/>
          <wp:docPr id="2" name="Picture 2" descr="C:\Users\Mark.Harding\AppData\Local\Packages\Microsoft.MicrosoftEdge_8wekyb3d8bbwe\TempState\Downloads\NHS Devon CCG logo - BLU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.Harding\AppData\Local\Packages\Microsoft.MicrosoftEdge_8wekyb3d8bbwe\TempState\Downloads\NHS Devon CCG logo - BLUE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331" cy="704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174" w:rsidRDefault="00480174" w:rsidP="00480174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334922" cy="704850"/>
          <wp:effectExtent l="0" t="0" r="0" b="0"/>
          <wp:docPr id="1" name="Picture 1" descr="C:\Users\Mark.Harding\AppData\Local\Packages\Microsoft.MicrosoftEdge_8wekyb3d8bbwe\TempState\Downloads\NHS Devon CCG logo - BLU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.Harding\AppData\Local\Packages\Microsoft.MicrosoftEdge_8wekyb3d8bbwe\TempState\Downloads\NHS Devon CCG logo - BLUE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331" cy="704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1113"/>
    <w:multiLevelType w:val="multilevel"/>
    <w:tmpl w:val="6240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E77AB8"/>
    <w:multiLevelType w:val="multilevel"/>
    <w:tmpl w:val="6102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FB7170"/>
    <w:multiLevelType w:val="hybridMultilevel"/>
    <w:tmpl w:val="CFD0FC82"/>
    <w:lvl w:ilvl="0" w:tplc="6F56D81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37636"/>
    <w:multiLevelType w:val="hybridMultilevel"/>
    <w:tmpl w:val="D884F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24F0D"/>
    <w:multiLevelType w:val="multilevel"/>
    <w:tmpl w:val="B16A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362FE0"/>
    <w:multiLevelType w:val="hybridMultilevel"/>
    <w:tmpl w:val="B358D8F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5A2E8F"/>
    <w:multiLevelType w:val="multilevel"/>
    <w:tmpl w:val="D874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0B509E3"/>
    <w:multiLevelType w:val="hybridMultilevel"/>
    <w:tmpl w:val="532C5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2510A"/>
    <w:multiLevelType w:val="hybridMultilevel"/>
    <w:tmpl w:val="72106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0612"/>
    <w:multiLevelType w:val="multilevel"/>
    <w:tmpl w:val="FCE0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C1B25FD"/>
    <w:multiLevelType w:val="hybridMultilevel"/>
    <w:tmpl w:val="2DF09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421B7"/>
    <w:multiLevelType w:val="multilevel"/>
    <w:tmpl w:val="5220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26CE2"/>
    <w:multiLevelType w:val="multilevel"/>
    <w:tmpl w:val="E666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4B6815"/>
    <w:multiLevelType w:val="hybridMultilevel"/>
    <w:tmpl w:val="52B2F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124AD"/>
    <w:multiLevelType w:val="hybridMultilevel"/>
    <w:tmpl w:val="811CA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F546AC"/>
    <w:multiLevelType w:val="multilevel"/>
    <w:tmpl w:val="FECC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1467C4C"/>
    <w:multiLevelType w:val="hybridMultilevel"/>
    <w:tmpl w:val="86FE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C40D08"/>
    <w:multiLevelType w:val="multilevel"/>
    <w:tmpl w:val="614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E502F46"/>
    <w:multiLevelType w:val="hybridMultilevel"/>
    <w:tmpl w:val="7438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306BF"/>
    <w:multiLevelType w:val="multilevel"/>
    <w:tmpl w:val="FB34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1D668F8"/>
    <w:multiLevelType w:val="multilevel"/>
    <w:tmpl w:val="889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63E00C2"/>
    <w:multiLevelType w:val="hybridMultilevel"/>
    <w:tmpl w:val="B4CA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993A80"/>
    <w:multiLevelType w:val="multilevel"/>
    <w:tmpl w:val="F2D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3"/>
  </w:num>
  <w:num w:numId="5">
    <w:abstractNumId w:val="16"/>
  </w:num>
  <w:num w:numId="6">
    <w:abstractNumId w:val="18"/>
  </w:num>
  <w:num w:numId="7">
    <w:abstractNumId w:val="6"/>
  </w:num>
  <w:num w:numId="8">
    <w:abstractNumId w:val="8"/>
  </w:num>
  <w:num w:numId="9">
    <w:abstractNumId w:val="4"/>
  </w:num>
  <w:num w:numId="10">
    <w:abstractNumId w:val="22"/>
  </w:num>
  <w:num w:numId="11">
    <w:abstractNumId w:val="21"/>
  </w:num>
  <w:num w:numId="12">
    <w:abstractNumId w:val="7"/>
  </w:num>
  <w:num w:numId="13">
    <w:abstractNumId w:val="14"/>
  </w:num>
  <w:num w:numId="14">
    <w:abstractNumId w:val="0"/>
  </w:num>
  <w:num w:numId="15">
    <w:abstractNumId w:val="10"/>
  </w:num>
  <w:num w:numId="16">
    <w:abstractNumId w:val="24"/>
  </w:num>
  <w:num w:numId="17">
    <w:abstractNumId w:val="19"/>
  </w:num>
  <w:num w:numId="18">
    <w:abstractNumId w:val="12"/>
  </w:num>
  <w:num w:numId="19">
    <w:abstractNumId w:val="1"/>
  </w:num>
  <w:num w:numId="20">
    <w:abstractNumId w:val="23"/>
  </w:num>
  <w:num w:numId="21">
    <w:abstractNumId w:val="20"/>
  </w:num>
  <w:num w:numId="22">
    <w:abstractNumId w:val="9"/>
  </w:num>
  <w:num w:numId="23">
    <w:abstractNumId w:val="2"/>
  </w:num>
  <w:num w:numId="24">
    <w:abstractNumId w:val="11"/>
  </w:num>
  <w:num w:numId="2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CD"/>
    <w:rsid w:val="000018EC"/>
    <w:rsid w:val="00005ECE"/>
    <w:rsid w:val="0001093A"/>
    <w:rsid w:val="00022801"/>
    <w:rsid w:val="00083CAC"/>
    <w:rsid w:val="000E2C86"/>
    <w:rsid w:val="00112E2D"/>
    <w:rsid w:val="00121C9E"/>
    <w:rsid w:val="001412F2"/>
    <w:rsid w:val="00144314"/>
    <w:rsid w:val="0015260C"/>
    <w:rsid w:val="00212D0C"/>
    <w:rsid w:val="00241EF3"/>
    <w:rsid w:val="002740D3"/>
    <w:rsid w:val="00276529"/>
    <w:rsid w:val="0028726F"/>
    <w:rsid w:val="003063A5"/>
    <w:rsid w:val="0032024B"/>
    <w:rsid w:val="00362EAD"/>
    <w:rsid w:val="003A77E1"/>
    <w:rsid w:val="00421101"/>
    <w:rsid w:val="0043509D"/>
    <w:rsid w:val="00455DD3"/>
    <w:rsid w:val="00472195"/>
    <w:rsid w:val="00480174"/>
    <w:rsid w:val="004F7C36"/>
    <w:rsid w:val="005252ED"/>
    <w:rsid w:val="00532D9A"/>
    <w:rsid w:val="00546ECD"/>
    <w:rsid w:val="00563350"/>
    <w:rsid w:val="00575BEA"/>
    <w:rsid w:val="005C2628"/>
    <w:rsid w:val="005F380D"/>
    <w:rsid w:val="00604E8B"/>
    <w:rsid w:val="006169CD"/>
    <w:rsid w:val="00623771"/>
    <w:rsid w:val="00637098"/>
    <w:rsid w:val="00650358"/>
    <w:rsid w:val="00654E07"/>
    <w:rsid w:val="00665221"/>
    <w:rsid w:val="006B221E"/>
    <w:rsid w:val="00711894"/>
    <w:rsid w:val="00726A08"/>
    <w:rsid w:val="00731DEC"/>
    <w:rsid w:val="00735E3C"/>
    <w:rsid w:val="007774C8"/>
    <w:rsid w:val="00777600"/>
    <w:rsid w:val="00797922"/>
    <w:rsid w:val="007B4DD0"/>
    <w:rsid w:val="007D6119"/>
    <w:rsid w:val="007E15BC"/>
    <w:rsid w:val="008763A1"/>
    <w:rsid w:val="008A53BC"/>
    <w:rsid w:val="008D7888"/>
    <w:rsid w:val="0090501A"/>
    <w:rsid w:val="00921F93"/>
    <w:rsid w:val="009C166A"/>
    <w:rsid w:val="009D05E9"/>
    <w:rsid w:val="009E2A08"/>
    <w:rsid w:val="009E3E82"/>
    <w:rsid w:val="00A3398F"/>
    <w:rsid w:val="00AA209E"/>
    <w:rsid w:val="00AC40A3"/>
    <w:rsid w:val="00AD7E36"/>
    <w:rsid w:val="00B30BC5"/>
    <w:rsid w:val="00B42290"/>
    <w:rsid w:val="00B83551"/>
    <w:rsid w:val="00B87DBB"/>
    <w:rsid w:val="00BC5C84"/>
    <w:rsid w:val="00BC6757"/>
    <w:rsid w:val="00BD06C9"/>
    <w:rsid w:val="00C051DB"/>
    <w:rsid w:val="00C54FCD"/>
    <w:rsid w:val="00C84EEA"/>
    <w:rsid w:val="00CB3A10"/>
    <w:rsid w:val="00CC5DC5"/>
    <w:rsid w:val="00CE1E8C"/>
    <w:rsid w:val="00CE6825"/>
    <w:rsid w:val="00D00DCC"/>
    <w:rsid w:val="00D0698B"/>
    <w:rsid w:val="00D24C22"/>
    <w:rsid w:val="00DA60BC"/>
    <w:rsid w:val="00DD06EE"/>
    <w:rsid w:val="00E47863"/>
    <w:rsid w:val="00E81DE1"/>
    <w:rsid w:val="00EA6BD2"/>
    <w:rsid w:val="00EB065C"/>
    <w:rsid w:val="00EC0713"/>
    <w:rsid w:val="00EC0A3D"/>
    <w:rsid w:val="00ED7072"/>
    <w:rsid w:val="00F03171"/>
    <w:rsid w:val="00F047AA"/>
    <w:rsid w:val="00F10CC2"/>
    <w:rsid w:val="00F1522C"/>
    <w:rsid w:val="00F36D22"/>
    <w:rsid w:val="00F44BC1"/>
    <w:rsid w:val="00F45FC7"/>
    <w:rsid w:val="00F478F6"/>
    <w:rsid w:val="00FB2E0A"/>
    <w:rsid w:val="00FB5273"/>
    <w:rsid w:val="00F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0A"/>
  </w:style>
  <w:style w:type="paragraph" w:styleId="Heading1">
    <w:name w:val="heading 1"/>
    <w:basedOn w:val="Normal"/>
    <w:next w:val="Normal"/>
    <w:link w:val="Heading1Char"/>
    <w:uiPriority w:val="9"/>
    <w:qFormat/>
    <w:rsid w:val="00455DD3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DD3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FCD"/>
  </w:style>
  <w:style w:type="paragraph" w:styleId="Footer">
    <w:name w:val="footer"/>
    <w:basedOn w:val="Normal"/>
    <w:link w:val="FooterChar"/>
    <w:uiPriority w:val="99"/>
    <w:unhideWhenUsed/>
    <w:rsid w:val="00C54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FCD"/>
  </w:style>
  <w:style w:type="character" w:customStyle="1" w:styleId="Heading1Char">
    <w:name w:val="Heading 1 Char"/>
    <w:basedOn w:val="DefaultParagraphFont"/>
    <w:link w:val="Heading1"/>
    <w:uiPriority w:val="9"/>
    <w:rsid w:val="00455DD3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5DD3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455DD3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5D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5DD3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455D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9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2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C86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287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E0A"/>
  </w:style>
  <w:style w:type="paragraph" w:styleId="Heading1">
    <w:name w:val="heading 1"/>
    <w:basedOn w:val="Normal"/>
    <w:next w:val="Normal"/>
    <w:link w:val="Heading1Char"/>
    <w:uiPriority w:val="9"/>
    <w:qFormat/>
    <w:rsid w:val="00455DD3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DD3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FCD"/>
  </w:style>
  <w:style w:type="paragraph" w:styleId="Footer">
    <w:name w:val="footer"/>
    <w:basedOn w:val="Normal"/>
    <w:link w:val="FooterChar"/>
    <w:uiPriority w:val="99"/>
    <w:unhideWhenUsed/>
    <w:rsid w:val="00C54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FCD"/>
  </w:style>
  <w:style w:type="character" w:customStyle="1" w:styleId="Heading1Char">
    <w:name w:val="Heading 1 Char"/>
    <w:basedOn w:val="DefaultParagraphFont"/>
    <w:link w:val="Heading1"/>
    <w:uiPriority w:val="9"/>
    <w:rsid w:val="00455DD3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5DD3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455DD3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5D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5DD3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455D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9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2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C86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28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7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3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wcsu.clinical.procurement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Amil (South West Commissioning Support)</dc:creator>
  <cp:lastModifiedBy>Harding Mark (NHS SCWCSU)</cp:lastModifiedBy>
  <cp:revision>5</cp:revision>
  <cp:lastPrinted>2020-01-27T13:15:00Z</cp:lastPrinted>
  <dcterms:created xsi:type="dcterms:W3CDTF">2020-01-28T16:19:00Z</dcterms:created>
  <dcterms:modified xsi:type="dcterms:W3CDTF">2020-01-28T16:38:00Z</dcterms:modified>
</cp:coreProperties>
</file>