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B0" w:rsidRPr="007833F8" w:rsidRDefault="007833F8">
      <w:pPr>
        <w:rPr>
          <w:u w:val="single"/>
        </w:rPr>
      </w:pPr>
      <w:r w:rsidRPr="007833F8">
        <w:rPr>
          <w:u w:val="single"/>
        </w:rPr>
        <w:t>RFQ105 Curriculum Planning System Clarification Questions</w:t>
      </w:r>
    </w:p>
    <w:p w:rsidR="007833F8" w:rsidRDefault="007833F8"/>
    <w:p w:rsidR="007833F8" w:rsidRPr="007833F8" w:rsidRDefault="007833F8" w:rsidP="007833F8">
      <w:pPr>
        <w:rPr>
          <w:b/>
        </w:rPr>
      </w:pPr>
      <w:r w:rsidRPr="007833F8">
        <w:rPr>
          <w:b/>
        </w:rPr>
        <w:t>Question</w:t>
      </w:r>
    </w:p>
    <w:p w:rsidR="007833F8" w:rsidRDefault="007833F8" w:rsidP="007833F8">
      <w:r>
        <w:t xml:space="preserve">Please would you clarify the budget for this project by explaining what the stated £15,000 </w:t>
      </w:r>
      <w:proofErr w:type="gramStart"/>
      <w:r>
        <w:t>covers.</w:t>
      </w:r>
      <w:proofErr w:type="gramEnd"/>
      <w:r>
        <w:t xml:space="preserve"> E.g. does this amount cover all costs listed in your RFQ over the five year period, or, is it for just one element, such as the licence per annum?</w:t>
      </w:r>
    </w:p>
    <w:p w:rsidR="007833F8" w:rsidRDefault="007833F8"/>
    <w:p w:rsidR="007833F8" w:rsidRDefault="007833F8">
      <w:pPr>
        <w:rPr>
          <w:b/>
        </w:rPr>
      </w:pPr>
      <w:r>
        <w:rPr>
          <w:b/>
        </w:rPr>
        <w:t>Answer</w:t>
      </w:r>
    </w:p>
    <w:p w:rsidR="007833F8" w:rsidRDefault="007833F8" w:rsidP="007833F8">
      <w:r>
        <w:t>That is</w:t>
      </w:r>
      <w:r>
        <w:t xml:space="preserve"> the upfront costs in year 1 - </w:t>
      </w:r>
      <w:r>
        <w:t>usually purchase, training &amp; installation. After year one we would normally see a significant reduction to cover just yearly re-licencing &amp; general support</w:t>
      </w:r>
    </w:p>
    <w:p w:rsidR="007833F8" w:rsidRPr="007833F8" w:rsidRDefault="007833F8">
      <w:bookmarkStart w:id="0" w:name="_GoBack"/>
      <w:bookmarkEnd w:id="0"/>
    </w:p>
    <w:sectPr w:rsidR="007833F8" w:rsidRPr="00783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F8"/>
    <w:rsid w:val="007169B0"/>
    <w:rsid w:val="007833F8"/>
    <w:rsid w:val="007D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07D8"/>
  <w15:chartTrackingRefBased/>
  <w15:docId w15:val="{2242E1DC-7D21-46BB-A377-BFAA2DBC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Williams</dc:creator>
  <cp:keywords/>
  <dc:description/>
  <cp:lastModifiedBy>Carol Williams</cp:lastModifiedBy>
  <cp:revision>1</cp:revision>
  <dcterms:created xsi:type="dcterms:W3CDTF">2019-06-03T08:03:00Z</dcterms:created>
  <dcterms:modified xsi:type="dcterms:W3CDTF">2019-06-03T08:05:00Z</dcterms:modified>
</cp:coreProperties>
</file>