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0A3DE8B8" w14:textId="0FA4A905" w:rsidR="000A3E97" w:rsidRPr="00421CBC" w:rsidRDefault="00C203BB" w:rsidP="006268C8">
      <w:pPr>
        <w:pStyle w:val="BodyText"/>
        <w:kinsoku w:val="0"/>
        <w:overflowPunct w:val="0"/>
        <w:spacing w:before="11"/>
        <w:ind w:left="567" w:right="-53" w:firstLine="0"/>
        <w:jc w:val="center"/>
        <w:rPr>
          <w:b/>
          <w:bCs/>
          <w:color w:val="FF0000"/>
          <w:sz w:val="36"/>
          <w:szCs w:val="36"/>
        </w:rPr>
      </w:pPr>
      <w:r w:rsidRPr="00C203BB">
        <w:rPr>
          <w:b/>
          <w:bCs/>
          <w:spacing w:val="-1"/>
          <w:sz w:val="36"/>
          <w:szCs w:val="36"/>
        </w:rPr>
        <w:t>SUBSEA DRILL DESIGN FOR FLOATING WIND</w:t>
      </w:r>
    </w:p>
    <w:p w14:paraId="04157EBD" w14:textId="77777777" w:rsidR="000A3E97" w:rsidRPr="00421CBC" w:rsidRDefault="000A3E97" w:rsidP="006268C8">
      <w:pPr>
        <w:pStyle w:val="BodyText"/>
        <w:kinsoku w:val="0"/>
        <w:overflowPunct w:val="0"/>
        <w:spacing w:before="2"/>
        <w:ind w:left="567" w:right="-53" w:firstLine="0"/>
        <w:jc w:val="center"/>
        <w:rPr>
          <w:b/>
          <w:bCs/>
          <w:color w:val="FF0000"/>
          <w:sz w:val="36"/>
          <w:szCs w:val="36"/>
        </w:rPr>
      </w:pPr>
    </w:p>
    <w:p w14:paraId="140BD49B" w14:textId="4A2A86B6" w:rsidR="00C21622" w:rsidRDefault="00730FAB" w:rsidP="006268C8">
      <w:pPr>
        <w:pStyle w:val="BodyText"/>
        <w:kinsoku w:val="0"/>
        <w:overflowPunct w:val="0"/>
        <w:spacing w:before="2"/>
        <w:ind w:left="567" w:right="-53" w:firstLine="0"/>
        <w:jc w:val="center"/>
        <w:rPr>
          <w:b/>
          <w:bCs/>
          <w:sz w:val="36"/>
          <w:szCs w:val="36"/>
        </w:rPr>
      </w:pPr>
      <w:r>
        <w:rPr>
          <w:b/>
          <w:bCs/>
          <w:sz w:val="36"/>
          <w:szCs w:val="36"/>
        </w:rPr>
        <w:t>Inyanga Maritime Limited</w:t>
      </w:r>
    </w:p>
    <w:p w14:paraId="3501CB10" w14:textId="77777777" w:rsidR="007C62D6" w:rsidRPr="0073095D" w:rsidRDefault="007C62D6" w:rsidP="006268C8">
      <w:pPr>
        <w:pStyle w:val="BodyText"/>
        <w:kinsoku w:val="0"/>
        <w:overflowPunct w:val="0"/>
        <w:spacing w:before="2"/>
        <w:ind w:left="567" w:right="-53" w:firstLine="0"/>
        <w:jc w:val="center"/>
        <w:rPr>
          <w:b/>
          <w:bCs/>
          <w:sz w:val="36"/>
          <w:szCs w:val="36"/>
        </w:rPr>
      </w:pPr>
    </w:p>
    <w:p w14:paraId="24CBCC00" w14:textId="02EFEA6F" w:rsidR="000A3E97" w:rsidRPr="0073095D" w:rsidRDefault="00685412" w:rsidP="006268C8">
      <w:pPr>
        <w:pStyle w:val="BodyText"/>
        <w:kinsoku w:val="0"/>
        <w:overflowPunct w:val="0"/>
        <w:spacing w:before="2"/>
        <w:ind w:left="567" w:right="-53" w:firstLine="0"/>
        <w:jc w:val="center"/>
        <w:rPr>
          <w:b/>
          <w:bCs/>
          <w:spacing w:val="-1"/>
          <w:sz w:val="36"/>
          <w:szCs w:val="36"/>
        </w:rPr>
      </w:pPr>
      <w:r w:rsidRPr="0073095D">
        <w:rPr>
          <w:b/>
          <w:bCs/>
          <w:spacing w:val="-1"/>
          <w:sz w:val="36"/>
          <w:szCs w:val="36"/>
        </w:rPr>
        <w:t>TEN</w:t>
      </w:r>
      <w:r w:rsidR="00E21E09">
        <w:rPr>
          <w:b/>
          <w:bCs/>
          <w:spacing w:val="-1"/>
          <w:sz w:val="36"/>
          <w:szCs w:val="36"/>
        </w:rPr>
        <w:t xml:space="preserve"> IGM022003 </w:t>
      </w:r>
      <w:r w:rsidR="00E21E09" w:rsidRPr="00E21E09">
        <w:rPr>
          <w:b/>
          <w:bCs/>
          <w:spacing w:val="-1"/>
          <w:sz w:val="36"/>
          <w:szCs w:val="36"/>
        </w:rPr>
        <w:t>IMP-MRI01-21</w:t>
      </w: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77777777"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77777777" w:rsidR="000A3E97" w:rsidRPr="00421CBC" w:rsidRDefault="000A3E97" w:rsidP="006268C8">
      <w:pPr>
        <w:pStyle w:val="BodyText"/>
        <w:kinsoku w:val="0"/>
        <w:overflowPunct w:val="0"/>
        <w:ind w:left="0" w:firstLine="0"/>
        <w:rPr>
          <w:b/>
          <w:bCs/>
          <w:color w:val="FF0000"/>
        </w:rPr>
      </w:pPr>
    </w:p>
    <w:p w14:paraId="7C2A2ADB" w14:textId="77777777" w:rsidR="000A3E97" w:rsidRPr="00421CBC" w:rsidRDefault="000A3E97" w:rsidP="006268C8">
      <w:pPr>
        <w:pStyle w:val="BodyText"/>
        <w:kinsoku w:val="0"/>
        <w:overflowPunct w:val="0"/>
        <w:ind w:left="0" w:firstLine="0"/>
        <w:rPr>
          <w:b/>
          <w:bCs/>
          <w:color w:val="FF0000"/>
        </w:rPr>
      </w:pPr>
    </w:p>
    <w:p w14:paraId="78BB1F5F" w14:textId="77777777" w:rsidR="000A3E97" w:rsidRPr="00421CBC" w:rsidRDefault="000A3E97" w:rsidP="006268C8">
      <w:pPr>
        <w:pStyle w:val="BodyText"/>
        <w:kinsoku w:val="0"/>
        <w:overflowPunct w:val="0"/>
        <w:ind w:left="0" w:firstLine="0"/>
        <w:rPr>
          <w:b/>
          <w:bCs/>
          <w:color w:val="FF0000"/>
        </w:rPr>
      </w:pPr>
    </w:p>
    <w:p w14:paraId="3DAF7D9E" w14:textId="77777777" w:rsidR="00473280" w:rsidRPr="00421CBC" w:rsidRDefault="00473280" w:rsidP="006268C8">
      <w:pPr>
        <w:pStyle w:val="BodyText"/>
        <w:kinsoku w:val="0"/>
        <w:overflowPunct w:val="0"/>
        <w:ind w:left="0" w:firstLine="0"/>
        <w:rPr>
          <w:b/>
          <w:bCs/>
          <w:color w:val="FF0000"/>
        </w:rPr>
      </w:pPr>
    </w:p>
    <w:p w14:paraId="1072E4DA" w14:textId="77777777" w:rsidR="00473280" w:rsidRPr="00421CBC" w:rsidRDefault="00473280" w:rsidP="006268C8">
      <w:pPr>
        <w:pStyle w:val="BodyText"/>
        <w:kinsoku w:val="0"/>
        <w:overflowPunct w:val="0"/>
        <w:ind w:left="0" w:firstLine="0"/>
        <w:rPr>
          <w:b/>
          <w:bCs/>
          <w:color w:val="FF0000"/>
        </w:rPr>
      </w:pPr>
    </w:p>
    <w:p w14:paraId="5D12F5F8" w14:textId="4E73E122" w:rsidR="00473280" w:rsidRDefault="00473280" w:rsidP="006268C8">
      <w:pPr>
        <w:pStyle w:val="BodyText"/>
        <w:kinsoku w:val="0"/>
        <w:overflowPunct w:val="0"/>
        <w:ind w:left="0" w:firstLine="0"/>
        <w:rPr>
          <w:b/>
          <w:bCs/>
          <w:color w:val="FF0000"/>
        </w:rPr>
      </w:pPr>
    </w:p>
    <w:p w14:paraId="3B731B69" w14:textId="77777777" w:rsidR="00473280" w:rsidRPr="00421CBC" w:rsidRDefault="00473280" w:rsidP="006268C8">
      <w:pPr>
        <w:pStyle w:val="BodyText"/>
        <w:kinsoku w:val="0"/>
        <w:overflowPunct w:val="0"/>
        <w:ind w:left="0" w:firstLine="0"/>
        <w:rPr>
          <w:b/>
          <w:bCs/>
          <w:color w:val="FF0000"/>
        </w:rPr>
      </w:pPr>
    </w:p>
    <w:p w14:paraId="49EF6FB3" w14:textId="77777777" w:rsidR="009939F5" w:rsidRPr="00421CBC" w:rsidRDefault="009939F5" w:rsidP="006268C8">
      <w:pPr>
        <w:pStyle w:val="BodyText"/>
        <w:kinsoku w:val="0"/>
        <w:overflowPunct w:val="0"/>
        <w:ind w:left="0" w:firstLine="0"/>
        <w:rPr>
          <w:b/>
          <w:bCs/>
          <w:color w:val="FF0000"/>
        </w:rPr>
      </w:pPr>
    </w:p>
    <w:p w14:paraId="019CF6BB" w14:textId="7160C81F" w:rsidR="000A3E97" w:rsidRDefault="000A3E97" w:rsidP="006268C8">
      <w:pPr>
        <w:pStyle w:val="BodyText"/>
        <w:kinsoku w:val="0"/>
        <w:overflowPunct w:val="0"/>
        <w:ind w:left="0" w:firstLine="0"/>
        <w:rPr>
          <w:b/>
          <w:bCs/>
          <w:color w:val="FF0000"/>
        </w:rPr>
      </w:pPr>
    </w:p>
    <w:p w14:paraId="28EA4200" w14:textId="3DF2D3D7" w:rsidR="00D920FB" w:rsidRDefault="00D920FB" w:rsidP="006268C8">
      <w:pPr>
        <w:pStyle w:val="BodyText"/>
        <w:kinsoku w:val="0"/>
        <w:overflowPunct w:val="0"/>
        <w:ind w:left="0" w:firstLine="0"/>
        <w:rPr>
          <w:b/>
          <w:bCs/>
          <w:color w:val="FF0000"/>
        </w:rPr>
      </w:pPr>
    </w:p>
    <w:p w14:paraId="60B3FE89" w14:textId="24E808DD" w:rsidR="00C25F71" w:rsidRDefault="00C25F71" w:rsidP="006268C8">
      <w:pPr>
        <w:pStyle w:val="BodyText"/>
        <w:kinsoku w:val="0"/>
        <w:overflowPunct w:val="0"/>
        <w:ind w:left="0" w:firstLine="0"/>
        <w:rPr>
          <w:b/>
          <w:bCs/>
          <w:color w:val="FF0000"/>
        </w:rPr>
      </w:pPr>
    </w:p>
    <w:p w14:paraId="047771BB" w14:textId="7777777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05ECB5FC" w:rsidR="008B4124" w:rsidRPr="0073095D" w:rsidRDefault="008B4124" w:rsidP="00C25F71">
      <w:pPr>
        <w:pStyle w:val="Heading1"/>
      </w:pPr>
      <w:r w:rsidRPr="0073095D">
        <w:lastRenderedPageBreak/>
        <w:t xml:space="preserve">1. </w:t>
      </w:r>
      <w:r w:rsidR="000A3E97" w:rsidRPr="0073095D">
        <w:t xml:space="preserve">About </w:t>
      </w:r>
      <w:r w:rsidR="00730FAB">
        <w:t>Inyanga Maritime Limited</w:t>
      </w:r>
    </w:p>
    <w:p w14:paraId="304A6DE1" w14:textId="77777777" w:rsidR="008B4124" w:rsidRPr="0073095D" w:rsidRDefault="008B4124" w:rsidP="00F138F1">
      <w:pPr>
        <w:rPr>
          <w:rFonts w:ascii="Verdana" w:hAnsi="Verdana"/>
          <w:sz w:val="22"/>
          <w:szCs w:val="22"/>
        </w:rPr>
      </w:pPr>
    </w:p>
    <w:p w14:paraId="38D01FF7" w14:textId="77777777" w:rsidR="00C203BB" w:rsidRPr="00C203BB" w:rsidRDefault="00C203BB" w:rsidP="00C203BB">
      <w:pPr>
        <w:pStyle w:val="Heading1"/>
        <w:rPr>
          <w:b w:val="0"/>
          <w:bCs w:val="0"/>
          <w:spacing w:val="-1"/>
        </w:rPr>
      </w:pPr>
      <w:r w:rsidRPr="00C203BB">
        <w:rPr>
          <w:b w:val="0"/>
          <w:bCs w:val="0"/>
          <w:spacing w:val="-1"/>
        </w:rPr>
        <w:t xml:space="preserve">Inyanga Maritime Ltd is an innovative and exciting business devising, optimising, and executing offshore installation and maintenance methodologies for the exploitation of marine based renewable energies on a commercial scale with a focus on efficiency and cost reduction. </w:t>
      </w:r>
    </w:p>
    <w:p w14:paraId="2367273D" w14:textId="77777777" w:rsidR="00C203BB" w:rsidRPr="00C203BB" w:rsidRDefault="00C203BB" w:rsidP="00C203BB">
      <w:pPr>
        <w:pStyle w:val="Heading1"/>
        <w:rPr>
          <w:b w:val="0"/>
          <w:bCs w:val="0"/>
          <w:spacing w:val="-1"/>
        </w:rPr>
      </w:pPr>
    </w:p>
    <w:p w14:paraId="47592733" w14:textId="77777777" w:rsidR="00C203BB" w:rsidRPr="00C203BB" w:rsidRDefault="00C203BB" w:rsidP="00C203BB">
      <w:pPr>
        <w:pStyle w:val="Heading1"/>
        <w:rPr>
          <w:b w:val="0"/>
          <w:bCs w:val="0"/>
          <w:spacing w:val="-1"/>
        </w:rPr>
      </w:pPr>
      <w:r w:rsidRPr="00C203BB">
        <w:rPr>
          <w:b w:val="0"/>
          <w:bCs w:val="0"/>
          <w:spacing w:val="-1"/>
        </w:rPr>
        <w:t xml:space="preserve">Inyanga are leading the development of a new subsea drill technology for the installation of pin piles for offshore wind in areas where conventional drag embedment anchors are unfeasible. As of today, there is no solution available for implementation of such projects. Project success will represent a disruptive breakthrough in the sector enabling floating offshore wind projects to be deployed in a broader range of site seabed characteristics whilst remaining cost competitive. Project outputs and results will form the basis of stakeholder engagement to seek project implementation opportunities.  </w:t>
      </w:r>
    </w:p>
    <w:p w14:paraId="4241B9C7" w14:textId="77777777" w:rsidR="00C203BB" w:rsidRPr="00C203BB" w:rsidRDefault="00C203BB" w:rsidP="00C203BB">
      <w:pPr>
        <w:pStyle w:val="Heading1"/>
        <w:rPr>
          <w:b w:val="0"/>
          <w:bCs w:val="0"/>
          <w:spacing w:val="-1"/>
        </w:rPr>
      </w:pPr>
    </w:p>
    <w:p w14:paraId="408996D8" w14:textId="77777777" w:rsidR="00C203BB" w:rsidRDefault="00C203BB" w:rsidP="00C25F71">
      <w:pPr>
        <w:pStyle w:val="Heading1"/>
      </w:pPr>
    </w:p>
    <w:p w14:paraId="6EBD3F4C" w14:textId="5ECB83BB" w:rsidR="008D38AA" w:rsidRPr="0073095D" w:rsidRDefault="008B4124" w:rsidP="00C25F71">
      <w:pPr>
        <w:pStyle w:val="Heading1"/>
      </w:pPr>
      <w:r w:rsidRPr="0073095D">
        <w:t xml:space="preserve">2. </w:t>
      </w:r>
      <w:r w:rsidR="000A3E97" w:rsidRPr="0073095D">
        <w:t>Background and Context</w:t>
      </w:r>
    </w:p>
    <w:p w14:paraId="3CCDEE43" w14:textId="77777777" w:rsidR="00C203BB" w:rsidRDefault="00C203BB" w:rsidP="006268C8">
      <w:pPr>
        <w:rPr>
          <w:rFonts w:ascii="Verdana" w:hAnsi="Verdana"/>
          <w:sz w:val="22"/>
          <w:szCs w:val="22"/>
        </w:rPr>
      </w:pPr>
    </w:p>
    <w:p w14:paraId="6D322A56" w14:textId="4A4B10BD" w:rsidR="002C6BD0" w:rsidRPr="0073095D" w:rsidRDefault="00C203BB" w:rsidP="006268C8">
      <w:pPr>
        <w:rPr>
          <w:rFonts w:ascii="Verdana" w:hAnsi="Verdana"/>
          <w:sz w:val="22"/>
          <w:szCs w:val="22"/>
        </w:rPr>
      </w:pPr>
      <w:r w:rsidRPr="00C203BB">
        <w:rPr>
          <w:rFonts w:ascii="Verdana" w:hAnsi="Verdana"/>
          <w:sz w:val="22"/>
          <w:szCs w:val="22"/>
        </w:rPr>
        <w:t xml:space="preserve">The project will see the holistic design of the subsea drill, template, grouting arrangement and offshore operations for a case study and potential future project site in the Celtic Sea region. Partnered with University of Exeter, University of Plymouth and Offshore Renewable Energy Catapult site data and design load cases will be provided to undertake conceptual through to detail design of the system. Inyanga will provide expertise in subsea engineering and offshore operations to develop a safe, simple to manage and cost-effective solution. In this respect we are seeking experienced engineering support to mutually drive the design specifically on the subsea drill, </w:t>
      </w:r>
      <w:proofErr w:type="gramStart"/>
      <w:r w:rsidRPr="00C203BB">
        <w:rPr>
          <w:rFonts w:ascii="Verdana" w:hAnsi="Verdana"/>
          <w:sz w:val="22"/>
          <w:szCs w:val="22"/>
        </w:rPr>
        <w:t>template</w:t>
      </w:r>
      <w:proofErr w:type="gramEnd"/>
      <w:r w:rsidRPr="00C203BB">
        <w:rPr>
          <w:rFonts w:ascii="Verdana" w:hAnsi="Verdana"/>
          <w:sz w:val="22"/>
          <w:szCs w:val="22"/>
        </w:rPr>
        <w:t xml:space="preserve"> and grouting</w:t>
      </w:r>
    </w:p>
    <w:p w14:paraId="691CF298" w14:textId="77777777" w:rsidR="00F34AB8" w:rsidRDefault="00F34AB8" w:rsidP="006268C8">
      <w:pPr>
        <w:rPr>
          <w:rFonts w:ascii="Verdana" w:hAnsi="Verdana"/>
          <w:b/>
          <w:color w:val="FF0000"/>
          <w:sz w:val="22"/>
          <w:szCs w:val="22"/>
        </w:rPr>
      </w:pPr>
    </w:p>
    <w:p w14:paraId="515771A5" w14:textId="164BFF72" w:rsidR="000F0421" w:rsidRPr="00F34AB8" w:rsidRDefault="00C21622" w:rsidP="00C25F71">
      <w:pPr>
        <w:pStyle w:val="Heading1"/>
      </w:pPr>
      <w:r>
        <w:t>3</w:t>
      </w:r>
      <w:r w:rsidR="008B4124" w:rsidRPr="00F34AB8">
        <w:t xml:space="preserve">. </w:t>
      </w:r>
      <w:r w:rsidR="000F0421" w:rsidRPr="00F34AB8">
        <w:t xml:space="preserve">Tender </w:t>
      </w:r>
      <w:r w:rsidR="00423134" w:rsidRPr="00F34AB8">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71DF149A" w14:textId="09B71B18" w:rsidR="00C203BB" w:rsidRPr="00C203BB" w:rsidRDefault="00C203BB" w:rsidP="00C203BB">
      <w:pPr>
        <w:widowControl/>
        <w:kinsoku w:val="0"/>
        <w:overflowPunct w:val="0"/>
        <w:autoSpaceDE/>
        <w:autoSpaceDN/>
        <w:adjustRightInd/>
        <w:spacing w:before="86"/>
        <w:textAlignment w:val="baseline"/>
        <w:rPr>
          <w:rFonts w:ascii="Verdana" w:hAnsi="Verdana" w:cs="Verdana"/>
          <w:spacing w:val="-1"/>
          <w:sz w:val="22"/>
          <w:szCs w:val="22"/>
        </w:rPr>
      </w:pPr>
      <w:r>
        <w:rPr>
          <w:rFonts w:ascii="Verdana" w:hAnsi="Verdana" w:cs="Verdana"/>
          <w:spacing w:val="-1"/>
          <w:sz w:val="22"/>
          <w:szCs w:val="22"/>
        </w:rPr>
        <w:t>3.1</w:t>
      </w:r>
      <w:r>
        <w:rPr>
          <w:rFonts w:ascii="Verdana" w:hAnsi="Verdana" w:cs="Verdana"/>
          <w:spacing w:val="-1"/>
          <w:sz w:val="22"/>
          <w:szCs w:val="22"/>
        </w:rPr>
        <w:tab/>
      </w:r>
      <w:r w:rsidRPr="00C203BB">
        <w:rPr>
          <w:rFonts w:ascii="Verdana" w:hAnsi="Verdana" w:cs="Verdana"/>
          <w:spacing w:val="-1"/>
          <w:sz w:val="22"/>
          <w:szCs w:val="22"/>
        </w:rPr>
        <w:t>Project Design Philosophy</w:t>
      </w:r>
    </w:p>
    <w:p w14:paraId="16264784" w14:textId="77777777" w:rsidR="00C203BB" w:rsidRPr="00C203BB" w:rsidRDefault="00C203BB" w:rsidP="00C203BB">
      <w:pPr>
        <w:widowControl/>
        <w:kinsoku w:val="0"/>
        <w:overflowPunct w:val="0"/>
        <w:autoSpaceDE/>
        <w:autoSpaceDN/>
        <w:adjustRightInd/>
        <w:spacing w:before="86"/>
        <w:textAlignment w:val="baseline"/>
        <w:rPr>
          <w:rFonts w:ascii="Verdana" w:hAnsi="Verdana" w:cs="Verdana"/>
          <w:spacing w:val="-1"/>
          <w:sz w:val="22"/>
          <w:szCs w:val="22"/>
        </w:rPr>
      </w:pPr>
      <w:r w:rsidRPr="00C203BB">
        <w:rPr>
          <w:rFonts w:ascii="Verdana" w:hAnsi="Verdana" w:cs="Verdana"/>
          <w:spacing w:val="-1"/>
          <w:sz w:val="22"/>
          <w:szCs w:val="22"/>
        </w:rPr>
        <w:t>The project is the product of many years of hard-earned experience performing offshore operations in the Celtic sea region and the key drivers in developing this project are:</w:t>
      </w:r>
    </w:p>
    <w:p w14:paraId="55925843" w14:textId="65772F8C" w:rsidR="00C203BB" w:rsidRPr="00C203BB" w:rsidRDefault="00C203BB" w:rsidP="00C203BB">
      <w:pPr>
        <w:widowControl/>
        <w:kinsoku w:val="0"/>
        <w:overflowPunct w:val="0"/>
        <w:autoSpaceDE/>
        <w:autoSpaceDN/>
        <w:adjustRightInd/>
        <w:spacing w:before="86"/>
        <w:textAlignment w:val="baseline"/>
        <w:rPr>
          <w:rFonts w:ascii="Verdana" w:hAnsi="Verdana" w:cs="Verdana"/>
          <w:spacing w:val="-1"/>
          <w:sz w:val="22"/>
          <w:szCs w:val="22"/>
        </w:rPr>
      </w:pPr>
      <w:r>
        <w:rPr>
          <w:rFonts w:ascii="Verdana" w:hAnsi="Verdana" w:cs="Verdana"/>
          <w:spacing w:val="-1"/>
          <w:sz w:val="22"/>
          <w:szCs w:val="22"/>
        </w:rPr>
        <w:t>3.1.1</w:t>
      </w:r>
      <w:r>
        <w:rPr>
          <w:rFonts w:ascii="Verdana" w:hAnsi="Verdana" w:cs="Verdana"/>
          <w:spacing w:val="-1"/>
          <w:sz w:val="22"/>
          <w:szCs w:val="22"/>
        </w:rPr>
        <w:tab/>
      </w:r>
      <w:r w:rsidRPr="00C203BB">
        <w:rPr>
          <w:rFonts w:ascii="Verdana" w:hAnsi="Verdana" w:cs="Verdana"/>
          <w:spacing w:val="-1"/>
          <w:sz w:val="22"/>
          <w:szCs w:val="22"/>
        </w:rPr>
        <w:t>Developer agnostics – develop a flexible solution able of meeting the needs of the broad and dynamic range of concepts in the floating wind sector, as to not limit applicability.</w:t>
      </w:r>
    </w:p>
    <w:p w14:paraId="6A50DCDA" w14:textId="0B939205" w:rsidR="00C203BB" w:rsidRPr="00C203BB" w:rsidRDefault="00C203BB" w:rsidP="00C203BB">
      <w:pPr>
        <w:widowControl/>
        <w:kinsoku w:val="0"/>
        <w:overflowPunct w:val="0"/>
        <w:autoSpaceDE/>
        <w:autoSpaceDN/>
        <w:adjustRightInd/>
        <w:spacing w:before="86"/>
        <w:textAlignment w:val="baseline"/>
        <w:rPr>
          <w:rFonts w:ascii="Verdana" w:hAnsi="Verdana" w:cs="Verdana"/>
          <w:spacing w:val="-1"/>
          <w:sz w:val="22"/>
          <w:szCs w:val="22"/>
        </w:rPr>
      </w:pPr>
      <w:r>
        <w:rPr>
          <w:rFonts w:ascii="Verdana" w:hAnsi="Verdana" w:cs="Verdana"/>
          <w:spacing w:val="-1"/>
          <w:sz w:val="22"/>
          <w:szCs w:val="22"/>
        </w:rPr>
        <w:t>3.1.2</w:t>
      </w:r>
      <w:r>
        <w:rPr>
          <w:rFonts w:ascii="Verdana" w:hAnsi="Verdana" w:cs="Verdana"/>
          <w:spacing w:val="-1"/>
          <w:sz w:val="22"/>
          <w:szCs w:val="22"/>
        </w:rPr>
        <w:tab/>
      </w:r>
      <w:r w:rsidRPr="00C203BB">
        <w:rPr>
          <w:rFonts w:ascii="Verdana" w:hAnsi="Verdana" w:cs="Verdana"/>
          <w:spacing w:val="-1"/>
          <w:sz w:val="22"/>
          <w:szCs w:val="22"/>
        </w:rPr>
        <w:t>Offshore manageability – The need to reduce operational complexity thereby reducing costs, improving reliability, and improving availability,</w:t>
      </w:r>
    </w:p>
    <w:p w14:paraId="3B358138" w14:textId="4D982786" w:rsidR="00C203BB" w:rsidRPr="00C203BB" w:rsidRDefault="00C203BB" w:rsidP="00C203BB">
      <w:pPr>
        <w:widowControl/>
        <w:kinsoku w:val="0"/>
        <w:overflowPunct w:val="0"/>
        <w:autoSpaceDE/>
        <w:autoSpaceDN/>
        <w:adjustRightInd/>
        <w:spacing w:before="86"/>
        <w:textAlignment w:val="baseline"/>
        <w:rPr>
          <w:rFonts w:ascii="Verdana" w:hAnsi="Verdana" w:cs="Verdana"/>
          <w:spacing w:val="-1"/>
          <w:sz w:val="22"/>
          <w:szCs w:val="22"/>
        </w:rPr>
      </w:pPr>
      <w:r>
        <w:rPr>
          <w:rFonts w:ascii="Verdana" w:hAnsi="Verdana" w:cs="Verdana"/>
          <w:spacing w:val="-1"/>
          <w:sz w:val="22"/>
          <w:szCs w:val="22"/>
        </w:rPr>
        <w:t>3.1.3</w:t>
      </w:r>
      <w:r>
        <w:rPr>
          <w:rFonts w:ascii="Verdana" w:hAnsi="Verdana" w:cs="Verdana"/>
          <w:spacing w:val="-1"/>
          <w:sz w:val="22"/>
          <w:szCs w:val="22"/>
        </w:rPr>
        <w:tab/>
      </w:r>
      <w:r w:rsidRPr="00C203BB">
        <w:rPr>
          <w:rFonts w:ascii="Verdana" w:hAnsi="Verdana" w:cs="Verdana"/>
          <w:spacing w:val="-1"/>
          <w:sz w:val="22"/>
          <w:szCs w:val="22"/>
        </w:rPr>
        <w:t>Cost Competitive - Creating a solution for project sites necessitating pile mooring project able of providing LCoE competitive with drag embedment project sites.</w:t>
      </w:r>
    </w:p>
    <w:p w14:paraId="0EAB1C03" w14:textId="406972AD" w:rsidR="00C203BB" w:rsidRPr="00C203BB" w:rsidRDefault="00C203BB" w:rsidP="00C203BB">
      <w:pPr>
        <w:widowControl/>
        <w:kinsoku w:val="0"/>
        <w:overflowPunct w:val="0"/>
        <w:autoSpaceDE/>
        <w:autoSpaceDN/>
        <w:adjustRightInd/>
        <w:spacing w:before="86"/>
        <w:textAlignment w:val="baseline"/>
        <w:rPr>
          <w:rFonts w:ascii="Verdana" w:hAnsi="Verdana" w:cs="Verdana"/>
          <w:spacing w:val="-1"/>
          <w:sz w:val="22"/>
          <w:szCs w:val="22"/>
        </w:rPr>
      </w:pPr>
      <w:r>
        <w:rPr>
          <w:rFonts w:ascii="Verdana" w:hAnsi="Verdana" w:cs="Verdana"/>
          <w:spacing w:val="-1"/>
          <w:sz w:val="22"/>
          <w:szCs w:val="22"/>
        </w:rPr>
        <w:t>3.1.4</w:t>
      </w:r>
      <w:r>
        <w:rPr>
          <w:rFonts w:ascii="Verdana" w:hAnsi="Verdana" w:cs="Verdana"/>
          <w:spacing w:val="-1"/>
          <w:sz w:val="22"/>
          <w:szCs w:val="22"/>
        </w:rPr>
        <w:tab/>
      </w:r>
      <w:r w:rsidRPr="00C203BB">
        <w:rPr>
          <w:rFonts w:ascii="Verdana" w:hAnsi="Verdana" w:cs="Verdana"/>
          <w:spacing w:val="-1"/>
          <w:sz w:val="22"/>
          <w:szCs w:val="22"/>
        </w:rPr>
        <w:t xml:space="preserve">Fast to market solution through experience – Utilise experience and lessons from relatable projects and understanding of the offshore wind sector to avoid design and operational barriers and provide fast to market solution. </w:t>
      </w:r>
    </w:p>
    <w:p w14:paraId="33EDB29F" w14:textId="77777777" w:rsidR="00E6218E" w:rsidRDefault="00E6218E" w:rsidP="00C203BB">
      <w:pPr>
        <w:widowControl/>
        <w:kinsoku w:val="0"/>
        <w:overflowPunct w:val="0"/>
        <w:autoSpaceDE/>
        <w:autoSpaceDN/>
        <w:adjustRightInd/>
        <w:spacing w:before="86"/>
        <w:textAlignment w:val="baseline"/>
        <w:rPr>
          <w:rFonts w:ascii="Verdana" w:hAnsi="Verdana" w:cs="Verdana"/>
          <w:spacing w:val="-1"/>
          <w:sz w:val="22"/>
          <w:szCs w:val="22"/>
        </w:rPr>
      </w:pPr>
    </w:p>
    <w:p w14:paraId="203EAA21" w14:textId="01F6C34E" w:rsidR="00C203BB" w:rsidRPr="00C203BB" w:rsidRDefault="00B00800" w:rsidP="00C203BB">
      <w:pPr>
        <w:widowControl/>
        <w:kinsoku w:val="0"/>
        <w:overflowPunct w:val="0"/>
        <w:autoSpaceDE/>
        <w:autoSpaceDN/>
        <w:adjustRightInd/>
        <w:spacing w:before="86"/>
        <w:textAlignment w:val="baseline"/>
        <w:rPr>
          <w:rFonts w:ascii="Verdana" w:hAnsi="Verdana" w:cs="Verdana"/>
          <w:spacing w:val="-1"/>
          <w:sz w:val="22"/>
          <w:szCs w:val="22"/>
        </w:rPr>
      </w:pPr>
      <w:r>
        <w:rPr>
          <w:rFonts w:ascii="Verdana" w:hAnsi="Verdana" w:cs="Verdana"/>
          <w:spacing w:val="-1"/>
          <w:sz w:val="22"/>
          <w:szCs w:val="22"/>
        </w:rPr>
        <w:t>3.2</w:t>
      </w:r>
      <w:r>
        <w:rPr>
          <w:rFonts w:ascii="Verdana" w:hAnsi="Verdana" w:cs="Verdana"/>
          <w:spacing w:val="-1"/>
          <w:sz w:val="22"/>
          <w:szCs w:val="22"/>
        </w:rPr>
        <w:tab/>
      </w:r>
      <w:r w:rsidR="00C203BB" w:rsidRPr="00C203BB">
        <w:rPr>
          <w:rFonts w:ascii="Verdana" w:hAnsi="Verdana" w:cs="Verdana"/>
          <w:spacing w:val="-1"/>
          <w:sz w:val="22"/>
          <w:szCs w:val="22"/>
        </w:rPr>
        <w:t>The overall project is summarized as follows</w:t>
      </w:r>
      <w:r w:rsidR="00E6218E">
        <w:rPr>
          <w:rFonts w:ascii="Verdana" w:hAnsi="Verdana" w:cs="Verdana"/>
          <w:spacing w:val="-1"/>
          <w:sz w:val="22"/>
          <w:szCs w:val="22"/>
        </w:rPr>
        <w:t>:</w:t>
      </w:r>
    </w:p>
    <w:p w14:paraId="1F11837D" w14:textId="117EEA24" w:rsidR="00C203BB" w:rsidRPr="00C203BB" w:rsidRDefault="00C203BB" w:rsidP="00C203BB">
      <w:pPr>
        <w:widowControl/>
        <w:kinsoku w:val="0"/>
        <w:overflowPunct w:val="0"/>
        <w:autoSpaceDE/>
        <w:autoSpaceDN/>
        <w:adjustRightInd/>
        <w:spacing w:before="86"/>
        <w:textAlignment w:val="baseline"/>
        <w:rPr>
          <w:rFonts w:ascii="Verdana" w:hAnsi="Verdana" w:cs="Verdana"/>
          <w:spacing w:val="-1"/>
          <w:sz w:val="22"/>
          <w:szCs w:val="22"/>
        </w:rPr>
      </w:pPr>
      <w:r w:rsidRPr="00C203BB">
        <w:rPr>
          <w:rFonts w:ascii="Verdana" w:hAnsi="Verdana" w:cs="Verdana"/>
          <w:spacing w:val="-1"/>
          <w:sz w:val="22"/>
          <w:szCs w:val="22"/>
        </w:rPr>
        <w:lastRenderedPageBreak/>
        <w:t>WP1- Mooring Configuration and Loads</w:t>
      </w:r>
      <w:r w:rsidR="00B00800">
        <w:rPr>
          <w:rFonts w:ascii="Verdana" w:hAnsi="Verdana" w:cs="Verdana"/>
          <w:spacing w:val="-1"/>
          <w:sz w:val="22"/>
          <w:szCs w:val="22"/>
        </w:rPr>
        <w:t xml:space="preserve"> (outside the scope of this tender)</w:t>
      </w:r>
    </w:p>
    <w:p w14:paraId="7DEE2188" w14:textId="1D07D944" w:rsidR="00C203BB" w:rsidRPr="00C203BB" w:rsidRDefault="00C203BB" w:rsidP="00C203BB">
      <w:pPr>
        <w:widowControl/>
        <w:kinsoku w:val="0"/>
        <w:overflowPunct w:val="0"/>
        <w:autoSpaceDE/>
        <w:autoSpaceDN/>
        <w:adjustRightInd/>
        <w:spacing w:before="86"/>
        <w:textAlignment w:val="baseline"/>
        <w:rPr>
          <w:rFonts w:ascii="Verdana" w:hAnsi="Verdana" w:cs="Verdana"/>
          <w:spacing w:val="-1"/>
          <w:sz w:val="22"/>
          <w:szCs w:val="22"/>
        </w:rPr>
      </w:pPr>
      <w:r w:rsidRPr="00C203BB">
        <w:rPr>
          <w:rFonts w:ascii="Verdana" w:hAnsi="Verdana" w:cs="Verdana"/>
          <w:spacing w:val="-1"/>
          <w:sz w:val="22"/>
          <w:szCs w:val="22"/>
        </w:rPr>
        <w:t>WP2- Pile Concept Design</w:t>
      </w:r>
    </w:p>
    <w:p w14:paraId="75B0AA4A" w14:textId="77777777" w:rsidR="00B00800" w:rsidRDefault="00C203BB" w:rsidP="00C203BB">
      <w:pPr>
        <w:widowControl/>
        <w:kinsoku w:val="0"/>
        <w:overflowPunct w:val="0"/>
        <w:autoSpaceDE/>
        <w:autoSpaceDN/>
        <w:adjustRightInd/>
        <w:spacing w:before="86"/>
        <w:textAlignment w:val="baseline"/>
        <w:rPr>
          <w:rFonts w:ascii="Verdana" w:hAnsi="Verdana" w:cs="Verdana"/>
          <w:spacing w:val="-1"/>
          <w:sz w:val="22"/>
          <w:szCs w:val="22"/>
        </w:rPr>
      </w:pPr>
      <w:r w:rsidRPr="00C203BB">
        <w:rPr>
          <w:rFonts w:ascii="Verdana" w:hAnsi="Verdana" w:cs="Verdana"/>
          <w:spacing w:val="-1"/>
          <w:sz w:val="22"/>
          <w:szCs w:val="22"/>
        </w:rPr>
        <w:t>WP3- Drill Design and Optimisation</w:t>
      </w:r>
    </w:p>
    <w:p w14:paraId="36EB64D6" w14:textId="22C3C5C3" w:rsidR="00C203BB" w:rsidRPr="00C203BB" w:rsidRDefault="00C203BB" w:rsidP="00C203BB">
      <w:pPr>
        <w:widowControl/>
        <w:kinsoku w:val="0"/>
        <w:overflowPunct w:val="0"/>
        <w:autoSpaceDE/>
        <w:autoSpaceDN/>
        <w:adjustRightInd/>
        <w:spacing w:before="86"/>
        <w:textAlignment w:val="baseline"/>
        <w:rPr>
          <w:rFonts w:ascii="Verdana" w:hAnsi="Verdana" w:cs="Verdana"/>
          <w:spacing w:val="-1"/>
          <w:sz w:val="22"/>
          <w:szCs w:val="22"/>
        </w:rPr>
      </w:pPr>
      <w:r w:rsidRPr="00C203BB">
        <w:rPr>
          <w:rFonts w:ascii="Verdana" w:hAnsi="Verdana" w:cs="Verdana"/>
          <w:spacing w:val="-1"/>
          <w:sz w:val="22"/>
          <w:szCs w:val="22"/>
        </w:rPr>
        <w:t>WP4- Offshore Operations</w:t>
      </w:r>
      <w:r w:rsidR="00B00800">
        <w:rPr>
          <w:rFonts w:ascii="Verdana" w:hAnsi="Verdana" w:cs="Verdana"/>
          <w:spacing w:val="-1"/>
          <w:sz w:val="22"/>
          <w:szCs w:val="22"/>
        </w:rPr>
        <w:t xml:space="preserve"> </w:t>
      </w:r>
      <w:r w:rsidR="00B00800" w:rsidRPr="00B00800">
        <w:rPr>
          <w:rFonts w:ascii="Verdana" w:hAnsi="Verdana" w:cs="Verdana"/>
          <w:spacing w:val="-1"/>
          <w:sz w:val="22"/>
          <w:szCs w:val="22"/>
        </w:rPr>
        <w:t>(outside the scope of this tender)</w:t>
      </w:r>
    </w:p>
    <w:p w14:paraId="7F882BB9" w14:textId="7BDE85E6" w:rsidR="00C203BB" w:rsidRPr="00C203BB" w:rsidRDefault="00C203BB" w:rsidP="00C203BB">
      <w:pPr>
        <w:widowControl/>
        <w:kinsoku w:val="0"/>
        <w:overflowPunct w:val="0"/>
        <w:autoSpaceDE/>
        <w:autoSpaceDN/>
        <w:adjustRightInd/>
        <w:spacing w:before="86"/>
        <w:textAlignment w:val="baseline"/>
        <w:rPr>
          <w:rFonts w:ascii="Verdana" w:hAnsi="Verdana" w:cs="Verdana"/>
          <w:spacing w:val="-1"/>
          <w:sz w:val="22"/>
          <w:szCs w:val="22"/>
        </w:rPr>
      </w:pPr>
      <w:r w:rsidRPr="00C203BB">
        <w:rPr>
          <w:rFonts w:ascii="Verdana" w:hAnsi="Verdana" w:cs="Verdana"/>
          <w:spacing w:val="-1"/>
          <w:sz w:val="22"/>
          <w:szCs w:val="22"/>
        </w:rPr>
        <w:t>WP5- Techno-Economic Analysis</w:t>
      </w:r>
      <w:r w:rsidR="00B00800">
        <w:rPr>
          <w:rFonts w:ascii="Verdana" w:hAnsi="Verdana" w:cs="Verdana"/>
          <w:spacing w:val="-1"/>
          <w:sz w:val="22"/>
          <w:szCs w:val="22"/>
        </w:rPr>
        <w:t xml:space="preserve"> </w:t>
      </w:r>
      <w:r w:rsidR="00B00800" w:rsidRPr="00B00800">
        <w:rPr>
          <w:rFonts w:ascii="Verdana" w:hAnsi="Verdana" w:cs="Verdana"/>
          <w:spacing w:val="-1"/>
          <w:sz w:val="22"/>
          <w:szCs w:val="22"/>
        </w:rPr>
        <w:t>(outside the scope of this tender)</w:t>
      </w:r>
    </w:p>
    <w:p w14:paraId="26024B13" w14:textId="77777777" w:rsidR="00C203BB" w:rsidRPr="00C203BB" w:rsidRDefault="00C203BB" w:rsidP="00C203BB">
      <w:pPr>
        <w:widowControl/>
        <w:kinsoku w:val="0"/>
        <w:overflowPunct w:val="0"/>
        <w:autoSpaceDE/>
        <w:autoSpaceDN/>
        <w:adjustRightInd/>
        <w:spacing w:before="86"/>
        <w:textAlignment w:val="baseline"/>
        <w:rPr>
          <w:rFonts w:ascii="Verdana" w:hAnsi="Verdana" w:cs="Verdana"/>
          <w:spacing w:val="-1"/>
          <w:sz w:val="22"/>
          <w:szCs w:val="22"/>
        </w:rPr>
      </w:pPr>
      <w:r w:rsidRPr="00C203BB">
        <w:rPr>
          <w:rFonts w:ascii="Verdana" w:hAnsi="Verdana" w:cs="Verdana"/>
          <w:spacing w:val="-1"/>
          <w:sz w:val="22"/>
          <w:szCs w:val="22"/>
        </w:rPr>
        <w:t> </w:t>
      </w:r>
    </w:p>
    <w:p w14:paraId="3F55BBA6" w14:textId="4B624AB2" w:rsidR="00C203BB" w:rsidRDefault="00B00800" w:rsidP="00C203BB">
      <w:pPr>
        <w:widowControl/>
        <w:kinsoku w:val="0"/>
        <w:overflowPunct w:val="0"/>
        <w:autoSpaceDE/>
        <w:autoSpaceDN/>
        <w:adjustRightInd/>
        <w:spacing w:before="86"/>
        <w:textAlignment w:val="baseline"/>
        <w:rPr>
          <w:rFonts w:ascii="Verdana" w:hAnsi="Verdana" w:cs="Verdana"/>
          <w:spacing w:val="-1"/>
          <w:sz w:val="22"/>
          <w:szCs w:val="22"/>
        </w:rPr>
      </w:pPr>
      <w:r>
        <w:rPr>
          <w:rFonts w:ascii="Verdana" w:hAnsi="Verdana" w:cs="Verdana"/>
          <w:spacing w:val="-1"/>
          <w:sz w:val="22"/>
          <w:szCs w:val="22"/>
        </w:rPr>
        <w:t>3.3</w:t>
      </w:r>
      <w:r>
        <w:rPr>
          <w:rFonts w:ascii="Verdana" w:hAnsi="Verdana" w:cs="Verdana"/>
          <w:spacing w:val="-1"/>
          <w:sz w:val="22"/>
          <w:szCs w:val="22"/>
        </w:rPr>
        <w:tab/>
      </w:r>
      <w:r w:rsidR="00C203BB" w:rsidRPr="00C203BB">
        <w:rPr>
          <w:rFonts w:ascii="Verdana" w:hAnsi="Verdana" w:cs="Verdana"/>
          <w:spacing w:val="-1"/>
          <w:sz w:val="22"/>
          <w:szCs w:val="22"/>
        </w:rPr>
        <w:t>The work specific to this tender is divided into 2 work packages over 3 milestones as outlined below:</w:t>
      </w:r>
    </w:p>
    <w:p w14:paraId="14D86775" w14:textId="77777777" w:rsidR="00B00800" w:rsidRPr="00C203BB" w:rsidRDefault="00B00800" w:rsidP="00C203BB">
      <w:pPr>
        <w:widowControl/>
        <w:kinsoku w:val="0"/>
        <w:overflowPunct w:val="0"/>
        <w:autoSpaceDE/>
        <w:autoSpaceDN/>
        <w:adjustRightInd/>
        <w:spacing w:before="86"/>
        <w:textAlignment w:val="baseline"/>
        <w:rPr>
          <w:rFonts w:ascii="Verdana" w:hAnsi="Verdana" w:cs="Verdana"/>
          <w:spacing w:val="-1"/>
          <w:sz w:val="22"/>
          <w:szCs w:val="22"/>
        </w:rPr>
      </w:pPr>
    </w:p>
    <w:tbl>
      <w:tblPr>
        <w:tblW w:w="9923" w:type="dxa"/>
        <w:tblInd w:w="-5" w:type="dxa"/>
        <w:tblBorders>
          <w:top w:val="single" w:sz="4" w:space="0" w:color="B1BBCC"/>
          <w:left w:val="single" w:sz="4" w:space="0" w:color="B1BBCC"/>
          <w:bottom w:val="single" w:sz="4" w:space="0" w:color="B1BBCC"/>
          <w:right w:val="single" w:sz="4" w:space="0" w:color="B1BBCC"/>
        </w:tblBorders>
        <w:tblCellMar>
          <w:top w:w="12" w:type="dxa"/>
          <w:left w:w="12" w:type="dxa"/>
          <w:bottom w:w="12" w:type="dxa"/>
          <w:right w:w="12" w:type="dxa"/>
        </w:tblCellMar>
        <w:tblLook w:val="04A0" w:firstRow="1" w:lastRow="0" w:firstColumn="1" w:lastColumn="0" w:noHBand="0" w:noVBand="1"/>
      </w:tblPr>
      <w:tblGrid>
        <w:gridCol w:w="2977"/>
        <w:gridCol w:w="2268"/>
        <w:gridCol w:w="3119"/>
        <w:gridCol w:w="1559"/>
      </w:tblGrid>
      <w:tr w:rsidR="00B00800" w:rsidRPr="003230F2" w14:paraId="47EAA2C8" w14:textId="77777777" w:rsidTr="00930D61">
        <w:tc>
          <w:tcPr>
            <w:tcW w:w="2977" w:type="dxa"/>
            <w:tcBorders>
              <w:top w:val="single" w:sz="4" w:space="0" w:color="B1BBCC"/>
              <w:left w:val="single" w:sz="4" w:space="0" w:color="B1BBCC"/>
              <w:bottom w:val="single" w:sz="4" w:space="0" w:color="B1BBCC"/>
              <w:right w:val="single" w:sz="4" w:space="0" w:color="B1BBCC"/>
            </w:tcBorders>
            <w:shd w:val="clear" w:color="auto" w:fill="DFE3E8"/>
            <w:vAlign w:val="center"/>
            <w:hideMark/>
          </w:tcPr>
          <w:p w14:paraId="1FE7CC29" w14:textId="77777777" w:rsidR="00B00800" w:rsidRPr="003230F2" w:rsidRDefault="00B00800" w:rsidP="00930D61">
            <w:pPr>
              <w:rPr>
                <w:rFonts w:asciiTheme="minorHAnsi" w:hAnsiTheme="minorHAnsi" w:cs="Segoe UI"/>
                <w:b/>
                <w:sz w:val="22"/>
                <w:szCs w:val="22"/>
              </w:rPr>
            </w:pPr>
            <w:r w:rsidRPr="003230F2">
              <w:rPr>
                <w:rFonts w:asciiTheme="minorHAnsi" w:hAnsiTheme="minorHAnsi" w:cs="Segoe UI"/>
                <w:b/>
                <w:color w:val="363636"/>
                <w:sz w:val="22"/>
                <w:szCs w:val="22"/>
                <w:shd w:val="clear" w:color="auto" w:fill="DFE3E8"/>
              </w:rPr>
              <w:t>Task Name</w:t>
            </w:r>
          </w:p>
        </w:tc>
        <w:tc>
          <w:tcPr>
            <w:tcW w:w="2268" w:type="dxa"/>
            <w:tcBorders>
              <w:top w:val="single" w:sz="4" w:space="0" w:color="B1BBCC"/>
              <w:left w:val="single" w:sz="4" w:space="0" w:color="B1BBCC"/>
              <w:bottom w:val="single" w:sz="4" w:space="0" w:color="B1BBCC"/>
              <w:right w:val="single" w:sz="4" w:space="0" w:color="B1BBCC"/>
            </w:tcBorders>
            <w:shd w:val="clear" w:color="auto" w:fill="DFE3E8"/>
            <w:vAlign w:val="center"/>
          </w:tcPr>
          <w:p w14:paraId="1A8FF7D2" w14:textId="77777777" w:rsidR="00B00800" w:rsidRPr="003230F2" w:rsidRDefault="00B00800" w:rsidP="00930D61">
            <w:pPr>
              <w:rPr>
                <w:rFonts w:asciiTheme="minorHAnsi" w:hAnsiTheme="minorHAnsi" w:cs="Segoe UI"/>
                <w:b/>
                <w:sz w:val="22"/>
                <w:szCs w:val="22"/>
              </w:rPr>
            </w:pPr>
            <w:r>
              <w:rPr>
                <w:rFonts w:asciiTheme="minorHAnsi" w:hAnsiTheme="minorHAnsi" w:cs="Segoe UI"/>
                <w:b/>
                <w:sz w:val="22"/>
                <w:szCs w:val="22"/>
              </w:rPr>
              <w:t>Sub-Tasks</w:t>
            </w:r>
          </w:p>
        </w:tc>
        <w:tc>
          <w:tcPr>
            <w:tcW w:w="3119" w:type="dxa"/>
            <w:tcBorders>
              <w:top w:val="single" w:sz="4" w:space="0" w:color="B1BBCC"/>
              <w:left w:val="single" w:sz="4" w:space="0" w:color="B1BBCC"/>
              <w:bottom w:val="single" w:sz="4" w:space="0" w:color="B1BBCC"/>
              <w:right w:val="single" w:sz="4" w:space="0" w:color="B1BBCC"/>
            </w:tcBorders>
            <w:shd w:val="clear" w:color="auto" w:fill="DFE3E8"/>
          </w:tcPr>
          <w:p w14:paraId="2022EC3D" w14:textId="77777777" w:rsidR="00B00800" w:rsidRPr="003230F2" w:rsidRDefault="00B00800" w:rsidP="00930D61">
            <w:pPr>
              <w:rPr>
                <w:rFonts w:asciiTheme="minorHAnsi" w:hAnsiTheme="minorHAnsi" w:cs="Segoe UI"/>
                <w:b/>
                <w:sz w:val="22"/>
                <w:szCs w:val="22"/>
              </w:rPr>
            </w:pPr>
            <w:r>
              <w:rPr>
                <w:rFonts w:asciiTheme="minorHAnsi" w:hAnsiTheme="minorHAnsi" w:cs="Segoe UI"/>
                <w:b/>
                <w:sz w:val="22"/>
                <w:szCs w:val="22"/>
              </w:rPr>
              <w:t>Deliverables</w:t>
            </w:r>
          </w:p>
        </w:tc>
        <w:tc>
          <w:tcPr>
            <w:tcW w:w="1559" w:type="dxa"/>
            <w:tcBorders>
              <w:top w:val="single" w:sz="4" w:space="0" w:color="B1BBCC"/>
              <w:left w:val="single" w:sz="4" w:space="0" w:color="B1BBCC"/>
              <w:bottom w:val="single" w:sz="4" w:space="0" w:color="B1BBCC"/>
              <w:right w:val="single" w:sz="4" w:space="0" w:color="B1BBCC"/>
            </w:tcBorders>
            <w:shd w:val="clear" w:color="auto" w:fill="DFE3E8"/>
          </w:tcPr>
          <w:p w14:paraId="76CD956E" w14:textId="77777777" w:rsidR="00B00800" w:rsidRPr="003230F2" w:rsidRDefault="00B00800" w:rsidP="00930D61">
            <w:pPr>
              <w:rPr>
                <w:rFonts w:asciiTheme="minorHAnsi" w:hAnsiTheme="minorHAnsi" w:cs="Segoe UI"/>
                <w:b/>
                <w:sz w:val="22"/>
                <w:szCs w:val="22"/>
              </w:rPr>
            </w:pPr>
            <w:r w:rsidRPr="003230F2">
              <w:rPr>
                <w:rFonts w:asciiTheme="minorHAnsi" w:hAnsiTheme="minorHAnsi" w:cs="Segoe UI"/>
                <w:b/>
                <w:sz w:val="22"/>
                <w:szCs w:val="22"/>
              </w:rPr>
              <w:t>Date</w:t>
            </w:r>
            <w:r>
              <w:rPr>
                <w:rFonts w:asciiTheme="minorHAnsi" w:hAnsiTheme="minorHAnsi" w:cs="Segoe UI"/>
                <w:b/>
                <w:sz w:val="22"/>
                <w:szCs w:val="22"/>
              </w:rPr>
              <w:t xml:space="preserve"> (2021)</w:t>
            </w:r>
          </w:p>
        </w:tc>
      </w:tr>
      <w:tr w:rsidR="00B00800" w:rsidRPr="006564C0" w14:paraId="660EBA64" w14:textId="77777777" w:rsidTr="00930D61">
        <w:tc>
          <w:tcPr>
            <w:tcW w:w="9923" w:type="dxa"/>
            <w:gridSpan w:val="4"/>
            <w:tcBorders>
              <w:top w:val="single" w:sz="4" w:space="0" w:color="B1BBCC"/>
              <w:left w:val="single" w:sz="4" w:space="0" w:color="B1BBCC"/>
              <w:bottom w:val="single" w:sz="4" w:space="0" w:color="B1BBCC"/>
              <w:right w:val="single" w:sz="4" w:space="0" w:color="B1BBCC"/>
            </w:tcBorders>
            <w:shd w:val="clear" w:color="auto" w:fill="EAF1DD" w:themeFill="accent3" w:themeFillTint="33"/>
            <w:vAlign w:val="center"/>
            <w:hideMark/>
          </w:tcPr>
          <w:p w14:paraId="0F73BC62" w14:textId="77777777" w:rsidR="00B00800" w:rsidRPr="006564C0" w:rsidRDefault="00B00800" w:rsidP="00930D61">
            <w:pPr>
              <w:jc w:val="center"/>
              <w:rPr>
                <w:rFonts w:asciiTheme="minorHAnsi" w:hAnsiTheme="minorHAnsi" w:cstheme="minorHAnsi"/>
                <w:sz w:val="18"/>
                <w:szCs w:val="18"/>
              </w:rPr>
            </w:pPr>
            <w:r w:rsidRPr="006564C0">
              <w:rPr>
                <w:rFonts w:asciiTheme="minorHAnsi" w:hAnsiTheme="minorHAnsi" w:cstheme="minorHAnsi"/>
                <w:b/>
                <w:sz w:val="18"/>
                <w:szCs w:val="18"/>
              </w:rPr>
              <w:t xml:space="preserve">Work Package 1 – </w:t>
            </w:r>
            <w:r w:rsidRPr="000F6042">
              <w:rPr>
                <w:rFonts w:asciiTheme="minorHAnsi" w:hAnsiTheme="minorHAnsi" w:cstheme="minorHAnsi"/>
                <w:b/>
                <w:bCs/>
                <w:sz w:val="18"/>
                <w:szCs w:val="18"/>
              </w:rPr>
              <w:t>Pile Concept Design</w:t>
            </w:r>
          </w:p>
        </w:tc>
      </w:tr>
      <w:tr w:rsidR="00B00800" w:rsidRPr="006564C0" w14:paraId="6970318A" w14:textId="77777777" w:rsidTr="00930D61">
        <w:tc>
          <w:tcPr>
            <w:tcW w:w="2977" w:type="dxa"/>
            <w:vMerge w:val="restart"/>
            <w:tcBorders>
              <w:top w:val="single" w:sz="4" w:space="0" w:color="B1BBCC"/>
              <w:left w:val="single" w:sz="4" w:space="0" w:color="B1BBCC"/>
              <w:right w:val="single" w:sz="4" w:space="0" w:color="B1BBCC"/>
            </w:tcBorders>
            <w:shd w:val="clear" w:color="auto" w:fill="EAF1DD" w:themeFill="accent3" w:themeFillTint="33"/>
            <w:vAlign w:val="center"/>
            <w:hideMark/>
          </w:tcPr>
          <w:p w14:paraId="5E117068" w14:textId="77777777" w:rsidR="00B00800" w:rsidRPr="000F6042" w:rsidRDefault="00B00800" w:rsidP="00930D61">
            <w:pPr>
              <w:rPr>
                <w:rFonts w:asciiTheme="minorHAnsi" w:hAnsiTheme="minorHAnsi" w:cstheme="minorHAnsi"/>
                <w:b/>
                <w:bCs/>
                <w:sz w:val="18"/>
                <w:szCs w:val="18"/>
              </w:rPr>
            </w:pPr>
            <w:r w:rsidRPr="000F6042">
              <w:rPr>
                <w:rFonts w:asciiTheme="minorHAnsi" w:hAnsiTheme="minorHAnsi" w:cstheme="minorHAnsi"/>
                <w:b/>
                <w:bCs/>
                <w:sz w:val="18"/>
                <w:szCs w:val="18"/>
              </w:rPr>
              <w:t>Basis of design</w:t>
            </w:r>
          </w:p>
        </w:tc>
        <w:tc>
          <w:tcPr>
            <w:tcW w:w="2268" w:type="dxa"/>
            <w:tcBorders>
              <w:top w:val="single" w:sz="4" w:space="0" w:color="B1BBCC"/>
              <w:left w:val="single" w:sz="4" w:space="0" w:color="B1BBCC"/>
              <w:bottom w:val="single" w:sz="4" w:space="0" w:color="B1BBCC"/>
              <w:right w:val="single" w:sz="4" w:space="0" w:color="B1BBCC"/>
            </w:tcBorders>
            <w:shd w:val="clear" w:color="auto" w:fill="EAF1DD" w:themeFill="accent3" w:themeFillTint="33"/>
            <w:vAlign w:val="center"/>
          </w:tcPr>
          <w:p w14:paraId="5E123D11" w14:textId="77777777" w:rsidR="00B00800" w:rsidRPr="00206BDE" w:rsidRDefault="00B00800" w:rsidP="00930D61">
            <w:pPr>
              <w:rPr>
                <w:rFonts w:asciiTheme="minorHAnsi" w:hAnsiTheme="minorHAnsi" w:cstheme="minorHAnsi"/>
                <w:sz w:val="18"/>
                <w:szCs w:val="18"/>
              </w:rPr>
            </w:pPr>
            <w:r w:rsidRPr="00206BDE">
              <w:rPr>
                <w:rFonts w:asciiTheme="minorHAnsi" w:hAnsiTheme="minorHAnsi" w:cstheme="minorHAnsi"/>
                <w:sz w:val="18"/>
                <w:szCs w:val="18"/>
              </w:rPr>
              <w:t>Analyse mooring load outputs</w:t>
            </w:r>
          </w:p>
        </w:tc>
        <w:tc>
          <w:tcPr>
            <w:tcW w:w="3119" w:type="dxa"/>
            <w:vMerge w:val="restart"/>
            <w:tcBorders>
              <w:top w:val="single" w:sz="4" w:space="0" w:color="B1BBCC"/>
              <w:left w:val="single" w:sz="4" w:space="0" w:color="B1BBCC"/>
              <w:right w:val="single" w:sz="4" w:space="0" w:color="B1BBCC"/>
            </w:tcBorders>
            <w:shd w:val="clear" w:color="auto" w:fill="EAF1DD" w:themeFill="accent3" w:themeFillTint="33"/>
            <w:vAlign w:val="center"/>
          </w:tcPr>
          <w:p w14:paraId="7CBD959B" w14:textId="77777777" w:rsidR="00B00800" w:rsidRDefault="00B00800" w:rsidP="00930D61">
            <w:pPr>
              <w:rPr>
                <w:rFonts w:asciiTheme="minorHAnsi" w:hAnsiTheme="minorHAnsi" w:cstheme="minorHAnsi"/>
                <w:sz w:val="18"/>
                <w:szCs w:val="18"/>
              </w:rPr>
            </w:pPr>
            <w:r w:rsidRPr="00D614AE">
              <w:rPr>
                <w:rFonts w:asciiTheme="minorHAnsi" w:hAnsiTheme="minorHAnsi" w:cstheme="minorHAnsi"/>
                <w:sz w:val="18"/>
                <w:szCs w:val="18"/>
              </w:rPr>
              <w:t>Basis of design documentation</w:t>
            </w:r>
          </w:p>
        </w:tc>
        <w:tc>
          <w:tcPr>
            <w:tcW w:w="1559" w:type="dxa"/>
            <w:vMerge w:val="restart"/>
            <w:tcBorders>
              <w:top w:val="single" w:sz="4" w:space="0" w:color="B1BBCC"/>
              <w:left w:val="single" w:sz="4" w:space="0" w:color="B1BBCC"/>
              <w:right w:val="single" w:sz="4" w:space="0" w:color="B1BBCC"/>
            </w:tcBorders>
            <w:shd w:val="clear" w:color="auto" w:fill="EAF1DD" w:themeFill="accent3" w:themeFillTint="33"/>
            <w:vAlign w:val="center"/>
          </w:tcPr>
          <w:p w14:paraId="102152BF" w14:textId="77777777" w:rsidR="00B00800" w:rsidRPr="006564C0" w:rsidRDefault="00B00800" w:rsidP="00930D61">
            <w:pPr>
              <w:rPr>
                <w:rFonts w:asciiTheme="minorHAnsi" w:hAnsiTheme="minorHAnsi" w:cstheme="minorHAnsi"/>
                <w:sz w:val="18"/>
                <w:szCs w:val="18"/>
              </w:rPr>
            </w:pPr>
            <w:r>
              <w:rPr>
                <w:rFonts w:asciiTheme="minorHAnsi" w:hAnsiTheme="minorHAnsi" w:cstheme="minorHAnsi"/>
                <w:sz w:val="18"/>
                <w:szCs w:val="18"/>
              </w:rPr>
              <w:t>09/05-28/05</w:t>
            </w:r>
          </w:p>
        </w:tc>
      </w:tr>
      <w:tr w:rsidR="00B00800" w14:paraId="18CF1BC8" w14:textId="77777777" w:rsidTr="00930D61">
        <w:tc>
          <w:tcPr>
            <w:tcW w:w="2977" w:type="dxa"/>
            <w:vMerge/>
            <w:tcBorders>
              <w:left w:val="single" w:sz="4" w:space="0" w:color="B1BBCC"/>
              <w:right w:val="single" w:sz="4" w:space="0" w:color="B1BBCC"/>
            </w:tcBorders>
            <w:shd w:val="clear" w:color="auto" w:fill="EAF1DD" w:themeFill="accent3" w:themeFillTint="33"/>
            <w:vAlign w:val="center"/>
          </w:tcPr>
          <w:p w14:paraId="10297844" w14:textId="77777777" w:rsidR="00B00800" w:rsidRPr="000F6042" w:rsidRDefault="00B00800" w:rsidP="00930D61">
            <w:pPr>
              <w:rPr>
                <w:rFonts w:asciiTheme="minorHAnsi" w:hAnsiTheme="minorHAnsi" w:cstheme="minorHAnsi"/>
                <w:b/>
                <w:bCs/>
                <w:sz w:val="18"/>
                <w:szCs w:val="18"/>
              </w:rPr>
            </w:pPr>
          </w:p>
        </w:tc>
        <w:tc>
          <w:tcPr>
            <w:tcW w:w="2268" w:type="dxa"/>
            <w:tcBorders>
              <w:top w:val="single" w:sz="4" w:space="0" w:color="B1BBCC"/>
              <w:left w:val="single" w:sz="4" w:space="0" w:color="B1BBCC"/>
              <w:bottom w:val="single" w:sz="4" w:space="0" w:color="B1BBCC"/>
              <w:right w:val="single" w:sz="4" w:space="0" w:color="B1BBCC"/>
            </w:tcBorders>
            <w:shd w:val="clear" w:color="auto" w:fill="EAF1DD" w:themeFill="accent3" w:themeFillTint="33"/>
            <w:vAlign w:val="center"/>
          </w:tcPr>
          <w:p w14:paraId="21F78938" w14:textId="77777777" w:rsidR="00B00800" w:rsidRPr="00206BDE" w:rsidRDefault="00B00800" w:rsidP="00930D61">
            <w:pPr>
              <w:rPr>
                <w:rFonts w:asciiTheme="minorHAnsi" w:hAnsiTheme="minorHAnsi" w:cstheme="minorHAnsi"/>
                <w:sz w:val="18"/>
                <w:szCs w:val="18"/>
              </w:rPr>
            </w:pPr>
            <w:r w:rsidRPr="00206BDE">
              <w:rPr>
                <w:rFonts w:asciiTheme="minorHAnsi" w:hAnsiTheme="minorHAnsi" w:cstheme="minorHAnsi"/>
                <w:sz w:val="18"/>
                <w:szCs w:val="18"/>
              </w:rPr>
              <w:t>Analyse Geotechnical data</w:t>
            </w:r>
          </w:p>
        </w:tc>
        <w:tc>
          <w:tcPr>
            <w:tcW w:w="3119" w:type="dxa"/>
            <w:vMerge/>
            <w:tcBorders>
              <w:left w:val="single" w:sz="4" w:space="0" w:color="B1BBCC"/>
              <w:bottom w:val="single" w:sz="4" w:space="0" w:color="B1BBCC"/>
              <w:right w:val="single" w:sz="4" w:space="0" w:color="B1BBCC"/>
            </w:tcBorders>
            <w:shd w:val="clear" w:color="auto" w:fill="EAF1DD" w:themeFill="accent3" w:themeFillTint="33"/>
            <w:vAlign w:val="center"/>
          </w:tcPr>
          <w:p w14:paraId="3057EBE2" w14:textId="77777777" w:rsidR="00B00800" w:rsidRDefault="00B00800" w:rsidP="00930D61">
            <w:pPr>
              <w:rPr>
                <w:rFonts w:asciiTheme="minorHAnsi" w:hAnsiTheme="minorHAnsi" w:cstheme="minorHAnsi"/>
                <w:sz w:val="18"/>
                <w:szCs w:val="18"/>
              </w:rPr>
            </w:pPr>
          </w:p>
        </w:tc>
        <w:tc>
          <w:tcPr>
            <w:tcW w:w="1559" w:type="dxa"/>
            <w:vMerge/>
            <w:tcBorders>
              <w:left w:val="single" w:sz="4" w:space="0" w:color="B1BBCC"/>
              <w:bottom w:val="single" w:sz="4" w:space="0" w:color="B1BBCC"/>
              <w:right w:val="single" w:sz="4" w:space="0" w:color="B1BBCC"/>
            </w:tcBorders>
            <w:shd w:val="clear" w:color="auto" w:fill="EAF1DD" w:themeFill="accent3" w:themeFillTint="33"/>
            <w:vAlign w:val="center"/>
          </w:tcPr>
          <w:p w14:paraId="3800FBF8" w14:textId="77777777" w:rsidR="00B00800" w:rsidRDefault="00B00800" w:rsidP="00930D61">
            <w:pPr>
              <w:rPr>
                <w:rFonts w:asciiTheme="minorHAnsi" w:hAnsiTheme="minorHAnsi" w:cstheme="minorHAnsi"/>
                <w:sz w:val="18"/>
                <w:szCs w:val="18"/>
              </w:rPr>
            </w:pPr>
          </w:p>
        </w:tc>
      </w:tr>
      <w:tr w:rsidR="00B00800" w:rsidRPr="006564C0" w14:paraId="6898DE2D" w14:textId="77777777" w:rsidTr="00930D61">
        <w:tc>
          <w:tcPr>
            <w:tcW w:w="2977" w:type="dxa"/>
            <w:vMerge w:val="restart"/>
            <w:tcBorders>
              <w:top w:val="single" w:sz="4" w:space="0" w:color="B1BBCC"/>
              <w:left w:val="single" w:sz="4" w:space="0" w:color="B1BBCC"/>
              <w:right w:val="single" w:sz="4" w:space="0" w:color="B1BBCC"/>
            </w:tcBorders>
            <w:shd w:val="clear" w:color="auto" w:fill="EAF1DD" w:themeFill="accent3" w:themeFillTint="33"/>
            <w:vAlign w:val="center"/>
          </w:tcPr>
          <w:p w14:paraId="5C699475" w14:textId="77777777" w:rsidR="00B00800" w:rsidRPr="000F6042" w:rsidRDefault="00B00800" w:rsidP="00930D61">
            <w:pPr>
              <w:rPr>
                <w:rFonts w:asciiTheme="minorHAnsi" w:hAnsiTheme="minorHAnsi" w:cstheme="minorHAnsi"/>
                <w:b/>
                <w:bCs/>
                <w:sz w:val="18"/>
                <w:szCs w:val="18"/>
              </w:rPr>
            </w:pPr>
            <w:r w:rsidRPr="000F6042">
              <w:rPr>
                <w:rFonts w:asciiTheme="minorHAnsi" w:hAnsiTheme="minorHAnsi" w:cstheme="minorHAnsi"/>
                <w:b/>
                <w:bCs/>
                <w:sz w:val="18"/>
                <w:szCs w:val="18"/>
              </w:rPr>
              <w:t>Pile Concept Design</w:t>
            </w:r>
          </w:p>
        </w:tc>
        <w:tc>
          <w:tcPr>
            <w:tcW w:w="2268" w:type="dxa"/>
            <w:tcBorders>
              <w:top w:val="single" w:sz="4" w:space="0" w:color="B1BBCC"/>
              <w:left w:val="single" w:sz="4" w:space="0" w:color="B1BBCC"/>
              <w:bottom w:val="single" w:sz="4" w:space="0" w:color="B1BBCC"/>
              <w:right w:val="single" w:sz="4" w:space="0" w:color="B1BBCC"/>
            </w:tcBorders>
            <w:shd w:val="clear" w:color="auto" w:fill="EAF1DD" w:themeFill="accent3" w:themeFillTint="33"/>
            <w:vAlign w:val="center"/>
          </w:tcPr>
          <w:p w14:paraId="59712D4F" w14:textId="77777777" w:rsidR="00B00800" w:rsidRPr="00206BDE" w:rsidRDefault="00B00800" w:rsidP="00930D61">
            <w:pPr>
              <w:rPr>
                <w:rFonts w:asciiTheme="minorHAnsi" w:hAnsiTheme="minorHAnsi" w:cstheme="minorHAnsi"/>
                <w:sz w:val="18"/>
                <w:szCs w:val="18"/>
              </w:rPr>
            </w:pPr>
            <w:r w:rsidRPr="00206BDE">
              <w:rPr>
                <w:rFonts w:asciiTheme="minorHAnsi" w:hAnsiTheme="minorHAnsi" w:cstheme="minorHAnsi"/>
                <w:sz w:val="18"/>
                <w:szCs w:val="18"/>
              </w:rPr>
              <w:t>Pile design and FE Analysis</w:t>
            </w:r>
          </w:p>
        </w:tc>
        <w:tc>
          <w:tcPr>
            <w:tcW w:w="3119" w:type="dxa"/>
            <w:vMerge w:val="restart"/>
            <w:tcBorders>
              <w:top w:val="single" w:sz="4" w:space="0" w:color="B1BBCC"/>
              <w:left w:val="single" w:sz="4" w:space="0" w:color="B1BBCC"/>
              <w:right w:val="single" w:sz="4" w:space="0" w:color="B1BBCC"/>
            </w:tcBorders>
            <w:shd w:val="clear" w:color="auto" w:fill="EAF1DD" w:themeFill="accent3" w:themeFillTint="33"/>
            <w:vAlign w:val="center"/>
          </w:tcPr>
          <w:p w14:paraId="65E4239C" w14:textId="77777777" w:rsidR="00B00800" w:rsidRDefault="00B00800" w:rsidP="00930D61">
            <w:pPr>
              <w:rPr>
                <w:rFonts w:asciiTheme="minorHAnsi" w:hAnsiTheme="minorHAnsi" w:cstheme="minorHAnsi"/>
                <w:sz w:val="18"/>
                <w:szCs w:val="18"/>
              </w:rPr>
            </w:pPr>
            <w:r>
              <w:rPr>
                <w:rFonts w:asciiTheme="minorHAnsi" w:hAnsiTheme="minorHAnsi" w:cstheme="minorHAnsi"/>
                <w:sz w:val="18"/>
                <w:szCs w:val="18"/>
              </w:rPr>
              <w:t>Pile design drawings and report</w:t>
            </w:r>
          </w:p>
        </w:tc>
        <w:tc>
          <w:tcPr>
            <w:tcW w:w="1559" w:type="dxa"/>
            <w:vMerge w:val="restart"/>
            <w:tcBorders>
              <w:top w:val="single" w:sz="4" w:space="0" w:color="B1BBCC"/>
              <w:left w:val="single" w:sz="4" w:space="0" w:color="B1BBCC"/>
              <w:right w:val="single" w:sz="4" w:space="0" w:color="B1BBCC"/>
            </w:tcBorders>
            <w:shd w:val="clear" w:color="auto" w:fill="EAF1DD" w:themeFill="accent3" w:themeFillTint="33"/>
            <w:vAlign w:val="center"/>
          </w:tcPr>
          <w:p w14:paraId="7C3717CC" w14:textId="77777777" w:rsidR="00B00800" w:rsidRPr="006564C0" w:rsidRDefault="00B00800" w:rsidP="00930D61">
            <w:pPr>
              <w:rPr>
                <w:rFonts w:asciiTheme="minorHAnsi" w:hAnsiTheme="minorHAnsi" w:cstheme="minorHAnsi"/>
                <w:sz w:val="18"/>
                <w:szCs w:val="18"/>
              </w:rPr>
            </w:pPr>
            <w:r>
              <w:rPr>
                <w:rFonts w:asciiTheme="minorHAnsi" w:hAnsiTheme="minorHAnsi" w:cstheme="minorHAnsi"/>
                <w:sz w:val="18"/>
                <w:szCs w:val="18"/>
              </w:rPr>
              <w:t>28/05-31/08</w:t>
            </w:r>
          </w:p>
        </w:tc>
      </w:tr>
      <w:tr w:rsidR="00B00800" w14:paraId="03895436" w14:textId="77777777" w:rsidTr="00930D61">
        <w:tc>
          <w:tcPr>
            <w:tcW w:w="2977" w:type="dxa"/>
            <w:vMerge/>
            <w:tcBorders>
              <w:left w:val="single" w:sz="4" w:space="0" w:color="B1BBCC"/>
              <w:right w:val="single" w:sz="4" w:space="0" w:color="B1BBCC"/>
            </w:tcBorders>
            <w:shd w:val="clear" w:color="auto" w:fill="EAF1DD" w:themeFill="accent3" w:themeFillTint="33"/>
            <w:vAlign w:val="center"/>
          </w:tcPr>
          <w:p w14:paraId="4B9041EF" w14:textId="77777777" w:rsidR="00B00800" w:rsidRDefault="00B00800" w:rsidP="00930D61">
            <w:pPr>
              <w:rPr>
                <w:rFonts w:asciiTheme="minorHAnsi" w:hAnsiTheme="minorHAnsi" w:cstheme="minorHAnsi"/>
                <w:sz w:val="18"/>
                <w:szCs w:val="18"/>
              </w:rPr>
            </w:pPr>
          </w:p>
        </w:tc>
        <w:tc>
          <w:tcPr>
            <w:tcW w:w="2268" w:type="dxa"/>
            <w:tcBorders>
              <w:top w:val="single" w:sz="4" w:space="0" w:color="B1BBCC"/>
              <w:left w:val="single" w:sz="4" w:space="0" w:color="B1BBCC"/>
              <w:bottom w:val="single" w:sz="4" w:space="0" w:color="B1BBCC"/>
              <w:right w:val="single" w:sz="4" w:space="0" w:color="B1BBCC"/>
            </w:tcBorders>
            <w:shd w:val="clear" w:color="auto" w:fill="EAF1DD" w:themeFill="accent3" w:themeFillTint="33"/>
            <w:vAlign w:val="center"/>
          </w:tcPr>
          <w:p w14:paraId="783E42A4" w14:textId="77777777" w:rsidR="00B00800" w:rsidRPr="00206BDE" w:rsidRDefault="00B00800" w:rsidP="00930D61">
            <w:pPr>
              <w:rPr>
                <w:rFonts w:asciiTheme="minorHAnsi" w:hAnsiTheme="minorHAnsi" w:cstheme="minorHAnsi"/>
                <w:sz w:val="18"/>
                <w:szCs w:val="18"/>
              </w:rPr>
            </w:pPr>
            <w:r w:rsidRPr="00206BDE">
              <w:rPr>
                <w:rFonts w:asciiTheme="minorHAnsi" w:hAnsiTheme="minorHAnsi" w:cstheme="minorHAnsi"/>
                <w:sz w:val="18"/>
                <w:szCs w:val="18"/>
              </w:rPr>
              <w:t>Rock socket</w:t>
            </w:r>
            <w:r>
              <w:rPr>
                <w:rFonts w:asciiTheme="minorHAnsi" w:hAnsiTheme="minorHAnsi" w:cstheme="minorHAnsi"/>
                <w:sz w:val="18"/>
                <w:szCs w:val="18"/>
              </w:rPr>
              <w:t xml:space="preserve"> Interface</w:t>
            </w:r>
          </w:p>
        </w:tc>
        <w:tc>
          <w:tcPr>
            <w:tcW w:w="3119" w:type="dxa"/>
            <w:vMerge/>
            <w:tcBorders>
              <w:left w:val="single" w:sz="4" w:space="0" w:color="B1BBCC"/>
              <w:bottom w:val="single" w:sz="4" w:space="0" w:color="B1BBCC"/>
              <w:right w:val="single" w:sz="4" w:space="0" w:color="B1BBCC"/>
            </w:tcBorders>
            <w:shd w:val="clear" w:color="auto" w:fill="EAF1DD" w:themeFill="accent3" w:themeFillTint="33"/>
            <w:vAlign w:val="center"/>
          </w:tcPr>
          <w:p w14:paraId="078F7F19" w14:textId="77777777" w:rsidR="00B00800" w:rsidRDefault="00B00800" w:rsidP="00930D61">
            <w:pPr>
              <w:rPr>
                <w:rFonts w:asciiTheme="minorHAnsi" w:hAnsiTheme="minorHAnsi" w:cstheme="minorHAnsi"/>
                <w:sz w:val="18"/>
                <w:szCs w:val="18"/>
              </w:rPr>
            </w:pPr>
          </w:p>
        </w:tc>
        <w:tc>
          <w:tcPr>
            <w:tcW w:w="1559" w:type="dxa"/>
            <w:vMerge/>
            <w:tcBorders>
              <w:left w:val="single" w:sz="4" w:space="0" w:color="B1BBCC"/>
              <w:bottom w:val="single" w:sz="4" w:space="0" w:color="B1BBCC"/>
              <w:right w:val="single" w:sz="4" w:space="0" w:color="B1BBCC"/>
            </w:tcBorders>
            <w:shd w:val="clear" w:color="auto" w:fill="EAF1DD" w:themeFill="accent3" w:themeFillTint="33"/>
            <w:vAlign w:val="center"/>
          </w:tcPr>
          <w:p w14:paraId="270B9CC1" w14:textId="77777777" w:rsidR="00B00800" w:rsidRDefault="00B00800" w:rsidP="00930D61">
            <w:pPr>
              <w:rPr>
                <w:rFonts w:asciiTheme="minorHAnsi" w:hAnsiTheme="minorHAnsi" w:cstheme="minorHAnsi"/>
                <w:sz w:val="18"/>
                <w:szCs w:val="18"/>
              </w:rPr>
            </w:pPr>
          </w:p>
        </w:tc>
      </w:tr>
      <w:tr w:rsidR="00B00800" w14:paraId="348BE20A" w14:textId="77777777" w:rsidTr="00930D61">
        <w:tc>
          <w:tcPr>
            <w:tcW w:w="2977" w:type="dxa"/>
            <w:vMerge/>
            <w:tcBorders>
              <w:left w:val="single" w:sz="4" w:space="0" w:color="B1BBCC"/>
              <w:right w:val="single" w:sz="4" w:space="0" w:color="B1BBCC"/>
            </w:tcBorders>
            <w:shd w:val="clear" w:color="auto" w:fill="EAF1DD" w:themeFill="accent3" w:themeFillTint="33"/>
            <w:vAlign w:val="center"/>
          </w:tcPr>
          <w:p w14:paraId="467042A8" w14:textId="77777777" w:rsidR="00B00800" w:rsidRDefault="00B00800" w:rsidP="00930D61">
            <w:pPr>
              <w:rPr>
                <w:rFonts w:asciiTheme="minorHAnsi" w:hAnsiTheme="minorHAnsi" w:cstheme="minorHAnsi"/>
                <w:sz w:val="18"/>
                <w:szCs w:val="18"/>
              </w:rPr>
            </w:pPr>
          </w:p>
        </w:tc>
        <w:tc>
          <w:tcPr>
            <w:tcW w:w="2268" w:type="dxa"/>
            <w:tcBorders>
              <w:top w:val="single" w:sz="4" w:space="0" w:color="B1BBCC"/>
              <w:left w:val="single" w:sz="4" w:space="0" w:color="B1BBCC"/>
              <w:bottom w:val="single" w:sz="4" w:space="0" w:color="B1BBCC"/>
              <w:right w:val="single" w:sz="4" w:space="0" w:color="B1BBCC"/>
            </w:tcBorders>
            <w:shd w:val="clear" w:color="auto" w:fill="EAF1DD" w:themeFill="accent3" w:themeFillTint="33"/>
            <w:vAlign w:val="center"/>
          </w:tcPr>
          <w:p w14:paraId="5BB9F2DB" w14:textId="77777777" w:rsidR="00B00800" w:rsidRPr="00206BDE" w:rsidRDefault="00B00800" w:rsidP="00930D61">
            <w:pPr>
              <w:rPr>
                <w:rFonts w:asciiTheme="minorHAnsi" w:hAnsiTheme="minorHAnsi" w:cstheme="minorHAnsi"/>
                <w:sz w:val="18"/>
                <w:szCs w:val="18"/>
              </w:rPr>
            </w:pPr>
            <w:r w:rsidRPr="00206BDE">
              <w:rPr>
                <w:rFonts w:asciiTheme="minorHAnsi" w:hAnsiTheme="minorHAnsi" w:cstheme="minorHAnsi"/>
                <w:sz w:val="18"/>
                <w:szCs w:val="18"/>
              </w:rPr>
              <w:t>Grouting requirements</w:t>
            </w:r>
          </w:p>
        </w:tc>
        <w:tc>
          <w:tcPr>
            <w:tcW w:w="3119" w:type="dxa"/>
            <w:vMerge w:val="restart"/>
            <w:tcBorders>
              <w:top w:val="single" w:sz="4" w:space="0" w:color="B1BBCC"/>
              <w:left w:val="single" w:sz="4" w:space="0" w:color="B1BBCC"/>
              <w:right w:val="single" w:sz="4" w:space="0" w:color="B1BBCC"/>
            </w:tcBorders>
            <w:shd w:val="clear" w:color="auto" w:fill="EAF1DD" w:themeFill="accent3" w:themeFillTint="33"/>
            <w:vAlign w:val="center"/>
          </w:tcPr>
          <w:p w14:paraId="07A6B4DF" w14:textId="77777777" w:rsidR="00B00800" w:rsidRDefault="00B00800" w:rsidP="00930D61">
            <w:pPr>
              <w:rPr>
                <w:rFonts w:asciiTheme="minorHAnsi" w:hAnsiTheme="minorHAnsi" w:cstheme="minorHAnsi"/>
                <w:sz w:val="18"/>
                <w:szCs w:val="18"/>
              </w:rPr>
            </w:pPr>
            <w:r w:rsidRPr="00D614AE">
              <w:rPr>
                <w:rFonts w:asciiTheme="minorHAnsi" w:hAnsiTheme="minorHAnsi" w:cstheme="minorHAnsi"/>
                <w:sz w:val="18"/>
                <w:szCs w:val="18"/>
              </w:rPr>
              <w:t xml:space="preserve">Grout Lifting tool </w:t>
            </w:r>
            <w:r>
              <w:rPr>
                <w:rFonts w:asciiTheme="minorHAnsi" w:hAnsiTheme="minorHAnsi" w:cstheme="minorHAnsi"/>
                <w:sz w:val="18"/>
                <w:szCs w:val="18"/>
              </w:rPr>
              <w:t>design drawings and report</w:t>
            </w:r>
          </w:p>
        </w:tc>
        <w:tc>
          <w:tcPr>
            <w:tcW w:w="1559" w:type="dxa"/>
            <w:vMerge w:val="restart"/>
            <w:tcBorders>
              <w:top w:val="single" w:sz="4" w:space="0" w:color="B1BBCC"/>
              <w:left w:val="single" w:sz="4" w:space="0" w:color="B1BBCC"/>
              <w:right w:val="single" w:sz="4" w:space="0" w:color="B1BBCC"/>
            </w:tcBorders>
            <w:shd w:val="clear" w:color="auto" w:fill="EAF1DD" w:themeFill="accent3" w:themeFillTint="33"/>
            <w:vAlign w:val="center"/>
          </w:tcPr>
          <w:p w14:paraId="21758569" w14:textId="77777777" w:rsidR="00B00800" w:rsidRDefault="00B00800" w:rsidP="00930D61">
            <w:pPr>
              <w:rPr>
                <w:rFonts w:asciiTheme="minorHAnsi" w:hAnsiTheme="minorHAnsi" w:cstheme="minorHAnsi"/>
                <w:sz w:val="18"/>
                <w:szCs w:val="18"/>
              </w:rPr>
            </w:pPr>
            <w:r>
              <w:rPr>
                <w:rFonts w:asciiTheme="minorHAnsi" w:hAnsiTheme="minorHAnsi" w:cstheme="minorHAnsi"/>
                <w:sz w:val="18"/>
                <w:szCs w:val="18"/>
              </w:rPr>
              <w:t>28/05-31/08</w:t>
            </w:r>
          </w:p>
        </w:tc>
      </w:tr>
      <w:tr w:rsidR="00B00800" w14:paraId="7FB3065D" w14:textId="77777777" w:rsidTr="00930D61">
        <w:tc>
          <w:tcPr>
            <w:tcW w:w="2977" w:type="dxa"/>
            <w:vMerge/>
            <w:tcBorders>
              <w:left w:val="single" w:sz="4" w:space="0" w:color="B1BBCC"/>
              <w:bottom w:val="single" w:sz="4" w:space="0" w:color="B1BBCC"/>
              <w:right w:val="single" w:sz="4" w:space="0" w:color="B1BBCC"/>
            </w:tcBorders>
            <w:shd w:val="clear" w:color="auto" w:fill="EAF1DD" w:themeFill="accent3" w:themeFillTint="33"/>
            <w:vAlign w:val="center"/>
          </w:tcPr>
          <w:p w14:paraId="756B6BC0" w14:textId="77777777" w:rsidR="00B00800" w:rsidRDefault="00B00800" w:rsidP="00930D61">
            <w:pPr>
              <w:rPr>
                <w:rFonts w:asciiTheme="minorHAnsi" w:hAnsiTheme="minorHAnsi" w:cstheme="minorHAnsi"/>
                <w:sz w:val="18"/>
                <w:szCs w:val="18"/>
              </w:rPr>
            </w:pPr>
          </w:p>
        </w:tc>
        <w:tc>
          <w:tcPr>
            <w:tcW w:w="2268" w:type="dxa"/>
            <w:tcBorders>
              <w:top w:val="single" w:sz="4" w:space="0" w:color="B1BBCC"/>
              <w:left w:val="single" w:sz="4" w:space="0" w:color="B1BBCC"/>
              <w:bottom w:val="single" w:sz="4" w:space="0" w:color="B1BBCC"/>
              <w:right w:val="single" w:sz="4" w:space="0" w:color="B1BBCC"/>
            </w:tcBorders>
            <w:shd w:val="clear" w:color="auto" w:fill="EAF1DD" w:themeFill="accent3" w:themeFillTint="33"/>
            <w:vAlign w:val="center"/>
          </w:tcPr>
          <w:p w14:paraId="3511A7F3" w14:textId="77777777" w:rsidR="00B00800" w:rsidRPr="00206BDE" w:rsidRDefault="00B00800" w:rsidP="00930D61">
            <w:pPr>
              <w:rPr>
                <w:rFonts w:asciiTheme="minorHAnsi" w:hAnsiTheme="minorHAnsi" w:cstheme="minorHAnsi"/>
                <w:sz w:val="18"/>
                <w:szCs w:val="18"/>
              </w:rPr>
            </w:pPr>
            <w:r w:rsidRPr="00206BDE">
              <w:rPr>
                <w:rFonts w:asciiTheme="minorHAnsi" w:hAnsiTheme="minorHAnsi" w:cstheme="minorHAnsi"/>
                <w:sz w:val="18"/>
                <w:szCs w:val="18"/>
              </w:rPr>
              <w:t>Pile lifting and grouting tool</w:t>
            </w:r>
          </w:p>
        </w:tc>
        <w:tc>
          <w:tcPr>
            <w:tcW w:w="3119" w:type="dxa"/>
            <w:vMerge/>
            <w:tcBorders>
              <w:left w:val="single" w:sz="4" w:space="0" w:color="B1BBCC"/>
              <w:bottom w:val="single" w:sz="4" w:space="0" w:color="B1BBCC"/>
              <w:right w:val="single" w:sz="4" w:space="0" w:color="B1BBCC"/>
            </w:tcBorders>
            <w:shd w:val="clear" w:color="auto" w:fill="EAF1DD" w:themeFill="accent3" w:themeFillTint="33"/>
          </w:tcPr>
          <w:p w14:paraId="0164F138" w14:textId="77777777" w:rsidR="00B00800" w:rsidRDefault="00B00800" w:rsidP="00930D61">
            <w:pPr>
              <w:rPr>
                <w:rFonts w:asciiTheme="minorHAnsi" w:hAnsiTheme="minorHAnsi" w:cstheme="minorHAnsi"/>
                <w:sz w:val="18"/>
                <w:szCs w:val="18"/>
              </w:rPr>
            </w:pPr>
          </w:p>
        </w:tc>
        <w:tc>
          <w:tcPr>
            <w:tcW w:w="1559" w:type="dxa"/>
            <w:vMerge/>
            <w:tcBorders>
              <w:left w:val="single" w:sz="4" w:space="0" w:color="B1BBCC"/>
              <w:bottom w:val="single" w:sz="4" w:space="0" w:color="B1BBCC"/>
              <w:right w:val="single" w:sz="4" w:space="0" w:color="B1BBCC"/>
            </w:tcBorders>
            <w:shd w:val="clear" w:color="auto" w:fill="EAF1DD" w:themeFill="accent3" w:themeFillTint="33"/>
            <w:vAlign w:val="center"/>
          </w:tcPr>
          <w:p w14:paraId="18869FF4" w14:textId="77777777" w:rsidR="00B00800" w:rsidRDefault="00B00800" w:rsidP="00930D61">
            <w:pPr>
              <w:rPr>
                <w:rFonts w:asciiTheme="minorHAnsi" w:hAnsiTheme="minorHAnsi" w:cstheme="minorHAnsi"/>
                <w:sz w:val="18"/>
                <w:szCs w:val="18"/>
              </w:rPr>
            </w:pPr>
          </w:p>
        </w:tc>
      </w:tr>
      <w:tr w:rsidR="00B00800" w:rsidRPr="006564C0" w14:paraId="5E0162B5" w14:textId="77777777" w:rsidTr="00930D61">
        <w:tc>
          <w:tcPr>
            <w:tcW w:w="9923" w:type="dxa"/>
            <w:gridSpan w:val="4"/>
            <w:tcBorders>
              <w:top w:val="single" w:sz="4" w:space="0" w:color="B1BBCC"/>
              <w:left w:val="single" w:sz="4" w:space="0" w:color="B1BBCC"/>
              <w:bottom w:val="single" w:sz="4" w:space="0" w:color="B1BBCC"/>
              <w:right w:val="single" w:sz="4" w:space="0" w:color="B1BBCC"/>
            </w:tcBorders>
            <w:shd w:val="clear" w:color="auto" w:fill="E5DFEC" w:themeFill="accent4" w:themeFillTint="33"/>
            <w:vAlign w:val="center"/>
          </w:tcPr>
          <w:p w14:paraId="1208285E" w14:textId="77777777" w:rsidR="00B00800" w:rsidRPr="006564C0" w:rsidRDefault="00B00800" w:rsidP="00930D61">
            <w:pPr>
              <w:jc w:val="center"/>
              <w:rPr>
                <w:rFonts w:asciiTheme="minorHAnsi" w:hAnsiTheme="minorHAnsi" w:cstheme="minorHAnsi"/>
                <w:sz w:val="18"/>
                <w:szCs w:val="18"/>
              </w:rPr>
            </w:pPr>
            <w:r w:rsidRPr="006564C0">
              <w:rPr>
                <w:rFonts w:asciiTheme="minorHAnsi" w:hAnsiTheme="minorHAnsi" w:cstheme="minorHAnsi"/>
                <w:b/>
                <w:sz w:val="18"/>
                <w:szCs w:val="18"/>
              </w:rPr>
              <w:t xml:space="preserve">Work Package 2 – </w:t>
            </w:r>
            <w:r w:rsidRPr="00D614AE">
              <w:rPr>
                <w:rFonts w:asciiTheme="minorHAnsi" w:hAnsiTheme="minorHAnsi" w:cstheme="minorHAnsi"/>
                <w:b/>
                <w:sz w:val="18"/>
                <w:szCs w:val="18"/>
              </w:rPr>
              <w:t>Drill Design and Optimisation</w:t>
            </w:r>
          </w:p>
        </w:tc>
      </w:tr>
      <w:tr w:rsidR="00B00800" w:rsidRPr="006564C0" w14:paraId="60A006B0" w14:textId="77777777" w:rsidTr="00930D61">
        <w:tc>
          <w:tcPr>
            <w:tcW w:w="2977" w:type="dxa"/>
            <w:vMerge w:val="restart"/>
            <w:tcBorders>
              <w:top w:val="single" w:sz="4" w:space="0" w:color="B1BBCC"/>
              <w:left w:val="single" w:sz="4" w:space="0" w:color="B1BBCC"/>
              <w:right w:val="single" w:sz="4" w:space="0" w:color="B1BBCC"/>
            </w:tcBorders>
            <w:shd w:val="clear" w:color="auto" w:fill="E5DFEC" w:themeFill="accent4" w:themeFillTint="33"/>
            <w:vAlign w:val="center"/>
          </w:tcPr>
          <w:p w14:paraId="76349B4F" w14:textId="77777777" w:rsidR="00B00800" w:rsidRPr="00D614AE" w:rsidRDefault="00B00800" w:rsidP="00930D61">
            <w:pPr>
              <w:rPr>
                <w:rFonts w:asciiTheme="minorHAnsi" w:hAnsiTheme="minorHAnsi" w:cstheme="minorHAnsi"/>
                <w:b/>
                <w:bCs/>
                <w:sz w:val="18"/>
                <w:szCs w:val="18"/>
              </w:rPr>
            </w:pPr>
            <w:r w:rsidRPr="00D614AE">
              <w:rPr>
                <w:rFonts w:asciiTheme="minorHAnsi" w:hAnsiTheme="minorHAnsi" w:cstheme="minorHAnsi"/>
                <w:b/>
                <w:bCs/>
                <w:sz w:val="18"/>
                <w:szCs w:val="18"/>
              </w:rPr>
              <w:t>Basis of Design</w:t>
            </w:r>
          </w:p>
        </w:tc>
        <w:tc>
          <w:tcPr>
            <w:tcW w:w="2268" w:type="dxa"/>
            <w:tcBorders>
              <w:top w:val="single" w:sz="4" w:space="0" w:color="B1BBCC"/>
              <w:left w:val="single" w:sz="4" w:space="0" w:color="B1BBCC"/>
              <w:bottom w:val="single" w:sz="4" w:space="0" w:color="B1BBCC"/>
              <w:right w:val="single" w:sz="4" w:space="0" w:color="B1BBCC"/>
            </w:tcBorders>
            <w:shd w:val="clear" w:color="auto" w:fill="E5DFEC" w:themeFill="accent4" w:themeFillTint="33"/>
            <w:vAlign w:val="center"/>
          </w:tcPr>
          <w:p w14:paraId="5B371292" w14:textId="77777777" w:rsidR="00B00800" w:rsidRPr="006564C0" w:rsidRDefault="00B00800" w:rsidP="00930D61">
            <w:pPr>
              <w:rPr>
                <w:rFonts w:asciiTheme="minorHAnsi" w:hAnsiTheme="minorHAnsi" w:cstheme="minorHAnsi"/>
                <w:sz w:val="18"/>
                <w:szCs w:val="18"/>
              </w:rPr>
            </w:pPr>
            <w:r>
              <w:rPr>
                <w:rFonts w:asciiTheme="minorHAnsi" w:hAnsiTheme="minorHAnsi" w:cstheme="minorHAnsi"/>
                <w:sz w:val="18"/>
                <w:szCs w:val="18"/>
              </w:rPr>
              <w:t>Review lessons learnt from previous experience</w:t>
            </w:r>
          </w:p>
        </w:tc>
        <w:tc>
          <w:tcPr>
            <w:tcW w:w="3119" w:type="dxa"/>
            <w:vMerge w:val="restart"/>
            <w:tcBorders>
              <w:top w:val="single" w:sz="4" w:space="0" w:color="B1BBCC"/>
              <w:left w:val="single" w:sz="4" w:space="0" w:color="B1BBCC"/>
              <w:right w:val="single" w:sz="4" w:space="0" w:color="B1BBCC"/>
            </w:tcBorders>
            <w:shd w:val="clear" w:color="auto" w:fill="E5DFEC" w:themeFill="accent4" w:themeFillTint="33"/>
            <w:vAlign w:val="center"/>
          </w:tcPr>
          <w:p w14:paraId="6AD04207" w14:textId="77777777" w:rsidR="00B00800" w:rsidRDefault="00B00800" w:rsidP="00930D61">
            <w:pPr>
              <w:rPr>
                <w:rFonts w:asciiTheme="minorHAnsi" w:hAnsiTheme="minorHAnsi" w:cstheme="minorHAnsi"/>
                <w:sz w:val="18"/>
                <w:szCs w:val="18"/>
              </w:rPr>
            </w:pPr>
            <w:r w:rsidRPr="00D614AE">
              <w:rPr>
                <w:rFonts w:asciiTheme="minorHAnsi" w:hAnsiTheme="minorHAnsi" w:cstheme="minorHAnsi"/>
                <w:sz w:val="18"/>
                <w:szCs w:val="18"/>
              </w:rPr>
              <w:t>Basis of design documentation</w:t>
            </w:r>
          </w:p>
        </w:tc>
        <w:tc>
          <w:tcPr>
            <w:tcW w:w="1559" w:type="dxa"/>
            <w:vMerge w:val="restart"/>
            <w:tcBorders>
              <w:top w:val="single" w:sz="4" w:space="0" w:color="B1BBCC"/>
              <w:left w:val="single" w:sz="4" w:space="0" w:color="B1BBCC"/>
              <w:right w:val="single" w:sz="4" w:space="0" w:color="B1BBCC"/>
            </w:tcBorders>
            <w:shd w:val="clear" w:color="auto" w:fill="E5DFEC" w:themeFill="accent4" w:themeFillTint="33"/>
            <w:vAlign w:val="center"/>
          </w:tcPr>
          <w:p w14:paraId="52820253" w14:textId="77777777" w:rsidR="00B00800" w:rsidRPr="006564C0" w:rsidRDefault="00B00800" w:rsidP="00930D61">
            <w:pPr>
              <w:rPr>
                <w:rFonts w:asciiTheme="minorHAnsi" w:hAnsiTheme="minorHAnsi" w:cstheme="minorHAnsi"/>
                <w:sz w:val="18"/>
                <w:szCs w:val="18"/>
              </w:rPr>
            </w:pPr>
            <w:r>
              <w:rPr>
                <w:rFonts w:asciiTheme="minorHAnsi" w:hAnsiTheme="minorHAnsi" w:cstheme="minorHAnsi"/>
                <w:sz w:val="18"/>
                <w:szCs w:val="18"/>
              </w:rPr>
              <w:t>19/05-07/06</w:t>
            </w:r>
          </w:p>
        </w:tc>
      </w:tr>
      <w:tr w:rsidR="00B00800" w:rsidRPr="006564C0" w14:paraId="25BA01AD" w14:textId="77777777" w:rsidTr="00930D61">
        <w:tc>
          <w:tcPr>
            <w:tcW w:w="2977" w:type="dxa"/>
            <w:vMerge/>
            <w:tcBorders>
              <w:left w:val="single" w:sz="4" w:space="0" w:color="B1BBCC"/>
              <w:bottom w:val="single" w:sz="4" w:space="0" w:color="B1BBCC"/>
              <w:right w:val="single" w:sz="4" w:space="0" w:color="B1BBCC"/>
            </w:tcBorders>
            <w:shd w:val="clear" w:color="auto" w:fill="E5DFEC" w:themeFill="accent4" w:themeFillTint="33"/>
            <w:vAlign w:val="center"/>
          </w:tcPr>
          <w:p w14:paraId="762D7449" w14:textId="77777777" w:rsidR="00B00800" w:rsidRDefault="00B00800" w:rsidP="00930D61">
            <w:pPr>
              <w:rPr>
                <w:rFonts w:asciiTheme="minorHAnsi" w:hAnsiTheme="minorHAnsi" w:cstheme="minorHAnsi"/>
                <w:sz w:val="18"/>
                <w:szCs w:val="18"/>
              </w:rPr>
            </w:pPr>
          </w:p>
        </w:tc>
        <w:tc>
          <w:tcPr>
            <w:tcW w:w="2268" w:type="dxa"/>
            <w:tcBorders>
              <w:top w:val="single" w:sz="4" w:space="0" w:color="B1BBCC"/>
              <w:left w:val="single" w:sz="4" w:space="0" w:color="B1BBCC"/>
              <w:bottom w:val="single" w:sz="4" w:space="0" w:color="B1BBCC"/>
              <w:right w:val="single" w:sz="4" w:space="0" w:color="B1BBCC"/>
            </w:tcBorders>
            <w:shd w:val="clear" w:color="auto" w:fill="E5DFEC" w:themeFill="accent4" w:themeFillTint="33"/>
            <w:vAlign w:val="center"/>
          </w:tcPr>
          <w:p w14:paraId="48D3195E" w14:textId="77777777" w:rsidR="00B00800" w:rsidRPr="006564C0" w:rsidRDefault="00B00800" w:rsidP="00930D61">
            <w:pPr>
              <w:rPr>
                <w:rFonts w:asciiTheme="minorHAnsi" w:hAnsiTheme="minorHAnsi" w:cstheme="minorHAnsi"/>
                <w:sz w:val="18"/>
                <w:szCs w:val="18"/>
              </w:rPr>
            </w:pPr>
            <w:r>
              <w:rPr>
                <w:rFonts w:asciiTheme="minorHAnsi" w:hAnsiTheme="minorHAnsi" w:cstheme="minorHAnsi"/>
                <w:sz w:val="18"/>
                <w:szCs w:val="18"/>
              </w:rPr>
              <w:t xml:space="preserve">Define requirements </w:t>
            </w:r>
          </w:p>
        </w:tc>
        <w:tc>
          <w:tcPr>
            <w:tcW w:w="3119" w:type="dxa"/>
            <w:vMerge/>
            <w:tcBorders>
              <w:left w:val="single" w:sz="4" w:space="0" w:color="B1BBCC"/>
              <w:bottom w:val="single" w:sz="4" w:space="0" w:color="B1BBCC"/>
              <w:right w:val="single" w:sz="4" w:space="0" w:color="B1BBCC"/>
            </w:tcBorders>
            <w:shd w:val="clear" w:color="auto" w:fill="E5DFEC" w:themeFill="accent4" w:themeFillTint="33"/>
          </w:tcPr>
          <w:p w14:paraId="658106EF" w14:textId="77777777" w:rsidR="00B00800" w:rsidRDefault="00B00800" w:rsidP="00930D61">
            <w:pPr>
              <w:rPr>
                <w:rFonts w:asciiTheme="minorHAnsi" w:hAnsiTheme="minorHAnsi" w:cstheme="minorHAnsi"/>
                <w:sz w:val="18"/>
                <w:szCs w:val="18"/>
              </w:rPr>
            </w:pPr>
          </w:p>
        </w:tc>
        <w:tc>
          <w:tcPr>
            <w:tcW w:w="1559" w:type="dxa"/>
            <w:vMerge/>
            <w:tcBorders>
              <w:left w:val="single" w:sz="4" w:space="0" w:color="B1BBCC"/>
              <w:bottom w:val="single" w:sz="4" w:space="0" w:color="B1BBCC"/>
              <w:right w:val="single" w:sz="4" w:space="0" w:color="B1BBCC"/>
            </w:tcBorders>
            <w:shd w:val="clear" w:color="auto" w:fill="E5DFEC" w:themeFill="accent4" w:themeFillTint="33"/>
            <w:vAlign w:val="center"/>
          </w:tcPr>
          <w:p w14:paraId="21F3EC39" w14:textId="77777777" w:rsidR="00B00800" w:rsidRPr="006564C0" w:rsidRDefault="00B00800" w:rsidP="00930D61">
            <w:pPr>
              <w:rPr>
                <w:rFonts w:asciiTheme="minorHAnsi" w:hAnsiTheme="minorHAnsi" w:cstheme="minorHAnsi"/>
                <w:sz w:val="18"/>
                <w:szCs w:val="18"/>
              </w:rPr>
            </w:pPr>
          </w:p>
        </w:tc>
      </w:tr>
      <w:tr w:rsidR="00B00800" w:rsidRPr="006564C0" w14:paraId="0F6DA30E" w14:textId="77777777" w:rsidTr="00930D61">
        <w:tc>
          <w:tcPr>
            <w:tcW w:w="2977" w:type="dxa"/>
            <w:vMerge w:val="restart"/>
            <w:tcBorders>
              <w:top w:val="single" w:sz="4" w:space="0" w:color="B1BBCC"/>
              <w:left w:val="single" w:sz="4" w:space="0" w:color="B1BBCC"/>
              <w:right w:val="single" w:sz="4" w:space="0" w:color="B1BBCC"/>
            </w:tcBorders>
            <w:shd w:val="clear" w:color="auto" w:fill="E5DFEC" w:themeFill="accent4" w:themeFillTint="33"/>
            <w:vAlign w:val="center"/>
          </w:tcPr>
          <w:p w14:paraId="6BDF21D0" w14:textId="77777777" w:rsidR="00B00800" w:rsidRPr="00D614AE" w:rsidRDefault="00B00800" w:rsidP="00930D61">
            <w:pPr>
              <w:rPr>
                <w:rFonts w:asciiTheme="minorHAnsi" w:hAnsiTheme="minorHAnsi" w:cstheme="minorHAnsi"/>
                <w:b/>
                <w:bCs/>
                <w:sz w:val="18"/>
                <w:szCs w:val="18"/>
              </w:rPr>
            </w:pPr>
            <w:r w:rsidRPr="00D614AE">
              <w:rPr>
                <w:rFonts w:asciiTheme="minorHAnsi" w:hAnsiTheme="minorHAnsi" w:cstheme="minorHAnsi"/>
                <w:b/>
                <w:bCs/>
                <w:sz w:val="18"/>
                <w:szCs w:val="18"/>
              </w:rPr>
              <w:t>Template</w:t>
            </w:r>
            <w:r>
              <w:rPr>
                <w:rFonts w:asciiTheme="minorHAnsi" w:hAnsiTheme="minorHAnsi" w:cstheme="minorHAnsi"/>
                <w:b/>
                <w:bCs/>
                <w:sz w:val="18"/>
                <w:szCs w:val="18"/>
              </w:rPr>
              <w:t xml:space="preserve"> and Ancillaries</w:t>
            </w:r>
          </w:p>
        </w:tc>
        <w:tc>
          <w:tcPr>
            <w:tcW w:w="2268" w:type="dxa"/>
            <w:tcBorders>
              <w:top w:val="single" w:sz="4" w:space="0" w:color="B1BBCC"/>
              <w:left w:val="single" w:sz="4" w:space="0" w:color="B1BBCC"/>
              <w:bottom w:val="single" w:sz="4" w:space="0" w:color="B1BBCC"/>
              <w:right w:val="single" w:sz="4" w:space="0" w:color="B1BBCC"/>
            </w:tcBorders>
            <w:shd w:val="clear" w:color="auto" w:fill="E5DFEC" w:themeFill="accent4" w:themeFillTint="33"/>
            <w:vAlign w:val="center"/>
          </w:tcPr>
          <w:p w14:paraId="6A210BD7" w14:textId="77777777" w:rsidR="00B00800" w:rsidRPr="006564C0" w:rsidRDefault="00B00800" w:rsidP="00930D61">
            <w:pPr>
              <w:rPr>
                <w:rFonts w:asciiTheme="minorHAnsi" w:hAnsiTheme="minorHAnsi" w:cstheme="minorHAnsi"/>
                <w:sz w:val="18"/>
                <w:szCs w:val="18"/>
              </w:rPr>
            </w:pPr>
            <w:r>
              <w:rPr>
                <w:rFonts w:asciiTheme="minorHAnsi" w:hAnsiTheme="minorHAnsi" w:cstheme="minorHAnsi"/>
                <w:sz w:val="18"/>
                <w:szCs w:val="18"/>
              </w:rPr>
              <w:t>Template</w:t>
            </w:r>
          </w:p>
        </w:tc>
        <w:tc>
          <w:tcPr>
            <w:tcW w:w="3119" w:type="dxa"/>
            <w:vMerge w:val="restart"/>
            <w:tcBorders>
              <w:top w:val="single" w:sz="4" w:space="0" w:color="B1BBCC"/>
              <w:left w:val="single" w:sz="4" w:space="0" w:color="B1BBCC"/>
              <w:right w:val="single" w:sz="4" w:space="0" w:color="B1BBCC"/>
            </w:tcBorders>
            <w:shd w:val="clear" w:color="auto" w:fill="E5DFEC" w:themeFill="accent4" w:themeFillTint="33"/>
            <w:vAlign w:val="center"/>
          </w:tcPr>
          <w:p w14:paraId="10D02ADF" w14:textId="77777777" w:rsidR="00B00800" w:rsidRDefault="00B00800" w:rsidP="00930D61">
            <w:pPr>
              <w:rPr>
                <w:rFonts w:asciiTheme="minorHAnsi" w:hAnsiTheme="minorHAnsi" w:cstheme="minorHAnsi"/>
                <w:sz w:val="18"/>
                <w:szCs w:val="18"/>
              </w:rPr>
            </w:pPr>
            <w:r>
              <w:rPr>
                <w:rFonts w:asciiTheme="minorHAnsi" w:hAnsiTheme="minorHAnsi" w:cstheme="minorHAnsi"/>
                <w:sz w:val="18"/>
                <w:szCs w:val="18"/>
              </w:rPr>
              <w:t>Template design drawings and report</w:t>
            </w:r>
          </w:p>
        </w:tc>
        <w:tc>
          <w:tcPr>
            <w:tcW w:w="1559" w:type="dxa"/>
            <w:vMerge w:val="restart"/>
            <w:tcBorders>
              <w:top w:val="single" w:sz="4" w:space="0" w:color="B1BBCC"/>
              <w:left w:val="single" w:sz="4" w:space="0" w:color="B1BBCC"/>
              <w:right w:val="single" w:sz="4" w:space="0" w:color="B1BBCC"/>
            </w:tcBorders>
            <w:shd w:val="clear" w:color="auto" w:fill="E5DFEC" w:themeFill="accent4" w:themeFillTint="33"/>
            <w:vAlign w:val="center"/>
          </w:tcPr>
          <w:p w14:paraId="1D0978D7" w14:textId="77777777" w:rsidR="00B00800" w:rsidRPr="006564C0" w:rsidRDefault="00B00800" w:rsidP="00930D61">
            <w:pPr>
              <w:rPr>
                <w:rFonts w:asciiTheme="minorHAnsi" w:hAnsiTheme="minorHAnsi" w:cstheme="minorHAnsi"/>
                <w:sz w:val="18"/>
                <w:szCs w:val="18"/>
              </w:rPr>
            </w:pPr>
            <w:r>
              <w:rPr>
                <w:rFonts w:asciiTheme="minorHAnsi" w:hAnsiTheme="minorHAnsi" w:cstheme="minorHAnsi"/>
                <w:sz w:val="18"/>
                <w:szCs w:val="18"/>
              </w:rPr>
              <w:t>07/06-06/09</w:t>
            </w:r>
          </w:p>
        </w:tc>
      </w:tr>
      <w:tr w:rsidR="00B00800" w:rsidRPr="006564C0" w14:paraId="0CB2608C" w14:textId="77777777" w:rsidTr="00930D61">
        <w:tc>
          <w:tcPr>
            <w:tcW w:w="2977" w:type="dxa"/>
            <w:vMerge/>
            <w:tcBorders>
              <w:left w:val="single" w:sz="4" w:space="0" w:color="B1BBCC"/>
              <w:right w:val="single" w:sz="4" w:space="0" w:color="B1BBCC"/>
            </w:tcBorders>
            <w:shd w:val="clear" w:color="auto" w:fill="E5DFEC" w:themeFill="accent4" w:themeFillTint="33"/>
            <w:vAlign w:val="center"/>
          </w:tcPr>
          <w:p w14:paraId="7C15067B" w14:textId="77777777" w:rsidR="00B00800" w:rsidRDefault="00B00800" w:rsidP="00930D61">
            <w:pPr>
              <w:rPr>
                <w:rFonts w:asciiTheme="minorHAnsi" w:hAnsiTheme="minorHAnsi" w:cstheme="minorHAnsi"/>
                <w:sz w:val="18"/>
                <w:szCs w:val="18"/>
              </w:rPr>
            </w:pPr>
          </w:p>
        </w:tc>
        <w:tc>
          <w:tcPr>
            <w:tcW w:w="2268" w:type="dxa"/>
            <w:tcBorders>
              <w:top w:val="single" w:sz="4" w:space="0" w:color="B1BBCC"/>
              <w:left w:val="single" w:sz="4" w:space="0" w:color="B1BBCC"/>
              <w:bottom w:val="single" w:sz="4" w:space="0" w:color="B1BBCC"/>
              <w:right w:val="single" w:sz="4" w:space="0" w:color="B1BBCC"/>
            </w:tcBorders>
            <w:shd w:val="clear" w:color="auto" w:fill="E5DFEC" w:themeFill="accent4" w:themeFillTint="33"/>
            <w:vAlign w:val="center"/>
          </w:tcPr>
          <w:p w14:paraId="4DA697F1" w14:textId="77777777" w:rsidR="00B00800" w:rsidRPr="006564C0" w:rsidRDefault="00B00800" w:rsidP="00930D61">
            <w:pPr>
              <w:rPr>
                <w:rFonts w:asciiTheme="minorHAnsi" w:hAnsiTheme="minorHAnsi" w:cstheme="minorHAnsi"/>
                <w:sz w:val="18"/>
                <w:szCs w:val="18"/>
              </w:rPr>
            </w:pPr>
            <w:r>
              <w:rPr>
                <w:rFonts w:asciiTheme="minorHAnsi" w:hAnsiTheme="minorHAnsi" w:cstheme="minorHAnsi"/>
                <w:sz w:val="18"/>
                <w:szCs w:val="18"/>
              </w:rPr>
              <w:t>Oscillator</w:t>
            </w:r>
          </w:p>
        </w:tc>
        <w:tc>
          <w:tcPr>
            <w:tcW w:w="3119" w:type="dxa"/>
            <w:vMerge/>
            <w:tcBorders>
              <w:left w:val="single" w:sz="4" w:space="0" w:color="B1BBCC"/>
              <w:right w:val="single" w:sz="4" w:space="0" w:color="B1BBCC"/>
            </w:tcBorders>
            <w:shd w:val="clear" w:color="auto" w:fill="E5DFEC" w:themeFill="accent4" w:themeFillTint="33"/>
          </w:tcPr>
          <w:p w14:paraId="0B1FCAC0" w14:textId="77777777" w:rsidR="00B00800" w:rsidRDefault="00B00800" w:rsidP="00930D61">
            <w:pPr>
              <w:rPr>
                <w:rFonts w:asciiTheme="minorHAnsi" w:hAnsiTheme="minorHAnsi" w:cstheme="minorHAnsi"/>
                <w:sz w:val="18"/>
                <w:szCs w:val="18"/>
              </w:rPr>
            </w:pPr>
          </w:p>
        </w:tc>
        <w:tc>
          <w:tcPr>
            <w:tcW w:w="1559" w:type="dxa"/>
            <w:vMerge/>
            <w:tcBorders>
              <w:left w:val="single" w:sz="4" w:space="0" w:color="B1BBCC"/>
              <w:right w:val="single" w:sz="4" w:space="0" w:color="B1BBCC"/>
            </w:tcBorders>
            <w:shd w:val="clear" w:color="auto" w:fill="E5DFEC" w:themeFill="accent4" w:themeFillTint="33"/>
            <w:vAlign w:val="center"/>
          </w:tcPr>
          <w:p w14:paraId="5DB1E531" w14:textId="77777777" w:rsidR="00B00800" w:rsidRPr="006564C0" w:rsidRDefault="00B00800" w:rsidP="00930D61">
            <w:pPr>
              <w:rPr>
                <w:rFonts w:asciiTheme="minorHAnsi" w:hAnsiTheme="minorHAnsi" w:cstheme="minorHAnsi"/>
                <w:sz w:val="18"/>
                <w:szCs w:val="18"/>
              </w:rPr>
            </w:pPr>
          </w:p>
        </w:tc>
      </w:tr>
      <w:tr w:rsidR="00B00800" w:rsidRPr="006564C0" w14:paraId="633A6573" w14:textId="77777777" w:rsidTr="00930D61">
        <w:tc>
          <w:tcPr>
            <w:tcW w:w="2977" w:type="dxa"/>
            <w:vMerge/>
            <w:tcBorders>
              <w:left w:val="single" w:sz="4" w:space="0" w:color="B1BBCC"/>
              <w:bottom w:val="single" w:sz="4" w:space="0" w:color="B1BBCC"/>
              <w:right w:val="single" w:sz="4" w:space="0" w:color="B1BBCC"/>
            </w:tcBorders>
            <w:shd w:val="clear" w:color="auto" w:fill="E5DFEC" w:themeFill="accent4" w:themeFillTint="33"/>
            <w:vAlign w:val="center"/>
          </w:tcPr>
          <w:p w14:paraId="322E82DF" w14:textId="77777777" w:rsidR="00B00800" w:rsidRDefault="00B00800" w:rsidP="00930D61">
            <w:pPr>
              <w:rPr>
                <w:rFonts w:asciiTheme="minorHAnsi" w:hAnsiTheme="minorHAnsi" w:cstheme="minorHAnsi"/>
                <w:sz w:val="18"/>
                <w:szCs w:val="18"/>
              </w:rPr>
            </w:pPr>
          </w:p>
        </w:tc>
        <w:tc>
          <w:tcPr>
            <w:tcW w:w="2268" w:type="dxa"/>
            <w:tcBorders>
              <w:top w:val="single" w:sz="4" w:space="0" w:color="B1BBCC"/>
              <w:left w:val="single" w:sz="4" w:space="0" w:color="B1BBCC"/>
              <w:bottom w:val="single" w:sz="4" w:space="0" w:color="B1BBCC"/>
              <w:right w:val="single" w:sz="4" w:space="0" w:color="B1BBCC"/>
            </w:tcBorders>
            <w:shd w:val="clear" w:color="auto" w:fill="E5DFEC" w:themeFill="accent4" w:themeFillTint="33"/>
            <w:vAlign w:val="center"/>
          </w:tcPr>
          <w:p w14:paraId="3D5F7EB4" w14:textId="77777777" w:rsidR="00B00800" w:rsidRPr="006564C0" w:rsidRDefault="00B00800" w:rsidP="00930D61">
            <w:pPr>
              <w:rPr>
                <w:rFonts w:asciiTheme="minorHAnsi" w:hAnsiTheme="minorHAnsi" w:cstheme="minorHAnsi"/>
                <w:sz w:val="18"/>
                <w:szCs w:val="18"/>
              </w:rPr>
            </w:pPr>
            <w:r>
              <w:rPr>
                <w:rFonts w:asciiTheme="minorHAnsi" w:hAnsiTheme="minorHAnsi" w:cstheme="minorHAnsi"/>
                <w:sz w:val="18"/>
                <w:szCs w:val="18"/>
              </w:rPr>
              <w:t>Foot seabed interface</w:t>
            </w:r>
          </w:p>
        </w:tc>
        <w:tc>
          <w:tcPr>
            <w:tcW w:w="3119" w:type="dxa"/>
            <w:vMerge/>
            <w:tcBorders>
              <w:left w:val="single" w:sz="4" w:space="0" w:color="B1BBCC"/>
              <w:bottom w:val="single" w:sz="4" w:space="0" w:color="B1BBCC"/>
              <w:right w:val="single" w:sz="4" w:space="0" w:color="B1BBCC"/>
            </w:tcBorders>
            <w:shd w:val="clear" w:color="auto" w:fill="E5DFEC" w:themeFill="accent4" w:themeFillTint="33"/>
          </w:tcPr>
          <w:p w14:paraId="138C8321" w14:textId="77777777" w:rsidR="00B00800" w:rsidRDefault="00B00800" w:rsidP="00930D61">
            <w:pPr>
              <w:rPr>
                <w:rFonts w:asciiTheme="minorHAnsi" w:hAnsiTheme="minorHAnsi" w:cstheme="minorHAnsi"/>
                <w:sz w:val="18"/>
                <w:szCs w:val="18"/>
              </w:rPr>
            </w:pPr>
          </w:p>
        </w:tc>
        <w:tc>
          <w:tcPr>
            <w:tcW w:w="1559" w:type="dxa"/>
            <w:vMerge/>
            <w:tcBorders>
              <w:left w:val="single" w:sz="4" w:space="0" w:color="B1BBCC"/>
              <w:bottom w:val="single" w:sz="4" w:space="0" w:color="B1BBCC"/>
              <w:right w:val="single" w:sz="4" w:space="0" w:color="B1BBCC"/>
            </w:tcBorders>
            <w:shd w:val="clear" w:color="auto" w:fill="E5DFEC" w:themeFill="accent4" w:themeFillTint="33"/>
            <w:vAlign w:val="center"/>
          </w:tcPr>
          <w:p w14:paraId="108F4443" w14:textId="77777777" w:rsidR="00B00800" w:rsidRPr="006564C0" w:rsidRDefault="00B00800" w:rsidP="00930D61">
            <w:pPr>
              <w:rPr>
                <w:rFonts w:asciiTheme="minorHAnsi" w:hAnsiTheme="minorHAnsi" w:cstheme="minorHAnsi"/>
                <w:sz w:val="18"/>
                <w:szCs w:val="18"/>
              </w:rPr>
            </w:pPr>
          </w:p>
        </w:tc>
      </w:tr>
      <w:tr w:rsidR="00B00800" w:rsidRPr="006564C0" w14:paraId="6931AFEE" w14:textId="77777777" w:rsidTr="00930D61">
        <w:tc>
          <w:tcPr>
            <w:tcW w:w="2977" w:type="dxa"/>
            <w:tcBorders>
              <w:top w:val="single" w:sz="4" w:space="0" w:color="B1BBCC"/>
              <w:left w:val="single" w:sz="4" w:space="0" w:color="B1BBCC"/>
              <w:right w:val="single" w:sz="4" w:space="0" w:color="B1BBCC"/>
            </w:tcBorders>
            <w:shd w:val="clear" w:color="auto" w:fill="E5DFEC" w:themeFill="accent4" w:themeFillTint="33"/>
            <w:vAlign w:val="center"/>
          </w:tcPr>
          <w:p w14:paraId="5252E5F0" w14:textId="77777777" w:rsidR="00B00800" w:rsidRPr="00D614AE" w:rsidRDefault="00B00800" w:rsidP="00930D61">
            <w:pPr>
              <w:rPr>
                <w:rFonts w:asciiTheme="minorHAnsi" w:hAnsiTheme="minorHAnsi" w:cstheme="minorHAnsi"/>
                <w:b/>
                <w:bCs/>
                <w:sz w:val="18"/>
                <w:szCs w:val="18"/>
              </w:rPr>
            </w:pPr>
            <w:r w:rsidRPr="00D614AE">
              <w:rPr>
                <w:rFonts w:asciiTheme="minorHAnsi" w:hAnsiTheme="minorHAnsi" w:cstheme="minorHAnsi"/>
                <w:b/>
                <w:bCs/>
                <w:sz w:val="18"/>
                <w:szCs w:val="18"/>
              </w:rPr>
              <w:t>Subsea Drill</w:t>
            </w:r>
          </w:p>
        </w:tc>
        <w:tc>
          <w:tcPr>
            <w:tcW w:w="2268" w:type="dxa"/>
            <w:tcBorders>
              <w:top w:val="single" w:sz="4" w:space="0" w:color="B1BBCC"/>
              <w:left w:val="single" w:sz="4" w:space="0" w:color="B1BBCC"/>
              <w:bottom w:val="single" w:sz="4" w:space="0" w:color="B1BBCC"/>
              <w:right w:val="single" w:sz="4" w:space="0" w:color="B1BBCC"/>
            </w:tcBorders>
            <w:shd w:val="clear" w:color="auto" w:fill="E5DFEC" w:themeFill="accent4" w:themeFillTint="33"/>
            <w:vAlign w:val="center"/>
          </w:tcPr>
          <w:p w14:paraId="514BF703" w14:textId="77777777" w:rsidR="00B00800" w:rsidRPr="006564C0" w:rsidRDefault="00B00800" w:rsidP="00930D61">
            <w:pPr>
              <w:rPr>
                <w:rFonts w:asciiTheme="minorHAnsi" w:hAnsiTheme="minorHAnsi" w:cstheme="minorHAnsi"/>
                <w:sz w:val="18"/>
                <w:szCs w:val="18"/>
              </w:rPr>
            </w:pPr>
            <w:r>
              <w:rPr>
                <w:rFonts w:asciiTheme="minorHAnsi" w:hAnsiTheme="minorHAnsi" w:cstheme="minorHAnsi"/>
                <w:sz w:val="18"/>
                <w:szCs w:val="18"/>
              </w:rPr>
              <w:t>Drill requirements</w:t>
            </w:r>
          </w:p>
        </w:tc>
        <w:tc>
          <w:tcPr>
            <w:tcW w:w="3119" w:type="dxa"/>
            <w:tcBorders>
              <w:top w:val="single" w:sz="4" w:space="0" w:color="B1BBCC"/>
              <w:left w:val="single" w:sz="4" w:space="0" w:color="B1BBCC"/>
              <w:right w:val="single" w:sz="4" w:space="0" w:color="B1BBCC"/>
            </w:tcBorders>
            <w:shd w:val="clear" w:color="auto" w:fill="E5DFEC" w:themeFill="accent4" w:themeFillTint="33"/>
            <w:vAlign w:val="center"/>
          </w:tcPr>
          <w:p w14:paraId="6A500B39" w14:textId="77777777" w:rsidR="00B00800" w:rsidRDefault="00B00800" w:rsidP="00930D61">
            <w:pPr>
              <w:rPr>
                <w:rFonts w:asciiTheme="minorHAnsi" w:hAnsiTheme="minorHAnsi" w:cstheme="minorHAnsi"/>
                <w:sz w:val="18"/>
                <w:szCs w:val="18"/>
              </w:rPr>
            </w:pPr>
            <w:r>
              <w:rPr>
                <w:rFonts w:asciiTheme="minorHAnsi" w:hAnsiTheme="minorHAnsi" w:cstheme="minorHAnsi"/>
                <w:sz w:val="18"/>
                <w:szCs w:val="18"/>
              </w:rPr>
              <w:t>Subsea Drill design drawings and report</w:t>
            </w:r>
          </w:p>
        </w:tc>
        <w:tc>
          <w:tcPr>
            <w:tcW w:w="1559" w:type="dxa"/>
            <w:tcBorders>
              <w:top w:val="single" w:sz="4" w:space="0" w:color="B1BBCC"/>
              <w:left w:val="single" w:sz="4" w:space="0" w:color="B1BBCC"/>
              <w:right w:val="single" w:sz="4" w:space="0" w:color="B1BBCC"/>
            </w:tcBorders>
            <w:shd w:val="clear" w:color="auto" w:fill="E5DFEC" w:themeFill="accent4" w:themeFillTint="33"/>
            <w:vAlign w:val="center"/>
          </w:tcPr>
          <w:p w14:paraId="1BCB8172" w14:textId="77777777" w:rsidR="00B00800" w:rsidRPr="006564C0" w:rsidRDefault="00B00800" w:rsidP="00930D61">
            <w:pPr>
              <w:rPr>
                <w:rFonts w:asciiTheme="minorHAnsi" w:hAnsiTheme="minorHAnsi" w:cstheme="minorHAnsi"/>
                <w:sz w:val="18"/>
                <w:szCs w:val="18"/>
              </w:rPr>
            </w:pPr>
            <w:r w:rsidRPr="009A7FFE">
              <w:rPr>
                <w:rFonts w:asciiTheme="minorHAnsi" w:hAnsiTheme="minorHAnsi" w:cstheme="minorHAnsi"/>
                <w:sz w:val="18"/>
                <w:szCs w:val="18"/>
              </w:rPr>
              <w:t>07/06-</w:t>
            </w:r>
            <w:r>
              <w:rPr>
                <w:rFonts w:asciiTheme="minorHAnsi" w:hAnsiTheme="minorHAnsi" w:cstheme="minorHAnsi"/>
                <w:sz w:val="18"/>
                <w:szCs w:val="18"/>
              </w:rPr>
              <w:t>23/07</w:t>
            </w:r>
          </w:p>
        </w:tc>
      </w:tr>
    </w:tbl>
    <w:p w14:paraId="34839CB1" w14:textId="2F4FB537" w:rsidR="006268C8" w:rsidRPr="00043839" w:rsidRDefault="006268C8" w:rsidP="00C203BB">
      <w:pPr>
        <w:widowControl/>
        <w:kinsoku w:val="0"/>
        <w:overflowPunct w:val="0"/>
        <w:autoSpaceDE/>
        <w:autoSpaceDN/>
        <w:adjustRightInd/>
        <w:spacing w:before="86"/>
        <w:textAlignment w:val="baseline"/>
        <w:rPr>
          <w:rFonts w:ascii="Verdana" w:eastAsia="Calibri" w:hAnsi="Verdana"/>
          <w:sz w:val="22"/>
          <w:szCs w:val="22"/>
          <w:lang w:eastAsia="en-US"/>
        </w:rPr>
      </w:pPr>
    </w:p>
    <w:p w14:paraId="6979019A" w14:textId="557ACF29" w:rsidR="00E6218E" w:rsidRPr="00B00800" w:rsidRDefault="00B00800" w:rsidP="00F138F1">
      <w:pPr>
        <w:widowControl/>
        <w:kinsoku w:val="0"/>
        <w:overflowPunct w:val="0"/>
        <w:autoSpaceDE/>
        <w:autoSpaceDN/>
        <w:adjustRightInd/>
        <w:textAlignment w:val="baseline"/>
        <w:rPr>
          <w:rStyle w:val="Heading1Char"/>
          <w:b w:val="0"/>
          <w:bCs w:val="0"/>
        </w:rPr>
      </w:pPr>
      <w:r w:rsidRPr="00B00800">
        <w:rPr>
          <w:rStyle w:val="Heading1Char"/>
          <w:b w:val="0"/>
          <w:bCs w:val="0"/>
        </w:rPr>
        <w:t>The detailed specification</w:t>
      </w:r>
      <w:r>
        <w:rPr>
          <w:rStyle w:val="Heading1Char"/>
          <w:b w:val="0"/>
          <w:bCs w:val="0"/>
        </w:rPr>
        <w:t xml:space="preserve"> will be provided on receipt of a signed Non-Disclo</w:t>
      </w:r>
      <w:r w:rsidR="00730FAB">
        <w:rPr>
          <w:rStyle w:val="Heading1Char"/>
          <w:b w:val="0"/>
          <w:bCs w:val="0"/>
        </w:rPr>
        <w:t xml:space="preserve">sure Agreement </w:t>
      </w:r>
      <w:r w:rsidR="00730FAB" w:rsidRPr="005C3D1F">
        <w:rPr>
          <w:rStyle w:val="Heading1Char"/>
          <w:b w:val="0"/>
          <w:bCs w:val="0"/>
        </w:rPr>
        <w:t xml:space="preserve">at Enclosure </w:t>
      </w:r>
      <w:r w:rsidR="00E21E09" w:rsidRPr="005C3D1F">
        <w:rPr>
          <w:rStyle w:val="Heading1Char"/>
          <w:b w:val="0"/>
          <w:bCs w:val="0"/>
        </w:rPr>
        <w:t>1</w:t>
      </w:r>
    </w:p>
    <w:p w14:paraId="65F0DF30" w14:textId="77777777" w:rsidR="00B00800" w:rsidRDefault="00B00800" w:rsidP="00F138F1">
      <w:pPr>
        <w:widowControl/>
        <w:kinsoku w:val="0"/>
        <w:overflowPunct w:val="0"/>
        <w:autoSpaceDE/>
        <w:autoSpaceDN/>
        <w:adjustRightInd/>
        <w:textAlignment w:val="baseline"/>
        <w:rPr>
          <w:rStyle w:val="Heading1Char"/>
        </w:rPr>
      </w:pPr>
    </w:p>
    <w:p w14:paraId="381F04AF" w14:textId="6F9FF116"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7B147C36" w14:textId="2A25CEC1" w:rsidR="00E21E09" w:rsidRPr="00231DBF" w:rsidRDefault="00E21E09" w:rsidP="00E21E09">
      <w:pPr>
        <w:jc w:val="both"/>
        <w:rPr>
          <w:rFonts w:ascii="Verdana" w:eastAsia="Times New Roman" w:hAnsi="Verdana" w:cs="Arial Narrow"/>
          <w:sz w:val="22"/>
          <w:szCs w:val="22"/>
        </w:rPr>
      </w:pPr>
      <w:r w:rsidRPr="00231DBF">
        <w:rPr>
          <w:rFonts w:ascii="Verdana" w:eastAsia="Times New Roman" w:hAnsi="Verdana" w:cs="Arial Narrow"/>
          <w:sz w:val="22"/>
          <w:szCs w:val="22"/>
        </w:rPr>
        <w:t>The total maximum budget available for this commission is £</w:t>
      </w:r>
      <w:r w:rsidR="00231DBF" w:rsidRPr="00231DBF">
        <w:rPr>
          <w:rFonts w:ascii="Verdana" w:eastAsia="Times New Roman" w:hAnsi="Verdana" w:cs="Arial Narrow"/>
          <w:sz w:val="22"/>
          <w:szCs w:val="22"/>
        </w:rPr>
        <w:t>60,000</w:t>
      </w:r>
      <w:r w:rsidRPr="00231DBF">
        <w:rPr>
          <w:rFonts w:ascii="Verdana" w:eastAsia="Times New Roman" w:hAnsi="Verdana" w:cs="Arial Narrow"/>
          <w:sz w:val="22"/>
          <w:szCs w:val="22"/>
        </w:rPr>
        <w:t xml:space="preserve"> (</w:t>
      </w:r>
      <w:proofErr w:type="spellStart"/>
      <w:r w:rsidRPr="00231DBF">
        <w:rPr>
          <w:rFonts w:ascii="Verdana" w:eastAsia="Times New Roman" w:hAnsi="Verdana" w:cs="Arial Narrow"/>
          <w:sz w:val="22"/>
          <w:szCs w:val="22"/>
        </w:rPr>
        <w:t>exc</w:t>
      </w:r>
      <w:proofErr w:type="spellEnd"/>
      <w:r w:rsidRPr="00231DBF">
        <w:rPr>
          <w:rFonts w:ascii="Verdana" w:eastAsia="Times New Roman" w:hAnsi="Verdana" w:cs="Arial Narrow"/>
          <w:sz w:val="22"/>
          <w:szCs w:val="22"/>
        </w:rPr>
        <w:t xml:space="preserve"> VAT) but inclusive of all expenses. </w:t>
      </w:r>
    </w:p>
    <w:p w14:paraId="5BEE167B" w14:textId="77777777" w:rsidR="00E21E09" w:rsidRPr="00231DBF" w:rsidRDefault="00E21E09" w:rsidP="00E21E09">
      <w:pPr>
        <w:jc w:val="both"/>
        <w:rPr>
          <w:rFonts w:ascii="Verdana" w:eastAsia="Times New Roman" w:hAnsi="Verdana" w:cs="Arial Narrow"/>
          <w:sz w:val="22"/>
          <w:szCs w:val="22"/>
        </w:rPr>
      </w:pPr>
    </w:p>
    <w:p w14:paraId="5FC26CEA" w14:textId="77777777" w:rsidR="00231DBF" w:rsidRPr="00231DBF" w:rsidRDefault="00E21E09" w:rsidP="00E21E09">
      <w:pPr>
        <w:jc w:val="both"/>
        <w:rPr>
          <w:rFonts w:ascii="Verdana" w:eastAsia="Times New Roman" w:hAnsi="Verdana" w:cs="Arial Narrow"/>
          <w:sz w:val="22"/>
          <w:szCs w:val="22"/>
        </w:rPr>
      </w:pPr>
      <w:r w:rsidRPr="00231DBF">
        <w:rPr>
          <w:rFonts w:ascii="Verdana" w:eastAsia="Times New Roman" w:hAnsi="Verdana" w:cs="Arial Narrow"/>
          <w:sz w:val="22"/>
          <w:szCs w:val="22"/>
        </w:rPr>
        <w:t>Tenders that exceed the total budget will not be considered.</w:t>
      </w:r>
    </w:p>
    <w:p w14:paraId="0C2C3415" w14:textId="50945B17" w:rsidR="0073177F" w:rsidRPr="00231DBF" w:rsidRDefault="00381600" w:rsidP="00E21E09">
      <w:pPr>
        <w:jc w:val="both"/>
        <w:rPr>
          <w:rFonts w:ascii="Verdana" w:eastAsia="Times" w:hAnsi="Verdana"/>
          <w:bCs/>
          <w:sz w:val="22"/>
          <w:szCs w:val="22"/>
          <w:lang w:eastAsia="en-US"/>
        </w:rPr>
      </w:pPr>
      <w:r w:rsidRPr="00231DBF">
        <w:rPr>
          <w:rFonts w:ascii="Verdana" w:eastAsia="Times" w:hAnsi="Verdana"/>
          <w:bCs/>
          <w:sz w:val="22"/>
          <w:szCs w:val="22"/>
          <w:lang w:eastAsia="en-US"/>
        </w:rPr>
        <w:t xml:space="preserve">The </w:t>
      </w:r>
      <w:r w:rsidR="008501D2" w:rsidRPr="00231DBF">
        <w:rPr>
          <w:rFonts w:ascii="Verdana" w:eastAsia="Times" w:hAnsi="Verdana"/>
          <w:bCs/>
          <w:sz w:val="22"/>
          <w:szCs w:val="22"/>
          <w:lang w:eastAsia="en-US"/>
        </w:rPr>
        <w:t xml:space="preserve">budget will be reviewed as part of the </w:t>
      </w:r>
      <w:r w:rsidR="00672083" w:rsidRPr="00231DBF">
        <w:rPr>
          <w:rFonts w:ascii="Verdana" w:eastAsia="Times" w:hAnsi="Verdana"/>
          <w:bCs/>
          <w:sz w:val="22"/>
          <w:szCs w:val="22"/>
          <w:lang w:eastAsia="en-US"/>
        </w:rPr>
        <w:t xml:space="preserve">tender evaluation </w:t>
      </w:r>
      <w:r w:rsidRPr="00231DBF">
        <w:rPr>
          <w:rFonts w:ascii="Verdana" w:eastAsia="Times" w:hAnsi="Verdana"/>
          <w:bCs/>
          <w:sz w:val="22"/>
          <w:szCs w:val="22"/>
          <w:lang w:eastAsia="en-US"/>
        </w:rPr>
        <w:t xml:space="preserve">detailed in Section </w:t>
      </w:r>
      <w:r w:rsidR="00F56C6C" w:rsidRPr="00231DBF">
        <w:rPr>
          <w:rFonts w:ascii="Verdana" w:eastAsia="Times" w:hAnsi="Verdana"/>
          <w:bCs/>
          <w:sz w:val="22"/>
          <w:szCs w:val="22"/>
          <w:lang w:eastAsia="en-US"/>
        </w:rPr>
        <w:t>10</w:t>
      </w:r>
      <w:r w:rsidR="00231DBF" w:rsidRPr="00231DBF">
        <w:rPr>
          <w:rFonts w:ascii="Verdana" w:eastAsia="Times" w:hAnsi="Verdana"/>
          <w:bCs/>
          <w:sz w:val="22"/>
          <w:szCs w:val="22"/>
          <w:lang w:eastAsia="en-US"/>
        </w:rPr>
        <w:t>.</w:t>
      </w:r>
      <w:r w:rsidR="0073177F" w:rsidRPr="00231DBF">
        <w:rPr>
          <w:rFonts w:ascii="Verdana" w:eastAsia="Times" w:hAnsi="Verdana"/>
          <w:bCs/>
          <w:sz w:val="22"/>
          <w:szCs w:val="22"/>
          <w:lang w:eastAsia="en-US"/>
        </w:rPr>
        <w:t xml:space="preserve"> </w:t>
      </w:r>
    </w:p>
    <w:p w14:paraId="16D6B3F7" w14:textId="7A04DB99" w:rsidR="0073177F" w:rsidRDefault="0073177F" w:rsidP="006268C8">
      <w:pPr>
        <w:pStyle w:val="Default"/>
        <w:spacing w:before="60" w:after="60"/>
        <w:rPr>
          <w:rFonts w:ascii="Verdana" w:hAnsi="Verdana"/>
          <w:color w:val="auto"/>
          <w:sz w:val="22"/>
          <w:szCs w:val="22"/>
        </w:rPr>
      </w:pPr>
    </w:p>
    <w:p w14:paraId="2769767E" w14:textId="489CB0CC" w:rsidR="005C3D1F" w:rsidRDefault="005C3D1F" w:rsidP="006268C8">
      <w:pPr>
        <w:pStyle w:val="Default"/>
        <w:spacing w:before="60" w:after="60"/>
        <w:rPr>
          <w:rFonts w:ascii="Verdana" w:hAnsi="Verdana"/>
          <w:color w:val="auto"/>
          <w:sz w:val="22"/>
          <w:szCs w:val="22"/>
        </w:rPr>
      </w:pPr>
      <w:r>
        <w:rPr>
          <w:rFonts w:ascii="Verdana" w:hAnsi="Verdana"/>
          <w:color w:val="auto"/>
          <w:sz w:val="22"/>
          <w:szCs w:val="22"/>
        </w:rPr>
        <w:t>Payment will made at the rate of 1/6</w:t>
      </w:r>
      <w:r w:rsidRPr="005C3D1F">
        <w:rPr>
          <w:rFonts w:ascii="Verdana" w:hAnsi="Verdana"/>
          <w:color w:val="auto"/>
          <w:sz w:val="22"/>
          <w:szCs w:val="22"/>
          <w:vertAlign w:val="superscript"/>
        </w:rPr>
        <w:t>th</w:t>
      </w:r>
      <w:r>
        <w:rPr>
          <w:rFonts w:ascii="Verdana" w:hAnsi="Verdana"/>
          <w:color w:val="auto"/>
          <w:sz w:val="22"/>
          <w:szCs w:val="22"/>
        </w:rPr>
        <w:t xml:space="preserve"> of the contract value against receipt of the deliverables detailed in section 3.3.</w:t>
      </w:r>
    </w:p>
    <w:p w14:paraId="3E374C5D" w14:textId="77777777" w:rsidR="005C3D1F" w:rsidRPr="00043839" w:rsidRDefault="005C3D1F" w:rsidP="006268C8">
      <w:pPr>
        <w:pStyle w:val="Default"/>
        <w:spacing w:before="60" w:after="60"/>
        <w:rPr>
          <w:rFonts w:ascii="Verdana" w:hAnsi="Verdana"/>
          <w:color w:val="auto"/>
          <w:sz w:val="22"/>
          <w:szCs w:val="22"/>
        </w:rPr>
      </w:pPr>
    </w:p>
    <w:p w14:paraId="45C2D642" w14:textId="33C1DCE8" w:rsidR="00BB1F13" w:rsidRPr="00043839" w:rsidRDefault="00C21622" w:rsidP="00C25F71">
      <w:pPr>
        <w:pStyle w:val="Heading1"/>
      </w:pPr>
      <w:r>
        <w:t>5</w:t>
      </w:r>
      <w:r w:rsidR="005B41A4" w:rsidRPr="00043839">
        <w:t xml:space="preserve">. </w:t>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6B277CA3"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is from the date of signing the contract</w:t>
      </w:r>
      <w:r w:rsidR="00730FAB">
        <w:rPr>
          <w:rFonts w:ascii="Verdana" w:hAnsi="Verdana"/>
          <w:color w:val="auto"/>
          <w:sz w:val="22"/>
          <w:szCs w:val="22"/>
        </w:rPr>
        <w:t>, subject to gaining grant funding,</w:t>
      </w:r>
      <w:r w:rsidRPr="00043839">
        <w:rPr>
          <w:rFonts w:ascii="Verdana" w:hAnsi="Verdana"/>
          <w:color w:val="auto"/>
          <w:sz w:val="22"/>
          <w:szCs w:val="22"/>
        </w:rPr>
        <w:t xml:space="preserve"> until </w:t>
      </w:r>
      <w:r w:rsidR="00043839" w:rsidRPr="00043839">
        <w:rPr>
          <w:rFonts w:ascii="Verdana" w:hAnsi="Verdana"/>
          <w:color w:val="auto"/>
          <w:sz w:val="22"/>
          <w:szCs w:val="22"/>
        </w:rPr>
        <w:t xml:space="preserve">the </w:t>
      </w:r>
      <w:r w:rsidR="005C3D1F">
        <w:rPr>
          <w:rFonts w:ascii="Verdana" w:hAnsi="Verdana"/>
          <w:color w:val="auto"/>
          <w:sz w:val="22"/>
          <w:szCs w:val="22"/>
        </w:rPr>
        <w:t>30 September 2021</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proofErr w:type="gramStart"/>
      <w:r w:rsidRPr="00043839">
        <w:rPr>
          <w:rFonts w:ascii="Verdana" w:hAnsi="Verdana"/>
          <w:color w:val="auto"/>
          <w:sz w:val="22"/>
          <w:szCs w:val="22"/>
        </w:rPr>
        <w:t>are</w:t>
      </w:r>
      <w:proofErr w:type="gramEnd"/>
      <w:r w:rsidRPr="00043839">
        <w:rPr>
          <w:rFonts w:ascii="Verdana" w:hAnsi="Verdana"/>
          <w:color w:val="auto"/>
          <w:sz w:val="22"/>
          <w:szCs w:val="22"/>
        </w:rPr>
        <w:t xml:space="preserv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6309A2">
        <w:trPr>
          <w:trHeight w:hRule="exact" w:val="317"/>
        </w:trPr>
        <w:tc>
          <w:tcPr>
            <w:tcW w:w="5811" w:type="dxa"/>
          </w:tcPr>
          <w:p w14:paraId="17A6F86B" w14:textId="77777777" w:rsidR="00BB1F13" w:rsidRPr="006309A2" w:rsidRDefault="00BB1F13" w:rsidP="006268C8">
            <w:pPr>
              <w:pStyle w:val="TableParagraph"/>
              <w:kinsoku w:val="0"/>
              <w:overflowPunct w:val="0"/>
              <w:ind w:left="102"/>
              <w:rPr>
                <w:rFonts w:ascii="Verdana" w:hAnsi="Verdana"/>
                <w:sz w:val="22"/>
                <w:szCs w:val="22"/>
              </w:rPr>
            </w:pPr>
            <w:r w:rsidRPr="006309A2">
              <w:rPr>
                <w:rFonts w:ascii="Verdana" w:hAnsi="Verdana" w:cs="Verdana"/>
                <w:b/>
                <w:bCs/>
                <w:spacing w:val="-1"/>
                <w:sz w:val="22"/>
                <w:szCs w:val="22"/>
              </w:rPr>
              <w:lastRenderedPageBreak/>
              <w:t>Milestone</w:t>
            </w:r>
          </w:p>
        </w:tc>
        <w:tc>
          <w:tcPr>
            <w:tcW w:w="2694" w:type="dxa"/>
          </w:tcPr>
          <w:p w14:paraId="7B94DD09" w14:textId="77777777" w:rsidR="00BB1F13" w:rsidRPr="006309A2" w:rsidRDefault="00BB1F13" w:rsidP="006268C8">
            <w:pPr>
              <w:pStyle w:val="TableParagraph"/>
              <w:kinsoku w:val="0"/>
              <w:overflowPunct w:val="0"/>
              <w:ind w:left="102"/>
              <w:rPr>
                <w:rFonts w:ascii="Verdana" w:hAnsi="Verdana"/>
                <w:sz w:val="22"/>
                <w:szCs w:val="22"/>
              </w:rPr>
            </w:pPr>
            <w:r w:rsidRPr="006309A2">
              <w:rPr>
                <w:rFonts w:ascii="Verdana" w:hAnsi="Verdana" w:cs="Verdana"/>
                <w:b/>
                <w:bCs/>
                <w:spacing w:val="-1"/>
                <w:sz w:val="22"/>
                <w:szCs w:val="22"/>
              </w:rPr>
              <w:t>Date</w:t>
            </w:r>
          </w:p>
        </w:tc>
      </w:tr>
      <w:tr w:rsidR="006309A2" w:rsidRPr="00043839" w14:paraId="5353E4F1" w14:textId="77777777" w:rsidTr="006309A2">
        <w:trPr>
          <w:trHeight w:hRule="exact" w:val="507"/>
        </w:trPr>
        <w:tc>
          <w:tcPr>
            <w:tcW w:w="5811" w:type="dxa"/>
            <w:shd w:val="clear" w:color="auto" w:fill="auto"/>
          </w:tcPr>
          <w:p w14:paraId="61C3F738" w14:textId="483AA77B" w:rsidR="006309A2" w:rsidRPr="006309A2" w:rsidRDefault="006309A2" w:rsidP="006309A2">
            <w:pPr>
              <w:pStyle w:val="TableParagraph"/>
              <w:kinsoku w:val="0"/>
              <w:overflowPunct w:val="0"/>
              <w:ind w:left="102"/>
              <w:rPr>
                <w:rFonts w:ascii="Verdana" w:hAnsi="Verdana"/>
                <w:sz w:val="22"/>
                <w:szCs w:val="22"/>
              </w:rPr>
            </w:pPr>
            <w:r w:rsidRPr="006309A2">
              <w:rPr>
                <w:rFonts w:ascii="Verdana" w:hAnsi="Verdana"/>
              </w:rPr>
              <w:t>Date ITT available on Contracts Finder</w:t>
            </w:r>
          </w:p>
        </w:tc>
        <w:tc>
          <w:tcPr>
            <w:tcW w:w="2694" w:type="dxa"/>
            <w:shd w:val="clear" w:color="auto" w:fill="auto"/>
          </w:tcPr>
          <w:p w14:paraId="35F0009A" w14:textId="5C5AAE4C" w:rsidR="006309A2" w:rsidRPr="005C3D1F" w:rsidRDefault="00CE4E31" w:rsidP="006309A2">
            <w:pPr>
              <w:pStyle w:val="TableParagraph"/>
              <w:kinsoku w:val="0"/>
              <w:overflowPunct w:val="0"/>
              <w:rPr>
                <w:rFonts w:ascii="Verdana" w:hAnsi="Verdana"/>
                <w:sz w:val="22"/>
                <w:szCs w:val="22"/>
              </w:rPr>
            </w:pPr>
            <w:r>
              <w:rPr>
                <w:rFonts w:ascii="Verdana" w:hAnsi="Verdana"/>
              </w:rPr>
              <w:t>9</w:t>
            </w:r>
            <w:r w:rsidR="005C3D1F" w:rsidRPr="005C3D1F">
              <w:rPr>
                <w:rFonts w:ascii="Verdana" w:hAnsi="Verdana"/>
              </w:rPr>
              <w:t xml:space="preserve"> February 2021</w:t>
            </w:r>
          </w:p>
        </w:tc>
      </w:tr>
      <w:tr w:rsidR="006309A2" w:rsidRPr="00043839" w14:paraId="6C13F099" w14:textId="77777777" w:rsidTr="006309A2">
        <w:trPr>
          <w:trHeight w:hRule="exact" w:val="429"/>
        </w:trPr>
        <w:tc>
          <w:tcPr>
            <w:tcW w:w="5811" w:type="dxa"/>
            <w:shd w:val="clear" w:color="auto" w:fill="auto"/>
          </w:tcPr>
          <w:p w14:paraId="5482D8F3" w14:textId="3760A386" w:rsidR="006309A2" w:rsidRPr="006309A2" w:rsidRDefault="006309A2" w:rsidP="006309A2">
            <w:pPr>
              <w:pStyle w:val="TableParagraph"/>
              <w:kinsoku w:val="0"/>
              <w:overflowPunct w:val="0"/>
              <w:ind w:left="102"/>
              <w:rPr>
                <w:rFonts w:ascii="Verdana" w:hAnsi="Verdana" w:cs="Verdana"/>
                <w:spacing w:val="-1"/>
                <w:sz w:val="22"/>
                <w:szCs w:val="22"/>
              </w:rPr>
            </w:pPr>
            <w:proofErr w:type="gramStart"/>
            <w:r w:rsidRPr="006309A2">
              <w:rPr>
                <w:rFonts w:ascii="Verdana" w:hAnsi="Verdana"/>
              </w:rPr>
              <w:t>Last  date</w:t>
            </w:r>
            <w:proofErr w:type="gramEnd"/>
            <w:r w:rsidRPr="006309A2">
              <w:rPr>
                <w:rFonts w:ascii="Verdana" w:hAnsi="Verdana"/>
              </w:rPr>
              <w:t xml:space="preserve"> for raising queries</w:t>
            </w:r>
          </w:p>
        </w:tc>
        <w:tc>
          <w:tcPr>
            <w:tcW w:w="2694" w:type="dxa"/>
            <w:shd w:val="clear" w:color="auto" w:fill="auto"/>
          </w:tcPr>
          <w:p w14:paraId="3AC9D598" w14:textId="56CD6FFA" w:rsidR="006309A2" w:rsidRPr="005C3D1F" w:rsidRDefault="005C3D1F" w:rsidP="006309A2">
            <w:pPr>
              <w:pStyle w:val="TableParagraph"/>
              <w:kinsoku w:val="0"/>
              <w:overflowPunct w:val="0"/>
              <w:rPr>
                <w:rFonts w:ascii="Verdana" w:hAnsi="Verdana"/>
                <w:sz w:val="22"/>
                <w:szCs w:val="22"/>
              </w:rPr>
            </w:pPr>
            <w:r w:rsidRPr="005C3D1F">
              <w:rPr>
                <w:rFonts w:ascii="Verdana" w:hAnsi="Verdana"/>
              </w:rPr>
              <w:t>1</w:t>
            </w:r>
            <w:r w:rsidR="00CE4E31">
              <w:rPr>
                <w:rFonts w:ascii="Verdana" w:hAnsi="Verdana"/>
              </w:rPr>
              <w:t>7</w:t>
            </w:r>
            <w:r w:rsidRPr="005C3D1F">
              <w:rPr>
                <w:rFonts w:ascii="Verdana" w:hAnsi="Verdana"/>
              </w:rPr>
              <w:t xml:space="preserve"> February 2021</w:t>
            </w:r>
          </w:p>
        </w:tc>
      </w:tr>
      <w:tr w:rsidR="006309A2" w:rsidRPr="00043839" w14:paraId="7A17DE84" w14:textId="77777777" w:rsidTr="006309A2">
        <w:trPr>
          <w:trHeight w:hRule="exact" w:val="421"/>
        </w:trPr>
        <w:tc>
          <w:tcPr>
            <w:tcW w:w="5811" w:type="dxa"/>
            <w:shd w:val="clear" w:color="auto" w:fill="auto"/>
          </w:tcPr>
          <w:p w14:paraId="54020941" w14:textId="489F7CA1" w:rsidR="006309A2" w:rsidRPr="006309A2" w:rsidRDefault="006309A2" w:rsidP="006309A2">
            <w:pPr>
              <w:pStyle w:val="TableParagraph"/>
              <w:kinsoku w:val="0"/>
              <w:overflowPunct w:val="0"/>
              <w:ind w:left="102"/>
              <w:rPr>
                <w:rFonts w:ascii="Verdana" w:hAnsi="Verdana"/>
                <w:sz w:val="22"/>
                <w:szCs w:val="22"/>
              </w:rPr>
            </w:pPr>
            <w:r w:rsidRPr="006309A2">
              <w:rPr>
                <w:rFonts w:ascii="Verdana" w:hAnsi="Verdana"/>
              </w:rPr>
              <w:t>Last date for clarifications to queries</w:t>
            </w:r>
          </w:p>
        </w:tc>
        <w:tc>
          <w:tcPr>
            <w:tcW w:w="2694" w:type="dxa"/>
            <w:shd w:val="clear" w:color="auto" w:fill="auto"/>
          </w:tcPr>
          <w:p w14:paraId="6D29DD33" w14:textId="58A012A4" w:rsidR="006309A2" w:rsidRPr="005C3D1F" w:rsidRDefault="00CE4E31" w:rsidP="006309A2">
            <w:pPr>
              <w:pStyle w:val="TableParagraph"/>
              <w:kinsoku w:val="0"/>
              <w:overflowPunct w:val="0"/>
              <w:rPr>
                <w:rFonts w:ascii="Verdana" w:hAnsi="Verdana"/>
                <w:sz w:val="22"/>
                <w:szCs w:val="22"/>
              </w:rPr>
            </w:pPr>
            <w:r>
              <w:rPr>
                <w:rFonts w:ascii="Verdana" w:hAnsi="Verdana"/>
              </w:rPr>
              <w:t>22</w:t>
            </w:r>
            <w:r w:rsidR="005C3D1F" w:rsidRPr="005C3D1F">
              <w:rPr>
                <w:rFonts w:ascii="Verdana" w:hAnsi="Verdana"/>
              </w:rPr>
              <w:t xml:space="preserve"> February 2021</w:t>
            </w:r>
          </w:p>
        </w:tc>
      </w:tr>
      <w:tr w:rsidR="006309A2" w:rsidRPr="00043839" w14:paraId="01FF3EF8" w14:textId="77777777" w:rsidTr="006309A2">
        <w:trPr>
          <w:trHeight w:hRule="exact" w:val="578"/>
        </w:trPr>
        <w:tc>
          <w:tcPr>
            <w:tcW w:w="5811" w:type="dxa"/>
            <w:shd w:val="clear" w:color="auto" w:fill="auto"/>
          </w:tcPr>
          <w:p w14:paraId="00C06ADD" w14:textId="3A6EACF3" w:rsidR="006309A2" w:rsidRPr="006309A2" w:rsidRDefault="006309A2" w:rsidP="006309A2">
            <w:pPr>
              <w:pStyle w:val="TableParagraph"/>
              <w:kinsoku w:val="0"/>
              <w:overflowPunct w:val="0"/>
              <w:ind w:left="102"/>
              <w:rPr>
                <w:rFonts w:ascii="Verdana" w:hAnsi="Verdana"/>
                <w:b/>
                <w:sz w:val="22"/>
                <w:szCs w:val="22"/>
              </w:rPr>
            </w:pPr>
            <w:r w:rsidRPr="006309A2">
              <w:rPr>
                <w:rFonts w:ascii="Verdana" w:hAnsi="Verdana"/>
              </w:rPr>
              <w:t>Deadline to return ITT</w:t>
            </w:r>
          </w:p>
        </w:tc>
        <w:tc>
          <w:tcPr>
            <w:tcW w:w="2694" w:type="dxa"/>
            <w:shd w:val="clear" w:color="auto" w:fill="auto"/>
          </w:tcPr>
          <w:p w14:paraId="70D04BF7" w14:textId="6FC9C921" w:rsidR="006309A2" w:rsidRPr="005C3D1F" w:rsidRDefault="00CE4E31" w:rsidP="006309A2">
            <w:pPr>
              <w:pStyle w:val="TableParagraph"/>
              <w:kinsoku w:val="0"/>
              <w:overflowPunct w:val="0"/>
              <w:rPr>
                <w:rFonts w:ascii="Verdana" w:hAnsi="Verdana"/>
                <w:b/>
                <w:sz w:val="22"/>
                <w:szCs w:val="22"/>
              </w:rPr>
            </w:pPr>
            <w:r>
              <w:rPr>
                <w:rFonts w:ascii="Verdana" w:hAnsi="Verdana"/>
              </w:rPr>
              <w:t>26</w:t>
            </w:r>
            <w:r w:rsidR="005C3D1F" w:rsidRPr="005C3D1F">
              <w:rPr>
                <w:rFonts w:ascii="Verdana" w:hAnsi="Verdana"/>
              </w:rPr>
              <w:t xml:space="preserve"> February 2021</w:t>
            </w:r>
          </w:p>
        </w:tc>
      </w:tr>
      <w:tr w:rsidR="006309A2" w:rsidRPr="00043839" w14:paraId="530071B0" w14:textId="77777777" w:rsidTr="006309A2">
        <w:trPr>
          <w:trHeight w:hRule="exact" w:val="436"/>
        </w:trPr>
        <w:tc>
          <w:tcPr>
            <w:tcW w:w="5811" w:type="dxa"/>
            <w:shd w:val="clear" w:color="auto" w:fill="auto"/>
          </w:tcPr>
          <w:p w14:paraId="381F4EE4" w14:textId="36023230" w:rsidR="006309A2" w:rsidRPr="006309A2" w:rsidRDefault="006309A2" w:rsidP="006309A2">
            <w:pPr>
              <w:pStyle w:val="TableParagraph"/>
              <w:kinsoku w:val="0"/>
              <w:overflowPunct w:val="0"/>
              <w:ind w:left="102"/>
              <w:rPr>
                <w:rFonts w:ascii="Verdana" w:hAnsi="Verdana"/>
                <w:sz w:val="22"/>
                <w:szCs w:val="22"/>
              </w:rPr>
            </w:pPr>
            <w:r w:rsidRPr="006309A2">
              <w:rPr>
                <w:rFonts w:ascii="Verdana" w:hAnsi="Verdana"/>
              </w:rPr>
              <w:t>Evaluation of ITT</w:t>
            </w:r>
          </w:p>
        </w:tc>
        <w:tc>
          <w:tcPr>
            <w:tcW w:w="2694" w:type="dxa"/>
            <w:shd w:val="clear" w:color="auto" w:fill="auto"/>
          </w:tcPr>
          <w:p w14:paraId="24224D69" w14:textId="1326554F" w:rsidR="006309A2" w:rsidRPr="005C3D1F" w:rsidRDefault="00CE4E31" w:rsidP="006309A2">
            <w:pPr>
              <w:pStyle w:val="TableParagraph"/>
              <w:kinsoku w:val="0"/>
              <w:overflowPunct w:val="0"/>
              <w:rPr>
                <w:rFonts w:ascii="Verdana" w:hAnsi="Verdana"/>
                <w:sz w:val="22"/>
                <w:szCs w:val="22"/>
              </w:rPr>
            </w:pPr>
            <w:r>
              <w:rPr>
                <w:rFonts w:ascii="Verdana" w:hAnsi="Verdana"/>
              </w:rPr>
              <w:t>1 March</w:t>
            </w:r>
            <w:r w:rsidR="005C3D1F" w:rsidRPr="005C3D1F">
              <w:rPr>
                <w:rFonts w:ascii="Verdana" w:hAnsi="Verdana"/>
              </w:rPr>
              <w:t xml:space="preserve"> 2021</w:t>
            </w:r>
          </w:p>
        </w:tc>
      </w:tr>
      <w:tr w:rsidR="006309A2" w:rsidRPr="00043839" w14:paraId="050A673F" w14:textId="77777777" w:rsidTr="006309A2">
        <w:trPr>
          <w:trHeight w:hRule="exact" w:val="2220"/>
        </w:trPr>
        <w:tc>
          <w:tcPr>
            <w:tcW w:w="5811" w:type="dxa"/>
            <w:shd w:val="clear" w:color="auto" w:fill="auto"/>
          </w:tcPr>
          <w:p w14:paraId="53163DC9" w14:textId="0D4C32F5" w:rsidR="006309A2" w:rsidRPr="006309A2" w:rsidRDefault="006309A2" w:rsidP="006309A2">
            <w:pPr>
              <w:pStyle w:val="TableParagraph"/>
              <w:kinsoku w:val="0"/>
              <w:overflowPunct w:val="0"/>
              <w:ind w:left="102"/>
              <w:rPr>
                <w:rFonts w:ascii="Verdana" w:hAnsi="Verdana"/>
                <w:sz w:val="22"/>
                <w:szCs w:val="22"/>
              </w:rPr>
            </w:pPr>
            <w:r w:rsidRPr="006309A2">
              <w:rPr>
                <w:rFonts w:ascii="Verdana" w:hAnsi="Verdana"/>
              </w:rPr>
              <w:t xml:space="preserve">Award of Contract </w:t>
            </w:r>
          </w:p>
        </w:tc>
        <w:tc>
          <w:tcPr>
            <w:tcW w:w="2694" w:type="dxa"/>
            <w:shd w:val="clear" w:color="auto" w:fill="auto"/>
          </w:tcPr>
          <w:p w14:paraId="174D217D" w14:textId="25FF1D66" w:rsidR="006309A2" w:rsidRPr="006309A2" w:rsidRDefault="006309A2" w:rsidP="006309A2">
            <w:pPr>
              <w:pStyle w:val="TableParagraph"/>
              <w:kinsoku w:val="0"/>
              <w:overflowPunct w:val="0"/>
              <w:rPr>
                <w:rFonts w:ascii="Verdana" w:hAnsi="Verdana"/>
                <w:sz w:val="22"/>
                <w:szCs w:val="22"/>
              </w:rPr>
            </w:pPr>
            <w:r w:rsidRPr="006309A2">
              <w:rPr>
                <w:rFonts w:ascii="Verdana" w:hAnsi="Verdana"/>
              </w:rPr>
              <w:t>This is subject to successfully obtaining grant funding and will normally be no later than 90 days from contract evaluation</w:t>
            </w:r>
          </w:p>
        </w:tc>
      </w:tr>
      <w:tr w:rsidR="006309A2" w:rsidRPr="00043839" w14:paraId="57484289" w14:textId="77777777" w:rsidTr="006309A2">
        <w:trPr>
          <w:trHeight w:hRule="exact" w:val="411"/>
        </w:trPr>
        <w:tc>
          <w:tcPr>
            <w:tcW w:w="5811" w:type="dxa"/>
          </w:tcPr>
          <w:p w14:paraId="7B277D27" w14:textId="1D7CDD55" w:rsidR="006309A2" w:rsidRPr="006309A2" w:rsidRDefault="006309A2" w:rsidP="006309A2">
            <w:pPr>
              <w:pStyle w:val="TableParagraph"/>
              <w:kinsoku w:val="0"/>
              <w:overflowPunct w:val="0"/>
              <w:ind w:left="102"/>
              <w:rPr>
                <w:rFonts w:ascii="Verdana" w:hAnsi="Verdana"/>
                <w:sz w:val="22"/>
                <w:szCs w:val="22"/>
              </w:rPr>
            </w:pPr>
            <w:proofErr w:type="gramStart"/>
            <w:r>
              <w:rPr>
                <w:rFonts w:ascii="Verdana" w:hAnsi="Verdana"/>
                <w:sz w:val="22"/>
                <w:szCs w:val="22"/>
              </w:rPr>
              <w:t>Contract</w:t>
            </w:r>
            <w:proofErr w:type="gramEnd"/>
            <w:r>
              <w:rPr>
                <w:rFonts w:ascii="Verdana" w:hAnsi="Verdana"/>
                <w:sz w:val="22"/>
                <w:szCs w:val="22"/>
              </w:rPr>
              <w:t xml:space="preserve"> start date</w:t>
            </w:r>
            <w:r w:rsidR="00231DBF">
              <w:rPr>
                <w:rFonts w:ascii="Verdana" w:hAnsi="Verdana"/>
                <w:sz w:val="22"/>
                <w:szCs w:val="22"/>
              </w:rPr>
              <w:t xml:space="preserve"> </w:t>
            </w:r>
          </w:p>
        </w:tc>
        <w:tc>
          <w:tcPr>
            <w:tcW w:w="2694" w:type="dxa"/>
          </w:tcPr>
          <w:p w14:paraId="34F933E2" w14:textId="59DA50C2" w:rsidR="006309A2" w:rsidRPr="006309A2" w:rsidRDefault="00231DBF" w:rsidP="006309A2">
            <w:pPr>
              <w:pStyle w:val="TableParagraph"/>
              <w:kinsoku w:val="0"/>
              <w:overflowPunct w:val="0"/>
              <w:rPr>
                <w:rFonts w:ascii="Verdana" w:hAnsi="Verdana"/>
                <w:sz w:val="22"/>
                <w:szCs w:val="22"/>
              </w:rPr>
            </w:pPr>
            <w:r>
              <w:rPr>
                <w:rFonts w:ascii="Verdana" w:hAnsi="Verdana"/>
                <w:sz w:val="22"/>
                <w:szCs w:val="22"/>
              </w:rPr>
              <w:t>4 May 2021</w:t>
            </w:r>
          </w:p>
        </w:tc>
      </w:tr>
      <w:tr w:rsidR="006309A2" w:rsidRPr="00043839" w14:paraId="46B4C80A" w14:textId="77777777" w:rsidTr="006309A2">
        <w:trPr>
          <w:trHeight w:hRule="exact" w:val="577"/>
        </w:trPr>
        <w:tc>
          <w:tcPr>
            <w:tcW w:w="5811" w:type="dxa"/>
          </w:tcPr>
          <w:p w14:paraId="0A2D6F05" w14:textId="0293DFA2" w:rsidR="006309A2" w:rsidRPr="006309A2" w:rsidRDefault="006309A2" w:rsidP="006309A2">
            <w:pPr>
              <w:pStyle w:val="TableParagraph"/>
              <w:kinsoku w:val="0"/>
              <w:overflowPunct w:val="0"/>
              <w:ind w:left="102"/>
              <w:rPr>
                <w:rFonts w:ascii="Verdana" w:hAnsi="Verdana" w:cs="Verdana"/>
                <w:spacing w:val="-1"/>
                <w:sz w:val="22"/>
                <w:szCs w:val="22"/>
              </w:rPr>
            </w:pPr>
            <w:r>
              <w:rPr>
                <w:rFonts w:ascii="Verdana" w:hAnsi="Verdana" w:cs="Verdana"/>
                <w:spacing w:val="-1"/>
                <w:sz w:val="22"/>
                <w:szCs w:val="22"/>
              </w:rPr>
              <w:t>Contract completion</w:t>
            </w:r>
          </w:p>
        </w:tc>
        <w:tc>
          <w:tcPr>
            <w:tcW w:w="2694" w:type="dxa"/>
          </w:tcPr>
          <w:p w14:paraId="0C08BFDA" w14:textId="423D7946" w:rsidR="006309A2" w:rsidRPr="006309A2" w:rsidRDefault="006309A2" w:rsidP="006309A2">
            <w:pPr>
              <w:pStyle w:val="TableParagraph"/>
              <w:kinsoku w:val="0"/>
              <w:overflowPunct w:val="0"/>
              <w:rPr>
                <w:rFonts w:ascii="Verdana" w:hAnsi="Verdana"/>
                <w:sz w:val="22"/>
                <w:szCs w:val="22"/>
              </w:rPr>
            </w:pPr>
            <w:r>
              <w:rPr>
                <w:rFonts w:ascii="Verdana" w:hAnsi="Verdana"/>
                <w:sz w:val="22"/>
                <w:szCs w:val="22"/>
              </w:rPr>
              <w:t>3</w:t>
            </w:r>
            <w:r w:rsidR="00B00800">
              <w:rPr>
                <w:rFonts w:ascii="Verdana" w:hAnsi="Verdana"/>
                <w:sz w:val="22"/>
                <w:szCs w:val="22"/>
              </w:rPr>
              <w:t>0</w:t>
            </w:r>
            <w:r>
              <w:rPr>
                <w:rFonts w:ascii="Verdana" w:hAnsi="Verdana"/>
                <w:sz w:val="22"/>
                <w:szCs w:val="22"/>
              </w:rPr>
              <w:t xml:space="preserve"> </w:t>
            </w:r>
            <w:r w:rsidR="00B00800">
              <w:rPr>
                <w:rFonts w:ascii="Verdana" w:hAnsi="Verdana"/>
                <w:sz w:val="22"/>
                <w:szCs w:val="22"/>
              </w:rPr>
              <w:t>Septe</w:t>
            </w:r>
            <w:r>
              <w:rPr>
                <w:rFonts w:ascii="Verdana" w:hAnsi="Verdana"/>
                <w:sz w:val="22"/>
                <w:szCs w:val="22"/>
              </w:rPr>
              <w:t>mber 2021</w:t>
            </w:r>
          </w:p>
        </w:tc>
      </w:tr>
    </w:tbl>
    <w:p w14:paraId="028E9661" w14:textId="77777777" w:rsidR="00621937" w:rsidRDefault="00621937" w:rsidP="00C25F71">
      <w:pPr>
        <w:pStyle w:val="Heading1"/>
      </w:pPr>
    </w:p>
    <w:p w14:paraId="1E3F6944" w14:textId="77777777" w:rsidR="00E53C64" w:rsidRDefault="00E53C64" w:rsidP="00C25F71">
      <w:pPr>
        <w:pStyle w:val="Heading1"/>
      </w:pPr>
    </w:p>
    <w:p w14:paraId="48D4BC89" w14:textId="70B6387D" w:rsidR="00F241D3" w:rsidRPr="00043839" w:rsidRDefault="00C21622" w:rsidP="00C25F71">
      <w:pPr>
        <w:pStyle w:val="Heading1"/>
      </w:pPr>
      <w:r>
        <w:t>6</w:t>
      </w:r>
      <w:r w:rsidR="005B41A4" w:rsidRPr="00043839">
        <w:t xml:space="preserve">. </w:t>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C21622">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292A12D5" w:rsidR="00F131E4" w:rsidRPr="00043839" w:rsidRDefault="00F131E4" w:rsidP="00F138F1">
      <w:pPr>
        <w:pStyle w:val="Default"/>
        <w:numPr>
          <w:ilvl w:val="0"/>
          <w:numId w:val="2"/>
        </w:numPr>
        <w:spacing w:before="60" w:after="60"/>
        <w:ind w:left="1418" w:hanging="709"/>
        <w:rPr>
          <w:rFonts w:ascii="Verdana" w:hAnsi="Verdana"/>
          <w:color w:val="auto"/>
          <w:sz w:val="22"/>
          <w:szCs w:val="22"/>
        </w:rPr>
      </w:pPr>
      <w:r w:rsidRPr="00043839">
        <w:rPr>
          <w:rFonts w:ascii="Verdana" w:hAnsi="Verdana"/>
          <w:color w:val="auto"/>
          <w:sz w:val="22"/>
          <w:szCs w:val="22"/>
        </w:rPr>
        <w:t xml:space="preserve">A single point of contact for all contact between the tenderer and </w:t>
      </w:r>
      <w:r w:rsidR="00730FAB">
        <w:rPr>
          <w:rFonts w:ascii="Verdana" w:hAnsi="Verdana"/>
          <w:color w:val="auto"/>
          <w:sz w:val="22"/>
          <w:szCs w:val="22"/>
        </w:rPr>
        <w:t>Inyanga Maritime Limited</w:t>
      </w:r>
      <w:r w:rsidRPr="00043839">
        <w:rPr>
          <w:rFonts w:ascii="Verdana" w:hAnsi="Verdana"/>
          <w:color w:val="auto"/>
          <w:sz w:val="22"/>
          <w:szCs w:val="22"/>
        </w:rPr>
        <w:t xml:space="preserve"> during the tender selection process, and for further correspondence.</w:t>
      </w:r>
    </w:p>
    <w:p w14:paraId="2556EFF9" w14:textId="77777777" w:rsidR="00F241D3" w:rsidRPr="00043839" w:rsidRDefault="00F241D3" w:rsidP="00F138F1">
      <w:pPr>
        <w:pStyle w:val="BodyText"/>
        <w:numPr>
          <w:ilvl w:val="0"/>
          <w:numId w:val="2"/>
        </w:numPr>
        <w:tabs>
          <w:tab w:val="left" w:pos="892"/>
          <w:tab w:val="left" w:pos="1418"/>
        </w:tabs>
        <w:kinsoku w:val="0"/>
        <w:overflowPunct w:val="0"/>
        <w:ind w:left="1418" w:hanging="709"/>
      </w:pPr>
      <w:r w:rsidRPr="00043839">
        <w:t>Confirmation that the tenderer has the resources available to meet the requirements outlined in this brief and its timelines</w:t>
      </w:r>
    </w:p>
    <w:p w14:paraId="773D0756" w14:textId="07BAB698" w:rsidR="00F241D3" w:rsidRPr="005C3D1F" w:rsidRDefault="00F241D3" w:rsidP="00F138F1">
      <w:pPr>
        <w:pStyle w:val="BodyText"/>
        <w:numPr>
          <w:ilvl w:val="0"/>
          <w:numId w:val="2"/>
        </w:numPr>
        <w:tabs>
          <w:tab w:val="left" w:pos="892"/>
          <w:tab w:val="left" w:pos="1418"/>
        </w:tabs>
        <w:kinsoku w:val="0"/>
        <w:overflowPunct w:val="0"/>
        <w:ind w:left="1418" w:hanging="709"/>
      </w:pPr>
      <w:r w:rsidRPr="005C3D1F">
        <w:t xml:space="preserve">Confirmation that the tenderer holds current valid </w:t>
      </w:r>
      <w:r w:rsidR="00231DBF" w:rsidRPr="005C3D1F">
        <w:t xml:space="preserve">Professional Indemnity </w:t>
      </w:r>
      <w:r w:rsidRPr="005C3D1F">
        <w:t>insurance polic</w:t>
      </w:r>
      <w:r w:rsidR="00231DBF" w:rsidRPr="005C3D1F">
        <w:t>y for a minimum of £2M. I</w:t>
      </w:r>
      <w:r w:rsidRPr="005C3D1F">
        <w:t>f successful, supporting documentation will be provided as evidence</w:t>
      </w:r>
    </w:p>
    <w:p w14:paraId="7B4F6A52" w14:textId="673B92AF" w:rsidR="00F241D3" w:rsidRDefault="00F241D3" w:rsidP="00F138F1">
      <w:pPr>
        <w:pStyle w:val="BodyText"/>
        <w:numPr>
          <w:ilvl w:val="0"/>
          <w:numId w:val="2"/>
        </w:numPr>
        <w:tabs>
          <w:tab w:val="left" w:pos="1418"/>
          <w:tab w:val="left" w:pos="1560"/>
        </w:tabs>
        <w:kinsoku w:val="0"/>
        <w:overflowPunct w:val="0"/>
        <w:ind w:left="1418" w:hanging="709"/>
      </w:pPr>
      <w:r w:rsidRPr="00043839">
        <w:t>Conflict of interest statement</w:t>
      </w:r>
      <w:r w:rsidR="00231DBF">
        <w:t xml:space="preserve"> (see Section 8)</w:t>
      </w:r>
    </w:p>
    <w:p w14:paraId="08E9262A" w14:textId="77777777" w:rsidR="00A102FE" w:rsidRDefault="00A102FE" w:rsidP="006268C8">
      <w:pPr>
        <w:pStyle w:val="BodyText"/>
        <w:tabs>
          <w:tab w:val="left" w:pos="709"/>
        </w:tabs>
        <w:kinsoku w:val="0"/>
        <w:overflowPunct w:val="0"/>
        <w:ind w:left="0" w:right="197" w:firstLine="0"/>
      </w:pPr>
    </w:p>
    <w:p w14:paraId="7A957C5C" w14:textId="4EFC8155" w:rsidR="002E24C0" w:rsidRDefault="00E878B2" w:rsidP="00A626D2">
      <w:pPr>
        <w:pStyle w:val="BodyText"/>
        <w:tabs>
          <w:tab w:val="left" w:pos="709"/>
        </w:tabs>
        <w:kinsoku w:val="0"/>
        <w:overflowPunct w:val="0"/>
        <w:ind w:left="0" w:right="197" w:firstLine="0"/>
        <w:rPr>
          <w:spacing w:val="-1"/>
        </w:rPr>
      </w:pPr>
      <w:r>
        <w:rPr>
          <w:spacing w:val="-1"/>
        </w:rPr>
        <w:t>6</w:t>
      </w:r>
      <w:r w:rsidR="002E24C0" w:rsidRPr="00043839">
        <w:rPr>
          <w:spacing w:val="-1"/>
        </w:rPr>
        <w:t>.2</w:t>
      </w:r>
      <w:r w:rsidR="002E24C0" w:rsidRPr="00043839">
        <w:rPr>
          <w:spacing w:val="-1"/>
        </w:rPr>
        <w:tab/>
      </w:r>
      <w:r w:rsidR="00F56C6C" w:rsidRPr="00F56C6C">
        <w:rPr>
          <w:spacing w:val="-1"/>
        </w:rPr>
        <w:t>Technical Understanding</w:t>
      </w:r>
    </w:p>
    <w:p w14:paraId="4E9B507D" w14:textId="77777777" w:rsidR="00F56C6C" w:rsidRDefault="00F56C6C" w:rsidP="00F56C6C">
      <w:pPr>
        <w:pStyle w:val="BodyText"/>
        <w:tabs>
          <w:tab w:val="left" w:pos="709"/>
        </w:tabs>
        <w:kinsoku w:val="0"/>
        <w:overflowPunct w:val="0"/>
        <w:ind w:left="0" w:right="197" w:firstLine="0"/>
        <w:rPr>
          <w:spacing w:val="-1"/>
        </w:rPr>
      </w:pPr>
    </w:p>
    <w:p w14:paraId="10E7F253" w14:textId="4A3AD8C8" w:rsidR="00F56C6C" w:rsidRPr="00F56C6C" w:rsidRDefault="00F56C6C" w:rsidP="00F56C6C">
      <w:pPr>
        <w:pStyle w:val="BodyText"/>
        <w:tabs>
          <w:tab w:val="left" w:pos="709"/>
        </w:tabs>
        <w:kinsoku w:val="0"/>
        <w:overflowPunct w:val="0"/>
        <w:ind w:left="0" w:right="197" w:firstLine="0"/>
        <w:rPr>
          <w:spacing w:val="-1"/>
        </w:rPr>
      </w:pPr>
      <w:r w:rsidRPr="00F56C6C">
        <w:rPr>
          <w:spacing w:val="-1"/>
        </w:rPr>
        <w:t>6.2.1 Designs works</w:t>
      </w:r>
    </w:p>
    <w:p w14:paraId="2D481679" w14:textId="3C70D484" w:rsidR="00F56C6C" w:rsidRPr="00F56C6C" w:rsidRDefault="00F56C6C" w:rsidP="00F56C6C">
      <w:pPr>
        <w:pStyle w:val="BodyText"/>
        <w:tabs>
          <w:tab w:val="left" w:pos="709"/>
        </w:tabs>
        <w:kinsoku w:val="0"/>
        <w:overflowPunct w:val="0"/>
        <w:ind w:left="0" w:right="197" w:firstLine="0"/>
        <w:rPr>
          <w:spacing w:val="-1"/>
        </w:rPr>
      </w:pPr>
      <w:r w:rsidRPr="00F56C6C">
        <w:rPr>
          <w:spacing w:val="-1"/>
        </w:rPr>
        <w:t xml:space="preserve">Technical understanding of the project, its objectives, desired outcomes, and the level of service necessary to deliver the project. </w:t>
      </w:r>
      <w:r>
        <w:rPr>
          <w:spacing w:val="-1"/>
        </w:rPr>
        <w:t xml:space="preserve">(Maximum </w:t>
      </w:r>
      <w:r w:rsidR="00231DBF">
        <w:rPr>
          <w:spacing w:val="-1"/>
        </w:rPr>
        <w:t>2</w:t>
      </w:r>
      <w:r>
        <w:rPr>
          <w:spacing w:val="-1"/>
        </w:rPr>
        <w:t xml:space="preserve"> sides of A4)</w:t>
      </w:r>
    </w:p>
    <w:p w14:paraId="4192F2E7" w14:textId="77777777" w:rsidR="00F56C6C" w:rsidRPr="00F56C6C" w:rsidRDefault="00F56C6C" w:rsidP="00F56C6C">
      <w:pPr>
        <w:pStyle w:val="BodyText"/>
        <w:tabs>
          <w:tab w:val="left" w:pos="709"/>
        </w:tabs>
        <w:kinsoku w:val="0"/>
        <w:overflowPunct w:val="0"/>
        <w:ind w:left="0" w:right="197" w:firstLine="0"/>
        <w:rPr>
          <w:spacing w:val="-1"/>
        </w:rPr>
      </w:pPr>
    </w:p>
    <w:p w14:paraId="3D7D64AE" w14:textId="39D57C21" w:rsidR="00F56C6C" w:rsidRPr="00F56C6C" w:rsidRDefault="00F56C6C" w:rsidP="00F56C6C">
      <w:pPr>
        <w:pStyle w:val="BodyText"/>
        <w:tabs>
          <w:tab w:val="left" w:pos="709"/>
        </w:tabs>
        <w:kinsoku w:val="0"/>
        <w:overflowPunct w:val="0"/>
        <w:ind w:left="0" w:right="197" w:firstLine="0"/>
        <w:rPr>
          <w:spacing w:val="-1"/>
        </w:rPr>
      </w:pPr>
      <w:r w:rsidRPr="00F56C6C">
        <w:rPr>
          <w:spacing w:val="-1"/>
        </w:rPr>
        <w:t>A method statement showing an understanding of the site constraints and logistics to be implemented to overcome such constraints</w:t>
      </w:r>
      <w:r>
        <w:rPr>
          <w:spacing w:val="-1"/>
        </w:rPr>
        <w:t xml:space="preserve">. </w:t>
      </w:r>
      <w:r w:rsidRPr="00F56C6C">
        <w:rPr>
          <w:spacing w:val="-1"/>
        </w:rPr>
        <w:t xml:space="preserve">(Maximum </w:t>
      </w:r>
      <w:r w:rsidR="00231DBF">
        <w:rPr>
          <w:spacing w:val="-1"/>
        </w:rPr>
        <w:t>2</w:t>
      </w:r>
      <w:r w:rsidRPr="00F56C6C">
        <w:rPr>
          <w:spacing w:val="-1"/>
        </w:rPr>
        <w:t xml:space="preserve"> sides of A4)</w:t>
      </w:r>
    </w:p>
    <w:p w14:paraId="0E8C3C1C" w14:textId="77777777" w:rsidR="00F56C6C" w:rsidRPr="00F56C6C" w:rsidRDefault="00F56C6C" w:rsidP="00F56C6C">
      <w:pPr>
        <w:pStyle w:val="BodyText"/>
        <w:tabs>
          <w:tab w:val="left" w:pos="709"/>
        </w:tabs>
        <w:kinsoku w:val="0"/>
        <w:overflowPunct w:val="0"/>
        <w:ind w:left="0" w:right="197" w:firstLine="0"/>
        <w:rPr>
          <w:spacing w:val="-1"/>
        </w:rPr>
      </w:pPr>
    </w:p>
    <w:p w14:paraId="34EAA9EE" w14:textId="77777777" w:rsidR="00F56C6C" w:rsidRPr="00F56C6C" w:rsidRDefault="00F56C6C" w:rsidP="00F56C6C">
      <w:pPr>
        <w:pStyle w:val="BodyText"/>
        <w:tabs>
          <w:tab w:val="left" w:pos="709"/>
        </w:tabs>
        <w:kinsoku w:val="0"/>
        <w:overflowPunct w:val="0"/>
        <w:ind w:left="0" w:right="197" w:firstLine="0"/>
        <w:rPr>
          <w:spacing w:val="-1"/>
        </w:rPr>
      </w:pPr>
      <w:r w:rsidRPr="00F56C6C">
        <w:rPr>
          <w:spacing w:val="-1"/>
        </w:rPr>
        <w:lastRenderedPageBreak/>
        <w:t>6.2.2 Project team</w:t>
      </w:r>
    </w:p>
    <w:p w14:paraId="2985EC4C" w14:textId="0EAB7991" w:rsidR="00F56C6C" w:rsidRPr="00F56C6C" w:rsidRDefault="00F56C6C" w:rsidP="00F56C6C">
      <w:pPr>
        <w:pStyle w:val="BodyText"/>
        <w:tabs>
          <w:tab w:val="left" w:pos="709"/>
        </w:tabs>
        <w:kinsoku w:val="0"/>
        <w:overflowPunct w:val="0"/>
        <w:ind w:left="0" w:right="197" w:firstLine="0"/>
        <w:rPr>
          <w:spacing w:val="-1"/>
        </w:rPr>
      </w:pPr>
      <w:r w:rsidRPr="00F56C6C">
        <w:rPr>
          <w:spacing w:val="-1"/>
        </w:rPr>
        <w:t>Proposed team members to execute the project. Role within project. CV, capability statements. (Maximum 2 sides A4</w:t>
      </w:r>
      <w:r w:rsidR="00231DBF">
        <w:rPr>
          <w:spacing w:val="-1"/>
        </w:rPr>
        <w:t xml:space="preserve"> per person</w:t>
      </w:r>
      <w:r w:rsidRPr="00F56C6C">
        <w:rPr>
          <w:spacing w:val="-1"/>
        </w:rPr>
        <w:t>)</w:t>
      </w:r>
    </w:p>
    <w:p w14:paraId="11C6FB79" w14:textId="77777777" w:rsidR="00F56C6C" w:rsidRPr="00F56C6C" w:rsidRDefault="00F56C6C" w:rsidP="00F56C6C">
      <w:pPr>
        <w:pStyle w:val="BodyText"/>
        <w:tabs>
          <w:tab w:val="left" w:pos="709"/>
        </w:tabs>
        <w:kinsoku w:val="0"/>
        <w:overflowPunct w:val="0"/>
        <w:ind w:left="0" w:right="197" w:firstLine="0"/>
        <w:rPr>
          <w:spacing w:val="-1"/>
        </w:rPr>
      </w:pPr>
    </w:p>
    <w:p w14:paraId="19AA1EF6" w14:textId="77777777" w:rsidR="00F56C6C" w:rsidRPr="00F56C6C" w:rsidRDefault="00F56C6C" w:rsidP="00F56C6C">
      <w:pPr>
        <w:pStyle w:val="BodyText"/>
        <w:tabs>
          <w:tab w:val="left" w:pos="709"/>
        </w:tabs>
        <w:kinsoku w:val="0"/>
        <w:overflowPunct w:val="0"/>
        <w:ind w:left="0" w:right="197" w:firstLine="0"/>
        <w:rPr>
          <w:spacing w:val="-1"/>
        </w:rPr>
      </w:pPr>
      <w:r w:rsidRPr="00F56C6C">
        <w:rPr>
          <w:spacing w:val="-1"/>
        </w:rPr>
        <w:t>6.2.3 Previous relatable projects.</w:t>
      </w:r>
    </w:p>
    <w:p w14:paraId="06E2EA15" w14:textId="77777777" w:rsidR="00F56C6C" w:rsidRDefault="00F56C6C" w:rsidP="00F56C6C">
      <w:pPr>
        <w:pStyle w:val="BodyText"/>
        <w:tabs>
          <w:tab w:val="left" w:pos="709"/>
        </w:tabs>
        <w:kinsoku w:val="0"/>
        <w:overflowPunct w:val="0"/>
        <w:ind w:left="0" w:right="197" w:firstLine="0"/>
        <w:rPr>
          <w:spacing w:val="-1"/>
        </w:rPr>
      </w:pPr>
      <w:r w:rsidRPr="00F56C6C">
        <w:rPr>
          <w:spacing w:val="-1"/>
        </w:rPr>
        <w:t>Three previous design projects, the challenge/problem/requirement and description of the successful delivery. Description of design software tools available at company and description of the experience operating these. (Maximum 1 side A4 for each example)</w:t>
      </w:r>
    </w:p>
    <w:p w14:paraId="47FA8793" w14:textId="43469C31" w:rsidR="00F56C6C" w:rsidRPr="00043839" w:rsidRDefault="00F56C6C" w:rsidP="00F56C6C">
      <w:pPr>
        <w:pStyle w:val="BodyText"/>
        <w:tabs>
          <w:tab w:val="left" w:pos="709"/>
        </w:tabs>
        <w:kinsoku w:val="0"/>
        <w:overflowPunct w:val="0"/>
        <w:ind w:left="0" w:right="197" w:firstLine="0"/>
        <w:rPr>
          <w:rFonts w:cstheme="majorHAnsi"/>
        </w:rPr>
      </w:pPr>
      <w:r>
        <w:rPr>
          <w:spacing w:val="-1"/>
        </w:rPr>
        <w:tab/>
      </w:r>
    </w:p>
    <w:p w14:paraId="2F176620" w14:textId="5A9F6EF2" w:rsidR="00A626D2" w:rsidRDefault="00E878B2" w:rsidP="00A626D2">
      <w:pPr>
        <w:pStyle w:val="BodyText"/>
        <w:tabs>
          <w:tab w:val="left" w:pos="709"/>
        </w:tabs>
        <w:kinsoku w:val="0"/>
        <w:overflowPunct w:val="0"/>
        <w:ind w:left="720" w:hanging="720"/>
      </w:pPr>
      <w:r>
        <w:t>6</w:t>
      </w:r>
      <w:r w:rsidR="00EB28C2" w:rsidRPr="00043839">
        <w:t>.3</w:t>
      </w:r>
      <w:r w:rsidR="00EB28C2" w:rsidRPr="00043839">
        <w:tab/>
      </w:r>
      <w:r w:rsidR="00F56C6C" w:rsidRPr="00F56C6C">
        <w:t>Operational Expertise and Experience</w:t>
      </w:r>
    </w:p>
    <w:p w14:paraId="2ACB1BC9" w14:textId="0420BA5A" w:rsidR="00F56C6C" w:rsidRDefault="00F56C6C" w:rsidP="00F56C6C">
      <w:pPr>
        <w:pStyle w:val="BodyText"/>
        <w:kinsoku w:val="0"/>
        <w:overflowPunct w:val="0"/>
        <w:ind w:left="0" w:firstLine="0"/>
      </w:pPr>
      <w:r>
        <w:t xml:space="preserve">6.3.1 Description of </w:t>
      </w:r>
      <w:r w:rsidR="00231DBF">
        <w:t xml:space="preserve">two </w:t>
      </w:r>
      <w:r>
        <w:t>relatable experience of company/team</w:t>
      </w:r>
    </w:p>
    <w:p w14:paraId="4CF5A88A" w14:textId="77777777" w:rsidR="00F56C6C" w:rsidRDefault="00F56C6C" w:rsidP="00F56C6C">
      <w:pPr>
        <w:pStyle w:val="BodyText"/>
        <w:kinsoku w:val="0"/>
        <w:overflowPunct w:val="0"/>
        <w:ind w:left="0" w:firstLine="0"/>
      </w:pPr>
      <w:r>
        <w:t xml:space="preserve">Provide description if any of operational experience of the company/team members. Design through to operation, relatable operational experience. </w:t>
      </w:r>
    </w:p>
    <w:p w14:paraId="074F8AA8" w14:textId="77777777" w:rsidR="00F56C6C" w:rsidRDefault="00F56C6C" w:rsidP="00F56C6C">
      <w:pPr>
        <w:pStyle w:val="BodyText"/>
        <w:kinsoku w:val="0"/>
        <w:overflowPunct w:val="0"/>
        <w:ind w:left="0" w:firstLine="0"/>
      </w:pPr>
      <w:r>
        <w:t xml:space="preserve">Practicality of design is paramount to ensure operational manageability and realise cost optimisation through </w:t>
      </w:r>
      <w:proofErr w:type="spellStart"/>
      <w:proofErr w:type="gramStart"/>
      <w:r>
        <w:t>first hand</w:t>
      </w:r>
      <w:proofErr w:type="spellEnd"/>
      <w:proofErr w:type="gramEnd"/>
      <w:r>
        <w:t xml:space="preserve"> experience and insight of the challenges in a working environment which translate into successful design</w:t>
      </w:r>
    </w:p>
    <w:p w14:paraId="1186FE50" w14:textId="227C4800" w:rsidR="00F56C6C" w:rsidRDefault="00231DBF" w:rsidP="00F56C6C">
      <w:pPr>
        <w:pStyle w:val="BodyText"/>
        <w:kinsoku w:val="0"/>
        <w:overflowPunct w:val="0"/>
        <w:ind w:left="0" w:firstLine="0"/>
      </w:pPr>
      <w:r w:rsidRPr="00231DBF">
        <w:t>(Maximum 1 side A4 for each example)</w:t>
      </w:r>
    </w:p>
    <w:p w14:paraId="2590441F" w14:textId="2A921E92" w:rsidR="00231DBF" w:rsidRDefault="00231DBF" w:rsidP="00F56C6C">
      <w:pPr>
        <w:pStyle w:val="BodyText"/>
        <w:kinsoku w:val="0"/>
        <w:overflowPunct w:val="0"/>
        <w:ind w:left="0" w:firstLine="0"/>
      </w:pPr>
    </w:p>
    <w:p w14:paraId="02D70E25" w14:textId="77777777" w:rsidR="00F56C6C" w:rsidRDefault="00F56C6C" w:rsidP="00F56C6C">
      <w:pPr>
        <w:pStyle w:val="BodyText"/>
        <w:kinsoku w:val="0"/>
        <w:overflowPunct w:val="0"/>
        <w:ind w:left="0" w:firstLine="0"/>
      </w:pPr>
      <w:r>
        <w:t>6.3.2 Understanding of the challenges</w:t>
      </w:r>
    </w:p>
    <w:p w14:paraId="0F465512" w14:textId="77777777" w:rsidR="00F56C6C" w:rsidRDefault="00F56C6C" w:rsidP="00F56C6C">
      <w:pPr>
        <w:pStyle w:val="BodyText"/>
        <w:kinsoku w:val="0"/>
        <w:overflowPunct w:val="0"/>
        <w:ind w:left="0" w:firstLine="0"/>
      </w:pPr>
      <w:r>
        <w:t>Provide a short summary of the major challenges relating to:</w:t>
      </w:r>
    </w:p>
    <w:p w14:paraId="183A4CCA" w14:textId="77777777" w:rsidR="00F56C6C" w:rsidRDefault="00F56C6C" w:rsidP="00F56C6C">
      <w:pPr>
        <w:pStyle w:val="BodyText"/>
        <w:kinsoku w:val="0"/>
        <w:overflowPunct w:val="0"/>
        <w:ind w:left="0" w:firstLine="0"/>
      </w:pPr>
      <w:r>
        <w:t>-</w:t>
      </w:r>
      <w:r>
        <w:tab/>
        <w:t>Offshore floating wind sector</w:t>
      </w:r>
    </w:p>
    <w:p w14:paraId="0FA0A32C" w14:textId="77777777" w:rsidR="00F56C6C" w:rsidRDefault="00F56C6C" w:rsidP="00F56C6C">
      <w:pPr>
        <w:pStyle w:val="BodyText"/>
        <w:kinsoku w:val="0"/>
        <w:overflowPunct w:val="0"/>
        <w:ind w:left="0" w:firstLine="0"/>
      </w:pPr>
      <w:r>
        <w:t>-</w:t>
      </w:r>
      <w:r>
        <w:tab/>
        <w:t xml:space="preserve">Subsea drilling and grouting </w:t>
      </w:r>
    </w:p>
    <w:p w14:paraId="31702058" w14:textId="7699C1A5" w:rsidR="00F56C6C" w:rsidRDefault="00F56C6C" w:rsidP="00F56C6C">
      <w:pPr>
        <w:pStyle w:val="BodyText"/>
        <w:kinsoku w:val="0"/>
        <w:overflowPunct w:val="0"/>
        <w:ind w:left="0" w:firstLine="0"/>
      </w:pPr>
      <w:r>
        <w:t>-</w:t>
      </w:r>
      <w:r>
        <w:tab/>
        <w:t>Offshore operations in general</w:t>
      </w:r>
    </w:p>
    <w:p w14:paraId="03A6C491" w14:textId="1F2925D4" w:rsidR="00231DBF" w:rsidRDefault="00231DBF" w:rsidP="00F56C6C">
      <w:pPr>
        <w:pStyle w:val="BodyText"/>
        <w:kinsoku w:val="0"/>
        <w:overflowPunct w:val="0"/>
        <w:ind w:left="0" w:firstLine="0"/>
      </w:pPr>
      <w:r w:rsidRPr="00231DBF">
        <w:t>(Maximum 1 side A4)</w:t>
      </w:r>
    </w:p>
    <w:p w14:paraId="263BAF3C" w14:textId="77777777" w:rsidR="00F56C6C" w:rsidRDefault="00F56C6C" w:rsidP="00A626D2">
      <w:pPr>
        <w:pStyle w:val="BodyText"/>
        <w:tabs>
          <w:tab w:val="left" w:pos="709"/>
        </w:tabs>
        <w:kinsoku w:val="0"/>
        <w:overflowPunct w:val="0"/>
        <w:ind w:left="720" w:hanging="720"/>
        <w:rPr>
          <w:spacing w:val="-1"/>
        </w:rPr>
      </w:pPr>
    </w:p>
    <w:p w14:paraId="3697E639" w14:textId="502B3FCE" w:rsidR="002E24C0" w:rsidRPr="00043839" w:rsidRDefault="00E878B2" w:rsidP="00A626D2">
      <w:pPr>
        <w:pStyle w:val="BodyText"/>
        <w:tabs>
          <w:tab w:val="left" w:pos="709"/>
        </w:tabs>
        <w:kinsoku w:val="0"/>
        <w:overflowPunct w:val="0"/>
        <w:ind w:left="720" w:hanging="720"/>
        <w:rPr>
          <w:spacing w:val="-1"/>
        </w:rPr>
      </w:pPr>
      <w:r>
        <w:rPr>
          <w:spacing w:val="-1"/>
        </w:rPr>
        <w:t>6</w:t>
      </w:r>
      <w:r w:rsidR="00A626D2">
        <w:rPr>
          <w:spacing w:val="-1"/>
        </w:rPr>
        <w:t>.4</w:t>
      </w:r>
      <w:r w:rsidR="00A626D2">
        <w:rPr>
          <w:spacing w:val="-1"/>
        </w:rPr>
        <w:tab/>
      </w:r>
      <w:r w:rsidR="002E24C0" w:rsidRPr="00043839">
        <w:rPr>
          <w:spacing w:val="-1"/>
        </w:rPr>
        <w:t>Budget</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2F7B2C96"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6F2DE5E9"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proofErr w:type="gramStart"/>
      <w:r w:rsidRPr="00043839">
        <w:rPr>
          <w:rFonts w:ascii="Verdana" w:eastAsia="Times New Roman" w:hAnsi="Verdana" w:cs="Arial Narrow"/>
          <w:sz w:val="22"/>
          <w:szCs w:val="22"/>
        </w:rPr>
        <w:t>consortia</w:t>
      </w:r>
      <w:proofErr w:type="gramEnd"/>
      <w:r w:rsidRPr="00043839">
        <w:rPr>
          <w:rFonts w:ascii="Verdana" w:eastAsia="Times New Roman" w:hAnsi="Verdana" w:cs="Arial Narrow"/>
          <w:sz w:val="22"/>
          <w:szCs w:val="22"/>
        </w:rPr>
        <w:t xml:space="preserve"> can submit a tender but the sub-contracting of aspects of this commission after appointment will only be allowed by prior agreement with </w:t>
      </w:r>
      <w:r w:rsidR="00730FAB">
        <w:rPr>
          <w:rFonts w:ascii="Verdana" w:eastAsia="Times New Roman" w:hAnsi="Verdana" w:cs="Arial Narrow"/>
          <w:sz w:val="22"/>
          <w:szCs w:val="22"/>
        </w:rPr>
        <w:t>Inyanga Maritime Limited</w:t>
      </w:r>
      <w:r w:rsidRPr="00043839">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12323EFC"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8</w:t>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1D070CA3" w:rsidR="009E5BAE" w:rsidRPr="00043839"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 xml:space="preserve">Tenderers must provide a clear statement </w:t>
      </w:r>
      <w:proofErr w:type="gramStart"/>
      <w:r w:rsidRPr="00043839">
        <w:rPr>
          <w:rFonts w:ascii="Verdana" w:eastAsia="Times New Roman" w:hAnsi="Verdana" w:cs="Arial Narrow"/>
          <w:sz w:val="22"/>
          <w:szCs w:val="22"/>
        </w:rPr>
        <w:t>with regard to</w:t>
      </w:r>
      <w:proofErr w:type="gramEnd"/>
      <w:r w:rsidRPr="00043839">
        <w:rPr>
          <w:rFonts w:ascii="Verdana" w:eastAsia="Times New Roman" w:hAnsi="Verdana" w:cs="Arial Narrow"/>
          <w:sz w:val="22"/>
          <w:szCs w:val="22"/>
        </w:rPr>
        <w:t xml:space="preserve">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to the best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40"/>
          <w:sz w:val="22"/>
          <w:szCs w:val="22"/>
        </w:rPr>
        <w:t xml:space="preserve"> </w:t>
      </w:r>
      <w:r w:rsidRPr="00043839">
        <w:rPr>
          <w:rFonts w:ascii="Verdana" w:hAnsi="Verdana" w:cs="Verdana"/>
          <w:spacing w:val="-1"/>
          <w:sz w:val="22"/>
          <w:szCs w:val="22"/>
        </w:rPr>
        <w:t>knowledge,</w:t>
      </w:r>
      <w:r w:rsidRPr="00043839">
        <w:rPr>
          <w:rFonts w:ascii="Verdana" w:hAnsi="Verdana" w:cs="Verdana"/>
          <w:spacing w:val="-2"/>
          <w:sz w:val="22"/>
          <w:szCs w:val="22"/>
        </w:rPr>
        <w:t xml:space="preserve"> </w:t>
      </w:r>
      <w:r w:rsidRPr="00043839">
        <w:rPr>
          <w:rFonts w:ascii="Verdana" w:hAnsi="Verdana" w:cs="Verdana"/>
          <w:spacing w:val="-1"/>
          <w:sz w:val="22"/>
          <w:szCs w:val="22"/>
        </w:rPr>
        <w:t>there</w:t>
      </w:r>
      <w:r w:rsidRPr="00043839">
        <w:rPr>
          <w:rFonts w:ascii="Verdana" w:hAnsi="Verdana" w:cs="Verdana"/>
          <w:spacing w:val="2"/>
          <w:sz w:val="22"/>
          <w:szCs w:val="22"/>
        </w:rPr>
        <w:t xml:space="preserve"> </w:t>
      </w:r>
      <w:r w:rsidRPr="00043839">
        <w:rPr>
          <w:rFonts w:ascii="Verdana" w:hAnsi="Verdana" w:cs="Verdana"/>
          <w:spacing w:val="-2"/>
          <w:sz w:val="22"/>
          <w:szCs w:val="22"/>
        </w:rPr>
        <w:t>is</w:t>
      </w:r>
      <w:r w:rsidRPr="00043839">
        <w:rPr>
          <w:rFonts w:ascii="Verdana" w:hAnsi="Verdana" w:cs="Verdana"/>
          <w:spacing w:val="-1"/>
          <w:sz w:val="22"/>
          <w:szCs w:val="22"/>
        </w:rPr>
        <w:t xml:space="preserve"> </w:t>
      </w:r>
      <w:r w:rsidRPr="00043839">
        <w:rPr>
          <w:rFonts w:ascii="Verdana" w:hAnsi="Verdana" w:cs="Verdana"/>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conflict</w:t>
      </w:r>
      <w:r w:rsidRPr="00043839">
        <w:rPr>
          <w:rFonts w:ascii="Verdana" w:hAnsi="Verdana" w:cs="Verdana"/>
          <w:spacing w:val="1"/>
          <w:sz w:val="22"/>
          <w:szCs w:val="22"/>
        </w:rPr>
        <w:t xml:space="preserve"> </w:t>
      </w:r>
      <w:r w:rsidRPr="00043839">
        <w:rPr>
          <w:rFonts w:ascii="Verdana" w:hAnsi="Verdana" w:cs="Verdana"/>
          <w:sz w:val="22"/>
          <w:szCs w:val="22"/>
        </w:rPr>
        <w:t xml:space="preserve">of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between</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2"/>
          <w:sz w:val="22"/>
          <w:szCs w:val="22"/>
        </w:rPr>
        <w:t xml:space="preserve"> </w:t>
      </w:r>
      <w:r w:rsidRPr="00043839">
        <w:rPr>
          <w:rFonts w:ascii="Verdana" w:hAnsi="Verdana" w:cs="Verdana"/>
          <w:spacing w:val="-1"/>
          <w:sz w:val="22"/>
          <w:szCs w:val="22"/>
        </w:rPr>
        <w:t>organisation</w:t>
      </w:r>
      <w:r w:rsidRPr="00043839">
        <w:rPr>
          <w:rFonts w:ascii="Verdana" w:hAnsi="Verdana" w:cs="Verdana"/>
          <w:spacing w:val="-2"/>
          <w:sz w:val="22"/>
          <w:szCs w:val="22"/>
        </w:rPr>
        <w:t xml:space="preserve"> </w:t>
      </w:r>
      <w:r w:rsidRPr="00043839">
        <w:rPr>
          <w:rFonts w:ascii="Verdana" w:hAnsi="Verdana" w:cs="Verdana"/>
          <w:spacing w:val="-1"/>
          <w:sz w:val="22"/>
          <w:szCs w:val="22"/>
        </w:rPr>
        <w:t>and</w:t>
      </w:r>
      <w:r w:rsidRPr="00043839">
        <w:rPr>
          <w:rFonts w:ascii="Verdana" w:hAnsi="Verdana" w:cs="Verdana"/>
          <w:spacing w:val="26"/>
          <w:sz w:val="22"/>
          <w:szCs w:val="22"/>
        </w:rPr>
        <w:t xml:space="preserve"> </w:t>
      </w:r>
      <w:r w:rsidR="00730FAB">
        <w:rPr>
          <w:rFonts w:ascii="Verdana" w:hAnsi="Verdana" w:cs="Verdana"/>
          <w:spacing w:val="-1"/>
          <w:sz w:val="22"/>
          <w:szCs w:val="22"/>
        </w:rPr>
        <w:t>Inyanga Maritime Limited</w:t>
      </w:r>
      <w:r w:rsidRPr="00043839">
        <w:rPr>
          <w:rFonts w:ascii="Verdana" w:hAnsi="Verdana" w:cs="Verdana"/>
          <w:spacing w:val="-2"/>
          <w:sz w:val="22"/>
          <w:szCs w:val="22"/>
        </w:rPr>
        <w:t xml:space="preserve"> </w:t>
      </w:r>
      <w:r w:rsidRPr="00043839">
        <w:rPr>
          <w:rFonts w:ascii="Verdana" w:hAnsi="Verdana" w:cs="Verdana"/>
          <w:sz w:val="22"/>
          <w:szCs w:val="22"/>
        </w:rPr>
        <w:t>or</w:t>
      </w:r>
      <w:r w:rsidRPr="00043839">
        <w:rPr>
          <w:rFonts w:ascii="Verdana" w:hAnsi="Verdana" w:cs="Verdana"/>
          <w:spacing w:val="-2"/>
          <w:sz w:val="22"/>
          <w:szCs w:val="22"/>
        </w:rPr>
        <w:t xml:space="preserve"> its</w:t>
      </w:r>
      <w:r w:rsidRPr="00043839">
        <w:rPr>
          <w:rFonts w:ascii="Verdana" w:hAnsi="Verdana" w:cs="Verdana"/>
          <w:spacing w:val="-1"/>
          <w:sz w:val="22"/>
          <w:szCs w:val="22"/>
        </w:rPr>
        <w:t xml:space="preserve"> </w:t>
      </w:r>
      <w:r w:rsidR="00F14C5E">
        <w:rPr>
          <w:rFonts w:ascii="Verdana" w:hAnsi="Verdana" w:cs="Verdana"/>
          <w:spacing w:val="-1"/>
          <w:sz w:val="22"/>
          <w:szCs w:val="22"/>
        </w:rPr>
        <w:t>programme</w:t>
      </w:r>
      <w:r w:rsidR="00F138F1">
        <w:rPr>
          <w:rFonts w:ascii="Verdana" w:hAnsi="Verdana" w:cs="Verdana"/>
          <w:spacing w:val="-1"/>
          <w:sz w:val="22"/>
          <w:szCs w:val="22"/>
        </w:rPr>
        <w:t xml:space="preserve"> </w:t>
      </w:r>
      <w:r w:rsidRPr="00043839">
        <w:rPr>
          <w:rFonts w:ascii="Verdana" w:hAnsi="Verdana" w:cs="Verdana"/>
          <w:spacing w:val="-1"/>
          <w:sz w:val="22"/>
          <w:szCs w:val="22"/>
        </w:rPr>
        <w:t>team</w:t>
      </w:r>
      <w:r w:rsidRPr="00043839">
        <w:rPr>
          <w:rFonts w:ascii="Verdana" w:hAnsi="Verdana" w:cs="Verdana"/>
          <w:spacing w:val="-2"/>
          <w:sz w:val="22"/>
          <w:szCs w:val="22"/>
        </w:rPr>
        <w:t xml:space="preserve"> </w:t>
      </w:r>
      <w:r w:rsidRPr="00043839">
        <w:rPr>
          <w:rFonts w:ascii="Verdana" w:hAnsi="Verdana" w:cs="Verdana"/>
          <w:spacing w:val="-1"/>
          <w:sz w:val="22"/>
          <w:szCs w:val="22"/>
        </w:rPr>
        <w:t>that</w:t>
      </w:r>
      <w:r w:rsidRPr="00043839">
        <w:rPr>
          <w:rFonts w:ascii="Verdana" w:hAnsi="Verdana" w:cs="Verdana"/>
          <w:spacing w:val="1"/>
          <w:sz w:val="22"/>
          <w:szCs w:val="22"/>
        </w:rPr>
        <w:t xml:space="preserve"> </w:t>
      </w:r>
      <w:r w:rsidRPr="00043839">
        <w:rPr>
          <w:rFonts w:ascii="Verdana" w:hAnsi="Verdana" w:cs="Verdana"/>
          <w:spacing w:val="-2"/>
          <w:sz w:val="22"/>
          <w:szCs w:val="22"/>
        </w:rPr>
        <w:t>is</w:t>
      </w:r>
      <w:r w:rsidRPr="00043839">
        <w:rPr>
          <w:rFonts w:ascii="Verdana" w:hAnsi="Verdana" w:cs="Verdana"/>
          <w:spacing w:val="1"/>
          <w:sz w:val="22"/>
          <w:szCs w:val="22"/>
        </w:rPr>
        <w:t xml:space="preserve"> </w:t>
      </w:r>
      <w:r w:rsidRPr="00043839">
        <w:rPr>
          <w:rFonts w:ascii="Verdana" w:hAnsi="Verdana" w:cs="Verdana"/>
          <w:spacing w:val="-1"/>
          <w:sz w:val="22"/>
          <w:szCs w:val="22"/>
        </w:rPr>
        <w:t>likely</w:t>
      </w:r>
      <w:r w:rsidRPr="00043839">
        <w:rPr>
          <w:rFonts w:ascii="Verdana" w:hAnsi="Verdana" w:cs="Verdana"/>
          <w:spacing w:val="-2"/>
          <w:sz w:val="22"/>
          <w:szCs w:val="22"/>
        </w:rPr>
        <w:t xml:space="preserve"> </w:t>
      </w:r>
      <w:r w:rsidRPr="00043839">
        <w:rPr>
          <w:rFonts w:ascii="Verdana" w:hAnsi="Verdana" w:cs="Verdana"/>
          <w:spacing w:val="-1"/>
          <w:sz w:val="22"/>
          <w:szCs w:val="22"/>
        </w:rPr>
        <w:t>to</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influence the outcome </w:t>
      </w:r>
      <w:r w:rsidRPr="00043839">
        <w:rPr>
          <w:rFonts w:ascii="Verdana" w:hAnsi="Verdana" w:cs="Verdana"/>
          <w:sz w:val="22"/>
          <w:szCs w:val="22"/>
        </w:rPr>
        <w:t>of</w:t>
      </w:r>
      <w:r w:rsidRPr="00043839">
        <w:rPr>
          <w:rFonts w:ascii="Verdana" w:hAnsi="Verdana" w:cs="Verdana"/>
          <w:spacing w:val="-4"/>
          <w:sz w:val="22"/>
          <w:szCs w:val="22"/>
        </w:rPr>
        <w:t xml:space="preserve"> </w:t>
      </w:r>
      <w:r w:rsidRPr="00043839">
        <w:rPr>
          <w:rFonts w:ascii="Verdana" w:hAnsi="Verdana" w:cs="Verdana"/>
          <w:spacing w:val="-1"/>
          <w:sz w:val="22"/>
          <w:szCs w:val="22"/>
        </w:rPr>
        <w:t>this</w:t>
      </w:r>
      <w:r w:rsidRPr="00043839">
        <w:rPr>
          <w:rFonts w:ascii="Verdana" w:hAnsi="Verdana" w:cs="Verdana"/>
          <w:spacing w:val="41"/>
          <w:sz w:val="22"/>
          <w:szCs w:val="22"/>
        </w:rPr>
        <w:t xml:space="preserve"> </w:t>
      </w:r>
      <w:r w:rsidRPr="00043839">
        <w:rPr>
          <w:rFonts w:ascii="Verdana" w:hAnsi="Verdana" w:cs="Verdana"/>
          <w:spacing w:val="-1"/>
          <w:sz w:val="22"/>
          <w:szCs w:val="22"/>
        </w:rPr>
        <w:t>procurement</w:t>
      </w:r>
      <w:r w:rsidRPr="00043839">
        <w:rPr>
          <w:rFonts w:ascii="Verdana" w:hAnsi="Verdana" w:cs="Verdana"/>
          <w:spacing w:val="-2"/>
          <w:sz w:val="22"/>
          <w:szCs w:val="22"/>
        </w:rPr>
        <w:t xml:space="preserve"> </w:t>
      </w:r>
      <w:r w:rsidRPr="00043839">
        <w:rPr>
          <w:rFonts w:ascii="Verdana" w:hAnsi="Verdana" w:cs="Verdana"/>
          <w:spacing w:val="-1"/>
          <w:sz w:val="22"/>
          <w:szCs w:val="22"/>
        </w:rPr>
        <w:t>either</w:t>
      </w:r>
      <w:r w:rsidRPr="00043839">
        <w:rPr>
          <w:rFonts w:ascii="Verdana" w:hAnsi="Verdana" w:cs="Verdana"/>
          <w:spacing w:val="-2"/>
          <w:sz w:val="22"/>
          <w:szCs w:val="22"/>
        </w:rPr>
        <w:t xml:space="preserve"> </w:t>
      </w:r>
      <w:r w:rsidRPr="00043839">
        <w:rPr>
          <w:rFonts w:ascii="Verdana" w:hAnsi="Verdana" w:cs="Verdana"/>
          <w:spacing w:val="-1"/>
          <w:sz w:val="22"/>
          <w:szCs w:val="22"/>
        </w:rPr>
        <w:t>directly</w:t>
      </w:r>
      <w:r w:rsidRPr="00043839">
        <w:rPr>
          <w:rFonts w:ascii="Verdana" w:hAnsi="Verdana" w:cs="Verdana"/>
          <w:spacing w:val="-2"/>
          <w:sz w:val="22"/>
          <w:szCs w:val="22"/>
        </w:rPr>
        <w:t xml:space="preserve"> </w:t>
      </w:r>
      <w:r w:rsidRPr="00043839">
        <w:rPr>
          <w:rFonts w:ascii="Verdana" w:hAnsi="Verdana" w:cs="Verdana"/>
          <w:sz w:val="22"/>
          <w:szCs w:val="22"/>
        </w:rPr>
        <w:t>or</w:t>
      </w:r>
      <w:r w:rsidRPr="00043839">
        <w:rPr>
          <w:rFonts w:ascii="Verdana" w:hAnsi="Verdana" w:cs="Verdana"/>
          <w:spacing w:val="1"/>
          <w:sz w:val="22"/>
          <w:szCs w:val="22"/>
        </w:rPr>
        <w:t xml:space="preserve"> </w:t>
      </w:r>
      <w:r w:rsidRPr="00043839">
        <w:rPr>
          <w:rFonts w:ascii="Verdana" w:hAnsi="Verdana" w:cs="Verdana"/>
          <w:spacing w:val="-1"/>
          <w:sz w:val="22"/>
          <w:szCs w:val="22"/>
        </w:rPr>
        <w:t>indirectly</w:t>
      </w:r>
      <w:r w:rsidRPr="00043839">
        <w:rPr>
          <w:rFonts w:ascii="Verdana" w:hAnsi="Verdana" w:cs="Verdana"/>
          <w:spacing w:val="-2"/>
          <w:sz w:val="22"/>
          <w:szCs w:val="22"/>
        </w:rPr>
        <w:t xml:space="preserve"> </w:t>
      </w:r>
      <w:r w:rsidRPr="00043839">
        <w:rPr>
          <w:rFonts w:ascii="Verdana" w:hAnsi="Verdana" w:cs="Verdana"/>
          <w:spacing w:val="-1"/>
          <w:sz w:val="22"/>
          <w:szCs w:val="22"/>
        </w:rPr>
        <w:t>through</w:t>
      </w:r>
      <w:r w:rsidRPr="00043839">
        <w:rPr>
          <w:rFonts w:ascii="Verdana" w:hAnsi="Verdana" w:cs="Verdana"/>
          <w:spacing w:val="-2"/>
          <w:sz w:val="22"/>
          <w:szCs w:val="22"/>
        </w:rPr>
        <w:t xml:space="preserve"> </w:t>
      </w:r>
      <w:r w:rsidRPr="00043839">
        <w:rPr>
          <w:rFonts w:ascii="Verdana" w:hAnsi="Verdana" w:cs="Verdana"/>
          <w:spacing w:val="-1"/>
          <w:sz w:val="22"/>
          <w:szCs w:val="22"/>
        </w:rPr>
        <w:t>financial,</w:t>
      </w:r>
      <w:r w:rsidRPr="00043839">
        <w:rPr>
          <w:rFonts w:ascii="Verdana" w:hAnsi="Verdana" w:cs="Verdana"/>
          <w:spacing w:val="-2"/>
          <w:sz w:val="22"/>
          <w:szCs w:val="22"/>
        </w:rPr>
        <w:t xml:space="preserve"> </w:t>
      </w:r>
      <w:proofErr w:type="gramStart"/>
      <w:r w:rsidRPr="00043839">
        <w:rPr>
          <w:rFonts w:ascii="Verdana" w:hAnsi="Verdana" w:cs="Verdana"/>
          <w:spacing w:val="-1"/>
          <w:sz w:val="22"/>
          <w:szCs w:val="22"/>
        </w:rPr>
        <w:t>economic</w:t>
      </w:r>
      <w:proofErr w:type="gramEnd"/>
      <w:r w:rsidRPr="00043839">
        <w:rPr>
          <w:rFonts w:ascii="Verdana" w:hAnsi="Verdana" w:cs="Verdana"/>
          <w:spacing w:val="-1"/>
          <w:sz w:val="22"/>
          <w:szCs w:val="22"/>
        </w:rPr>
        <w:t xml:space="preserve"> </w:t>
      </w:r>
      <w:r w:rsidRPr="00043839">
        <w:rPr>
          <w:rFonts w:ascii="Verdana" w:hAnsi="Verdana" w:cs="Verdana"/>
          <w:sz w:val="22"/>
          <w:szCs w:val="22"/>
        </w:rPr>
        <w:t>or</w:t>
      </w:r>
      <w:r w:rsidRPr="00043839">
        <w:rPr>
          <w:rFonts w:ascii="Verdana" w:hAnsi="Verdana" w:cs="Verdana"/>
          <w:spacing w:val="-2"/>
          <w:sz w:val="22"/>
          <w:szCs w:val="22"/>
        </w:rPr>
        <w:t xml:space="preserve"> </w:t>
      </w:r>
      <w:r w:rsidRPr="00043839">
        <w:rPr>
          <w:rFonts w:ascii="Verdana" w:hAnsi="Verdana" w:cs="Verdana"/>
          <w:spacing w:val="-1"/>
          <w:sz w:val="22"/>
          <w:szCs w:val="22"/>
        </w:rPr>
        <w:t>other</w:t>
      </w:r>
      <w:r w:rsidRPr="00043839">
        <w:rPr>
          <w:rFonts w:ascii="Verdana" w:hAnsi="Verdana" w:cs="Verdana"/>
          <w:spacing w:val="45"/>
          <w:sz w:val="22"/>
          <w:szCs w:val="22"/>
        </w:rPr>
        <w:t xml:space="preserve"> </w:t>
      </w:r>
      <w:r w:rsidRPr="00043839">
        <w:rPr>
          <w:rFonts w:ascii="Verdana" w:hAnsi="Verdana" w:cs="Verdana"/>
          <w:spacing w:val="-1"/>
          <w:sz w:val="22"/>
          <w:szCs w:val="22"/>
        </w:rPr>
        <w:t>personal</w:t>
      </w:r>
      <w:r w:rsidRPr="00043839">
        <w:rPr>
          <w:rFonts w:ascii="Verdana" w:hAnsi="Verdana" w:cs="Verdana"/>
          <w:spacing w:val="-2"/>
          <w:sz w:val="22"/>
          <w:szCs w:val="22"/>
        </w:rPr>
        <w:t xml:space="preserve">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which</w:t>
      </w:r>
      <w:r w:rsidRPr="00043839">
        <w:rPr>
          <w:rFonts w:ascii="Verdana" w:hAnsi="Verdana" w:cs="Verdana"/>
          <w:spacing w:val="-2"/>
          <w:sz w:val="22"/>
          <w:szCs w:val="22"/>
        </w:rPr>
        <w:t xml:space="preserve"> </w:t>
      </w:r>
      <w:r w:rsidRPr="00043839">
        <w:rPr>
          <w:rFonts w:ascii="Verdana" w:hAnsi="Verdana" w:cs="Verdana"/>
          <w:spacing w:val="-1"/>
          <w:sz w:val="22"/>
          <w:szCs w:val="22"/>
        </w:rPr>
        <w:t>might</w:t>
      </w:r>
      <w:r w:rsidRPr="00043839">
        <w:rPr>
          <w:rFonts w:ascii="Verdana" w:hAnsi="Verdana" w:cs="Verdana"/>
          <w:spacing w:val="-2"/>
          <w:sz w:val="22"/>
          <w:szCs w:val="22"/>
        </w:rPr>
        <w:t xml:space="preserve"> </w:t>
      </w:r>
      <w:r w:rsidRPr="00043839">
        <w:rPr>
          <w:rFonts w:ascii="Verdana" w:hAnsi="Verdana" w:cs="Verdana"/>
          <w:spacing w:val="-1"/>
          <w:sz w:val="22"/>
          <w:szCs w:val="22"/>
        </w:rPr>
        <w:t>be perceived</w:t>
      </w:r>
      <w:r w:rsidRPr="00043839">
        <w:rPr>
          <w:rFonts w:ascii="Verdana" w:hAnsi="Verdana" w:cs="Verdana"/>
          <w:spacing w:val="1"/>
          <w:sz w:val="22"/>
          <w:szCs w:val="22"/>
        </w:rPr>
        <w:t xml:space="preserve"> </w:t>
      </w:r>
      <w:r w:rsidRPr="00043839">
        <w:rPr>
          <w:rFonts w:ascii="Verdana" w:hAnsi="Verdana" w:cs="Verdana"/>
          <w:spacing w:val="-1"/>
          <w:sz w:val="22"/>
          <w:szCs w:val="22"/>
        </w:rPr>
        <w:t>to compromise the impartiality</w:t>
      </w:r>
      <w:r w:rsidRPr="00043839">
        <w:rPr>
          <w:rFonts w:ascii="Verdana" w:hAnsi="Verdana" w:cs="Verdana"/>
          <w:spacing w:val="38"/>
          <w:sz w:val="22"/>
          <w:szCs w:val="22"/>
        </w:rPr>
        <w:t xml:space="preserve"> </w:t>
      </w:r>
      <w:r w:rsidRPr="00043839">
        <w:rPr>
          <w:rFonts w:ascii="Verdana" w:hAnsi="Verdana" w:cs="Verdana"/>
          <w:spacing w:val="-1"/>
          <w:sz w:val="22"/>
          <w:szCs w:val="22"/>
        </w:rPr>
        <w:t>and</w:t>
      </w:r>
      <w:r w:rsidRPr="00043839">
        <w:rPr>
          <w:rFonts w:ascii="Verdana" w:hAnsi="Verdana" w:cs="Verdana"/>
          <w:spacing w:val="1"/>
          <w:sz w:val="22"/>
          <w:szCs w:val="22"/>
        </w:rPr>
        <w:t xml:space="preserve"> </w:t>
      </w:r>
      <w:r w:rsidRPr="00043839">
        <w:rPr>
          <w:rFonts w:ascii="Verdana" w:hAnsi="Verdana" w:cs="Verdana"/>
          <w:spacing w:val="-1"/>
          <w:sz w:val="22"/>
          <w:szCs w:val="22"/>
        </w:rPr>
        <w:t xml:space="preserve">independence </w:t>
      </w:r>
      <w:r w:rsidRPr="00043839">
        <w:rPr>
          <w:rFonts w:ascii="Verdana" w:hAnsi="Verdana" w:cs="Verdana"/>
          <w:sz w:val="22"/>
          <w:szCs w:val="22"/>
        </w:rPr>
        <w:t>of</w:t>
      </w:r>
      <w:r w:rsidRPr="00043839">
        <w:rPr>
          <w:rFonts w:ascii="Verdana" w:hAnsi="Verdana" w:cs="Verdana"/>
          <w:spacing w:val="-4"/>
          <w:sz w:val="22"/>
          <w:szCs w:val="22"/>
        </w:rPr>
        <w:t xml:space="preserve"> </w:t>
      </w:r>
      <w:r w:rsidRPr="00043839">
        <w:rPr>
          <w:rFonts w:ascii="Verdana" w:hAnsi="Verdana" w:cs="Verdana"/>
          <w:spacing w:val="-1"/>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party</w:t>
      </w:r>
      <w:r w:rsidRPr="00043839">
        <w:rPr>
          <w:rFonts w:ascii="Verdana" w:hAnsi="Verdana" w:cs="Verdana"/>
          <w:sz w:val="22"/>
          <w:szCs w:val="22"/>
        </w:rPr>
        <w:t xml:space="preserve"> </w:t>
      </w:r>
      <w:r w:rsidRPr="00043839">
        <w:rPr>
          <w:rFonts w:ascii="Verdana" w:hAnsi="Verdana" w:cs="Verdana"/>
          <w:spacing w:val="-1"/>
          <w:sz w:val="22"/>
          <w:szCs w:val="22"/>
        </w:rPr>
        <w:t>in</w:t>
      </w:r>
      <w:r w:rsidRPr="00043839">
        <w:rPr>
          <w:rFonts w:ascii="Verdana" w:hAnsi="Verdana" w:cs="Verdana"/>
          <w:spacing w:val="-2"/>
          <w:sz w:val="22"/>
          <w:szCs w:val="22"/>
        </w:rPr>
        <w:t xml:space="preserve"> </w:t>
      </w:r>
      <w:r w:rsidRPr="00043839">
        <w:rPr>
          <w:rFonts w:ascii="Verdana" w:hAnsi="Verdana" w:cs="Verdana"/>
          <w:spacing w:val="-1"/>
          <w:sz w:val="22"/>
          <w:szCs w:val="22"/>
        </w:rPr>
        <w:t>the context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this procurement</w:t>
      </w:r>
      <w:r w:rsidRPr="00043839">
        <w:rPr>
          <w:rFonts w:ascii="Verdana" w:hAnsi="Verdana" w:cs="Verdana"/>
          <w:spacing w:val="-2"/>
          <w:sz w:val="22"/>
          <w:szCs w:val="22"/>
        </w:rPr>
        <w:t xml:space="preserve"> </w:t>
      </w:r>
      <w:r w:rsidRPr="00043839">
        <w:rPr>
          <w:rFonts w:ascii="Verdana" w:hAnsi="Verdana" w:cs="Verdana"/>
          <w:spacing w:val="-1"/>
          <w:sz w:val="22"/>
          <w:szCs w:val="22"/>
        </w:rPr>
        <w:t>procedure.</w:t>
      </w:r>
    </w:p>
    <w:p w14:paraId="7C8206D2" w14:textId="77777777" w:rsidR="009E5BAE" w:rsidRPr="00043839" w:rsidRDefault="009E5BAE" w:rsidP="006268C8">
      <w:pPr>
        <w:kinsoku w:val="0"/>
        <w:overflowPunct w:val="0"/>
        <w:spacing w:before="3"/>
        <w:rPr>
          <w:rFonts w:ascii="Verdana" w:hAnsi="Verdana" w:cs="Verdana"/>
          <w:sz w:val="22"/>
          <w:szCs w:val="22"/>
        </w:rPr>
      </w:pPr>
    </w:p>
    <w:p w14:paraId="234CB10F" w14:textId="704C1B7E"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Receipt of this statement will permit </w:t>
      </w:r>
      <w:r w:rsidR="00730FAB">
        <w:rPr>
          <w:rFonts w:ascii="Verdana" w:eastAsia="Times New Roman" w:hAnsi="Verdana" w:cs="Arial Narrow"/>
          <w:sz w:val="22"/>
          <w:szCs w:val="22"/>
        </w:rPr>
        <w:t>Inyanga Maritime Limited</w:t>
      </w:r>
      <w:r w:rsidRPr="00043839">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2250A7FE" w:rsidR="006D5657" w:rsidRPr="00043839" w:rsidRDefault="00E878B2" w:rsidP="00C25F71">
      <w:pPr>
        <w:pStyle w:val="Heading1"/>
      </w:pPr>
      <w:r>
        <w:lastRenderedPageBreak/>
        <w:t>9</w:t>
      </w:r>
      <w:r w:rsidR="00F131E4" w:rsidRPr="00043839">
        <w:t xml:space="preserve">. </w:t>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24FDBFEC" w14:textId="0ACB900F" w:rsidR="006D5657" w:rsidRPr="00043839" w:rsidRDefault="005C3D1F" w:rsidP="006268C8">
      <w:pPr>
        <w:pStyle w:val="Default"/>
        <w:spacing w:before="60" w:after="60"/>
        <w:rPr>
          <w:rFonts w:ascii="Verdana" w:hAnsi="Verdana"/>
          <w:b/>
          <w:color w:val="auto"/>
          <w:sz w:val="22"/>
          <w:szCs w:val="22"/>
        </w:rPr>
      </w:pPr>
      <w:proofErr w:type="spellStart"/>
      <w:r w:rsidRPr="005C3D1F">
        <w:t>brw@inyanga.tech</w:t>
      </w:r>
      <w:proofErr w:type="spellEnd"/>
      <w:r w:rsidRPr="005C3D1F">
        <w:t xml:space="preserve"> </w:t>
      </w:r>
      <w:r w:rsidR="00995791" w:rsidRPr="005C3D1F">
        <w:rPr>
          <w:rFonts w:ascii="Verdana" w:hAnsi="Verdana"/>
          <w:color w:val="auto"/>
          <w:sz w:val="22"/>
          <w:szCs w:val="22"/>
        </w:rPr>
        <w:t>in accordance with the Tender and</w:t>
      </w:r>
      <w:r w:rsidR="006D5657" w:rsidRPr="005C3D1F">
        <w:rPr>
          <w:rFonts w:ascii="Verdana" w:hAnsi="Verdana"/>
          <w:color w:val="auto"/>
          <w:sz w:val="22"/>
          <w:szCs w:val="22"/>
        </w:rPr>
        <w:t xml:space="preserve"> Commission Timetable </w:t>
      </w:r>
      <w:r w:rsidR="00CB5CE6" w:rsidRPr="005C3D1F">
        <w:rPr>
          <w:rFonts w:ascii="Verdana" w:hAnsi="Verdana"/>
          <w:color w:val="auto"/>
          <w:sz w:val="22"/>
          <w:szCs w:val="22"/>
        </w:rPr>
        <w:t xml:space="preserve">in section </w:t>
      </w:r>
      <w:r w:rsidR="00E878B2" w:rsidRPr="005C3D1F">
        <w:rPr>
          <w:rFonts w:ascii="Verdana" w:hAnsi="Verdana"/>
          <w:color w:val="auto"/>
          <w:sz w:val="22"/>
          <w:szCs w:val="22"/>
        </w:rPr>
        <w:t>5</w:t>
      </w:r>
      <w:r w:rsidR="00CB5CE6" w:rsidRPr="005C3D1F">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2E3702AD"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Responses to clarifications will be anonymised and uploaded by </w:t>
      </w:r>
      <w:r w:rsidR="00730FAB">
        <w:rPr>
          <w:rFonts w:ascii="Verdana" w:hAnsi="Verdana"/>
          <w:color w:val="auto"/>
          <w:sz w:val="22"/>
          <w:szCs w:val="22"/>
        </w:rPr>
        <w:t>Inyanga Maritime Limited</w:t>
      </w:r>
      <w:r w:rsidRPr="00043839">
        <w:rPr>
          <w:rFonts w:ascii="Verdana" w:hAnsi="Verdana"/>
          <w:color w:val="auto"/>
          <w:sz w:val="22"/>
          <w:szCs w:val="22"/>
        </w:rPr>
        <w:t xml:space="preserve"> to Contracts Finder and will be viewable to all tenderers.</w:t>
      </w:r>
    </w:p>
    <w:p w14:paraId="69424C18" w14:textId="77777777" w:rsidR="006D5657" w:rsidRPr="00043839" w:rsidRDefault="006D5657" w:rsidP="006268C8">
      <w:pPr>
        <w:pStyle w:val="Default"/>
        <w:spacing w:before="60" w:after="60"/>
        <w:rPr>
          <w:rFonts w:ascii="Verdana" w:hAnsi="Verdana"/>
          <w:color w:val="auto"/>
          <w:sz w:val="22"/>
          <w:szCs w:val="22"/>
        </w:rPr>
      </w:pPr>
    </w:p>
    <w:p w14:paraId="2F6E3599" w14:textId="1910025E"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No representation by way of explanation or otherwise to persons or corporations tendering or desirous of tendering as to the meaning of the tender, </w:t>
      </w:r>
      <w:proofErr w:type="gramStart"/>
      <w:r w:rsidRPr="00043839">
        <w:rPr>
          <w:rFonts w:ascii="Verdana" w:hAnsi="Verdana"/>
          <w:color w:val="auto"/>
          <w:sz w:val="22"/>
          <w:szCs w:val="22"/>
        </w:rPr>
        <w:t>contract</w:t>
      </w:r>
      <w:proofErr w:type="gramEnd"/>
      <w:r w:rsidRPr="00043839">
        <w:rPr>
          <w:rFonts w:ascii="Verdana" w:hAnsi="Verdana"/>
          <w:color w:val="auto"/>
          <w:sz w:val="22"/>
          <w:szCs w:val="22"/>
        </w:rPr>
        <w:t xml:space="preserve"> or other tender documents or as to any other matter or thing to be done under the</w:t>
      </w:r>
      <w:r w:rsidRPr="00043839">
        <w:rPr>
          <w:rFonts w:ascii="Verdana" w:hAnsi="Verdana"/>
          <w:color w:val="auto"/>
          <w:spacing w:val="-1"/>
          <w:sz w:val="22"/>
          <w:szCs w:val="22"/>
        </w:rPr>
        <w:t xml:space="preserve"> proposed</w:t>
      </w:r>
      <w:r w:rsidRPr="00043839">
        <w:rPr>
          <w:rFonts w:ascii="Verdana" w:hAnsi="Verdana"/>
          <w:color w:val="auto"/>
          <w:spacing w:val="-2"/>
          <w:sz w:val="22"/>
          <w:szCs w:val="22"/>
        </w:rPr>
        <w:t xml:space="preserve"> </w:t>
      </w:r>
      <w:r w:rsidRPr="00043839">
        <w:rPr>
          <w:rFonts w:ascii="Verdana" w:hAnsi="Verdana"/>
          <w:color w:val="auto"/>
          <w:spacing w:val="-1"/>
          <w:sz w:val="22"/>
          <w:szCs w:val="22"/>
        </w:rPr>
        <w:t>contract</w:t>
      </w:r>
      <w:r w:rsidRPr="00043839">
        <w:rPr>
          <w:rFonts w:ascii="Verdana" w:hAnsi="Verdana"/>
          <w:color w:val="auto"/>
          <w:spacing w:val="-2"/>
          <w:sz w:val="22"/>
          <w:szCs w:val="22"/>
        </w:rPr>
        <w:t xml:space="preserve"> </w:t>
      </w:r>
      <w:r w:rsidRPr="00043839">
        <w:rPr>
          <w:rFonts w:ascii="Verdana" w:hAnsi="Verdana"/>
          <w:color w:val="auto"/>
          <w:spacing w:val="-1"/>
          <w:sz w:val="22"/>
          <w:szCs w:val="22"/>
        </w:rPr>
        <w:t>shall</w:t>
      </w:r>
      <w:r w:rsidRPr="00043839">
        <w:rPr>
          <w:rFonts w:ascii="Verdana" w:hAnsi="Verdana"/>
          <w:color w:val="auto"/>
          <w:spacing w:val="-2"/>
          <w:sz w:val="22"/>
          <w:szCs w:val="22"/>
        </w:rPr>
        <w:t xml:space="preserve"> </w:t>
      </w:r>
      <w:r w:rsidRPr="00043839">
        <w:rPr>
          <w:rFonts w:ascii="Verdana" w:hAnsi="Verdana"/>
          <w:color w:val="auto"/>
          <w:spacing w:val="-1"/>
          <w:sz w:val="22"/>
          <w:szCs w:val="22"/>
        </w:rPr>
        <w:t>bind</w:t>
      </w:r>
      <w:r w:rsidRPr="00043839">
        <w:rPr>
          <w:rFonts w:ascii="Verdana" w:hAnsi="Verdana"/>
          <w:color w:val="auto"/>
          <w:spacing w:val="-2"/>
          <w:sz w:val="22"/>
          <w:szCs w:val="22"/>
        </w:rPr>
        <w:t xml:space="preserve"> </w:t>
      </w:r>
      <w:r w:rsidR="00730FAB">
        <w:rPr>
          <w:rFonts w:ascii="Verdana" w:hAnsi="Verdana"/>
          <w:color w:val="auto"/>
          <w:spacing w:val="-1"/>
          <w:sz w:val="22"/>
          <w:szCs w:val="22"/>
        </w:rPr>
        <w:t>Inyanga Maritime Limited</w:t>
      </w:r>
      <w:r w:rsidRPr="00043839">
        <w:rPr>
          <w:rFonts w:ascii="Verdana" w:hAnsi="Verdana"/>
          <w:color w:val="auto"/>
          <w:spacing w:val="-2"/>
          <w:sz w:val="22"/>
          <w:szCs w:val="22"/>
        </w:rPr>
        <w:t xml:space="preserve"> </w:t>
      </w:r>
      <w:r w:rsidRPr="00043839">
        <w:rPr>
          <w:rFonts w:ascii="Verdana" w:hAnsi="Verdana"/>
          <w:color w:val="auto"/>
          <w:spacing w:val="-1"/>
          <w:sz w:val="22"/>
          <w:szCs w:val="22"/>
        </w:rPr>
        <w:t>unless such</w:t>
      </w:r>
      <w:r w:rsidRPr="00043839">
        <w:rPr>
          <w:rFonts w:ascii="Verdana" w:hAnsi="Verdana"/>
          <w:color w:val="auto"/>
          <w:spacing w:val="51"/>
          <w:sz w:val="22"/>
          <w:szCs w:val="22"/>
        </w:rPr>
        <w:t xml:space="preserve"> </w:t>
      </w:r>
      <w:r w:rsidRPr="00043839">
        <w:rPr>
          <w:rFonts w:ascii="Verdana" w:hAnsi="Verdana"/>
          <w:color w:val="auto"/>
          <w:spacing w:val="-1"/>
          <w:sz w:val="22"/>
          <w:szCs w:val="22"/>
        </w:rPr>
        <w:t>representation</w:t>
      </w:r>
      <w:r w:rsidRPr="00043839">
        <w:rPr>
          <w:rFonts w:ascii="Verdana" w:hAnsi="Verdana"/>
          <w:color w:val="auto"/>
          <w:spacing w:val="-2"/>
          <w:sz w:val="22"/>
          <w:szCs w:val="22"/>
        </w:rPr>
        <w:t xml:space="preserve"> is</w:t>
      </w:r>
      <w:r w:rsidRPr="00043839">
        <w:rPr>
          <w:rFonts w:ascii="Verdana" w:hAnsi="Verdana"/>
          <w:color w:val="auto"/>
          <w:spacing w:val="1"/>
          <w:sz w:val="22"/>
          <w:szCs w:val="22"/>
        </w:rPr>
        <w:t xml:space="preserve"> </w:t>
      </w:r>
      <w:r w:rsidRPr="00043839">
        <w:rPr>
          <w:rFonts w:ascii="Verdana" w:hAnsi="Verdana"/>
          <w:color w:val="auto"/>
          <w:spacing w:val="-1"/>
          <w:sz w:val="22"/>
          <w:szCs w:val="22"/>
        </w:rPr>
        <w:t>in</w:t>
      </w:r>
      <w:r w:rsidRPr="00043839">
        <w:rPr>
          <w:rFonts w:ascii="Verdana" w:hAnsi="Verdana"/>
          <w:color w:val="auto"/>
          <w:spacing w:val="-2"/>
          <w:sz w:val="22"/>
          <w:szCs w:val="22"/>
        </w:rPr>
        <w:t xml:space="preserve"> </w:t>
      </w:r>
      <w:r w:rsidRPr="00043839">
        <w:rPr>
          <w:rFonts w:ascii="Verdana" w:hAnsi="Verdana"/>
          <w:color w:val="auto"/>
          <w:spacing w:val="-1"/>
          <w:sz w:val="22"/>
          <w:szCs w:val="22"/>
        </w:rPr>
        <w:t>writing</w:t>
      </w:r>
      <w:r w:rsidRPr="00043839">
        <w:rPr>
          <w:rFonts w:ascii="Verdana" w:hAnsi="Verdana"/>
          <w:color w:val="auto"/>
          <w:spacing w:val="-2"/>
          <w:sz w:val="22"/>
          <w:szCs w:val="22"/>
        </w:rPr>
        <w:t xml:space="preserve"> </w:t>
      </w:r>
      <w:r w:rsidRPr="00043839">
        <w:rPr>
          <w:rFonts w:ascii="Verdana" w:hAnsi="Verdana"/>
          <w:color w:val="auto"/>
          <w:spacing w:val="-1"/>
          <w:sz w:val="22"/>
          <w:szCs w:val="22"/>
        </w:rPr>
        <w:t>and</w:t>
      </w:r>
      <w:r w:rsidRPr="00043839">
        <w:rPr>
          <w:rFonts w:ascii="Verdana" w:hAnsi="Verdana"/>
          <w:color w:val="auto"/>
          <w:spacing w:val="-2"/>
          <w:sz w:val="22"/>
          <w:szCs w:val="22"/>
        </w:rPr>
        <w:t xml:space="preserve"> </w:t>
      </w:r>
      <w:r w:rsidRPr="00043839">
        <w:rPr>
          <w:rFonts w:ascii="Verdana" w:hAnsi="Verdana"/>
          <w:color w:val="auto"/>
          <w:spacing w:val="-1"/>
          <w:sz w:val="22"/>
          <w:szCs w:val="22"/>
        </w:rPr>
        <w:t>duly</w:t>
      </w:r>
      <w:r w:rsidRPr="00043839">
        <w:rPr>
          <w:rFonts w:ascii="Verdana" w:hAnsi="Verdana"/>
          <w:color w:val="auto"/>
          <w:spacing w:val="-2"/>
          <w:sz w:val="22"/>
          <w:szCs w:val="22"/>
        </w:rPr>
        <w:t xml:space="preserve"> </w:t>
      </w:r>
      <w:r w:rsidRPr="00043839">
        <w:rPr>
          <w:rFonts w:ascii="Verdana" w:hAnsi="Verdana"/>
          <w:color w:val="auto"/>
          <w:spacing w:val="-1"/>
          <w:sz w:val="22"/>
          <w:szCs w:val="22"/>
        </w:rPr>
        <w:t>signed</w:t>
      </w:r>
      <w:r w:rsidRPr="00043839">
        <w:rPr>
          <w:rFonts w:ascii="Verdana" w:hAnsi="Verdana"/>
          <w:color w:val="auto"/>
          <w:spacing w:val="1"/>
          <w:sz w:val="22"/>
          <w:szCs w:val="22"/>
        </w:rPr>
        <w:t xml:space="preserve"> </w:t>
      </w:r>
      <w:r w:rsidRPr="00043839">
        <w:rPr>
          <w:rFonts w:ascii="Verdana" w:hAnsi="Verdana"/>
          <w:color w:val="auto"/>
          <w:spacing w:val="-1"/>
          <w:sz w:val="22"/>
          <w:szCs w:val="22"/>
        </w:rPr>
        <w:t>by</w:t>
      </w:r>
      <w:r w:rsidRPr="00043839">
        <w:rPr>
          <w:rFonts w:ascii="Verdana" w:hAnsi="Verdana"/>
          <w:color w:val="auto"/>
          <w:spacing w:val="-2"/>
          <w:sz w:val="22"/>
          <w:szCs w:val="22"/>
        </w:rPr>
        <w:t xml:space="preserve"> </w:t>
      </w:r>
      <w:r w:rsidRPr="00043839">
        <w:rPr>
          <w:rFonts w:ascii="Verdana" w:hAnsi="Verdana"/>
          <w:color w:val="auto"/>
          <w:sz w:val="22"/>
          <w:szCs w:val="22"/>
        </w:rPr>
        <w:t>a</w:t>
      </w:r>
      <w:r w:rsidRPr="00043839">
        <w:rPr>
          <w:rFonts w:ascii="Verdana" w:hAnsi="Verdana"/>
          <w:color w:val="auto"/>
          <w:spacing w:val="-2"/>
          <w:sz w:val="22"/>
          <w:szCs w:val="22"/>
        </w:rPr>
        <w:t xml:space="preserve"> </w:t>
      </w:r>
      <w:r w:rsidRPr="00043839">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2971945B" w:rsidR="00F241D3" w:rsidRPr="00043839" w:rsidRDefault="00F131E4" w:rsidP="00C25F71">
      <w:pPr>
        <w:pStyle w:val="Heading1"/>
      </w:pPr>
      <w:r w:rsidRPr="00043839">
        <w:t>1</w:t>
      </w:r>
      <w:r w:rsidR="00E878B2">
        <w:t>0</w:t>
      </w:r>
      <w:r w:rsidRPr="00043839">
        <w:t xml:space="preserve">. </w:t>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0" w:name="_Toc336433903"/>
      <w:bookmarkStart w:id="1" w:name="_Toc356810515"/>
      <w:r w:rsidRPr="00043839">
        <w:rPr>
          <w:rFonts w:ascii="Verdana" w:eastAsia="Calibri" w:hAnsi="Verdana" w:cs="Calibri"/>
          <w:b/>
          <w:sz w:val="22"/>
          <w:szCs w:val="22"/>
          <w:lang w:eastAsia="en-US"/>
        </w:rPr>
        <w:t xml:space="preserve">Tender returns will be assessed </w:t>
      </w:r>
      <w:proofErr w:type="gramStart"/>
      <w:r w:rsidRPr="00043839">
        <w:rPr>
          <w:rFonts w:ascii="Verdana" w:eastAsia="Calibri" w:hAnsi="Verdana" w:cs="Calibri"/>
          <w:b/>
          <w:sz w:val="22"/>
          <w:szCs w:val="22"/>
          <w:lang w:eastAsia="en-US"/>
        </w:rPr>
        <w:t>on the basis of</w:t>
      </w:r>
      <w:proofErr w:type="gramEnd"/>
      <w:r w:rsidRPr="00043839">
        <w:rPr>
          <w:rFonts w:ascii="Verdana" w:eastAsia="Calibri" w:hAnsi="Verdana" w:cs="Calibri"/>
          <w:b/>
          <w:sz w:val="22"/>
          <w:szCs w:val="22"/>
          <w:lang w:eastAsia="en-US"/>
        </w:rPr>
        <w:t xml:space="preserve"> the following tender award criteria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672083">
        <w:tc>
          <w:tcPr>
            <w:tcW w:w="8222" w:type="dxa"/>
            <w:shd w:val="clear" w:color="auto" w:fill="D9D9D9"/>
          </w:tcPr>
          <w:bookmarkEnd w:id="0"/>
          <w:bookmarkEnd w:id="1"/>
          <w:p w14:paraId="3AECB4AF" w14:textId="3AF74275" w:rsidR="00AC3C13" w:rsidRPr="00F56C6C" w:rsidRDefault="00043839" w:rsidP="006268C8">
            <w:pPr>
              <w:widowControl/>
              <w:autoSpaceDE/>
              <w:autoSpaceDN/>
              <w:adjustRightInd/>
              <w:spacing w:after="60"/>
              <w:rPr>
                <w:rFonts w:ascii="Verdana" w:eastAsia="Calibri" w:hAnsi="Verdana"/>
                <w:sz w:val="22"/>
                <w:szCs w:val="22"/>
                <w:lang w:eastAsia="en-US"/>
              </w:rPr>
            </w:pPr>
            <w:r w:rsidRPr="00F56C6C">
              <w:rPr>
                <w:rFonts w:ascii="Verdana" w:eastAsia="Calibri" w:hAnsi="Verdana"/>
                <w:sz w:val="22"/>
                <w:szCs w:val="22"/>
                <w:lang w:eastAsia="en-US"/>
              </w:rPr>
              <w:t xml:space="preserve">Ref </w:t>
            </w:r>
            <w:r w:rsidR="00E878B2" w:rsidRPr="00F56C6C">
              <w:rPr>
                <w:rFonts w:ascii="Verdana" w:eastAsia="Calibri" w:hAnsi="Verdana"/>
                <w:sz w:val="22"/>
                <w:szCs w:val="22"/>
                <w:lang w:eastAsia="en-US"/>
              </w:rPr>
              <w:t>6</w:t>
            </w:r>
            <w:r w:rsidR="00D478B4" w:rsidRPr="00F56C6C">
              <w:rPr>
                <w:rFonts w:ascii="Verdana" w:eastAsia="Calibri" w:hAnsi="Verdana"/>
                <w:sz w:val="22"/>
                <w:szCs w:val="22"/>
                <w:lang w:eastAsia="en-US"/>
              </w:rPr>
              <w:t>.1</w:t>
            </w:r>
            <w:r w:rsidR="00F33591" w:rsidRPr="00F56C6C">
              <w:rPr>
                <w:rFonts w:ascii="Verdana" w:eastAsia="Calibri" w:hAnsi="Verdana"/>
                <w:sz w:val="22"/>
                <w:szCs w:val="22"/>
                <w:lang w:eastAsia="en-US"/>
              </w:rPr>
              <w:t xml:space="preserve"> </w:t>
            </w:r>
            <w:r w:rsidR="00AC3C13" w:rsidRPr="00F56C6C">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672083">
        <w:tc>
          <w:tcPr>
            <w:tcW w:w="8222" w:type="dxa"/>
          </w:tcPr>
          <w:p w14:paraId="0C387C31" w14:textId="0DE86981" w:rsidR="000E2A8B" w:rsidRPr="00F56C6C" w:rsidRDefault="00D478B4" w:rsidP="006268C8">
            <w:pPr>
              <w:widowControl/>
              <w:autoSpaceDE/>
              <w:autoSpaceDN/>
              <w:adjustRightInd/>
              <w:spacing w:after="60"/>
              <w:rPr>
                <w:rFonts w:ascii="Verdana" w:eastAsia="Calibri" w:hAnsi="Verdana"/>
                <w:sz w:val="22"/>
                <w:szCs w:val="22"/>
                <w:lang w:eastAsia="en-US"/>
              </w:rPr>
            </w:pPr>
            <w:r w:rsidRPr="00F56C6C">
              <w:rPr>
                <w:rFonts w:ascii="Verdana" w:eastAsia="Calibri" w:hAnsi="Verdana"/>
                <w:sz w:val="22"/>
                <w:szCs w:val="22"/>
                <w:lang w:eastAsia="en-US"/>
              </w:rPr>
              <w:t>Acceptable covering letter including confirmation o</w:t>
            </w:r>
            <w:r w:rsidR="00043839" w:rsidRPr="00F56C6C">
              <w:rPr>
                <w:rFonts w:ascii="Verdana" w:eastAsia="Calibri" w:hAnsi="Verdana"/>
                <w:sz w:val="22"/>
                <w:szCs w:val="22"/>
                <w:lang w:eastAsia="en-US"/>
              </w:rPr>
              <w:t xml:space="preserve">f the requirements detailed at </w:t>
            </w:r>
            <w:r w:rsidR="00E878B2" w:rsidRPr="00F56C6C">
              <w:rPr>
                <w:rFonts w:ascii="Verdana" w:eastAsia="Calibri" w:hAnsi="Verdana"/>
                <w:sz w:val="22"/>
                <w:szCs w:val="22"/>
                <w:lang w:eastAsia="en-US"/>
              </w:rPr>
              <w:t>6</w:t>
            </w:r>
            <w:r w:rsidRPr="00F56C6C">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672083">
        <w:tc>
          <w:tcPr>
            <w:tcW w:w="8222" w:type="dxa"/>
            <w:shd w:val="clear" w:color="auto" w:fill="D9D9D9"/>
          </w:tcPr>
          <w:p w14:paraId="5F14491F" w14:textId="68F83289" w:rsidR="00AC3C13" w:rsidRPr="00F56C6C" w:rsidRDefault="00043839" w:rsidP="006268C8">
            <w:pPr>
              <w:widowControl/>
              <w:autoSpaceDE/>
              <w:autoSpaceDN/>
              <w:adjustRightInd/>
              <w:spacing w:after="60"/>
              <w:rPr>
                <w:rFonts w:ascii="Verdana" w:eastAsia="Calibri" w:hAnsi="Verdana"/>
                <w:sz w:val="22"/>
                <w:szCs w:val="22"/>
                <w:lang w:eastAsia="en-US"/>
              </w:rPr>
            </w:pPr>
            <w:r w:rsidRPr="00F56C6C">
              <w:rPr>
                <w:rFonts w:ascii="Verdana" w:eastAsia="Calibri" w:hAnsi="Verdana"/>
                <w:sz w:val="22"/>
                <w:szCs w:val="22"/>
                <w:lang w:eastAsia="en-US"/>
              </w:rPr>
              <w:t xml:space="preserve">Ref </w:t>
            </w:r>
            <w:r w:rsidR="00F56C6C" w:rsidRPr="00F56C6C">
              <w:rPr>
                <w:rFonts w:ascii="Verdana" w:eastAsia="Calibri" w:hAnsi="Verdana"/>
                <w:sz w:val="22"/>
                <w:szCs w:val="22"/>
                <w:lang w:eastAsia="en-US"/>
              </w:rPr>
              <w:t>6.2 Technical</w:t>
            </w:r>
            <w:r w:rsidR="00730FAB" w:rsidRPr="00F56C6C">
              <w:rPr>
                <w:rFonts w:ascii="Verdana" w:eastAsia="Calibri" w:hAnsi="Verdana"/>
                <w:sz w:val="22"/>
                <w:szCs w:val="22"/>
                <w:lang w:eastAsia="en-US"/>
              </w:rPr>
              <w:t xml:space="preserve"> Understanding </w:t>
            </w:r>
          </w:p>
        </w:tc>
        <w:tc>
          <w:tcPr>
            <w:tcW w:w="916" w:type="dxa"/>
            <w:shd w:val="clear" w:color="auto" w:fill="D9D9D9"/>
          </w:tcPr>
          <w:p w14:paraId="28461C28" w14:textId="7E22DF16" w:rsidR="00AC3C13" w:rsidRPr="00043839" w:rsidRDefault="00730FAB"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35</w:t>
            </w:r>
          </w:p>
        </w:tc>
      </w:tr>
      <w:tr w:rsidR="00421CBC" w:rsidRPr="00421CBC" w14:paraId="169C9CE1" w14:textId="77777777" w:rsidTr="00672083">
        <w:tc>
          <w:tcPr>
            <w:tcW w:w="8222" w:type="dxa"/>
            <w:shd w:val="clear" w:color="auto" w:fill="auto"/>
          </w:tcPr>
          <w:p w14:paraId="1E28ABFA" w14:textId="77777777" w:rsidR="001F725E" w:rsidRDefault="00730FAB" w:rsidP="006268C8">
            <w:pPr>
              <w:widowControl/>
              <w:autoSpaceDE/>
              <w:autoSpaceDN/>
              <w:adjustRightInd/>
              <w:contextualSpacing/>
              <w:rPr>
                <w:rFonts w:ascii="Verdana" w:hAnsi="Verdana" w:cstheme="majorHAnsi"/>
                <w:sz w:val="22"/>
                <w:szCs w:val="22"/>
              </w:rPr>
            </w:pPr>
            <w:bookmarkStart w:id="2" w:name="_Hlk63156307"/>
            <w:r>
              <w:rPr>
                <w:rFonts w:ascii="Verdana" w:hAnsi="Verdana" w:cstheme="majorHAnsi"/>
                <w:sz w:val="22"/>
                <w:szCs w:val="22"/>
              </w:rPr>
              <w:t xml:space="preserve">6.2.1 </w:t>
            </w:r>
            <w:r w:rsidRPr="00730FAB">
              <w:rPr>
                <w:rFonts w:ascii="Verdana" w:hAnsi="Verdana" w:cstheme="majorHAnsi"/>
                <w:sz w:val="22"/>
                <w:szCs w:val="22"/>
              </w:rPr>
              <w:t>Designs works</w:t>
            </w:r>
          </w:p>
          <w:p w14:paraId="1AD51403" w14:textId="77777777" w:rsidR="00730FAB" w:rsidRPr="00730FAB" w:rsidRDefault="00730FAB" w:rsidP="00730FAB">
            <w:pPr>
              <w:widowControl/>
              <w:autoSpaceDE/>
              <w:autoSpaceDN/>
              <w:adjustRightInd/>
              <w:contextualSpacing/>
              <w:rPr>
                <w:rFonts w:ascii="Verdana" w:hAnsi="Verdana" w:cstheme="majorHAnsi"/>
                <w:sz w:val="22"/>
                <w:szCs w:val="22"/>
              </w:rPr>
            </w:pPr>
            <w:r w:rsidRPr="00730FAB">
              <w:rPr>
                <w:rFonts w:ascii="Verdana" w:hAnsi="Verdana" w:cstheme="majorHAnsi"/>
                <w:sz w:val="22"/>
                <w:szCs w:val="22"/>
              </w:rPr>
              <w:t xml:space="preserve">Technical understanding of the project, its objectives, desired outcomes, and the level of service necessary to deliver the project. </w:t>
            </w:r>
          </w:p>
          <w:p w14:paraId="7B6D8191" w14:textId="77777777" w:rsidR="00730FAB" w:rsidRPr="00730FAB" w:rsidRDefault="00730FAB" w:rsidP="00730FAB">
            <w:pPr>
              <w:widowControl/>
              <w:autoSpaceDE/>
              <w:autoSpaceDN/>
              <w:adjustRightInd/>
              <w:contextualSpacing/>
              <w:rPr>
                <w:rFonts w:ascii="Verdana" w:hAnsi="Verdana" w:cstheme="majorHAnsi"/>
                <w:sz w:val="22"/>
                <w:szCs w:val="22"/>
              </w:rPr>
            </w:pPr>
          </w:p>
          <w:p w14:paraId="5C222EBF" w14:textId="77777777" w:rsidR="00730FAB" w:rsidRDefault="00730FAB" w:rsidP="00730FAB">
            <w:pPr>
              <w:widowControl/>
              <w:autoSpaceDE/>
              <w:autoSpaceDN/>
              <w:adjustRightInd/>
              <w:contextualSpacing/>
              <w:rPr>
                <w:rFonts w:ascii="Verdana" w:hAnsi="Verdana" w:cstheme="majorHAnsi"/>
                <w:sz w:val="22"/>
                <w:szCs w:val="22"/>
              </w:rPr>
            </w:pPr>
            <w:r w:rsidRPr="00730FAB">
              <w:rPr>
                <w:rFonts w:ascii="Verdana" w:hAnsi="Verdana" w:cstheme="majorHAnsi"/>
                <w:sz w:val="22"/>
                <w:szCs w:val="22"/>
              </w:rPr>
              <w:t>A method statement showing an understanding of the site constraints and logistics to be implemented to overcome such constraints</w:t>
            </w:r>
          </w:p>
          <w:p w14:paraId="0FDB6A11" w14:textId="77777777" w:rsidR="00730FAB" w:rsidRDefault="00730FAB" w:rsidP="00730FAB">
            <w:pPr>
              <w:widowControl/>
              <w:autoSpaceDE/>
              <w:autoSpaceDN/>
              <w:adjustRightInd/>
              <w:contextualSpacing/>
              <w:rPr>
                <w:rFonts w:ascii="Verdana" w:hAnsi="Verdana" w:cstheme="majorHAnsi"/>
                <w:sz w:val="22"/>
                <w:szCs w:val="22"/>
              </w:rPr>
            </w:pPr>
          </w:p>
          <w:p w14:paraId="54A6A09A" w14:textId="77777777" w:rsidR="00730FAB" w:rsidRDefault="00730FAB" w:rsidP="00730FAB">
            <w:pPr>
              <w:widowControl/>
              <w:autoSpaceDE/>
              <w:autoSpaceDN/>
              <w:adjustRightInd/>
              <w:contextualSpacing/>
              <w:rPr>
                <w:rFonts w:ascii="Verdana" w:hAnsi="Verdana" w:cstheme="majorHAnsi"/>
                <w:sz w:val="22"/>
                <w:szCs w:val="22"/>
              </w:rPr>
            </w:pPr>
            <w:r>
              <w:rPr>
                <w:rFonts w:ascii="Verdana" w:hAnsi="Verdana" w:cstheme="majorHAnsi"/>
                <w:sz w:val="22"/>
                <w:szCs w:val="22"/>
              </w:rPr>
              <w:t xml:space="preserve">6.2.2 </w:t>
            </w:r>
            <w:r w:rsidRPr="00730FAB">
              <w:rPr>
                <w:rFonts w:ascii="Verdana" w:hAnsi="Verdana" w:cstheme="majorHAnsi"/>
                <w:sz w:val="22"/>
                <w:szCs w:val="22"/>
              </w:rPr>
              <w:t>Project team</w:t>
            </w:r>
          </w:p>
          <w:p w14:paraId="3F47354D" w14:textId="51D073D9" w:rsidR="00730FAB" w:rsidRDefault="00730FAB" w:rsidP="00730FAB">
            <w:pPr>
              <w:widowControl/>
              <w:autoSpaceDE/>
              <w:autoSpaceDN/>
              <w:adjustRightInd/>
              <w:contextualSpacing/>
              <w:rPr>
                <w:rFonts w:ascii="Verdana" w:hAnsi="Verdana" w:cstheme="majorHAnsi"/>
                <w:sz w:val="22"/>
                <w:szCs w:val="22"/>
              </w:rPr>
            </w:pPr>
            <w:r w:rsidRPr="00730FAB">
              <w:rPr>
                <w:rFonts w:ascii="Verdana" w:hAnsi="Verdana" w:cstheme="majorHAnsi"/>
                <w:sz w:val="22"/>
                <w:szCs w:val="22"/>
              </w:rPr>
              <w:t>Proposed team members to execute the project. Role within project. CV, capability statements.</w:t>
            </w:r>
            <w:r>
              <w:rPr>
                <w:rFonts w:ascii="Verdana" w:hAnsi="Verdana" w:cstheme="majorHAnsi"/>
                <w:sz w:val="22"/>
                <w:szCs w:val="22"/>
              </w:rPr>
              <w:t xml:space="preserve"> (Maximum 2 sides A4)</w:t>
            </w:r>
          </w:p>
          <w:p w14:paraId="5FDA392E" w14:textId="77777777" w:rsidR="00730FAB" w:rsidRDefault="00730FAB" w:rsidP="00730FAB">
            <w:pPr>
              <w:widowControl/>
              <w:autoSpaceDE/>
              <w:autoSpaceDN/>
              <w:adjustRightInd/>
              <w:contextualSpacing/>
              <w:rPr>
                <w:rFonts w:ascii="Verdana" w:hAnsi="Verdana" w:cstheme="majorHAnsi"/>
                <w:sz w:val="22"/>
                <w:szCs w:val="22"/>
              </w:rPr>
            </w:pPr>
          </w:p>
          <w:p w14:paraId="3A28EBB1" w14:textId="3DBF87DC" w:rsidR="00730FAB" w:rsidRDefault="00730FAB" w:rsidP="00730FAB">
            <w:pPr>
              <w:widowControl/>
              <w:autoSpaceDE/>
              <w:autoSpaceDN/>
              <w:adjustRightInd/>
              <w:contextualSpacing/>
              <w:rPr>
                <w:rFonts w:ascii="Verdana" w:hAnsi="Verdana" w:cstheme="majorHAnsi"/>
                <w:sz w:val="22"/>
                <w:szCs w:val="22"/>
              </w:rPr>
            </w:pPr>
            <w:r>
              <w:rPr>
                <w:rFonts w:ascii="Verdana" w:hAnsi="Verdana" w:cstheme="majorHAnsi"/>
                <w:sz w:val="22"/>
                <w:szCs w:val="22"/>
              </w:rPr>
              <w:t>6.2.3</w:t>
            </w:r>
            <w:r w:rsidR="00F56C6C">
              <w:rPr>
                <w:rFonts w:ascii="Verdana" w:hAnsi="Verdana" w:cstheme="majorHAnsi"/>
                <w:sz w:val="22"/>
                <w:szCs w:val="22"/>
              </w:rPr>
              <w:t xml:space="preserve"> </w:t>
            </w:r>
            <w:r w:rsidRPr="00730FAB">
              <w:rPr>
                <w:rFonts w:ascii="Verdana" w:hAnsi="Verdana" w:cstheme="majorHAnsi"/>
                <w:sz w:val="22"/>
                <w:szCs w:val="22"/>
              </w:rPr>
              <w:t>Previous relatable projects.</w:t>
            </w:r>
          </w:p>
          <w:p w14:paraId="77CBDF4E" w14:textId="7C9DC547" w:rsidR="00F56C6C" w:rsidRDefault="00F56C6C" w:rsidP="00F56C6C">
            <w:pPr>
              <w:widowControl/>
              <w:autoSpaceDE/>
              <w:autoSpaceDN/>
              <w:adjustRightInd/>
              <w:contextualSpacing/>
              <w:rPr>
                <w:rFonts w:ascii="Verdana" w:hAnsi="Verdana" w:cstheme="majorHAnsi"/>
                <w:sz w:val="22"/>
                <w:szCs w:val="22"/>
              </w:rPr>
            </w:pPr>
            <w:r w:rsidRPr="00F56C6C">
              <w:rPr>
                <w:rFonts w:ascii="Verdana" w:hAnsi="Verdana" w:cstheme="majorHAnsi"/>
                <w:sz w:val="22"/>
                <w:szCs w:val="22"/>
              </w:rPr>
              <w:t>Three previous design projects, the challenge/problem/requirement and description of the successful delivery.</w:t>
            </w:r>
            <w:r>
              <w:rPr>
                <w:rFonts w:ascii="Verdana" w:hAnsi="Verdana" w:cstheme="majorHAnsi"/>
                <w:sz w:val="22"/>
                <w:szCs w:val="22"/>
              </w:rPr>
              <w:t xml:space="preserve"> </w:t>
            </w:r>
            <w:r w:rsidRPr="00F56C6C">
              <w:rPr>
                <w:rFonts w:ascii="Verdana" w:hAnsi="Verdana" w:cstheme="majorHAnsi"/>
                <w:sz w:val="22"/>
                <w:szCs w:val="22"/>
              </w:rPr>
              <w:t>Description of design software tools available at company and description of the experience operating these.</w:t>
            </w:r>
            <w:r>
              <w:rPr>
                <w:rFonts w:ascii="Verdana" w:hAnsi="Verdana" w:cstheme="majorHAnsi"/>
                <w:sz w:val="22"/>
                <w:szCs w:val="22"/>
              </w:rPr>
              <w:t xml:space="preserve"> (Maximum 1 side A4 for each example)</w:t>
            </w:r>
          </w:p>
          <w:bookmarkEnd w:id="2"/>
          <w:p w14:paraId="3BCC1D2F" w14:textId="77777777" w:rsidR="00F56C6C" w:rsidRDefault="00F56C6C" w:rsidP="00730FAB">
            <w:pPr>
              <w:widowControl/>
              <w:autoSpaceDE/>
              <w:autoSpaceDN/>
              <w:adjustRightInd/>
              <w:contextualSpacing/>
              <w:rPr>
                <w:rFonts w:ascii="Verdana" w:hAnsi="Verdana" w:cstheme="majorHAnsi"/>
                <w:sz w:val="22"/>
                <w:szCs w:val="22"/>
              </w:rPr>
            </w:pPr>
          </w:p>
          <w:p w14:paraId="7D122B72" w14:textId="0778A399" w:rsidR="00730FAB" w:rsidRPr="00043839" w:rsidRDefault="00730FAB" w:rsidP="00730FAB">
            <w:pPr>
              <w:widowControl/>
              <w:autoSpaceDE/>
              <w:autoSpaceDN/>
              <w:adjustRightInd/>
              <w:contextualSpacing/>
              <w:rPr>
                <w:rFonts w:ascii="Verdana" w:hAnsi="Verdana" w:cstheme="majorHAnsi"/>
                <w:sz w:val="22"/>
                <w:szCs w:val="22"/>
              </w:rPr>
            </w:pPr>
          </w:p>
        </w:tc>
        <w:tc>
          <w:tcPr>
            <w:tcW w:w="916" w:type="dxa"/>
          </w:tcPr>
          <w:p w14:paraId="345D6CE3" w14:textId="1AC4D59E" w:rsidR="00672083" w:rsidRDefault="00F56C6C" w:rsidP="006268C8">
            <w:pPr>
              <w:widowControl/>
              <w:autoSpaceDE/>
              <w:autoSpaceDN/>
              <w:adjustRightInd/>
              <w:contextualSpacing/>
              <w:jc w:val="center"/>
              <w:rPr>
                <w:rFonts w:ascii="Verdana" w:eastAsia="Calibri" w:hAnsi="Verdana"/>
                <w:sz w:val="22"/>
                <w:szCs w:val="22"/>
                <w:lang w:eastAsia="en-US"/>
              </w:rPr>
            </w:pPr>
            <w:r>
              <w:rPr>
                <w:rFonts w:ascii="Verdana" w:eastAsia="Calibri" w:hAnsi="Verdana"/>
                <w:sz w:val="22"/>
                <w:szCs w:val="22"/>
                <w:lang w:eastAsia="en-US"/>
              </w:rPr>
              <w:lastRenderedPageBreak/>
              <w:t>6</w:t>
            </w:r>
          </w:p>
          <w:p w14:paraId="509BA68D" w14:textId="77777777" w:rsidR="00730FAB" w:rsidRDefault="00730FAB" w:rsidP="006268C8">
            <w:pPr>
              <w:widowControl/>
              <w:autoSpaceDE/>
              <w:autoSpaceDN/>
              <w:adjustRightInd/>
              <w:contextualSpacing/>
              <w:jc w:val="center"/>
              <w:rPr>
                <w:rFonts w:ascii="Verdana" w:eastAsia="Calibri" w:hAnsi="Verdana"/>
                <w:sz w:val="22"/>
                <w:szCs w:val="22"/>
                <w:lang w:eastAsia="en-US"/>
              </w:rPr>
            </w:pPr>
          </w:p>
          <w:p w14:paraId="1166A5BA" w14:textId="77777777" w:rsidR="00730FAB" w:rsidRDefault="00730FAB" w:rsidP="006268C8">
            <w:pPr>
              <w:widowControl/>
              <w:autoSpaceDE/>
              <w:autoSpaceDN/>
              <w:adjustRightInd/>
              <w:contextualSpacing/>
              <w:jc w:val="center"/>
              <w:rPr>
                <w:rFonts w:ascii="Verdana" w:eastAsia="Calibri" w:hAnsi="Verdana"/>
                <w:sz w:val="22"/>
                <w:szCs w:val="22"/>
                <w:lang w:eastAsia="en-US"/>
              </w:rPr>
            </w:pPr>
          </w:p>
          <w:p w14:paraId="0B850C58" w14:textId="77777777" w:rsidR="00730FAB" w:rsidRDefault="00730FAB" w:rsidP="006268C8">
            <w:pPr>
              <w:widowControl/>
              <w:autoSpaceDE/>
              <w:autoSpaceDN/>
              <w:adjustRightInd/>
              <w:contextualSpacing/>
              <w:jc w:val="center"/>
              <w:rPr>
                <w:rFonts w:ascii="Verdana" w:eastAsia="Calibri" w:hAnsi="Verdana"/>
                <w:sz w:val="22"/>
                <w:szCs w:val="22"/>
                <w:lang w:eastAsia="en-US"/>
              </w:rPr>
            </w:pPr>
          </w:p>
          <w:p w14:paraId="060AF8C3" w14:textId="77777777" w:rsidR="00730FAB" w:rsidRDefault="00730FAB" w:rsidP="006268C8">
            <w:pPr>
              <w:widowControl/>
              <w:autoSpaceDE/>
              <w:autoSpaceDN/>
              <w:adjustRightInd/>
              <w:contextualSpacing/>
              <w:jc w:val="center"/>
              <w:rPr>
                <w:rFonts w:ascii="Verdana" w:eastAsia="Calibri" w:hAnsi="Verdana"/>
                <w:sz w:val="22"/>
                <w:szCs w:val="22"/>
                <w:lang w:eastAsia="en-US"/>
              </w:rPr>
            </w:pPr>
          </w:p>
          <w:p w14:paraId="0FBA8400" w14:textId="77777777" w:rsidR="00730FAB" w:rsidRDefault="00730FAB" w:rsidP="006268C8">
            <w:pPr>
              <w:widowControl/>
              <w:autoSpaceDE/>
              <w:autoSpaceDN/>
              <w:adjustRightInd/>
              <w:contextualSpacing/>
              <w:jc w:val="center"/>
              <w:rPr>
                <w:rFonts w:ascii="Verdana" w:eastAsia="Calibri" w:hAnsi="Verdana"/>
                <w:sz w:val="22"/>
                <w:szCs w:val="22"/>
                <w:lang w:eastAsia="en-US"/>
              </w:rPr>
            </w:pPr>
          </w:p>
          <w:p w14:paraId="3A04F02B" w14:textId="77777777" w:rsidR="00730FAB" w:rsidRDefault="00730FAB" w:rsidP="006268C8">
            <w:pPr>
              <w:widowControl/>
              <w:autoSpaceDE/>
              <w:autoSpaceDN/>
              <w:adjustRightInd/>
              <w:contextualSpacing/>
              <w:jc w:val="center"/>
              <w:rPr>
                <w:rFonts w:ascii="Verdana" w:eastAsia="Calibri" w:hAnsi="Verdana"/>
                <w:sz w:val="22"/>
                <w:szCs w:val="22"/>
                <w:lang w:eastAsia="en-US"/>
              </w:rPr>
            </w:pPr>
          </w:p>
          <w:p w14:paraId="402FFE0F" w14:textId="6F80C4A5" w:rsidR="00730FAB" w:rsidRDefault="00730FAB" w:rsidP="006268C8">
            <w:pPr>
              <w:widowControl/>
              <w:autoSpaceDE/>
              <w:autoSpaceDN/>
              <w:adjustRightInd/>
              <w:contextualSpacing/>
              <w:jc w:val="center"/>
              <w:rPr>
                <w:rFonts w:ascii="Verdana" w:eastAsia="Calibri" w:hAnsi="Verdana"/>
                <w:sz w:val="22"/>
                <w:szCs w:val="22"/>
                <w:lang w:eastAsia="en-US"/>
              </w:rPr>
            </w:pPr>
            <w:r>
              <w:rPr>
                <w:rFonts w:ascii="Verdana" w:eastAsia="Calibri" w:hAnsi="Verdana"/>
                <w:sz w:val="22"/>
                <w:szCs w:val="22"/>
                <w:lang w:eastAsia="en-US"/>
              </w:rPr>
              <w:t>14</w:t>
            </w:r>
          </w:p>
          <w:p w14:paraId="281B0725" w14:textId="77777777" w:rsidR="00730FAB" w:rsidRDefault="00730FAB" w:rsidP="006268C8">
            <w:pPr>
              <w:widowControl/>
              <w:autoSpaceDE/>
              <w:autoSpaceDN/>
              <w:adjustRightInd/>
              <w:contextualSpacing/>
              <w:jc w:val="center"/>
              <w:rPr>
                <w:rFonts w:ascii="Verdana" w:eastAsia="Calibri" w:hAnsi="Verdana"/>
                <w:sz w:val="22"/>
                <w:szCs w:val="22"/>
                <w:lang w:eastAsia="en-US"/>
              </w:rPr>
            </w:pPr>
          </w:p>
          <w:p w14:paraId="54A3BD49" w14:textId="77777777" w:rsidR="00730FAB" w:rsidRDefault="00730FAB" w:rsidP="006268C8">
            <w:pPr>
              <w:widowControl/>
              <w:autoSpaceDE/>
              <w:autoSpaceDN/>
              <w:adjustRightInd/>
              <w:contextualSpacing/>
              <w:jc w:val="center"/>
              <w:rPr>
                <w:rFonts w:ascii="Verdana" w:eastAsia="Calibri" w:hAnsi="Verdana"/>
                <w:sz w:val="22"/>
                <w:szCs w:val="22"/>
                <w:lang w:eastAsia="en-US"/>
              </w:rPr>
            </w:pPr>
          </w:p>
          <w:p w14:paraId="31C030D6" w14:textId="77777777" w:rsidR="00F56C6C" w:rsidRDefault="00F56C6C" w:rsidP="006268C8">
            <w:pPr>
              <w:widowControl/>
              <w:autoSpaceDE/>
              <w:autoSpaceDN/>
              <w:adjustRightInd/>
              <w:contextualSpacing/>
              <w:jc w:val="center"/>
              <w:rPr>
                <w:rFonts w:ascii="Verdana" w:eastAsia="Calibri" w:hAnsi="Verdana"/>
                <w:sz w:val="22"/>
                <w:szCs w:val="22"/>
                <w:lang w:eastAsia="en-US"/>
              </w:rPr>
            </w:pPr>
          </w:p>
          <w:p w14:paraId="1E2C8B60" w14:textId="2314AAA3" w:rsidR="00730FAB" w:rsidRPr="00043839" w:rsidRDefault="00730FAB" w:rsidP="006268C8">
            <w:pPr>
              <w:widowControl/>
              <w:autoSpaceDE/>
              <w:autoSpaceDN/>
              <w:adjustRightInd/>
              <w:contextualSpacing/>
              <w:jc w:val="center"/>
              <w:rPr>
                <w:rFonts w:ascii="Verdana" w:eastAsia="Calibri" w:hAnsi="Verdana"/>
                <w:sz w:val="22"/>
                <w:szCs w:val="22"/>
                <w:lang w:eastAsia="en-US"/>
              </w:rPr>
            </w:pPr>
            <w:r>
              <w:rPr>
                <w:rFonts w:ascii="Verdana" w:eastAsia="Calibri" w:hAnsi="Verdana"/>
                <w:sz w:val="22"/>
                <w:szCs w:val="22"/>
                <w:lang w:eastAsia="en-US"/>
              </w:rPr>
              <w:t>1</w:t>
            </w:r>
            <w:r w:rsidR="00F56C6C">
              <w:rPr>
                <w:rFonts w:ascii="Verdana" w:eastAsia="Calibri" w:hAnsi="Verdana"/>
                <w:sz w:val="22"/>
                <w:szCs w:val="22"/>
                <w:lang w:eastAsia="en-US"/>
              </w:rPr>
              <w:t>5</w:t>
            </w:r>
          </w:p>
          <w:p w14:paraId="7F27029F" w14:textId="77777777" w:rsidR="00672083" w:rsidRPr="00043839"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421CBC" w:rsidRPr="00421CBC" w14:paraId="1999258F" w14:textId="77777777" w:rsidTr="00672083">
        <w:trPr>
          <w:trHeight w:val="335"/>
        </w:trPr>
        <w:tc>
          <w:tcPr>
            <w:tcW w:w="8222" w:type="dxa"/>
            <w:shd w:val="clear" w:color="auto" w:fill="D9D9D9"/>
          </w:tcPr>
          <w:p w14:paraId="113B14D2" w14:textId="2BFB1C31" w:rsidR="00AC3C13" w:rsidRPr="00043839" w:rsidRDefault="00043839" w:rsidP="006268C8">
            <w:pPr>
              <w:widowControl/>
              <w:autoSpaceDE/>
              <w:autoSpaceDN/>
              <w:adjustRightInd/>
              <w:spacing w:after="60"/>
              <w:rPr>
                <w:rFonts w:ascii="Verdana" w:eastAsia="Calibri" w:hAnsi="Verdana"/>
                <w:sz w:val="22"/>
                <w:szCs w:val="22"/>
                <w:lang w:eastAsia="en-US"/>
              </w:rPr>
            </w:pPr>
            <w:r w:rsidRPr="00F56C6C">
              <w:rPr>
                <w:rFonts w:ascii="Verdana" w:eastAsia="Calibri" w:hAnsi="Verdana"/>
                <w:sz w:val="22"/>
                <w:szCs w:val="22"/>
                <w:lang w:eastAsia="en-US"/>
              </w:rPr>
              <w:t xml:space="preserve">Ref </w:t>
            </w:r>
            <w:r w:rsidR="00E878B2" w:rsidRPr="00F56C6C">
              <w:rPr>
                <w:rFonts w:ascii="Verdana" w:eastAsia="Calibri" w:hAnsi="Verdana"/>
                <w:sz w:val="22"/>
                <w:szCs w:val="22"/>
                <w:lang w:eastAsia="en-US"/>
              </w:rPr>
              <w:t>6</w:t>
            </w:r>
            <w:r w:rsidR="00155205" w:rsidRPr="00F56C6C">
              <w:rPr>
                <w:rFonts w:ascii="Verdana" w:eastAsia="Calibri" w:hAnsi="Verdana"/>
                <w:sz w:val="22"/>
                <w:szCs w:val="22"/>
                <w:lang w:eastAsia="en-US"/>
              </w:rPr>
              <w:t>.3</w:t>
            </w:r>
            <w:r w:rsidR="00F56C6C" w:rsidRPr="00F56C6C">
              <w:t xml:space="preserve"> </w:t>
            </w:r>
            <w:bookmarkStart w:id="3" w:name="_Hlk63156424"/>
            <w:r w:rsidR="00F56C6C" w:rsidRPr="00F56C6C">
              <w:rPr>
                <w:rFonts w:ascii="Verdana" w:eastAsia="Calibri" w:hAnsi="Verdana"/>
                <w:sz w:val="22"/>
                <w:szCs w:val="22"/>
                <w:lang w:eastAsia="en-US"/>
              </w:rPr>
              <w:t>Operational Expertise and Experience</w:t>
            </w:r>
            <w:bookmarkEnd w:id="3"/>
          </w:p>
        </w:tc>
        <w:tc>
          <w:tcPr>
            <w:tcW w:w="916" w:type="dxa"/>
            <w:shd w:val="clear" w:color="auto" w:fill="D9D9D9"/>
          </w:tcPr>
          <w:p w14:paraId="229A6ECB" w14:textId="3E8B05CA" w:rsidR="00AC3C13" w:rsidRPr="00043839" w:rsidRDefault="00F56C6C"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30</w:t>
            </w:r>
          </w:p>
        </w:tc>
      </w:tr>
      <w:tr w:rsidR="00421CBC" w:rsidRPr="00421CBC" w14:paraId="67B679EA" w14:textId="77777777" w:rsidTr="00672083">
        <w:tc>
          <w:tcPr>
            <w:tcW w:w="8222" w:type="dxa"/>
          </w:tcPr>
          <w:p w14:paraId="2C68DD15" w14:textId="77777777" w:rsidR="00B52E8E" w:rsidRDefault="00F56C6C" w:rsidP="006268C8">
            <w:pPr>
              <w:widowControl/>
              <w:autoSpaceDE/>
              <w:autoSpaceDN/>
              <w:adjustRightInd/>
              <w:spacing w:after="60"/>
              <w:rPr>
                <w:rFonts w:ascii="Verdana" w:eastAsia="Calibri" w:hAnsi="Verdana"/>
                <w:sz w:val="22"/>
                <w:szCs w:val="22"/>
                <w:lang w:eastAsia="en-US"/>
              </w:rPr>
            </w:pPr>
            <w:r>
              <w:rPr>
                <w:rFonts w:ascii="Verdana" w:eastAsia="Calibri" w:hAnsi="Verdana"/>
                <w:sz w:val="22"/>
                <w:szCs w:val="22"/>
                <w:lang w:eastAsia="en-US"/>
              </w:rPr>
              <w:t xml:space="preserve">6.3.1 </w:t>
            </w:r>
            <w:r w:rsidRPr="00F56C6C">
              <w:rPr>
                <w:rFonts w:ascii="Verdana" w:eastAsia="Calibri" w:hAnsi="Verdana"/>
                <w:sz w:val="22"/>
                <w:szCs w:val="22"/>
                <w:lang w:eastAsia="en-US"/>
              </w:rPr>
              <w:t>Description of relatable experience of company/team</w:t>
            </w:r>
          </w:p>
          <w:p w14:paraId="7C8BB69B" w14:textId="29467E24" w:rsidR="00F56C6C" w:rsidRPr="00F56C6C" w:rsidRDefault="005C3D1F" w:rsidP="00F56C6C">
            <w:pPr>
              <w:widowControl/>
              <w:autoSpaceDE/>
              <w:autoSpaceDN/>
              <w:adjustRightInd/>
              <w:spacing w:after="60"/>
              <w:rPr>
                <w:rFonts w:ascii="Verdana" w:eastAsia="Calibri" w:hAnsi="Verdana"/>
                <w:sz w:val="22"/>
                <w:szCs w:val="22"/>
                <w:lang w:eastAsia="en-US"/>
              </w:rPr>
            </w:pPr>
            <w:r w:rsidRPr="005C3D1F">
              <w:rPr>
                <w:rFonts w:ascii="Verdana" w:eastAsia="Calibri" w:hAnsi="Verdana"/>
                <w:sz w:val="22"/>
                <w:szCs w:val="22"/>
                <w:lang w:eastAsia="en-US"/>
              </w:rPr>
              <w:t xml:space="preserve">Description of two relatable </w:t>
            </w:r>
            <w:r w:rsidR="00F56C6C" w:rsidRPr="00F56C6C">
              <w:rPr>
                <w:rFonts w:ascii="Verdana" w:eastAsia="Calibri" w:hAnsi="Verdana"/>
                <w:sz w:val="22"/>
                <w:szCs w:val="22"/>
                <w:lang w:eastAsia="en-US"/>
              </w:rPr>
              <w:t xml:space="preserve">operational experience of the company/team members. Design through to operation, relatable operational experience. </w:t>
            </w:r>
          </w:p>
          <w:p w14:paraId="4B52159D" w14:textId="77777777" w:rsidR="00F56C6C" w:rsidRDefault="00F56C6C" w:rsidP="00F56C6C">
            <w:pPr>
              <w:widowControl/>
              <w:autoSpaceDE/>
              <w:autoSpaceDN/>
              <w:adjustRightInd/>
              <w:spacing w:after="60"/>
              <w:rPr>
                <w:rFonts w:ascii="Verdana" w:eastAsia="Calibri" w:hAnsi="Verdana"/>
                <w:sz w:val="22"/>
                <w:szCs w:val="22"/>
                <w:lang w:eastAsia="en-US"/>
              </w:rPr>
            </w:pPr>
            <w:r w:rsidRPr="00F56C6C">
              <w:rPr>
                <w:rFonts w:ascii="Verdana" w:eastAsia="Calibri" w:hAnsi="Verdana"/>
                <w:sz w:val="22"/>
                <w:szCs w:val="22"/>
                <w:lang w:eastAsia="en-US"/>
              </w:rPr>
              <w:t xml:space="preserve">Practicality of design is paramount to ensure operational manageability and realise cost optimisation through </w:t>
            </w:r>
            <w:proofErr w:type="spellStart"/>
            <w:proofErr w:type="gramStart"/>
            <w:r w:rsidRPr="00F56C6C">
              <w:rPr>
                <w:rFonts w:ascii="Verdana" w:eastAsia="Calibri" w:hAnsi="Verdana"/>
                <w:sz w:val="22"/>
                <w:szCs w:val="22"/>
                <w:lang w:eastAsia="en-US"/>
              </w:rPr>
              <w:t>first hand</w:t>
            </w:r>
            <w:proofErr w:type="spellEnd"/>
            <w:proofErr w:type="gramEnd"/>
            <w:r w:rsidRPr="00F56C6C">
              <w:rPr>
                <w:rFonts w:ascii="Verdana" w:eastAsia="Calibri" w:hAnsi="Verdana"/>
                <w:sz w:val="22"/>
                <w:szCs w:val="22"/>
                <w:lang w:eastAsia="en-US"/>
              </w:rPr>
              <w:t xml:space="preserve"> experience and insight of the challenges in a working environment which translate into successful design</w:t>
            </w:r>
          </w:p>
          <w:p w14:paraId="44B2CA65" w14:textId="77777777" w:rsidR="00F56C6C" w:rsidRDefault="00F56C6C" w:rsidP="00F56C6C">
            <w:pPr>
              <w:widowControl/>
              <w:autoSpaceDE/>
              <w:autoSpaceDN/>
              <w:adjustRightInd/>
              <w:spacing w:after="60"/>
              <w:rPr>
                <w:rFonts w:ascii="Verdana" w:eastAsia="Calibri" w:hAnsi="Verdana"/>
                <w:sz w:val="22"/>
                <w:szCs w:val="22"/>
                <w:lang w:eastAsia="en-US"/>
              </w:rPr>
            </w:pPr>
          </w:p>
          <w:p w14:paraId="5119DA5C" w14:textId="77777777" w:rsidR="00F56C6C" w:rsidRDefault="00F56C6C" w:rsidP="00F56C6C">
            <w:pPr>
              <w:widowControl/>
              <w:autoSpaceDE/>
              <w:autoSpaceDN/>
              <w:adjustRightInd/>
              <w:spacing w:after="60"/>
              <w:rPr>
                <w:rFonts w:ascii="Verdana" w:eastAsia="Calibri" w:hAnsi="Verdana"/>
                <w:sz w:val="22"/>
                <w:szCs w:val="22"/>
                <w:lang w:eastAsia="en-US"/>
              </w:rPr>
            </w:pPr>
            <w:r>
              <w:rPr>
                <w:rFonts w:ascii="Verdana" w:eastAsia="Calibri" w:hAnsi="Verdana"/>
                <w:sz w:val="22"/>
                <w:szCs w:val="22"/>
                <w:lang w:eastAsia="en-US"/>
              </w:rPr>
              <w:t xml:space="preserve">6.3.2 </w:t>
            </w:r>
            <w:r w:rsidRPr="00F56C6C">
              <w:rPr>
                <w:rFonts w:ascii="Verdana" w:eastAsia="Calibri" w:hAnsi="Verdana"/>
                <w:sz w:val="22"/>
                <w:szCs w:val="22"/>
                <w:lang w:eastAsia="en-US"/>
              </w:rPr>
              <w:t>Understanding of the challenges</w:t>
            </w:r>
          </w:p>
          <w:p w14:paraId="42C2E2D5" w14:textId="77777777" w:rsidR="00F56C6C" w:rsidRPr="00F56C6C" w:rsidRDefault="00F56C6C" w:rsidP="00F56C6C">
            <w:pPr>
              <w:widowControl/>
              <w:autoSpaceDE/>
              <w:autoSpaceDN/>
              <w:adjustRightInd/>
              <w:spacing w:after="60"/>
              <w:rPr>
                <w:rFonts w:ascii="Verdana" w:eastAsia="Calibri" w:hAnsi="Verdana"/>
                <w:sz w:val="22"/>
                <w:szCs w:val="22"/>
                <w:lang w:eastAsia="en-US"/>
              </w:rPr>
            </w:pPr>
            <w:r w:rsidRPr="00F56C6C">
              <w:rPr>
                <w:rFonts w:ascii="Verdana" w:eastAsia="Calibri" w:hAnsi="Verdana"/>
                <w:sz w:val="22"/>
                <w:szCs w:val="22"/>
                <w:lang w:eastAsia="en-US"/>
              </w:rPr>
              <w:t>Provide a short summary of the major challenges relating to:</w:t>
            </w:r>
          </w:p>
          <w:p w14:paraId="4984CB36" w14:textId="77777777" w:rsidR="00F56C6C" w:rsidRPr="00F56C6C" w:rsidRDefault="00F56C6C" w:rsidP="00F56C6C">
            <w:pPr>
              <w:widowControl/>
              <w:autoSpaceDE/>
              <w:autoSpaceDN/>
              <w:adjustRightInd/>
              <w:spacing w:after="60"/>
              <w:rPr>
                <w:rFonts w:ascii="Verdana" w:eastAsia="Calibri" w:hAnsi="Verdana"/>
                <w:sz w:val="22"/>
                <w:szCs w:val="22"/>
                <w:lang w:eastAsia="en-US"/>
              </w:rPr>
            </w:pPr>
            <w:r w:rsidRPr="00F56C6C">
              <w:rPr>
                <w:rFonts w:ascii="Verdana" w:eastAsia="Calibri" w:hAnsi="Verdana"/>
                <w:sz w:val="22"/>
                <w:szCs w:val="22"/>
                <w:lang w:eastAsia="en-US"/>
              </w:rPr>
              <w:t>-</w:t>
            </w:r>
            <w:r w:rsidRPr="00F56C6C">
              <w:rPr>
                <w:rFonts w:ascii="Verdana" w:eastAsia="Calibri" w:hAnsi="Verdana"/>
                <w:sz w:val="22"/>
                <w:szCs w:val="22"/>
                <w:lang w:eastAsia="en-US"/>
              </w:rPr>
              <w:tab/>
              <w:t>Offshore floating wind sector</w:t>
            </w:r>
          </w:p>
          <w:p w14:paraId="0674BB8D" w14:textId="77777777" w:rsidR="00F56C6C" w:rsidRPr="00F56C6C" w:rsidRDefault="00F56C6C" w:rsidP="00F56C6C">
            <w:pPr>
              <w:widowControl/>
              <w:autoSpaceDE/>
              <w:autoSpaceDN/>
              <w:adjustRightInd/>
              <w:spacing w:after="60"/>
              <w:rPr>
                <w:rFonts w:ascii="Verdana" w:eastAsia="Calibri" w:hAnsi="Verdana"/>
                <w:sz w:val="22"/>
                <w:szCs w:val="22"/>
                <w:lang w:eastAsia="en-US"/>
              </w:rPr>
            </w:pPr>
            <w:r w:rsidRPr="00F56C6C">
              <w:rPr>
                <w:rFonts w:ascii="Verdana" w:eastAsia="Calibri" w:hAnsi="Verdana"/>
                <w:sz w:val="22"/>
                <w:szCs w:val="22"/>
                <w:lang w:eastAsia="en-US"/>
              </w:rPr>
              <w:t>-</w:t>
            </w:r>
            <w:r w:rsidRPr="00F56C6C">
              <w:rPr>
                <w:rFonts w:ascii="Verdana" w:eastAsia="Calibri" w:hAnsi="Verdana"/>
                <w:sz w:val="22"/>
                <w:szCs w:val="22"/>
                <w:lang w:eastAsia="en-US"/>
              </w:rPr>
              <w:tab/>
              <w:t xml:space="preserve">Subsea drilling and grouting </w:t>
            </w:r>
          </w:p>
          <w:p w14:paraId="2342A130" w14:textId="3EB9B18E" w:rsidR="00F56C6C" w:rsidRPr="00043839" w:rsidRDefault="00F56C6C" w:rsidP="00F56C6C">
            <w:pPr>
              <w:widowControl/>
              <w:autoSpaceDE/>
              <w:autoSpaceDN/>
              <w:adjustRightInd/>
              <w:spacing w:after="60"/>
              <w:rPr>
                <w:rFonts w:ascii="Verdana" w:eastAsia="Calibri" w:hAnsi="Verdana"/>
                <w:sz w:val="22"/>
                <w:szCs w:val="22"/>
                <w:lang w:eastAsia="en-US"/>
              </w:rPr>
            </w:pPr>
            <w:r w:rsidRPr="00F56C6C">
              <w:rPr>
                <w:rFonts w:ascii="Verdana" w:eastAsia="Calibri" w:hAnsi="Verdana"/>
                <w:sz w:val="22"/>
                <w:szCs w:val="22"/>
                <w:lang w:eastAsia="en-US"/>
              </w:rPr>
              <w:t>-</w:t>
            </w:r>
            <w:r w:rsidRPr="00F56C6C">
              <w:rPr>
                <w:rFonts w:ascii="Verdana" w:eastAsia="Calibri" w:hAnsi="Verdana"/>
                <w:sz w:val="22"/>
                <w:szCs w:val="22"/>
                <w:lang w:eastAsia="en-US"/>
              </w:rPr>
              <w:tab/>
              <w:t>Offshore operations in general</w:t>
            </w:r>
            <w:r>
              <w:rPr>
                <w:rFonts w:ascii="Verdana" w:eastAsia="Calibri" w:hAnsi="Verdana"/>
                <w:sz w:val="22"/>
                <w:szCs w:val="22"/>
                <w:lang w:eastAsia="en-US"/>
              </w:rPr>
              <w:t xml:space="preserve"> </w:t>
            </w:r>
          </w:p>
        </w:tc>
        <w:tc>
          <w:tcPr>
            <w:tcW w:w="916" w:type="dxa"/>
          </w:tcPr>
          <w:p w14:paraId="72C1ABA8" w14:textId="181B7308" w:rsidR="00AC3C13" w:rsidRDefault="00F56C6C"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18</w:t>
            </w:r>
          </w:p>
          <w:p w14:paraId="13CBBA80" w14:textId="77777777" w:rsidR="00F56C6C" w:rsidRDefault="00F56C6C" w:rsidP="006268C8">
            <w:pPr>
              <w:widowControl/>
              <w:autoSpaceDE/>
              <w:autoSpaceDN/>
              <w:adjustRightInd/>
              <w:spacing w:after="60"/>
              <w:jc w:val="center"/>
              <w:rPr>
                <w:rFonts w:ascii="Verdana" w:eastAsia="Calibri" w:hAnsi="Verdana"/>
                <w:sz w:val="22"/>
                <w:szCs w:val="22"/>
                <w:lang w:eastAsia="en-US"/>
              </w:rPr>
            </w:pPr>
          </w:p>
          <w:p w14:paraId="6AFB2969" w14:textId="77777777" w:rsidR="00F56C6C" w:rsidRDefault="00F56C6C" w:rsidP="006268C8">
            <w:pPr>
              <w:widowControl/>
              <w:autoSpaceDE/>
              <w:autoSpaceDN/>
              <w:adjustRightInd/>
              <w:spacing w:after="60"/>
              <w:jc w:val="center"/>
              <w:rPr>
                <w:rFonts w:ascii="Verdana" w:eastAsia="Calibri" w:hAnsi="Verdana"/>
                <w:sz w:val="22"/>
                <w:szCs w:val="22"/>
                <w:lang w:eastAsia="en-US"/>
              </w:rPr>
            </w:pPr>
          </w:p>
          <w:p w14:paraId="3B918903" w14:textId="77777777" w:rsidR="00F56C6C" w:rsidRDefault="00F56C6C" w:rsidP="006268C8">
            <w:pPr>
              <w:widowControl/>
              <w:autoSpaceDE/>
              <w:autoSpaceDN/>
              <w:adjustRightInd/>
              <w:spacing w:after="60"/>
              <w:jc w:val="center"/>
              <w:rPr>
                <w:rFonts w:ascii="Verdana" w:eastAsia="Calibri" w:hAnsi="Verdana"/>
                <w:sz w:val="22"/>
                <w:szCs w:val="22"/>
                <w:lang w:eastAsia="en-US"/>
              </w:rPr>
            </w:pPr>
          </w:p>
          <w:p w14:paraId="588B340D" w14:textId="77777777" w:rsidR="00F56C6C" w:rsidRDefault="00F56C6C" w:rsidP="006268C8">
            <w:pPr>
              <w:widowControl/>
              <w:autoSpaceDE/>
              <w:autoSpaceDN/>
              <w:adjustRightInd/>
              <w:spacing w:after="60"/>
              <w:jc w:val="center"/>
              <w:rPr>
                <w:rFonts w:ascii="Verdana" w:eastAsia="Calibri" w:hAnsi="Verdana"/>
                <w:sz w:val="22"/>
                <w:szCs w:val="22"/>
                <w:lang w:eastAsia="en-US"/>
              </w:rPr>
            </w:pPr>
          </w:p>
          <w:p w14:paraId="3B3A964D" w14:textId="77777777" w:rsidR="00F56C6C" w:rsidRDefault="00F56C6C" w:rsidP="006268C8">
            <w:pPr>
              <w:widowControl/>
              <w:autoSpaceDE/>
              <w:autoSpaceDN/>
              <w:adjustRightInd/>
              <w:spacing w:after="60"/>
              <w:jc w:val="center"/>
              <w:rPr>
                <w:rFonts w:ascii="Verdana" w:eastAsia="Calibri" w:hAnsi="Verdana"/>
                <w:sz w:val="22"/>
                <w:szCs w:val="22"/>
                <w:lang w:eastAsia="en-US"/>
              </w:rPr>
            </w:pPr>
          </w:p>
          <w:p w14:paraId="3B94CFF6" w14:textId="77777777" w:rsidR="00F56C6C" w:rsidRDefault="00F56C6C" w:rsidP="006268C8">
            <w:pPr>
              <w:widowControl/>
              <w:autoSpaceDE/>
              <w:autoSpaceDN/>
              <w:adjustRightInd/>
              <w:spacing w:after="60"/>
              <w:jc w:val="center"/>
              <w:rPr>
                <w:rFonts w:ascii="Verdana" w:eastAsia="Calibri" w:hAnsi="Verdana"/>
                <w:sz w:val="22"/>
                <w:szCs w:val="22"/>
                <w:lang w:eastAsia="en-US"/>
              </w:rPr>
            </w:pPr>
          </w:p>
          <w:p w14:paraId="732B8298" w14:textId="77777777" w:rsidR="00F56C6C" w:rsidRDefault="00F56C6C" w:rsidP="006268C8">
            <w:pPr>
              <w:widowControl/>
              <w:autoSpaceDE/>
              <w:autoSpaceDN/>
              <w:adjustRightInd/>
              <w:spacing w:after="60"/>
              <w:jc w:val="center"/>
              <w:rPr>
                <w:rFonts w:ascii="Verdana" w:eastAsia="Calibri" w:hAnsi="Verdana"/>
                <w:sz w:val="22"/>
                <w:szCs w:val="22"/>
                <w:lang w:eastAsia="en-US"/>
              </w:rPr>
            </w:pPr>
          </w:p>
          <w:p w14:paraId="4E2E77CB" w14:textId="56FAEB8E" w:rsidR="00F56C6C" w:rsidRPr="00043839" w:rsidRDefault="00F56C6C"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12</w:t>
            </w:r>
          </w:p>
        </w:tc>
      </w:tr>
      <w:tr w:rsidR="00421CBC" w:rsidRPr="00421CBC" w14:paraId="4F4D0C7C" w14:textId="77777777" w:rsidTr="00672083">
        <w:tc>
          <w:tcPr>
            <w:tcW w:w="8222" w:type="dxa"/>
            <w:shd w:val="clear" w:color="auto" w:fill="D9D9D9"/>
          </w:tcPr>
          <w:p w14:paraId="5E6FF7AC" w14:textId="40ED863D" w:rsidR="00760D82" w:rsidRPr="00043839" w:rsidRDefault="00043839" w:rsidP="006268C8">
            <w:pPr>
              <w:widowControl/>
              <w:autoSpaceDE/>
              <w:autoSpaceDN/>
              <w:adjustRightInd/>
              <w:spacing w:after="60"/>
              <w:rPr>
                <w:rFonts w:ascii="Verdana" w:eastAsia="Calibri" w:hAnsi="Verdana"/>
                <w:sz w:val="22"/>
                <w:szCs w:val="22"/>
                <w:lang w:eastAsia="en-US"/>
              </w:rPr>
            </w:pPr>
            <w:r>
              <w:rPr>
                <w:rFonts w:ascii="Verdana" w:eastAsia="Calibri" w:hAnsi="Verdana"/>
                <w:sz w:val="22"/>
                <w:szCs w:val="22"/>
                <w:lang w:eastAsia="en-US"/>
              </w:rPr>
              <w:t xml:space="preserve">Ref </w:t>
            </w:r>
            <w:r w:rsidR="00E878B2" w:rsidRPr="00B537F5">
              <w:rPr>
                <w:rFonts w:ascii="Verdana" w:eastAsia="Calibri" w:hAnsi="Verdana"/>
                <w:sz w:val="22"/>
                <w:szCs w:val="22"/>
                <w:lang w:eastAsia="en-US"/>
              </w:rPr>
              <w:t>6</w:t>
            </w:r>
            <w:r w:rsidR="00760D82" w:rsidRPr="00B537F5">
              <w:rPr>
                <w:rFonts w:ascii="Verdana" w:eastAsia="Calibri" w:hAnsi="Verdana"/>
                <w:sz w:val="22"/>
                <w:szCs w:val="22"/>
                <w:lang w:eastAsia="en-US"/>
              </w:rPr>
              <w:t>.4</w:t>
            </w:r>
            <w:r w:rsidR="00760D82" w:rsidRPr="00043839">
              <w:rPr>
                <w:rFonts w:ascii="Verdana" w:eastAsia="Calibri" w:hAnsi="Verdana"/>
                <w:sz w:val="22"/>
                <w:szCs w:val="22"/>
                <w:lang w:eastAsia="en-US"/>
              </w:rPr>
              <w:t xml:space="preserve"> Budget</w:t>
            </w:r>
          </w:p>
        </w:tc>
        <w:tc>
          <w:tcPr>
            <w:tcW w:w="916" w:type="dxa"/>
            <w:shd w:val="clear" w:color="auto" w:fill="D9D9D9"/>
          </w:tcPr>
          <w:p w14:paraId="087D7062" w14:textId="4933F1C9" w:rsidR="00760D82" w:rsidRPr="00043839" w:rsidRDefault="00730FAB"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35</w:t>
            </w:r>
          </w:p>
        </w:tc>
      </w:tr>
      <w:tr w:rsidR="00760D82" w:rsidRPr="00421CBC" w14:paraId="0A2A4EC2" w14:textId="77777777" w:rsidTr="00672083">
        <w:tc>
          <w:tcPr>
            <w:tcW w:w="8222" w:type="dxa"/>
          </w:tcPr>
          <w:p w14:paraId="59E4C351" w14:textId="77777777" w:rsidR="001F725E" w:rsidRPr="00043839" w:rsidRDefault="001F725E" w:rsidP="006268C8">
            <w:pPr>
              <w:widowControl/>
              <w:autoSpaceDE/>
              <w:autoSpaceDN/>
              <w:adjustRightInd/>
              <w:contextualSpacing/>
              <w:rPr>
                <w:rFonts w:ascii="Verdana" w:hAnsi="Verdana" w:cstheme="majorHAnsi"/>
                <w:sz w:val="22"/>
                <w:szCs w:val="22"/>
              </w:rPr>
            </w:pPr>
            <w:r w:rsidRPr="00043839">
              <w:rPr>
                <w:rFonts w:ascii="Verdana" w:hAnsi="Verdana" w:cstheme="majorHAnsi"/>
                <w:sz w:val="22"/>
                <w:szCs w:val="22"/>
              </w:rPr>
              <w:t xml:space="preserve">A </w:t>
            </w:r>
            <w:r w:rsidRPr="00043839">
              <w:rPr>
                <w:rFonts w:ascii="Verdana" w:hAnsi="Verdana" w:cstheme="majorHAnsi"/>
                <w:b/>
                <w:bCs/>
                <w:sz w:val="22"/>
                <w:szCs w:val="22"/>
              </w:rPr>
              <w:t>fixed fee</w:t>
            </w:r>
            <w:r w:rsidRPr="00043839">
              <w:rPr>
                <w:rFonts w:ascii="Verdana" w:hAnsi="Verdana" w:cstheme="majorHAnsi"/>
                <w:sz w:val="22"/>
                <w:szCs w:val="22"/>
              </w:rPr>
              <w:t xml:space="preserve"> for this work</w:t>
            </w:r>
            <w:r w:rsidR="008B50E7" w:rsidRPr="00043839">
              <w:rPr>
                <w:rFonts w:ascii="Verdana" w:hAnsi="Verdana" w:cstheme="majorHAnsi"/>
                <w:sz w:val="22"/>
                <w:szCs w:val="22"/>
              </w:rPr>
              <w:t xml:space="preserve"> (</w:t>
            </w:r>
            <w:proofErr w:type="spellStart"/>
            <w:r w:rsidRPr="00043839">
              <w:rPr>
                <w:rFonts w:ascii="Verdana" w:hAnsi="Verdana" w:cstheme="majorHAnsi"/>
                <w:sz w:val="22"/>
                <w:szCs w:val="22"/>
              </w:rPr>
              <w:t>exc</w:t>
            </w:r>
            <w:proofErr w:type="spellEnd"/>
            <w:r w:rsidRPr="00043839">
              <w:rPr>
                <w:rFonts w:ascii="Verdana" w:hAnsi="Verdana" w:cstheme="majorHAnsi"/>
                <w:sz w:val="22"/>
                <w:szCs w:val="22"/>
              </w:rPr>
              <w:t xml:space="preserve"> VAT</w:t>
            </w:r>
            <w:r w:rsidR="008B50E7" w:rsidRPr="00043839">
              <w:rPr>
                <w:rFonts w:ascii="Verdana" w:hAnsi="Verdana" w:cstheme="majorHAnsi"/>
                <w:sz w:val="22"/>
                <w:szCs w:val="22"/>
              </w:rPr>
              <w:t>)</w:t>
            </w:r>
            <w:r w:rsidRPr="00043839">
              <w:rPr>
                <w:rFonts w:ascii="Verdana" w:hAnsi="Verdana" w:cstheme="majorHAnsi"/>
                <w:sz w:val="22"/>
                <w:szCs w:val="22"/>
              </w:rPr>
              <w:t xml:space="preserve"> includ</w:t>
            </w:r>
            <w:r w:rsidR="008B50E7" w:rsidRPr="00043839">
              <w:rPr>
                <w:rFonts w:ascii="Verdana" w:hAnsi="Verdana" w:cstheme="majorHAnsi"/>
                <w:sz w:val="22"/>
                <w:szCs w:val="22"/>
              </w:rPr>
              <w:t>ing</w:t>
            </w:r>
            <w:r w:rsidRPr="00043839">
              <w:rPr>
                <w:rFonts w:ascii="Verdana" w:hAnsi="Verdana" w:cstheme="majorHAnsi"/>
                <w:sz w:val="22"/>
                <w:szCs w:val="22"/>
              </w:rPr>
              <w:t xml:space="preserve"> travel and other expenses</w:t>
            </w:r>
          </w:p>
          <w:p w14:paraId="3825E533" w14:textId="77777777" w:rsidR="00FA2CD2" w:rsidRPr="00043839" w:rsidRDefault="00FA2CD2" w:rsidP="006268C8">
            <w:pPr>
              <w:widowControl/>
              <w:autoSpaceDE/>
              <w:autoSpaceDN/>
              <w:adjustRightInd/>
              <w:spacing w:after="60"/>
              <w:rPr>
                <w:rFonts w:ascii="Verdana" w:eastAsia="Calibri" w:hAnsi="Verdana"/>
                <w:sz w:val="22"/>
                <w:szCs w:val="22"/>
                <w:lang w:eastAsia="en-US"/>
              </w:rPr>
            </w:pPr>
          </w:p>
          <w:p w14:paraId="20D6A926" w14:textId="32262876" w:rsidR="00B52E8E" w:rsidRPr="00043839" w:rsidRDefault="008B50E7"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The</w:t>
            </w:r>
            <w:r w:rsidR="00760D82" w:rsidRPr="00043839">
              <w:rPr>
                <w:rFonts w:ascii="Verdana" w:eastAsia="Calibri" w:hAnsi="Verdana"/>
                <w:sz w:val="22"/>
                <w:szCs w:val="22"/>
                <w:lang w:eastAsia="en-US"/>
              </w:rPr>
              <w:t xml:space="preserve"> lowest bid will be awarded the full </w:t>
            </w:r>
            <w:r w:rsidR="00730FAB">
              <w:rPr>
                <w:rFonts w:ascii="Verdana" w:eastAsia="Calibri" w:hAnsi="Verdana"/>
                <w:sz w:val="22"/>
                <w:szCs w:val="22"/>
                <w:lang w:eastAsia="en-US"/>
              </w:rPr>
              <w:t>35</w:t>
            </w:r>
            <w:r w:rsidR="003B0C18">
              <w:rPr>
                <w:rFonts w:ascii="Verdana" w:eastAsia="Calibri" w:hAnsi="Verdana"/>
                <w:sz w:val="22"/>
                <w:szCs w:val="22"/>
                <w:lang w:eastAsia="en-US"/>
              </w:rPr>
              <w:t xml:space="preserve"> </w:t>
            </w:r>
            <w:r w:rsidR="00760D82" w:rsidRPr="00043839">
              <w:rPr>
                <w:rFonts w:ascii="Verdana" w:eastAsia="Calibri" w:hAnsi="Verdana"/>
                <w:sz w:val="22"/>
                <w:szCs w:val="22"/>
                <w:lang w:eastAsia="en-US"/>
              </w:rPr>
              <w:t>marks. Other bids will be awarded a mark that is proportionate to the level of their bid in c</w:t>
            </w:r>
            <w:r w:rsidRPr="00043839">
              <w:rPr>
                <w:rFonts w:ascii="Verdana" w:eastAsia="Calibri" w:hAnsi="Verdana"/>
                <w:sz w:val="22"/>
                <w:szCs w:val="22"/>
                <w:lang w:eastAsia="en-US"/>
              </w:rPr>
              <w:t xml:space="preserve">omparison to the lowest bid </w:t>
            </w:r>
            <w:proofErr w:type="gramStart"/>
            <w:r w:rsidRPr="00043839">
              <w:rPr>
                <w:rFonts w:ascii="Verdana" w:eastAsia="Calibri" w:hAnsi="Verdana"/>
                <w:sz w:val="22"/>
                <w:szCs w:val="22"/>
                <w:lang w:eastAsia="en-US"/>
              </w:rPr>
              <w:t>i.e.</w:t>
            </w:r>
            <w:proofErr w:type="gramEnd"/>
            <w:r w:rsidRPr="00043839">
              <w:rPr>
                <w:rFonts w:ascii="Verdana" w:eastAsia="Calibri" w:hAnsi="Verdana"/>
                <w:sz w:val="22"/>
                <w:szCs w:val="22"/>
                <w:lang w:eastAsia="en-US"/>
              </w:rPr>
              <w:t xml:space="preserve"> </w:t>
            </w:r>
            <w:r w:rsidR="00760D82" w:rsidRPr="00043839">
              <w:rPr>
                <w:rFonts w:ascii="Verdana" w:eastAsia="Calibri" w:hAnsi="Verdana"/>
                <w:sz w:val="22"/>
                <w:szCs w:val="22"/>
                <w:lang w:eastAsia="en-US"/>
              </w:rPr>
              <w:t>Marks awarded =</w:t>
            </w:r>
            <w:r w:rsidR="00730FAB">
              <w:rPr>
                <w:rFonts w:ascii="Verdana" w:eastAsia="Calibri" w:hAnsi="Verdana"/>
                <w:sz w:val="22"/>
                <w:szCs w:val="22"/>
                <w:lang w:eastAsia="en-US"/>
              </w:rPr>
              <w:t xml:space="preserve"> 35</w:t>
            </w:r>
            <w:r w:rsidR="00760D82" w:rsidRPr="00043839">
              <w:rPr>
                <w:rFonts w:ascii="Verdana" w:eastAsia="Calibri" w:hAnsi="Verdana"/>
                <w:sz w:val="22"/>
                <w:szCs w:val="22"/>
                <w:lang w:eastAsia="en-US"/>
              </w:rPr>
              <w:t xml:space="preserve"> x lowest bid / bid</w:t>
            </w:r>
          </w:p>
        </w:tc>
        <w:tc>
          <w:tcPr>
            <w:tcW w:w="916" w:type="dxa"/>
          </w:tcPr>
          <w:p w14:paraId="6623E58D" w14:textId="77777777" w:rsidR="008B50E7" w:rsidRPr="00043839" w:rsidRDefault="008B50E7" w:rsidP="006C33DF">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06F0A4C1"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lastRenderedPageBreak/>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6D8D2298" w:rsidR="006C33DF" w:rsidRPr="00043839" w:rsidRDefault="00944CA5"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During the tender assessment period, </w:t>
      </w:r>
      <w:r w:rsidR="00730FAB">
        <w:rPr>
          <w:rFonts w:ascii="Verdana" w:hAnsi="Verdana"/>
          <w:color w:val="auto"/>
          <w:sz w:val="22"/>
          <w:szCs w:val="22"/>
        </w:rPr>
        <w:t>Inyanga Maritime Limited</w:t>
      </w:r>
      <w:r w:rsidRPr="00043839">
        <w:rPr>
          <w:rFonts w:ascii="Verdana" w:hAnsi="Verdana"/>
          <w:color w:val="auto"/>
          <w:sz w:val="22"/>
          <w:szCs w:val="22"/>
        </w:rPr>
        <w:t xml:space="preserve"> reserves the right to seek clarification in writing from the tenderers, to assist it in it</w:t>
      </w:r>
      <w:r w:rsidR="006C33DF" w:rsidRPr="00043839">
        <w:rPr>
          <w:rFonts w:ascii="Verdana" w:hAnsi="Verdana"/>
          <w:color w:val="auto"/>
          <w:sz w:val="22"/>
          <w:szCs w:val="22"/>
        </w:rPr>
        <w:t xml:space="preserve">s consideration of the tender. </w:t>
      </w:r>
      <w:r w:rsidRPr="00043839">
        <w:rPr>
          <w:rFonts w:ascii="Verdana" w:hAnsi="Verdana"/>
          <w:color w:val="auto"/>
          <w:sz w:val="22"/>
          <w:szCs w:val="22"/>
        </w:rPr>
        <w:t>Tenders will be evaluated to determine the most economically advantageous offer taking into consideration the award criteria weightings in the table above.</w:t>
      </w:r>
      <w:r w:rsidR="006C33DF" w:rsidRPr="00043839">
        <w:rPr>
          <w:rFonts w:ascii="Verdana" w:hAnsi="Verdana"/>
          <w:color w:val="auto"/>
          <w:sz w:val="22"/>
          <w:szCs w:val="22"/>
        </w:rPr>
        <w:t xml:space="preserve"> </w:t>
      </w:r>
    </w:p>
    <w:p w14:paraId="339EB6F3" w14:textId="77777777" w:rsidR="006C33DF" w:rsidRPr="00043839" w:rsidRDefault="006C33DF" w:rsidP="006268C8">
      <w:pPr>
        <w:pStyle w:val="Default"/>
        <w:spacing w:before="60" w:after="60"/>
        <w:rPr>
          <w:rFonts w:ascii="Verdana" w:hAnsi="Verdana"/>
          <w:color w:val="auto"/>
          <w:sz w:val="22"/>
          <w:szCs w:val="22"/>
        </w:rPr>
      </w:pPr>
    </w:p>
    <w:p w14:paraId="6ADD5F0B" w14:textId="5433FC7C" w:rsidR="00944CA5" w:rsidRPr="00043839" w:rsidRDefault="00730FAB" w:rsidP="006268C8">
      <w:pPr>
        <w:pStyle w:val="Default"/>
        <w:spacing w:before="60" w:after="60"/>
        <w:rPr>
          <w:rFonts w:ascii="Verdana" w:hAnsi="Verdana"/>
          <w:color w:val="auto"/>
          <w:sz w:val="22"/>
          <w:szCs w:val="22"/>
        </w:rPr>
      </w:pPr>
      <w:r>
        <w:rPr>
          <w:rFonts w:ascii="Verdana" w:hAnsi="Verdana"/>
          <w:color w:val="auto"/>
          <w:sz w:val="22"/>
          <w:szCs w:val="22"/>
        </w:rPr>
        <w:t>Inyanga Maritime Limited</w:t>
      </w:r>
      <w:r w:rsidR="00944CA5" w:rsidRPr="00043839">
        <w:rPr>
          <w:rFonts w:ascii="Verdana" w:hAnsi="Verdana"/>
          <w:color w:val="auto"/>
          <w:sz w:val="22"/>
          <w:szCs w:val="22"/>
        </w:rPr>
        <w:t xml:space="preserve"> is not bound to accept the lowest price or any tender. </w:t>
      </w:r>
      <w:r>
        <w:rPr>
          <w:rFonts w:ascii="Verdana" w:hAnsi="Verdana"/>
          <w:color w:val="auto"/>
          <w:sz w:val="22"/>
          <w:szCs w:val="22"/>
        </w:rPr>
        <w:t>Inyanga Maritime Limited</w:t>
      </w:r>
      <w:r w:rsidR="00944CA5" w:rsidRPr="00043839">
        <w:rPr>
          <w:rFonts w:ascii="Verdana" w:hAnsi="Verdana"/>
          <w:color w:val="auto"/>
          <w:sz w:val="22"/>
          <w:szCs w:val="22"/>
        </w:rPr>
        <w:t xml:space="preserve"> will not reimburse any expense incurred in preparing tender responses. Any contract award will be conditional on the Contract being approved in accordance with </w:t>
      </w:r>
      <w:r>
        <w:rPr>
          <w:rFonts w:ascii="Verdana" w:hAnsi="Verdana"/>
          <w:color w:val="auto"/>
          <w:sz w:val="22"/>
          <w:szCs w:val="22"/>
        </w:rPr>
        <w:t>Inyanga Maritime Limited</w:t>
      </w:r>
      <w:r w:rsidR="00944CA5" w:rsidRPr="00043839">
        <w:rPr>
          <w:rFonts w:ascii="Verdana" w:hAnsi="Verdana"/>
          <w:color w:val="auto"/>
          <w:sz w:val="22"/>
          <w:szCs w:val="22"/>
        </w:rPr>
        <w:t xml:space="preserve">’s internal procedures and </w:t>
      </w:r>
      <w:r>
        <w:rPr>
          <w:rFonts w:ascii="Verdana" w:hAnsi="Verdana"/>
          <w:color w:val="auto"/>
          <w:sz w:val="22"/>
          <w:szCs w:val="22"/>
        </w:rPr>
        <w:t>Inyanga Maritime Limited</w:t>
      </w:r>
      <w:r w:rsidR="00944CA5" w:rsidRPr="00043839">
        <w:rPr>
          <w:rFonts w:ascii="Verdana" w:hAnsi="Verdana"/>
          <w:color w:val="auto"/>
          <w:sz w:val="22"/>
          <w:szCs w:val="22"/>
        </w:rPr>
        <w:t xml:space="preserve"> being able to proceed.</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17DD515F" w14:textId="77777777" w:rsidR="000F7C80" w:rsidRPr="000F7C80" w:rsidRDefault="000F7C80" w:rsidP="000F7C80">
      <w:pPr>
        <w:widowControl/>
        <w:autoSpaceDE/>
        <w:autoSpaceDN/>
        <w:adjustRightInd/>
        <w:spacing w:after="200"/>
        <w:rPr>
          <w:rFonts w:ascii="Verdana" w:eastAsia="Calibri" w:hAnsi="Verdana" w:cs="Calibri"/>
          <w:b/>
          <w:bCs/>
          <w:sz w:val="22"/>
          <w:szCs w:val="22"/>
          <w:lang w:eastAsia="en-US"/>
        </w:rPr>
      </w:pPr>
      <w:r w:rsidRPr="000F7C80">
        <w:rPr>
          <w:rFonts w:ascii="Verdana" w:eastAsia="Calibri" w:hAnsi="Verdana" w:cs="Calibri"/>
          <w:b/>
          <w:bCs/>
          <w:kern w:val="36"/>
          <w:sz w:val="22"/>
          <w:szCs w:val="22"/>
          <w:lang w:eastAsia="en-US"/>
        </w:rPr>
        <w:t>13</w:t>
      </w:r>
      <w:r w:rsidRPr="000F7C80">
        <w:rPr>
          <w:rFonts w:ascii="Verdana" w:eastAsia="Calibri" w:hAnsi="Verdana" w:cs="Calibri"/>
          <w:b/>
          <w:bCs/>
          <w:sz w:val="22"/>
          <w:szCs w:val="22"/>
          <w:lang w:eastAsia="en-US"/>
        </w:rPr>
        <w:t>. Intellectual Property</w:t>
      </w:r>
    </w:p>
    <w:p w14:paraId="20877A5D" w14:textId="77777777" w:rsidR="000F7C80" w:rsidRPr="000F7C80" w:rsidRDefault="000F7C80" w:rsidP="000F7C80">
      <w:pPr>
        <w:widowControl/>
        <w:autoSpaceDE/>
        <w:autoSpaceDN/>
        <w:adjustRightInd/>
        <w:spacing w:after="200"/>
        <w:rPr>
          <w:rFonts w:ascii="Verdana" w:eastAsia="Calibri" w:hAnsi="Verdana" w:cs="Calibri"/>
          <w:sz w:val="22"/>
          <w:szCs w:val="22"/>
          <w:lang w:eastAsia="en-US"/>
        </w:rPr>
      </w:pPr>
      <w:r w:rsidRPr="000F7C80">
        <w:rPr>
          <w:rFonts w:ascii="Verdana" w:eastAsia="Calibri" w:hAnsi="Verdana" w:cs="Calibri"/>
          <w:sz w:val="22"/>
          <w:szCs w:val="22"/>
          <w:lang w:eastAsia="en-US"/>
        </w:rPr>
        <w:t>The project is likely to involve the following intellectual property rights ("</w:t>
      </w:r>
      <w:r w:rsidRPr="000F7C80">
        <w:rPr>
          <w:rFonts w:ascii="Verdana" w:eastAsia="Calibri" w:hAnsi="Verdana" w:cs="Calibri"/>
          <w:b/>
          <w:bCs/>
          <w:sz w:val="22"/>
          <w:szCs w:val="22"/>
          <w:lang w:eastAsia="en-US"/>
        </w:rPr>
        <w:t>IPR</w:t>
      </w:r>
      <w:r w:rsidRPr="000F7C80">
        <w:rPr>
          <w:rFonts w:ascii="Verdana" w:eastAsia="Calibri" w:hAnsi="Verdana" w:cs="Calibri"/>
          <w:sz w:val="22"/>
          <w:szCs w:val="22"/>
          <w:lang w:eastAsia="en-US"/>
        </w:rPr>
        <w:t>")</w:t>
      </w:r>
    </w:p>
    <w:p w14:paraId="086DF4E4" w14:textId="77777777" w:rsidR="000F7C80" w:rsidRPr="000F7C80" w:rsidRDefault="000F7C80" w:rsidP="000F7C80">
      <w:pPr>
        <w:widowControl/>
        <w:autoSpaceDE/>
        <w:autoSpaceDN/>
        <w:adjustRightInd/>
        <w:spacing w:after="200"/>
        <w:rPr>
          <w:rFonts w:ascii="Verdana" w:eastAsia="Calibri" w:hAnsi="Verdana" w:cs="Calibri"/>
          <w:sz w:val="22"/>
          <w:szCs w:val="22"/>
          <w:lang w:eastAsia="en-US"/>
        </w:rPr>
      </w:pPr>
      <w:r w:rsidRPr="000F7C80">
        <w:rPr>
          <w:rFonts w:ascii="Verdana" w:eastAsia="Calibri" w:hAnsi="Verdana" w:cs="Calibri"/>
          <w:sz w:val="22"/>
          <w:szCs w:val="22"/>
          <w:lang w:eastAsia="en-US"/>
        </w:rPr>
        <w:t>13.1</w:t>
      </w:r>
      <w:r w:rsidRPr="000F7C80">
        <w:rPr>
          <w:rFonts w:ascii="Verdana" w:eastAsia="Calibri" w:hAnsi="Verdana" w:cs="Calibri"/>
          <w:b/>
          <w:bCs/>
          <w:sz w:val="22"/>
          <w:szCs w:val="22"/>
          <w:lang w:eastAsia="en-US"/>
        </w:rPr>
        <w:t>   Background IPR</w:t>
      </w:r>
      <w:r w:rsidRPr="000F7C80">
        <w:rPr>
          <w:rFonts w:ascii="Verdana" w:eastAsia="Calibri" w:hAnsi="Verdana" w:cs="Calibri"/>
          <w:sz w:val="22"/>
          <w:szCs w:val="22"/>
          <w:lang w:eastAsia="en-US"/>
        </w:rPr>
        <w:t xml:space="preserve">  </w:t>
      </w:r>
    </w:p>
    <w:p w14:paraId="7D587DA8" w14:textId="4944E003" w:rsidR="000F7C80" w:rsidRPr="000F7C80" w:rsidRDefault="000F7C80" w:rsidP="000F7C80">
      <w:pPr>
        <w:widowControl/>
        <w:autoSpaceDE/>
        <w:autoSpaceDN/>
        <w:adjustRightInd/>
        <w:spacing w:after="200"/>
        <w:rPr>
          <w:rFonts w:ascii="Verdana" w:eastAsia="Calibri" w:hAnsi="Verdana" w:cs="Calibri"/>
          <w:sz w:val="22"/>
          <w:szCs w:val="22"/>
          <w:lang w:eastAsia="en-US"/>
        </w:rPr>
      </w:pPr>
      <w:proofErr w:type="gramStart"/>
      <w:r w:rsidRPr="000F7C80">
        <w:rPr>
          <w:rFonts w:ascii="Verdana" w:eastAsia="Calibri" w:hAnsi="Verdana" w:cs="Calibri"/>
          <w:sz w:val="22"/>
          <w:szCs w:val="22"/>
          <w:lang w:eastAsia="en-US"/>
        </w:rPr>
        <w:t>Any and all</w:t>
      </w:r>
      <w:proofErr w:type="gramEnd"/>
      <w:r w:rsidRPr="000F7C80">
        <w:rPr>
          <w:rFonts w:ascii="Verdana" w:eastAsia="Calibri" w:hAnsi="Verdana" w:cs="Calibri"/>
          <w:sz w:val="22"/>
          <w:szCs w:val="22"/>
          <w:lang w:eastAsia="en-US"/>
        </w:rPr>
        <w:t xml:space="preserve"> IPRs owned by or licensed to the Tenderer which are or have been developed </w:t>
      </w:r>
      <w:r w:rsidRPr="000F7C80">
        <w:rPr>
          <w:rFonts w:ascii="Verdana" w:eastAsia="Calibri" w:hAnsi="Verdana" w:cs="Calibri"/>
          <w:sz w:val="22"/>
          <w:szCs w:val="22"/>
          <w:lang w:eastAsia="en-US"/>
        </w:rPr>
        <w:t>independently must</w:t>
      </w:r>
      <w:r w:rsidRPr="000F7C80">
        <w:rPr>
          <w:rFonts w:ascii="Verdana" w:eastAsia="Calibri" w:hAnsi="Verdana" w:cs="Calibri"/>
          <w:sz w:val="22"/>
          <w:szCs w:val="22"/>
          <w:lang w:eastAsia="en-US"/>
        </w:rPr>
        <w:t xml:space="preserve"> be clearly identified as part of your submission.</w:t>
      </w:r>
    </w:p>
    <w:p w14:paraId="46D98407" w14:textId="77777777" w:rsidR="000F7C80" w:rsidRPr="000F7C80" w:rsidRDefault="000F7C80" w:rsidP="000F7C80">
      <w:pPr>
        <w:widowControl/>
        <w:autoSpaceDE/>
        <w:autoSpaceDN/>
        <w:adjustRightInd/>
        <w:spacing w:after="200"/>
        <w:rPr>
          <w:rFonts w:ascii="Verdana" w:eastAsia="Calibri" w:hAnsi="Verdana" w:cs="Calibri"/>
          <w:b/>
          <w:bCs/>
          <w:sz w:val="22"/>
          <w:szCs w:val="22"/>
          <w:lang w:eastAsia="en-US"/>
        </w:rPr>
      </w:pPr>
      <w:r w:rsidRPr="000F7C80">
        <w:rPr>
          <w:rFonts w:ascii="Verdana" w:eastAsia="Calibri" w:hAnsi="Verdana" w:cs="Calibri"/>
          <w:sz w:val="22"/>
          <w:szCs w:val="22"/>
          <w:lang w:eastAsia="en-US"/>
        </w:rPr>
        <w:t xml:space="preserve">13.2   </w:t>
      </w:r>
      <w:r w:rsidRPr="000F7C80">
        <w:rPr>
          <w:rFonts w:ascii="Verdana" w:eastAsia="Calibri" w:hAnsi="Verdana" w:cs="Calibri"/>
          <w:b/>
          <w:bCs/>
          <w:sz w:val="22"/>
          <w:szCs w:val="22"/>
          <w:lang w:eastAsia="en-US"/>
        </w:rPr>
        <w:t xml:space="preserve">Third Party Software  </w:t>
      </w:r>
    </w:p>
    <w:p w14:paraId="21AACCE6" w14:textId="03288EE9" w:rsidR="000F7C80" w:rsidRPr="000F7C80" w:rsidRDefault="000F7C80" w:rsidP="000F7C80">
      <w:pPr>
        <w:widowControl/>
        <w:autoSpaceDE/>
        <w:autoSpaceDN/>
        <w:adjustRightInd/>
        <w:spacing w:after="200"/>
        <w:rPr>
          <w:rFonts w:ascii="Verdana" w:eastAsia="Calibri" w:hAnsi="Verdana" w:cs="Calibri"/>
          <w:sz w:val="22"/>
          <w:szCs w:val="22"/>
          <w:lang w:eastAsia="en-US"/>
        </w:rPr>
      </w:pPr>
      <w:r w:rsidRPr="000F7C80">
        <w:rPr>
          <w:rFonts w:ascii="Verdana" w:eastAsia="Calibri" w:hAnsi="Verdana" w:cs="Calibri"/>
          <w:sz w:val="22"/>
          <w:szCs w:val="22"/>
          <w:lang w:eastAsia="en-US"/>
        </w:rPr>
        <w:t xml:space="preserve">The </w:t>
      </w:r>
      <w:r w:rsidRPr="000F7C80">
        <w:rPr>
          <w:rFonts w:ascii="Verdana" w:eastAsia="Calibri" w:hAnsi="Verdana" w:cs="Calibri"/>
          <w:sz w:val="22"/>
          <w:szCs w:val="22"/>
          <w:lang w:eastAsia="en-US"/>
        </w:rPr>
        <w:t>Tenderer may</w:t>
      </w:r>
      <w:r w:rsidRPr="000F7C80">
        <w:rPr>
          <w:rFonts w:ascii="Verdana" w:eastAsia="Calibri" w:hAnsi="Verdana" w:cs="Calibri"/>
          <w:sz w:val="22"/>
          <w:szCs w:val="22"/>
          <w:lang w:eastAsia="en-US"/>
        </w:rPr>
        <w:t xml:space="preserve"> use software (including any </w:t>
      </w:r>
      <w:r w:rsidRPr="000F7C80">
        <w:rPr>
          <w:rFonts w:ascii="Verdana" w:eastAsia="Calibri" w:hAnsi="Verdana" w:cs="Calibri"/>
          <w:sz w:val="22"/>
          <w:szCs w:val="22"/>
          <w:lang w:eastAsia="en-US"/>
        </w:rPr>
        <w:t>open-source</w:t>
      </w:r>
      <w:r w:rsidRPr="000F7C80">
        <w:rPr>
          <w:rFonts w:ascii="Verdana" w:eastAsia="Calibri" w:hAnsi="Verdana" w:cs="Calibri"/>
          <w:sz w:val="22"/>
          <w:szCs w:val="22"/>
          <w:lang w:eastAsia="en-US"/>
        </w:rPr>
        <w:t xml:space="preserve"> software) which is proprietary to any third party and that is either licensed to or is used by the Tenderer in the development of the project.  However, the Tenderer must detail what third party software it intends to use and shall procure the necessary licences for Inyanga Maritime Limited’s use. In the case of </w:t>
      </w:r>
      <w:proofErr w:type="gramStart"/>
      <w:r w:rsidRPr="000F7C80">
        <w:rPr>
          <w:rFonts w:ascii="Verdana" w:eastAsia="Calibri" w:hAnsi="Verdana" w:cs="Calibri"/>
          <w:sz w:val="22"/>
          <w:szCs w:val="22"/>
          <w:lang w:eastAsia="en-US"/>
        </w:rPr>
        <w:t>open source</w:t>
      </w:r>
      <w:proofErr w:type="gramEnd"/>
      <w:r w:rsidRPr="000F7C80">
        <w:rPr>
          <w:rFonts w:ascii="Verdana" w:eastAsia="Calibri" w:hAnsi="Verdana" w:cs="Calibri"/>
          <w:sz w:val="22"/>
          <w:szCs w:val="22"/>
          <w:lang w:eastAsia="en-US"/>
        </w:rPr>
        <w:t xml:space="preserve"> </w:t>
      </w:r>
      <w:r w:rsidRPr="000F7C80">
        <w:rPr>
          <w:rFonts w:ascii="Verdana" w:eastAsia="Calibri" w:hAnsi="Verdana" w:cs="Calibri"/>
          <w:sz w:val="22"/>
          <w:szCs w:val="22"/>
          <w:lang w:eastAsia="en-US"/>
        </w:rPr>
        <w:t>software,</w:t>
      </w:r>
      <w:r w:rsidRPr="000F7C80">
        <w:rPr>
          <w:rFonts w:ascii="Verdana" w:eastAsia="Calibri" w:hAnsi="Verdana" w:cs="Calibri"/>
          <w:sz w:val="22"/>
          <w:szCs w:val="22"/>
          <w:lang w:eastAsia="en-US"/>
        </w:rPr>
        <w:t xml:space="preserve"> the Tenderer wishes to use in the project, the Tenderer must ensure that it does not include any open source software that contains a "copyleft" provision and shall include full details of the licence terms for such open source software.  Costs of any licences are required to be listed separately and the cost of Year 1 licences </w:t>
      </w:r>
      <w:r w:rsidRPr="000F7C80">
        <w:rPr>
          <w:rFonts w:ascii="Verdana" w:eastAsia="Calibri" w:hAnsi="Verdana" w:cs="Calibri"/>
          <w:sz w:val="22"/>
          <w:szCs w:val="22"/>
          <w:lang w:eastAsia="en-US"/>
        </w:rPr>
        <w:t>shall be</w:t>
      </w:r>
      <w:r w:rsidRPr="000F7C80">
        <w:rPr>
          <w:rFonts w:ascii="Verdana" w:eastAsia="Calibri" w:hAnsi="Verdana" w:cs="Calibri"/>
          <w:sz w:val="22"/>
          <w:szCs w:val="22"/>
          <w:lang w:eastAsia="en-US"/>
        </w:rPr>
        <w:t xml:space="preserve"> included in your price; Year 2 and Year 3 costs must be detailed separately and shall not form part of the costs of this submission.</w:t>
      </w:r>
    </w:p>
    <w:p w14:paraId="30834A8E" w14:textId="77777777" w:rsidR="000F7C80" w:rsidRPr="000F7C80" w:rsidRDefault="000F7C80" w:rsidP="000F7C80">
      <w:pPr>
        <w:widowControl/>
        <w:autoSpaceDE/>
        <w:autoSpaceDN/>
        <w:adjustRightInd/>
        <w:spacing w:after="200"/>
        <w:rPr>
          <w:rFonts w:ascii="Verdana" w:eastAsia="Calibri" w:hAnsi="Verdana" w:cs="Calibri"/>
          <w:sz w:val="22"/>
          <w:szCs w:val="22"/>
          <w:lang w:eastAsia="en-US"/>
        </w:rPr>
      </w:pPr>
      <w:r w:rsidRPr="000F7C80">
        <w:rPr>
          <w:rFonts w:ascii="Verdana" w:eastAsia="Calibri" w:hAnsi="Verdana" w:cs="Calibri"/>
          <w:sz w:val="22"/>
          <w:szCs w:val="22"/>
          <w:lang w:eastAsia="en-US"/>
        </w:rPr>
        <w:lastRenderedPageBreak/>
        <w:t xml:space="preserve">13.3   </w:t>
      </w:r>
      <w:r w:rsidRPr="000F7C80">
        <w:rPr>
          <w:rFonts w:ascii="Verdana" w:eastAsia="Calibri" w:hAnsi="Verdana" w:cs="Calibri"/>
          <w:b/>
          <w:bCs/>
          <w:sz w:val="22"/>
          <w:szCs w:val="22"/>
          <w:lang w:eastAsia="en-US"/>
        </w:rPr>
        <w:t>Project IPR</w:t>
      </w:r>
      <w:r w:rsidRPr="000F7C80">
        <w:rPr>
          <w:rFonts w:ascii="Verdana" w:eastAsia="Calibri" w:hAnsi="Verdana" w:cs="Calibri"/>
          <w:sz w:val="22"/>
          <w:szCs w:val="22"/>
          <w:lang w:eastAsia="en-US"/>
        </w:rPr>
        <w:t xml:space="preserve"> </w:t>
      </w:r>
    </w:p>
    <w:p w14:paraId="37CFE980" w14:textId="77777777" w:rsidR="000F7C80" w:rsidRPr="000F7C80" w:rsidRDefault="000F7C80" w:rsidP="000F7C80">
      <w:pPr>
        <w:widowControl/>
        <w:overflowPunct w:val="0"/>
        <w:adjustRightInd/>
        <w:spacing w:before="39"/>
        <w:rPr>
          <w:rFonts w:ascii="Verdana" w:eastAsia="Calibri" w:hAnsi="Verdana" w:cs="Calibri"/>
          <w:sz w:val="22"/>
          <w:szCs w:val="22"/>
          <w:lang w:eastAsia="en-US"/>
        </w:rPr>
      </w:pPr>
      <w:r w:rsidRPr="000F7C80">
        <w:rPr>
          <w:rFonts w:ascii="Verdana" w:eastAsia="Calibri" w:hAnsi="Verdana" w:cs="Calibri"/>
          <w:sz w:val="22"/>
          <w:szCs w:val="22"/>
          <w:lang w:eastAsia="en-US"/>
        </w:rPr>
        <w:t xml:space="preserve">This is to be assigned to </w:t>
      </w:r>
      <w:r w:rsidRPr="000F7C80">
        <w:rPr>
          <w:rFonts w:ascii="Verdana" w:eastAsia="Calibri" w:hAnsi="Verdana" w:cs="Calibri"/>
          <w:spacing w:val="-1"/>
          <w:sz w:val="22"/>
          <w:szCs w:val="22"/>
        </w:rPr>
        <w:t xml:space="preserve">Inyanga Maritime Limited </w:t>
      </w:r>
      <w:r w:rsidRPr="000F7C80">
        <w:rPr>
          <w:rFonts w:ascii="Verdana" w:eastAsia="Calibri" w:hAnsi="Verdana" w:cs="Calibri"/>
          <w:sz w:val="22"/>
          <w:szCs w:val="22"/>
          <w:lang w:eastAsia="en-US"/>
        </w:rPr>
        <w:t>in accordance with the Assignment of IPR Deed at Enclosure 2</w:t>
      </w:r>
    </w:p>
    <w:p w14:paraId="74CEB9D2" w14:textId="77777777" w:rsidR="007C62D6" w:rsidRPr="007C62D6" w:rsidRDefault="007C62D6" w:rsidP="007C62D6">
      <w:pPr>
        <w:widowControl/>
        <w:autoSpaceDE/>
        <w:autoSpaceDN/>
        <w:adjustRightInd/>
        <w:spacing w:after="200"/>
        <w:rPr>
          <w:rFonts w:ascii="Verdana" w:eastAsia="Calibri" w:hAnsi="Verdana"/>
          <w:color w:val="FF0000"/>
          <w:sz w:val="22"/>
          <w:szCs w:val="22"/>
          <w:lang w:eastAsia="en-US"/>
        </w:rPr>
      </w:pPr>
    </w:p>
    <w:p w14:paraId="72CF66F3" w14:textId="77777777" w:rsidR="00F241D3" w:rsidRPr="00043839" w:rsidRDefault="008048C0" w:rsidP="00C25F71">
      <w:pPr>
        <w:pStyle w:val="Heading1"/>
      </w:pPr>
      <w:r w:rsidRPr="00043839">
        <w:t>1</w:t>
      </w:r>
      <w:r w:rsidR="00043839" w:rsidRPr="00043839">
        <w:t>4</w:t>
      </w:r>
      <w:r w:rsidRPr="00043839">
        <w:t xml:space="preserve">. </w:t>
      </w:r>
      <w:r w:rsidR="00F241D3" w:rsidRPr="00043839">
        <w:t xml:space="preserve">Tender </w:t>
      </w:r>
      <w:r w:rsidR="009E5BAE" w:rsidRPr="00043839">
        <w:t>returns</w:t>
      </w:r>
    </w:p>
    <w:p w14:paraId="19AD6BD2" w14:textId="77777777" w:rsidR="00F241D3" w:rsidRPr="00043839" w:rsidRDefault="00F241D3" w:rsidP="00C25F71">
      <w:pPr>
        <w:pStyle w:val="Heading1"/>
      </w:pPr>
    </w:p>
    <w:p w14:paraId="2D0E0E5D" w14:textId="2E4B7EF8" w:rsidR="00536BF5" w:rsidRPr="00043839" w:rsidRDefault="00536BF5" w:rsidP="00995791">
      <w:pPr>
        <w:pStyle w:val="BodyText"/>
        <w:kinsoku w:val="0"/>
        <w:overflowPunct w:val="0"/>
        <w:ind w:left="0" w:right="255" w:firstLine="0"/>
      </w:pPr>
      <w:r w:rsidRPr="00043839">
        <w:rPr>
          <w:spacing w:val="-1"/>
        </w:rPr>
        <w:t>Please submit</w:t>
      </w:r>
      <w:r w:rsidRPr="00043839">
        <w:rPr>
          <w:spacing w:val="-2"/>
        </w:rPr>
        <w:t xml:space="preserve"> </w:t>
      </w:r>
      <w:r w:rsidRPr="00043839">
        <w:rPr>
          <w:spacing w:val="-1"/>
        </w:rPr>
        <w:t>the Tender</w:t>
      </w:r>
      <w:r w:rsidRPr="00043839">
        <w:rPr>
          <w:spacing w:val="-2"/>
        </w:rPr>
        <w:t xml:space="preserve"> </w:t>
      </w:r>
      <w:r w:rsidRPr="00043839">
        <w:rPr>
          <w:spacing w:val="-1"/>
        </w:rPr>
        <w:t>document</w:t>
      </w:r>
      <w:r w:rsidRPr="00043839">
        <w:rPr>
          <w:spacing w:val="-2"/>
        </w:rPr>
        <w:t xml:space="preserve"> </w:t>
      </w:r>
      <w:r w:rsidRPr="00043839">
        <w:rPr>
          <w:spacing w:val="-1"/>
        </w:rPr>
        <w:t>by</w:t>
      </w:r>
      <w:r w:rsidRPr="00043839">
        <w:rPr>
          <w:spacing w:val="-2"/>
        </w:rPr>
        <w:t xml:space="preserve"> </w:t>
      </w:r>
      <w:r w:rsidRPr="00043839">
        <w:rPr>
          <w:spacing w:val="-1"/>
        </w:rPr>
        <w:t>email</w:t>
      </w:r>
      <w:r w:rsidRPr="00043839">
        <w:rPr>
          <w:spacing w:val="-2"/>
        </w:rPr>
        <w:t xml:space="preserve"> </w:t>
      </w:r>
      <w:r w:rsidRPr="00043839">
        <w:t>or</w:t>
      </w:r>
      <w:r w:rsidRPr="00043839">
        <w:rPr>
          <w:spacing w:val="-2"/>
        </w:rPr>
        <w:t xml:space="preserve"> </w:t>
      </w:r>
      <w:r w:rsidRPr="00043839">
        <w:rPr>
          <w:spacing w:val="-1"/>
        </w:rPr>
        <w:t>post</w:t>
      </w:r>
      <w:r w:rsidRPr="00043839">
        <w:rPr>
          <w:spacing w:val="-2"/>
        </w:rPr>
        <w:t xml:space="preserve"> </w:t>
      </w:r>
      <w:r w:rsidRPr="00043839">
        <w:t>or</w:t>
      </w:r>
      <w:r w:rsidRPr="00043839">
        <w:rPr>
          <w:spacing w:val="1"/>
        </w:rPr>
        <w:t xml:space="preserve"> </w:t>
      </w:r>
      <w:r w:rsidRPr="00043839">
        <w:rPr>
          <w:spacing w:val="-2"/>
        </w:rPr>
        <w:t xml:space="preserve">in </w:t>
      </w:r>
      <w:r w:rsidRPr="00043839">
        <w:rPr>
          <w:spacing w:val="-1"/>
        </w:rPr>
        <w:t>person</w:t>
      </w:r>
      <w:r w:rsidRPr="00043839">
        <w:rPr>
          <w:spacing w:val="-2"/>
        </w:rPr>
        <w:t xml:space="preserve"> </w:t>
      </w:r>
      <w:r w:rsidRPr="00043839">
        <w:rPr>
          <w:spacing w:val="-1"/>
        </w:rPr>
        <w:t>by</w:t>
      </w:r>
      <w:r w:rsidR="00E119B3" w:rsidRPr="00043839">
        <w:rPr>
          <w:spacing w:val="-1"/>
        </w:rPr>
        <w:t xml:space="preserve"> 17:00 on </w:t>
      </w:r>
      <w:r w:rsidR="00CE4E31">
        <w:rPr>
          <w:spacing w:val="-1"/>
        </w:rPr>
        <w:t>26 February</w:t>
      </w:r>
      <w:r w:rsidR="00043839">
        <w:rPr>
          <w:spacing w:val="-1"/>
        </w:rPr>
        <w:t xml:space="preserve"> 202</w:t>
      </w:r>
      <w:r w:rsidR="007C62D6">
        <w:rPr>
          <w:spacing w:val="-1"/>
        </w:rPr>
        <w:t>1</w:t>
      </w:r>
      <w:r w:rsidR="00CB5CE6" w:rsidRPr="00043839">
        <w:rPr>
          <w:spacing w:val="-1"/>
        </w:rPr>
        <w:t>.</w:t>
      </w:r>
    </w:p>
    <w:p w14:paraId="0F49CCAC" w14:textId="77777777" w:rsidR="00536BF5" w:rsidRPr="00421CBC" w:rsidRDefault="00536BF5" w:rsidP="00995791">
      <w:pPr>
        <w:pStyle w:val="BodyText"/>
        <w:kinsoku w:val="0"/>
        <w:overflowPunct w:val="0"/>
        <w:spacing w:before="6"/>
        <w:ind w:left="0" w:firstLine="0"/>
        <w:rPr>
          <w:b/>
          <w:bCs/>
          <w:color w:val="FF0000"/>
          <w:highlight w:val="yellow"/>
        </w:rPr>
      </w:pPr>
    </w:p>
    <w:p w14:paraId="69B4C52C" w14:textId="20B754EF" w:rsidR="00D26037" w:rsidRPr="00D26037" w:rsidRDefault="00536BF5" w:rsidP="00D26037">
      <w:pPr>
        <w:pStyle w:val="BodyText"/>
        <w:kinsoku w:val="0"/>
        <w:overflowPunct w:val="0"/>
        <w:ind w:left="0" w:right="283" w:firstLine="0"/>
        <w:rPr>
          <w:spacing w:val="-1"/>
        </w:rPr>
      </w:pPr>
      <w:bookmarkStart w:id="4" w:name="Please_send_by_email_to_finance@cornwall"/>
      <w:bookmarkEnd w:id="4"/>
      <w:r w:rsidRPr="00043839">
        <w:rPr>
          <w:spacing w:val="-1"/>
        </w:rPr>
        <w:t>If submitting electronically, please send</w:t>
      </w:r>
      <w:r w:rsidRPr="00043839">
        <w:rPr>
          <w:spacing w:val="-2"/>
        </w:rPr>
        <w:t xml:space="preserve"> </w:t>
      </w:r>
      <w:r w:rsidRPr="00043839">
        <w:rPr>
          <w:spacing w:val="-1"/>
        </w:rPr>
        <w:t>by</w:t>
      </w:r>
      <w:r w:rsidRPr="00043839">
        <w:rPr>
          <w:spacing w:val="-2"/>
        </w:rPr>
        <w:t xml:space="preserve"> </w:t>
      </w:r>
      <w:r w:rsidRPr="00043839">
        <w:rPr>
          <w:spacing w:val="-1"/>
        </w:rPr>
        <w:t>email</w:t>
      </w:r>
      <w:r w:rsidRPr="00043839">
        <w:rPr>
          <w:spacing w:val="-2"/>
        </w:rPr>
        <w:t xml:space="preserve"> </w:t>
      </w:r>
      <w:r w:rsidRPr="00043839">
        <w:rPr>
          <w:spacing w:val="-1"/>
        </w:rPr>
        <w:t>to</w:t>
      </w:r>
      <w:r w:rsidR="008048C0" w:rsidRPr="00043839">
        <w:rPr>
          <w:spacing w:val="-1"/>
        </w:rPr>
        <w:t xml:space="preserve"> </w:t>
      </w:r>
      <w:hyperlink r:id="rId11" w:history="1">
        <w:r w:rsidR="005C3D1F" w:rsidRPr="002A70AE">
          <w:rPr>
            <w:rStyle w:val="Hyperlink"/>
            <w:rFonts w:cs="Verdana"/>
            <w:spacing w:val="-1"/>
          </w:rPr>
          <w:t>brw@inyanga.tec</w:t>
        </w:r>
      </w:hyperlink>
      <w:r w:rsidR="005C3D1F">
        <w:rPr>
          <w:spacing w:val="-1"/>
        </w:rPr>
        <w:t xml:space="preserve"> </w:t>
      </w:r>
      <w:r w:rsidRPr="00043839">
        <w:rPr>
          <w:spacing w:val="-1"/>
        </w:rPr>
        <w:t>with</w:t>
      </w:r>
      <w:r w:rsidRPr="00043839">
        <w:rPr>
          <w:spacing w:val="32"/>
        </w:rPr>
        <w:t xml:space="preserve"> </w:t>
      </w:r>
      <w:r w:rsidRPr="00043839">
        <w:rPr>
          <w:spacing w:val="-1"/>
        </w:rPr>
        <w:t>the following</w:t>
      </w:r>
      <w:r w:rsidRPr="00043839">
        <w:rPr>
          <w:spacing w:val="-2"/>
        </w:rPr>
        <w:t xml:space="preserve"> </w:t>
      </w:r>
      <w:r w:rsidRPr="00043839">
        <w:rPr>
          <w:spacing w:val="-1"/>
        </w:rPr>
        <w:t>wording</w:t>
      </w:r>
      <w:r w:rsidR="008048C0" w:rsidRPr="00043839">
        <w:rPr>
          <w:spacing w:val="1"/>
        </w:rPr>
        <w:t xml:space="preserve"> </w:t>
      </w:r>
      <w:r w:rsidRPr="00043839">
        <w:rPr>
          <w:spacing w:val="-2"/>
        </w:rPr>
        <w:t>in</w:t>
      </w:r>
      <w:r w:rsidRPr="00043839">
        <w:rPr>
          <w:spacing w:val="1"/>
        </w:rPr>
        <w:t xml:space="preserve"> </w:t>
      </w:r>
      <w:r w:rsidRPr="00043839">
        <w:rPr>
          <w:spacing w:val="-1"/>
        </w:rPr>
        <w:t>the subject</w:t>
      </w:r>
      <w:r w:rsidRPr="00043839">
        <w:rPr>
          <w:spacing w:val="-2"/>
        </w:rPr>
        <w:t xml:space="preserve"> </w:t>
      </w:r>
      <w:r w:rsidRPr="00043839">
        <w:rPr>
          <w:spacing w:val="-1"/>
        </w:rPr>
        <w:t>box: “Tender TEN</w:t>
      </w:r>
      <w:r w:rsidR="00D26037" w:rsidRPr="00D26037">
        <w:t xml:space="preserve"> </w:t>
      </w:r>
      <w:r w:rsidR="00D26037" w:rsidRPr="00D26037">
        <w:rPr>
          <w:spacing w:val="-1"/>
        </w:rPr>
        <w:t>IGM022003 IMP-MRI01-21</w:t>
      </w:r>
      <w:r w:rsidR="008313C2" w:rsidRPr="00043839">
        <w:rPr>
          <w:spacing w:val="-1"/>
        </w:rPr>
        <w:t xml:space="preserve"> Stri</w:t>
      </w:r>
      <w:r w:rsidRPr="00043839">
        <w:rPr>
          <w:spacing w:val="-1"/>
        </w:rPr>
        <w:t>ctly</w:t>
      </w:r>
      <w:r w:rsidRPr="00043839">
        <w:rPr>
          <w:spacing w:val="39"/>
        </w:rPr>
        <w:t xml:space="preserve"> </w:t>
      </w:r>
      <w:r w:rsidRPr="00043839">
        <w:rPr>
          <w:spacing w:val="-1"/>
        </w:rPr>
        <w:t>Confidential</w:t>
      </w:r>
      <w:r w:rsidR="00E00945" w:rsidRPr="00043839">
        <w:rPr>
          <w:spacing w:val="-1"/>
        </w:rPr>
        <w:t xml:space="preserve"> </w:t>
      </w:r>
      <w:r w:rsidR="00D26037" w:rsidRPr="00D26037">
        <w:rPr>
          <w:spacing w:val="-1"/>
        </w:rPr>
        <w:t>SUBSEA DRILL DESIGN FOR FLOATING WIND</w:t>
      </w:r>
      <w:r w:rsidR="00B52E8E" w:rsidRPr="00043839">
        <w:rPr>
          <w:spacing w:val="-1"/>
        </w:rPr>
        <w:t xml:space="preserve">” </w:t>
      </w:r>
      <w:bookmarkStart w:id="5" w:name="Tenderers_are_advised_to_request_an_ackn"/>
      <w:bookmarkEnd w:id="5"/>
    </w:p>
    <w:p w14:paraId="56FD2284" w14:textId="77777777" w:rsidR="00D26037" w:rsidRPr="00D26037" w:rsidRDefault="00D26037" w:rsidP="00D26037">
      <w:pPr>
        <w:pStyle w:val="BodyText"/>
        <w:kinsoku w:val="0"/>
        <w:overflowPunct w:val="0"/>
        <w:ind w:right="283"/>
        <w:rPr>
          <w:spacing w:val="-1"/>
        </w:rPr>
      </w:pPr>
    </w:p>
    <w:p w14:paraId="3A59F7CB" w14:textId="0CF409B7" w:rsidR="00536BF5" w:rsidRPr="00043839" w:rsidRDefault="00B52E8E" w:rsidP="008F20CE">
      <w:pPr>
        <w:pStyle w:val="BodyText"/>
        <w:kinsoku w:val="0"/>
        <w:overflowPunct w:val="0"/>
        <w:ind w:left="0" w:right="-42" w:hanging="22"/>
        <w:rPr>
          <w:spacing w:val="-1"/>
        </w:rPr>
      </w:pPr>
      <w:r w:rsidRPr="00043839">
        <w:rPr>
          <w:spacing w:val="-1"/>
        </w:rPr>
        <w:t>T</w:t>
      </w:r>
      <w:r w:rsidR="00536BF5" w:rsidRPr="00043839">
        <w:rPr>
          <w:spacing w:val="-1"/>
        </w:rPr>
        <w:t>enderers are advised</w:t>
      </w:r>
      <w:r w:rsidR="00536BF5" w:rsidRPr="00043839">
        <w:rPr>
          <w:spacing w:val="-2"/>
        </w:rPr>
        <w:t xml:space="preserve"> </w:t>
      </w:r>
      <w:r w:rsidR="00536BF5" w:rsidRPr="00043839">
        <w:rPr>
          <w:spacing w:val="-1"/>
        </w:rPr>
        <w:t>to request</w:t>
      </w:r>
      <w:r w:rsidR="00536BF5" w:rsidRPr="00043839">
        <w:rPr>
          <w:spacing w:val="-2"/>
        </w:rPr>
        <w:t xml:space="preserve"> </w:t>
      </w:r>
      <w:r w:rsidR="00536BF5" w:rsidRPr="00043839">
        <w:rPr>
          <w:spacing w:val="-1"/>
        </w:rPr>
        <w:t>an</w:t>
      </w:r>
      <w:r w:rsidR="00536BF5" w:rsidRPr="00043839">
        <w:rPr>
          <w:spacing w:val="-2"/>
        </w:rPr>
        <w:t xml:space="preserve"> </w:t>
      </w:r>
      <w:r w:rsidR="00536BF5" w:rsidRPr="00043839">
        <w:rPr>
          <w:spacing w:val="-1"/>
        </w:rPr>
        <w:t>acknowledgement</w:t>
      </w:r>
      <w:r w:rsidR="00536BF5" w:rsidRPr="00043839">
        <w:rPr>
          <w:spacing w:val="-2"/>
        </w:rPr>
        <w:t xml:space="preserve"> </w:t>
      </w:r>
      <w:r w:rsidR="00536BF5" w:rsidRPr="00043839">
        <w:t>of</w:t>
      </w:r>
      <w:r w:rsidR="00536BF5" w:rsidRPr="00043839">
        <w:rPr>
          <w:spacing w:val="-2"/>
        </w:rPr>
        <w:t xml:space="preserve"> </w:t>
      </w:r>
      <w:r w:rsidR="00536BF5" w:rsidRPr="00043839">
        <w:rPr>
          <w:spacing w:val="-1"/>
        </w:rPr>
        <w:t>receipt</w:t>
      </w:r>
      <w:r w:rsidR="00536BF5" w:rsidRPr="00043839">
        <w:rPr>
          <w:spacing w:val="-2"/>
        </w:rPr>
        <w:t xml:space="preserve"> </w:t>
      </w:r>
      <w:r w:rsidR="00536BF5" w:rsidRPr="00043839">
        <w:rPr>
          <w:spacing w:val="-1"/>
        </w:rPr>
        <w:t>when</w:t>
      </w:r>
      <w:r w:rsidR="00536BF5" w:rsidRPr="00043839">
        <w:rPr>
          <w:spacing w:val="39"/>
        </w:rPr>
        <w:t xml:space="preserve"> </w:t>
      </w:r>
      <w:r w:rsidR="00536BF5" w:rsidRPr="00043839">
        <w:rPr>
          <w:spacing w:val="-1"/>
        </w:rPr>
        <w:t>submitting</w:t>
      </w:r>
      <w:r w:rsidR="00536BF5" w:rsidRPr="00043839">
        <w:rPr>
          <w:spacing w:val="-2"/>
        </w:rPr>
        <w:t xml:space="preserve"> </w:t>
      </w:r>
      <w:r w:rsidR="00536BF5" w:rsidRPr="00043839">
        <w:rPr>
          <w:spacing w:val="-1"/>
        </w:rPr>
        <w:t>by</w:t>
      </w:r>
      <w:r w:rsidR="00536BF5" w:rsidRPr="00043839">
        <w:t xml:space="preserve"> </w:t>
      </w:r>
      <w:r w:rsidR="00536BF5" w:rsidRPr="00043839">
        <w:rPr>
          <w:spacing w:val="-1"/>
        </w:rPr>
        <w:t>email.</w:t>
      </w:r>
    </w:p>
    <w:p w14:paraId="2883FFFD" w14:textId="77777777" w:rsidR="00536BF5" w:rsidRPr="00043839" w:rsidRDefault="00536BF5" w:rsidP="00995791">
      <w:pPr>
        <w:pStyle w:val="BodyText"/>
        <w:kinsoku w:val="0"/>
        <w:overflowPunct w:val="0"/>
        <w:spacing w:before="3"/>
        <w:ind w:left="0" w:firstLine="0"/>
      </w:pPr>
    </w:p>
    <w:p w14:paraId="059E7187" w14:textId="0925737F" w:rsidR="00536BF5" w:rsidRPr="00043839" w:rsidRDefault="00536BF5" w:rsidP="008F20CE">
      <w:pPr>
        <w:pStyle w:val="BodyText"/>
        <w:kinsoku w:val="0"/>
        <w:overflowPunct w:val="0"/>
        <w:ind w:left="0" w:right="-42" w:firstLine="0"/>
        <w:rPr>
          <w:spacing w:val="-1"/>
        </w:rPr>
      </w:pPr>
      <w:r w:rsidRPr="00043839">
        <w:t>If</w:t>
      </w:r>
      <w:r w:rsidRPr="00043839">
        <w:rPr>
          <w:spacing w:val="-2"/>
        </w:rPr>
        <w:t xml:space="preserve"> </w:t>
      </w:r>
      <w:r w:rsidRPr="00043839">
        <w:rPr>
          <w:spacing w:val="-1"/>
        </w:rPr>
        <w:t>submitting</w:t>
      </w:r>
      <w:r w:rsidRPr="00043839">
        <w:rPr>
          <w:spacing w:val="-2"/>
        </w:rPr>
        <w:t xml:space="preserve"> </w:t>
      </w:r>
      <w:r w:rsidRPr="00043839">
        <w:rPr>
          <w:spacing w:val="-1"/>
        </w:rPr>
        <w:t>by</w:t>
      </w:r>
      <w:r w:rsidRPr="00043839">
        <w:t xml:space="preserve"> </w:t>
      </w:r>
      <w:r w:rsidRPr="00043839">
        <w:rPr>
          <w:spacing w:val="-1"/>
        </w:rPr>
        <w:t>post</w:t>
      </w:r>
      <w:r w:rsidRPr="00043839">
        <w:rPr>
          <w:spacing w:val="-2"/>
        </w:rPr>
        <w:t xml:space="preserve"> </w:t>
      </w:r>
      <w:r w:rsidRPr="00043839">
        <w:t>or</w:t>
      </w:r>
      <w:r w:rsidRPr="00043839">
        <w:rPr>
          <w:spacing w:val="-2"/>
        </w:rPr>
        <w:t xml:space="preserve"> in</w:t>
      </w:r>
      <w:r w:rsidRPr="00043839">
        <w:rPr>
          <w:spacing w:val="1"/>
        </w:rPr>
        <w:t xml:space="preserve"> </w:t>
      </w:r>
      <w:r w:rsidRPr="00043839">
        <w:rPr>
          <w:spacing w:val="-1"/>
        </w:rPr>
        <w:t>person,</w:t>
      </w:r>
      <w:r w:rsidRPr="00043839">
        <w:rPr>
          <w:spacing w:val="-2"/>
        </w:rPr>
        <w:t xml:space="preserve"> </w:t>
      </w:r>
      <w:r w:rsidRPr="00043839">
        <w:rPr>
          <w:spacing w:val="-1"/>
        </w:rPr>
        <w:t>the Tender</w:t>
      </w:r>
      <w:r w:rsidRPr="00043839">
        <w:rPr>
          <w:spacing w:val="-2"/>
        </w:rPr>
        <w:t xml:space="preserve"> </w:t>
      </w:r>
      <w:r w:rsidRPr="00043839">
        <w:rPr>
          <w:spacing w:val="-1"/>
        </w:rPr>
        <w:t>must</w:t>
      </w:r>
      <w:r w:rsidRPr="00043839">
        <w:rPr>
          <w:spacing w:val="-2"/>
        </w:rPr>
        <w:t xml:space="preserve"> </w:t>
      </w:r>
      <w:r w:rsidRPr="00043839">
        <w:rPr>
          <w:spacing w:val="-1"/>
        </w:rPr>
        <w:t>be enclosed</w:t>
      </w:r>
      <w:r w:rsidRPr="00043839">
        <w:rPr>
          <w:spacing w:val="-2"/>
        </w:rPr>
        <w:t xml:space="preserve"> in </w:t>
      </w:r>
      <w:r w:rsidRPr="00043839">
        <w:t>a</w:t>
      </w:r>
      <w:r w:rsidRPr="00043839">
        <w:rPr>
          <w:spacing w:val="1"/>
        </w:rPr>
        <w:t xml:space="preserve"> </w:t>
      </w:r>
      <w:r w:rsidRPr="00043839">
        <w:rPr>
          <w:spacing w:val="-1"/>
        </w:rPr>
        <w:t>sealed</w:t>
      </w:r>
      <w:r w:rsidRPr="00043839">
        <w:rPr>
          <w:spacing w:val="45"/>
        </w:rPr>
        <w:t xml:space="preserve"> </w:t>
      </w:r>
      <w:r w:rsidRPr="00043839">
        <w:rPr>
          <w:spacing w:val="-1"/>
        </w:rPr>
        <w:t>envelope,</w:t>
      </w:r>
      <w:r w:rsidRPr="00043839">
        <w:rPr>
          <w:spacing w:val="-2"/>
        </w:rPr>
        <w:t xml:space="preserve"> </w:t>
      </w:r>
      <w:r w:rsidRPr="00043839">
        <w:rPr>
          <w:spacing w:val="-1"/>
        </w:rPr>
        <w:t>only</w:t>
      </w:r>
      <w:r w:rsidRPr="00043839">
        <w:rPr>
          <w:spacing w:val="-2"/>
        </w:rPr>
        <w:t xml:space="preserve"> </w:t>
      </w:r>
      <w:r w:rsidRPr="00043839">
        <w:rPr>
          <w:spacing w:val="-1"/>
        </w:rPr>
        <w:t>marked</w:t>
      </w:r>
      <w:r w:rsidRPr="00043839">
        <w:rPr>
          <w:spacing w:val="-2"/>
        </w:rPr>
        <w:t xml:space="preserve"> </w:t>
      </w:r>
      <w:r w:rsidRPr="00043839">
        <w:rPr>
          <w:spacing w:val="-1"/>
        </w:rPr>
        <w:t>as follows:</w:t>
      </w:r>
    </w:p>
    <w:p w14:paraId="2A75ECFC" w14:textId="77777777" w:rsidR="004D55CF" w:rsidRPr="00043839" w:rsidRDefault="004D55CF" w:rsidP="00995791">
      <w:pPr>
        <w:pStyle w:val="BodyText"/>
        <w:kinsoku w:val="0"/>
        <w:overflowPunct w:val="0"/>
        <w:spacing w:before="2"/>
        <w:ind w:left="0" w:right="-53" w:firstLine="0"/>
      </w:pPr>
    </w:p>
    <w:p w14:paraId="7706FA82" w14:textId="135801DF" w:rsidR="00536BF5" w:rsidRPr="00043839" w:rsidRDefault="00995791" w:rsidP="00995791">
      <w:pPr>
        <w:pStyle w:val="BodyText"/>
        <w:kinsoku w:val="0"/>
        <w:overflowPunct w:val="0"/>
        <w:ind w:left="0" w:right="255" w:firstLine="0"/>
        <w:rPr>
          <w:spacing w:val="-1"/>
        </w:rPr>
      </w:pPr>
      <w:r>
        <w:rPr>
          <w:spacing w:val="-1"/>
        </w:rPr>
        <w:t>“</w:t>
      </w:r>
      <w:r w:rsidR="00B52E8E" w:rsidRPr="00043839">
        <w:rPr>
          <w:spacing w:val="-1"/>
        </w:rPr>
        <w:t>Tender TEN</w:t>
      </w:r>
      <w:r w:rsidR="00D26037" w:rsidRPr="00D26037">
        <w:t xml:space="preserve"> </w:t>
      </w:r>
      <w:r w:rsidR="00D26037" w:rsidRPr="00D26037">
        <w:rPr>
          <w:spacing w:val="-1"/>
        </w:rPr>
        <w:t>IGM022003 IMP-MRI01-21</w:t>
      </w:r>
      <w:r w:rsidR="00B52E8E" w:rsidRPr="00043839">
        <w:rPr>
          <w:spacing w:val="-1"/>
        </w:rPr>
        <w:t xml:space="preserve"> Strictly</w:t>
      </w:r>
      <w:r w:rsidR="00B52E8E" w:rsidRPr="00043839">
        <w:rPr>
          <w:spacing w:val="39"/>
        </w:rPr>
        <w:t xml:space="preserve"> </w:t>
      </w:r>
      <w:r w:rsidR="00B52E8E" w:rsidRPr="00043839">
        <w:rPr>
          <w:spacing w:val="-1"/>
        </w:rPr>
        <w:t xml:space="preserve">Confidential </w:t>
      </w:r>
      <w:r w:rsidR="00D26037" w:rsidRPr="00D26037">
        <w:rPr>
          <w:spacing w:val="-1"/>
        </w:rPr>
        <w:t>SUBSEA DRILL DESIGN FOR FLOATING WIND</w:t>
      </w:r>
      <w:r w:rsidR="00B52E8E" w:rsidRPr="00043839">
        <w:rPr>
          <w:spacing w:val="-1"/>
        </w:rPr>
        <w:t>”</w:t>
      </w:r>
    </w:p>
    <w:p w14:paraId="61C545DC" w14:textId="77777777" w:rsidR="00DD5DFC" w:rsidRPr="00043839" w:rsidRDefault="00DD5DFC" w:rsidP="006268C8">
      <w:pPr>
        <w:pStyle w:val="BodyText"/>
        <w:kinsoku w:val="0"/>
        <w:overflowPunct w:val="0"/>
        <w:ind w:right="255"/>
        <w:rPr>
          <w:spacing w:val="-1"/>
        </w:rPr>
      </w:pPr>
    </w:p>
    <w:p w14:paraId="6AC3AE46" w14:textId="68E4A0AF" w:rsidR="00536BF5" w:rsidRDefault="005C3D1F" w:rsidP="00D26037">
      <w:pPr>
        <w:pStyle w:val="BodyText"/>
        <w:kinsoku w:val="0"/>
        <w:overflowPunct w:val="0"/>
        <w:spacing w:before="39"/>
        <w:ind w:left="567" w:firstLine="0"/>
        <w:rPr>
          <w:spacing w:val="-1"/>
        </w:rPr>
      </w:pPr>
      <w:r w:rsidRPr="005C3D1F">
        <w:rPr>
          <w:spacing w:val="-1"/>
        </w:rPr>
        <w:t>Bevan Wray</w:t>
      </w:r>
    </w:p>
    <w:p w14:paraId="768878EE" w14:textId="1F06F501" w:rsidR="002826C8" w:rsidRDefault="00730FAB" w:rsidP="00D26037">
      <w:pPr>
        <w:pStyle w:val="BodyText"/>
        <w:kinsoku w:val="0"/>
        <w:overflowPunct w:val="0"/>
        <w:spacing w:before="39"/>
        <w:ind w:left="567" w:firstLine="0"/>
        <w:rPr>
          <w:spacing w:val="-1"/>
        </w:rPr>
      </w:pPr>
      <w:r>
        <w:rPr>
          <w:spacing w:val="-1"/>
        </w:rPr>
        <w:t>Inyanga Maritime Limited</w:t>
      </w:r>
    </w:p>
    <w:p w14:paraId="25C740A6" w14:textId="77777777" w:rsidR="00D26037" w:rsidRPr="00D26037" w:rsidRDefault="00D26037" w:rsidP="00D26037">
      <w:pPr>
        <w:pStyle w:val="BodyText"/>
        <w:kinsoku w:val="0"/>
        <w:overflowPunct w:val="0"/>
        <w:ind w:left="567" w:right="255" w:firstLine="0"/>
        <w:rPr>
          <w:spacing w:val="-1"/>
        </w:rPr>
      </w:pPr>
      <w:r w:rsidRPr="00D26037">
        <w:rPr>
          <w:spacing w:val="-1"/>
        </w:rPr>
        <w:t>Unit 9 Jubilee Wharf</w:t>
      </w:r>
    </w:p>
    <w:p w14:paraId="6807E78F" w14:textId="77777777" w:rsidR="00D26037" w:rsidRPr="00D26037" w:rsidRDefault="00D26037" w:rsidP="00D26037">
      <w:pPr>
        <w:pStyle w:val="BodyText"/>
        <w:kinsoku w:val="0"/>
        <w:overflowPunct w:val="0"/>
        <w:ind w:left="567" w:right="255" w:firstLine="0"/>
        <w:rPr>
          <w:spacing w:val="-1"/>
        </w:rPr>
      </w:pPr>
      <w:r w:rsidRPr="00D26037">
        <w:rPr>
          <w:spacing w:val="-1"/>
        </w:rPr>
        <w:t>Penryn</w:t>
      </w:r>
    </w:p>
    <w:p w14:paraId="124B4F30" w14:textId="77777777" w:rsidR="00D26037" w:rsidRPr="00D26037" w:rsidRDefault="00D26037" w:rsidP="00D26037">
      <w:pPr>
        <w:pStyle w:val="BodyText"/>
        <w:kinsoku w:val="0"/>
        <w:overflowPunct w:val="0"/>
        <w:ind w:left="567" w:right="255" w:firstLine="0"/>
        <w:rPr>
          <w:spacing w:val="-1"/>
        </w:rPr>
      </w:pPr>
      <w:r w:rsidRPr="00D26037">
        <w:rPr>
          <w:spacing w:val="-1"/>
        </w:rPr>
        <w:t>Cornwall, UK</w:t>
      </w:r>
    </w:p>
    <w:p w14:paraId="7001A05F" w14:textId="50535409" w:rsidR="005B7232" w:rsidRDefault="00D26037" w:rsidP="00D26037">
      <w:pPr>
        <w:pStyle w:val="BodyText"/>
        <w:kinsoku w:val="0"/>
        <w:overflowPunct w:val="0"/>
        <w:ind w:left="567" w:right="255" w:firstLine="0"/>
        <w:rPr>
          <w:spacing w:val="-1"/>
        </w:rPr>
      </w:pPr>
      <w:r w:rsidRPr="00D26037">
        <w:rPr>
          <w:spacing w:val="-1"/>
        </w:rPr>
        <w:t>TR10 8FG</w:t>
      </w:r>
    </w:p>
    <w:p w14:paraId="27CBC665" w14:textId="77777777" w:rsidR="00D26037" w:rsidRPr="00043839" w:rsidRDefault="00D26037" w:rsidP="00D26037">
      <w:pPr>
        <w:pStyle w:val="BodyText"/>
        <w:kinsoku w:val="0"/>
        <w:overflowPunct w:val="0"/>
        <w:ind w:left="0" w:right="255" w:firstLine="0"/>
      </w:pPr>
    </w:p>
    <w:p w14:paraId="097260C4" w14:textId="77777777" w:rsidR="00536BF5" w:rsidRPr="00043839" w:rsidRDefault="00536BF5" w:rsidP="006268C8">
      <w:pPr>
        <w:pStyle w:val="BodyText"/>
        <w:kinsoku w:val="0"/>
        <w:overflowPunct w:val="0"/>
        <w:ind w:left="0" w:right="255" w:firstLine="0"/>
        <w:rPr>
          <w:spacing w:val="35"/>
        </w:rPr>
      </w:pPr>
      <w:r w:rsidRPr="00043839">
        <w:rPr>
          <w:spacing w:val="-1"/>
        </w:rPr>
        <w:t>The envelope should</w:t>
      </w:r>
      <w:r w:rsidRPr="00043839">
        <w:rPr>
          <w:spacing w:val="1"/>
        </w:rPr>
        <w:t xml:space="preserve"> </w:t>
      </w:r>
      <w:r w:rsidRPr="00043839">
        <w:rPr>
          <w:spacing w:val="-1"/>
        </w:rPr>
        <w:t>not</w:t>
      </w:r>
      <w:r w:rsidRPr="00043839">
        <w:rPr>
          <w:spacing w:val="-2"/>
        </w:rPr>
        <w:t xml:space="preserve"> </w:t>
      </w:r>
      <w:r w:rsidRPr="00043839">
        <w:rPr>
          <w:spacing w:val="-1"/>
        </w:rPr>
        <w:t>give any</w:t>
      </w:r>
      <w:r w:rsidRPr="00043839">
        <w:t xml:space="preserve"> </w:t>
      </w:r>
      <w:r w:rsidRPr="00043839">
        <w:rPr>
          <w:spacing w:val="-1"/>
        </w:rPr>
        <w:t>indication</w:t>
      </w:r>
      <w:r w:rsidRPr="00043839">
        <w:rPr>
          <w:spacing w:val="-2"/>
        </w:rPr>
        <w:t xml:space="preserve"> </w:t>
      </w:r>
      <w:r w:rsidRPr="00043839">
        <w:rPr>
          <w:spacing w:val="-1"/>
        </w:rPr>
        <w:t>to the tenderer’s identity.</w:t>
      </w:r>
      <w:r w:rsidRPr="00043839">
        <w:rPr>
          <w:spacing w:val="35"/>
        </w:rPr>
        <w:t xml:space="preserve"> </w:t>
      </w:r>
      <w:r w:rsidRPr="00043839">
        <w:rPr>
          <w:spacing w:val="-1"/>
        </w:rPr>
        <w:t>Marking</w:t>
      </w:r>
      <w:r w:rsidRPr="00043839">
        <w:rPr>
          <w:spacing w:val="-2"/>
        </w:rPr>
        <w:t xml:space="preserve"> </w:t>
      </w:r>
      <w:r w:rsidRPr="00043839">
        <w:t>by</w:t>
      </w:r>
      <w:r w:rsidRPr="00043839">
        <w:rPr>
          <w:spacing w:val="-2"/>
        </w:rPr>
        <w:t xml:space="preserve"> </w:t>
      </w:r>
      <w:r w:rsidRPr="00043839">
        <w:rPr>
          <w:spacing w:val="-1"/>
        </w:rPr>
        <w:t>the carrier</w:t>
      </w:r>
      <w:r w:rsidRPr="00043839">
        <w:rPr>
          <w:spacing w:val="1"/>
        </w:rPr>
        <w:t xml:space="preserve"> </w:t>
      </w:r>
      <w:r w:rsidRPr="00043839">
        <w:rPr>
          <w:spacing w:val="-1"/>
        </w:rPr>
        <w:t>will</w:t>
      </w:r>
      <w:r w:rsidRPr="00043839">
        <w:rPr>
          <w:spacing w:val="-2"/>
        </w:rPr>
        <w:t xml:space="preserve"> </w:t>
      </w:r>
      <w:r w:rsidRPr="00043839">
        <w:rPr>
          <w:spacing w:val="-1"/>
        </w:rPr>
        <w:t>not</w:t>
      </w:r>
      <w:r w:rsidRPr="00043839">
        <w:rPr>
          <w:spacing w:val="-2"/>
        </w:rPr>
        <w:t xml:space="preserve"> </w:t>
      </w:r>
      <w:r w:rsidRPr="00043839">
        <w:rPr>
          <w:spacing w:val="-1"/>
        </w:rPr>
        <w:t>disqualify</w:t>
      </w:r>
      <w:r w:rsidRPr="00043839">
        <w:rPr>
          <w:spacing w:val="-2"/>
        </w:rPr>
        <w:t xml:space="preserve"> </w:t>
      </w:r>
      <w:r w:rsidRPr="00043839">
        <w:rPr>
          <w:spacing w:val="-1"/>
        </w:rPr>
        <w:t>the</w:t>
      </w:r>
      <w:r w:rsidRPr="00043839">
        <w:rPr>
          <w:spacing w:val="2"/>
        </w:rPr>
        <w:t xml:space="preserve"> </w:t>
      </w:r>
      <w:r w:rsidRPr="00043839">
        <w:rPr>
          <w:spacing w:val="-1"/>
        </w:rPr>
        <w:t>tender.</w:t>
      </w:r>
    </w:p>
    <w:p w14:paraId="03F6E33F" w14:textId="77777777" w:rsidR="009E5BAE" w:rsidRPr="00421CBC" w:rsidRDefault="009E5BAE" w:rsidP="006268C8">
      <w:pPr>
        <w:pStyle w:val="BodyText"/>
        <w:kinsoku w:val="0"/>
        <w:overflowPunct w:val="0"/>
        <w:ind w:left="142" w:right="255" w:firstLine="0"/>
        <w:rPr>
          <w:color w:val="FF0000"/>
          <w:spacing w:val="-1"/>
          <w:highlight w:val="yellow"/>
        </w:rPr>
      </w:pPr>
    </w:p>
    <w:p w14:paraId="3178A986" w14:textId="77777777" w:rsidR="00F241D3" w:rsidRPr="00043839" w:rsidRDefault="008048C0" w:rsidP="00C25F71">
      <w:pPr>
        <w:pStyle w:val="Heading1"/>
      </w:pPr>
      <w:r w:rsidRPr="00043839">
        <w:t>1</w:t>
      </w:r>
      <w:r w:rsidR="00043839" w:rsidRPr="00043839">
        <w:t>4</w:t>
      </w:r>
      <w:r w:rsidRPr="00043839">
        <w:t xml:space="preserve">. </w:t>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01B8AF76"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issue of this documentation does not commit </w:t>
      </w:r>
      <w:r w:rsidR="00730FAB">
        <w:rPr>
          <w:rFonts w:ascii="Verdana" w:hAnsi="Verdana"/>
          <w:color w:val="auto"/>
          <w:sz w:val="22"/>
          <w:szCs w:val="22"/>
        </w:rPr>
        <w:t>Inyanga Maritime Limited</w:t>
      </w:r>
      <w:r w:rsidRPr="00043839">
        <w:rPr>
          <w:rFonts w:ascii="Verdana" w:hAnsi="Verdana"/>
          <w:color w:val="auto"/>
          <w:sz w:val="22"/>
          <w:szCs w:val="22"/>
        </w:rPr>
        <w:t xml:space="preserve"> to award any contract pursuant to the tender process or </w:t>
      </w:r>
      <w:proofErr w:type="gramStart"/>
      <w:r w:rsidRPr="00043839">
        <w:rPr>
          <w:rFonts w:ascii="Verdana" w:hAnsi="Verdana"/>
          <w:color w:val="auto"/>
          <w:sz w:val="22"/>
          <w:szCs w:val="22"/>
        </w:rPr>
        <w:t>enter into</w:t>
      </w:r>
      <w:proofErr w:type="gramEnd"/>
      <w:r w:rsidRPr="00043839">
        <w:rPr>
          <w:rFonts w:ascii="Verdana" w:hAnsi="Verdana"/>
          <w:color w:val="auto"/>
          <w:sz w:val="22"/>
          <w:szCs w:val="22"/>
        </w:rPr>
        <w:t xml:space="preserve"> a contractual relationship with any provider of the service. Nothing in the documentation or in any other communications made between </w:t>
      </w:r>
      <w:r w:rsidR="00730FAB">
        <w:rPr>
          <w:rFonts w:ascii="Verdana" w:hAnsi="Verdana"/>
          <w:color w:val="auto"/>
          <w:sz w:val="22"/>
          <w:szCs w:val="22"/>
        </w:rPr>
        <w:t>Inyanga Maritime Limited</w:t>
      </w:r>
      <w:r w:rsidRPr="00043839">
        <w:rPr>
          <w:rFonts w:ascii="Verdana" w:hAnsi="Verdana"/>
          <w:color w:val="auto"/>
          <w:sz w:val="22"/>
          <w:szCs w:val="22"/>
        </w:rPr>
        <w:t xml:space="preserve"> or its agents and any other party, or any part thereof, shall be taken as constituting a contract, </w:t>
      </w:r>
      <w:proofErr w:type="gramStart"/>
      <w:r w:rsidRPr="00043839">
        <w:rPr>
          <w:rFonts w:ascii="Verdana" w:hAnsi="Verdana"/>
          <w:color w:val="auto"/>
          <w:sz w:val="22"/>
          <w:szCs w:val="22"/>
        </w:rPr>
        <w:t>agreement</w:t>
      </w:r>
      <w:proofErr w:type="gramEnd"/>
      <w:r w:rsidRPr="00043839">
        <w:rPr>
          <w:rFonts w:ascii="Verdana" w:hAnsi="Verdana"/>
          <w:color w:val="auto"/>
          <w:sz w:val="22"/>
          <w:szCs w:val="22"/>
        </w:rPr>
        <w:t xml:space="preserve"> or representation between </w:t>
      </w:r>
      <w:r w:rsidR="00730FAB">
        <w:rPr>
          <w:rFonts w:ascii="Verdana" w:hAnsi="Verdana"/>
          <w:color w:val="auto"/>
          <w:sz w:val="22"/>
          <w:szCs w:val="22"/>
        </w:rPr>
        <w:t>Inyanga Maritime Limited</w:t>
      </w:r>
      <w:r w:rsidRPr="00043839">
        <w:rPr>
          <w:rFonts w:ascii="Verdana" w:hAnsi="Verdana"/>
          <w:color w:val="auto"/>
          <w:sz w:val="22"/>
          <w:szCs w:val="22"/>
        </w:rPr>
        <w:t xml:space="preserve"> and any other party (save for a formal award of contract made in writing by or on behalf of </w:t>
      </w:r>
      <w:r w:rsidR="00730FAB">
        <w:rPr>
          <w:rFonts w:ascii="Verdana" w:hAnsi="Verdana"/>
          <w:color w:val="auto"/>
          <w:sz w:val="22"/>
          <w:szCs w:val="22"/>
        </w:rPr>
        <w:t>Inyanga Maritime Limited</w:t>
      </w:r>
      <w:r w:rsidRPr="00043839">
        <w:rPr>
          <w:rFonts w:ascii="Verdana" w:hAnsi="Verdana"/>
          <w:color w:val="auto"/>
          <w:sz w:val="22"/>
          <w:szCs w:val="22"/>
        </w:rPr>
        <w:t>).</w:t>
      </w:r>
    </w:p>
    <w:p w14:paraId="5FE722E3" w14:textId="77777777" w:rsidR="00F241D3" w:rsidRPr="00043839" w:rsidRDefault="00F241D3" w:rsidP="006268C8">
      <w:pPr>
        <w:pStyle w:val="Default"/>
        <w:spacing w:before="60" w:after="60"/>
        <w:ind w:left="459"/>
        <w:rPr>
          <w:rFonts w:ascii="Verdana" w:hAnsi="Verdana"/>
          <w:color w:val="auto"/>
          <w:sz w:val="22"/>
          <w:szCs w:val="22"/>
        </w:rPr>
      </w:pPr>
    </w:p>
    <w:p w14:paraId="4132511B" w14:textId="0D11A5C3"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730FAB">
        <w:rPr>
          <w:rFonts w:ascii="Verdana" w:hAnsi="Verdana"/>
          <w:color w:val="auto"/>
          <w:sz w:val="22"/>
          <w:szCs w:val="22"/>
        </w:rPr>
        <w:t>Inyanga Maritime Limited</w:t>
      </w:r>
      <w:r w:rsidRPr="00043839">
        <w:rPr>
          <w:rFonts w:ascii="Verdana" w:hAnsi="Verdana"/>
          <w:color w:val="auto"/>
          <w:sz w:val="22"/>
          <w:szCs w:val="22"/>
        </w:rPr>
        <w:t xml:space="preserve"> or any information contained in </w:t>
      </w:r>
      <w:r w:rsidR="00B537F5" w:rsidRPr="00B537F5">
        <w:rPr>
          <w:rFonts w:ascii="Verdana" w:hAnsi="Verdana"/>
          <w:color w:val="auto"/>
          <w:sz w:val="22"/>
          <w:szCs w:val="22"/>
        </w:rPr>
        <w:t>Inyanga Maritime Limited</w:t>
      </w:r>
      <w:r w:rsidRPr="00043839">
        <w:rPr>
          <w:rFonts w:ascii="Verdana" w:hAnsi="Verdana"/>
          <w:color w:val="auto"/>
          <w:sz w:val="22"/>
          <w:szCs w:val="22"/>
        </w:rPr>
        <w:t xml:space="preserve">’s publications is supplied only for general guidance in the preparation of </w:t>
      </w:r>
      <w:r w:rsidR="00730FAB">
        <w:rPr>
          <w:rFonts w:ascii="Verdana" w:hAnsi="Verdana"/>
          <w:color w:val="auto"/>
          <w:sz w:val="22"/>
          <w:szCs w:val="22"/>
        </w:rPr>
        <w:t>Inyanga Maritime Limited</w:t>
      </w:r>
      <w:r w:rsidR="00B537F5">
        <w:rPr>
          <w:rFonts w:ascii="Verdana" w:hAnsi="Verdana"/>
          <w:color w:val="auto"/>
          <w:sz w:val="22"/>
          <w:szCs w:val="22"/>
        </w:rPr>
        <w:t xml:space="preserve"> </w:t>
      </w:r>
      <w:r w:rsidRPr="00043839">
        <w:rPr>
          <w:rFonts w:ascii="Verdana" w:hAnsi="Verdana"/>
          <w:color w:val="auto"/>
          <w:sz w:val="22"/>
          <w:szCs w:val="22"/>
        </w:rPr>
        <w:t xml:space="preserve">the tender response. Tenderers must satisfy themselves by their own investigations as to </w:t>
      </w:r>
      <w:r w:rsidRPr="00043839">
        <w:rPr>
          <w:rFonts w:ascii="Verdana" w:hAnsi="Verdana"/>
          <w:color w:val="auto"/>
          <w:sz w:val="22"/>
          <w:szCs w:val="22"/>
        </w:rPr>
        <w:lastRenderedPageBreak/>
        <w:t xml:space="preserve">the accuracy of any such information and no responsibility is accepted by </w:t>
      </w:r>
      <w:r w:rsidR="00730FAB">
        <w:rPr>
          <w:rFonts w:ascii="Verdana" w:hAnsi="Verdana"/>
          <w:color w:val="auto"/>
          <w:sz w:val="22"/>
          <w:szCs w:val="22"/>
        </w:rPr>
        <w:t>Inyanga Maritime Limited</w:t>
      </w:r>
      <w:r w:rsidRPr="00043839">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043839" w:rsidRDefault="00F241D3" w:rsidP="006268C8">
      <w:pPr>
        <w:pStyle w:val="BodyText"/>
        <w:kinsoku w:val="0"/>
        <w:overflowPunct w:val="0"/>
        <w:spacing w:before="3"/>
        <w:ind w:left="0" w:firstLine="0"/>
      </w:pPr>
    </w:p>
    <w:p w14:paraId="371141ED" w14:textId="0D1F62BF" w:rsidR="00F241D3" w:rsidRPr="00043839" w:rsidRDefault="00B537F5" w:rsidP="006268C8">
      <w:pPr>
        <w:pStyle w:val="Default"/>
        <w:spacing w:before="60" w:after="60"/>
        <w:rPr>
          <w:rFonts w:ascii="Verdana" w:hAnsi="Verdana"/>
          <w:color w:val="auto"/>
          <w:sz w:val="22"/>
          <w:szCs w:val="22"/>
        </w:rPr>
      </w:pPr>
      <w:r w:rsidRPr="00B537F5">
        <w:rPr>
          <w:rFonts w:ascii="Verdana" w:hAnsi="Verdana"/>
          <w:color w:val="auto"/>
          <w:sz w:val="22"/>
          <w:szCs w:val="22"/>
        </w:rPr>
        <w:t>Inyanga Maritime Limited</w:t>
      </w:r>
      <w:r w:rsidR="00F241D3" w:rsidRPr="00043839">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043839" w:rsidRDefault="00F241D3" w:rsidP="006268C8">
      <w:pPr>
        <w:pStyle w:val="BodyText"/>
        <w:kinsoku w:val="0"/>
        <w:overflowPunct w:val="0"/>
        <w:spacing w:before="6"/>
        <w:ind w:left="0" w:firstLine="0"/>
      </w:pPr>
    </w:p>
    <w:p w14:paraId="21B21F84" w14:textId="47E94339"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Cancellation of the procurement process (at any time) under any circumstances will not render </w:t>
      </w:r>
      <w:r w:rsidR="00730FAB">
        <w:rPr>
          <w:rFonts w:ascii="Verdana" w:hAnsi="Verdana"/>
          <w:color w:val="auto"/>
          <w:sz w:val="22"/>
          <w:szCs w:val="22"/>
        </w:rPr>
        <w:t>Inyanga Maritime Limited</w:t>
      </w:r>
      <w:r w:rsidRPr="00043839">
        <w:rPr>
          <w:rFonts w:ascii="Verdana" w:hAnsi="Verdana"/>
          <w:color w:val="auto"/>
          <w:sz w:val="22"/>
          <w:szCs w:val="22"/>
        </w:rPr>
        <w:t xml:space="preserve"> 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77777777" w:rsidR="00F241D3" w:rsidRPr="00043839" w:rsidRDefault="00043839" w:rsidP="00C25F71">
      <w:pPr>
        <w:pStyle w:val="Heading1"/>
      </w:pPr>
      <w:r w:rsidRPr="00043839">
        <w:t>15</w:t>
      </w:r>
      <w:r w:rsidR="008048C0" w:rsidRPr="00043839">
        <w:t xml:space="preserve">. </w:t>
      </w:r>
      <w:r w:rsidR="00BC2AC2" w:rsidRPr="00043839">
        <w:t>Enclosures</w:t>
      </w:r>
    </w:p>
    <w:p w14:paraId="64B37359" w14:textId="77777777" w:rsidR="00F241D3" w:rsidRPr="00421CBC" w:rsidRDefault="00F241D3" w:rsidP="006268C8">
      <w:pPr>
        <w:ind w:left="480"/>
        <w:rPr>
          <w:rFonts w:ascii="Verdana" w:hAnsi="Verdana"/>
          <w:color w:val="FF0000"/>
          <w:sz w:val="22"/>
          <w:szCs w:val="22"/>
        </w:rPr>
      </w:pPr>
    </w:p>
    <w:p w14:paraId="1B2D830E" w14:textId="206BD326" w:rsidR="00E111C3" w:rsidRDefault="005C3D1F" w:rsidP="00D767BF">
      <w:pPr>
        <w:pStyle w:val="BodyText"/>
        <w:numPr>
          <w:ilvl w:val="0"/>
          <w:numId w:val="48"/>
        </w:numPr>
        <w:kinsoku w:val="0"/>
        <w:overflowPunct w:val="0"/>
        <w:ind w:right="107" w:hanging="720"/>
      </w:pPr>
      <w:r>
        <w:t xml:space="preserve">NDA </w:t>
      </w:r>
    </w:p>
    <w:p w14:paraId="63901964" w14:textId="133E94BE" w:rsidR="005C3D1F" w:rsidRPr="00D767BF" w:rsidRDefault="005C3D1F" w:rsidP="00D767BF">
      <w:pPr>
        <w:pStyle w:val="BodyText"/>
        <w:numPr>
          <w:ilvl w:val="0"/>
          <w:numId w:val="48"/>
        </w:numPr>
        <w:kinsoku w:val="0"/>
        <w:overflowPunct w:val="0"/>
        <w:ind w:right="107" w:hanging="720"/>
      </w:pPr>
      <w:r>
        <w:t>IP Assignment Agreement</w:t>
      </w:r>
    </w:p>
    <w:p w14:paraId="3C09789E" w14:textId="77777777" w:rsidR="008078F5" w:rsidRPr="00421CBC" w:rsidRDefault="008078F5" w:rsidP="006268C8">
      <w:pPr>
        <w:pStyle w:val="BodyText"/>
        <w:kinsoku w:val="0"/>
        <w:overflowPunct w:val="0"/>
        <w:spacing w:before="7" w:after="60"/>
        <w:ind w:left="840" w:right="237" w:firstLine="0"/>
        <w:rPr>
          <w:rFonts w:cs="Arial"/>
          <w:color w:val="FF0000"/>
        </w:rPr>
      </w:pPr>
    </w:p>
    <w:sectPr w:rsidR="008078F5" w:rsidRPr="00421CBC" w:rsidSect="002E6D6A">
      <w:headerReference w:type="even" r:id="rId12"/>
      <w:headerReference w:type="default" r:id="rId13"/>
      <w:footerReference w:type="even"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E032B4" w14:textId="77777777" w:rsidR="00A6326A" w:rsidRDefault="00A6326A">
      <w:r>
        <w:separator/>
      </w:r>
    </w:p>
  </w:endnote>
  <w:endnote w:type="continuationSeparator" w:id="0">
    <w:p w14:paraId="159CD470" w14:textId="77777777" w:rsidR="00A6326A" w:rsidRDefault="00A63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altName w:val="Calibri"/>
    <w:panose1 w:val="020F0502020204030204"/>
    <w:charset w:val="00"/>
    <w:family w:val="swiss"/>
    <w:pitch w:val="variable"/>
    <w:sig w:usb0="E0002AFF" w:usb1="4000ACFF" w:usb2="00000001"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8EF89" w14:textId="77777777" w:rsidR="00CE4E31" w:rsidRDefault="00CE4E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D733D" w14:textId="77777777" w:rsidR="007C62D6" w:rsidRDefault="007C62D6">
    <w:pPr>
      <w:pStyle w:val="BodyText"/>
      <w:kinsoku w:val="0"/>
      <w:overflowPunct w:val="0"/>
      <w:spacing w:line="14" w:lineRule="auto"/>
      <w:ind w:left="0" w:firstLine="0"/>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AE3E5" w14:textId="77777777" w:rsidR="007C62D6" w:rsidRDefault="007C62D6">
    <w:pPr>
      <w:pStyle w:val="Footer"/>
    </w:pPr>
  </w:p>
  <w:p w14:paraId="5AC5AB65" w14:textId="149B4259" w:rsidR="007C62D6" w:rsidRDefault="007C6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FB6F3F" w14:textId="77777777" w:rsidR="00A6326A" w:rsidRDefault="00A6326A">
      <w:r>
        <w:separator/>
      </w:r>
    </w:p>
  </w:footnote>
  <w:footnote w:type="continuationSeparator" w:id="0">
    <w:p w14:paraId="272F857B" w14:textId="77777777" w:rsidR="00A6326A" w:rsidRDefault="00A63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57DBB" w14:textId="314B95CC" w:rsidR="007C62D6" w:rsidRDefault="007C62D6">
    <w:pPr>
      <w:pStyle w:val="Header"/>
    </w:pPr>
    <w:r>
      <w:rPr>
        <w:noProof/>
      </w:rPr>
      <mc:AlternateContent>
        <mc:Choice Requires="wps">
          <w:drawing>
            <wp:anchor distT="0" distB="0" distL="114300" distR="114300" simplePos="0" relativeHeight="251657216"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7C62D6" w:rsidRDefault="007C62D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t3QhAIAAPwEAAAOAAAAZHJzL2Uyb0RvYy54bWysVMtu2zAQvBfoPxC8O3pUdiwhcpCXe0nb&#10;AHGRMy1SFluJy5K0JSPov3dJKa/2UhT1gSZXq9nZnaHOzoeuJQdhrARV0uQkpkSoCrhUu5J+3axn&#10;S0qsY4qzFpQo6VFYer56/+6s14VIoYGWC0MQRNmi1yVtnNNFFNmqER2zJ6CFwoc1mI45PJpdxA3r&#10;Eb1rozSOF1EPhmsDlbAWo9fjQ7oK+HUtKvelrq1wpC0pcnNhNWHd+jVanbFiZ5huZDXRYP/AomNS&#10;YdFnqGvmGNkb+QdUJysDFmp3UkEXQV3LSoQesJsk/q2b+4ZpEXrB4Vj9PCb7/2Crz4c7QyRH7ShR&#10;rEOJHnCiF8aR1A+n17bAnHuNWW64hMEn+katvoXquyUKrhqmduLCGOgbwTiS81BTOLSwOWrEDdGN&#10;GNwNl6hD4uGjV/hjMesrbftPwPEVtncQqg216YgB/9oyj/0vhHF+BBmhsMdnMbEAqTC4+JAkmEpJ&#10;hc/SeZqdLoLcESs8mu9BG+s+CuiI35TUoFsCLDvcWufZvaT4dETG+LQb1X3MkzSLL9N8tl4sT2fZ&#10;OpvP8tN4OYuT/DJfxFmeXa9/etAkKxrJuVC3UoknpyXZ3yk5eX70SPAa6Uuaz9N54GuhlXwt29Zz&#10;s2a3vWoNOTBv+XFWYy9v0gzsFcc4K7xoN9PeMdmO++gt4zAMHMDTfxhEUM8LNkrnhu2AiF7SLfAj&#10;6tjjxSqp/bFnRqAn9t0VICk0Qm2gm3zmz56G12AzPDCjJzkclrtrny5W0MTn7fjkU8a/IVDX4n3F&#10;Xsk8uGLsdEqe9BtRw2z0BTpqLYO4LzwnH+IVC+1NnwN/h1+fQ9bLR2v1CwAA//8DAFBLAwQUAAYA&#10;CAAAACEAX/PUntsAAAAFAQAADwAAAGRycy9kb3ducmV2LnhtbEyPwU7DMBBE70j8g7VI3KgDRYWk&#10;cSpExKHHtoizG2+TFHsdYqdJ+XoWLuUy0mhWM2/z1eSsOGEfWk8K7mcJCKTKm5ZqBe+7t7tnECFq&#10;Mtp6QgVnDLAqrq9ynRk/0gZP21gLLqGQaQVNjF0mZagadDrMfIfE2cH3Tke2fS1Nr0cud1Y+JMlC&#10;Ot0SLzS6w9cGq8/t4BSY78O5m4/jbr3elMOXbcsSP45K3d5ML0sQEad4OYZffEaHgpn2fiAThFXA&#10;j8Q/5SxNH9nuFczTpwXIIpf/6YsfAAAA//8DAFBLAQItABQABgAIAAAAIQC2gziS/gAAAOEBAAAT&#10;AAAAAAAAAAAAAAAAAAAAAABbQ29udGVudF9UeXBlc10ueG1sUEsBAi0AFAAGAAgAAAAhADj9If/W&#10;AAAAlAEAAAsAAAAAAAAAAAAAAAAALwEAAF9yZWxzLy5yZWxzUEsBAi0AFAAGAAgAAAAhACRq3dCE&#10;AgAA/AQAAA4AAAAAAAAAAAAAAAAALgIAAGRycy9lMm9Eb2MueG1sUEsBAi0AFAAGAAgAAAAhAF/z&#10;1J7bAAAABQEAAA8AAAAAAAAAAAAAAAAA3gQAAGRycy9kb3ducmV2LnhtbFBLBQYAAAAABAAEAPMA&#10;AADmBQAAAAA=&#10;" o:allowincell="f" filled="f" stroked="f">
              <v:stroke joinstyle="round"/>
              <o:lock v:ext="edit" shapetype="t"/>
              <v:textbox style="mso-fit-shape-to-text:t">
                <w:txbxContent>
                  <w:p w14:paraId="588728A9" w14:textId="77777777" w:rsidR="007C62D6" w:rsidRDefault="007C62D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874EB" w14:textId="77777777" w:rsidR="007C62D6" w:rsidRDefault="007C62D6">
    <w:pPr>
      <w:pStyle w:val="Header"/>
    </w:pPr>
    <w:r>
      <w:rPr>
        <w:noProof/>
      </w:rPr>
      <mc:AlternateContent>
        <mc:Choice Requires="wps">
          <w:drawing>
            <wp:anchor distT="0" distB="0" distL="114300" distR="114300" simplePos="0" relativeHeight="251655168" behindDoc="0" locked="0" layoutInCell="0" allowOverlap="1" wp14:anchorId="7EA0A5A4" wp14:editId="73FF9017">
              <wp:simplePos x="0" y="0"/>
              <wp:positionH relativeFrom="page">
                <wp:posOffset>0</wp:posOffset>
              </wp:positionH>
              <wp:positionV relativeFrom="page">
                <wp:posOffset>190500</wp:posOffset>
              </wp:positionV>
              <wp:extent cx="7564582" cy="261257"/>
              <wp:effectExtent l="0" t="0" r="0" b="5715"/>
              <wp:wrapNone/>
              <wp:docPr id="2" name="MSIPCM7a5d436db4dd97e794270457" descr="{&quot;HashCode&quot;:-213021128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77777777" w:rsidR="007C62D6" w:rsidRPr="00562BAA" w:rsidRDefault="007C62D6" w:rsidP="00562BAA">
                          <w:pPr>
                            <w:jc w:val="right"/>
                            <w:rPr>
                              <w:rFonts w:ascii="Calibri" w:hAnsi="Calibri" w:cs="Calibri"/>
                              <w:color w:val="FF8C00"/>
                              <w:sz w:val="20"/>
                            </w:rPr>
                          </w:pPr>
                          <w:r w:rsidRPr="00562BAA">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7a5d436db4dd97e794270457" o:spid="_x0000_s1027" type="#_x0000_t202" alt="{&quot;HashCode&quot;:-2130211288,&quot;Height&quot;:842.0,&quot;Width&quot;:595.0,&quot;Placement&quot;:&quot;Header&quot;,&quot;Index&quot;:&quot;Primary&quot;,&quot;Section&quot;:1,&quot;Top&quot;:0.0,&quot;Left&quot;:0.0}" style="position:absolute;margin-left:0;margin-top:15pt;width:595.65pt;height:20.5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vC+cAMAAFAHAAAOAAAAZHJzL2Uyb0RvYy54bWysVUtv4zYQvhfofxB46KmOHpFsy42ySBy4&#10;DeDdNeoUOdMkFRFLkVqSjuUu9r93SFHaJO2hW/QiDefFeXwzvHrXtyJ6ZtpwJSuUXiQoYpIoyuVT&#10;hf542MyWKDIWS4qFkqxCZ2bQu+sff7g6dSuWqUYJynQETqRZnboKNdZ2qzg2pGEtNheqYxKEtdIt&#10;tnDUTzHV+ATeWxFnSTKPT0rTTivCjAHu3SBE195/XTNiP9a1YTYSFYLYrP9q/z24b3x9hVdPGncN&#10;JyEM/B+iaDGXcOnk6g5bHB01/5urlhOtjKrtBVFtrOqaE+ZzgGzS5E02+wZ3zOcCxTHdVCbz/7kl&#10;H553OuK0QhmKJG6hRe/397v1+wUuaH45p4ec0nLBFmWeLZK8WKCIMkOggl9++nxU9pffsGnWirLh&#10;tJpl6WWSpWm2XP4cFBh/amwQL/PsIgmCR05tE/hFWUz8ncCEtUyONqMbDEgZ6ODgXlLWBwfDb6d5&#10;i/X5ldYeMADgDHppsH1QXeAk08VbVo93AvOrw8apMyso0b6DItn+VvWA8ZFvgOla3te6dX9oZgRy&#10;QNl5QhbrbUSAuSjmebGEEhOQZfM0g0KC+/ibdaeN/ZWpNnJEhTRE7QGFn7fGDqqjirtMqg0XwqNX&#10;yOhUofllkXiDSQLOhXS6zM/B4AZOvQXS8yE4j9EvZZrlyW1Wzjbz5WKWb/JiVi6S5SxJy9tynuRl&#10;frf56ryn+arhlDK55ZKN85Lm/w6PYXIHpPuJeRW4UYJTl5WLzeW6Fjp6xjC4B0DEp1CvF1rx63B8&#10;OSG78e+zjF0Hh055yp4Fc/6F/J3VgHvfMMfwG4dNV2JCAIG+176OoO20agjvewyDvjMduvA9xpOF&#10;v1lJOxm3XCrtu/0mbPppDLke9KEYL/J2pO0PvR/4CcgHRc+Ab60Ad4Be05ENh/JvsbE7rGEdAhNW&#10;vP0In1ooAJsKFIoapf/8J77TB1SAFEUnWK8VMp+PWDMUiXsJ+6tM89ztY38AQnsiK/IkgdNhZMtj&#10;u1aAgNSH5UmnbMVI1lq1j/AE3LjrQIQlgUsrZEdybeEEAnhCCLu58TSs3g7brdx3xLl25XV4e+gf&#10;se7CAFpA0gc1bmC8ejOHg66zlOrmaFXN/ZC6Ag/lDIWHte3xGJ4Y9y68PHutbw/h9V8AAAD//wMA&#10;UEsDBBQABgAIAAAAIQC85ElM3QAAAAcBAAAPAAAAZHJzL2Rvd25yZXYueG1sTI9BT4NAEIXvJv6H&#10;zZh4swutUUsZmtaEm4mhanpd2BGI7CxhFwr/3u1JT5OX9/LeN+l+Np2YaHCtZYR4FYEgrqxuuUb4&#10;/MgfXkA4r1irzjIhLORgn93epCrR9sIFTSdfi1DCLlEIjfd9IqWrGjLKrWxPHLxvOxjlgxxqqQd1&#10;CeWmk+soepJGtRwWGtXTa0PVz2k0COPj4Vgudj29vR/PX8Wc81LkZ8T7u/mwA+Fp9n9huOIHdMgC&#10;U2lH1k50COERj7CJwr268TbegCgRnuMYZJbK//zZLwAAAP//AwBQSwECLQAUAAYACAAAACEAtoM4&#10;kv4AAADhAQAAEwAAAAAAAAAAAAAAAAAAAAAAW0NvbnRlbnRfVHlwZXNdLnhtbFBLAQItABQABgAI&#10;AAAAIQA4/SH/1gAAAJQBAAALAAAAAAAAAAAAAAAAAC8BAABfcmVscy8ucmVsc1BLAQItABQABgAI&#10;AAAAIQABlvC+cAMAAFAHAAAOAAAAAAAAAAAAAAAAAC4CAABkcnMvZTJvRG9jLnhtbFBLAQItABQA&#10;BgAIAAAAIQC85ElM3QAAAAcBAAAPAAAAAAAAAAAAAAAAAMoFAABkcnMvZG93bnJldi54bWxQSwUG&#10;AAAAAAQABADzAAAA1AYAAAAA&#10;" o:allowincell="f" filled="f" stroked="f" strokeweight=".5pt">
              <v:textbox inset=",0,20pt,0">
                <w:txbxContent>
                  <w:p w14:paraId="500E16C1" w14:textId="77777777" w:rsidR="007C62D6" w:rsidRPr="00562BAA" w:rsidRDefault="007C62D6" w:rsidP="00562BAA">
                    <w:pPr>
                      <w:jc w:val="right"/>
                      <w:rPr>
                        <w:rFonts w:ascii="Calibri" w:hAnsi="Calibri" w:cs="Calibri"/>
                        <w:color w:val="FF8C00"/>
                        <w:sz w:val="20"/>
                      </w:rPr>
                    </w:pPr>
                    <w:r w:rsidRPr="00562BAA">
                      <w:rPr>
                        <w:rFonts w:ascii="Calibri" w:hAnsi="Calibri" w:cs="Calibri"/>
                        <w:color w:val="FF8C00"/>
                        <w:sz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A62BB" w14:textId="77777777" w:rsidR="007C62D6" w:rsidRDefault="007C62D6" w:rsidP="00952FAF">
    <w:pPr>
      <w:pStyle w:val="Header"/>
      <w:jc w:val="right"/>
      <w:rPr>
        <w:noProof/>
      </w:rPr>
    </w:pPr>
    <w:r>
      <w:rPr>
        <w:noProof/>
      </w:rPr>
      <mc:AlternateContent>
        <mc:Choice Requires="wps">
          <w:drawing>
            <wp:anchor distT="0" distB="0" distL="114300" distR="114300" simplePos="0" relativeHeight="251659264" behindDoc="0" locked="0" layoutInCell="0" allowOverlap="1" wp14:anchorId="2E47CAF3" wp14:editId="1341AB37">
              <wp:simplePos x="0" y="0"/>
              <wp:positionH relativeFrom="page">
                <wp:posOffset>0</wp:posOffset>
              </wp:positionH>
              <wp:positionV relativeFrom="page">
                <wp:posOffset>190500</wp:posOffset>
              </wp:positionV>
              <wp:extent cx="7564582" cy="261257"/>
              <wp:effectExtent l="0" t="0" r="0" b="5715"/>
              <wp:wrapNone/>
              <wp:docPr id="3" name="MSIPCM401c4bb787b7e95db376f46c" descr="{&quot;HashCode&quot;:-2130211288,&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0A7F3E0E" w:rsidR="007C62D6" w:rsidRPr="00562BAA" w:rsidRDefault="007C62D6" w:rsidP="00562BAA">
                          <w:pPr>
                            <w:jc w:val="right"/>
                            <w:rPr>
                              <w:rFonts w:ascii="Calibri" w:hAnsi="Calibri" w:cs="Calibri"/>
                              <w:color w:val="FF8C00"/>
                              <w:sz w:val="20"/>
                            </w:rPr>
                          </w:pPr>
                          <w:r>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01c4bb787b7e95db376f46c" o:spid="_x0000_s1028" type="#_x0000_t202" alt="{&quot;HashCode&quot;:-2130211288,&quot;Height&quot;:842.0,&quot;Width&quot;:595.0,&quot;Placement&quot;:&quot;Header&quot;,&quot;Index&quot;:&quot;FirstPage&quot;,&quot;Section&quot;:1,&quot;Top&quot;:0.0,&quot;Left&quot;:0.0}" style="position:absolute;left:0;text-align:left;margin-left:0;margin-top:15pt;width:595.65pt;height:20.5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PtPcAMAAFIHAAAOAAAAZHJzL2Uyb0RvYy54bWysVU1v1DwQvr8S/8HygRPbfDTZ3SxNUbvV&#10;vlRaoGKLenYcZ2OR2MH2dlMQ/52x44RSOADikozny/PxzPjsVd826J4pzaXIcXQSYsQElSUX+xx/&#10;uN3MlhhpQ0RJGilYjh+Yxq/On/13duxWLJa1bEqmEDgRenXsclwb062CQNOatUSfyI4JEFZStcTA&#10;Ue2DUpEjeG+bIA7DeXCUquyUpExr4F4NQnzu/FcVo+ZdVWlmUJNjiM24r3Lfwn6D8zOy2ivS1Zz6&#10;MMhfRNESLuDSydUVMQQdFP/JVcupklpW5oTKNpBVxSlzOUA2Ufgkm11NOuZygeLobiqT/ndu6dv7&#10;G4V4meNTjARpoUVvdtc36zdJGNGkKBbLRbFgWVoWp4t5lcwpRiXTFCr45fmngzQvXxNdr2XJhtNq&#10;FkenYRxF8XL5wiswvq+NFy+T+CT0gjtemtrz0yyd+DcNoaxlYrQZ3RBAykB7B9eiZL13MPw2XGlz&#10;Q/Y+Gq+3AxQAPL1m5Lm3svOccLp6y6rxVmB+teg4dnoFRdp1UCbTX8oeUD7yNTBt0/tKtfYP7UQg&#10;B5w9TNhivUEUmIt0nqTLGCMKsngexenCugm+W3cQ+/9MtsgSOVYQtYMUud9qM6iOKvYyITe8aRx+&#10;G4GOOZ6fpqEzmCTgvBFWl7lJGNzAqTdAOj4E51D6JYviJLyMs9lmvlzMkk2SzrJFuJyFUXaZzcMk&#10;S642X633KFnVvCyZ2HLBxomJkt9DpJ/dAetuZn4IXMuGlzYrG5vNdd0odE9gdAvAxEdfr0dawY/h&#10;uHJCduPfZRnYDg6dcpR5aJj134j3rALku4ZZhts5bLqSUAoYdL12dQRtq1VBeH9i6PWt6dCFPzGe&#10;LNzNUpjJuOVCKtftJ2GXH8eQq0EfivEob0uavujdyMcjkAtZPgC+lQTcAXp1R90kbYmdJgULEZiw&#10;5M07+FSNBLBJT2FUS/X5V3yrD6gAKUZHWLA51p8ORDGMmmsBGyyLksRuZHcAQjkiTpMwhFMxssWh&#10;XUtAQOTCcqRVNs1IVkq2d/AIXNjrQEQEhUtzbEZybeAEAnhEKLu4cDQs346Yrdh11Lq25bV4u+3v&#10;iOr8ABpA0ls57mCyejKHg661FPLiYGTF3ZDaAg/l9IWHxe3w6B8Z+zI8Pjut70/h+TcAAAD//wMA&#10;UEsDBBQABgAIAAAAIQC85ElM3QAAAAcBAAAPAAAAZHJzL2Rvd25yZXYueG1sTI9BT4NAEIXvJv6H&#10;zZh4swutUUsZmtaEm4mhanpd2BGI7CxhFwr/3u1JT5OX9/LeN+l+Np2YaHCtZYR4FYEgrqxuuUb4&#10;/MgfXkA4r1irzjIhLORgn93epCrR9sIFTSdfi1DCLlEIjfd9IqWrGjLKrWxPHLxvOxjlgxxqqQd1&#10;CeWmk+soepJGtRwWGtXTa0PVz2k0COPj4Vgudj29vR/PX8Wc81LkZ8T7u/mwA+Fp9n9huOIHdMgC&#10;U2lH1k50COERj7CJwr268TbegCgRnuMYZJbK//zZLwAAAP//AwBQSwECLQAUAAYACAAAACEAtoM4&#10;kv4AAADhAQAAEwAAAAAAAAAAAAAAAAAAAAAAW0NvbnRlbnRfVHlwZXNdLnhtbFBLAQItABQABgAI&#10;AAAAIQA4/SH/1gAAAJQBAAALAAAAAAAAAAAAAAAAAC8BAABfcmVscy8ucmVsc1BLAQItABQABgAI&#10;AAAAIQA8wPtPcAMAAFIHAAAOAAAAAAAAAAAAAAAAAC4CAABkcnMvZTJvRG9jLnhtbFBLAQItABQA&#10;BgAIAAAAIQC85ElM3QAAAAcBAAAPAAAAAAAAAAAAAAAAAMoFAABkcnMvZG93bnJldi54bWxQSwUG&#10;AAAAAAQABADzAAAA1AYAAAAA&#10;" o:allowincell="f" filled="f" stroked="f" strokeweight=".5pt">
              <v:textbox inset=",0,20pt,0">
                <w:txbxContent>
                  <w:p w14:paraId="5975E777" w14:textId="0A7F3E0E" w:rsidR="007C62D6" w:rsidRPr="00562BAA" w:rsidRDefault="007C62D6" w:rsidP="00562BAA">
                    <w:pPr>
                      <w:jc w:val="right"/>
                      <w:rPr>
                        <w:rFonts w:ascii="Calibri" w:hAnsi="Calibri" w:cs="Calibri"/>
                        <w:color w:val="FF8C00"/>
                        <w:sz w:val="20"/>
                      </w:rPr>
                    </w:pPr>
                    <w:r>
                      <w:rPr>
                        <w:rFonts w:ascii="Calibri" w:hAnsi="Calibri" w:cs="Calibri"/>
                        <w:color w:val="FF8C00"/>
                        <w:sz w:val="20"/>
                      </w:rPr>
                      <w:t>Information Classification: CONTROLLED</w:t>
                    </w:r>
                  </w:p>
                </w:txbxContent>
              </v:textbox>
              <w10:wrap anchorx="page" anchory="page"/>
            </v:shape>
          </w:pict>
        </mc:Fallback>
      </mc:AlternateContent>
    </w:r>
  </w:p>
  <w:p w14:paraId="0D7A64DF" w14:textId="77777777" w:rsidR="007C62D6" w:rsidRDefault="007C62D6" w:rsidP="00952FAF">
    <w:pPr>
      <w:pStyle w:val="Header"/>
      <w:jc w:val="right"/>
      <w:rPr>
        <w:noProof/>
      </w:rPr>
    </w:pPr>
  </w:p>
  <w:p w14:paraId="2B7C76AF" w14:textId="77777777" w:rsidR="007C62D6" w:rsidRDefault="007C62D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3"/>
    <w:multiLevelType w:val="multilevel"/>
    <w:tmpl w:val="00000886"/>
    <w:lvl w:ilvl="0">
      <w:numFmt w:val="bullet"/>
      <w:lvlText w:val=""/>
      <w:lvlJc w:val="left"/>
      <w:pPr>
        <w:ind w:left="480" w:hanging="361"/>
      </w:pPr>
      <w:rPr>
        <w:rFonts w:ascii="Symbol" w:hAnsi="Symbol"/>
        <w:b w:val="0"/>
        <w:sz w:val="22"/>
      </w:rPr>
    </w:lvl>
    <w:lvl w:ilvl="1">
      <w:numFmt w:val="bullet"/>
      <w:lvlText w:val="—"/>
      <w:lvlJc w:val="left"/>
      <w:pPr>
        <w:ind w:left="841" w:hanging="360"/>
      </w:pPr>
      <w:rPr>
        <w:rFonts w:ascii="Verdana" w:hAnsi="Verdana"/>
        <w:b w:val="0"/>
        <w:w w:val="82"/>
        <w:sz w:val="22"/>
      </w:rPr>
    </w:lvl>
    <w:lvl w:ilvl="2">
      <w:numFmt w:val="bullet"/>
      <w:lvlText w:val="•"/>
      <w:lvlJc w:val="left"/>
      <w:pPr>
        <w:ind w:left="1730" w:hanging="360"/>
      </w:pPr>
    </w:lvl>
    <w:lvl w:ilvl="3">
      <w:numFmt w:val="bullet"/>
      <w:lvlText w:val="•"/>
      <w:lvlJc w:val="left"/>
      <w:pPr>
        <w:ind w:left="2620" w:hanging="360"/>
      </w:pPr>
    </w:lvl>
    <w:lvl w:ilvl="4">
      <w:numFmt w:val="bullet"/>
      <w:lvlText w:val="•"/>
      <w:lvlJc w:val="left"/>
      <w:pPr>
        <w:ind w:left="3509" w:hanging="360"/>
      </w:pPr>
    </w:lvl>
    <w:lvl w:ilvl="5">
      <w:numFmt w:val="bullet"/>
      <w:lvlText w:val="•"/>
      <w:lvlJc w:val="left"/>
      <w:pPr>
        <w:ind w:left="4399" w:hanging="360"/>
      </w:pPr>
    </w:lvl>
    <w:lvl w:ilvl="6">
      <w:numFmt w:val="bullet"/>
      <w:lvlText w:val="•"/>
      <w:lvlJc w:val="left"/>
      <w:pPr>
        <w:ind w:left="5288" w:hanging="360"/>
      </w:pPr>
    </w:lvl>
    <w:lvl w:ilvl="7">
      <w:numFmt w:val="bullet"/>
      <w:lvlText w:val="•"/>
      <w:lvlJc w:val="left"/>
      <w:pPr>
        <w:ind w:left="6178" w:hanging="360"/>
      </w:pPr>
    </w:lvl>
    <w:lvl w:ilvl="8">
      <w:numFmt w:val="bullet"/>
      <w:lvlText w:val="•"/>
      <w:lvlJc w:val="left"/>
      <w:pPr>
        <w:ind w:left="7067" w:hanging="360"/>
      </w:pPr>
    </w:lvl>
  </w:abstractNum>
  <w:abstractNum w:abstractNumId="1" w15:restartNumberingAfterBreak="0">
    <w:nsid w:val="005C6BA1"/>
    <w:multiLevelType w:val="multilevel"/>
    <w:tmpl w:val="F39A033A"/>
    <w:lvl w:ilvl="0">
      <w:start w:val="5"/>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1F003F6"/>
    <w:multiLevelType w:val="hybridMultilevel"/>
    <w:tmpl w:val="344CA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EB2F0A"/>
    <w:multiLevelType w:val="hybridMultilevel"/>
    <w:tmpl w:val="8AA68966"/>
    <w:lvl w:ilvl="0" w:tplc="2D8E15B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81E1B"/>
    <w:multiLevelType w:val="hybridMultilevel"/>
    <w:tmpl w:val="53B261BE"/>
    <w:lvl w:ilvl="0" w:tplc="22B25F70">
      <w:start w:val="1"/>
      <w:numFmt w:val="lowerLetter"/>
      <w:lvlText w:val="%1."/>
      <w:lvlJc w:val="left"/>
      <w:pPr>
        <w:ind w:left="720" w:hanging="360"/>
      </w:pPr>
      <w:rPr>
        <w:rFonts w:ascii="Verdana" w:eastAsiaTheme="minorHAnsi" w:hAnsi="Verdana"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952B4"/>
    <w:multiLevelType w:val="hybridMultilevel"/>
    <w:tmpl w:val="49A6EC66"/>
    <w:lvl w:ilvl="0" w:tplc="95EAAC6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18371C2"/>
    <w:multiLevelType w:val="hybridMultilevel"/>
    <w:tmpl w:val="FA54116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C5760F"/>
    <w:multiLevelType w:val="multilevel"/>
    <w:tmpl w:val="E6E0A0C8"/>
    <w:lvl w:ilvl="0">
      <w:start w:val="5"/>
      <w:numFmt w:val="decimal"/>
      <w:lvlText w:val="%1"/>
      <w:lvlJc w:val="left"/>
      <w:pPr>
        <w:ind w:left="600" w:hanging="600"/>
      </w:pPr>
      <w:rPr>
        <w:rFonts w:eastAsia="+mn-ea" w:cs="+mn-cs" w:hint="default"/>
      </w:rPr>
    </w:lvl>
    <w:lvl w:ilvl="1">
      <w:start w:val="7"/>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9" w15:restartNumberingAfterBreak="0">
    <w:nsid w:val="18A70422"/>
    <w:multiLevelType w:val="hybridMultilevel"/>
    <w:tmpl w:val="637CF5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FEF5BD4"/>
    <w:multiLevelType w:val="multilevel"/>
    <w:tmpl w:val="508A4D3A"/>
    <w:lvl w:ilvl="0">
      <w:start w:val="8"/>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3B91901"/>
    <w:multiLevelType w:val="hybridMultilevel"/>
    <w:tmpl w:val="B8401ECE"/>
    <w:lvl w:ilvl="0" w:tplc="2D0CA174">
      <w:start w:val="1"/>
      <w:numFmt w:val="lowerLetter"/>
      <w:lvlText w:val="%1."/>
      <w:lvlJc w:val="left"/>
      <w:pPr>
        <w:ind w:left="1400" w:hanging="360"/>
      </w:pPr>
      <w:rPr>
        <w:rFonts w:ascii="Verdana" w:eastAsia="Times New Roman" w:hAnsi="Verdana" w:cstheme="minorHAnsi"/>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2" w15:restartNumberingAfterBreak="0">
    <w:nsid w:val="25C826F3"/>
    <w:multiLevelType w:val="hybridMultilevel"/>
    <w:tmpl w:val="29AC360C"/>
    <w:lvl w:ilvl="0" w:tplc="EEFCC6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66353DA"/>
    <w:multiLevelType w:val="multilevel"/>
    <w:tmpl w:val="FAA8BB50"/>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26EF5B7A"/>
    <w:multiLevelType w:val="multilevel"/>
    <w:tmpl w:val="BE18494E"/>
    <w:lvl w:ilvl="0">
      <w:start w:val="5"/>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279540C1"/>
    <w:multiLevelType w:val="hybridMultilevel"/>
    <w:tmpl w:val="98383904"/>
    <w:lvl w:ilvl="0" w:tplc="E31E95EA">
      <w:start w:val="1"/>
      <w:numFmt w:val="lowerLetter"/>
      <w:lvlText w:val="%1."/>
      <w:lvlJc w:val="left"/>
      <w:pPr>
        <w:ind w:left="928" w:hanging="360"/>
      </w:pPr>
      <w:rPr>
        <w:rFonts w:hint="default"/>
        <w:b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6" w15:restartNumberingAfterBreak="0">
    <w:nsid w:val="27965FDC"/>
    <w:multiLevelType w:val="hybridMultilevel"/>
    <w:tmpl w:val="A8347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DE79B0"/>
    <w:multiLevelType w:val="hybridMultilevel"/>
    <w:tmpl w:val="BA7E11E8"/>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A35AC8"/>
    <w:multiLevelType w:val="hybridMultilevel"/>
    <w:tmpl w:val="1DE2DA2A"/>
    <w:lvl w:ilvl="0" w:tplc="3A02D948">
      <w:start w:val="1"/>
      <w:numFmt w:val="lowerLetter"/>
      <w:lvlText w:val="%1."/>
      <w:lvlJc w:val="left"/>
      <w:pPr>
        <w:ind w:left="1353" w:hanging="360"/>
      </w:pPr>
      <w:rPr>
        <w:rFonts w:hint="default"/>
        <w:b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BD4312D"/>
    <w:multiLevelType w:val="hybridMultilevel"/>
    <w:tmpl w:val="8780C3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3806C7"/>
    <w:multiLevelType w:val="multilevel"/>
    <w:tmpl w:val="E6E0A0C8"/>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21" w15:restartNumberingAfterBreak="0">
    <w:nsid w:val="34210EE5"/>
    <w:multiLevelType w:val="multilevel"/>
    <w:tmpl w:val="20B07EA0"/>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39331965"/>
    <w:multiLevelType w:val="multilevel"/>
    <w:tmpl w:val="C57003DE"/>
    <w:lvl w:ilvl="0">
      <w:start w:val="5"/>
      <w:numFmt w:val="decimal"/>
      <w:lvlText w:val="%1"/>
      <w:lvlJc w:val="left"/>
      <w:pPr>
        <w:ind w:left="600" w:hanging="600"/>
      </w:pPr>
      <w:rPr>
        <w:rFonts w:hint="default"/>
      </w:rPr>
    </w:lvl>
    <w:lvl w:ilvl="1">
      <w:start w:val="4"/>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23" w15:restartNumberingAfterBreak="0">
    <w:nsid w:val="39437F9F"/>
    <w:multiLevelType w:val="hybridMultilevel"/>
    <w:tmpl w:val="85E2B6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9FB0B28"/>
    <w:multiLevelType w:val="multilevel"/>
    <w:tmpl w:val="50DEC63E"/>
    <w:lvl w:ilvl="0">
      <w:start w:val="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40E84A65"/>
    <w:multiLevelType w:val="hybridMultilevel"/>
    <w:tmpl w:val="92C29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05789D"/>
    <w:multiLevelType w:val="hybridMultilevel"/>
    <w:tmpl w:val="F71EC61A"/>
    <w:lvl w:ilvl="0" w:tplc="B75CEBC2">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7" w15:restartNumberingAfterBreak="0">
    <w:nsid w:val="43DA4F48"/>
    <w:multiLevelType w:val="hybridMultilevel"/>
    <w:tmpl w:val="2E2C93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717529"/>
    <w:multiLevelType w:val="hybridMultilevel"/>
    <w:tmpl w:val="E0CC907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9" w15:restartNumberingAfterBreak="0">
    <w:nsid w:val="496C65C6"/>
    <w:multiLevelType w:val="hybridMultilevel"/>
    <w:tmpl w:val="5CFEE2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422EF4"/>
    <w:multiLevelType w:val="hybridMultilevel"/>
    <w:tmpl w:val="036823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4471DB"/>
    <w:multiLevelType w:val="hybridMultilevel"/>
    <w:tmpl w:val="2AE4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4252B2"/>
    <w:multiLevelType w:val="multilevel"/>
    <w:tmpl w:val="7154FEF2"/>
    <w:lvl w:ilvl="0">
      <w:start w:val="5"/>
      <w:numFmt w:val="decimal"/>
      <w:lvlText w:val="%1"/>
      <w:lvlJc w:val="left"/>
      <w:pPr>
        <w:ind w:left="600" w:hanging="600"/>
      </w:pPr>
      <w:rPr>
        <w:rFonts w:eastAsia="+mn-ea" w:cs="+mn-cs" w:hint="default"/>
      </w:rPr>
    </w:lvl>
    <w:lvl w:ilvl="1">
      <w:start w:val="3"/>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33" w15:restartNumberingAfterBreak="0">
    <w:nsid w:val="59BE103E"/>
    <w:multiLevelType w:val="multilevel"/>
    <w:tmpl w:val="B5FC0C86"/>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3.%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34" w15:restartNumberingAfterBreak="0">
    <w:nsid w:val="59F13572"/>
    <w:multiLevelType w:val="hybridMultilevel"/>
    <w:tmpl w:val="520E5A76"/>
    <w:lvl w:ilvl="0" w:tplc="C6289496">
      <w:start w:val="1"/>
      <w:numFmt w:val="lowerLetter"/>
      <w:lvlText w:val="%1."/>
      <w:lvlJc w:val="left"/>
      <w:pPr>
        <w:ind w:left="927" w:hanging="360"/>
      </w:pPr>
      <w:rPr>
        <w:rFonts w:ascii="Verdana" w:eastAsiaTheme="minorHAnsi" w:hAnsi="Verdana" w:cstheme="minorBidi"/>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5" w15:restartNumberingAfterBreak="0">
    <w:nsid w:val="5C892EEB"/>
    <w:multiLevelType w:val="hybridMultilevel"/>
    <w:tmpl w:val="828E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C37D08"/>
    <w:multiLevelType w:val="hybridMultilevel"/>
    <w:tmpl w:val="2BF003E0"/>
    <w:lvl w:ilvl="0" w:tplc="117632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073620E"/>
    <w:multiLevelType w:val="hybridMultilevel"/>
    <w:tmpl w:val="46F0B5F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8" w15:restartNumberingAfterBreak="0">
    <w:nsid w:val="62093EC5"/>
    <w:multiLevelType w:val="hybridMultilevel"/>
    <w:tmpl w:val="97D2C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22B5866"/>
    <w:multiLevelType w:val="hybridMultilevel"/>
    <w:tmpl w:val="ECECDBF4"/>
    <w:lvl w:ilvl="0" w:tplc="83B42D6C">
      <w:start w:val="1"/>
      <w:numFmt w:val="lowerLetter"/>
      <w:lvlText w:val="%1."/>
      <w:lvlJc w:val="left"/>
      <w:pPr>
        <w:ind w:left="1070"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64D74917"/>
    <w:multiLevelType w:val="multilevel"/>
    <w:tmpl w:val="007860BC"/>
    <w:lvl w:ilvl="0">
      <w:start w:val="5"/>
      <w:numFmt w:val="decimal"/>
      <w:lvlText w:val="%1"/>
      <w:lvlJc w:val="left"/>
      <w:pPr>
        <w:ind w:left="750" w:hanging="750"/>
      </w:pPr>
      <w:rPr>
        <w:rFonts w:hint="default"/>
      </w:rPr>
    </w:lvl>
    <w:lvl w:ilvl="1">
      <w:start w:val="3"/>
      <w:numFmt w:val="decimal"/>
      <w:lvlText w:val="%1.%2"/>
      <w:lvlJc w:val="left"/>
      <w:pPr>
        <w:ind w:left="750" w:hanging="750"/>
      </w:pPr>
      <w:rPr>
        <w:rFonts w:hint="default"/>
      </w:rPr>
    </w:lvl>
    <w:lvl w:ilvl="2">
      <w:start w:val="11"/>
      <w:numFmt w:val="decimal"/>
      <w:lvlText w:val="%1.%2.%3"/>
      <w:lvlJc w:val="left"/>
      <w:pPr>
        <w:ind w:left="1506"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64DB7856"/>
    <w:multiLevelType w:val="hybridMultilevel"/>
    <w:tmpl w:val="560A46EE"/>
    <w:lvl w:ilvl="0" w:tplc="6A8C11A4">
      <w:start w:val="1"/>
      <w:numFmt w:val="lowerLetter"/>
      <w:lvlText w:val="%1."/>
      <w:lvlJc w:val="left"/>
      <w:pPr>
        <w:ind w:left="720" w:hanging="360"/>
      </w:pPr>
      <w:rPr>
        <w:rFonts w:ascii="Verdana" w:eastAsia="Times New Roman" w:hAnsi="Verdana"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7382DEC"/>
    <w:multiLevelType w:val="hybridMultilevel"/>
    <w:tmpl w:val="9EAE057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3" w15:restartNumberingAfterBreak="0">
    <w:nsid w:val="69483B9A"/>
    <w:multiLevelType w:val="hybridMultilevel"/>
    <w:tmpl w:val="FBA47436"/>
    <w:lvl w:ilvl="0" w:tplc="0D08326E">
      <w:start w:val="1"/>
      <w:numFmt w:val="lowerLetter"/>
      <w:lvlText w:val="%1."/>
      <w:lvlJc w:val="left"/>
      <w:pPr>
        <w:ind w:left="720" w:hanging="360"/>
      </w:pPr>
      <w:rPr>
        <w:rFonts w:eastAsia="Calibri"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195B0A"/>
    <w:multiLevelType w:val="multilevel"/>
    <w:tmpl w:val="C57003DE"/>
    <w:lvl w:ilvl="0">
      <w:start w:val="5"/>
      <w:numFmt w:val="decimal"/>
      <w:lvlText w:val="%1"/>
      <w:lvlJc w:val="left"/>
      <w:pPr>
        <w:ind w:left="600" w:hanging="600"/>
      </w:pPr>
      <w:rPr>
        <w:rFonts w:hint="default"/>
      </w:rPr>
    </w:lvl>
    <w:lvl w:ilvl="1">
      <w:start w:val="3"/>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45" w15:restartNumberingAfterBreak="0">
    <w:nsid w:val="77332AE1"/>
    <w:multiLevelType w:val="hybridMultilevel"/>
    <w:tmpl w:val="6CC0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8254AD"/>
    <w:multiLevelType w:val="hybridMultilevel"/>
    <w:tmpl w:val="2DEC3A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DDE01EF"/>
    <w:multiLevelType w:val="hybridMultilevel"/>
    <w:tmpl w:val="A3047EB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num w:numId="1">
    <w:abstractNumId w:val="0"/>
  </w:num>
  <w:num w:numId="2">
    <w:abstractNumId w:val="4"/>
  </w:num>
  <w:num w:numId="3">
    <w:abstractNumId w:val="45"/>
  </w:num>
  <w:num w:numId="4">
    <w:abstractNumId w:val="47"/>
  </w:num>
  <w:num w:numId="5">
    <w:abstractNumId w:val="35"/>
  </w:num>
  <w:num w:numId="6">
    <w:abstractNumId w:val="37"/>
  </w:num>
  <w:num w:numId="7">
    <w:abstractNumId w:val="28"/>
  </w:num>
  <w:num w:numId="8">
    <w:abstractNumId w:val="31"/>
  </w:num>
  <w:num w:numId="9">
    <w:abstractNumId w:val="42"/>
  </w:num>
  <w:num w:numId="10">
    <w:abstractNumId w:val="13"/>
  </w:num>
  <w:num w:numId="11">
    <w:abstractNumId w:val="1"/>
  </w:num>
  <w:num w:numId="12">
    <w:abstractNumId w:val="14"/>
  </w:num>
  <w:num w:numId="13">
    <w:abstractNumId w:val="18"/>
  </w:num>
  <w:num w:numId="14">
    <w:abstractNumId w:val="11"/>
  </w:num>
  <w:num w:numId="15">
    <w:abstractNumId w:val="34"/>
  </w:num>
  <w:num w:numId="16">
    <w:abstractNumId w:val="5"/>
  </w:num>
  <w:num w:numId="17">
    <w:abstractNumId w:val="40"/>
  </w:num>
  <w:num w:numId="18">
    <w:abstractNumId w:val="15"/>
  </w:num>
  <w:num w:numId="19">
    <w:abstractNumId w:val="24"/>
  </w:num>
  <w:num w:numId="20">
    <w:abstractNumId w:val="17"/>
  </w:num>
  <w:num w:numId="21">
    <w:abstractNumId w:val="26"/>
  </w:num>
  <w:num w:numId="22">
    <w:abstractNumId w:val="22"/>
  </w:num>
  <w:num w:numId="23">
    <w:abstractNumId w:val="36"/>
  </w:num>
  <w:num w:numId="24">
    <w:abstractNumId w:val="39"/>
  </w:num>
  <w:num w:numId="25">
    <w:abstractNumId w:val="3"/>
  </w:num>
  <w:num w:numId="26">
    <w:abstractNumId w:val="6"/>
  </w:num>
  <w:num w:numId="27">
    <w:abstractNumId w:val="41"/>
  </w:num>
  <w:num w:numId="28">
    <w:abstractNumId w:val="30"/>
  </w:num>
  <w:num w:numId="29">
    <w:abstractNumId w:val="8"/>
  </w:num>
  <w:num w:numId="30">
    <w:abstractNumId w:val="21"/>
  </w:num>
  <w:num w:numId="31">
    <w:abstractNumId w:val="12"/>
  </w:num>
  <w:num w:numId="32">
    <w:abstractNumId w:val="10"/>
  </w:num>
  <w:num w:numId="33">
    <w:abstractNumId w:val="43"/>
  </w:num>
  <w:num w:numId="34">
    <w:abstractNumId w:val="44"/>
  </w:num>
  <w:num w:numId="35">
    <w:abstractNumId w:val="20"/>
  </w:num>
  <w:num w:numId="36">
    <w:abstractNumId w:val="2"/>
  </w:num>
  <w:num w:numId="37">
    <w:abstractNumId w:val="38"/>
  </w:num>
  <w:num w:numId="38">
    <w:abstractNumId w:val="19"/>
  </w:num>
  <w:num w:numId="39">
    <w:abstractNumId w:val="9"/>
  </w:num>
  <w:num w:numId="40">
    <w:abstractNumId w:val="25"/>
  </w:num>
  <w:num w:numId="41">
    <w:abstractNumId w:val="7"/>
  </w:num>
  <w:num w:numId="42">
    <w:abstractNumId w:val="29"/>
  </w:num>
  <w:num w:numId="43">
    <w:abstractNumId w:val="46"/>
  </w:num>
  <w:num w:numId="44">
    <w:abstractNumId w:val="23"/>
  </w:num>
  <w:num w:numId="45">
    <w:abstractNumId w:val="16"/>
  </w:num>
  <w:num w:numId="46">
    <w:abstractNumId w:val="33"/>
  </w:num>
  <w:num w:numId="47">
    <w:abstractNumId w:val="32"/>
  </w:num>
  <w:num w:numId="48">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7549"/>
    <w:rsid w:val="000A0B78"/>
    <w:rsid w:val="000A11CD"/>
    <w:rsid w:val="000A12A1"/>
    <w:rsid w:val="000A3B4C"/>
    <w:rsid w:val="000A3E97"/>
    <w:rsid w:val="000B3212"/>
    <w:rsid w:val="000B50AD"/>
    <w:rsid w:val="000B51D0"/>
    <w:rsid w:val="000C3FF2"/>
    <w:rsid w:val="000C55C4"/>
    <w:rsid w:val="000C7AA7"/>
    <w:rsid w:val="000E0EE7"/>
    <w:rsid w:val="000E1CC1"/>
    <w:rsid w:val="000E2A8B"/>
    <w:rsid w:val="000E7425"/>
    <w:rsid w:val="000F0421"/>
    <w:rsid w:val="000F7C80"/>
    <w:rsid w:val="001018CA"/>
    <w:rsid w:val="00104226"/>
    <w:rsid w:val="00105643"/>
    <w:rsid w:val="001076DD"/>
    <w:rsid w:val="001108EE"/>
    <w:rsid w:val="001142BA"/>
    <w:rsid w:val="0011624D"/>
    <w:rsid w:val="00124607"/>
    <w:rsid w:val="00126188"/>
    <w:rsid w:val="00133801"/>
    <w:rsid w:val="0014510D"/>
    <w:rsid w:val="00147474"/>
    <w:rsid w:val="00152B08"/>
    <w:rsid w:val="00155205"/>
    <w:rsid w:val="001618E4"/>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11A64"/>
    <w:rsid w:val="002166ED"/>
    <w:rsid w:val="00224C4C"/>
    <w:rsid w:val="002255AD"/>
    <w:rsid w:val="00231DBF"/>
    <w:rsid w:val="0023341B"/>
    <w:rsid w:val="00245E3C"/>
    <w:rsid w:val="00247672"/>
    <w:rsid w:val="00254332"/>
    <w:rsid w:val="00261713"/>
    <w:rsid w:val="00275F5C"/>
    <w:rsid w:val="00277530"/>
    <w:rsid w:val="00280424"/>
    <w:rsid w:val="00280C6F"/>
    <w:rsid w:val="002826C8"/>
    <w:rsid w:val="0028463D"/>
    <w:rsid w:val="00291422"/>
    <w:rsid w:val="0029160B"/>
    <w:rsid w:val="002B0F2D"/>
    <w:rsid w:val="002C26F7"/>
    <w:rsid w:val="002C31F8"/>
    <w:rsid w:val="002C6BD0"/>
    <w:rsid w:val="002C7133"/>
    <w:rsid w:val="002D6446"/>
    <w:rsid w:val="002E0116"/>
    <w:rsid w:val="002E24C0"/>
    <w:rsid w:val="002E2791"/>
    <w:rsid w:val="002E6D6A"/>
    <w:rsid w:val="00313767"/>
    <w:rsid w:val="0031501C"/>
    <w:rsid w:val="00322D60"/>
    <w:rsid w:val="00323542"/>
    <w:rsid w:val="003301CA"/>
    <w:rsid w:val="00331792"/>
    <w:rsid w:val="0033426E"/>
    <w:rsid w:val="00342E2F"/>
    <w:rsid w:val="00353D49"/>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78DA"/>
    <w:rsid w:val="003E6BA4"/>
    <w:rsid w:val="003F289E"/>
    <w:rsid w:val="003F3ECD"/>
    <w:rsid w:val="003F7852"/>
    <w:rsid w:val="003F7B3E"/>
    <w:rsid w:val="004024C5"/>
    <w:rsid w:val="00414F26"/>
    <w:rsid w:val="00420711"/>
    <w:rsid w:val="00421CBC"/>
    <w:rsid w:val="00423134"/>
    <w:rsid w:val="00430CCC"/>
    <w:rsid w:val="004378D0"/>
    <w:rsid w:val="00440F87"/>
    <w:rsid w:val="00441D4B"/>
    <w:rsid w:val="00443917"/>
    <w:rsid w:val="00456BFA"/>
    <w:rsid w:val="00461D9E"/>
    <w:rsid w:val="00472956"/>
    <w:rsid w:val="00473280"/>
    <w:rsid w:val="00486DD3"/>
    <w:rsid w:val="00486F8B"/>
    <w:rsid w:val="00490749"/>
    <w:rsid w:val="00496B80"/>
    <w:rsid w:val="004A6BCD"/>
    <w:rsid w:val="004B155F"/>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528ED"/>
    <w:rsid w:val="00562BAA"/>
    <w:rsid w:val="0056303D"/>
    <w:rsid w:val="0056352F"/>
    <w:rsid w:val="00583033"/>
    <w:rsid w:val="005833EF"/>
    <w:rsid w:val="005901DB"/>
    <w:rsid w:val="0059723B"/>
    <w:rsid w:val="005B1944"/>
    <w:rsid w:val="005B3F7E"/>
    <w:rsid w:val="005B41A4"/>
    <w:rsid w:val="005B5AFD"/>
    <w:rsid w:val="005B65DA"/>
    <w:rsid w:val="005B7232"/>
    <w:rsid w:val="005C3D1F"/>
    <w:rsid w:val="005C766F"/>
    <w:rsid w:val="005C7750"/>
    <w:rsid w:val="005D20FA"/>
    <w:rsid w:val="005E2D14"/>
    <w:rsid w:val="005E38E4"/>
    <w:rsid w:val="005E7217"/>
    <w:rsid w:val="005F0467"/>
    <w:rsid w:val="005F1161"/>
    <w:rsid w:val="00602E3D"/>
    <w:rsid w:val="00603783"/>
    <w:rsid w:val="006061B1"/>
    <w:rsid w:val="006061B7"/>
    <w:rsid w:val="00607F1E"/>
    <w:rsid w:val="00617575"/>
    <w:rsid w:val="00621937"/>
    <w:rsid w:val="006268C8"/>
    <w:rsid w:val="006309A2"/>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B64DA"/>
    <w:rsid w:val="006B7DAA"/>
    <w:rsid w:val="006C004B"/>
    <w:rsid w:val="006C1EA6"/>
    <w:rsid w:val="006C2C2F"/>
    <w:rsid w:val="006C33DF"/>
    <w:rsid w:val="006C4983"/>
    <w:rsid w:val="006D0B5C"/>
    <w:rsid w:val="006D1FEA"/>
    <w:rsid w:val="006D4631"/>
    <w:rsid w:val="006D5657"/>
    <w:rsid w:val="006E1F8E"/>
    <w:rsid w:val="006F3A3E"/>
    <w:rsid w:val="006F639A"/>
    <w:rsid w:val="007014AA"/>
    <w:rsid w:val="00712EC7"/>
    <w:rsid w:val="00713540"/>
    <w:rsid w:val="00714CD5"/>
    <w:rsid w:val="00715F78"/>
    <w:rsid w:val="00716AB4"/>
    <w:rsid w:val="00720AD4"/>
    <w:rsid w:val="00723BBC"/>
    <w:rsid w:val="00726E3B"/>
    <w:rsid w:val="0073095D"/>
    <w:rsid w:val="00730FAB"/>
    <w:rsid w:val="0073177F"/>
    <w:rsid w:val="0073390D"/>
    <w:rsid w:val="00743271"/>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3859"/>
    <w:rsid w:val="007B4BAB"/>
    <w:rsid w:val="007B7A75"/>
    <w:rsid w:val="007C62D6"/>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3971"/>
    <w:rsid w:val="008B4124"/>
    <w:rsid w:val="008B42E5"/>
    <w:rsid w:val="008B50E7"/>
    <w:rsid w:val="008C1140"/>
    <w:rsid w:val="008C2FA5"/>
    <w:rsid w:val="008D05E7"/>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61085"/>
    <w:rsid w:val="009660B7"/>
    <w:rsid w:val="00967BEC"/>
    <w:rsid w:val="00971FD1"/>
    <w:rsid w:val="009802C9"/>
    <w:rsid w:val="009811B1"/>
    <w:rsid w:val="00982D8F"/>
    <w:rsid w:val="00985D62"/>
    <w:rsid w:val="00990618"/>
    <w:rsid w:val="00990F35"/>
    <w:rsid w:val="009939F5"/>
    <w:rsid w:val="00995791"/>
    <w:rsid w:val="009958BF"/>
    <w:rsid w:val="00995927"/>
    <w:rsid w:val="0099776C"/>
    <w:rsid w:val="00997C85"/>
    <w:rsid w:val="009A0000"/>
    <w:rsid w:val="009A2B87"/>
    <w:rsid w:val="009A4F3F"/>
    <w:rsid w:val="009A509D"/>
    <w:rsid w:val="009A6961"/>
    <w:rsid w:val="009C7ED0"/>
    <w:rsid w:val="009D2F36"/>
    <w:rsid w:val="009D30D1"/>
    <w:rsid w:val="009D4419"/>
    <w:rsid w:val="009D4D8E"/>
    <w:rsid w:val="009E5BAE"/>
    <w:rsid w:val="009F0BE4"/>
    <w:rsid w:val="00A012AA"/>
    <w:rsid w:val="00A039D8"/>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621BE"/>
    <w:rsid w:val="00A626D2"/>
    <w:rsid w:val="00A6326A"/>
    <w:rsid w:val="00A6427A"/>
    <w:rsid w:val="00A649FA"/>
    <w:rsid w:val="00A65A41"/>
    <w:rsid w:val="00A65BA4"/>
    <w:rsid w:val="00A775DB"/>
    <w:rsid w:val="00A80A75"/>
    <w:rsid w:val="00A83D71"/>
    <w:rsid w:val="00A8528B"/>
    <w:rsid w:val="00A95003"/>
    <w:rsid w:val="00A9669B"/>
    <w:rsid w:val="00A96F67"/>
    <w:rsid w:val="00AC090F"/>
    <w:rsid w:val="00AC0DEF"/>
    <w:rsid w:val="00AC3AAE"/>
    <w:rsid w:val="00AC3C13"/>
    <w:rsid w:val="00AC7D64"/>
    <w:rsid w:val="00AD39A7"/>
    <w:rsid w:val="00AD6144"/>
    <w:rsid w:val="00AD7ABC"/>
    <w:rsid w:val="00AE3E93"/>
    <w:rsid w:val="00AF0F64"/>
    <w:rsid w:val="00AF284C"/>
    <w:rsid w:val="00AF5A5E"/>
    <w:rsid w:val="00B00800"/>
    <w:rsid w:val="00B02843"/>
    <w:rsid w:val="00B0369A"/>
    <w:rsid w:val="00B07CE8"/>
    <w:rsid w:val="00B13DCC"/>
    <w:rsid w:val="00B17D8B"/>
    <w:rsid w:val="00B24D94"/>
    <w:rsid w:val="00B36B5F"/>
    <w:rsid w:val="00B425DD"/>
    <w:rsid w:val="00B460B8"/>
    <w:rsid w:val="00B52E8E"/>
    <w:rsid w:val="00B537F5"/>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3BB"/>
    <w:rsid w:val="00C207DA"/>
    <w:rsid w:val="00C21622"/>
    <w:rsid w:val="00C25910"/>
    <w:rsid w:val="00C25F71"/>
    <w:rsid w:val="00C26AFC"/>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E4E31"/>
    <w:rsid w:val="00CF01F6"/>
    <w:rsid w:val="00CF0DA8"/>
    <w:rsid w:val="00CF7180"/>
    <w:rsid w:val="00D01466"/>
    <w:rsid w:val="00D052AE"/>
    <w:rsid w:val="00D14557"/>
    <w:rsid w:val="00D1587D"/>
    <w:rsid w:val="00D22D2D"/>
    <w:rsid w:val="00D26037"/>
    <w:rsid w:val="00D3406C"/>
    <w:rsid w:val="00D42AEB"/>
    <w:rsid w:val="00D478B4"/>
    <w:rsid w:val="00D54855"/>
    <w:rsid w:val="00D574DF"/>
    <w:rsid w:val="00D6124E"/>
    <w:rsid w:val="00D62210"/>
    <w:rsid w:val="00D627EC"/>
    <w:rsid w:val="00D67611"/>
    <w:rsid w:val="00D715D6"/>
    <w:rsid w:val="00D767BF"/>
    <w:rsid w:val="00D77CA1"/>
    <w:rsid w:val="00D840A9"/>
    <w:rsid w:val="00D86C43"/>
    <w:rsid w:val="00D920FB"/>
    <w:rsid w:val="00D93296"/>
    <w:rsid w:val="00DA20F8"/>
    <w:rsid w:val="00DD2879"/>
    <w:rsid w:val="00DD5DFC"/>
    <w:rsid w:val="00DE4285"/>
    <w:rsid w:val="00DE5F3F"/>
    <w:rsid w:val="00DE65C0"/>
    <w:rsid w:val="00DF3B39"/>
    <w:rsid w:val="00E00945"/>
    <w:rsid w:val="00E02780"/>
    <w:rsid w:val="00E039BB"/>
    <w:rsid w:val="00E074D7"/>
    <w:rsid w:val="00E10975"/>
    <w:rsid w:val="00E111C3"/>
    <w:rsid w:val="00E119B3"/>
    <w:rsid w:val="00E13F64"/>
    <w:rsid w:val="00E21E09"/>
    <w:rsid w:val="00E31F43"/>
    <w:rsid w:val="00E32D82"/>
    <w:rsid w:val="00E343C1"/>
    <w:rsid w:val="00E35941"/>
    <w:rsid w:val="00E36038"/>
    <w:rsid w:val="00E36D0A"/>
    <w:rsid w:val="00E51DCD"/>
    <w:rsid w:val="00E53C64"/>
    <w:rsid w:val="00E54875"/>
    <w:rsid w:val="00E55491"/>
    <w:rsid w:val="00E5549B"/>
    <w:rsid w:val="00E6218E"/>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2B62"/>
    <w:rsid w:val="00EF2A3E"/>
    <w:rsid w:val="00EF2B25"/>
    <w:rsid w:val="00F0573E"/>
    <w:rsid w:val="00F131E4"/>
    <w:rsid w:val="00F138F1"/>
    <w:rsid w:val="00F14C5E"/>
    <w:rsid w:val="00F21877"/>
    <w:rsid w:val="00F22D9C"/>
    <w:rsid w:val="00F241D3"/>
    <w:rsid w:val="00F33591"/>
    <w:rsid w:val="00F34AB8"/>
    <w:rsid w:val="00F37BC0"/>
    <w:rsid w:val="00F436E9"/>
    <w:rsid w:val="00F56C6C"/>
    <w:rsid w:val="00F57284"/>
    <w:rsid w:val="00F57521"/>
    <w:rsid w:val="00F57C2F"/>
    <w:rsid w:val="00F67563"/>
    <w:rsid w:val="00F724BE"/>
    <w:rsid w:val="00F75D8B"/>
    <w:rsid w:val="00F8445B"/>
    <w:rsid w:val="00F86773"/>
    <w:rsid w:val="00F946EA"/>
    <w:rsid w:val="00F95714"/>
    <w:rsid w:val="00FA2CD2"/>
    <w:rsid w:val="00FA5A66"/>
    <w:rsid w:val="00FA7FAB"/>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C25F71"/>
    <w:pPr>
      <w:outlineLvl w:val="0"/>
    </w:pPr>
    <w:rPr>
      <w:rFonts w:ascii="Verdana" w:hAnsi="Verdana" w:cs="Verdana"/>
      <w:b/>
      <w:bCs/>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C25F71"/>
    <w:rPr>
      <w:rFonts w:ascii="Verdana" w:hAnsi="Verdana" w:cs="Verdana"/>
      <w:b/>
      <w:bCs/>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566259864">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 w:id="203391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w@inyanga.tec"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4E0703-9808-43D9-BE05-1019B650500E}">
  <ds:schemaRefs>
    <ds:schemaRef ds:uri="http://schemas.openxmlformats.org/officeDocument/2006/bibliography"/>
  </ds:schemaRefs>
</ds:datastoreItem>
</file>

<file path=customXml/itemProps2.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4.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2687</Words>
  <Characters>15318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Bevan Wray</cp:lastModifiedBy>
  <cp:revision>2</cp:revision>
  <cp:lastPrinted>2018-03-09T12:39:00Z</cp:lastPrinted>
  <dcterms:created xsi:type="dcterms:W3CDTF">2021-02-16T16:07:00Z</dcterms:created>
  <dcterms:modified xsi:type="dcterms:W3CDTF">2021-02-16T16:07:00Z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iteId">
    <vt:lpwstr>efaa16aa-d1de-4d58-ba2e-2833fdfdd29f</vt:lpwstr>
  </property>
  <property fmtid="{D5CDD505-2E9C-101B-9397-08002B2CF9AE}" pid="4" name="MSIP_Label_65bade86-969a-4cfc-8d70-99d1f0adeaba_Owner">
    <vt:lpwstr>graham.woodworth@cornwalldevelopmentcompany.co.uk</vt:lpwstr>
  </property>
  <property fmtid="{D5CDD505-2E9C-101B-9397-08002B2CF9AE}" pid="5" name="MSIP_Label_65bade86-969a-4cfc-8d70-99d1f0adeaba_SetDate">
    <vt:lpwstr>2019-12-06T23:09:05.3884454Z</vt:lpwstr>
  </property>
  <property fmtid="{D5CDD505-2E9C-101B-9397-08002B2CF9AE}" pid="6" name="MSIP_Label_65bade86-969a-4cfc-8d70-99d1f0adeaba_Name">
    <vt:lpwstr>CONTROLLED</vt:lpwstr>
  </property>
  <property fmtid="{D5CDD505-2E9C-101B-9397-08002B2CF9AE}" pid="7" name="MSIP_Label_65bade86-969a-4cfc-8d70-99d1f0adeaba_Application">
    <vt:lpwstr>Microsoft Azure Information Protection</vt:lpwstr>
  </property>
  <property fmtid="{D5CDD505-2E9C-101B-9397-08002B2CF9AE}" pid="8" name="MSIP_Label_65bade86-969a-4cfc-8d70-99d1f0adeaba_Extended_MSFT_Method">
    <vt:lpwstr>Automatic</vt:lpwstr>
  </property>
  <property fmtid="{D5CDD505-2E9C-101B-9397-08002B2CF9AE}" pid="9" name="Sensitivity">
    <vt:lpwstr>CONTROLLED</vt:lpwstr>
  </property>
  <property fmtid="{D5CDD505-2E9C-101B-9397-08002B2CF9AE}" pid="10" name="ContentTypeId">
    <vt:lpwstr>0x0101009389C9DA1AD4E14DA081FCC626E146BC</vt:lpwstr>
  </property>
</Properties>
</file>