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54973" w14:textId="77777777" w:rsidR="00D219B7" w:rsidRDefault="009C74B1" w:rsidP="002C7620">
      <w:pPr>
        <w:pStyle w:val="Covertitle"/>
      </w:pPr>
      <w:r w:rsidRPr="00422589">
        <w:rPr>
          <w:rFonts w:cs="Arial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A0019A1" wp14:editId="10E3F82D">
                <wp:simplePos x="0" y="0"/>
                <wp:positionH relativeFrom="margin">
                  <wp:posOffset>-35072</wp:posOffset>
                </wp:positionH>
                <wp:positionV relativeFrom="page">
                  <wp:posOffset>1874520</wp:posOffset>
                </wp:positionV>
                <wp:extent cx="1546860" cy="234315"/>
                <wp:effectExtent l="0" t="0" r="0" b="0"/>
                <wp:wrapThrough wrapText="bothSides">
                  <wp:wrapPolygon edited="0">
                    <wp:start x="0" y="0"/>
                    <wp:lineTo x="0" y="19317"/>
                    <wp:lineTo x="20749" y="19317"/>
                    <wp:lineTo x="2074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9D375" w14:textId="77777777" w:rsidR="009C74B1" w:rsidRPr="00F84505" w:rsidRDefault="009C74B1" w:rsidP="009C74B1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F84505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Assuring value, building confidence</w:t>
                            </w: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01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147.6pt;width:121.8pt;height:18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" filled="f" stroked="f">
                <v:textbox inset="1mm">
                  <w:txbxContent>
                    <w:p w14:paraId="7B79D375" w14:textId="77777777" w:rsidR="009C74B1" w:rsidRPr="00F84505" w:rsidRDefault="009C74B1" w:rsidP="009C74B1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F84505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Assuring value, building confidence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219B7">
        <w:rPr>
          <w:noProof/>
        </w:rPr>
        <w:drawing>
          <wp:inline distT="0" distB="0" distL="0" distR="0" wp14:anchorId="14B4A327" wp14:editId="70E3C99C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9C58" w14:textId="77777777" w:rsidR="00D219B7" w:rsidRDefault="00D219B7" w:rsidP="002C7620">
      <w:pPr>
        <w:pStyle w:val="Covertitle"/>
      </w:pPr>
    </w:p>
    <w:p w14:paraId="75CD8E18" w14:textId="77777777" w:rsidR="00BA4F54" w:rsidRDefault="00BA4F54" w:rsidP="002C7620">
      <w:pPr>
        <w:pStyle w:val="Covertitle"/>
      </w:pPr>
    </w:p>
    <w:p w14:paraId="69D11C69" w14:textId="77777777" w:rsidR="00BA4F54" w:rsidRDefault="00BA4F54" w:rsidP="002C7620">
      <w:pPr>
        <w:pStyle w:val="Covertitle"/>
      </w:pPr>
    </w:p>
    <w:p w14:paraId="163BE55A" w14:textId="77777777" w:rsidR="00BA4F54" w:rsidRDefault="00BA4F54" w:rsidP="002C7620">
      <w:pPr>
        <w:pStyle w:val="Covertitle"/>
      </w:pPr>
    </w:p>
    <w:p w14:paraId="12DA752E" w14:textId="77777777" w:rsidR="00BA4F54" w:rsidRDefault="00BA4F54" w:rsidP="002C7620">
      <w:pPr>
        <w:pStyle w:val="Covertitle"/>
      </w:pPr>
    </w:p>
    <w:p w14:paraId="61CE2420" w14:textId="594CBAEB" w:rsidR="000D7C5A" w:rsidRPr="007905D0" w:rsidRDefault="00626269" w:rsidP="002C7620">
      <w:pPr>
        <w:pStyle w:val="Covertitle"/>
      </w:pPr>
      <w:r>
        <w:t>The baseline profit rate and capital servicing rates quality assurance</w:t>
      </w:r>
    </w:p>
    <w:p w14:paraId="3C4CC53A" w14:textId="360E51FE" w:rsidR="00FF04AE" w:rsidRDefault="00C16799" w:rsidP="002C7620">
      <w:pPr>
        <w:pStyle w:val="Cover-sub-title"/>
        <w:spacing w:after="240"/>
      </w:pPr>
      <w:r>
        <w:t xml:space="preserve">Response to </w:t>
      </w:r>
      <w:r w:rsidR="00482C29">
        <w:t>T</w:t>
      </w:r>
      <w:r>
        <w:t xml:space="preserve">ender </w:t>
      </w:r>
      <w:r w:rsidR="00482C29">
        <w:t>Q</w:t>
      </w:r>
      <w:r>
        <w:t>uestions</w:t>
      </w:r>
    </w:p>
    <w:p w14:paraId="68372799" w14:textId="77777777" w:rsidR="00C16799" w:rsidRDefault="00C16799" w:rsidP="002C7620">
      <w:pPr>
        <w:pStyle w:val="Cover-sub-title"/>
        <w:spacing w:after="240"/>
      </w:pPr>
      <w:r>
        <w:t>[Name of bidder]</w:t>
      </w:r>
    </w:p>
    <w:p w14:paraId="26F6F725" w14:textId="77777777" w:rsidR="00911CC2" w:rsidRDefault="00D219B7" w:rsidP="008505E7">
      <w:pPr>
        <w:pStyle w:val="Heading2"/>
      </w:pPr>
      <w:r>
        <w:br w:type="page"/>
      </w:r>
      <w:bookmarkStart w:id="0" w:name="_Toc346721370"/>
      <w:r w:rsidR="008505E7" w:rsidRPr="008505E7">
        <w:lastRenderedPageBreak/>
        <w:t xml:space="preserve">Objectives and </w:t>
      </w:r>
      <w:r w:rsidR="00911CC2">
        <w:t>approach</w:t>
      </w:r>
    </w:p>
    <w:p w14:paraId="6B7402C2" w14:textId="454B2DEE" w:rsidR="008505E7" w:rsidRDefault="008505E7" w:rsidP="00911CC2">
      <w:pPr>
        <w:pStyle w:val="Heading3"/>
      </w:pPr>
      <w:r w:rsidRPr="008505E7">
        <w:t xml:space="preserve">How </w:t>
      </w:r>
      <w:r>
        <w:t xml:space="preserve">do you propose to go about delivering the requirements of the </w:t>
      </w:r>
      <w:r w:rsidR="002F62B8">
        <w:t>Specification</w:t>
      </w:r>
      <w:r>
        <w:t>?</w:t>
      </w:r>
      <w:r w:rsidR="008D7D44">
        <w:t xml:space="preserve">  In answering this, please tell us how you will support the work of the SSRO and how you will manage the relationship.</w:t>
      </w:r>
      <w:r w:rsidR="00542C8F">
        <w:t xml:space="preserve"> </w:t>
      </w:r>
      <w:r w:rsidR="00B544E8">
        <w:t xml:space="preserve">Please justify your sampling technique and any other relevant aspects of your approach to </w:t>
      </w:r>
      <w:r w:rsidR="00285BE5">
        <w:t xml:space="preserve">the </w:t>
      </w:r>
      <w:r w:rsidR="00285BE5" w:rsidRPr="004F353C">
        <w:t>Assurance</w:t>
      </w:r>
      <w:r w:rsidR="00285BE5">
        <w:t>.</w:t>
      </w:r>
      <w:r w:rsidR="00B544E8">
        <w:t xml:space="preserve"> </w:t>
      </w:r>
      <w:r w:rsidR="005552F1">
        <w:t>Please include details of</w:t>
      </w:r>
      <w:r w:rsidR="005552F1" w:rsidRPr="00911CC2">
        <w:t xml:space="preserve">: </w:t>
      </w:r>
      <w:r w:rsidR="005552F1">
        <w:t xml:space="preserve">the </w:t>
      </w:r>
      <w:r w:rsidR="005552F1" w:rsidRPr="00911CC2">
        <w:t xml:space="preserve">size of the team; key personnel; and how work will be assigned between personnel </w:t>
      </w:r>
      <w:r w:rsidR="004F353C">
        <w:t xml:space="preserve">specified </w:t>
      </w:r>
      <w:r w:rsidR="002B6100">
        <w:t>i</w:t>
      </w:r>
      <w:bookmarkStart w:id="1" w:name="_GoBack"/>
      <w:bookmarkEnd w:id="1"/>
      <w:r w:rsidR="002B6100">
        <w:t xml:space="preserve">n </w:t>
      </w:r>
      <w:r w:rsidR="00EA014D">
        <w:t xml:space="preserve">Table 2 of </w:t>
      </w:r>
      <w:r w:rsidR="004F353C">
        <w:t xml:space="preserve">the Pricing Schedule </w:t>
      </w:r>
      <w:r w:rsidR="005552F1" w:rsidRPr="00911CC2">
        <w:t>to deliver best value for the SSRO</w:t>
      </w:r>
      <w:r w:rsidR="005552F1">
        <w:t>.</w:t>
      </w:r>
      <w:r w:rsidR="00542C8F">
        <w:t xml:space="preserve"> </w:t>
      </w:r>
      <w:r w:rsidR="003B34ED">
        <w:t xml:space="preserve">The basis of the assessment will be against the requirements set out in Section 2 of the </w:t>
      </w:r>
      <w:r w:rsidR="002F62B8">
        <w:t>Specification</w:t>
      </w:r>
      <w:r w:rsidR="003B34ED">
        <w:t>.</w:t>
      </w:r>
    </w:p>
    <w:p w14:paraId="5C9AAEC8" w14:textId="6B425C3A" w:rsidR="008505E7" w:rsidRPr="008505E7" w:rsidRDefault="00911CC2" w:rsidP="008505E7">
      <w:pPr>
        <w:pStyle w:val="Text"/>
      </w:pPr>
      <w:r>
        <w:t xml:space="preserve">[This section must not exceed </w:t>
      </w:r>
      <w:r w:rsidR="00285BE5">
        <w:t>12</w:t>
      </w:r>
      <w:r w:rsidR="006E7859">
        <w:t>00</w:t>
      </w:r>
      <w:r>
        <w:t xml:space="preserve"> words.]</w:t>
      </w:r>
    </w:p>
    <w:p w14:paraId="3530147C" w14:textId="77777777" w:rsidR="00911CC2" w:rsidRDefault="00911CC2" w:rsidP="008505E7">
      <w:pPr>
        <w:pStyle w:val="Heading2"/>
      </w:pPr>
      <w:r>
        <w:t>Experience and e</w:t>
      </w:r>
      <w:r w:rsidR="008505E7" w:rsidRPr="008505E7">
        <w:t>xpe</w:t>
      </w:r>
      <w:r>
        <w:t>rtise</w:t>
      </w:r>
    </w:p>
    <w:p w14:paraId="56CB90F4" w14:textId="7A5153DD" w:rsidR="00E47B99" w:rsidRDefault="008505E7" w:rsidP="00911CC2">
      <w:pPr>
        <w:pStyle w:val="Heading3"/>
      </w:pPr>
      <w:r>
        <w:t xml:space="preserve">What relevant experience and </w:t>
      </w:r>
      <w:r w:rsidRPr="008505E7">
        <w:t>technical expertise do</w:t>
      </w:r>
      <w:r>
        <w:t xml:space="preserve"> you have?</w:t>
      </w:r>
      <w:r w:rsidR="00E47B99">
        <w:t xml:space="preserve"> </w:t>
      </w:r>
      <w:r w:rsidR="00D065C7">
        <w:t xml:space="preserve">In particular we require evidence of your </w:t>
      </w:r>
      <w:r w:rsidR="00E47B99">
        <w:t xml:space="preserve">expertise and skills detailed in section 2 of the </w:t>
      </w:r>
      <w:r w:rsidR="002F62B8">
        <w:t>Specification</w:t>
      </w:r>
      <w:r w:rsidR="00E47B99">
        <w:t>, covering:</w:t>
      </w:r>
    </w:p>
    <w:p w14:paraId="3278F3F2" w14:textId="3C7EDE9F" w:rsidR="00E47B99" w:rsidRPr="00721B97" w:rsidRDefault="008A0402" w:rsidP="00E47B99">
      <w:pPr>
        <w:pStyle w:val="Textnumbered"/>
        <w:numPr>
          <w:ilvl w:val="4"/>
          <w:numId w:val="84"/>
        </w:numPr>
      </w:pPr>
      <w:r>
        <w:rPr>
          <w:rFonts w:cs="Arial"/>
          <w:szCs w:val="22"/>
        </w:rPr>
        <w:t xml:space="preserve">knowledge of OECD </w:t>
      </w:r>
      <w:r w:rsidR="00017BF9">
        <w:rPr>
          <w:rFonts w:cs="Arial"/>
          <w:szCs w:val="22"/>
        </w:rPr>
        <w:t>transfer pricing</w:t>
      </w:r>
      <w:r>
        <w:rPr>
          <w:rFonts w:cs="Arial"/>
          <w:szCs w:val="22"/>
        </w:rPr>
        <w:t xml:space="preserve"> guidelines</w:t>
      </w:r>
      <w:r w:rsidR="00E47B99" w:rsidRPr="00721B97">
        <w:rPr>
          <w:rFonts w:cs="Arial"/>
          <w:szCs w:val="22"/>
        </w:rPr>
        <w:t>;</w:t>
      </w:r>
    </w:p>
    <w:p w14:paraId="65335FBB" w14:textId="0EE7D54E" w:rsidR="00E47B99" w:rsidRPr="00721B97" w:rsidRDefault="008A0402" w:rsidP="00E47B99">
      <w:pPr>
        <w:pStyle w:val="Textnumbered"/>
        <w:numPr>
          <w:ilvl w:val="4"/>
          <w:numId w:val="84"/>
        </w:numPr>
      </w:pPr>
      <w:r>
        <w:t>application and scrutiny of transfer pricing techniques;</w:t>
      </w:r>
      <w:r w:rsidR="00E47B99" w:rsidRPr="00721B97">
        <w:t xml:space="preserve"> </w:t>
      </w:r>
      <w:r w:rsidR="00017BF9">
        <w:t xml:space="preserve">and </w:t>
      </w:r>
    </w:p>
    <w:p w14:paraId="51226EBC" w14:textId="4606FD96" w:rsidR="00E47B99" w:rsidRPr="00721B97" w:rsidRDefault="00017BF9" w:rsidP="00E47B99">
      <w:pPr>
        <w:pStyle w:val="Textnumbered"/>
        <w:numPr>
          <w:ilvl w:val="4"/>
          <w:numId w:val="84"/>
        </w:numPr>
      </w:pPr>
      <w:r>
        <w:t xml:space="preserve">verification of </w:t>
      </w:r>
      <w:r w:rsidR="008A0402">
        <w:t>analytical models</w:t>
      </w:r>
      <w:r w:rsidR="00721B97" w:rsidRPr="00721B97">
        <w:t>.</w:t>
      </w:r>
      <w:r w:rsidR="00E47B99" w:rsidRPr="00721B97">
        <w:t xml:space="preserve"> </w:t>
      </w:r>
    </w:p>
    <w:p w14:paraId="108EAD1F" w14:textId="0BEDFD6E" w:rsidR="008505E7" w:rsidRDefault="00911CC2" w:rsidP="00911CC2">
      <w:pPr>
        <w:pStyle w:val="Heading3"/>
      </w:pPr>
      <w:r>
        <w:t xml:space="preserve">Please provide details of any relevant, independent rating or evaluation of your work.  You may attach relevant references, although no more than </w:t>
      </w:r>
      <w:r w:rsidR="006E7859">
        <w:t>3</w:t>
      </w:r>
      <w:r>
        <w:t xml:space="preserve"> will be considered.</w:t>
      </w:r>
    </w:p>
    <w:p w14:paraId="4C942A18" w14:textId="792FA48B" w:rsidR="008505E7" w:rsidRPr="008505E7" w:rsidRDefault="00911CC2" w:rsidP="008505E7">
      <w:pPr>
        <w:pStyle w:val="Text"/>
      </w:pPr>
      <w:r>
        <w:t xml:space="preserve">[This section must not exceed </w:t>
      </w:r>
      <w:r w:rsidR="00542C8F">
        <w:t>8</w:t>
      </w:r>
      <w:r w:rsidR="006E7859">
        <w:t>00</w:t>
      </w:r>
      <w:r>
        <w:t xml:space="preserve"> words.]</w:t>
      </w:r>
    </w:p>
    <w:p w14:paraId="6F61053B" w14:textId="77777777" w:rsidR="002C22E8" w:rsidRPr="002C22E8" w:rsidRDefault="002C22E8" w:rsidP="002C22E8">
      <w:pPr>
        <w:pStyle w:val="Heading2"/>
      </w:pPr>
      <w:r w:rsidRPr="002C22E8">
        <w:t>Conflicts of interest</w:t>
      </w:r>
    </w:p>
    <w:p w14:paraId="78128E68" w14:textId="1BB41818" w:rsidR="008505E7" w:rsidRPr="00911CC2" w:rsidRDefault="000F4FFB" w:rsidP="002C22E8">
      <w:pPr>
        <w:pStyle w:val="Heading3"/>
      </w:pPr>
      <w:r>
        <w:t xml:space="preserve">In relation to Section 4 of the </w:t>
      </w:r>
      <w:r w:rsidR="002F62B8">
        <w:t xml:space="preserve">Specification </w:t>
      </w:r>
      <w:r w:rsidR="00282241">
        <w:t xml:space="preserve">and </w:t>
      </w:r>
      <w:r w:rsidR="00282241" w:rsidRPr="00DF1E7A">
        <w:t xml:space="preserve">Section </w:t>
      </w:r>
      <w:r w:rsidR="00DF1E7A" w:rsidRPr="00DF1E7A">
        <w:t>29</w:t>
      </w:r>
      <w:r w:rsidR="00282241">
        <w:t xml:space="preserve"> of the Terms and </w:t>
      </w:r>
      <w:r w:rsidR="008D3A85">
        <w:t>C</w:t>
      </w:r>
      <w:r w:rsidR="00282241">
        <w:t>onditions</w:t>
      </w:r>
      <w:r>
        <w:t>, w</w:t>
      </w:r>
      <w:r w:rsidR="008505E7" w:rsidRPr="00911CC2">
        <w:t>hat conflicts of int</w:t>
      </w:r>
      <w:r w:rsidR="00911CC2">
        <w:t xml:space="preserve">erest may arise and how will you </w:t>
      </w:r>
      <w:r w:rsidR="008505E7" w:rsidRPr="00911CC2">
        <w:t>address these?</w:t>
      </w:r>
      <w:r w:rsidR="00FA3F36">
        <w:t xml:space="preserve"> </w:t>
      </w:r>
    </w:p>
    <w:p w14:paraId="2D30BCCB" w14:textId="31A4528A" w:rsidR="008D7D44" w:rsidRDefault="008D7D44" w:rsidP="008D7D44">
      <w:pPr>
        <w:pStyle w:val="Text"/>
      </w:pPr>
      <w:r>
        <w:t xml:space="preserve">[This section must not exceed </w:t>
      </w:r>
      <w:r w:rsidR="000D5FF6">
        <w:t>3</w:t>
      </w:r>
      <w:r>
        <w:t>00 words.]</w:t>
      </w:r>
    </w:p>
    <w:p w14:paraId="07FF3521" w14:textId="70DED340" w:rsidR="007D395C" w:rsidRPr="008505E7" w:rsidRDefault="007D395C" w:rsidP="008D7D44">
      <w:pPr>
        <w:pStyle w:val="Text"/>
      </w:pPr>
      <w:r w:rsidRPr="00F4177A">
        <w:rPr>
          <w:b/>
        </w:rPr>
        <w:t xml:space="preserve">Please provide details of the requirements set in paragraph 4.4 of the </w:t>
      </w:r>
      <w:r w:rsidR="002F62B8" w:rsidRPr="00F4177A">
        <w:rPr>
          <w:b/>
        </w:rPr>
        <w:t xml:space="preserve">Specification </w:t>
      </w:r>
      <w:r w:rsidRPr="00F4177A">
        <w:rPr>
          <w:b/>
        </w:rPr>
        <w:t>in a separate attachment for any known conflicts of interest that already exist</w:t>
      </w:r>
      <w:r w:rsidRPr="003A0F0B">
        <w:t>.</w:t>
      </w:r>
    </w:p>
    <w:p w14:paraId="159FED38" w14:textId="0B2B18EC" w:rsidR="00491DE9" w:rsidRDefault="00491DE9" w:rsidP="00EF7080">
      <w:pPr>
        <w:pStyle w:val="Heading2"/>
      </w:pPr>
      <w:r>
        <w:t>Security arrangements</w:t>
      </w:r>
    </w:p>
    <w:p w14:paraId="2A0B3633" w14:textId="5B8B36FA" w:rsidR="00491DE9" w:rsidRDefault="00FA77FB" w:rsidP="00EF7080">
      <w:pPr>
        <w:pStyle w:val="Heading3"/>
      </w:pPr>
      <w:r>
        <w:t>W</w:t>
      </w:r>
      <w:r w:rsidR="00491DE9">
        <w:t>hat arrangements do you propose to maintain to comply with the Security Conditions</w:t>
      </w:r>
      <w:r w:rsidR="00E644ED">
        <w:t xml:space="preserve">, </w:t>
      </w:r>
      <w:r w:rsidR="005223D5">
        <w:t xml:space="preserve">set out in Schedule 1 of the Terms and </w:t>
      </w:r>
      <w:r w:rsidR="008D3A85">
        <w:t>C</w:t>
      </w:r>
      <w:r w:rsidR="005223D5">
        <w:t xml:space="preserve">onditions, and in Section 5 of the </w:t>
      </w:r>
      <w:r w:rsidR="002F62B8">
        <w:t>Specification</w:t>
      </w:r>
      <w:r w:rsidR="005223D5">
        <w:t xml:space="preserve">; </w:t>
      </w:r>
      <w:r w:rsidR="00CA1AB0">
        <w:t>and how would you deal with a case involving a Secret Matter</w:t>
      </w:r>
      <w:r w:rsidR="00E644ED">
        <w:t xml:space="preserve"> </w:t>
      </w:r>
      <w:r w:rsidR="005223D5">
        <w:t xml:space="preserve">to comply with the requirements set in </w:t>
      </w:r>
      <w:r w:rsidR="00E644ED">
        <w:t xml:space="preserve">Schedule 2 of the Terms and </w:t>
      </w:r>
      <w:r w:rsidR="008D3A85">
        <w:t>C</w:t>
      </w:r>
      <w:r w:rsidR="00E644ED">
        <w:t>onditions</w:t>
      </w:r>
      <w:r w:rsidR="005223D5">
        <w:t xml:space="preserve">, and Section 5 of the </w:t>
      </w:r>
      <w:r w:rsidR="002F62B8">
        <w:t>Specification</w:t>
      </w:r>
      <w:r w:rsidR="00491DE9">
        <w:t>?  Please detail your readiness to receive Sensitive Information electronically from the SSRO either as rights management protected documents or encrypted, password protected documents</w:t>
      </w:r>
      <w:r w:rsidR="00EF7080">
        <w:t>.</w:t>
      </w:r>
      <w:r w:rsidR="00BB115C">
        <w:t xml:space="preserve">  Please also address whether your team includes any staff with SC clearance or higher.</w:t>
      </w:r>
    </w:p>
    <w:p w14:paraId="72F74722" w14:textId="45440FE2" w:rsidR="00EF7080" w:rsidRDefault="00EF7080" w:rsidP="00EF7080">
      <w:pPr>
        <w:pStyle w:val="Text"/>
      </w:pPr>
      <w:r>
        <w:t xml:space="preserve">[This section must not exceed </w:t>
      </w:r>
      <w:r w:rsidR="006E7859">
        <w:t>500</w:t>
      </w:r>
      <w:r>
        <w:t xml:space="preserve"> words.]</w:t>
      </w:r>
    </w:p>
    <w:p w14:paraId="27F36196" w14:textId="01500619" w:rsidR="002F713D" w:rsidRDefault="00C57F3B" w:rsidP="00160A9C">
      <w:pPr>
        <w:pStyle w:val="Heading2"/>
      </w:pPr>
      <w:r>
        <w:t>Other matters</w:t>
      </w:r>
    </w:p>
    <w:p w14:paraId="04E2868A" w14:textId="04F8F601" w:rsidR="00C57F3B" w:rsidRDefault="00C57F3B" w:rsidP="00160A9C">
      <w:pPr>
        <w:pStyle w:val="Heading3"/>
      </w:pPr>
      <w:r>
        <w:t xml:space="preserve">Are there any other matters which </w:t>
      </w:r>
      <w:r w:rsidR="00160A9C">
        <w:t>it is necessary to state to enable the SSRO to evaluate your bid against the ITT?</w:t>
      </w:r>
    </w:p>
    <w:p w14:paraId="2DFEF429" w14:textId="77777777" w:rsidR="00160A9C" w:rsidRDefault="00160A9C" w:rsidP="00160A9C">
      <w:pPr>
        <w:pStyle w:val="Text"/>
      </w:pPr>
      <w:r>
        <w:t>[This section must not exceed 300 words.]</w:t>
      </w:r>
      <w:bookmarkEnd w:id="0"/>
    </w:p>
    <w:sectPr w:rsidR="00160A9C" w:rsidSect="00D219B7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4D670" w14:textId="77777777" w:rsidR="00E66EB6" w:rsidRDefault="00E66EB6">
      <w:r>
        <w:separator/>
      </w:r>
    </w:p>
  </w:endnote>
  <w:endnote w:type="continuationSeparator" w:id="0">
    <w:p w14:paraId="59892AF6" w14:textId="77777777" w:rsidR="00E66EB6" w:rsidRDefault="00E6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FC347" w14:textId="48160CA7" w:rsidR="002C7620" w:rsidRDefault="002C762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610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3FCDC" w14:textId="2B842CD1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0F0B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C2012" w14:textId="45399B78" w:rsidR="00C23EF9" w:rsidRDefault="00C23EF9" w:rsidP="00C23EF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610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BBAF7" w14:textId="77777777" w:rsidR="00E66EB6" w:rsidRDefault="00E66EB6">
      <w:r>
        <w:separator/>
      </w:r>
    </w:p>
  </w:footnote>
  <w:footnote w:type="continuationSeparator" w:id="0">
    <w:p w14:paraId="54E96532" w14:textId="77777777" w:rsidR="00E66EB6" w:rsidRDefault="00E6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EB6DC" w14:textId="14560869" w:rsidR="002C7620" w:rsidRPr="00980553" w:rsidRDefault="00626269" w:rsidP="00980553">
    <w:pPr>
      <w:pStyle w:val="Header"/>
    </w:pPr>
    <w:r>
      <w:t>The baseline profit rate and capital servicing rates quality assurance</w:t>
    </w:r>
    <w:r w:rsidR="00097C48">
      <w:t xml:space="preserve">: </w:t>
    </w:r>
    <w:r w:rsidR="002F713D">
      <w:t xml:space="preserve">Response to </w:t>
    </w:r>
    <w:r w:rsidR="00482C29">
      <w:t>T</w:t>
    </w:r>
    <w:r w:rsidR="002F713D">
      <w:t xml:space="preserve">ender </w:t>
    </w:r>
    <w:r w:rsidR="00482C29">
      <w:t>Q</w:t>
    </w:r>
    <w:r w:rsidR="002F713D">
      <w:t>uestions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49E59" w14:textId="6AE487AC" w:rsidR="002C7620" w:rsidRPr="004F331E" w:rsidRDefault="00626269" w:rsidP="00980553">
    <w:pPr>
      <w:pStyle w:val="Header"/>
      <w:jc w:val="right"/>
      <w:rPr>
        <w:b w:val="0"/>
      </w:rPr>
    </w:pPr>
    <w:r>
      <w:t>The baseline profit rate and capital servicing rates quality assurance</w:t>
    </w:r>
    <w:r w:rsidR="00097C48">
      <w:t xml:space="preserve">: </w:t>
    </w:r>
    <w:r w:rsidR="002F713D">
      <w:t>Response to tender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7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8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0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3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6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59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1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3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5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79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9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4"/>
  </w:num>
  <w:num w:numId="9">
    <w:abstractNumId w:val="24"/>
  </w:num>
  <w:num w:numId="10">
    <w:abstractNumId w:val="46"/>
  </w:num>
  <w:num w:numId="11">
    <w:abstractNumId w:val="70"/>
  </w:num>
  <w:num w:numId="12">
    <w:abstractNumId w:val="37"/>
  </w:num>
  <w:num w:numId="13">
    <w:abstractNumId w:val="67"/>
  </w:num>
  <w:num w:numId="14">
    <w:abstractNumId w:val="80"/>
  </w:num>
  <w:num w:numId="15">
    <w:abstractNumId w:val="39"/>
  </w:num>
  <w:num w:numId="16">
    <w:abstractNumId w:val="48"/>
  </w:num>
  <w:num w:numId="17">
    <w:abstractNumId w:val="4"/>
  </w:num>
  <w:num w:numId="18">
    <w:abstractNumId w:val="21"/>
  </w:num>
  <w:num w:numId="19">
    <w:abstractNumId w:val="62"/>
  </w:num>
  <w:num w:numId="20">
    <w:abstractNumId w:val="14"/>
  </w:num>
  <w:num w:numId="21">
    <w:abstractNumId w:val="43"/>
  </w:num>
  <w:num w:numId="22">
    <w:abstractNumId w:val="36"/>
  </w:num>
  <w:num w:numId="23">
    <w:abstractNumId w:val="79"/>
  </w:num>
  <w:num w:numId="24">
    <w:abstractNumId w:val="56"/>
  </w:num>
  <w:num w:numId="25">
    <w:abstractNumId w:val="57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8"/>
  </w:num>
  <w:num w:numId="32">
    <w:abstractNumId w:val="72"/>
  </w:num>
  <w:num w:numId="33">
    <w:abstractNumId w:val="52"/>
  </w:num>
  <w:num w:numId="34">
    <w:abstractNumId w:val="45"/>
  </w:num>
  <w:num w:numId="35">
    <w:abstractNumId w:val="26"/>
  </w:num>
  <w:num w:numId="36">
    <w:abstractNumId w:val="76"/>
  </w:num>
  <w:num w:numId="37">
    <w:abstractNumId w:val="73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5"/>
  </w:num>
  <w:num w:numId="43">
    <w:abstractNumId w:val="41"/>
  </w:num>
  <w:num w:numId="44">
    <w:abstractNumId w:val="5"/>
  </w:num>
  <w:num w:numId="45">
    <w:abstractNumId w:val="66"/>
  </w:num>
  <w:num w:numId="46">
    <w:abstractNumId w:val="53"/>
  </w:num>
  <w:num w:numId="47">
    <w:abstractNumId w:val="63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5"/>
  </w:num>
  <w:num w:numId="53">
    <w:abstractNumId w:val="71"/>
  </w:num>
  <w:num w:numId="54">
    <w:abstractNumId w:val="59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0"/>
  </w:num>
  <w:num w:numId="60">
    <w:abstractNumId w:val="54"/>
  </w:num>
  <w:num w:numId="61">
    <w:abstractNumId w:val="69"/>
  </w:num>
  <w:num w:numId="62">
    <w:abstractNumId w:val="13"/>
  </w:num>
  <w:num w:numId="63">
    <w:abstractNumId w:val="9"/>
  </w:num>
  <w:num w:numId="64">
    <w:abstractNumId w:val="77"/>
  </w:num>
  <w:num w:numId="65">
    <w:abstractNumId w:val="33"/>
  </w:num>
  <w:num w:numId="66">
    <w:abstractNumId w:val="64"/>
  </w:num>
  <w:num w:numId="67">
    <w:abstractNumId w:val="68"/>
  </w:num>
  <w:num w:numId="68">
    <w:abstractNumId w:val="34"/>
  </w:num>
  <w:num w:numId="69">
    <w:abstractNumId w:val="50"/>
  </w:num>
  <w:num w:numId="70">
    <w:abstractNumId w:val="31"/>
  </w:num>
  <w:num w:numId="71">
    <w:abstractNumId w:val="61"/>
  </w:num>
  <w:num w:numId="72">
    <w:abstractNumId w:val="28"/>
  </w:num>
  <w:num w:numId="73">
    <w:abstractNumId w:val="51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8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5"/>
  </w:num>
  <w:num w:numId="83">
    <w:abstractNumId w:val="47"/>
  </w:num>
  <w:num w:numId="8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PersonalInformation/>
  <w:removeDateAndTime/>
  <w:mirrorMargin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7105">
      <o:colormru v:ext="edit" colors="#cff,#ffc,#ddd,#eaeaea,#f8f8f8,#006d55,#fed1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99"/>
    <w:rsid w:val="00017BF9"/>
    <w:rsid w:val="0002073B"/>
    <w:rsid w:val="00031121"/>
    <w:rsid w:val="00031D33"/>
    <w:rsid w:val="00040082"/>
    <w:rsid w:val="00042EDD"/>
    <w:rsid w:val="00070ABC"/>
    <w:rsid w:val="00087516"/>
    <w:rsid w:val="00097C48"/>
    <w:rsid w:val="000A45DC"/>
    <w:rsid w:val="000A4A80"/>
    <w:rsid w:val="000B17D8"/>
    <w:rsid w:val="000C3769"/>
    <w:rsid w:val="000D5FF6"/>
    <w:rsid w:val="000D7C5A"/>
    <w:rsid w:val="000F4FFB"/>
    <w:rsid w:val="000F5B6F"/>
    <w:rsid w:val="00100F17"/>
    <w:rsid w:val="0011097A"/>
    <w:rsid w:val="001171E8"/>
    <w:rsid w:val="00123309"/>
    <w:rsid w:val="00123E61"/>
    <w:rsid w:val="00144C5A"/>
    <w:rsid w:val="0015248C"/>
    <w:rsid w:val="00160A9C"/>
    <w:rsid w:val="00171E70"/>
    <w:rsid w:val="001A0600"/>
    <w:rsid w:val="001A0D09"/>
    <w:rsid w:val="001A17E7"/>
    <w:rsid w:val="001A4F4E"/>
    <w:rsid w:val="001E39B0"/>
    <w:rsid w:val="00230632"/>
    <w:rsid w:val="0023510E"/>
    <w:rsid w:val="00237D67"/>
    <w:rsid w:val="00282241"/>
    <w:rsid w:val="00285BE5"/>
    <w:rsid w:val="00293914"/>
    <w:rsid w:val="00297634"/>
    <w:rsid w:val="002A7754"/>
    <w:rsid w:val="002B2BFB"/>
    <w:rsid w:val="002B6100"/>
    <w:rsid w:val="002C0278"/>
    <w:rsid w:val="002C22E8"/>
    <w:rsid w:val="002C7620"/>
    <w:rsid w:val="002F62B8"/>
    <w:rsid w:val="002F713D"/>
    <w:rsid w:val="00304DBE"/>
    <w:rsid w:val="00335B10"/>
    <w:rsid w:val="00366D84"/>
    <w:rsid w:val="00381F92"/>
    <w:rsid w:val="00395957"/>
    <w:rsid w:val="003A0F0B"/>
    <w:rsid w:val="003A647D"/>
    <w:rsid w:val="003B34ED"/>
    <w:rsid w:val="003C0B38"/>
    <w:rsid w:val="003C30CF"/>
    <w:rsid w:val="003D297C"/>
    <w:rsid w:val="003D3986"/>
    <w:rsid w:val="004006A8"/>
    <w:rsid w:val="00412840"/>
    <w:rsid w:val="00425E78"/>
    <w:rsid w:val="00425EFD"/>
    <w:rsid w:val="00431A1F"/>
    <w:rsid w:val="004451B9"/>
    <w:rsid w:val="00482C29"/>
    <w:rsid w:val="00491DE9"/>
    <w:rsid w:val="004A055D"/>
    <w:rsid w:val="004A1111"/>
    <w:rsid w:val="004B12D4"/>
    <w:rsid w:val="004D120A"/>
    <w:rsid w:val="004F331E"/>
    <w:rsid w:val="004F353C"/>
    <w:rsid w:val="00514B84"/>
    <w:rsid w:val="00517DA8"/>
    <w:rsid w:val="005223D5"/>
    <w:rsid w:val="005340BE"/>
    <w:rsid w:val="00542C8F"/>
    <w:rsid w:val="00543008"/>
    <w:rsid w:val="005552F1"/>
    <w:rsid w:val="00560B39"/>
    <w:rsid w:val="005B59D6"/>
    <w:rsid w:val="005C7418"/>
    <w:rsid w:val="005D23D4"/>
    <w:rsid w:val="005E315E"/>
    <w:rsid w:val="005F0904"/>
    <w:rsid w:val="005F4C40"/>
    <w:rsid w:val="005F56FD"/>
    <w:rsid w:val="005F7A50"/>
    <w:rsid w:val="00626269"/>
    <w:rsid w:val="006349D9"/>
    <w:rsid w:val="00636214"/>
    <w:rsid w:val="00650E47"/>
    <w:rsid w:val="00655039"/>
    <w:rsid w:val="00660C35"/>
    <w:rsid w:val="006B140A"/>
    <w:rsid w:val="006B61C0"/>
    <w:rsid w:val="006B78CE"/>
    <w:rsid w:val="006C0C71"/>
    <w:rsid w:val="006E7859"/>
    <w:rsid w:val="00700789"/>
    <w:rsid w:val="007034A4"/>
    <w:rsid w:val="00721B97"/>
    <w:rsid w:val="007251C1"/>
    <w:rsid w:val="0073261E"/>
    <w:rsid w:val="00736A0B"/>
    <w:rsid w:val="00765F0A"/>
    <w:rsid w:val="00766A7E"/>
    <w:rsid w:val="007713E2"/>
    <w:rsid w:val="00776B15"/>
    <w:rsid w:val="007905D0"/>
    <w:rsid w:val="00791C83"/>
    <w:rsid w:val="00792E06"/>
    <w:rsid w:val="007C3765"/>
    <w:rsid w:val="007C5A2B"/>
    <w:rsid w:val="007D395C"/>
    <w:rsid w:val="007E1FBC"/>
    <w:rsid w:val="007E72C2"/>
    <w:rsid w:val="00814C97"/>
    <w:rsid w:val="00820144"/>
    <w:rsid w:val="0082793B"/>
    <w:rsid w:val="008317CF"/>
    <w:rsid w:val="00835A29"/>
    <w:rsid w:val="0084196E"/>
    <w:rsid w:val="00841AF7"/>
    <w:rsid w:val="00847BA8"/>
    <w:rsid w:val="008505E7"/>
    <w:rsid w:val="008626DD"/>
    <w:rsid w:val="00892FA9"/>
    <w:rsid w:val="008A0402"/>
    <w:rsid w:val="008B0153"/>
    <w:rsid w:val="008B0D13"/>
    <w:rsid w:val="008D0C37"/>
    <w:rsid w:val="008D3A85"/>
    <w:rsid w:val="008D7D44"/>
    <w:rsid w:val="008E75BD"/>
    <w:rsid w:val="008F1EA9"/>
    <w:rsid w:val="008F27F3"/>
    <w:rsid w:val="008F4140"/>
    <w:rsid w:val="00900498"/>
    <w:rsid w:val="00903A6D"/>
    <w:rsid w:val="00904EFA"/>
    <w:rsid w:val="009062C2"/>
    <w:rsid w:val="00911CC2"/>
    <w:rsid w:val="00926817"/>
    <w:rsid w:val="0094245A"/>
    <w:rsid w:val="009425D4"/>
    <w:rsid w:val="00963F9C"/>
    <w:rsid w:val="0097691E"/>
    <w:rsid w:val="00980553"/>
    <w:rsid w:val="00985B9A"/>
    <w:rsid w:val="00994672"/>
    <w:rsid w:val="009A5DBA"/>
    <w:rsid w:val="009B2B18"/>
    <w:rsid w:val="009C2F20"/>
    <w:rsid w:val="009C74B1"/>
    <w:rsid w:val="009D7DF8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A322E"/>
    <w:rsid w:val="00AC0F50"/>
    <w:rsid w:val="00AC3C00"/>
    <w:rsid w:val="00AC7679"/>
    <w:rsid w:val="00AD35BB"/>
    <w:rsid w:val="00AD4EC6"/>
    <w:rsid w:val="00B201E6"/>
    <w:rsid w:val="00B239D5"/>
    <w:rsid w:val="00B24488"/>
    <w:rsid w:val="00B35525"/>
    <w:rsid w:val="00B367D3"/>
    <w:rsid w:val="00B42D8C"/>
    <w:rsid w:val="00B544E8"/>
    <w:rsid w:val="00B62BF8"/>
    <w:rsid w:val="00B87A69"/>
    <w:rsid w:val="00BA4F54"/>
    <w:rsid w:val="00BA569A"/>
    <w:rsid w:val="00BB0245"/>
    <w:rsid w:val="00BB115C"/>
    <w:rsid w:val="00BC3E02"/>
    <w:rsid w:val="00BE343E"/>
    <w:rsid w:val="00C03719"/>
    <w:rsid w:val="00C16799"/>
    <w:rsid w:val="00C23E0C"/>
    <w:rsid w:val="00C23EF9"/>
    <w:rsid w:val="00C2402E"/>
    <w:rsid w:val="00C31775"/>
    <w:rsid w:val="00C34DD4"/>
    <w:rsid w:val="00C372E9"/>
    <w:rsid w:val="00C459BA"/>
    <w:rsid w:val="00C54633"/>
    <w:rsid w:val="00C57F3B"/>
    <w:rsid w:val="00C75945"/>
    <w:rsid w:val="00C77218"/>
    <w:rsid w:val="00C82958"/>
    <w:rsid w:val="00C83B0F"/>
    <w:rsid w:val="00CA1AB0"/>
    <w:rsid w:val="00CA4115"/>
    <w:rsid w:val="00CB0839"/>
    <w:rsid w:val="00CC5949"/>
    <w:rsid w:val="00CD2E85"/>
    <w:rsid w:val="00CD59F5"/>
    <w:rsid w:val="00CD7023"/>
    <w:rsid w:val="00CF4C1E"/>
    <w:rsid w:val="00D0217B"/>
    <w:rsid w:val="00D065C7"/>
    <w:rsid w:val="00D219B7"/>
    <w:rsid w:val="00D3157A"/>
    <w:rsid w:val="00D5185C"/>
    <w:rsid w:val="00D65135"/>
    <w:rsid w:val="00D72A0A"/>
    <w:rsid w:val="00D74873"/>
    <w:rsid w:val="00D91874"/>
    <w:rsid w:val="00D92730"/>
    <w:rsid w:val="00DA467A"/>
    <w:rsid w:val="00DA59AF"/>
    <w:rsid w:val="00DB7E15"/>
    <w:rsid w:val="00DC50CC"/>
    <w:rsid w:val="00DD0478"/>
    <w:rsid w:val="00DE285A"/>
    <w:rsid w:val="00DF1E7A"/>
    <w:rsid w:val="00DF5932"/>
    <w:rsid w:val="00E01B1D"/>
    <w:rsid w:val="00E2072A"/>
    <w:rsid w:val="00E47B99"/>
    <w:rsid w:val="00E509F6"/>
    <w:rsid w:val="00E57AD0"/>
    <w:rsid w:val="00E60172"/>
    <w:rsid w:val="00E62342"/>
    <w:rsid w:val="00E644ED"/>
    <w:rsid w:val="00E6609E"/>
    <w:rsid w:val="00E66EB6"/>
    <w:rsid w:val="00E728A1"/>
    <w:rsid w:val="00E749CB"/>
    <w:rsid w:val="00E879A1"/>
    <w:rsid w:val="00E9763D"/>
    <w:rsid w:val="00EA014D"/>
    <w:rsid w:val="00EF7080"/>
    <w:rsid w:val="00F17013"/>
    <w:rsid w:val="00F17EBF"/>
    <w:rsid w:val="00F2689E"/>
    <w:rsid w:val="00F4177A"/>
    <w:rsid w:val="00F71A84"/>
    <w:rsid w:val="00F72A04"/>
    <w:rsid w:val="00F740CC"/>
    <w:rsid w:val="00F97267"/>
    <w:rsid w:val="00FA3F36"/>
    <w:rsid w:val="00FA77FB"/>
    <w:rsid w:val="00FB3806"/>
    <w:rsid w:val="00FD536C"/>
    <w:rsid w:val="00FF04AE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A927D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aliases w:val="PARA2,Reset numbering,Section,L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47B9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033c51b-9e13-4064-a3ac-ab76bcc65b4f" ContentTypeId="0x0101000861C48D4F3D714C9F48BB14B14ED380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SRO Corporate Document" ma:contentTypeID="0x0101000861C48D4F3D714C9F48BB14B14ED380008083F4839828334CA9658D258BE2C8FA" ma:contentTypeVersion="4" ma:contentTypeDescription="" ma:contentTypeScope="" ma:versionID="9db2e662f7b7485ae92cae03239eba27">
  <xsd:schema xmlns:xsd="http://www.w3.org/2001/XMLSchema" xmlns:xs="http://www.w3.org/2001/XMLSchema" xmlns:p="http://schemas.microsoft.com/office/2006/metadata/properties" xmlns:ns2="f6c0f5a9-fb1b-46f7-8164-1a62f2efa361" targetNamespace="http://schemas.microsoft.com/office/2006/metadata/properties" ma:root="true" ma:fieldsID="31623242bb05f9c2fad7197c24e9860b" ns2:_="">
    <xsd:import namespace="f6c0f5a9-fb1b-46f7-8164-1a62f2efa361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2:TaxCatchAll" minOccurs="0"/>
                <xsd:element ref="ns2:TaxCatchAllLabel" minOccurs="0"/>
                <xsd:element ref="ns2:g3f6cb4c1d424f6f97cef99aa066f156" minOccurs="0"/>
                <xsd:element ref="ns2:baea7cedea1b4efc9b62c2321708c60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0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TaxCatchAll" ma:index="9" nillable="true" ma:displayName="Taxonomy Catch All Column" ma:description="" ma:hidden="true" ma:list="{a09eb5d9-eca4-48de-b8a3-5d084929811b}" ma:internalName="TaxCatchAll" ma:showField="CatchAllData" ma:web="bccb5608-d0df-4833-b0f3-705337f4e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09eb5d9-eca4-48de-b8a3-5d084929811b}" ma:internalName="TaxCatchAllLabel" ma:readOnly="true" ma:showField="CatchAllDataLabel" ma:web="bccb5608-d0df-4833-b0f3-705337f4e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f6cb4c1d424f6f97cef99aa066f156" ma:index="12" nillable="true" ma:taxonomy="true" ma:internalName="g3f6cb4c1d424f6f97cef99aa066f156" ma:taxonomyFieldName="OwningDepartment" ma:displayName="SSRO Department" ma:readOnly="false" ma:default="" ma:fieldId="{03f6cb4c-1d42-4f6f-97ce-f99aa066f156}" ma:sspId="8033c51b-9e13-4064-a3ac-ab76bcc65b4f" ma:termSetId="0c16e5cd-6300-4cb3-ae81-59a590a9b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ea7cedea1b4efc9b62c2321708c60a" ma:index="14" nillable="true" ma:taxonomy="true" ma:internalName="baea7cedea1b4efc9b62c2321708c60a" ma:taxonomyFieldName="DocType" ma:displayName="Document Type" ma:default="" ma:fieldId="{baea7ced-ea1b-4efc-9b62-c2321708c60a}" ma:sspId="8033c51b-9e13-4064-a3ac-ab76bcc65b4f" ma:termSetId="8de04c96-86da-4fda-8590-5a9314c2c0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f6c0f5a9-fb1b-46f7-8164-1a62f2efa361" xsi:nil="true"/>
    <g3f6cb4c1d424f6f97cef99aa066f156 xmlns="f6c0f5a9-fb1b-46f7-8164-1a62f2efa3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1bb1ed7b-f9c1-4d10-97e2-1803d7a027d1</TermId>
        </TermInfo>
      </Terms>
    </g3f6cb4c1d424f6f97cef99aa066f156>
    <TaxCatchAll xmlns="f6c0f5a9-fb1b-46f7-8164-1a62f2efa361">
      <Value>1</Value>
    </TaxCatchAll>
    <baea7cedea1b4efc9b62c2321708c60a xmlns="f6c0f5a9-fb1b-46f7-8164-1a62f2efa361">
      <Terms xmlns="http://schemas.microsoft.com/office/infopath/2007/PartnerControls"/>
    </baea7cedea1b4efc9b62c2321708c60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2F37D-3583-4705-BBEB-4DBA68C9C87B}"/>
</file>

<file path=customXml/itemProps2.xml><?xml version="1.0" encoding="utf-8"?>
<ds:datastoreItem xmlns:ds="http://schemas.openxmlformats.org/officeDocument/2006/customXml" ds:itemID="{EAF92EA5-A6FB-4EAA-8FD0-5E94F1393266}"/>
</file>

<file path=customXml/itemProps3.xml><?xml version="1.0" encoding="utf-8"?>
<ds:datastoreItem xmlns:ds="http://schemas.openxmlformats.org/officeDocument/2006/customXml" ds:itemID="{67EF6B66-AF68-4BD4-B151-F80A67F7C414}">
  <ds:schemaRefs>
    <ds:schemaRef ds:uri="http://purl.org/dc/elements/1.1/"/>
    <ds:schemaRef ds:uri="http://schemas.microsoft.com/office/2006/metadata/properties"/>
    <ds:schemaRef ds:uri="40440d4a-70b4-4784-bb7e-c9faebffb0f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6c0f5a9-fb1b-46f7-8164-1a62f2efa361"/>
    <ds:schemaRef ds:uri="e9fe5f61-9c4e-47d1-805d-0f848131e48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8E1DA5-18BA-4822-A693-52FFDC8FC1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66373D-86A2-4820-A888-E318889F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2017-07-17T14:59:00Z</dcterms:created>
  <dcterms:modified xsi:type="dcterms:W3CDTF">2017-08-02T13:45:00Z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0x0101000861C48D4F3D714C9F48BB14B14ED380008083F4839828334CA9658D258BE2C8FA</vt:lpwstr>
  </property>
  <property fmtid="{D5CDD505-2E9C-101B-9397-08002B2CF9AE}" pid="4" name="OwningDepartment">
    <vt:lpwstr>1;#Legal|1bb1ed7b-f9c1-4d10-97e2-1803d7a027d1</vt:lpwstr>
  </property>
  <property fmtid="{D5CDD505-2E9C-101B-9397-08002B2CF9AE}" pid="5" name="MSIP_Label_5867449f-99ce-461b-a4f3-67a0ad4387eb_Enabled">
    <vt:lpwstr>True</vt:lpwstr>
  </property>
  <property fmtid="{D5CDD505-2E9C-101B-9397-08002B2CF9AE}" pid="6" name="MSIP_Label_5867449f-99ce-461b-a4f3-67a0ad4387eb_SiteId">
    <vt:lpwstr>fa810b6b-7dd2-4340-934f-96091d79eacd</vt:lpwstr>
  </property>
  <property fmtid="{D5CDD505-2E9C-101B-9397-08002B2CF9AE}" pid="7" name="MSIP_Label_5867449f-99ce-461b-a4f3-67a0ad4387eb_Ref">
    <vt:lpwstr>https://api.informationprotection.azure.com/api/fa810b6b-7dd2-4340-934f-96091d79eacd</vt:lpwstr>
  </property>
  <property fmtid="{D5CDD505-2E9C-101B-9397-08002B2CF9AE}" pid="8" name="MSIP_Label_5867449f-99ce-461b-a4f3-67a0ad4387eb_SetBy">
    <vt:lpwstr>anthony.bende-nabende@ssro.gov.uk</vt:lpwstr>
  </property>
  <property fmtid="{D5CDD505-2E9C-101B-9397-08002B2CF9AE}" pid="9" name="MSIP_Label_5867449f-99ce-461b-a4f3-67a0ad4387eb_SetDate">
    <vt:lpwstr>2017-08-02T14:42:39.0535696+01:00</vt:lpwstr>
  </property>
  <property fmtid="{D5CDD505-2E9C-101B-9397-08002B2CF9AE}" pid="10" name="MSIP_Label_5867449f-99ce-461b-a4f3-67a0ad4387eb_Name">
    <vt:lpwstr>OFFICIAL-Public</vt:lpwstr>
  </property>
  <property fmtid="{D5CDD505-2E9C-101B-9397-08002B2CF9AE}" pid="11" name="MSIP_Label_5867449f-99ce-461b-a4f3-67a0ad4387eb_Application">
    <vt:lpwstr>Microsoft Azure Information Protection</vt:lpwstr>
  </property>
  <property fmtid="{D5CDD505-2E9C-101B-9397-08002B2CF9AE}" pid="12" name="MSIP_Label_5867449f-99ce-461b-a4f3-67a0ad4387eb_Extended_MSFT_Method">
    <vt:lpwstr>Manual</vt:lpwstr>
  </property>
  <property fmtid="{D5CDD505-2E9C-101B-9397-08002B2CF9AE}" pid="13" name="Sensitivity">
    <vt:lpwstr>OFFICIAL-Public</vt:lpwstr>
  </property>
</Properties>
</file>