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61408" w14:textId="77777777" w:rsidR="00A3255E" w:rsidRPr="004B5411" w:rsidRDefault="00FC07AD" w:rsidP="00A3255E">
      <w:pPr>
        <w:rPr>
          <w:rFonts w:asciiTheme="minorHAnsi" w:hAnsiTheme="minorHAnsi" w:cstheme="minorHAnsi"/>
          <w:szCs w:val="24"/>
        </w:rPr>
      </w:pPr>
      <w:r w:rsidRPr="004B5411">
        <w:rPr>
          <w:rFonts w:asciiTheme="minorHAnsi" w:hAnsiTheme="minorHAnsi" w:cstheme="minorHAnsi"/>
          <w:noProof/>
          <w:szCs w:val="24"/>
          <w:lang w:eastAsia="en-GB"/>
        </w:rPr>
        <mc:AlternateContent>
          <mc:Choice Requires="wps">
            <w:drawing>
              <wp:anchor distT="0" distB="0" distL="114300" distR="114300" simplePos="0" relativeHeight="251657728" behindDoc="0" locked="0" layoutInCell="1" allowOverlap="1" wp14:anchorId="028BF658" wp14:editId="70632D12">
                <wp:simplePos x="0" y="0"/>
                <wp:positionH relativeFrom="column">
                  <wp:posOffset>-114300</wp:posOffset>
                </wp:positionH>
                <wp:positionV relativeFrom="paragraph">
                  <wp:posOffset>1665605</wp:posOffset>
                </wp:positionV>
                <wp:extent cx="4806315" cy="4686300"/>
                <wp:effectExtent l="3810" t="1270" r="0" b="0"/>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315" cy="468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6521"/>
                            </w:tblGrid>
                            <w:tr w:rsidR="000E4E97" w14:paraId="38599B2B" w14:textId="77777777" w:rsidTr="006F0F28">
                              <w:trPr>
                                <w:trHeight w:val="1462"/>
                              </w:trPr>
                              <w:tc>
                                <w:tcPr>
                                  <w:tcW w:w="6521" w:type="dxa"/>
                                  <w:shd w:val="clear" w:color="auto" w:fill="auto"/>
                                </w:tcPr>
                                <w:p w14:paraId="795824AA" w14:textId="76089ACA" w:rsidR="000E4E97" w:rsidRPr="00B94755" w:rsidRDefault="00507CDD" w:rsidP="00CA704C">
                                  <w:pPr>
                                    <w:rPr>
                                      <w:rFonts w:ascii="Verdana" w:hAnsi="Verdana"/>
                                      <w:b/>
                                      <w:sz w:val="48"/>
                                      <w:szCs w:val="48"/>
                                      <w:lang w:bidi="x-none"/>
                                    </w:rPr>
                                  </w:pPr>
                                  <w:r>
                                    <w:rPr>
                                      <w:rFonts w:ascii="Verdana" w:hAnsi="Verdana"/>
                                      <w:b/>
                                      <w:sz w:val="48"/>
                                      <w:szCs w:val="48"/>
                                      <w:lang w:bidi="x-none"/>
                                    </w:rPr>
                                    <w:t xml:space="preserve">Town Deal </w:t>
                                  </w:r>
                                  <w:r w:rsidR="006F0F28">
                                    <w:rPr>
                                      <w:rFonts w:ascii="Verdana" w:hAnsi="Verdana"/>
                                      <w:b/>
                                      <w:sz w:val="48"/>
                                      <w:szCs w:val="48"/>
                                      <w:lang w:bidi="x-none"/>
                                    </w:rPr>
                                    <w:t>Request For Quotation</w:t>
                                  </w:r>
                                  <w:r w:rsidR="00934114">
                                    <w:rPr>
                                      <w:rFonts w:ascii="Verdana" w:hAnsi="Verdana"/>
                                      <w:b/>
                                      <w:sz w:val="48"/>
                                      <w:szCs w:val="48"/>
                                      <w:lang w:bidi="x-none"/>
                                    </w:rPr>
                                    <w:t xml:space="preserve"> (RFQ)</w:t>
                                  </w:r>
                                  <w:r w:rsidR="002A314B">
                                    <w:rPr>
                                      <w:rFonts w:ascii="Verdana" w:hAnsi="Verdana"/>
                                      <w:b/>
                                      <w:sz w:val="48"/>
                                      <w:szCs w:val="48"/>
                                      <w:lang w:bidi="x-none"/>
                                    </w:rPr>
                                    <w:t xml:space="preserve"> </w:t>
                                  </w:r>
                                </w:p>
                                <w:p w14:paraId="458398D3" w14:textId="77777777" w:rsidR="000E4E97" w:rsidRPr="00B94755" w:rsidRDefault="000E4E97" w:rsidP="00CA704C">
                                  <w:pPr>
                                    <w:rPr>
                                      <w:rFonts w:ascii="Verdana" w:hAnsi="Verdana"/>
                                      <w:b/>
                                      <w:sz w:val="20"/>
                                      <w:lang w:bidi="x-none"/>
                                    </w:rPr>
                                  </w:pPr>
                                </w:p>
                                <w:p w14:paraId="648AB549" w14:textId="77777777" w:rsidR="000E4E97" w:rsidRPr="00B94755" w:rsidRDefault="000E4E97" w:rsidP="002003D6">
                                  <w:pPr>
                                    <w:rPr>
                                      <w:rFonts w:ascii="Verdana" w:hAnsi="Verdana"/>
                                      <w:sz w:val="22"/>
                                      <w:szCs w:val="22"/>
                                      <w:lang w:bidi="x-none"/>
                                    </w:rPr>
                                  </w:pPr>
                                </w:p>
                              </w:tc>
                            </w:tr>
                            <w:tr w:rsidR="000E4E97" w14:paraId="59B32B09" w14:textId="77777777" w:rsidTr="006F0F28">
                              <w:trPr>
                                <w:trHeight w:val="1839"/>
                              </w:trPr>
                              <w:tc>
                                <w:tcPr>
                                  <w:tcW w:w="6521" w:type="dxa"/>
                                  <w:shd w:val="clear" w:color="auto" w:fill="auto"/>
                                </w:tcPr>
                                <w:p w14:paraId="692A6492" w14:textId="77777777" w:rsidR="000E4E97" w:rsidRDefault="00466313" w:rsidP="00526746">
                                  <w:pPr>
                                    <w:rPr>
                                      <w:rFonts w:ascii="Verdana" w:hAnsi="Verdana"/>
                                      <w:color w:val="0000FF"/>
                                      <w:sz w:val="36"/>
                                      <w:szCs w:val="36"/>
                                      <w:lang w:bidi="x-none"/>
                                    </w:rPr>
                                  </w:pPr>
                                  <w:r>
                                    <w:rPr>
                                      <w:rFonts w:ascii="Verdana" w:hAnsi="Verdana"/>
                                      <w:color w:val="0000FF"/>
                                      <w:sz w:val="36"/>
                                      <w:szCs w:val="36"/>
                                      <w:lang w:bidi="x-none"/>
                                    </w:rPr>
                                    <w:t xml:space="preserve">Production of </w:t>
                                  </w:r>
                                  <w:r w:rsidR="0069224D">
                                    <w:rPr>
                                      <w:rFonts w:ascii="Verdana" w:hAnsi="Verdana"/>
                                      <w:color w:val="0000FF"/>
                                      <w:sz w:val="36"/>
                                      <w:szCs w:val="36"/>
                                      <w:lang w:bidi="x-none"/>
                                    </w:rPr>
                                    <w:t xml:space="preserve">Grant Recipient </w:t>
                                  </w:r>
                                  <w:r>
                                    <w:rPr>
                                      <w:rFonts w:ascii="Verdana" w:hAnsi="Verdana"/>
                                      <w:color w:val="0000FF"/>
                                      <w:sz w:val="36"/>
                                      <w:szCs w:val="36"/>
                                      <w:lang w:bidi="x-none"/>
                                    </w:rPr>
                                    <w:t xml:space="preserve">Case Studies and </w:t>
                                  </w:r>
                                  <w:r w:rsidR="0069224D">
                                    <w:rPr>
                                      <w:rFonts w:ascii="Verdana" w:hAnsi="Verdana"/>
                                      <w:color w:val="0000FF"/>
                                      <w:sz w:val="36"/>
                                      <w:szCs w:val="36"/>
                                      <w:lang w:bidi="x-none"/>
                                    </w:rPr>
                                    <w:t>Short Videos</w:t>
                                  </w:r>
                                  <w:r w:rsidR="001860FA">
                                    <w:rPr>
                                      <w:rFonts w:ascii="Verdana" w:hAnsi="Verdana"/>
                                      <w:color w:val="0000FF"/>
                                      <w:sz w:val="36"/>
                                      <w:szCs w:val="36"/>
                                      <w:lang w:bidi="x-none"/>
                                    </w:rPr>
                                    <w:t xml:space="preserve"> for the </w:t>
                                  </w:r>
                                  <w:r w:rsidR="00152D32">
                                    <w:rPr>
                                      <w:rFonts w:ascii="Verdana" w:hAnsi="Verdana"/>
                                      <w:color w:val="0000FF"/>
                                      <w:sz w:val="36"/>
                                      <w:szCs w:val="36"/>
                                      <w:lang w:bidi="x-none"/>
                                    </w:rPr>
                                    <w:t xml:space="preserve">Penzance and St Ives </w:t>
                                  </w:r>
                                  <w:r w:rsidR="0091147E">
                                    <w:rPr>
                                      <w:rFonts w:ascii="Verdana" w:hAnsi="Verdana"/>
                                      <w:color w:val="0000FF"/>
                                      <w:sz w:val="36"/>
                                      <w:szCs w:val="36"/>
                                      <w:lang w:bidi="x-none"/>
                                    </w:rPr>
                                    <w:t>Town Deal</w:t>
                                  </w:r>
                                  <w:r w:rsidR="009475EF" w:rsidRPr="009475EF">
                                    <w:rPr>
                                      <w:rFonts w:ascii="Verdana" w:hAnsi="Verdana"/>
                                      <w:color w:val="0000FF"/>
                                      <w:sz w:val="36"/>
                                      <w:szCs w:val="36"/>
                                      <w:lang w:bidi="x-none"/>
                                    </w:rPr>
                                    <w:t xml:space="preserve"> </w:t>
                                  </w:r>
                                  <w:r w:rsidR="00152D32">
                                    <w:rPr>
                                      <w:rFonts w:ascii="Verdana" w:hAnsi="Verdana"/>
                                      <w:color w:val="0000FF"/>
                                      <w:sz w:val="36"/>
                                      <w:szCs w:val="36"/>
                                      <w:lang w:bidi="x-none"/>
                                    </w:rPr>
                                    <w:t>Enterprise Grant Schemes</w:t>
                                  </w:r>
                                </w:p>
                                <w:p w14:paraId="1CB4CF2D" w14:textId="77777777" w:rsidR="00152D32" w:rsidRDefault="00152D32" w:rsidP="00526746">
                                  <w:pPr>
                                    <w:rPr>
                                      <w:rFonts w:ascii="Verdana" w:hAnsi="Verdana"/>
                                      <w:sz w:val="36"/>
                                      <w:szCs w:val="36"/>
                                      <w:lang w:bidi="x-none"/>
                                    </w:rPr>
                                  </w:pPr>
                                </w:p>
                                <w:p w14:paraId="60A29ECE" w14:textId="1A612AD4" w:rsidR="00152D32" w:rsidRPr="00B94755" w:rsidRDefault="00152D32" w:rsidP="00526746">
                                  <w:pPr>
                                    <w:rPr>
                                      <w:rFonts w:ascii="Verdana" w:hAnsi="Verdana"/>
                                      <w:sz w:val="36"/>
                                      <w:szCs w:val="36"/>
                                      <w:lang w:bidi="x-none"/>
                                    </w:rPr>
                                  </w:pPr>
                                </w:p>
                              </w:tc>
                            </w:tr>
                            <w:tr w:rsidR="000E4E97" w14:paraId="0B6AAE70" w14:textId="77777777" w:rsidTr="006F0F28">
                              <w:trPr>
                                <w:trHeight w:val="573"/>
                              </w:trPr>
                              <w:tc>
                                <w:tcPr>
                                  <w:tcW w:w="6521" w:type="dxa"/>
                                  <w:shd w:val="clear" w:color="auto" w:fill="auto"/>
                                </w:tcPr>
                                <w:p w14:paraId="4986EF2E" w14:textId="36DED811" w:rsidR="000E4E97" w:rsidRPr="002C6AA8" w:rsidRDefault="000E4E97" w:rsidP="00CA704C">
                                  <w:pPr>
                                    <w:rPr>
                                      <w:rFonts w:ascii="Verdana" w:hAnsi="Verdana"/>
                                      <w:color w:val="0000FF"/>
                                      <w:sz w:val="28"/>
                                      <w:szCs w:val="28"/>
                                      <w:lang w:bidi="x-none"/>
                                    </w:rPr>
                                  </w:pPr>
                                  <w:r w:rsidRPr="002C6AA8">
                                    <w:rPr>
                                      <w:rFonts w:ascii="Verdana" w:hAnsi="Verdana"/>
                                      <w:color w:val="0000FF"/>
                                      <w:sz w:val="28"/>
                                      <w:szCs w:val="28"/>
                                      <w:lang w:bidi="x-none"/>
                                    </w:rPr>
                                    <w:t xml:space="preserve">Date </w:t>
                                  </w:r>
                                  <w:r w:rsidR="00D20D06">
                                    <w:rPr>
                                      <w:rFonts w:ascii="Verdana" w:hAnsi="Verdana"/>
                                      <w:color w:val="0000FF"/>
                                      <w:sz w:val="28"/>
                                      <w:szCs w:val="28"/>
                                      <w:lang w:bidi="x-none"/>
                                    </w:rPr>
                                    <w:t>19</w:t>
                                  </w:r>
                                  <w:r w:rsidRPr="002C6AA8">
                                    <w:rPr>
                                      <w:rFonts w:ascii="Verdana" w:hAnsi="Verdana"/>
                                      <w:color w:val="0000FF"/>
                                      <w:sz w:val="28"/>
                                      <w:szCs w:val="28"/>
                                      <w:lang w:bidi="x-none"/>
                                    </w:rPr>
                                    <w:t>/</w:t>
                                  </w:r>
                                  <w:r w:rsidR="008A556A">
                                    <w:rPr>
                                      <w:rFonts w:ascii="Verdana" w:hAnsi="Verdana"/>
                                      <w:color w:val="0000FF"/>
                                      <w:sz w:val="28"/>
                                      <w:szCs w:val="28"/>
                                      <w:lang w:bidi="x-none"/>
                                    </w:rPr>
                                    <w:t>0</w:t>
                                  </w:r>
                                  <w:r w:rsidR="0091147E">
                                    <w:rPr>
                                      <w:rFonts w:ascii="Verdana" w:hAnsi="Verdana"/>
                                      <w:color w:val="0000FF"/>
                                      <w:sz w:val="28"/>
                                      <w:szCs w:val="28"/>
                                      <w:lang w:bidi="x-none"/>
                                    </w:rPr>
                                    <w:t>4</w:t>
                                  </w:r>
                                  <w:r w:rsidRPr="002C6AA8">
                                    <w:rPr>
                                      <w:rFonts w:ascii="Verdana" w:hAnsi="Verdana"/>
                                      <w:color w:val="0000FF"/>
                                      <w:sz w:val="28"/>
                                      <w:szCs w:val="28"/>
                                      <w:lang w:bidi="x-none"/>
                                    </w:rPr>
                                    <w:t>/</w:t>
                                  </w:r>
                                  <w:r w:rsidR="008A556A">
                                    <w:rPr>
                                      <w:rFonts w:ascii="Verdana" w:hAnsi="Verdana"/>
                                      <w:color w:val="0000FF"/>
                                      <w:sz w:val="28"/>
                                      <w:szCs w:val="28"/>
                                      <w:lang w:bidi="x-none"/>
                                    </w:rPr>
                                    <w:t>2</w:t>
                                  </w:r>
                                  <w:r w:rsidR="0091147E">
                                    <w:rPr>
                                      <w:rFonts w:ascii="Verdana" w:hAnsi="Verdana"/>
                                      <w:color w:val="0000FF"/>
                                      <w:sz w:val="28"/>
                                      <w:szCs w:val="28"/>
                                      <w:lang w:bidi="x-none"/>
                                    </w:rPr>
                                    <w:t>4</w:t>
                                  </w:r>
                                  <w:r w:rsidRPr="002C6AA8">
                                    <w:rPr>
                                      <w:rFonts w:ascii="Verdana" w:hAnsi="Verdana"/>
                                      <w:color w:val="0000FF"/>
                                      <w:sz w:val="28"/>
                                      <w:szCs w:val="28"/>
                                      <w:lang w:bidi="x-none"/>
                                    </w:rPr>
                                    <w:t xml:space="preserve"> </w:t>
                                  </w:r>
                                  <w:r w:rsidR="00676B64">
                                    <w:rPr>
                                      <w:rFonts w:ascii="Verdana" w:hAnsi="Verdana"/>
                                      <w:color w:val="0000FF"/>
                                      <w:sz w:val="28"/>
                                      <w:szCs w:val="28"/>
                                      <w:lang w:bidi="x-none"/>
                                    </w:rPr>
                                    <w:t>V</w:t>
                                  </w:r>
                                  <w:r w:rsidR="00D20D06">
                                    <w:rPr>
                                      <w:rFonts w:ascii="Verdana" w:hAnsi="Verdana"/>
                                      <w:color w:val="0000FF"/>
                                      <w:sz w:val="28"/>
                                      <w:szCs w:val="28"/>
                                      <w:lang w:bidi="x-none"/>
                                    </w:rPr>
                                    <w:t>2</w:t>
                                  </w:r>
                                </w:p>
                                <w:p w14:paraId="58929BAA" w14:textId="77777777" w:rsidR="000E4E97" w:rsidRPr="002C6AA8" w:rsidRDefault="000E4E97" w:rsidP="00CA704C">
                                  <w:pPr>
                                    <w:rPr>
                                      <w:rFonts w:ascii="Verdana" w:hAnsi="Verdana"/>
                                      <w:color w:val="0000FF"/>
                                      <w:sz w:val="28"/>
                                      <w:szCs w:val="28"/>
                                      <w:lang w:bidi="x-none"/>
                                    </w:rPr>
                                  </w:pPr>
                                </w:p>
                              </w:tc>
                            </w:tr>
                            <w:tr w:rsidR="000E4E97" w14:paraId="4A9823DE" w14:textId="77777777" w:rsidTr="006F0F28">
                              <w:trPr>
                                <w:trHeight w:val="527"/>
                              </w:trPr>
                              <w:tc>
                                <w:tcPr>
                                  <w:tcW w:w="6521" w:type="dxa"/>
                                  <w:shd w:val="clear" w:color="auto" w:fill="auto"/>
                                </w:tcPr>
                                <w:p w14:paraId="16B2C4D3"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Sustainable Growth and Development</w:t>
                                  </w:r>
                                </w:p>
                                <w:p w14:paraId="633586BA" w14:textId="77777777" w:rsidR="000E4E97" w:rsidRPr="002C6AA8" w:rsidRDefault="000E4E97" w:rsidP="00CA704C">
                                  <w:pPr>
                                    <w:rPr>
                                      <w:rFonts w:ascii="Verdana" w:hAnsi="Verdana"/>
                                      <w:color w:val="0000FF"/>
                                      <w:sz w:val="28"/>
                                      <w:szCs w:val="28"/>
                                      <w:lang w:bidi="x-none"/>
                                    </w:rPr>
                                  </w:pPr>
                                </w:p>
                                <w:p w14:paraId="177E70A1"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Economy and Skills</w:t>
                                  </w:r>
                                </w:p>
                                <w:p w14:paraId="68B388E8" w14:textId="77777777" w:rsidR="000E4E97" w:rsidRPr="002C6AA8" w:rsidRDefault="000E4E97" w:rsidP="00CA704C">
                                  <w:pPr>
                                    <w:rPr>
                                      <w:rFonts w:ascii="Verdana" w:hAnsi="Verdana"/>
                                      <w:color w:val="0000FF"/>
                                      <w:sz w:val="28"/>
                                      <w:szCs w:val="28"/>
                                      <w:lang w:bidi="x-none"/>
                                    </w:rPr>
                                  </w:pPr>
                                </w:p>
                              </w:tc>
                            </w:tr>
                            <w:tr w:rsidR="000E4E97" w14:paraId="2CD2F2B5" w14:textId="77777777" w:rsidTr="006F0F28">
                              <w:trPr>
                                <w:trHeight w:val="527"/>
                              </w:trPr>
                              <w:tc>
                                <w:tcPr>
                                  <w:tcW w:w="6521" w:type="dxa"/>
                                  <w:shd w:val="clear" w:color="auto" w:fill="auto"/>
                                </w:tcPr>
                                <w:p w14:paraId="49A4D197" w14:textId="77777777" w:rsidR="000E4E97" w:rsidRPr="002C6AA8" w:rsidRDefault="000E4E97" w:rsidP="00CA704C">
                                  <w:pPr>
                                    <w:rPr>
                                      <w:rFonts w:ascii="Verdana" w:hAnsi="Verdana"/>
                                      <w:color w:val="0000FF"/>
                                      <w:sz w:val="28"/>
                                      <w:szCs w:val="28"/>
                                      <w:lang w:bidi="x-none"/>
                                    </w:rPr>
                                  </w:pPr>
                                </w:p>
                                <w:p w14:paraId="530974CE" w14:textId="77777777" w:rsidR="000E4E97" w:rsidRPr="002C6AA8" w:rsidRDefault="000E4E97" w:rsidP="00CA704C">
                                  <w:pPr>
                                    <w:rPr>
                                      <w:rFonts w:ascii="Verdana" w:hAnsi="Verdana"/>
                                      <w:color w:val="0000FF"/>
                                      <w:sz w:val="28"/>
                                      <w:szCs w:val="28"/>
                                      <w:lang w:bidi="x-none"/>
                                    </w:rPr>
                                  </w:pPr>
                                </w:p>
                              </w:tc>
                            </w:tr>
                            <w:tr w:rsidR="000E4E97" w14:paraId="5F40258F" w14:textId="77777777" w:rsidTr="006F0F28">
                              <w:trPr>
                                <w:trHeight w:val="527"/>
                              </w:trPr>
                              <w:tc>
                                <w:tcPr>
                                  <w:tcW w:w="6521" w:type="dxa"/>
                                  <w:shd w:val="clear" w:color="auto" w:fill="auto"/>
                                </w:tcPr>
                                <w:p w14:paraId="33B5C480" w14:textId="77777777" w:rsidR="000E4E97" w:rsidRPr="002C6AA8" w:rsidRDefault="000E4E97" w:rsidP="00834A04">
                                  <w:pPr>
                                    <w:rPr>
                                      <w:rFonts w:ascii="Verdana" w:hAnsi="Verdana"/>
                                      <w:color w:val="0000FF"/>
                                      <w:sz w:val="28"/>
                                      <w:szCs w:val="28"/>
                                      <w:lang w:bidi="x-none"/>
                                    </w:rPr>
                                  </w:pPr>
                                </w:p>
                              </w:tc>
                            </w:tr>
                          </w:tbl>
                          <w:p w14:paraId="3AEDCE98" w14:textId="77777777" w:rsidR="000E4E97" w:rsidRPr="00490538" w:rsidRDefault="000E4E97" w:rsidP="00CA70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BF658" id="_x0000_t202" coordsize="21600,21600" o:spt="202" path="m,l,21600r21600,l21600,xe">
                <v:stroke joinstyle="miter"/>
                <v:path gradientshapeok="t" o:connecttype="rect"/>
              </v:shapetype>
              <v:shape id="Text Box 57" o:spid="_x0000_s1026" type="#_x0000_t202" style="position:absolute;margin-left:-9pt;margin-top:131.15pt;width:378.45pt;height:3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" filled="f" stroked="f">
                <v:textbox inset="0,0,0,0">
                  <w:txbxContent>
                    <w:tbl>
                      <w:tblPr>
                        <w:tblW w:w="0" w:type="auto"/>
                        <w:tblInd w:w="250" w:type="dxa"/>
                        <w:tblLook w:val="01E0" w:firstRow="1" w:lastRow="1" w:firstColumn="1" w:lastColumn="1" w:noHBand="0" w:noVBand="0"/>
                      </w:tblPr>
                      <w:tblGrid>
                        <w:gridCol w:w="6521"/>
                      </w:tblGrid>
                      <w:tr w:rsidR="000E4E97" w14:paraId="38599B2B" w14:textId="77777777" w:rsidTr="006F0F28">
                        <w:trPr>
                          <w:trHeight w:val="1462"/>
                        </w:trPr>
                        <w:tc>
                          <w:tcPr>
                            <w:tcW w:w="6521" w:type="dxa"/>
                            <w:shd w:val="clear" w:color="auto" w:fill="auto"/>
                          </w:tcPr>
                          <w:p w14:paraId="795824AA" w14:textId="76089ACA" w:rsidR="000E4E97" w:rsidRPr="00B94755" w:rsidRDefault="00507CDD" w:rsidP="00CA704C">
                            <w:pPr>
                              <w:rPr>
                                <w:rFonts w:ascii="Verdana" w:hAnsi="Verdana"/>
                                <w:b/>
                                <w:sz w:val="48"/>
                                <w:szCs w:val="48"/>
                                <w:lang w:bidi="x-none"/>
                              </w:rPr>
                            </w:pPr>
                            <w:r>
                              <w:rPr>
                                <w:rFonts w:ascii="Verdana" w:hAnsi="Verdana"/>
                                <w:b/>
                                <w:sz w:val="48"/>
                                <w:szCs w:val="48"/>
                                <w:lang w:bidi="x-none"/>
                              </w:rPr>
                              <w:t xml:space="preserve">Town Deal </w:t>
                            </w:r>
                            <w:r w:rsidR="006F0F28">
                              <w:rPr>
                                <w:rFonts w:ascii="Verdana" w:hAnsi="Verdana"/>
                                <w:b/>
                                <w:sz w:val="48"/>
                                <w:szCs w:val="48"/>
                                <w:lang w:bidi="x-none"/>
                              </w:rPr>
                              <w:t>Request For Quotation</w:t>
                            </w:r>
                            <w:r w:rsidR="00934114">
                              <w:rPr>
                                <w:rFonts w:ascii="Verdana" w:hAnsi="Verdana"/>
                                <w:b/>
                                <w:sz w:val="48"/>
                                <w:szCs w:val="48"/>
                                <w:lang w:bidi="x-none"/>
                              </w:rPr>
                              <w:t xml:space="preserve"> (RFQ)</w:t>
                            </w:r>
                            <w:r w:rsidR="002A314B">
                              <w:rPr>
                                <w:rFonts w:ascii="Verdana" w:hAnsi="Verdana"/>
                                <w:b/>
                                <w:sz w:val="48"/>
                                <w:szCs w:val="48"/>
                                <w:lang w:bidi="x-none"/>
                              </w:rPr>
                              <w:t xml:space="preserve"> </w:t>
                            </w:r>
                          </w:p>
                          <w:p w14:paraId="458398D3" w14:textId="77777777" w:rsidR="000E4E97" w:rsidRPr="00B94755" w:rsidRDefault="000E4E97" w:rsidP="00CA704C">
                            <w:pPr>
                              <w:rPr>
                                <w:rFonts w:ascii="Verdana" w:hAnsi="Verdana"/>
                                <w:b/>
                                <w:sz w:val="20"/>
                                <w:lang w:bidi="x-none"/>
                              </w:rPr>
                            </w:pPr>
                          </w:p>
                          <w:p w14:paraId="648AB549" w14:textId="77777777" w:rsidR="000E4E97" w:rsidRPr="00B94755" w:rsidRDefault="000E4E97" w:rsidP="002003D6">
                            <w:pPr>
                              <w:rPr>
                                <w:rFonts w:ascii="Verdana" w:hAnsi="Verdana"/>
                                <w:sz w:val="22"/>
                                <w:szCs w:val="22"/>
                                <w:lang w:bidi="x-none"/>
                              </w:rPr>
                            </w:pPr>
                          </w:p>
                        </w:tc>
                      </w:tr>
                      <w:tr w:rsidR="000E4E97" w14:paraId="59B32B09" w14:textId="77777777" w:rsidTr="006F0F28">
                        <w:trPr>
                          <w:trHeight w:val="1839"/>
                        </w:trPr>
                        <w:tc>
                          <w:tcPr>
                            <w:tcW w:w="6521" w:type="dxa"/>
                            <w:shd w:val="clear" w:color="auto" w:fill="auto"/>
                          </w:tcPr>
                          <w:p w14:paraId="692A6492" w14:textId="77777777" w:rsidR="000E4E97" w:rsidRDefault="00466313" w:rsidP="00526746">
                            <w:pPr>
                              <w:rPr>
                                <w:rFonts w:ascii="Verdana" w:hAnsi="Verdana"/>
                                <w:color w:val="0000FF"/>
                                <w:sz w:val="36"/>
                                <w:szCs w:val="36"/>
                                <w:lang w:bidi="x-none"/>
                              </w:rPr>
                            </w:pPr>
                            <w:r>
                              <w:rPr>
                                <w:rFonts w:ascii="Verdana" w:hAnsi="Verdana"/>
                                <w:color w:val="0000FF"/>
                                <w:sz w:val="36"/>
                                <w:szCs w:val="36"/>
                                <w:lang w:bidi="x-none"/>
                              </w:rPr>
                              <w:t xml:space="preserve">Production of </w:t>
                            </w:r>
                            <w:r w:rsidR="0069224D">
                              <w:rPr>
                                <w:rFonts w:ascii="Verdana" w:hAnsi="Verdana"/>
                                <w:color w:val="0000FF"/>
                                <w:sz w:val="36"/>
                                <w:szCs w:val="36"/>
                                <w:lang w:bidi="x-none"/>
                              </w:rPr>
                              <w:t xml:space="preserve">Grant Recipient </w:t>
                            </w:r>
                            <w:r>
                              <w:rPr>
                                <w:rFonts w:ascii="Verdana" w:hAnsi="Verdana"/>
                                <w:color w:val="0000FF"/>
                                <w:sz w:val="36"/>
                                <w:szCs w:val="36"/>
                                <w:lang w:bidi="x-none"/>
                              </w:rPr>
                              <w:t xml:space="preserve">Case Studies and </w:t>
                            </w:r>
                            <w:r w:rsidR="0069224D">
                              <w:rPr>
                                <w:rFonts w:ascii="Verdana" w:hAnsi="Verdana"/>
                                <w:color w:val="0000FF"/>
                                <w:sz w:val="36"/>
                                <w:szCs w:val="36"/>
                                <w:lang w:bidi="x-none"/>
                              </w:rPr>
                              <w:t>Short Videos</w:t>
                            </w:r>
                            <w:r w:rsidR="001860FA">
                              <w:rPr>
                                <w:rFonts w:ascii="Verdana" w:hAnsi="Verdana"/>
                                <w:color w:val="0000FF"/>
                                <w:sz w:val="36"/>
                                <w:szCs w:val="36"/>
                                <w:lang w:bidi="x-none"/>
                              </w:rPr>
                              <w:t xml:space="preserve"> for the </w:t>
                            </w:r>
                            <w:r w:rsidR="00152D32">
                              <w:rPr>
                                <w:rFonts w:ascii="Verdana" w:hAnsi="Verdana"/>
                                <w:color w:val="0000FF"/>
                                <w:sz w:val="36"/>
                                <w:szCs w:val="36"/>
                                <w:lang w:bidi="x-none"/>
                              </w:rPr>
                              <w:t xml:space="preserve">Penzance and St Ives </w:t>
                            </w:r>
                            <w:r w:rsidR="0091147E">
                              <w:rPr>
                                <w:rFonts w:ascii="Verdana" w:hAnsi="Verdana"/>
                                <w:color w:val="0000FF"/>
                                <w:sz w:val="36"/>
                                <w:szCs w:val="36"/>
                                <w:lang w:bidi="x-none"/>
                              </w:rPr>
                              <w:t>Town Deal</w:t>
                            </w:r>
                            <w:r w:rsidR="009475EF" w:rsidRPr="009475EF">
                              <w:rPr>
                                <w:rFonts w:ascii="Verdana" w:hAnsi="Verdana"/>
                                <w:color w:val="0000FF"/>
                                <w:sz w:val="36"/>
                                <w:szCs w:val="36"/>
                                <w:lang w:bidi="x-none"/>
                              </w:rPr>
                              <w:t xml:space="preserve"> </w:t>
                            </w:r>
                            <w:r w:rsidR="00152D32">
                              <w:rPr>
                                <w:rFonts w:ascii="Verdana" w:hAnsi="Verdana"/>
                                <w:color w:val="0000FF"/>
                                <w:sz w:val="36"/>
                                <w:szCs w:val="36"/>
                                <w:lang w:bidi="x-none"/>
                              </w:rPr>
                              <w:t>Enterprise Grant Schemes</w:t>
                            </w:r>
                          </w:p>
                          <w:p w14:paraId="1CB4CF2D" w14:textId="77777777" w:rsidR="00152D32" w:rsidRDefault="00152D32" w:rsidP="00526746">
                            <w:pPr>
                              <w:rPr>
                                <w:rFonts w:ascii="Verdana" w:hAnsi="Verdana"/>
                                <w:sz w:val="36"/>
                                <w:szCs w:val="36"/>
                                <w:lang w:bidi="x-none"/>
                              </w:rPr>
                            </w:pPr>
                          </w:p>
                          <w:p w14:paraId="60A29ECE" w14:textId="1A612AD4" w:rsidR="00152D32" w:rsidRPr="00B94755" w:rsidRDefault="00152D32" w:rsidP="00526746">
                            <w:pPr>
                              <w:rPr>
                                <w:rFonts w:ascii="Verdana" w:hAnsi="Verdana"/>
                                <w:sz w:val="36"/>
                                <w:szCs w:val="36"/>
                                <w:lang w:bidi="x-none"/>
                              </w:rPr>
                            </w:pPr>
                          </w:p>
                        </w:tc>
                      </w:tr>
                      <w:tr w:rsidR="000E4E97" w14:paraId="0B6AAE70" w14:textId="77777777" w:rsidTr="006F0F28">
                        <w:trPr>
                          <w:trHeight w:val="573"/>
                        </w:trPr>
                        <w:tc>
                          <w:tcPr>
                            <w:tcW w:w="6521" w:type="dxa"/>
                            <w:shd w:val="clear" w:color="auto" w:fill="auto"/>
                          </w:tcPr>
                          <w:p w14:paraId="4986EF2E" w14:textId="36DED811" w:rsidR="000E4E97" w:rsidRPr="002C6AA8" w:rsidRDefault="000E4E97" w:rsidP="00CA704C">
                            <w:pPr>
                              <w:rPr>
                                <w:rFonts w:ascii="Verdana" w:hAnsi="Verdana"/>
                                <w:color w:val="0000FF"/>
                                <w:sz w:val="28"/>
                                <w:szCs w:val="28"/>
                                <w:lang w:bidi="x-none"/>
                              </w:rPr>
                            </w:pPr>
                            <w:r w:rsidRPr="002C6AA8">
                              <w:rPr>
                                <w:rFonts w:ascii="Verdana" w:hAnsi="Verdana"/>
                                <w:color w:val="0000FF"/>
                                <w:sz w:val="28"/>
                                <w:szCs w:val="28"/>
                                <w:lang w:bidi="x-none"/>
                              </w:rPr>
                              <w:t xml:space="preserve">Date </w:t>
                            </w:r>
                            <w:r w:rsidR="00D20D06">
                              <w:rPr>
                                <w:rFonts w:ascii="Verdana" w:hAnsi="Verdana"/>
                                <w:color w:val="0000FF"/>
                                <w:sz w:val="28"/>
                                <w:szCs w:val="28"/>
                                <w:lang w:bidi="x-none"/>
                              </w:rPr>
                              <w:t>19</w:t>
                            </w:r>
                            <w:r w:rsidRPr="002C6AA8">
                              <w:rPr>
                                <w:rFonts w:ascii="Verdana" w:hAnsi="Verdana"/>
                                <w:color w:val="0000FF"/>
                                <w:sz w:val="28"/>
                                <w:szCs w:val="28"/>
                                <w:lang w:bidi="x-none"/>
                              </w:rPr>
                              <w:t>/</w:t>
                            </w:r>
                            <w:r w:rsidR="008A556A">
                              <w:rPr>
                                <w:rFonts w:ascii="Verdana" w:hAnsi="Verdana"/>
                                <w:color w:val="0000FF"/>
                                <w:sz w:val="28"/>
                                <w:szCs w:val="28"/>
                                <w:lang w:bidi="x-none"/>
                              </w:rPr>
                              <w:t>0</w:t>
                            </w:r>
                            <w:r w:rsidR="0091147E">
                              <w:rPr>
                                <w:rFonts w:ascii="Verdana" w:hAnsi="Verdana"/>
                                <w:color w:val="0000FF"/>
                                <w:sz w:val="28"/>
                                <w:szCs w:val="28"/>
                                <w:lang w:bidi="x-none"/>
                              </w:rPr>
                              <w:t>4</w:t>
                            </w:r>
                            <w:r w:rsidRPr="002C6AA8">
                              <w:rPr>
                                <w:rFonts w:ascii="Verdana" w:hAnsi="Verdana"/>
                                <w:color w:val="0000FF"/>
                                <w:sz w:val="28"/>
                                <w:szCs w:val="28"/>
                                <w:lang w:bidi="x-none"/>
                              </w:rPr>
                              <w:t>/</w:t>
                            </w:r>
                            <w:r w:rsidR="008A556A">
                              <w:rPr>
                                <w:rFonts w:ascii="Verdana" w:hAnsi="Verdana"/>
                                <w:color w:val="0000FF"/>
                                <w:sz w:val="28"/>
                                <w:szCs w:val="28"/>
                                <w:lang w:bidi="x-none"/>
                              </w:rPr>
                              <w:t>2</w:t>
                            </w:r>
                            <w:r w:rsidR="0091147E">
                              <w:rPr>
                                <w:rFonts w:ascii="Verdana" w:hAnsi="Verdana"/>
                                <w:color w:val="0000FF"/>
                                <w:sz w:val="28"/>
                                <w:szCs w:val="28"/>
                                <w:lang w:bidi="x-none"/>
                              </w:rPr>
                              <w:t>4</w:t>
                            </w:r>
                            <w:r w:rsidRPr="002C6AA8">
                              <w:rPr>
                                <w:rFonts w:ascii="Verdana" w:hAnsi="Verdana"/>
                                <w:color w:val="0000FF"/>
                                <w:sz w:val="28"/>
                                <w:szCs w:val="28"/>
                                <w:lang w:bidi="x-none"/>
                              </w:rPr>
                              <w:t xml:space="preserve"> </w:t>
                            </w:r>
                            <w:r w:rsidR="00676B64">
                              <w:rPr>
                                <w:rFonts w:ascii="Verdana" w:hAnsi="Verdana"/>
                                <w:color w:val="0000FF"/>
                                <w:sz w:val="28"/>
                                <w:szCs w:val="28"/>
                                <w:lang w:bidi="x-none"/>
                              </w:rPr>
                              <w:t>V</w:t>
                            </w:r>
                            <w:r w:rsidR="00D20D06">
                              <w:rPr>
                                <w:rFonts w:ascii="Verdana" w:hAnsi="Verdana"/>
                                <w:color w:val="0000FF"/>
                                <w:sz w:val="28"/>
                                <w:szCs w:val="28"/>
                                <w:lang w:bidi="x-none"/>
                              </w:rPr>
                              <w:t>2</w:t>
                            </w:r>
                          </w:p>
                          <w:p w14:paraId="58929BAA" w14:textId="77777777" w:rsidR="000E4E97" w:rsidRPr="002C6AA8" w:rsidRDefault="000E4E97" w:rsidP="00CA704C">
                            <w:pPr>
                              <w:rPr>
                                <w:rFonts w:ascii="Verdana" w:hAnsi="Verdana"/>
                                <w:color w:val="0000FF"/>
                                <w:sz w:val="28"/>
                                <w:szCs w:val="28"/>
                                <w:lang w:bidi="x-none"/>
                              </w:rPr>
                            </w:pPr>
                          </w:p>
                        </w:tc>
                      </w:tr>
                      <w:tr w:rsidR="000E4E97" w14:paraId="4A9823DE" w14:textId="77777777" w:rsidTr="006F0F28">
                        <w:trPr>
                          <w:trHeight w:val="527"/>
                        </w:trPr>
                        <w:tc>
                          <w:tcPr>
                            <w:tcW w:w="6521" w:type="dxa"/>
                            <w:shd w:val="clear" w:color="auto" w:fill="auto"/>
                          </w:tcPr>
                          <w:p w14:paraId="16B2C4D3"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Sustainable Growth and Development</w:t>
                            </w:r>
                          </w:p>
                          <w:p w14:paraId="633586BA" w14:textId="77777777" w:rsidR="000E4E97" w:rsidRPr="002C6AA8" w:rsidRDefault="000E4E97" w:rsidP="00CA704C">
                            <w:pPr>
                              <w:rPr>
                                <w:rFonts w:ascii="Verdana" w:hAnsi="Verdana"/>
                                <w:color w:val="0000FF"/>
                                <w:sz w:val="28"/>
                                <w:szCs w:val="28"/>
                                <w:lang w:bidi="x-none"/>
                              </w:rPr>
                            </w:pPr>
                          </w:p>
                          <w:p w14:paraId="177E70A1"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Economy and Skills</w:t>
                            </w:r>
                          </w:p>
                          <w:p w14:paraId="68B388E8" w14:textId="77777777" w:rsidR="000E4E97" w:rsidRPr="002C6AA8" w:rsidRDefault="000E4E97" w:rsidP="00CA704C">
                            <w:pPr>
                              <w:rPr>
                                <w:rFonts w:ascii="Verdana" w:hAnsi="Verdana"/>
                                <w:color w:val="0000FF"/>
                                <w:sz w:val="28"/>
                                <w:szCs w:val="28"/>
                                <w:lang w:bidi="x-none"/>
                              </w:rPr>
                            </w:pPr>
                          </w:p>
                        </w:tc>
                      </w:tr>
                      <w:tr w:rsidR="000E4E97" w14:paraId="2CD2F2B5" w14:textId="77777777" w:rsidTr="006F0F28">
                        <w:trPr>
                          <w:trHeight w:val="527"/>
                        </w:trPr>
                        <w:tc>
                          <w:tcPr>
                            <w:tcW w:w="6521" w:type="dxa"/>
                            <w:shd w:val="clear" w:color="auto" w:fill="auto"/>
                          </w:tcPr>
                          <w:p w14:paraId="49A4D197" w14:textId="77777777" w:rsidR="000E4E97" w:rsidRPr="002C6AA8" w:rsidRDefault="000E4E97" w:rsidP="00CA704C">
                            <w:pPr>
                              <w:rPr>
                                <w:rFonts w:ascii="Verdana" w:hAnsi="Verdana"/>
                                <w:color w:val="0000FF"/>
                                <w:sz w:val="28"/>
                                <w:szCs w:val="28"/>
                                <w:lang w:bidi="x-none"/>
                              </w:rPr>
                            </w:pPr>
                          </w:p>
                          <w:p w14:paraId="530974CE" w14:textId="77777777" w:rsidR="000E4E97" w:rsidRPr="002C6AA8" w:rsidRDefault="000E4E97" w:rsidP="00CA704C">
                            <w:pPr>
                              <w:rPr>
                                <w:rFonts w:ascii="Verdana" w:hAnsi="Verdana"/>
                                <w:color w:val="0000FF"/>
                                <w:sz w:val="28"/>
                                <w:szCs w:val="28"/>
                                <w:lang w:bidi="x-none"/>
                              </w:rPr>
                            </w:pPr>
                          </w:p>
                        </w:tc>
                      </w:tr>
                      <w:tr w:rsidR="000E4E97" w14:paraId="5F40258F" w14:textId="77777777" w:rsidTr="006F0F28">
                        <w:trPr>
                          <w:trHeight w:val="527"/>
                        </w:trPr>
                        <w:tc>
                          <w:tcPr>
                            <w:tcW w:w="6521" w:type="dxa"/>
                            <w:shd w:val="clear" w:color="auto" w:fill="auto"/>
                          </w:tcPr>
                          <w:p w14:paraId="33B5C480" w14:textId="77777777" w:rsidR="000E4E97" w:rsidRPr="002C6AA8" w:rsidRDefault="000E4E97" w:rsidP="00834A04">
                            <w:pPr>
                              <w:rPr>
                                <w:rFonts w:ascii="Verdana" w:hAnsi="Verdana"/>
                                <w:color w:val="0000FF"/>
                                <w:sz w:val="28"/>
                                <w:szCs w:val="28"/>
                                <w:lang w:bidi="x-none"/>
                              </w:rPr>
                            </w:pPr>
                          </w:p>
                        </w:tc>
                      </w:tr>
                    </w:tbl>
                    <w:p w14:paraId="3AEDCE98" w14:textId="77777777" w:rsidR="000E4E97" w:rsidRPr="00490538" w:rsidRDefault="000E4E97" w:rsidP="00CA704C"/>
                  </w:txbxContent>
                </v:textbox>
              </v:shape>
            </w:pict>
          </mc:Fallback>
        </mc:AlternateContent>
      </w:r>
    </w:p>
    <w:p w14:paraId="3C6F2705" w14:textId="77777777" w:rsidR="0091147E" w:rsidRPr="004B5411" w:rsidRDefault="0091147E" w:rsidP="0091147E">
      <w:pPr>
        <w:rPr>
          <w:rFonts w:asciiTheme="minorHAnsi" w:hAnsiTheme="minorHAnsi" w:cstheme="minorHAnsi"/>
          <w:szCs w:val="24"/>
        </w:rPr>
      </w:pPr>
    </w:p>
    <w:p w14:paraId="0D50B010" w14:textId="77777777" w:rsidR="0091147E" w:rsidRPr="004B5411" w:rsidRDefault="0091147E" w:rsidP="0091147E">
      <w:pPr>
        <w:rPr>
          <w:rFonts w:asciiTheme="minorHAnsi" w:hAnsiTheme="minorHAnsi" w:cstheme="minorHAnsi"/>
          <w:szCs w:val="24"/>
        </w:rPr>
      </w:pPr>
    </w:p>
    <w:p w14:paraId="05B934DB" w14:textId="77777777" w:rsidR="0091147E" w:rsidRPr="004B5411" w:rsidRDefault="0091147E" w:rsidP="0091147E">
      <w:pPr>
        <w:rPr>
          <w:rFonts w:asciiTheme="minorHAnsi" w:hAnsiTheme="minorHAnsi" w:cstheme="minorHAnsi"/>
          <w:szCs w:val="24"/>
        </w:rPr>
      </w:pPr>
    </w:p>
    <w:p w14:paraId="44DAF0A5" w14:textId="77777777" w:rsidR="0091147E" w:rsidRPr="004B5411" w:rsidRDefault="0091147E" w:rsidP="0091147E">
      <w:pPr>
        <w:rPr>
          <w:rFonts w:asciiTheme="minorHAnsi" w:hAnsiTheme="minorHAnsi" w:cstheme="minorHAnsi"/>
          <w:szCs w:val="24"/>
        </w:rPr>
      </w:pPr>
    </w:p>
    <w:p w14:paraId="4EAE21D8" w14:textId="77777777" w:rsidR="0091147E" w:rsidRPr="004B5411" w:rsidRDefault="0091147E" w:rsidP="0091147E">
      <w:pPr>
        <w:rPr>
          <w:rFonts w:asciiTheme="minorHAnsi" w:hAnsiTheme="minorHAnsi" w:cstheme="minorHAnsi"/>
          <w:szCs w:val="24"/>
        </w:rPr>
      </w:pPr>
    </w:p>
    <w:p w14:paraId="27520DB2" w14:textId="77777777" w:rsidR="0091147E" w:rsidRPr="004B5411" w:rsidRDefault="0091147E" w:rsidP="0091147E">
      <w:pPr>
        <w:rPr>
          <w:rFonts w:asciiTheme="minorHAnsi" w:hAnsiTheme="minorHAnsi" w:cstheme="minorHAnsi"/>
          <w:szCs w:val="24"/>
        </w:rPr>
      </w:pPr>
    </w:p>
    <w:p w14:paraId="7C650988" w14:textId="77777777" w:rsidR="0091147E" w:rsidRPr="004B5411" w:rsidRDefault="0091147E" w:rsidP="0091147E">
      <w:pPr>
        <w:rPr>
          <w:rFonts w:asciiTheme="minorHAnsi" w:hAnsiTheme="minorHAnsi" w:cstheme="minorHAnsi"/>
          <w:szCs w:val="24"/>
        </w:rPr>
      </w:pPr>
    </w:p>
    <w:p w14:paraId="64924131" w14:textId="77777777" w:rsidR="0091147E" w:rsidRPr="004B5411" w:rsidRDefault="0091147E" w:rsidP="0091147E">
      <w:pPr>
        <w:rPr>
          <w:rFonts w:asciiTheme="minorHAnsi" w:hAnsiTheme="minorHAnsi" w:cstheme="minorHAnsi"/>
          <w:szCs w:val="24"/>
        </w:rPr>
      </w:pPr>
    </w:p>
    <w:p w14:paraId="6541E552" w14:textId="77777777" w:rsidR="0091147E" w:rsidRPr="004B5411" w:rsidRDefault="0091147E" w:rsidP="0091147E">
      <w:pPr>
        <w:rPr>
          <w:rFonts w:asciiTheme="minorHAnsi" w:hAnsiTheme="minorHAnsi" w:cstheme="minorHAnsi"/>
          <w:szCs w:val="24"/>
        </w:rPr>
      </w:pPr>
    </w:p>
    <w:p w14:paraId="3163095C" w14:textId="77777777" w:rsidR="0091147E" w:rsidRPr="004B5411" w:rsidRDefault="0091147E" w:rsidP="0091147E">
      <w:pPr>
        <w:rPr>
          <w:rFonts w:asciiTheme="minorHAnsi" w:hAnsiTheme="minorHAnsi" w:cstheme="minorHAnsi"/>
          <w:szCs w:val="24"/>
        </w:rPr>
      </w:pPr>
    </w:p>
    <w:p w14:paraId="7FA5AED1" w14:textId="684569F1" w:rsidR="0091147E" w:rsidRPr="004B5411" w:rsidRDefault="0091147E" w:rsidP="0091147E">
      <w:pPr>
        <w:tabs>
          <w:tab w:val="left" w:pos="9130"/>
        </w:tabs>
        <w:rPr>
          <w:rFonts w:asciiTheme="minorHAnsi" w:hAnsiTheme="minorHAnsi" w:cstheme="minorHAnsi"/>
          <w:szCs w:val="24"/>
        </w:rPr>
      </w:pPr>
      <w:r w:rsidRPr="004B5411">
        <w:rPr>
          <w:rFonts w:asciiTheme="minorHAnsi" w:hAnsiTheme="minorHAnsi" w:cstheme="minorHAnsi"/>
          <w:szCs w:val="24"/>
        </w:rPr>
        <w:tab/>
      </w:r>
    </w:p>
    <w:p w14:paraId="3D596C9C" w14:textId="123076AC" w:rsidR="0091147E" w:rsidRPr="004B5411" w:rsidRDefault="0091147E" w:rsidP="0091147E">
      <w:pPr>
        <w:tabs>
          <w:tab w:val="left" w:pos="9130"/>
        </w:tabs>
        <w:rPr>
          <w:rFonts w:asciiTheme="minorHAnsi" w:hAnsiTheme="minorHAnsi" w:cstheme="minorHAnsi"/>
          <w:szCs w:val="24"/>
        </w:rPr>
        <w:sectPr w:rsidR="0091147E" w:rsidRPr="004B5411" w:rsidSect="00621559">
          <w:headerReference w:type="default" r:id="rId8"/>
          <w:headerReference w:type="first" r:id="rId9"/>
          <w:pgSz w:w="11904" w:h="16834"/>
          <w:pgMar w:top="1701" w:right="0" w:bottom="2835" w:left="1701" w:header="454" w:footer="454" w:gutter="0"/>
          <w:cols w:space="708"/>
          <w:titlePg/>
        </w:sectPr>
      </w:pPr>
      <w:r w:rsidRPr="004B5411">
        <w:rPr>
          <w:rFonts w:asciiTheme="minorHAnsi" w:hAnsiTheme="minorHAnsi" w:cstheme="minorHAnsi"/>
          <w:szCs w:val="24"/>
        </w:rPr>
        <w:tab/>
      </w:r>
    </w:p>
    <w:p w14:paraId="2AA8685A" w14:textId="77777777" w:rsidR="002003D6" w:rsidRPr="004B5411" w:rsidRDefault="002003D6" w:rsidP="002003D6">
      <w:pPr>
        <w:jc w:val="both"/>
        <w:rPr>
          <w:rFonts w:asciiTheme="minorHAnsi" w:hAnsiTheme="minorHAnsi" w:cstheme="minorHAnsi"/>
          <w:szCs w:val="24"/>
        </w:rPr>
      </w:pPr>
    </w:p>
    <w:p w14:paraId="19B809B5" w14:textId="77777777" w:rsidR="002003D6" w:rsidRPr="000563F3" w:rsidRDefault="00F60BC4" w:rsidP="005927CE">
      <w:pPr>
        <w:ind w:left="360"/>
        <w:jc w:val="both"/>
        <w:rPr>
          <w:rFonts w:asciiTheme="minorHAnsi" w:hAnsiTheme="minorHAnsi" w:cstheme="minorHAnsi"/>
          <w:szCs w:val="24"/>
        </w:rPr>
      </w:pPr>
      <w:r w:rsidRPr="000563F3">
        <w:rPr>
          <w:rFonts w:asciiTheme="minorHAnsi" w:hAnsiTheme="minorHAnsi" w:cstheme="minorHAnsi"/>
          <w:szCs w:val="24"/>
        </w:rPr>
        <w:t xml:space="preserve"> </w:t>
      </w:r>
    </w:p>
    <w:p w14:paraId="055E1633" w14:textId="5DCD03F7" w:rsidR="000563F3" w:rsidRPr="00A566E4" w:rsidRDefault="000563F3" w:rsidP="00150AB7">
      <w:pPr>
        <w:pStyle w:val="ListParagraph"/>
        <w:numPr>
          <w:ilvl w:val="0"/>
          <w:numId w:val="43"/>
        </w:numPr>
        <w:autoSpaceDE w:val="0"/>
        <w:autoSpaceDN w:val="0"/>
        <w:adjustRightInd w:val="0"/>
        <w:ind w:left="851" w:hanging="851"/>
        <w:outlineLvl w:val="0"/>
        <w:rPr>
          <w:rFonts w:asciiTheme="minorHAnsi" w:hAnsiTheme="minorHAnsi" w:cstheme="minorHAnsi"/>
          <w:b/>
          <w:bCs/>
          <w:szCs w:val="24"/>
          <w:lang w:eastAsia="en-GB"/>
        </w:rPr>
      </w:pPr>
      <w:r w:rsidRPr="00A566E4">
        <w:rPr>
          <w:rFonts w:asciiTheme="minorHAnsi" w:hAnsiTheme="minorHAnsi" w:cstheme="minorHAnsi"/>
          <w:b/>
          <w:bCs/>
          <w:szCs w:val="24"/>
          <w:lang w:eastAsia="en-GB"/>
        </w:rPr>
        <w:t>Background and Context</w:t>
      </w:r>
    </w:p>
    <w:p w14:paraId="5E2A9D3E" w14:textId="77777777" w:rsidR="000563F3" w:rsidRDefault="000563F3" w:rsidP="000563F3">
      <w:pPr>
        <w:tabs>
          <w:tab w:val="left" w:pos="851"/>
        </w:tabs>
        <w:autoSpaceDE w:val="0"/>
        <w:autoSpaceDN w:val="0"/>
        <w:adjustRightInd w:val="0"/>
        <w:outlineLvl w:val="0"/>
        <w:rPr>
          <w:rFonts w:asciiTheme="minorHAnsi" w:hAnsiTheme="minorHAnsi" w:cstheme="minorHAnsi"/>
          <w:b/>
          <w:bCs/>
          <w:szCs w:val="24"/>
          <w:lang w:eastAsia="en-GB"/>
        </w:rPr>
      </w:pPr>
    </w:p>
    <w:p w14:paraId="44592365" w14:textId="775672E8" w:rsidR="000E4E97" w:rsidRPr="000563F3" w:rsidRDefault="00C01884" w:rsidP="000563F3">
      <w:pPr>
        <w:tabs>
          <w:tab w:val="left" w:pos="851"/>
        </w:tabs>
        <w:autoSpaceDE w:val="0"/>
        <w:autoSpaceDN w:val="0"/>
        <w:adjustRightInd w:val="0"/>
        <w:outlineLvl w:val="0"/>
        <w:rPr>
          <w:rFonts w:asciiTheme="minorHAnsi" w:hAnsiTheme="minorHAnsi" w:cstheme="minorHAnsi"/>
          <w:b/>
          <w:bCs/>
          <w:szCs w:val="24"/>
          <w:lang w:eastAsia="en-GB"/>
        </w:rPr>
      </w:pPr>
      <w:r w:rsidRPr="000563F3">
        <w:rPr>
          <w:rFonts w:asciiTheme="minorHAnsi" w:hAnsiTheme="minorHAnsi" w:cstheme="minorHAnsi"/>
          <w:b/>
          <w:bCs/>
          <w:szCs w:val="24"/>
          <w:lang w:eastAsia="en-GB"/>
        </w:rPr>
        <w:t>Cornwall Council</w:t>
      </w:r>
      <w:r w:rsidR="009475EF" w:rsidRPr="000563F3">
        <w:rPr>
          <w:rFonts w:asciiTheme="minorHAnsi" w:hAnsiTheme="minorHAnsi" w:cstheme="minorHAnsi"/>
          <w:b/>
          <w:bCs/>
          <w:szCs w:val="24"/>
          <w:lang w:eastAsia="en-GB"/>
        </w:rPr>
        <w:t xml:space="preserve"> Directorate of Economic Growth and Development</w:t>
      </w:r>
      <w:r w:rsidR="009510F8" w:rsidRPr="000563F3">
        <w:rPr>
          <w:rFonts w:asciiTheme="minorHAnsi" w:hAnsiTheme="minorHAnsi" w:cstheme="minorHAnsi"/>
          <w:b/>
          <w:bCs/>
          <w:szCs w:val="24"/>
          <w:lang w:eastAsia="en-GB"/>
        </w:rPr>
        <w:t xml:space="preserve"> </w:t>
      </w:r>
      <w:r w:rsidR="00703B50">
        <w:rPr>
          <w:rFonts w:asciiTheme="minorHAnsi" w:hAnsiTheme="minorHAnsi" w:cstheme="minorHAnsi"/>
          <w:b/>
          <w:bCs/>
          <w:szCs w:val="24"/>
          <w:lang w:eastAsia="en-GB"/>
        </w:rPr>
        <w:t>(EGD)</w:t>
      </w:r>
    </w:p>
    <w:p w14:paraId="2AAFADD6" w14:textId="77777777" w:rsidR="009475EF" w:rsidRPr="000563F3" w:rsidRDefault="009475EF" w:rsidP="007B3CA3">
      <w:pPr>
        <w:widowControl w:val="0"/>
        <w:autoSpaceDE w:val="0"/>
        <w:autoSpaceDN w:val="0"/>
        <w:adjustRightInd w:val="0"/>
        <w:ind w:left="993" w:hanging="993"/>
        <w:rPr>
          <w:rFonts w:asciiTheme="minorHAnsi" w:hAnsiTheme="minorHAnsi" w:cstheme="minorHAnsi"/>
          <w:szCs w:val="24"/>
          <w:lang w:eastAsia="en-GB"/>
        </w:rPr>
      </w:pPr>
    </w:p>
    <w:p w14:paraId="30ACC3E8" w14:textId="318002B8" w:rsidR="000E4E97" w:rsidRPr="00FD14A8" w:rsidRDefault="009475EF" w:rsidP="00FD14A8">
      <w:pPr>
        <w:tabs>
          <w:tab w:val="left" w:pos="851"/>
        </w:tabs>
        <w:autoSpaceDE w:val="0"/>
        <w:autoSpaceDN w:val="0"/>
        <w:adjustRightInd w:val="0"/>
        <w:rPr>
          <w:rFonts w:asciiTheme="minorHAnsi" w:hAnsiTheme="minorHAnsi" w:cstheme="minorHAnsi"/>
          <w:szCs w:val="24"/>
          <w:lang w:eastAsia="en-GB"/>
        </w:rPr>
      </w:pPr>
      <w:r w:rsidRPr="00FD14A8">
        <w:rPr>
          <w:rFonts w:asciiTheme="minorHAnsi" w:hAnsiTheme="minorHAnsi" w:cstheme="minorHAnsi"/>
          <w:szCs w:val="24"/>
          <w:lang w:eastAsia="en-GB"/>
        </w:rPr>
        <w:t>Our role is to maximise the potential for the economic growth and development of Cornwall as we take forward delivery of the strategic economic plan and adoption of the Local Plan and ensure that our housing meets current and future needs. We work in partnership with the Local Enterprise Partnership (LEP), our local communities, businesses and stakeholders to grow Cornwall’s economy together, ensuring that we understand and reflect their needs and ambitions in our actions and our approach.</w:t>
      </w:r>
    </w:p>
    <w:p w14:paraId="11BD9814" w14:textId="77777777" w:rsidR="00FD14A8" w:rsidRPr="00FD14A8" w:rsidRDefault="00FD14A8" w:rsidP="00FD14A8">
      <w:pPr>
        <w:pStyle w:val="ListParagraph"/>
        <w:tabs>
          <w:tab w:val="left" w:pos="851"/>
        </w:tabs>
        <w:autoSpaceDE w:val="0"/>
        <w:autoSpaceDN w:val="0"/>
        <w:adjustRightInd w:val="0"/>
        <w:ind w:left="850"/>
        <w:rPr>
          <w:rFonts w:asciiTheme="minorHAnsi" w:hAnsiTheme="minorHAnsi" w:cstheme="minorHAnsi"/>
          <w:szCs w:val="24"/>
          <w:lang w:eastAsia="en-GB"/>
        </w:rPr>
      </w:pPr>
    </w:p>
    <w:p w14:paraId="545A928F" w14:textId="73234490" w:rsidR="009510F8" w:rsidRPr="000563F3" w:rsidRDefault="009510F8" w:rsidP="00096332">
      <w:pPr>
        <w:widowControl w:val="0"/>
        <w:tabs>
          <w:tab w:val="left" w:pos="851"/>
        </w:tabs>
        <w:autoSpaceDE w:val="0"/>
        <w:autoSpaceDN w:val="0"/>
        <w:adjustRightInd w:val="0"/>
        <w:rPr>
          <w:rFonts w:asciiTheme="minorHAnsi" w:hAnsiTheme="minorHAnsi" w:cstheme="minorHAnsi"/>
          <w:szCs w:val="24"/>
          <w:lang w:eastAsia="en-GB"/>
        </w:rPr>
      </w:pPr>
      <w:r w:rsidRPr="000563F3">
        <w:rPr>
          <w:rFonts w:asciiTheme="minorHAnsi" w:hAnsiTheme="minorHAnsi" w:cstheme="minorHAnsi"/>
          <w:szCs w:val="24"/>
          <w:lang w:eastAsia="en-GB"/>
        </w:rPr>
        <w:t>Grant Management Service</w:t>
      </w:r>
      <w:r w:rsidR="000563F3">
        <w:rPr>
          <w:rFonts w:asciiTheme="minorHAnsi" w:hAnsiTheme="minorHAnsi" w:cstheme="minorHAnsi"/>
          <w:szCs w:val="24"/>
          <w:lang w:eastAsia="en-GB"/>
        </w:rPr>
        <w:t>s (a division of EGD)</w:t>
      </w:r>
      <w:r w:rsidRPr="000563F3">
        <w:rPr>
          <w:rFonts w:asciiTheme="minorHAnsi" w:hAnsiTheme="minorHAnsi" w:cstheme="minorHAnsi"/>
          <w:szCs w:val="24"/>
          <w:lang w:eastAsia="en-GB"/>
        </w:rPr>
        <w:t xml:space="preserve"> provide a delivery function, with responsibility for the delivery and management of </w:t>
      </w:r>
      <w:r w:rsidR="00FD14A8">
        <w:rPr>
          <w:rFonts w:asciiTheme="minorHAnsi" w:hAnsiTheme="minorHAnsi" w:cstheme="minorHAnsi"/>
          <w:szCs w:val="24"/>
          <w:lang w:eastAsia="en-GB"/>
        </w:rPr>
        <w:t>grant p</w:t>
      </w:r>
      <w:r w:rsidRPr="000563F3">
        <w:rPr>
          <w:rFonts w:asciiTheme="minorHAnsi" w:hAnsiTheme="minorHAnsi" w:cstheme="minorHAnsi"/>
          <w:szCs w:val="24"/>
          <w:lang w:eastAsia="en-GB"/>
        </w:rPr>
        <w:t>rogrammes worth in excess of £10 million per year</w:t>
      </w:r>
      <w:r w:rsidR="00FD14A8">
        <w:rPr>
          <w:rFonts w:asciiTheme="minorHAnsi" w:hAnsiTheme="minorHAnsi" w:cstheme="minorHAnsi"/>
          <w:szCs w:val="24"/>
          <w:lang w:eastAsia="en-GB"/>
        </w:rPr>
        <w:t>.</w:t>
      </w:r>
    </w:p>
    <w:p w14:paraId="6EE47AF6" w14:textId="77777777" w:rsidR="009475EF" w:rsidRPr="000563F3" w:rsidRDefault="009475EF" w:rsidP="007B3CA3">
      <w:pPr>
        <w:widowControl w:val="0"/>
        <w:autoSpaceDE w:val="0"/>
        <w:autoSpaceDN w:val="0"/>
        <w:adjustRightInd w:val="0"/>
        <w:ind w:left="993" w:hanging="993"/>
        <w:rPr>
          <w:rFonts w:asciiTheme="minorHAnsi" w:hAnsiTheme="minorHAnsi" w:cstheme="minorHAnsi"/>
          <w:szCs w:val="24"/>
          <w:lang w:eastAsia="en-GB"/>
        </w:rPr>
      </w:pPr>
    </w:p>
    <w:p w14:paraId="345904CA" w14:textId="77777777" w:rsidR="000E4E97" w:rsidRPr="000563F3" w:rsidRDefault="000E4E97" w:rsidP="006F0F28">
      <w:pPr>
        <w:widowControl w:val="0"/>
        <w:autoSpaceDE w:val="0"/>
        <w:autoSpaceDN w:val="0"/>
        <w:adjustRightInd w:val="0"/>
        <w:ind w:left="851" w:hanging="851"/>
        <w:rPr>
          <w:rFonts w:asciiTheme="minorHAnsi" w:hAnsiTheme="minorHAnsi" w:cstheme="minorHAnsi"/>
          <w:bCs/>
          <w:szCs w:val="24"/>
          <w:lang w:eastAsia="en-GB"/>
        </w:rPr>
      </w:pPr>
    </w:p>
    <w:p w14:paraId="7CB53239" w14:textId="6A7922A6" w:rsidR="00152D32" w:rsidRPr="00150AB7" w:rsidRDefault="00152D32" w:rsidP="00150AB7">
      <w:pPr>
        <w:pStyle w:val="ListParagraph"/>
        <w:numPr>
          <w:ilvl w:val="0"/>
          <w:numId w:val="43"/>
        </w:numPr>
        <w:tabs>
          <w:tab w:val="left" w:pos="851"/>
        </w:tabs>
        <w:ind w:left="851" w:hanging="851"/>
        <w:rPr>
          <w:rFonts w:asciiTheme="minorHAnsi" w:eastAsiaTheme="minorHAnsi" w:hAnsiTheme="minorHAnsi" w:cstheme="minorBidi"/>
          <w:b/>
          <w:bCs/>
          <w:szCs w:val="24"/>
        </w:rPr>
      </w:pPr>
      <w:r w:rsidRPr="00150AB7">
        <w:rPr>
          <w:rFonts w:asciiTheme="minorHAnsi" w:eastAsiaTheme="minorHAnsi" w:hAnsiTheme="minorHAnsi" w:cstheme="minorBidi"/>
          <w:b/>
          <w:bCs/>
          <w:szCs w:val="24"/>
        </w:rPr>
        <w:t xml:space="preserve">Town Deal </w:t>
      </w:r>
      <w:r w:rsidR="006B3FAB" w:rsidRPr="00150AB7">
        <w:rPr>
          <w:rFonts w:asciiTheme="minorHAnsi" w:eastAsiaTheme="minorHAnsi" w:hAnsiTheme="minorHAnsi" w:cstheme="minorBidi"/>
          <w:b/>
          <w:bCs/>
          <w:szCs w:val="24"/>
        </w:rPr>
        <w:t>P</w:t>
      </w:r>
      <w:r w:rsidRPr="00150AB7">
        <w:rPr>
          <w:rFonts w:asciiTheme="minorHAnsi" w:eastAsiaTheme="minorHAnsi" w:hAnsiTheme="minorHAnsi" w:cstheme="minorBidi"/>
          <w:b/>
          <w:bCs/>
          <w:szCs w:val="24"/>
        </w:rPr>
        <w:t>rogramme</w:t>
      </w:r>
    </w:p>
    <w:p w14:paraId="3B682665" w14:textId="77777777" w:rsidR="00FD14A8" w:rsidRPr="000563F3" w:rsidRDefault="00FD14A8" w:rsidP="00152D32">
      <w:pPr>
        <w:tabs>
          <w:tab w:val="left" w:pos="851"/>
        </w:tabs>
        <w:rPr>
          <w:rFonts w:asciiTheme="minorHAnsi" w:eastAsiaTheme="minorHAnsi" w:hAnsiTheme="minorHAnsi" w:cstheme="minorBidi"/>
          <w:b/>
          <w:bCs/>
          <w:szCs w:val="24"/>
        </w:rPr>
      </w:pPr>
    </w:p>
    <w:p w14:paraId="7E4857EB" w14:textId="77777777" w:rsidR="00FD14A8" w:rsidRDefault="00152D32" w:rsidP="00096332">
      <w:pPr>
        <w:spacing w:after="200" w:line="276" w:lineRule="auto"/>
        <w:rPr>
          <w:rFonts w:ascii="Calibri" w:eastAsiaTheme="minorHAnsi" w:hAnsi="Calibri" w:cs="Calibri"/>
          <w:color w:val="000000"/>
          <w:szCs w:val="24"/>
        </w:rPr>
      </w:pPr>
      <w:r w:rsidRPr="000563F3">
        <w:rPr>
          <w:rFonts w:ascii="Calibri" w:eastAsiaTheme="minorHAnsi" w:hAnsi="Calibri" w:cs="Calibri"/>
          <w:color w:val="000000"/>
          <w:szCs w:val="24"/>
        </w:rPr>
        <w:t xml:space="preserve">Part of the government’s plan for Levelling Up the UK economy and the wider Towns Fund, the Town Deals programme aims to regenerate towns and deliver long-term economic and productivity growth. This is through investments in urban regeneration, digital and physical connectivity, skills, heritage and enterprise infrastructure.  </w:t>
      </w:r>
    </w:p>
    <w:p w14:paraId="743DD90A" w14:textId="71ED4DA6" w:rsidR="00E66E83" w:rsidRDefault="00152D32" w:rsidP="00096332">
      <w:pPr>
        <w:spacing w:after="200" w:line="276" w:lineRule="auto"/>
        <w:rPr>
          <w:rFonts w:ascii="Calibri" w:eastAsiaTheme="minorHAnsi" w:hAnsi="Calibri" w:cs="Calibri"/>
          <w:color w:val="000000"/>
          <w:szCs w:val="24"/>
        </w:rPr>
      </w:pPr>
      <w:r w:rsidRPr="000563F3">
        <w:rPr>
          <w:rFonts w:ascii="Calibri" w:eastAsiaTheme="minorHAnsi" w:hAnsi="Calibri" w:cs="Calibri"/>
          <w:color w:val="000000"/>
          <w:szCs w:val="24"/>
        </w:rPr>
        <w:t xml:space="preserve">Penzance and St Ives </w:t>
      </w:r>
      <w:r w:rsidR="00FC284B" w:rsidRPr="000563F3">
        <w:rPr>
          <w:rFonts w:ascii="Calibri" w:eastAsiaTheme="minorHAnsi" w:hAnsi="Calibri" w:cs="Calibri"/>
          <w:color w:val="000000"/>
          <w:szCs w:val="24"/>
        </w:rPr>
        <w:t xml:space="preserve">were successful in securing funding and opted to include an Enterprise Grant Scheme </w:t>
      </w:r>
      <w:r w:rsidR="006B3FAB" w:rsidRPr="000563F3">
        <w:rPr>
          <w:rFonts w:ascii="Calibri" w:eastAsiaTheme="minorHAnsi" w:hAnsi="Calibri" w:cs="Calibri"/>
          <w:color w:val="000000"/>
          <w:szCs w:val="24"/>
        </w:rPr>
        <w:t xml:space="preserve">for SMEs in their investment </w:t>
      </w:r>
      <w:r w:rsidR="00FD14A8" w:rsidRPr="000563F3">
        <w:rPr>
          <w:rFonts w:ascii="Calibri" w:eastAsiaTheme="minorHAnsi" w:hAnsi="Calibri" w:cs="Calibri"/>
          <w:color w:val="000000"/>
          <w:szCs w:val="24"/>
        </w:rPr>
        <w:t>plans</w:t>
      </w:r>
      <w:r w:rsidR="00FD14A8">
        <w:rPr>
          <w:rFonts w:ascii="Calibri" w:eastAsiaTheme="minorHAnsi" w:hAnsi="Calibri" w:cs="Calibri"/>
          <w:color w:val="000000"/>
          <w:szCs w:val="24"/>
        </w:rPr>
        <w:t xml:space="preserve">.  Grant Management Services have been </w:t>
      </w:r>
      <w:r w:rsidR="00E66E83" w:rsidRPr="000563F3">
        <w:rPr>
          <w:rFonts w:ascii="Calibri" w:eastAsiaTheme="minorHAnsi" w:hAnsi="Calibri" w:cs="Calibri"/>
          <w:color w:val="000000"/>
          <w:szCs w:val="24"/>
        </w:rPr>
        <w:t xml:space="preserve">running </w:t>
      </w:r>
      <w:r w:rsidR="00FD14A8">
        <w:rPr>
          <w:rFonts w:ascii="Calibri" w:eastAsiaTheme="minorHAnsi" w:hAnsi="Calibri" w:cs="Calibri"/>
          <w:color w:val="000000"/>
          <w:szCs w:val="24"/>
        </w:rPr>
        <w:t xml:space="preserve">separate Schemes </w:t>
      </w:r>
      <w:r w:rsidR="00E66E83" w:rsidRPr="000563F3">
        <w:rPr>
          <w:rFonts w:ascii="Calibri" w:eastAsiaTheme="minorHAnsi" w:hAnsi="Calibri" w:cs="Calibri"/>
          <w:color w:val="000000"/>
          <w:szCs w:val="24"/>
        </w:rPr>
        <w:t xml:space="preserve">in both towns since April 2023 and are now </w:t>
      </w:r>
      <w:r w:rsidR="00766C1D" w:rsidRPr="000563F3">
        <w:rPr>
          <w:rFonts w:ascii="Calibri" w:eastAsiaTheme="minorHAnsi" w:hAnsi="Calibri" w:cs="Calibri"/>
          <w:color w:val="000000"/>
          <w:szCs w:val="24"/>
        </w:rPr>
        <w:t>nearing</w:t>
      </w:r>
      <w:r w:rsidR="00E66E83" w:rsidRPr="000563F3">
        <w:rPr>
          <w:rFonts w:ascii="Calibri" w:eastAsiaTheme="minorHAnsi" w:hAnsi="Calibri" w:cs="Calibri"/>
          <w:color w:val="000000"/>
          <w:szCs w:val="24"/>
        </w:rPr>
        <w:t xml:space="preserve"> full commitment</w:t>
      </w:r>
      <w:r w:rsidR="00766C1D" w:rsidRPr="000563F3">
        <w:rPr>
          <w:rFonts w:ascii="Calibri" w:eastAsiaTheme="minorHAnsi" w:hAnsi="Calibri" w:cs="Calibri"/>
          <w:color w:val="000000"/>
          <w:szCs w:val="24"/>
        </w:rPr>
        <w:t>.</w:t>
      </w:r>
    </w:p>
    <w:p w14:paraId="3E4FDE17" w14:textId="42F79342" w:rsidR="00FD14A8" w:rsidRPr="000563F3" w:rsidRDefault="00FD14A8" w:rsidP="00096332">
      <w:pPr>
        <w:spacing w:after="200" w:line="276" w:lineRule="auto"/>
        <w:rPr>
          <w:rFonts w:ascii="Calibri" w:eastAsiaTheme="minorHAnsi" w:hAnsi="Calibri" w:cs="Calibri"/>
          <w:color w:val="000000"/>
          <w:szCs w:val="24"/>
        </w:rPr>
      </w:pPr>
      <w:r>
        <w:rPr>
          <w:rFonts w:ascii="Calibri" w:eastAsiaTheme="minorHAnsi" w:hAnsi="Calibri" w:cs="Calibri"/>
          <w:color w:val="000000"/>
          <w:szCs w:val="24"/>
        </w:rPr>
        <w:t xml:space="preserve">It is important to note that whilst the schemes are similar, they are stand-alone programmes with separate geographic boundaries, budgets and outputs and outcomes.  </w:t>
      </w:r>
    </w:p>
    <w:p w14:paraId="7BFA9243" w14:textId="77777777" w:rsidR="00FE7816" w:rsidRPr="000563F3" w:rsidRDefault="00FE7816" w:rsidP="00FE7816">
      <w:pPr>
        <w:pStyle w:val="ListParagraph"/>
        <w:autoSpaceDE w:val="0"/>
        <w:autoSpaceDN w:val="0"/>
        <w:adjustRightInd w:val="0"/>
        <w:ind w:left="1210"/>
        <w:rPr>
          <w:rFonts w:asciiTheme="minorHAnsi" w:hAnsiTheme="minorHAnsi" w:cstheme="minorHAnsi"/>
          <w:bCs/>
          <w:sz w:val="24"/>
          <w:szCs w:val="24"/>
          <w:lang w:eastAsia="en-GB"/>
        </w:rPr>
      </w:pPr>
    </w:p>
    <w:p w14:paraId="61C40D81" w14:textId="5EA2ABD6" w:rsidR="00152D32" w:rsidRPr="000563F3" w:rsidRDefault="00152D32" w:rsidP="006F0F28">
      <w:pPr>
        <w:widowControl w:val="0"/>
        <w:autoSpaceDE w:val="0"/>
        <w:autoSpaceDN w:val="0"/>
        <w:adjustRightInd w:val="0"/>
        <w:ind w:left="851" w:hanging="851"/>
        <w:rPr>
          <w:rFonts w:asciiTheme="minorHAnsi" w:hAnsiTheme="minorHAnsi" w:cstheme="minorHAnsi"/>
          <w:bCs/>
          <w:szCs w:val="24"/>
          <w:lang w:eastAsia="en-GB"/>
        </w:rPr>
      </w:pPr>
      <w:r w:rsidRPr="000563F3">
        <w:rPr>
          <w:rFonts w:asciiTheme="minorHAnsi" w:hAnsiTheme="minorHAnsi" w:cstheme="minorHAnsi"/>
          <w:b/>
          <w:szCs w:val="24"/>
          <w:lang w:eastAsia="en-GB"/>
        </w:rPr>
        <w:t>2.</w:t>
      </w:r>
      <w:r w:rsidR="00150AB7">
        <w:rPr>
          <w:rFonts w:asciiTheme="minorHAnsi" w:hAnsiTheme="minorHAnsi" w:cstheme="minorHAnsi"/>
          <w:b/>
          <w:szCs w:val="24"/>
          <w:lang w:eastAsia="en-GB"/>
        </w:rPr>
        <w:t>1</w:t>
      </w:r>
      <w:r w:rsidRPr="000563F3">
        <w:rPr>
          <w:rFonts w:asciiTheme="minorHAnsi" w:hAnsiTheme="minorHAnsi" w:cstheme="minorHAnsi"/>
          <w:b/>
          <w:szCs w:val="24"/>
          <w:lang w:eastAsia="en-GB"/>
        </w:rPr>
        <w:tab/>
        <w:t>Penzance Town Deal Enterprise Grant Scheme</w:t>
      </w:r>
      <w:r w:rsidRPr="000563F3">
        <w:rPr>
          <w:rFonts w:asciiTheme="minorHAnsi" w:hAnsiTheme="minorHAnsi" w:cstheme="minorHAnsi"/>
          <w:bCs/>
          <w:szCs w:val="24"/>
          <w:lang w:eastAsia="en-GB"/>
        </w:rPr>
        <w:t xml:space="preserve">.  </w:t>
      </w:r>
    </w:p>
    <w:p w14:paraId="19D5C15C" w14:textId="77777777" w:rsidR="00FE7816" w:rsidRPr="000563F3" w:rsidRDefault="00FE7816" w:rsidP="00152D32">
      <w:pPr>
        <w:widowControl w:val="0"/>
        <w:autoSpaceDE w:val="0"/>
        <w:autoSpaceDN w:val="0"/>
        <w:adjustRightInd w:val="0"/>
        <w:ind w:left="851"/>
        <w:rPr>
          <w:rFonts w:asciiTheme="minorHAnsi" w:hAnsiTheme="minorHAnsi" w:cstheme="minorHAnsi"/>
          <w:bCs/>
          <w:szCs w:val="24"/>
          <w:lang w:eastAsia="en-GB"/>
        </w:rPr>
      </w:pPr>
    </w:p>
    <w:p w14:paraId="51EC387D" w14:textId="722F6D3A" w:rsidR="00FE7816" w:rsidRPr="000563F3" w:rsidRDefault="006B3FAB" w:rsidP="00096332">
      <w:pPr>
        <w:widowControl w:val="0"/>
        <w:autoSpaceDE w:val="0"/>
        <w:autoSpaceDN w:val="0"/>
        <w:adjustRightInd w:val="0"/>
        <w:rPr>
          <w:rFonts w:asciiTheme="minorHAnsi" w:hAnsiTheme="minorHAnsi" w:cstheme="minorHAnsi"/>
          <w:b/>
          <w:bCs/>
          <w:szCs w:val="24"/>
          <w:lang w:val="en-US" w:eastAsia="en-GB"/>
        </w:rPr>
      </w:pPr>
      <w:r w:rsidRPr="000563F3">
        <w:rPr>
          <w:rFonts w:asciiTheme="minorHAnsi" w:hAnsiTheme="minorHAnsi" w:cstheme="minorHAnsi"/>
          <w:bCs/>
          <w:szCs w:val="24"/>
          <w:lang w:eastAsia="en-GB"/>
        </w:rPr>
        <w:t>Further d</w:t>
      </w:r>
      <w:r w:rsidR="00FE7816" w:rsidRPr="000563F3">
        <w:rPr>
          <w:rFonts w:asciiTheme="minorHAnsi" w:hAnsiTheme="minorHAnsi" w:cstheme="minorHAnsi"/>
          <w:bCs/>
          <w:szCs w:val="24"/>
          <w:lang w:eastAsia="en-GB"/>
        </w:rPr>
        <w:t xml:space="preserve">etails of the </w:t>
      </w:r>
      <w:r w:rsidR="00596BD2" w:rsidRPr="000563F3">
        <w:rPr>
          <w:rFonts w:asciiTheme="minorHAnsi" w:hAnsiTheme="minorHAnsi" w:cstheme="minorHAnsi"/>
          <w:bCs/>
          <w:szCs w:val="24"/>
          <w:lang w:eastAsia="en-GB"/>
        </w:rPr>
        <w:t xml:space="preserve">wider </w:t>
      </w:r>
      <w:r w:rsidR="00FE7816" w:rsidRPr="000563F3">
        <w:rPr>
          <w:rFonts w:asciiTheme="minorHAnsi" w:hAnsiTheme="minorHAnsi" w:cstheme="minorHAnsi"/>
          <w:bCs/>
          <w:szCs w:val="24"/>
          <w:lang w:eastAsia="en-GB"/>
        </w:rPr>
        <w:t xml:space="preserve">programme can be found at: </w:t>
      </w:r>
      <w:hyperlink r:id="rId10">
        <w:r w:rsidR="00FE7816" w:rsidRPr="000563F3">
          <w:rPr>
            <w:rStyle w:val="Hyperlink"/>
            <w:rFonts w:asciiTheme="minorHAnsi" w:hAnsiTheme="minorHAnsi" w:cstheme="minorHAnsi"/>
            <w:b/>
            <w:bCs/>
            <w:szCs w:val="24"/>
            <w:lang w:val="en-US" w:eastAsia="en-GB"/>
          </w:rPr>
          <w:t>www.penzancetownfund.co.uk</w:t>
        </w:r>
      </w:hyperlink>
    </w:p>
    <w:p w14:paraId="7CE88B3B" w14:textId="6E3FEB39" w:rsidR="00FE7816" w:rsidRPr="000563F3" w:rsidRDefault="00FE7816" w:rsidP="00152D32">
      <w:pPr>
        <w:widowControl w:val="0"/>
        <w:autoSpaceDE w:val="0"/>
        <w:autoSpaceDN w:val="0"/>
        <w:adjustRightInd w:val="0"/>
        <w:ind w:left="851"/>
        <w:rPr>
          <w:rFonts w:asciiTheme="minorHAnsi" w:hAnsiTheme="minorHAnsi" w:cstheme="minorHAnsi"/>
          <w:bCs/>
          <w:szCs w:val="24"/>
          <w:lang w:eastAsia="en-GB"/>
        </w:rPr>
      </w:pPr>
    </w:p>
    <w:p w14:paraId="465F73D7" w14:textId="75CA126F" w:rsidR="00D474BD" w:rsidRPr="000563F3" w:rsidRDefault="006B3FAB" w:rsidP="00096332">
      <w:pPr>
        <w:widowControl w:val="0"/>
        <w:autoSpaceDE w:val="0"/>
        <w:autoSpaceDN w:val="0"/>
        <w:adjustRightInd w:val="0"/>
        <w:rPr>
          <w:rFonts w:asciiTheme="minorHAnsi" w:hAnsiTheme="minorHAnsi" w:cstheme="minorHAnsi"/>
          <w:bCs/>
          <w:szCs w:val="24"/>
          <w:lang w:eastAsia="en-GB"/>
        </w:rPr>
      </w:pPr>
      <w:r w:rsidRPr="000563F3">
        <w:rPr>
          <w:rFonts w:asciiTheme="minorHAnsi" w:hAnsiTheme="minorHAnsi" w:cstheme="minorHAnsi"/>
          <w:bCs/>
          <w:szCs w:val="24"/>
          <w:lang w:eastAsia="en-GB"/>
        </w:rPr>
        <w:t xml:space="preserve">The Enterprise Grant Scheme </w:t>
      </w:r>
      <w:r w:rsidR="00152D32" w:rsidRPr="000563F3">
        <w:rPr>
          <w:rFonts w:asciiTheme="minorHAnsi" w:hAnsiTheme="minorHAnsi" w:cstheme="minorHAnsi"/>
          <w:bCs/>
          <w:szCs w:val="24"/>
          <w:lang w:eastAsia="en-GB"/>
        </w:rPr>
        <w:t>priorities are:</w:t>
      </w:r>
    </w:p>
    <w:p w14:paraId="0D31FC9B" w14:textId="0CD1A5C3" w:rsidR="00E66E83" w:rsidRPr="000563F3" w:rsidRDefault="00E66E83" w:rsidP="00E66E83">
      <w:pPr>
        <w:pStyle w:val="BodyText"/>
        <w:widowControl w:val="0"/>
        <w:numPr>
          <w:ilvl w:val="0"/>
          <w:numId w:val="35"/>
        </w:numPr>
        <w:tabs>
          <w:tab w:val="left" w:pos="539"/>
        </w:tabs>
        <w:autoSpaceDE w:val="0"/>
        <w:autoSpaceDN w:val="0"/>
        <w:spacing w:before="224" w:after="0" w:line="228" w:lineRule="auto"/>
        <w:ind w:left="538" w:right="341"/>
        <w:rPr>
          <w:rFonts w:asciiTheme="minorHAnsi" w:hAnsiTheme="minorHAnsi" w:cstheme="minorHAnsi"/>
          <w:sz w:val="24"/>
          <w:szCs w:val="24"/>
        </w:rPr>
      </w:pPr>
      <w:r w:rsidRPr="000563F3">
        <w:rPr>
          <w:rFonts w:asciiTheme="minorHAnsi" w:hAnsiTheme="minorHAnsi" w:cstheme="minorHAnsi"/>
          <w:sz w:val="24"/>
          <w:szCs w:val="24"/>
        </w:rPr>
        <w:t>To</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support</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Penzance</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and</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its</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business</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community</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to</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adapt</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to</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a changing</w:t>
      </w:r>
      <w:r w:rsidRPr="000563F3">
        <w:rPr>
          <w:rFonts w:asciiTheme="minorHAnsi" w:hAnsiTheme="minorHAnsi" w:cstheme="minorHAnsi"/>
          <w:spacing w:val="-10"/>
          <w:sz w:val="24"/>
          <w:szCs w:val="24"/>
        </w:rPr>
        <w:t xml:space="preserve"> </w:t>
      </w:r>
      <w:r w:rsidRPr="000563F3">
        <w:rPr>
          <w:rFonts w:asciiTheme="minorHAnsi" w:hAnsiTheme="minorHAnsi" w:cstheme="minorHAnsi"/>
          <w:sz w:val="24"/>
          <w:szCs w:val="24"/>
        </w:rPr>
        <w:t>economic</w:t>
      </w:r>
      <w:r w:rsidRPr="000563F3">
        <w:rPr>
          <w:rFonts w:asciiTheme="minorHAnsi" w:hAnsiTheme="minorHAnsi" w:cstheme="minorHAnsi"/>
          <w:spacing w:val="-10"/>
          <w:sz w:val="24"/>
          <w:szCs w:val="24"/>
        </w:rPr>
        <w:t xml:space="preserve"> </w:t>
      </w:r>
      <w:r w:rsidRPr="000563F3">
        <w:rPr>
          <w:rFonts w:asciiTheme="minorHAnsi" w:hAnsiTheme="minorHAnsi" w:cstheme="minorHAnsi"/>
          <w:sz w:val="24"/>
          <w:szCs w:val="24"/>
        </w:rPr>
        <w:t>environment</w:t>
      </w:r>
      <w:r w:rsidRPr="000563F3">
        <w:rPr>
          <w:rFonts w:asciiTheme="minorHAnsi" w:hAnsiTheme="minorHAnsi" w:cstheme="minorHAnsi"/>
          <w:spacing w:val="-10"/>
          <w:sz w:val="24"/>
          <w:szCs w:val="24"/>
        </w:rPr>
        <w:t xml:space="preserve"> </w:t>
      </w:r>
      <w:r w:rsidRPr="000563F3">
        <w:rPr>
          <w:rFonts w:asciiTheme="minorHAnsi" w:hAnsiTheme="minorHAnsi" w:cstheme="minorHAnsi"/>
          <w:sz w:val="24"/>
          <w:szCs w:val="24"/>
        </w:rPr>
        <w:t>caused</w:t>
      </w:r>
      <w:r w:rsidRPr="000563F3">
        <w:rPr>
          <w:rFonts w:asciiTheme="minorHAnsi" w:hAnsiTheme="minorHAnsi" w:cstheme="minorHAnsi"/>
          <w:spacing w:val="-10"/>
          <w:sz w:val="24"/>
          <w:szCs w:val="24"/>
        </w:rPr>
        <w:t xml:space="preserve"> </w:t>
      </w:r>
      <w:r w:rsidRPr="000563F3">
        <w:rPr>
          <w:rFonts w:asciiTheme="minorHAnsi" w:hAnsiTheme="minorHAnsi" w:cstheme="minorHAnsi"/>
          <w:sz w:val="24"/>
          <w:szCs w:val="24"/>
        </w:rPr>
        <w:t>by</w:t>
      </w:r>
      <w:r w:rsidRPr="000563F3">
        <w:rPr>
          <w:rFonts w:asciiTheme="minorHAnsi" w:hAnsiTheme="minorHAnsi" w:cstheme="minorHAnsi"/>
          <w:spacing w:val="-10"/>
          <w:sz w:val="24"/>
          <w:szCs w:val="24"/>
        </w:rPr>
        <w:t xml:space="preserve"> </w:t>
      </w:r>
      <w:r w:rsidRPr="000563F3">
        <w:rPr>
          <w:rFonts w:asciiTheme="minorHAnsi" w:hAnsiTheme="minorHAnsi" w:cstheme="minorHAnsi"/>
          <w:sz w:val="24"/>
          <w:szCs w:val="24"/>
        </w:rPr>
        <w:t>global</w:t>
      </w:r>
      <w:r w:rsidRPr="000563F3">
        <w:rPr>
          <w:rFonts w:asciiTheme="minorHAnsi" w:hAnsiTheme="minorHAnsi" w:cstheme="minorHAnsi"/>
          <w:spacing w:val="-10"/>
          <w:sz w:val="24"/>
          <w:szCs w:val="24"/>
        </w:rPr>
        <w:t xml:space="preserve"> </w:t>
      </w:r>
      <w:r w:rsidRPr="000563F3">
        <w:rPr>
          <w:rFonts w:asciiTheme="minorHAnsi" w:hAnsiTheme="minorHAnsi" w:cstheme="minorHAnsi"/>
          <w:sz w:val="24"/>
          <w:szCs w:val="24"/>
        </w:rPr>
        <w:t>and</w:t>
      </w:r>
      <w:r w:rsidRPr="000563F3">
        <w:rPr>
          <w:rFonts w:asciiTheme="minorHAnsi" w:hAnsiTheme="minorHAnsi" w:cstheme="minorHAnsi"/>
          <w:spacing w:val="-10"/>
          <w:sz w:val="24"/>
          <w:szCs w:val="24"/>
        </w:rPr>
        <w:t xml:space="preserve"> </w:t>
      </w:r>
      <w:r w:rsidRPr="000563F3">
        <w:rPr>
          <w:rFonts w:asciiTheme="minorHAnsi" w:hAnsiTheme="minorHAnsi" w:cstheme="minorHAnsi"/>
          <w:sz w:val="24"/>
          <w:szCs w:val="24"/>
        </w:rPr>
        <w:t>national issues</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by</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awarding</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capital</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grants</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to</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businesses</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to</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enable</w:t>
      </w:r>
      <w:r w:rsidRPr="000563F3">
        <w:rPr>
          <w:rFonts w:asciiTheme="minorHAnsi" w:hAnsiTheme="minorHAnsi" w:cstheme="minorHAnsi"/>
          <w:spacing w:val="-1"/>
          <w:sz w:val="24"/>
          <w:szCs w:val="24"/>
        </w:rPr>
        <w:t xml:space="preserve"> </w:t>
      </w:r>
      <w:r w:rsidRPr="000563F3">
        <w:rPr>
          <w:rFonts w:asciiTheme="minorHAnsi" w:hAnsiTheme="minorHAnsi" w:cstheme="minorHAnsi"/>
          <w:sz w:val="24"/>
          <w:szCs w:val="24"/>
        </w:rPr>
        <w:t>them to adapt and grow in their operations.</w:t>
      </w:r>
    </w:p>
    <w:p w14:paraId="51B48240" w14:textId="75D33D6B" w:rsidR="00E66E83" w:rsidRPr="000563F3" w:rsidRDefault="00E66E83" w:rsidP="00E66E83">
      <w:pPr>
        <w:pStyle w:val="BodyText"/>
        <w:widowControl w:val="0"/>
        <w:numPr>
          <w:ilvl w:val="0"/>
          <w:numId w:val="35"/>
        </w:numPr>
        <w:tabs>
          <w:tab w:val="left" w:pos="539"/>
        </w:tabs>
        <w:autoSpaceDE w:val="0"/>
        <w:autoSpaceDN w:val="0"/>
        <w:spacing w:before="118" w:after="0" w:line="228" w:lineRule="auto"/>
        <w:ind w:left="538" w:right="265"/>
        <w:rPr>
          <w:rFonts w:asciiTheme="minorHAnsi" w:hAnsiTheme="minorHAnsi" w:cstheme="minorHAnsi"/>
          <w:sz w:val="24"/>
          <w:szCs w:val="24"/>
        </w:rPr>
      </w:pPr>
      <w:r w:rsidRPr="000563F3">
        <w:rPr>
          <w:rFonts w:asciiTheme="minorHAnsi" w:hAnsiTheme="minorHAnsi" w:cstheme="minorHAnsi"/>
          <w:sz w:val="24"/>
          <w:szCs w:val="24"/>
        </w:rPr>
        <w:t>Investments</w:t>
      </w:r>
      <w:r w:rsidRPr="000563F3">
        <w:rPr>
          <w:rFonts w:asciiTheme="minorHAnsi" w:hAnsiTheme="minorHAnsi" w:cstheme="minorHAnsi"/>
          <w:spacing w:val="-4"/>
          <w:sz w:val="24"/>
          <w:szCs w:val="24"/>
        </w:rPr>
        <w:t xml:space="preserve"> </w:t>
      </w:r>
      <w:r w:rsidRPr="000563F3">
        <w:rPr>
          <w:rFonts w:asciiTheme="minorHAnsi" w:hAnsiTheme="minorHAnsi" w:cstheme="minorHAnsi"/>
          <w:sz w:val="24"/>
          <w:szCs w:val="24"/>
        </w:rPr>
        <w:t>in</w:t>
      </w:r>
      <w:r w:rsidRPr="000563F3">
        <w:rPr>
          <w:rFonts w:asciiTheme="minorHAnsi" w:hAnsiTheme="minorHAnsi" w:cstheme="minorHAnsi"/>
          <w:spacing w:val="-4"/>
          <w:sz w:val="24"/>
          <w:szCs w:val="24"/>
        </w:rPr>
        <w:t xml:space="preserve"> </w:t>
      </w:r>
      <w:r w:rsidRPr="000563F3">
        <w:rPr>
          <w:rFonts w:asciiTheme="minorHAnsi" w:hAnsiTheme="minorHAnsi" w:cstheme="minorHAnsi"/>
          <w:sz w:val="24"/>
          <w:szCs w:val="24"/>
        </w:rPr>
        <w:t>high</w:t>
      </w:r>
      <w:r w:rsidRPr="000563F3">
        <w:rPr>
          <w:rFonts w:asciiTheme="minorHAnsi" w:hAnsiTheme="minorHAnsi" w:cstheme="minorHAnsi"/>
          <w:spacing w:val="-4"/>
          <w:sz w:val="24"/>
          <w:szCs w:val="24"/>
        </w:rPr>
        <w:t xml:space="preserve"> </w:t>
      </w:r>
      <w:r w:rsidRPr="000563F3">
        <w:rPr>
          <w:rFonts w:asciiTheme="minorHAnsi" w:hAnsiTheme="minorHAnsi" w:cstheme="minorHAnsi"/>
          <w:sz w:val="24"/>
          <w:szCs w:val="24"/>
        </w:rPr>
        <w:t>street</w:t>
      </w:r>
      <w:r w:rsidRPr="000563F3">
        <w:rPr>
          <w:rFonts w:asciiTheme="minorHAnsi" w:hAnsiTheme="minorHAnsi" w:cstheme="minorHAnsi"/>
          <w:spacing w:val="-4"/>
          <w:sz w:val="24"/>
          <w:szCs w:val="24"/>
        </w:rPr>
        <w:t xml:space="preserve"> </w:t>
      </w:r>
      <w:r w:rsidRPr="000563F3">
        <w:rPr>
          <w:rFonts w:asciiTheme="minorHAnsi" w:hAnsiTheme="minorHAnsi" w:cstheme="minorHAnsi"/>
          <w:sz w:val="24"/>
          <w:szCs w:val="24"/>
        </w:rPr>
        <w:t>businesses</w:t>
      </w:r>
      <w:r w:rsidRPr="000563F3">
        <w:rPr>
          <w:rFonts w:asciiTheme="minorHAnsi" w:hAnsiTheme="minorHAnsi" w:cstheme="minorHAnsi"/>
          <w:spacing w:val="-4"/>
          <w:sz w:val="24"/>
          <w:szCs w:val="24"/>
        </w:rPr>
        <w:t xml:space="preserve"> </w:t>
      </w:r>
      <w:r w:rsidRPr="000563F3">
        <w:rPr>
          <w:rFonts w:asciiTheme="minorHAnsi" w:hAnsiTheme="minorHAnsi" w:cstheme="minorHAnsi"/>
          <w:sz w:val="24"/>
          <w:szCs w:val="24"/>
        </w:rPr>
        <w:t>to</w:t>
      </w:r>
      <w:r w:rsidRPr="000563F3">
        <w:rPr>
          <w:rFonts w:asciiTheme="minorHAnsi" w:hAnsiTheme="minorHAnsi" w:cstheme="minorHAnsi"/>
          <w:spacing w:val="-4"/>
          <w:sz w:val="24"/>
          <w:szCs w:val="24"/>
        </w:rPr>
        <w:t xml:space="preserve"> </w:t>
      </w:r>
      <w:r w:rsidRPr="000563F3">
        <w:rPr>
          <w:rFonts w:asciiTheme="minorHAnsi" w:hAnsiTheme="minorHAnsi" w:cstheme="minorHAnsi"/>
          <w:sz w:val="24"/>
          <w:szCs w:val="24"/>
        </w:rPr>
        <w:t>improve</w:t>
      </w:r>
      <w:r w:rsidRPr="000563F3">
        <w:rPr>
          <w:rFonts w:asciiTheme="minorHAnsi" w:hAnsiTheme="minorHAnsi" w:cstheme="minorHAnsi"/>
          <w:spacing w:val="-4"/>
          <w:sz w:val="24"/>
          <w:szCs w:val="24"/>
        </w:rPr>
        <w:t xml:space="preserve"> </w:t>
      </w:r>
      <w:r w:rsidRPr="000563F3">
        <w:rPr>
          <w:rFonts w:asciiTheme="minorHAnsi" w:hAnsiTheme="minorHAnsi" w:cstheme="minorHAnsi"/>
          <w:sz w:val="24"/>
          <w:szCs w:val="24"/>
        </w:rPr>
        <w:t>vibrancy</w:t>
      </w:r>
      <w:r w:rsidRPr="000563F3">
        <w:rPr>
          <w:rFonts w:asciiTheme="minorHAnsi" w:hAnsiTheme="minorHAnsi" w:cstheme="minorHAnsi"/>
          <w:spacing w:val="-4"/>
          <w:sz w:val="24"/>
          <w:szCs w:val="24"/>
        </w:rPr>
        <w:t xml:space="preserve"> </w:t>
      </w:r>
      <w:r w:rsidRPr="000563F3">
        <w:rPr>
          <w:rFonts w:asciiTheme="minorHAnsi" w:hAnsiTheme="minorHAnsi" w:cstheme="minorHAnsi"/>
          <w:sz w:val="24"/>
          <w:szCs w:val="24"/>
        </w:rPr>
        <w:t>in</w:t>
      </w:r>
      <w:r w:rsidRPr="000563F3">
        <w:rPr>
          <w:rFonts w:asciiTheme="minorHAnsi" w:hAnsiTheme="minorHAnsi" w:cstheme="minorHAnsi"/>
          <w:spacing w:val="-4"/>
          <w:sz w:val="24"/>
          <w:szCs w:val="24"/>
        </w:rPr>
        <w:t xml:space="preserve"> </w:t>
      </w:r>
      <w:r w:rsidRPr="000563F3">
        <w:rPr>
          <w:rFonts w:asciiTheme="minorHAnsi" w:hAnsiTheme="minorHAnsi" w:cstheme="minorHAnsi"/>
          <w:sz w:val="24"/>
          <w:szCs w:val="24"/>
        </w:rPr>
        <w:t>the town centre.</w:t>
      </w:r>
    </w:p>
    <w:p w14:paraId="14F5B715" w14:textId="2D214C4B" w:rsidR="00E66E83" w:rsidRPr="000563F3" w:rsidRDefault="00E66E83" w:rsidP="00E66E83">
      <w:pPr>
        <w:pStyle w:val="BodyText"/>
        <w:widowControl w:val="0"/>
        <w:numPr>
          <w:ilvl w:val="0"/>
          <w:numId w:val="35"/>
        </w:numPr>
        <w:tabs>
          <w:tab w:val="left" w:pos="539"/>
        </w:tabs>
        <w:autoSpaceDE w:val="0"/>
        <w:autoSpaceDN w:val="0"/>
        <w:spacing w:before="116" w:after="0" w:line="228" w:lineRule="auto"/>
        <w:ind w:left="538" w:right="255"/>
        <w:rPr>
          <w:rFonts w:asciiTheme="minorHAnsi" w:hAnsiTheme="minorHAnsi" w:cstheme="minorHAnsi"/>
          <w:sz w:val="24"/>
          <w:szCs w:val="24"/>
        </w:rPr>
      </w:pPr>
      <w:r w:rsidRPr="000563F3">
        <w:rPr>
          <w:rFonts w:asciiTheme="minorHAnsi" w:hAnsiTheme="minorHAnsi" w:cstheme="minorHAnsi"/>
          <w:sz w:val="24"/>
          <w:szCs w:val="24"/>
        </w:rPr>
        <w:t>To</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support</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new</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start-ups,</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scale</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ups</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and</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businesses</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who</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want</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to diversify their offering into new growth sectors.</w:t>
      </w:r>
    </w:p>
    <w:p w14:paraId="317D4E56" w14:textId="70028E7D" w:rsidR="00E66E83" w:rsidRPr="000563F3" w:rsidRDefault="00E66E83" w:rsidP="00E66E83">
      <w:pPr>
        <w:pStyle w:val="BodyText"/>
        <w:widowControl w:val="0"/>
        <w:numPr>
          <w:ilvl w:val="0"/>
          <w:numId w:val="35"/>
        </w:numPr>
        <w:tabs>
          <w:tab w:val="left" w:pos="539"/>
        </w:tabs>
        <w:autoSpaceDE w:val="0"/>
        <w:autoSpaceDN w:val="0"/>
        <w:spacing w:before="116" w:after="0" w:line="228" w:lineRule="auto"/>
        <w:ind w:left="538" w:right="663"/>
        <w:jc w:val="left"/>
        <w:rPr>
          <w:rFonts w:asciiTheme="minorHAnsi" w:hAnsiTheme="minorHAnsi" w:cstheme="minorHAnsi"/>
          <w:sz w:val="24"/>
          <w:szCs w:val="24"/>
        </w:rPr>
      </w:pPr>
      <w:r w:rsidRPr="000563F3">
        <w:rPr>
          <w:rFonts w:asciiTheme="minorHAnsi" w:hAnsiTheme="minorHAnsi" w:cstheme="minorHAnsi"/>
          <w:sz w:val="24"/>
          <w:szCs w:val="24"/>
        </w:rPr>
        <w:t>To support individual businesses to develop and grow to achieve</w:t>
      </w:r>
      <w:r w:rsidRPr="000563F3">
        <w:rPr>
          <w:rFonts w:asciiTheme="minorHAnsi" w:hAnsiTheme="minorHAnsi" w:cstheme="minorHAnsi"/>
          <w:spacing w:val="-8"/>
          <w:sz w:val="24"/>
          <w:szCs w:val="24"/>
        </w:rPr>
        <w:t xml:space="preserve"> </w:t>
      </w:r>
      <w:r w:rsidRPr="000563F3">
        <w:rPr>
          <w:rFonts w:asciiTheme="minorHAnsi" w:hAnsiTheme="minorHAnsi" w:cstheme="minorHAnsi"/>
          <w:sz w:val="24"/>
          <w:szCs w:val="24"/>
        </w:rPr>
        <w:t>sustainable</w:t>
      </w:r>
      <w:r w:rsidRPr="000563F3">
        <w:rPr>
          <w:rFonts w:asciiTheme="minorHAnsi" w:hAnsiTheme="minorHAnsi" w:cstheme="minorHAnsi"/>
          <w:spacing w:val="-9"/>
          <w:sz w:val="24"/>
          <w:szCs w:val="24"/>
        </w:rPr>
        <w:t xml:space="preserve"> </w:t>
      </w:r>
      <w:r w:rsidRPr="000563F3">
        <w:rPr>
          <w:rFonts w:asciiTheme="minorHAnsi" w:hAnsiTheme="minorHAnsi" w:cstheme="minorHAnsi"/>
          <w:sz w:val="24"/>
          <w:szCs w:val="24"/>
        </w:rPr>
        <w:t>growth</w:t>
      </w:r>
      <w:r w:rsidRPr="000563F3">
        <w:rPr>
          <w:rFonts w:asciiTheme="minorHAnsi" w:hAnsiTheme="minorHAnsi" w:cstheme="minorHAnsi"/>
          <w:spacing w:val="-8"/>
          <w:sz w:val="24"/>
          <w:szCs w:val="24"/>
        </w:rPr>
        <w:t xml:space="preserve"> </w:t>
      </w:r>
      <w:r w:rsidRPr="000563F3">
        <w:rPr>
          <w:rFonts w:asciiTheme="minorHAnsi" w:hAnsiTheme="minorHAnsi" w:cstheme="minorHAnsi"/>
          <w:sz w:val="24"/>
          <w:szCs w:val="24"/>
        </w:rPr>
        <w:t>and</w:t>
      </w:r>
      <w:r w:rsidRPr="000563F3">
        <w:rPr>
          <w:rFonts w:asciiTheme="minorHAnsi" w:hAnsiTheme="minorHAnsi" w:cstheme="minorHAnsi"/>
          <w:spacing w:val="-9"/>
          <w:sz w:val="24"/>
          <w:szCs w:val="24"/>
        </w:rPr>
        <w:t xml:space="preserve"> </w:t>
      </w:r>
      <w:r w:rsidRPr="000563F3">
        <w:rPr>
          <w:rFonts w:asciiTheme="minorHAnsi" w:hAnsiTheme="minorHAnsi" w:cstheme="minorHAnsi"/>
          <w:sz w:val="24"/>
          <w:szCs w:val="24"/>
        </w:rPr>
        <w:t>create</w:t>
      </w:r>
      <w:r w:rsidRPr="000563F3">
        <w:rPr>
          <w:rFonts w:asciiTheme="minorHAnsi" w:hAnsiTheme="minorHAnsi" w:cstheme="minorHAnsi"/>
          <w:spacing w:val="-8"/>
          <w:sz w:val="24"/>
          <w:szCs w:val="24"/>
        </w:rPr>
        <w:t xml:space="preserve"> </w:t>
      </w:r>
      <w:r w:rsidRPr="000563F3">
        <w:rPr>
          <w:rFonts w:asciiTheme="minorHAnsi" w:hAnsiTheme="minorHAnsi" w:cstheme="minorHAnsi"/>
          <w:sz w:val="24"/>
          <w:szCs w:val="24"/>
        </w:rPr>
        <w:t>new</w:t>
      </w:r>
      <w:r w:rsidRPr="000563F3">
        <w:rPr>
          <w:rFonts w:asciiTheme="minorHAnsi" w:hAnsiTheme="minorHAnsi" w:cstheme="minorHAnsi"/>
          <w:spacing w:val="-9"/>
          <w:sz w:val="24"/>
          <w:szCs w:val="24"/>
        </w:rPr>
        <w:t xml:space="preserve"> </w:t>
      </w:r>
      <w:r w:rsidRPr="000563F3">
        <w:rPr>
          <w:rFonts w:asciiTheme="minorHAnsi" w:hAnsiTheme="minorHAnsi" w:cstheme="minorHAnsi"/>
          <w:sz w:val="24"/>
          <w:szCs w:val="24"/>
        </w:rPr>
        <w:t>employment</w:t>
      </w:r>
      <w:r w:rsidRPr="000563F3">
        <w:rPr>
          <w:rFonts w:asciiTheme="minorHAnsi" w:hAnsiTheme="minorHAnsi" w:cstheme="minorHAnsi"/>
          <w:spacing w:val="-8"/>
          <w:sz w:val="24"/>
          <w:szCs w:val="24"/>
        </w:rPr>
        <w:t xml:space="preserve"> </w:t>
      </w:r>
      <w:r w:rsidRPr="000563F3">
        <w:rPr>
          <w:rFonts w:asciiTheme="minorHAnsi" w:hAnsiTheme="minorHAnsi" w:cstheme="minorHAnsi"/>
          <w:sz w:val="24"/>
          <w:szCs w:val="24"/>
        </w:rPr>
        <w:t>for local people.</w:t>
      </w:r>
    </w:p>
    <w:p w14:paraId="2F330B71" w14:textId="77777777" w:rsidR="00E66E83" w:rsidRPr="000563F3" w:rsidRDefault="00E66E83" w:rsidP="00E66E83">
      <w:pPr>
        <w:pStyle w:val="BodyText"/>
        <w:widowControl w:val="0"/>
        <w:numPr>
          <w:ilvl w:val="0"/>
          <w:numId w:val="35"/>
        </w:numPr>
        <w:tabs>
          <w:tab w:val="left" w:pos="539"/>
        </w:tabs>
        <w:autoSpaceDE w:val="0"/>
        <w:autoSpaceDN w:val="0"/>
        <w:spacing w:before="117" w:after="0" w:line="228" w:lineRule="auto"/>
        <w:ind w:left="538" w:right="477"/>
        <w:jc w:val="left"/>
        <w:rPr>
          <w:rFonts w:asciiTheme="minorHAnsi" w:hAnsiTheme="minorHAnsi" w:cstheme="minorHAnsi"/>
          <w:sz w:val="24"/>
          <w:szCs w:val="24"/>
        </w:rPr>
      </w:pPr>
      <w:r w:rsidRPr="000563F3">
        <w:rPr>
          <w:rFonts w:asciiTheme="minorHAnsi" w:hAnsiTheme="minorHAnsi" w:cstheme="minorHAnsi"/>
          <w:sz w:val="24"/>
          <w:szCs w:val="24"/>
        </w:rPr>
        <w:t>Reducing</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the</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number</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of</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empty</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underused</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premises</w:t>
      </w:r>
      <w:r w:rsidRPr="000563F3">
        <w:rPr>
          <w:rFonts w:asciiTheme="minorHAnsi" w:hAnsiTheme="minorHAnsi" w:cstheme="minorHAnsi"/>
          <w:spacing w:val="-5"/>
          <w:sz w:val="24"/>
          <w:szCs w:val="24"/>
        </w:rPr>
        <w:t xml:space="preserve"> </w:t>
      </w:r>
      <w:r w:rsidRPr="000563F3">
        <w:rPr>
          <w:rFonts w:asciiTheme="minorHAnsi" w:hAnsiTheme="minorHAnsi" w:cstheme="minorHAnsi"/>
          <w:sz w:val="24"/>
          <w:szCs w:val="24"/>
        </w:rPr>
        <w:t>through investment to enable them to be brought back into use.</w:t>
      </w:r>
    </w:p>
    <w:p w14:paraId="544AAB7E" w14:textId="3DCCDFA1" w:rsidR="00E66E83" w:rsidRPr="000563F3" w:rsidRDefault="00E66E83" w:rsidP="00E66E83">
      <w:pPr>
        <w:pStyle w:val="BodyText"/>
        <w:widowControl w:val="0"/>
        <w:numPr>
          <w:ilvl w:val="0"/>
          <w:numId w:val="35"/>
        </w:numPr>
        <w:tabs>
          <w:tab w:val="left" w:pos="539"/>
        </w:tabs>
        <w:autoSpaceDE w:val="0"/>
        <w:autoSpaceDN w:val="0"/>
        <w:spacing w:before="116" w:after="0" w:line="228" w:lineRule="auto"/>
        <w:ind w:left="538" w:right="850"/>
        <w:jc w:val="left"/>
        <w:rPr>
          <w:rFonts w:asciiTheme="minorHAnsi" w:hAnsiTheme="minorHAnsi" w:cstheme="minorHAnsi"/>
          <w:sz w:val="24"/>
          <w:szCs w:val="24"/>
        </w:rPr>
      </w:pPr>
      <w:r w:rsidRPr="000563F3">
        <w:rPr>
          <w:rFonts w:asciiTheme="minorHAnsi" w:hAnsiTheme="minorHAnsi" w:cstheme="minorHAnsi"/>
          <w:sz w:val="24"/>
          <w:szCs w:val="24"/>
        </w:rPr>
        <w:lastRenderedPageBreak/>
        <w:t>To</w:t>
      </w:r>
      <w:r w:rsidRPr="000563F3">
        <w:rPr>
          <w:rFonts w:asciiTheme="minorHAnsi" w:hAnsiTheme="minorHAnsi" w:cstheme="minorHAnsi"/>
          <w:spacing w:val="-9"/>
          <w:sz w:val="24"/>
          <w:szCs w:val="24"/>
        </w:rPr>
        <w:t xml:space="preserve"> </w:t>
      </w:r>
      <w:r w:rsidRPr="000563F3">
        <w:rPr>
          <w:rFonts w:asciiTheme="minorHAnsi" w:hAnsiTheme="minorHAnsi" w:cstheme="minorHAnsi"/>
          <w:sz w:val="24"/>
          <w:szCs w:val="24"/>
        </w:rPr>
        <w:t>add</w:t>
      </w:r>
      <w:r w:rsidRPr="000563F3">
        <w:rPr>
          <w:rFonts w:asciiTheme="minorHAnsi" w:hAnsiTheme="minorHAnsi" w:cstheme="minorHAnsi"/>
          <w:spacing w:val="-9"/>
          <w:sz w:val="24"/>
          <w:szCs w:val="24"/>
        </w:rPr>
        <w:t xml:space="preserve"> </w:t>
      </w:r>
      <w:r w:rsidRPr="000563F3">
        <w:rPr>
          <w:rFonts w:asciiTheme="minorHAnsi" w:hAnsiTheme="minorHAnsi" w:cstheme="minorHAnsi"/>
          <w:sz w:val="24"/>
          <w:szCs w:val="24"/>
        </w:rPr>
        <w:t>value</w:t>
      </w:r>
      <w:r w:rsidRPr="000563F3">
        <w:rPr>
          <w:rFonts w:asciiTheme="minorHAnsi" w:hAnsiTheme="minorHAnsi" w:cstheme="minorHAnsi"/>
          <w:spacing w:val="-9"/>
          <w:sz w:val="24"/>
          <w:szCs w:val="24"/>
        </w:rPr>
        <w:t xml:space="preserve"> </w:t>
      </w:r>
      <w:r w:rsidRPr="000563F3">
        <w:rPr>
          <w:rFonts w:asciiTheme="minorHAnsi" w:hAnsiTheme="minorHAnsi" w:cstheme="minorHAnsi"/>
          <w:sz w:val="24"/>
          <w:szCs w:val="24"/>
        </w:rPr>
        <w:t>to</w:t>
      </w:r>
      <w:r w:rsidRPr="000563F3">
        <w:rPr>
          <w:rFonts w:asciiTheme="minorHAnsi" w:hAnsiTheme="minorHAnsi" w:cstheme="minorHAnsi"/>
          <w:spacing w:val="-9"/>
          <w:sz w:val="24"/>
          <w:szCs w:val="24"/>
        </w:rPr>
        <w:t xml:space="preserve"> </w:t>
      </w:r>
      <w:r w:rsidRPr="000563F3">
        <w:rPr>
          <w:rFonts w:asciiTheme="minorHAnsi" w:hAnsiTheme="minorHAnsi" w:cstheme="minorHAnsi"/>
          <w:sz w:val="24"/>
          <w:szCs w:val="24"/>
        </w:rPr>
        <w:t>other</w:t>
      </w:r>
      <w:r w:rsidRPr="000563F3">
        <w:rPr>
          <w:rFonts w:asciiTheme="minorHAnsi" w:hAnsiTheme="minorHAnsi" w:cstheme="minorHAnsi"/>
          <w:spacing w:val="-9"/>
          <w:sz w:val="24"/>
          <w:szCs w:val="24"/>
        </w:rPr>
        <w:t xml:space="preserve"> </w:t>
      </w:r>
      <w:r w:rsidRPr="000563F3">
        <w:rPr>
          <w:rFonts w:asciiTheme="minorHAnsi" w:hAnsiTheme="minorHAnsi" w:cstheme="minorHAnsi"/>
          <w:sz w:val="24"/>
          <w:szCs w:val="24"/>
        </w:rPr>
        <w:t>Town</w:t>
      </w:r>
      <w:r w:rsidRPr="000563F3">
        <w:rPr>
          <w:rFonts w:asciiTheme="minorHAnsi" w:hAnsiTheme="minorHAnsi" w:cstheme="minorHAnsi"/>
          <w:spacing w:val="-9"/>
          <w:sz w:val="24"/>
          <w:szCs w:val="24"/>
        </w:rPr>
        <w:t xml:space="preserve"> </w:t>
      </w:r>
      <w:r w:rsidRPr="000563F3">
        <w:rPr>
          <w:rFonts w:asciiTheme="minorHAnsi" w:hAnsiTheme="minorHAnsi" w:cstheme="minorHAnsi"/>
          <w:sz w:val="24"/>
          <w:szCs w:val="24"/>
        </w:rPr>
        <w:t>Improvement</w:t>
      </w:r>
      <w:r w:rsidRPr="000563F3">
        <w:rPr>
          <w:rFonts w:asciiTheme="minorHAnsi" w:hAnsiTheme="minorHAnsi" w:cstheme="minorHAnsi"/>
          <w:spacing w:val="-9"/>
          <w:sz w:val="24"/>
          <w:szCs w:val="24"/>
        </w:rPr>
        <w:t xml:space="preserve"> </w:t>
      </w:r>
      <w:r w:rsidRPr="000563F3">
        <w:rPr>
          <w:rFonts w:asciiTheme="minorHAnsi" w:hAnsiTheme="minorHAnsi" w:cstheme="minorHAnsi"/>
          <w:sz w:val="24"/>
          <w:szCs w:val="24"/>
        </w:rPr>
        <w:t>Plan</w:t>
      </w:r>
      <w:r w:rsidRPr="000563F3">
        <w:rPr>
          <w:rFonts w:asciiTheme="minorHAnsi" w:hAnsiTheme="minorHAnsi" w:cstheme="minorHAnsi"/>
          <w:spacing w:val="-9"/>
          <w:sz w:val="24"/>
          <w:szCs w:val="24"/>
        </w:rPr>
        <w:t xml:space="preserve"> </w:t>
      </w:r>
      <w:r w:rsidRPr="000563F3">
        <w:rPr>
          <w:rFonts w:asciiTheme="minorHAnsi" w:hAnsiTheme="minorHAnsi" w:cstheme="minorHAnsi"/>
          <w:sz w:val="24"/>
          <w:szCs w:val="24"/>
        </w:rPr>
        <w:t>projects</w:t>
      </w:r>
      <w:r w:rsidRPr="000563F3">
        <w:rPr>
          <w:rFonts w:asciiTheme="minorHAnsi" w:hAnsiTheme="minorHAnsi" w:cstheme="minorHAnsi"/>
          <w:spacing w:val="-9"/>
          <w:sz w:val="24"/>
          <w:szCs w:val="24"/>
        </w:rPr>
        <w:t xml:space="preserve"> </w:t>
      </w:r>
      <w:r w:rsidRPr="000563F3">
        <w:rPr>
          <w:rFonts w:asciiTheme="minorHAnsi" w:hAnsiTheme="minorHAnsi" w:cstheme="minorHAnsi"/>
          <w:sz w:val="24"/>
          <w:szCs w:val="24"/>
        </w:rPr>
        <w:t xml:space="preserve">by supporting businesses which in turn will engage with TIP </w:t>
      </w:r>
      <w:r w:rsidRPr="000563F3">
        <w:rPr>
          <w:rFonts w:asciiTheme="minorHAnsi" w:hAnsiTheme="minorHAnsi" w:cstheme="minorHAnsi"/>
          <w:spacing w:val="-2"/>
          <w:sz w:val="24"/>
          <w:szCs w:val="24"/>
        </w:rPr>
        <w:t>projects.</w:t>
      </w:r>
    </w:p>
    <w:p w14:paraId="561897C2" w14:textId="77777777" w:rsidR="00E66E83" w:rsidRPr="000563F3" w:rsidRDefault="00E66E83" w:rsidP="00096332">
      <w:pPr>
        <w:widowControl w:val="0"/>
        <w:autoSpaceDE w:val="0"/>
        <w:autoSpaceDN w:val="0"/>
        <w:adjustRightInd w:val="0"/>
        <w:rPr>
          <w:rFonts w:asciiTheme="minorHAnsi" w:hAnsiTheme="minorHAnsi" w:cstheme="minorHAnsi"/>
          <w:bCs/>
          <w:szCs w:val="24"/>
          <w:lang w:eastAsia="en-GB"/>
        </w:rPr>
      </w:pPr>
    </w:p>
    <w:p w14:paraId="6AA9F1A2" w14:textId="77777777" w:rsidR="006B3FAB" w:rsidRPr="000563F3" w:rsidRDefault="006B3FAB" w:rsidP="006B3FAB">
      <w:pPr>
        <w:widowControl w:val="0"/>
        <w:autoSpaceDE w:val="0"/>
        <w:autoSpaceDN w:val="0"/>
        <w:spacing w:before="116" w:line="228" w:lineRule="auto"/>
        <w:ind w:left="1134" w:right="850"/>
        <w:rPr>
          <w:rFonts w:asciiTheme="minorHAnsi" w:eastAsia="Source Sans Pro" w:hAnsiTheme="minorHAnsi" w:cstheme="minorHAnsi"/>
          <w:szCs w:val="24"/>
          <w:lang w:val="en-US"/>
        </w:rPr>
      </w:pPr>
    </w:p>
    <w:p w14:paraId="1E93C69F" w14:textId="56B4E7F5" w:rsidR="006B3FAB" w:rsidRPr="000563F3" w:rsidRDefault="006B3FAB" w:rsidP="006B3FAB">
      <w:pPr>
        <w:widowControl w:val="0"/>
        <w:autoSpaceDE w:val="0"/>
        <w:autoSpaceDN w:val="0"/>
        <w:adjustRightInd w:val="0"/>
        <w:ind w:left="851" w:hanging="851"/>
        <w:rPr>
          <w:rFonts w:asciiTheme="minorHAnsi" w:hAnsiTheme="minorHAnsi" w:cstheme="minorHAnsi"/>
          <w:bCs/>
          <w:szCs w:val="24"/>
          <w:lang w:eastAsia="en-GB"/>
        </w:rPr>
      </w:pPr>
      <w:r w:rsidRPr="000563F3">
        <w:rPr>
          <w:rFonts w:asciiTheme="minorHAnsi" w:hAnsiTheme="minorHAnsi" w:cstheme="minorHAnsi"/>
          <w:bCs/>
          <w:szCs w:val="24"/>
          <w:lang w:eastAsia="en-GB"/>
        </w:rPr>
        <w:t>Capital grants are a</w:t>
      </w:r>
      <w:r w:rsidR="00596BD2" w:rsidRPr="000563F3">
        <w:rPr>
          <w:rFonts w:asciiTheme="minorHAnsi" w:hAnsiTheme="minorHAnsi" w:cstheme="minorHAnsi"/>
          <w:bCs/>
          <w:szCs w:val="24"/>
          <w:lang w:eastAsia="en-GB"/>
        </w:rPr>
        <w:t>vailable</w:t>
      </w:r>
      <w:r w:rsidRPr="000563F3">
        <w:rPr>
          <w:rFonts w:asciiTheme="minorHAnsi" w:hAnsiTheme="minorHAnsi" w:cstheme="minorHAnsi"/>
          <w:bCs/>
          <w:szCs w:val="24"/>
          <w:lang w:eastAsia="en-GB"/>
        </w:rPr>
        <w:t xml:space="preserve"> to eligible SMEs and their projects as follows:</w:t>
      </w:r>
    </w:p>
    <w:p w14:paraId="263778E9" w14:textId="77777777" w:rsidR="006B3FAB" w:rsidRPr="000563F3" w:rsidRDefault="006B3FAB" w:rsidP="006B3FAB">
      <w:pPr>
        <w:widowControl w:val="0"/>
        <w:autoSpaceDE w:val="0"/>
        <w:autoSpaceDN w:val="0"/>
        <w:adjustRightInd w:val="0"/>
        <w:ind w:left="851" w:hanging="851"/>
        <w:rPr>
          <w:rFonts w:asciiTheme="minorHAnsi" w:hAnsiTheme="minorHAnsi" w:cstheme="minorHAnsi"/>
          <w:bCs/>
          <w:szCs w:val="24"/>
          <w:lang w:eastAsia="en-GB"/>
        </w:rPr>
      </w:pPr>
      <w:r w:rsidRPr="000563F3">
        <w:rPr>
          <w:rFonts w:asciiTheme="minorHAnsi" w:hAnsiTheme="minorHAnsi" w:cstheme="minorHAnsi"/>
          <w:bCs/>
          <w:szCs w:val="24"/>
          <w:lang w:eastAsia="en-GB"/>
        </w:rPr>
        <w:tab/>
      </w:r>
    </w:p>
    <w:p w14:paraId="3926507F" w14:textId="573A09E0" w:rsidR="006B3FAB" w:rsidRPr="000563F3" w:rsidRDefault="006B3FAB" w:rsidP="006B3FAB">
      <w:pPr>
        <w:pStyle w:val="ListParagraph"/>
        <w:numPr>
          <w:ilvl w:val="0"/>
          <w:numId w:val="37"/>
        </w:numPr>
        <w:autoSpaceDE w:val="0"/>
        <w:autoSpaceDN w:val="0"/>
        <w:adjustRightInd w:val="0"/>
        <w:rPr>
          <w:rFonts w:asciiTheme="minorHAnsi" w:hAnsiTheme="minorHAnsi" w:cstheme="minorHAnsi"/>
          <w:bCs/>
          <w:sz w:val="24"/>
          <w:szCs w:val="24"/>
          <w:lang w:eastAsia="en-GB"/>
        </w:rPr>
      </w:pPr>
      <w:r w:rsidRPr="000563F3">
        <w:rPr>
          <w:rFonts w:asciiTheme="minorHAnsi" w:hAnsiTheme="minorHAnsi" w:cstheme="minorHAnsi"/>
          <w:bCs/>
          <w:sz w:val="24"/>
          <w:szCs w:val="24"/>
          <w:lang w:eastAsia="en-GB"/>
        </w:rPr>
        <w:t>Small Grants of £2,500-£</w:t>
      </w:r>
      <w:r w:rsidR="00766C1D" w:rsidRPr="000563F3">
        <w:rPr>
          <w:rFonts w:asciiTheme="minorHAnsi" w:hAnsiTheme="minorHAnsi" w:cstheme="minorHAnsi"/>
          <w:bCs/>
          <w:sz w:val="24"/>
          <w:szCs w:val="24"/>
          <w:lang w:eastAsia="en-GB"/>
        </w:rPr>
        <w:t>1</w:t>
      </w:r>
      <w:r w:rsidRPr="000563F3">
        <w:rPr>
          <w:rFonts w:asciiTheme="minorHAnsi" w:hAnsiTheme="minorHAnsi" w:cstheme="minorHAnsi"/>
          <w:bCs/>
          <w:sz w:val="24"/>
          <w:szCs w:val="24"/>
          <w:lang w:eastAsia="en-GB"/>
        </w:rPr>
        <w:t>0,000 with a maximum grant rat</w:t>
      </w:r>
      <w:r w:rsidR="00766C1D" w:rsidRPr="000563F3">
        <w:rPr>
          <w:rFonts w:asciiTheme="minorHAnsi" w:hAnsiTheme="minorHAnsi" w:cstheme="minorHAnsi"/>
          <w:bCs/>
          <w:sz w:val="24"/>
          <w:szCs w:val="24"/>
          <w:lang w:eastAsia="en-GB"/>
        </w:rPr>
        <w:t>e</w:t>
      </w:r>
      <w:r w:rsidRPr="000563F3">
        <w:rPr>
          <w:rFonts w:asciiTheme="minorHAnsi" w:hAnsiTheme="minorHAnsi" w:cstheme="minorHAnsi"/>
          <w:bCs/>
          <w:sz w:val="24"/>
          <w:szCs w:val="24"/>
          <w:lang w:eastAsia="en-GB"/>
        </w:rPr>
        <w:t xml:space="preserve"> of 75% of the overall project value</w:t>
      </w:r>
    </w:p>
    <w:p w14:paraId="0DEAE76A" w14:textId="77777777" w:rsidR="006B3FAB" w:rsidRPr="000563F3" w:rsidRDefault="006B3FAB" w:rsidP="006B3FAB">
      <w:pPr>
        <w:pStyle w:val="ListParagraph"/>
        <w:autoSpaceDE w:val="0"/>
        <w:autoSpaceDN w:val="0"/>
        <w:adjustRightInd w:val="0"/>
        <w:ind w:left="1210"/>
        <w:rPr>
          <w:rFonts w:asciiTheme="minorHAnsi" w:hAnsiTheme="minorHAnsi" w:cstheme="minorHAnsi"/>
          <w:bCs/>
          <w:sz w:val="24"/>
          <w:szCs w:val="24"/>
          <w:lang w:eastAsia="en-GB"/>
        </w:rPr>
      </w:pPr>
    </w:p>
    <w:p w14:paraId="07BC87BB" w14:textId="5CD1F933" w:rsidR="006B3FAB" w:rsidRPr="000563F3" w:rsidRDefault="006B3FAB" w:rsidP="006B3FAB">
      <w:pPr>
        <w:pStyle w:val="ListParagraph"/>
        <w:numPr>
          <w:ilvl w:val="0"/>
          <w:numId w:val="37"/>
        </w:numPr>
        <w:autoSpaceDE w:val="0"/>
        <w:autoSpaceDN w:val="0"/>
        <w:adjustRightInd w:val="0"/>
        <w:rPr>
          <w:rFonts w:asciiTheme="minorHAnsi" w:hAnsiTheme="minorHAnsi" w:cstheme="minorHAnsi"/>
          <w:bCs/>
          <w:sz w:val="24"/>
          <w:szCs w:val="24"/>
          <w:lang w:eastAsia="en-GB"/>
        </w:rPr>
      </w:pPr>
      <w:r w:rsidRPr="000563F3">
        <w:rPr>
          <w:rFonts w:asciiTheme="minorHAnsi" w:hAnsiTheme="minorHAnsi" w:cstheme="minorHAnsi"/>
          <w:bCs/>
          <w:sz w:val="24"/>
          <w:szCs w:val="24"/>
          <w:lang w:eastAsia="en-GB"/>
        </w:rPr>
        <w:t>Medium Grants of £10,001-£50,000 with a maximum grant rat</w:t>
      </w:r>
      <w:r w:rsidR="000563F3">
        <w:rPr>
          <w:rFonts w:asciiTheme="minorHAnsi" w:hAnsiTheme="minorHAnsi" w:cstheme="minorHAnsi"/>
          <w:bCs/>
          <w:sz w:val="24"/>
          <w:szCs w:val="24"/>
          <w:lang w:eastAsia="en-GB"/>
        </w:rPr>
        <w:t>e</w:t>
      </w:r>
      <w:r w:rsidRPr="000563F3">
        <w:rPr>
          <w:rFonts w:asciiTheme="minorHAnsi" w:hAnsiTheme="minorHAnsi" w:cstheme="minorHAnsi"/>
          <w:bCs/>
          <w:sz w:val="24"/>
          <w:szCs w:val="24"/>
          <w:lang w:eastAsia="en-GB"/>
        </w:rPr>
        <w:t xml:space="preserve"> of 65% of the overall project value</w:t>
      </w:r>
    </w:p>
    <w:p w14:paraId="66AFC994" w14:textId="77777777" w:rsidR="006B3FAB" w:rsidRPr="000563F3" w:rsidRDefault="006B3FAB" w:rsidP="006B3FAB">
      <w:pPr>
        <w:pStyle w:val="ListParagraph"/>
        <w:rPr>
          <w:rFonts w:asciiTheme="minorHAnsi" w:hAnsiTheme="minorHAnsi" w:cstheme="minorHAnsi"/>
          <w:bCs/>
          <w:sz w:val="24"/>
          <w:szCs w:val="24"/>
          <w:lang w:eastAsia="en-GB"/>
        </w:rPr>
      </w:pPr>
    </w:p>
    <w:p w14:paraId="00D518E6" w14:textId="7E51F29D" w:rsidR="006B3FAB" w:rsidRPr="000563F3" w:rsidRDefault="006B3FAB" w:rsidP="006B3FAB">
      <w:pPr>
        <w:pStyle w:val="ListParagraph"/>
        <w:numPr>
          <w:ilvl w:val="0"/>
          <w:numId w:val="37"/>
        </w:numPr>
        <w:autoSpaceDE w:val="0"/>
        <w:autoSpaceDN w:val="0"/>
        <w:adjustRightInd w:val="0"/>
        <w:rPr>
          <w:rFonts w:asciiTheme="minorHAnsi" w:hAnsiTheme="minorHAnsi" w:cstheme="minorHAnsi"/>
          <w:bCs/>
          <w:sz w:val="24"/>
          <w:szCs w:val="24"/>
          <w:lang w:eastAsia="en-GB"/>
        </w:rPr>
      </w:pPr>
      <w:r w:rsidRPr="000563F3">
        <w:rPr>
          <w:rFonts w:asciiTheme="minorHAnsi" w:hAnsiTheme="minorHAnsi" w:cstheme="minorHAnsi"/>
          <w:bCs/>
          <w:sz w:val="24"/>
          <w:szCs w:val="24"/>
          <w:lang w:eastAsia="en-GB"/>
        </w:rPr>
        <w:t>Large Grants of £50,001-£250,000 with a maximum grant rat</w:t>
      </w:r>
      <w:r w:rsidR="000563F3">
        <w:rPr>
          <w:rFonts w:asciiTheme="minorHAnsi" w:hAnsiTheme="minorHAnsi" w:cstheme="minorHAnsi"/>
          <w:bCs/>
          <w:sz w:val="24"/>
          <w:szCs w:val="24"/>
          <w:lang w:eastAsia="en-GB"/>
        </w:rPr>
        <w:t>e</w:t>
      </w:r>
      <w:r w:rsidRPr="000563F3">
        <w:rPr>
          <w:rFonts w:asciiTheme="minorHAnsi" w:hAnsiTheme="minorHAnsi" w:cstheme="minorHAnsi"/>
          <w:bCs/>
          <w:sz w:val="24"/>
          <w:szCs w:val="24"/>
          <w:lang w:eastAsia="en-GB"/>
        </w:rPr>
        <w:t xml:space="preserve"> of 55% of the overall project value</w:t>
      </w:r>
    </w:p>
    <w:p w14:paraId="0FC25367" w14:textId="77777777" w:rsidR="006B3FAB" w:rsidRPr="000563F3" w:rsidRDefault="006B3FAB" w:rsidP="006B3FAB">
      <w:pPr>
        <w:widowControl w:val="0"/>
        <w:autoSpaceDE w:val="0"/>
        <w:autoSpaceDN w:val="0"/>
        <w:spacing w:before="116" w:line="228" w:lineRule="auto"/>
        <w:ind w:right="850"/>
        <w:rPr>
          <w:rFonts w:asciiTheme="minorHAnsi" w:eastAsia="Source Sans Pro" w:hAnsiTheme="minorHAnsi" w:cstheme="minorHAnsi"/>
          <w:szCs w:val="24"/>
          <w:lang w:val="en-US"/>
        </w:rPr>
      </w:pPr>
    </w:p>
    <w:p w14:paraId="5C6DE3F9" w14:textId="77777777" w:rsidR="00152D32" w:rsidRPr="000563F3" w:rsidRDefault="00152D32" w:rsidP="00152D32">
      <w:pPr>
        <w:widowControl w:val="0"/>
        <w:autoSpaceDE w:val="0"/>
        <w:autoSpaceDN w:val="0"/>
        <w:adjustRightInd w:val="0"/>
        <w:ind w:left="851"/>
        <w:rPr>
          <w:rFonts w:asciiTheme="minorHAnsi" w:hAnsiTheme="minorHAnsi" w:cstheme="minorHAnsi"/>
          <w:bCs/>
          <w:szCs w:val="24"/>
          <w:lang w:eastAsia="en-GB"/>
        </w:rPr>
      </w:pPr>
    </w:p>
    <w:p w14:paraId="0611BA1D" w14:textId="2244D12C" w:rsidR="00FE7816" w:rsidRPr="000563F3" w:rsidRDefault="00D474BD" w:rsidP="00FE7816">
      <w:pPr>
        <w:widowControl w:val="0"/>
        <w:autoSpaceDE w:val="0"/>
        <w:autoSpaceDN w:val="0"/>
        <w:adjustRightInd w:val="0"/>
        <w:ind w:left="851" w:hanging="851"/>
        <w:rPr>
          <w:rFonts w:asciiTheme="minorHAnsi" w:hAnsiTheme="minorHAnsi" w:cstheme="minorHAnsi"/>
          <w:bCs/>
          <w:szCs w:val="24"/>
          <w:lang w:eastAsia="en-GB"/>
        </w:rPr>
      </w:pPr>
      <w:r w:rsidRPr="000563F3">
        <w:rPr>
          <w:rFonts w:asciiTheme="minorHAnsi" w:hAnsiTheme="minorHAnsi" w:cstheme="minorHAnsi"/>
          <w:b/>
          <w:szCs w:val="24"/>
          <w:lang w:eastAsia="en-GB"/>
        </w:rPr>
        <w:t>2.</w:t>
      </w:r>
      <w:r w:rsidR="00150AB7">
        <w:rPr>
          <w:rFonts w:asciiTheme="minorHAnsi" w:hAnsiTheme="minorHAnsi" w:cstheme="minorHAnsi"/>
          <w:b/>
          <w:szCs w:val="24"/>
          <w:lang w:eastAsia="en-GB"/>
        </w:rPr>
        <w:t>2</w:t>
      </w:r>
      <w:r w:rsidRPr="000563F3">
        <w:rPr>
          <w:rFonts w:asciiTheme="minorHAnsi" w:hAnsiTheme="minorHAnsi" w:cstheme="minorHAnsi"/>
          <w:bCs/>
          <w:szCs w:val="24"/>
          <w:lang w:eastAsia="en-GB"/>
        </w:rPr>
        <w:tab/>
      </w:r>
      <w:r w:rsidR="00FE7816" w:rsidRPr="000563F3">
        <w:rPr>
          <w:rFonts w:asciiTheme="minorHAnsi" w:hAnsiTheme="minorHAnsi" w:cstheme="minorHAnsi"/>
          <w:b/>
          <w:szCs w:val="24"/>
          <w:lang w:eastAsia="en-GB"/>
        </w:rPr>
        <w:t>St Ives Town Deal Enterprise Grant Scheme</w:t>
      </w:r>
      <w:r w:rsidR="00FE7816" w:rsidRPr="000563F3">
        <w:rPr>
          <w:rFonts w:asciiTheme="minorHAnsi" w:hAnsiTheme="minorHAnsi" w:cstheme="minorHAnsi"/>
          <w:bCs/>
          <w:szCs w:val="24"/>
          <w:lang w:eastAsia="en-GB"/>
        </w:rPr>
        <w:t xml:space="preserve">.  </w:t>
      </w:r>
    </w:p>
    <w:p w14:paraId="6505F261" w14:textId="3287E23C" w:rsidR="00FE7816" w:rsidRPr="000563F3" w:rsidRDefault="00FE7816" w:rsidP="00FE7816">
      <w:pPr>
        <w:widowControl w:val="0"/>
        <w:autoSpaceDE w:val="0"/>
        <w:autoSpaceDN w:val="0"/>
        <w:adjustRightInd w:val="0"/>
        <w:ind w:left="851" w:hanging="851"/>
        <w:rPr>
          <w:rFonts w:asciiTheme="minorHAnsi" w:hAnsiTheme="minorHAnsi" w:cstheme="minorHAnsi"/>
          <w:bCs/>
          <w:szCs w:val="24"/>
          <w:lang w:eastAsia="en-GB"/>
        </w:rPr>
      </w:pPr>
      <w:r w:rsidRPr="000563F3">
        <w:rPr>
          <w:rFonts w:asciiTheme="minorHAnsi" w:hAnsiTheme="minorHAnsi" w:cstheme="minorHAnsi"/>
          <w:bCs/>
          <w:szCs w:val="24"/>
          <w:lang w:eastAsia="en-GB"/>
        </w:rPr>
        <w:tab/>
      </w:r>
    </w:p>
    <w:p w14:paraId="711D9DB5" w14:textId="2583F53A" w:rsidR="00FE7816" w:rsidRPr="000563F3" w:rsidRDefault="00FE7816" w:rsidP="00096332">
      <w:pPr>
        <w:widowControl w:val="0"/>
        <w:autoSpaceDE w:val="0"/>
        <w:autoSpaceDN w:val="0"/>
        <w:adjustRightInd w:val="0"/>
        <w:rPr>
          <w:rFonts w:asciiTheme="minorHAnsi" w:hAnsiTheme="minorHAnsi" w:cstheme="minorHAnsi"/>
          <w:bCs/>
          <w:szCs w:val="24"/>
          <w:lang w:eastAsia="en-GB"/>
        </w:rPr>
      </w:pPr>
      <w:bookmarkStart w:id="0" w:name="_Hlk162885197"/>
      <w:r w:rsidRPr="000563F3">
        <w:rPr>
          <w:rFonts w:asciiTheme="minorHAnsi" w:hAnsiTheme="minorHAnsi" w:cstheme="minorHAnsi"/>
          <w:bCs/>
          <w:szCs w:val="24"/>
          <w:lang w:eastAsia="en-GB"/>
        </w:rPr>
        <w:t xml:space="preserve">Details of the programme can be found at: </w:t>
      </w:r>
      <w:hyperlink r:id="rId11" w:history="1">
        <w:r w:rsidRPr="000563F3">
          <w:rPr>
            <w:rStyle w:val="Hyperlink"/>
            <w:rFonts w:asciiTheme="minorHAnsi" w:hAnsiTheme="minorHAnsi" w:cstheme="minorHAnsi"/>
            <w:bCs/>
            <w:szCs w:val="24"/>
            <w:lang w:eastAsia="en-GB"/>
          </w:rPr>
          <w:t>www.stivestowndeal.org.uk</w:t>
        </w:r>
      </w:hyperlink>
    </w:p>
    <w:bookmarkEnd w:id="0"/>
    <w:p w14:paraId="047F05B3" w14:textId="77777777" w:rsidR="00FE7816" w:rsidRPr="000563F3" w:rsidRDefault="00FE7816" w:rsidP="00FE7816">
      <w:pPr>
        <w:widowControl w:val="0"/>
        <w:autoSpaceDE w:val="0"/>
        <w:autoSpaceDN w:val="0"/>
        <w:adjustRightInd w:val="0"/>
        <w:ind w:left="851" w:hanging="131"/>
        <w:rPr>
          <w:rFonts w:asciiTheme="minorHAnsi" w:hAnsiTheme="minorHAnsi" w:cstheme="minorHAnsi"/>
          <w:bCs/>
          <w:szCs w:val="24"/>
          <w:lang w:eastAsia="en-GB"/>
        </w:rPr>
      </w:pPr>
    </w:p>
    <w:p w14:paraId="515197B7" w14:textId="4E971B64" w:rsidR="00D474BD" w:rsidRPr="000563F3" w:rsidRDefault="00FD14A8" w:rsidP="00096332">
      <w:pPr>
        <w:widowControl w:val="0"/>
        <w:autoSpaceDE w:val="0"/>
        <w:autoSpaceDN w:val="0"/>
        <w:adjustRightInd w:val="0"/>
        <w:rPr>
          <w:rFonts w:asciiTheme="minorHAnsi" w:hAnsiTheme="minorHAnsi" w:cstheme="minorHAnsi"/>
          <w:bCs/>
          <w:szCs w:val="24"/>
          <w:lang w:eastAsia="en-GB"/>
        </w:rPr>
      </w:pPr>
      <w:r w:rsidRPr="000563F3">
        <w:rPr>
          <w:rFonts w:asciiTheme="minorHAnsi" w:hAnsiTheme="minorHAnsi" w:cstheme="minorHAnsi"/>
          <w:bCs/>
          <w:szCs w:val="24"/>
          <w:lang w:eastAsia="en-GB"/>
        </w:rPr>
        <w:t>The Enterprise Grant Scheme</w:t>
      </w:r>
      <w:r w:rsidR="00FE7816" w:rsidRPr="000563F3">
        <w:rPr>
          <w:rFonts w:asciiTheme="minorHAnsi" w:hAnsiTheme="minorHAnsi" w:cstheme="minorHAnsi"/>
          <w:bCs/>
          <w:szCs w:val="24"/>
          <w:lang w:eastAsia="en-GB"/>
        </w:rPr>
        <w:t xml:space="preserve"> priorities are:</w:t>
      </w:r>
    </w:p>
    <w:p w14:paraId="7CDE4C24" w14:textId="77777777" w:rsidR="00766C1D" w:rsidRPr="000563F3" w:rsidRDefault="00FE7816" w:rsidP="00766C1D">
      <w:pPr>
        <w:pStyle w:val="BodyText"/>
        <w:widowControl w:val="0"/>
        <w:numPr>
          <w:ilvl w:val="0"/>
          <w:numId w:val="39"/>
        </w:numPr>
        <w:tabs>
          <w:tab w:val="left" w:pos="539"/>
        </w:tabs>
        <w:autoSpaceDE w:val="0"/>
        <w:autoSpaceDN w:val="0"/>
        <w:spacing w:before="224" w:after="0" w:line="228" w:lineRule="auto"/>
        <w:ind w:right="341"/>
        <w:jc w:val="left"/>
        <w:rPr>
          <w:rFonts w:asciiTheme="minorHAnsi" w:eastAsia="Source Sans Pro" w:hAnsiTheme="minorHAnsi" w:cstheme="minorHAnsi"/>
          <w:sz w:val="24"/>
          <w:szCs w:val="24"/>
          <w:lang w:val="en-US"/>
        </w:rPr>
      </w:pPr>
      <w:r w:rsidRPr="000563F3">
        <w:rPr>
          <w:rFonts w:asciiTheme="minorHAnsi" w:hAnsiTheme="minorHAnsi" w:cstheme="minorHAnsi"/>
          <w:bCs/>
          <w:sz w:val="24"/>
          <w:szCs w:val="24"/>
          <w:lang w:eastAsia="en-GB"/>
        </w:rPr>
        <w:tab/>
      </w:r>
      <w:r w:rsidR="00766C1D" w:rsidRPr="000563F3">
        <w:rPr>
          <w:rFonts w:asciiTheme="minorHAnsi" w:eastAsia="Source Sans Pro" w:hAnsiTheme="minorHAnsi" w:cstheme="minorHAnsi"/>
          <w:sz w:val="24"/>
          <w:szCs w:val="24"/>
          <w:lang w:val="en-US"/>
        </w:rPr>
        <w:t>To support St Ives and its business community to adapt to a changing</w:t>
      </w:r>
      <w:r w:rsidR="00766C1D" w:rsidRPr="000563F3">
        <w:rPr>
          <w:rFonts w:asciiTheme="minorHAnsi" w:eastAsia="Source Sans Pro" w:hAnsiTheme="minorHAnsi" w:cstheme="minorHAnsi"/>
          <w:spacing w:val="-10"/>
          <w:sz w:val="24"/>
          <w:szCs w:val="24"/>
          <w:lang w:val="en-US"/>
        </w:rPr>
        <w:t xml:space="preserve"> </w:t>
      </w:r>
      <w:r w:rsidR="00766C1D" w:rsidRPr="000563F3">
        <w:rPr>
          <w:rFonts w:asciiTheme="minorHAnsi" w:eastAsia="Source Sans Pro" w:hAnsiTheme="minorHAnsi" w:cstheme="minorHAnsi"/>
          <w:sz w:val="24"/>
          <w:szCs w:val="24"/>
          <w:lang w:val="en-US"/>
        </w:rPr>
        <w:t>economic</w:t>
      </w:r>
      <w:r w:rsidR="00766C1D" w:rsidRPr="000563F3">
        <w:rPr>
          <w:rFonts w:asciiTheme="minorHAnsi" w:eastAsia="Source Sans Pro" w:hAnsiTheme="minorHAnsi" w:cstheme="minorHAnsi"/>
          <w:spacing w:val="-10"/>
          <w:sz w:val="24"/>
          <w:szCs w:val="24"/>
          <w:lang w:val="en-US"/>
        </w:rPr>
        <w:t xml:space="preserve"> </w:t>
      </w:r>
      <w:r w:rsidR="00766C1D" w:rsidRPr="000563F3">
        <w:rPr>
          <w:rFonts w:asciiTheme="minorHAnsi" w:eastAsia="Source Sans Pro" w:hAnsiTheme="minorHAnsi" w:cstheme="minorHAnsi"/>
          <w:sz w:val="24"/>
          <w:szCs w:val="24"/>
          <w:lang w:val="en-US"/>
        </w:rPr>
        <w:t>environment</w:t>
      </w:r>
      <w:r w:rsidR="00766C1D" w:rsidRPr="000563F3">
        <w:rPr>
          <w:rFonts w:asciiTheme="minorHAnsi" w:eastAsia="Source Sans Pro" w:hAnsiTheme="minorHAnsi" w:cstheme="minorHAnsi"/>
          <w:spacing w:val="-10"/>
          <w:sz w:val="24"/>
          <w:szCs w:val="24"/>
          <w:lang w:val="en-US"/>
        </w:rPr>
        <w:t xml:space="preserve"> </w:t>
      </w:r>
      <w:r w:rsidR="00766C1D" w:rsidRPr="000563F3">
        <w:rPr>
          <w:rFonts w:asciiTheme="minorHAnsi" w:eastAsia="Source Sans Pro" w:hAnsiTheme="minorHAnsi" w:cstheme="minorHAnsi"/>
          <w:sz w:val="24"/>
          <w:szCs w:val="24"/>
          <w:lang w:val="en-US"/>
        </w:rPr>
        <w:t>caused</w:t>
      </w:r>
      <w:r w:rsidR="00766C1D" w:rsidRPr="000563F3">
        <w:rPr>
          <w:rFonts w:asciiTheme="minorHAnsi" w:eastAsia="Source Sans Pro" w:hAnsiTheme="minorHAnsi" w:cstheme="minorHAnsi"/>
          <w:spacing w:val="-10"/>
          <w:sz w:val="24"/>
          <w:szCs w:val="24"/>
          <w:lang w:val="en-US"/>
        </w:rPr>
        <w:t xml:space="preserve"> </w:t>
      </w:r>
      <w:r w:rsidR="00766C1D" w:rsidRPr="000563F3">
        <w:rPr>
          <w:rFonts w:asciiTheme="minorHAnsi" w:eastAsia="Source Sans Pro" w:hAnsiTheme="minorHAnsi" w:cstheme="minorHAnsi"/>
          <w:sz w:val="24"/>
          <w:szCs w:val="24"/>
          <w:lang w:val="en-US"/>
        </w:rPr>
        <w:t>by</w:t>
      </w:r>
      <w:r w:rsidR="00766C1D" w:rsidRPr="000563F3">
        <w:rPr>
          <w:rFonts w:asciiTheme="minorHAnsi" w:eastAsia="Source Sans Pro" w:hAnsiTheme="minorHAnsi" w:cstheme="minorHAnsi"/>
          <w:spacing w:val="-10"/>
          <w:sz w:val="24"/>
          <w:szCs w:val="24"/>
          <w:lang w:val="en-US"/>
        </w:rPr>
        <w:t xml:space="preserve"> </w:t>
      </w:r>
      <w:r w:rsidR="00766C1D" w:rsidRPr="000563F3">
        <w:rPr>
          <w:rFonts w:asciiTheme="minorHAnsi" w:eastAsia="Source Sans Pro" w:hAnsiTheme="minorHAnsi" w:cstheme="minorHAnsi"/>
          <w:sz w:val="24"/>
          <w:szCs w:val="24"/>
          <w:lang w:val="en-US"/>
        </w:rPr>
        <w:t>global</w:t>
      </w:r>
      <w:r w:rsidR="00766C1D" w:rsidRPr="000563F3">
        <w:rPr>
          <w:rFonts w:asciiTheme="minorHAnsi" w:eastAsia="Source Sans Pro" w:hAnsiTheme="minorHAnsi" w:cstheme="minorHAnsi"/>
          <w:spacing w:val="-10"/>
          <w:sz w:val="24"/>
          <w:szCs w:val="24"/>
          <w:lang w:val="en-US"/>
        </w:rPr>
        <w:t xml:space="preserve"> </w:t>
      </w:r>
      <w:r w:rsidR="00766C1D" w:rsidRPr="000563F3">
        <w:rPr>
          <w:rFonts w:asciiTheme="minorHAnsi" w:eastAsia="Source Sans Pro" w:hAnsiTheme="minorHAnsi" w:cstheme="minorHAnsi"/>
          <w:sz w:val="24"/>
          <w:szCs w:val="24"/>
          <w:lang w:val="en-US"/>
        </w:rPr>
        <w:t>and</w:t>
      </w:r>
      <w:r w:rsidR="00766C1D" w:rsidRPr="000563F3">
        <w:rPr>
          <w:rFonts w:asciiTheme="minorHAnsi" w:eastAsia="Source Sans Pro" w:hAnsiTheme="minorHAnsi" w:cstheme="minorHAnsi"/>
          <w:spacing w:val="-10"/>
          <w:sz w:val="24"/>
          <w:szCs w:val="24"/>
          <w:lang w:val="en-US"/>
        </w:rPr>
        <w:t xml:space="preserve"> </w:t>
      </w:r>
      <w:r w:rsidR="00766C1D" w:rsidRPr="000563F3">
        <w:rPr>
          <w:rFonts w:asciiTheme="minorHAnsi" w:eastAsia="Source Sans Pro" w:hAnsiTheme="minorHAnsi" w:cstheme="minorHAnsi"/>
          <w:sz w:val="24"/>
          <w:szCs w:val="24"/>
          <w:lang w:val="en-US"/>
        </w:rPr>
        <w:t>national issues</w:t>
      </w:r>
      <w:r w:rsidR="00766C1D" w:rsidRPr="000563F3">
        <w:rPr>
          <w:rFonts w:asciiTheme="minorHAnsi" w:eastAsia="Source Sans Pro" w:hAnsiTheme="minorHAnsi" w:cstheme="minorHAnsi"/>
          <w:spacing w:val="-1"/>
          <w:sz w:val="24"/>
          <w:szCs w:val="24"/>
          <w:lang w:val="en-US"/>
        </w:rPr>
        <w:t xml:space="preserve"> </w:t>
      </w:r>
      <w:r w:rsidR="00766C1D" w:rsidRPr="000563F3">
        <w:rPr>
          <w:rFonts w:asciiTheme="minorHAnsi" w:eastAsia="Source Sans Pro" w:hAnsiTheme="minorHAnsi" w:cstheme="minorHAnsi"/>
          <w:sz w:val="24"/>
          <w:szCs w:val="24"/>
          <w:lang w:val="en-US"/>
        </w:rPr>
        <w:t>by</w:t>
      </w:r>
      <w:r w:rsidR="00766C1D" w:rsidRPr="000563F3">
        <w:rPr>
          <w:rFonts w:asciiTheme="minorHAnsi" w:eastAsia="Source Sans Pro" w:hAnsiTheme="minorHAnsi" w:cstheme="minorHAnsi"/>
          <w:spacing w:val="-1"/>
          <w:sz w:val="24"/>
          <w:szCs w:val="24"/>
          <w:lang w:val="en-US"/>
        </w:rPr>
        <w:t xml:space="preserve"> </w:t>
      </w:r>
      <w:r w:rsidR="00766C1D" w:rsidRPr="000563F3">
        <w:rPr>
          <w:rFonts w:asciiTheme="minorHAnsi" w:eastAsia="Source Sans Pro" w:hAnsiTheme="minorHAnsi" w:cstheme="minorHAnsi"/>
          <w:sz w:val="24"/>
          <w:szCs w:val="24"/>
          <w:lang w:val="en-US"/>
        </w:rPr>
        <w:t>awarding</w:t>
      </w:r>
      <w:r w:rsidR="00766C1D" w:rsidRPr="000563F3">
        <w:rPr>
          <w:rFonts w:asciiTheme="minorHAnsi" w:eastAsia="Source Sans Pro" w:hAnsiTheme="minorHAnsi" w:cstheme="minorHAnsi"/>
          <w:spacing w:val="-1"/>
          <w:sz w:val="24"/>
          <w:szCs w:val="24"/>
          <w:lang w:val="en-US"/>
        </w:rPr>
        <w:t xml:space="preserve"> </w:t>
      </w:r>
      <w:r w:rsidR="00766C1D" w:rsidRPr="000563F3">
        <w:rPr>
          <w:rFonts w:asciiTheme="minorHAnsi" w:eastAsia="Source Sans Pro" w:hAnsiTheme="minorHAnsi" w:cstheme="minorHAnsi"/>
          <w:sz w:val="24"/>
          <w:szCs w:val="24"/>
          <w:lang w:val="en-US"/>
        </w:rPr>
        <w:t>capital</w:t>
      </w:r>
      <w:r w:rsidR="00766C1D" w:rsidRPr="000563F3">
        <w:rPr>
          <w:rFonts w:asciiTheme="minorHAnsi" w:eastAsia="Source Sans Pro" w:hAnsiTheme="minorHAnsi" w:cstheme="minorHAnsi"/>
          <w:spacing w:val="-1"/>
          <w:sz w:val="24"/>
          <w:szCs w:val="24"/>
          <w:lang w:val="en-US"/>
        </w:rPr>
        <w:t xml:space="preserve"> </w:t>
      </w:r>
      <w:r w:rsidR="00766C1D" w:rsidRPr="000563F3">
        <w:rPr>
          <w:rFonts w:asciiTheme="minorHAnsi" w:eastAsia="Source Sans Pro" w:hAnsiTheme="minorHAnsi" w:cstheme="minorHAnsi"/>
          <w:sz w:val="24"/>
          <w:szCs w:val="24"/>
          <w:lang w:val="en-US"/>
        </w:rPr>
        <w:t>grants</w:t>
      </w:r>
      <w:r w:rsidR="00766C1D" w:rsidRPr="000563F3">
        <w:rPr>
          <w:rFonts w:asciiTheme="minorHAnsi" w:eastAsia="Source Sans Pro" w:hAnsiTheme="minorHAnsi" w:cstheme="minorHAnsi"/>
          <w:spacing w:val="-1"/>
          <w:sz w:val="24"/>
          <w:szCs w:val="24"/>
          <w:lang w:val="en-US"/>
        </w:rPr>
        <w:t xml:space="preserve"> </w:t>
      </w:r>
      <w:r w:rsidR="00766C1D" w:rsidRPr="000563F3">
        <w:rPr>
          <w:rFonts w:asciiTheme="minorHAnsi" w:eastAsia="Source Sans Pro" w:hAnsiTheme="minorHAnsi" w:cstheme="minorHAnsi"/>
          <w:sz w:val="24"/>
          <w:szCs w:val="24"/>
          <w:lang w:val="en-US"/>
        </w:rPr>
        <w:t>to</w:t>
      </w:r>
      <w:r w:rsidR="00766C1D" w:rsidRPr="000563F3">
        <w:rPr>
          <w:rFonts w:asciiTheme="minorHAnsi" w:eastAsia="Source Sans Pro" w:hAnsiTheme="minorHAnsi" w:cstheme="minorHAnsi"/>
          <w:spacing w:val="-1"/>
          <w:sz w:val="24"/>
          <w:szCs w:val="24"/>
          <w:lang w:val="en-US"/>
        </w:rPr>
        <w:t xml:space="preserve"> </w:t>
      </w:r>
      <w:r w:rsidR="00766C1D" w:rsidRPr="000563F3">
        <w:rPr>
          <w:rFonts w:asciiTheme="minorHAnsi" w:eastAsia="Source Sans Pro" w:hAnsiTheme="minorHAnsi" w:cstheme="minorHAnsi"/>
          <w:sz w:val="24"/>
          <w:szCs w:val="24"/>
          <w:lang w:val="en-US"/>
        </w:rPr>
        <w:t>businesses</w:t>
      </w:r>
      <w:r w:rsidR="00766C1D" w:rsidRPr="000563F3">
        <w:rPr>
          <w:rFonts w:asciiTheme="minorHAnsi" w:eastAsia="Source Sans Pro" w:hAnsiTheme="minorHAnsi" w:cstheme="minorHAnsi"/>
          <w:spacing w:val="-1"/>
          <w:sz w:val="24"/>
          <w:szCs w:val="24"/>
          <w:lang w:val="en-US"/>
        </w:rPr>
        <w:t xml:space="preserve"> </w:t>
      </w:r>
      <w:r w:rsidR="00766C1D" w:rsidRPr="000563F3">
        <w:rPr>
          <w:rFonts w:asciiTheme="minorHAnsi" w:eastAsia="Source Sans Pro" w:hAnsiTheme="minorHAnsi" w:cstheme="minorHAnsi"/>
          <w:sz w:val="24"/>
          <w:szCs w:val="24"/>
          <w:lang w:val="en-US"/>
        </w:rPr>
        <w:t>to</w:t>
      </w:r>
      <w:r w:rsidR="00766C1D" w:rsidRPr="000563F3">
        <w:rPr>
          <w:rFonts w:asciiTheme="minorHAnsi" w:eastAsia="Source Sans Pro" w:hAnsiTheme="minorHAnsi" w:cstheme="minorHAnsi"/>
          <w:spacing w:val="-1"/>
          <w:sz w:val="24"/>
          <w:szCs w:val="24"/>
          <w:lang w:val="en-US"/>
        </w:rPr>
        <w:t xml:space="preserve"> </w:t>
      </w:r>
      <w:r w:rsidR="00766C1D" w:rsidRPr="000563F3">
        <w:rPr>
          <w:rFonts w:asciiTheme="minorHAnsi" w:eastAsia="Source Sans Pro" w:hAnsiTheme="minorHAnsi" w:cstheme="minorHAnsi"/>
          <w:sz w:val="24"/>
          <w:szCs w:val="24"/>
          <w:lang w:val="en-US"/>
        </w:rPr>
        <w:t>enable</w:t>
      </w:r>
      <w:r w:rsidR="00766C1D" w:rsidRPr="000563F3">
        <w:rPr>
          <w:rFonts w:asciiTheme="minorHAnsi" w:eastAsia="Source Sans Pro" w:hAnsiTheme="minorHAnsi" w:cstheme="minorHAnsi"/>
          <w:spacing w:val="-1"/>
          <w:sz w:val="24"/>
          <w:szCs w:val="24"/>
          <w:lang w:val="en-US"/>
        </w:rPr>
        <w:t xml:space="preserve"> </w:t>
      </w:r>
      <w:r w:rsidR="00766C1D" w:rsidRPr="000563F3">
        <w:rPr>
          <w:rFonts w:asciiTheme="minorHAnsi" w:eastAsia="Source Sans Pro" w:hAnsiTheme="minorHAnsi" w:cstheme="minorHAnsi"/>
          <w:sz w:val="24"/>
          <w:szCs w:val="24"/>
          <w:lang w:val="en-US"/>
        </w:rPr>
        <w:t>them to adapt and grow in their operations.</w:t>
      </w:r>
    </w:p>
    <w:p w14:paraId="771C0DDE" w14:textId="27EDE960" w:rsidR="00766C1D" w:rsidRPr="00766C1D" w:rsidRDefault="00766C1D" w:rsidP="00766C1D">
      <w:pPr>
        <w:widowControl w:val="0"/>
        <w:numPr>
          <w:ilvl w:val="0"/>
          <w:numId w:val="39"/>
        </w:numPr>
        <w:tabs>
          <w:tab w:val="left" w:pos="539"/>
        </w:tabs>
        <w:autoSpaceDE w:val="0"/>
        <w:autoSpaceDN w:val="0"/>
        <w:spacing w:before="118" w:line="228" w:lineRule="auto"/>
        <w:ind w:right="255"/>
        <w:rPr>
          <w:rFonts w:asciiTheme="minorHAnsi" w:eastAsia="Source Sans Pro" w:hAnsiTheme="minorHAnsi" w:cstheme="minorHAnsi"/>
          <w:szCs w:val="24"/>
          <w:lang w:val="en-US"/>
        </w:rPr>
      </w:pPr>
      <w:r w:rsidRPr="00766C1D">
        <w:rPr>
          <w:rFonts w:asciiTheme="minorHAnsi" w:eastAsia="Source Sans Pro" w:hAnsiTheme="minorHAnsi" w:cstheme="minorHAnsi"/>
          <w:szCs w:val="24"/>
          <w:lang w:val="en-US"/>
        </w:rPr>
        <w:t>To</w:t>
      </w:r>
      <w:r w:rsidRPr="00766C1D">
        <w:rPr>
          <w:rFonts w:asciiTheme="minorHAnsi" w:eastAsia="Source Sans Pro" w:hAnsiTheme="minorHAnsi" w:cstheme="minorHAnsi"/>
          <w:spacing w:val="-5"/>
          <w:szCs w:val="24"/>
          <w:lang w:val="en-US"/>
        </w:rPr>
        <w:t xml:space="preserve"> </w:t>
      </w:r>
      <w:r w:rsidRPr="00766C1D">
        <w:rPr>
          <w:rFonts w:asciiTheme="minorHAnsi" w:eastAsia="Source Sans Pro" w:hAnsiTheme="minorHAnsi" w:cstheme="minorHAnsi"/>
          <w:szCs w:val="24"/>
          <w:lang w:val="en-US"/>
        </w:rPr>
        <w:t>support</w:t>
      </w:r>
      <w:r w:rsidRPr="00766C1D">
        <w:rPr>
          <w:rFonts w:asciiTheme="minorHAnsi" w:eastAsia="Source Sans Pro" w:hAnsiTheme="minorHAnsi" w:cstheme="minorHAnsi"/>
          <w:spacing w:val="-5"/>
          <w:szCs w:val="24"/>
          <w:lang w:val="en-US"/>
        </w:rPr>
        <w:t xml:space="preserve"> </w:t>
      </w:r>
      <w:r w:rsidRPr="00766C1D">
        <w:rPr>
          <w:rFonts w:asciiTheme="minorHAnsi" w:eastAsia="Source Sans Pro" w:hAnsiTheme="minorHAnsi" w:cstheme="minorHAnsi"/>
          <w:szCs w:val="24"/>
          <w:lang w:val="en-US"/>
        </w:rPr>
        <w:t>new</w:t>
      </w:r>
      <w:r w:rsidRPr="00766C1D">
        <w:rPr>
          <w:rFonts w:asciiTheme="minorHAnsi" w:eastAsia="Source Sans Pro" w:hAnsiTheme="minorHAnsi" w:cstheme="minorHAnsi"/>
          <w:spacing w:val="-5"/>
          <w:szCs w:val="24"/>
          <w:lang w:val="en-US"/>
        </w:rPr>
        <w:t xml:space="preserve"> </w:t>
      </w:r>
      <w:r w:rsidRPr="00766C1D">
        <w:rPr>
          <w:rFonts w:asciiTheme="minorHAnsi" w:eastAsia="Source Sans Pro" w:hAnsiTheme="minorHAnsi" w:cstheme="minorHAnsi"/>
          <w:szCs w:val="24"/>
          <w:lang w:val="en-US"/>
        </w:rPr>
        <w:t>start-ups,</w:t>
      </w:r>
      <w:r w:rsidRPr="00766C1D">
        <w:rPr>
          <w:rFonts w:asciiTheme="minorHAnsi" w:eastAsia="Source Sans Pro" w:hAnsiTheme="minorHAnsi" w:cstheme="minorHAnsi"/>
          <w:spacing w:val="-5"/>
          <w:szCs w:val="24"/>
          <w:lang w:val="en-US"/>
        </w:rPr>
        <w:t xml:space="preserve"> </w:t>
      </w:r>
      <w:r w:rsidRPr="00766C1D">
        <w:rPr>
          <w:rFonts w:asciiTheme="minorHAnsi" w:eastAsia="Source Sans Pro" w:hAnsiTheme="minorHAnsi" w:cstheme="minorHAnsi"/>
          <w:szCs w:val="24"/>
          <w:lang w:val="en-US"/>
        </w:rPr>
        <w:t>scale</w:t>
      </w:r>
      <w:r w:rsidRPr="00766C1D">
        <w:rPr>
          <w:rFonts w:asciiTheme="minorHAnsi" w:eastAsia="Source Sans Pro" w:hAnsiTheme="minorHAnsi" w:cstheme="minorHAnsi"/>
          <w:spacing w:val="-5"/>
          <w:szCs w:val="24"/>
          <w:lang w:val="en-US"/>
        </w:rPr>
        <w:t xml:space="preserve"> </w:t>
      </w:r>
      <w:r w:rsidRPr="00766C1D">
        <w:rPr>
          <w:rFonts w:asciiTheme="minorHAnsi" w:eastAsia="Source Sans Pro" w:hAnsiTheme="minorHAnsi" w:cstheme="minorHAnsi"/>
          <w:szCs w:val="24"/>
          <w:lang w:val="en-US"/>
        </w:rPr>
        <w:t>ups</w:t>
      </w:r>
      <w:r w:rsidRPr="00766C1D">
        <w:rPr>
          <w:rFonts w:asciiTheme="minorHAnsi" w:eastAsia="Source Sans Pro" w:hAnsiTheme="minorHAnsi" w:cstheme="minorHAnsi"/>
          <w:spacing w:val="-5"/>
          <w:szCs w:val="24"/>
          <w:lang w:val="en-US"/>
        </w:rPr>
        <w:t xml:space="preserve"> </w:t>
      </w:r>
      <w:r w:rsidRPr="00766C1D">
        <w:rPr>
          <w:rFonts w:asciiTheme="minorHAnsi" w:eastAsia="Source Sans Pro" w:hAnsiTheme="minorHAnsi" w:cstheme="minorHAnsi"/>
          <w:szCs w:val="24"/>
          <w:lang w:val="en-US"/>
        </w:rPr>
        <w:t>and</w:t>
      </w:r>
      <w:r w:rsidRPr="00766C1D">
        <w:rPr>
          <w:rFonts w:asciiTheme="minorHAnsi" w:eastAsia="Source Sans Pro" w:hAnsiTheme="minorHAnsi" w:cstheme="minorHAnsi"/>
          <w:spacing w:val="-5"/>
          <w:szCs w:val="24"/>
          <w:lang w:val="en-US"/>
        </w:rPr>
        <w:t xml:space="preserve"> </w:t>
      </w:r>
      <w:r w:rsidRPr="00766C1D">
        <w:rPr>
          <w:rFonts w:asciiTheme="minorHAnsi" w:eastAsia="Source Sans Pro" w:hAnsiTheme="minorHAnsi" w:cstheme="minorHAnsi"/>
          <w:szCs w:val="24"/>
          <w:lang w:val="en-US"/>
        </w:rPr>
        <w:t>businesses</w:t>
      </w:r>
      <w:r w:rsidRPr="00766C1D">
        <w:rPr>
          <w:rFonts w:asciiTheme="minorHAnsi" w:eastAsia="Source Sans Pro" w:hAnsiTheme="minorHAnsi" w:cstheme="minorHAnsi"/>
          <w:spacing w:val="-5"/>
          <w:szCs w:val="24"/>
          <w:lang w:val="en-US"/>
        </w:rPr>
        <w:t xml:space="preserve"> </w:t>
      </w:r>
      <w:r w:rsidRPr="00766C1D">
        <w:rPr>
          <w:rFonts w:asciiTheme="minorHAnsi" w:eastAsia="Source Sans Pro" w:hAnsiTheme="minorHAnsi" w:cstheme="minorHAnsi"/>
          <w:szCs w:val="24"/>
          <w:lang w:val="en-US"/>
        </w:rPr>
        <w:t>who</w:t>
      </w:r>
      <w:r w:rsidRPr="00766C1D">
        <w:rPr>
          <w:rFonts w:asciiTheme="minorHAnsi" w:eastAsia="Source Sans Pro" w:hAnsiTheme="minorHAnsi" w:cstheme="minorHAnsi"/>
          <w:spacing w:val="-5"/>
          <w:szCs w:val="24"/>
          <w:lang w:val="en-US"/>
        </w:rPr>
        <w:t xml:space="preserve"> </w:t>
      </w:r>
      <w:r w:rsidRPr="00766C1D">
        <w:rPr>
          <w:rFonts w:asciiTheme="minorHAnsi" w:eastAsia="Source Sans Pro" w:hAnsiTheme="minorHAnsi" w:cstheme="minorHAnsi"/>
          <w:szCs w:val="24"/>
          <w:lang w:val="en-US"/>
        </w:rPr>
        <w:t>want</w:t>
      </w:r>
      <w:r w:rsidRPr="00766C1D">
        <w:rPr>
          <w:rFonts w:asciiTheme="minorHAnsi" w:eastAsia="Source Sans Pro" w:hAnsiTheme="minorHAnsi" w:cstheme="minorHAnsi"/>
          <w:spacing w:val="-5"/>
          <w:szCs w:val="24"/>
          <w:lang w:val="en-US"/>
        </w:rPr>
        <w:t xml:space="preserve"> </w:t>
      </w:r>
      <w:r w:rsidRPr="00766C1D">
        <w:rPr>
          <w:rFonts w:asciiTheme="minorHAnsi" w:eastAsia="Source Sans Pro" w:hAnsiTheme="minorHAnsi" w:cstheme="minorHAnsi"/>
          <w:szCs w:val="24"/>
          <w:lang w:val="en-US"/>
        </w:rPr>
        <w:t>to diversify their offering into new growth sectors</w:t>
      </w:r>
      <w:r w:rsidRPr="000563F3">
        <w:rPr>
          <w:rFonts w:asciiTheme="minorHAnsi" w:eastAsia="Source Sans Pro" w:hAnsiTheme="minorHAnsi" w:cstheme="minorHAnsi"/>
          <w:szCs w:val="24"/>
          <w:lang w:val="en-US"/>
        </w:rPr>
        <w:t>.</w:t>
      </w:r>
    </w:p>
    <w:p w14:paraId="0A4CE32E" w14:textId="6D1EBDF9" w:rsidR="00766C1D" w:rsidRPr="00766C1D" w:rsidRDefault="00766C1D" w:rsidP="00766C1D">
      <w:pPr>
        <w:widowControl w:val="0"/>
        <w:numPr>
          <w:ilvl w:val="0"/>
          <w:numId w:val="39"/>
        </w:numPr>
        <w:tabs>
          <w:tab w:val="left" w:pos="539"/>
        </w:tabs>
        <w:autoSpaceDE w:val="0"/>
        <w:autoSpaceDN w:val="0"/>
        <w:spacing w:before="116" w:line="228" w:lineRule="auto"/>
        <w:ind w:right="663"/>
        <w:rPr>
          <w:rFonts w:asciiTheme="minorHAnsi" w:eastAsia="Source Sans Pro" w:hAnsiTheme="minorHAnsi" w:cstheme="minorHAnsi"/>
          <w:szCs w:val="24"/>
          <w:lang w:val="en-US"/>
        </w:rPr>
      </w:pPr>
      <w:r w:rsidRPr="00766C1D">
        <w:rPr>
          <w:rFonts w:asciiTheme="minorHAnsi" w:eastAsia="Source Sans Pro" w:hAnsiTheme="minorHAnsi" w:cstheme="minorHAnsi"/>
          <w:szCs w:val="24"/>
          <w:lang w:val="en-US"/>
        </w:rPr>
        <w:t>To support individual businesses to develop and grow to achieve</w:t>
      </w:r>
      <w:r w:rsidRPr="00766C1D">
        <w:rPr>
          <w:rFonts w:asciiTheme="minorHAnsi" w:eastAsia="Source Sans Pro" w:hAnsiTheme="minorHAnsi" w:cstheme="minorHAnsi"/>
          <w:spacing w:val="-8"/>
          <w:szCs w:val="24"/>
          <w:lang w:val="en-US"/>
        </w:rPr>
        <w:t xml:space="preserve"> </w:t>
      </w:r>
      <w:r w:rsidRPr="00766C1D">
        <w:rPr>
          <w:rFonts w:asciiTheme="minorHAnsi" w:eastAsia="Source Sans Pro" w:hAnsiTheme="minorHAnsi" w:cstheme="minorHAnsi"/>
          <w:szCs w:val="24"/>
          <w:lang w:val="en-US"/>
        </w:rPr>
        <w:t>sustainable</w:t>
      </w:r>
      <w:r w:rsidRPr="00766C1D">
        <w:rPr>
          <w:rFonts w:asciiTheme="minorHAnsi" w:eastAsia="Source Sans Pro" w:hAnsiTheme="minorHAnsi" w:cstheme="minorHAnsi"/>
          <w:spacing w:val="-9"/>
          <w:szCs w:val="24"/>
          <w:lang w:val="en-US"/>
        </w:rPr>
        <w:t xml:space="preserve"> </w:t>
      </w:r>
      <w:r w:rsidRPr="00766C1D">
        <w:rPr>
          <w:rFonts w:asciiTheme="minorHAnsi" w:eastAsia="Source Sans Pro" w:hAnsiTheme="minorHAnsi" w:cstheme="minorHAnsi"/>
          <w:szCs w:val="24"/>
          <w:lang w:val="en-US"/>
        </w:rPr>
        <w:t>growth</w:t>
      </w:r>
      <w:r w:rsidRPr="00766C1D">
        <w:rPr>
          <w:rFonts w:asciiTheme="minorHAnsi" w:eastAsia="Source Sans Pro" w:hAnsiTheme="minorHAnsi" w:cstheme="minorHAnsi"/>
          <w:spacing w:val="-8"/>
          <w:szCs w:val="24"/>
          <w:lang w:val="en-US"/>
        </w:rPr>
        <w:t xml:space="preserve"> </w:t>
      </w:r>
      <w:r w:rsidRPr="00766C1D">
        <w:rPr>
          <w:rFonts w:asciiTheme="minorHAnsi" w:eastAsia="Source Sans Pro" w:hAnsiTheme="minorHAnsi" w:cstheme="minorHAnsi"/>
          <w:szCs w:val="24"/>
          <w:lang w:val="en-US"/>
        </w:rPr>
        <w:t>and</w:t>
      </w:r>
      <w:r w:rsidRPr="00766C1D">
        <w:rPr>
          <w:rFonts w:asciiTheme="minorHAnsi" w:eastAsia="Source Sans Pro" w:hAnsiTheme="minorHAnsi" w:cstheme="minorHAnsi"/>
          <w:spacing w:val="-9"/>
          <w:szCs w:val="24"/>
          <w:lang w:val="en-US"/>
        </w:rPr>
        <w:t xml:space="preserve"> </w:t>
      </w:r>
      <w:r w:rsidRPr="00766C1D">
        <w:rPr>
          <w:rFonts w:asciiTheme="minorHAnsi" w:eastAsia="Source Sans Pro" w:hAnsiTheme="minorHAnsi" w:cstheme="minorHAnsi"/>
          <w:szCs w:val="24"/>
          <w:lang w:val="en-US"/>
        </w:rPr>
        <w:t>create</w:t>
      </w:r>
      <w:r w:rsidRPr="00766C1D">
        <w:rPr>
          <w:rFonts w:asciiTheme="minorHAnsi" w:eastAsia="Source Sans Pro" w:hAnsiTheme="minorHAnsi" w:cstheme="minorHAnsi"/>
          <w:spacing w:val="-8"/>
          <w:szCs w:val="24"/>
          <w:lang w:val="en-US"/>
        </w:rPr>
        <w:t xml:space="preserve"> </w:t>
      </w:r>
      <w:r w:rsidRPr="00766C1D">
        <w:rPr>
          <w:rFonts w:asciiTheme="minorHAnsi" w:eastAsia="Source Sans Pro" w:hAnsiTheme="minorHAnsi" w:cstheme="minorHAnsi"/>
          <w:szCs w:val="24"/>
          <w:lang w:val="en-US"/>
        </w:rPr>
        <w:t>new</w:t>
      </w:r>
      <w:r w:rsidRPr="00766C1D">
        <w:rPr>
          <w:rFonts w:asciiTheme="minorHAnsi" w:eastAsia="Source Sans Pro" w:hAnsiTheme="minorHAnsi" w:cstheme="minorHAnsi"/>
          <w:spacing w:val="-9"/>
          <w:szCs w:val="24"/>
          <w:lang w:val="en-US"/>
        </w:rPr>
        <w:t xml:space="preserve"> </w:t>
      </w:r>
      <w:r w:rsidRPr="00766C1D">
        <w:rPr>
          <w:rFonts w:asciiTheme="minorHAnsi" w:eastAsia="Source Sans Pro" w:hAnsiTheme="minorHAnsi" w:cstheme="minorHAnsi"/>
          <w:szCs w:val="24"/>
          <w:lang w:val="en-US"/>
        </w:rPr>
        <w:t>employment</w:t>
      </w:r>
      <w:r w:rsidRPr="00766C1D">
        <w:rPr>
          <w:rFonts w:asciiTheme="minorHAnsi" w:eastAsia="Source Sans Pro" w:hAnsiTheme="minorHAnsi" w:cstheme="minorHAnsi"/>
          <w:spacing w:val="-8"/>
          <w:szCs w:val="24"/>
          <w:lang w:val="en-US"/>
        </w:rPr>
        <w:t xml:space="preserve"> </w:t>
      </w:r>
      <w:r w:rsidRPr="00766C1D">
        <w:rPr>
          <w:rFonts w:asciiTheme="minorHAnsi" w:eastAsia="Source Sans Pro" w:hAnsiTheme="minorHAnsi" w:cstheme="minorHAnsi"/>
          <w:szCs w:val="24"/>
          <w:lang w:val="en-US"/>
        </w:rPr>
        <w:t>for local people</w:t>
      </w:r>
      <w:r w:rsidRPr="000563F3">
        <w:rPr>
          <w:rFonts w:asciiTheme="minorHAnsi" w:eastAsia="Source Sans Pro" w:hAnsiTheme="minorHAnsi" w:cstheme="minorHAnsi"/>
          <w:szCs w:val="24"/>
          <w:lang w:val="en-US"/>
        </w:rPr>
        <w:t>.</w:t>
      </w:r>
    </w:p>
    <w:p w14:paraId="42B413FB" w14:textId="4F6AD8D7" w:rsidR="00766C1D" w:rsidRPr="00766C1D" w:rsidRDefault="00766C1D" w:rsidP="00766C1D">
      <w:pPr>
        <w:widowControl w:val="0"/>
        <w:numPr>
          <w:ilvl w:val="0"/>
          <w:numId w:val="39"/>
        </w:numPr>
        <w:tabs>
          <w:tab w:val="left" w:pos="539"/>
        </w:tabs>
        <w:autoSpaceDE w:val="0"/>
        <w:autoSpaceDN w:val="0"/>
        <w:spacing w:before="117" w:line="228" w:lineRule="auto"/>
        <w:ind w:right="585"/>
        <w:rPr>
          <w:rFonts w:asciiTheme="minorHAnsi" w:eastAsia="Source Sans Pro" w:hAnsiTheme="minorHAnsi" w:cstheme="minorHAnsi"/>
          <w:szCs w:val="24"/>
          <w:lang w:val="en-US"/>
        </w:rPr>
      </w:pPr>
      <w:r w:rsidRPr="00766C1D">
        <w:rPr>
          <w:rFonts w:asciiTheme="minorHAnsi" w:eastAsia="Source Sans Pro" w:hAnsiTheme="minorHAnsi" w:cstheme="minorHAnsi"/>
          <w:szCs w:val="24"/>
          <w:lang w:val="en-US"/>
        </w:rPr>
        <w:t>To support projects that create high value employment, for example</w:t>
      </w:r>
      <w:r w:rsidRPr="00766C1D">
        <w:rPr>
          <w:rFonts w:asciiTheme="minorHAnsi" w:eastAsia="Source Sans Pro" w:hAnsiTheme="minorHAnsi" w:cstheme="minorHAnsi"/>
          <w:spacing w:val="-11"/>
          <w:szCs w:val="24"/>
          <w:lang w:val="en-US"/>
        </w:rPr>
        <w:t xml:space="preserve"> </w:t>
      </w:r>
      <w:r w:rsidRPr="00766C1D">
        <w:rPr>
          <w:rFonts w:asciiTheme="minorHAnsi" w:eastAsia="Source Sans Pro" w:hAnsiTheme="minorHAnsi" w:cstheme="minorHAnsi"/>
          <w:szCs w:val="24"/>
          <w:lang w:val="en-US"/>
        </w:rPr>
        <w:t>year-round,</w:t>
      </w:r>
      <w:r w:rsidRPr="00766C1D">
        <w:rPr>
          <w:rFonts w:asciiTheme="minorHAnsi" w:eastAsia="Source Sans Pro" w:hAnsiTheme="minorHAnsi" w:cstheme="minorHAnsi"/>
          <w:spacing w:val="-11"/>
          <w:szCs w:val="24"/>
          <w:lang w:val="en-US"/>
        </w:rPr>
        <w:t xml:space="preserve"> </w:t>
      </w:r>
      <w:r w:rsidRPr="00766C1D">
        <w:rPr>
          <w:rFonts w:asciiTheme="minorHAnsi" w:eastAsia="Source Sans Pro" w:hAnsiTheme="minorHAnsi" w:cstheme="minorHAnsi"/>
          <w:szCs w:val="24"/>
          <w:lang w:val="en-US"/>
        </w:rPr>
        <w:t>above</w:t>
      </w:r>
      <w:r w:rsidRPr="00766C1D">
        <w:rPr>
          <w:rFonts w:asciiTheme="minorHAnsi" w:eastAsia="Source Sans Pro" w:hAnsiTheme="minorHAnsi" w:cstheme="minorHAnsi"/>
          <w:spacing w:val="-12"/>
          <w:szCs w:val="24"/>
          <w:lang w:val="en-US"/>
        </w:rPr>
        <w:t xml:space="preserve"> </w:t>
      </w:r>
      <w:r w:rsidRPr="00766C1D">
        <w:rPr>
          <w:rFonts w:asciiTheme="minorHAnsi" w:eastAsia="Source Sans Pro" w:hAnsiTheme="minorHAnsi" w:cstheme="minorHAnsi"/>
          <w:szCs w:val="24"/>
          <w:lang w:val="en-US"/>
        </w:rPr>
        <w:t>average</w:t>
      </w:r>
      <w:r w:rsidRPr="00766C1D">
        <w:rPr>
          <w:rFonts w:asciiTheme="minorHAnsi" w:eastAsia="Source Sans Pro" w:hAnsiTheme="minorHAnsi" w:cstheme="minorHAnsi"/>
          <w:spacing w:val="-10"/>
          <w:szCs w:val="24"/>
          <w:lang w:val="en-US"/>
        </w:rPr>
        <w:t xml:space="preserve"> </w:t>
      </w:r>
      <w:r w:rsidRPr="00766C1D">
        <w:rPr>
          <w:rFonts w:asciiTheme="minorHAnsi" w:eastAsia="Source Sans Pro" w:hAnsiTheme="minorHAnsi" w:cstheme="minorHAnsi"/>
          <w:szCs w:val="24"/>
          <w:lang w:val="en-US"/>
        </w:rPr>
        <w:t>salaries</w:t>
      </w:r>
      <w:r w:rsidRPr="00766C1D">
        <w:rPr>
          <w:rFonts w:asciiTheme="minorHAnsi" w:eastAsia="Source Sans Pro" w:hAnsiTheme="minorHAnsi" w:cstheme="minorHAnsi"/>
          <w:spacing w:val="-11"/>
          <w:szCs w:val="24"/>
          <w:lang w:val="en-US"/>
        </w:rPr>
        <w:t xml:space="preserve"> </w:t>
      </w:r>
      <w:r w:rsidRPr="00766C1D">
        <w:rPr>
          <w:rFonts w:asciiTheme="minorHAnsi" w:eastAsia="Source Sans Pro" w:hAnsiTheme="minorHAnsi" w:cstheme="minorHAnsi"/>
          <w:szCs w:val="24"/>
          <w:lang w:val="en-US"/>
        </w:rPr>
        <w:t>and</w:t>
      </w:r>
      <w:r w:rsidRPr="00766C1D">
        <w:rPr>
          <w:rFonts w:asciiTheme="minorHAnsi" w:eastAsia="Source Sans Pro" w:hAnsiTheme="minorHAnsi" w:cstheme="minorHAnsi"/>
          <w:spacing w:val="-11"/>
          <w:szCs w:val="24"/>
          <w:lang w:val="en-US"/>
        </w:rPr>
        <w:t xml:space="preserve"> </w:t>
      </w:r>
      <w:r w:rsidRPr="00766C1D">
        <w:rPr>
          <w:rFonts w:asciiTheme="minorHAnsi" w:eastAsia="Source Sans Pro" w:hAnsiTheme="minorHAnsi" w:cstheme="minorHAnsi"/>
          <w:szCs w:val="24"/>
          <w:lang w:val="en-US"/>
        </w:rPr>
        <w:t xml:space="preserve">progression </w:t>
      </w:r>
      <w:r w:rsidRPr="00766C1D">
        <w:rPr>
          <w:rFonts w:asciiTheme="minorHAnsi" w:eastAsia="Source Sans Pro" w:hAnsiTheme="minorHAnsi" w:cstheme="minorHAnsi"/>
          <w:spacing w:val="-2"/>
          <w:szCs w:val="24"/>
          <w:lang w:val="en-US"/>
        </w:rPr>
        <w:t>opportunities</w:t>
      </w:r>
      <w:r w:rsidRPr="000563F3">
        <w:rPr>
          <w:rFonts w:asciiTheme="minorHAnsi" w:eastAsia="Source Sans Pro" w:hAnsiTheme="minorHAnsi" w:cstheme="minorHAnsi"/>
          <w:spacing w:val="-2"/>
          <w:szCs w:val="24"/>
          <w:lang w:val="en-US"/>
        </w:rPr>
        <w:t>.</w:t>
      </w:r>
    </w:p>
    <w:p w14:paraId="116F6DD6" w14:textId="510D92C9" w:rsidR="00766C1D" w:rsidRPr="000563F3" w:rsidRDefault="00766C1D" w:rsidP="00766C1D">
      <w:pPr>
        <w:widowControl w:val="0"/>
        <w:numPr>
          <w:ilvl w:val="0"/>
          <w:numId w:val="39"/>
        </w:numPr>
        <w:tabs>
          <w:tab w:val="left" w:pos="539"/>
        </w:tabs>
        <w:autoSpaceDE w:val="0"/>
        <w:autoSpaceDN w:val="0"/>
        <w:spacing w:before="118" w:line="228" w:lineRule="auto"/>
        <w:ind w:right="850"/>
        <w:rPr>
          <w:rFonts w:asciiTheme="minorHAnsi" w:eastAsia="Source Sans Pro" w:hAnsiTheme="minorHAnsi" w:cstheme="minorHAnsi"/>
          <w:szCs w:val="24"/>
          <w:lang w:val="en-US"/>
        </w:rPr>
      </w:pPr>
      <w:r w:rsidRPr="00766C1D">
        <w:rPr>
          <w:rFonts w:asciiTheme="minorHAnsi" w:eastAsia="Source Sans Pro" w:hAnsiTheme="minorHAnsi" w:cstheme="minorHAnsi"/>
          <w:szCs w:val="24"/>
          <w:lang w:val="en-US"/>
        </w:rPr>
        <w:t>To</w:t>
      </w:r>
      <w:r w:rsidRPr="00766C1D">
        <w:rPr>
          <w:rFonts w:asciiTheme="minorHAnsi" w:eastAsia="Source Sans Pro" w:hAnsiTheme="minorHAnsi" w:cstheme="minorHAnsi"/>
          <w:spacing w:val="-9"/>
          <w:szCs w:val="24"/>
          <w:lang w:val="en-US"/>
        </w:rPr>
        <w:t xml:space="preserve"> </w:t>
      </w:r>
      <w:r w:rsidRPr="00766C1D">
        <w:rPr>
          <w:rFonts w:asciiTheme="minorHAnsi" w:eastAsia="Source Sans Pro" w:hAnsiTheme="minorHAnsi" w:cstheme="minorHAnsi"/>
          <w:szCs w:val="24"/>
          <w:lang w:val="en-US"/>
        </w:rPr>
        <w:t>add</w:t>
      </w:r>
      <w:r w:rsidRPr="00766C1D">
        <w:rPr>
          <w:rFonts w:asciiTheme="minorHAnsi" w:eastAsia="Source Sans Pro" w:hAnsiTheme="minorHAnsi" w:cstheme="minorHAnsi"/>
          <w:spacing w:val="-9"/>
          <w:szCs w:val="24"/>
          <w:lang w:val="en-US"/>
        </w:rPr>
        <w:t xml:space="preserve"> </w:t>
      </w:r>
      <w:r w:rsidRPr="00766C1D">
        <w:rPr>
          <w:rFonts w:asciiTheme="minorHAnsi" w:eastAsia="Source Sans Pro" w:hAnsiTheme="minorHAnsi" w:cstheme="minorHAnsi"/>
          <w:szCs w:val="24"/>
          <w:lang w:val="en-US"/>
        </w:rPr>
        <w:t>value</w:t>
      </w:r>
      <w:r w:rsidRPr="00766C1D">
        <w:rPr>
          <w:rFonts w:asciiTheme="minorHAnsi" w:eastAsia="Source Sans Pro" w:hAnsiTheme="minorHAnsi" w:cstheme="minorHAnsi"/>
          <w:spacing w:val="-9"/>
          <w:szCs w:val="24"/>
          <w:lang w:val="en-US"/>
        </w:rPr>
        <w:t xml:space="preserve"> </w:t>
      </w:r>
      <w:r w:rsidRPr="00766C1D">
        <w:rPr>
          <w:rFonts w:asciiTheme="minorHAnsi" w:eastAsia="Source Sans Pro" w:hAnsiTheme="minorHAnsi" w:cstheme="minorHAnsi"/>
          <w:szCs w:val="24"/>
          <w:lang w:val="en-US"/>
        </w:rPr>
        <w:t>to</w:t>
      </w:r>
      <w:r w:rsidRPr="00766C1D">
        <w:rPr>
          <w:rFonts w:asciiTheme="minorHAnsi" w:eastAsia="Source Sans Pro" w:hAnsiTheme="minorHAnsi" w:cstheme="minorHAnsi"/>
          <w:spacing w:val="-9"/>
          <w:szCs w:val="24"/>
          <w:lang w:val="en-US"/>
        </w:rPr>
        <w:t xml:space="preserve"> </w:t>
      </w:r>
      <w:r w:rsidRPr="00766C1D">
        <w:rPr>
          <w:rFonts w:asciiTheme="minorHAnsi" w:eastAsia="Source Sans Pro" w:hAnsiTheme="minorHAnsi" w:cstheme="minorHAnsi"/>
          <w:szCs w:val="24"/>
          <w:lang w:val="en-US"/>
        </w:rPr>
        <w:t>other</w:t>
      </w:r>
      <w:r w:rsidRPr="00766C1D">
        <w:rPr>
          <w:rFonts w:asciiTheme="minorHAnsi" w:eastAsia="Source Sans Pro" w:hAnsiTheme="minorHAnsi" w:cstheme="minorHAnsi"/>
          <w:spacing w:val="-9"/>
          <w:szCs w:val="24"/>
          <w:lang w:val="en-US"/>
        </w:rPr>
        <w:t xml:space="preserve"> </w:t>
      </w:r>
      <w:r w:rsidRPr="00766C1D">
        <w:rPr>
          <w:rFonts w:asciiTheme="minorHAnsi" w:eastAsia="Source Sans Pro" w:hAnsiTheme="minorHAnsi" w:cstheme="minorHAnsi"/>
          <w:szCs w:val="24"/>
          <w:lang w:val="en-US"/>
        </w:rPr>
        <w:t>Town</w:t>
      </w:r>
      <w:r w:rsidRPr="00766C1D">
        <w:rPr>
          <w:rFonts w:asciiTheme="minorHAnsi" w:eastAsia="Source Sans Pro" w:hAnsiTheme="minorHAnsi" w:cstheme="minorHAnsi"/>
          <w:spacing w:val="-9"/>
          <w:szCs w:val="24"/>
          <w:lang w:val="en-US"/>
        </w:rPr>
        <w:t xml:space="preserve"> </w:t>
      </w:r>
      <w:r w:rsidRPr="00766C1D">
        <w:rPr>
          <w:rFonts w:asciiTheme="minorHAnsi" w:eastAsia="Source Sans Pro" w:hAnsiTheme="minorHAnsi" w:cstheme="minorHAnsi"/>
          <w:szCs w:val="24"/>
          <w:lang w:val="en-US"/>
        </w:rPr>
        <w:t>Improvement</w:t>
      </w:r>
      <w:r w:rsidRPr="00766C1D">
        <w:rPr>
          <w:rFonts w:asciiTheme="minorHAnsi" w:eastAsia="Source Sans Pro" w:hAnsiTheme="minorHAnsi" w:cstheme="minorHAnsi"/>
          <w:spacing w:val="-9"/>
          <w:szCs w:val="24"/>
          <w:lang w:val="en-US"/>
        </w:rPr>
        <w:t xml:space="preserve"> </w:t>
      </w:r>
      <w:r w:rsidRPr="00766C1D">
        <w:rPr>
          <w:rFonts w:asciiTheme="minorHAnsi" w:eastAsia="Source Sans Pro" w:hAnsiTheme="minorHAnsi" w:cstheme="minorHAnsi"/>
          <w:szCs w:val="24"/>
          <w:lang w:val="en-US"/>
        </w:rPr>
        <w:t>Plan</w:t>
      </w:r>
      <w:r w:rsidRPr="00766C1D">
        <w:rPr>
          <w:rFonts w:asciiTheme="minorHAnsi" w:eastAsia="Source Sans Pro" w:hAnsiTheme="minorHAnsi" w:cstheme="minorHAnsi"/>
          <w:spacing w:val="-9"/>
          <w:szCs w:val="24"/>
          <w:lang w:val="en-US"/>
        </w:rPr>
        <w:t xml:space="preserve"> </w:t>
      </w:r>
      <w:r w:rsidRPr="00766C1D">
        <w:rPr>
          <w:rFonts w:asciiTheme="minorHAnsi" w:eastAsia="Source Sans Pro" w:hAnsiTheme="minorHAnsi" w:cstheme="minorHAnsi"/>
          <w:szCs w:val="24"/>
          <w:lang w:val="en-US"/>
        </w:rPr>
        <w:t>projects</w:t>
      </w:r>
      <w:r w:rsidRPr="00766C1D">
        <w:rPr>
          <w:rFonts w:asciiTheme="minorHAnsi" w:eastAsia="Source Sans Pro" w:hAnsiTheme="minorHAnsi" w:cstheme="minorHAnsi"/>
          <w:spacing w:val="-9"/>
          <w:szCs w:val="24"/>
          <w:lang w:val="en-US"/>
        </w:rPr>
        <w:t xml:space="preserve"> </w:t>
      </w:r>
      <w:r w:rsidRPr="00766C1D">
        <w:rPr>
          <w:rFonts w:asciiTheme="minorHAnsi" w:eastAsia="Source Sans Pro" w:hAnsiTheme="minorHAnsi" w:cstheme="minorHAnsi"/>
          <w:szCs w:val="24"/>
          <w:lang w:val="en-US"/>
        </w:rPr>
        <w:t xml:space="preserve">by supporting businesses which in turn will engage with TIP </w:t>
      </w:r>
      <w:r w:rsidRPr="00766C1D">
        <w:rPr>
          <w:rFonts w:asciiTheme="minorHAnsi" w:eastAsia="Source Sans Pro" w:hAnsiTheme="minorHAnsi" w:cstheme="minorHAnsi"/>
          <w:spacing w:val="-2"/>
          <w:szCs w:val="24"/>
          <w:lang w:val="en-US"/>
        </w:rPr>
        <w:t>projects</w:t>
      </w:r>
      <w:r w:rsidRPr="000563F3">
        <w:rPr>
          <w:rFonts w:asciiTheme="minorHAnsi" w:eastAsia="Source Sans Pro" w:hAnsiTheme="minorHAnsi" w:cstheme="minorHAnsi"/>
          <w:spacing w:val="-2"/>
          <w:szCs w:val="24"/>
          <w:lang w:val="en-US"/>
        </w:rPr>
        <w:t>.</w:t>
      </w:r>
    </w:p>
    <w:p w14:paraId="44B524E7" w14:textId="77777777" w:rsidR="00766C1D" w:rsidRPr="000563F3" w:rsidRDefault="00766C1D" w:rsidP="00766C1D">
      <w:pPr>
        <w:widowControl w:val="0"/>
        <w:tabs>
          <w:tab w:val="left" w:pos="539"/>
        </w:tabs>
        <w:autoSpaceDE w:val="0"/>
        <w:autoSpaceDN w:val="0"/>
        <w:spacing w:before="118" w:line="228" w:lineRule="auto"/>
        <w:ind w:left="538" w:right="850"/>
        <w:rPr>
          <w:rFonts w:asciiTheme="minorHAnsi" w:eastAsia="Source Sans Pro" w:hAnsiTheme="minorHAnsi" w:cstheme="minorHAnsi"/>
          <w:szCs w:val="24"/>
          <w:lang w:val="en-US"/>
        </w:rPr>
      </w:pPr>
    </w:p>
    <w:p w14:paraId="593196F9" w14:textId="77777777" w:rsidR="00766C1D" w:rsidRPr="000563F3" w:rsidRDefault="00766C1D" w:rsidP="00766C1D">
      <w:pPr>
        <w:widowControl w:val="0"/>
        <w:autoSpaceDE w:val="0"/>
        <w:autoSpaceDN w:val="0"/>
        <w:adjustRightInd w:val="0"/>
        <w:ind w:left="851" w:hanging="851"/>
        <w:rPr>
          <w:rFonts w:asciiTheme="minorHAnsi" w:hAnsiTheme="minorHAnsi" w:cstheme="minorHAnsi"/>
          <w:bCs/>
          <w:szCs w:val="24"/>
          <w:lang w:eastAsia="en-GB"/>
        </w:rPr>
      </w:pPr>
      <w:r w:rsidRPr="000563F3">
        <w:rPr>
          <w:rFonts w:asciiTheme="minorHAnsi" w:hAnsiTheme="minorHAnsi" w:cstheme="minorHAnsi"/>
          <w:bCs/>
          <w:szCs w:val="24"/>
          <w:lang w:eastAsia="en-GB"/>
        </w:rPr>
        <w:t>Capital grants are available to eligible SMEs and their projects as follows:</w:t>
      </w:r>
    </w:p>
    <w:p w14:paraId="5E79B302" w14:textId="77777777" w:rsidR="00766C1D" w:rsidRPr="000563F3" w:rsidRDefault="00766C1D" w:rsidP="00766C1D">
      <w:pPr>
        <w:widowControl w:val="0"/>
        <w:autoSpaceDE w:val="0"/>
        <w:autoSpaceDN w:val="0"/>
        <w:adjustRightInd w:val="0"/>
        <w:ind w:left="851" w:hanging="851"/>
        <w:rPr>
          <w:rFonts w:asciiTheme="minorHAnsi" w:hAnsiTheme="minorHAnsi" w:cstheme="minorHAnsi"/>
          <w:bCs/>
          <w:szCs w:val="24"/>
          <w:lang w:eastAsia="en-GB"/>
        </w:rPr>
      </w:pPr>
      <w:r w:rsidRPr="000563F3">
        <w:rPr>
          <w:rFonts w:asciiTheme="minorHAnsi" w:hAnsiTheme="minorHAnsi" w:cstheme="minorHAnsi"/>
          <w:bCs/>
          <w:szCs w:val="24"/>
          <w:lang w:eastAsia="en-GB"/>
        </w:rPr>
        <w:tab/>
      </w:r>
    </w:p>
    <w:p w14:paraId="7DD54AC9" w14:textId="634EB908" w:rsidR="00766C1D" w:rsidRPr="000563F3" w:rsidRDefault="00766C1D" w:rsidP="00766C1D">
      <w:pPr>
        <w:pStyle w:val="ListParagraph"/>
        <w:numPr>
          <w:ilvl w:val="0"/>
          <w:numId w:val="40"/>
        </w:numPr>
        <w:autoSpaceDE w:val="0"/>
        <w:autoSpaceDN w:val="0"/>
        <w:adjustRightInd w:val="0"/>
        <w:rPr>
          <w:rFonts w:asciiTheme="minorHAnsi" w:hAnsiTheme="minorHAnsi" w:cstheme="minorHAnsi"/>
          <w:bCs/>
          <w:sz w:val="24"/>
          <w:szCs w:val="24"/>
          <w:lang w:eastAsia="en-GB"/>
        </w:rPr>
      </w:pPr>
      <w:r w:rsidRPr="000563F3">
        <w:rPr>
          <w:rFonts w:asciiTheme="minorHAnsi" w:hAnsiTheme="minorHAnsi" w:cstheme="minorHAnsi"/>
          <w:bCs/>
          <w:sz w:val="24"/>
          <w:szCs w:val="24"/>
          <w:lang w:eastAsia="en-GB"/>
        </w:rPr>
        <w:t>Small Grants of £2,500-£20,000 with a maximum grant rate of 75% of the overall project value</w:t>
      </w:r>
    </w:p>
    <w:p w14:paraId="7AA2F2E8" w14:textId="77777777" w:rsidR="00766C1D" w:rsidRPr="000563F3" w:rsidRDefault="00766C1D" w:rsidP="00766C1D">
      <w:pPr>
        <w:pStyle w:val="ListParagraph"/>
        <w:autoSpaceDE w:val="0"/>
        <w:autoSpaceDN w:val="0"/>
        <w:adjustRightInd w:val="0"/>
        <w:ind w:left="1210"/>
        <w:rPr>
          <w:rFonts w:asciiTheme="minorHAnsi" w:hAnsiTheme="minorHAnsi" w:cstheme="minorHAnsi"/>
          <w:bCs/>
          <w:sz w:val="24"/>
          <w:szCs w:val="24"/>
          <w:lang w:eastAsia="en-GB"/>
        </w:rPr>
      </w:pPr>
    </w:p>
    <w:p w14:paraId="584DB214" w14:textId="201BF015" w:rsidR="00766C1D" w:rsidRPr="000563F3" w:rsidRDefault="00766C1D" w:rsidP="00766C1D">
      <w:pPr>
        <w:pStyle w:val="ListParagraph"/>
        <w:numPr>
          <w:ilvl w:val="0"/>
          <w:numId w:val="40"/>
        </w:numPr>
        <w:autoSpaceDE w:val="0"/>
        <w:autoSpaceDN w:val="0"/>
        <w:adjustRightInd w:val="0"/>
        <w:rPr>
          <w:rFonts w:asciiTheme="minorHAnsi" w:hAnsiTheme="minorHAnsi" w:cstheme="minorHAnsi"/>
          <w:bCs/>
          <w:sz w:val="24"/>
          <w:szCs w:val="24"/>
          <w:lang w:eastAsia="en-GB"/>
        </w:rPr>
      </w:pPr>
      <w:r w:rsidRPr="000563F3">
        <w:rPr>
          <w:rFonts w:asciiTheme="minorHAnsi" w:hAnsiTheme="minorHAnsi" w:cstheme="minorHAnsi"/>
          <w:bCs/>
          <w:sz w:val="24"/>
          <w:szCs w:val="24"/>
          <w:lang w:eastAsia="en-GB"/>
        </w:rPr>
        <w:t>Medium Grants of £20,001-£50,000 with a maximum grant rat</w:t>
      </w:r>
      <w:r w:rsidR="000563F3" w:rsidRPr="000563F3">
        <w:rPr>
          <w:rFonts w:asciiTheme="minorHAnsi" w:hAnsiTheme="minorHAnsi" w:cstheme="minorHAnsi"/>
          <w:bCs/>
          <w:sz w:val="24"/>
          <w:szCs w:val="24"/>
          <w:lang w:eastAsia="en-GB"/>
        </w:rPr>
        <w:t>e</w:t>
      </w:r>
      <w:r w:rsidRPr="000563F3">
        <w:rPr>
          <w:rFonts w:asciiTheme="minorHAnsi" w:hAnsiTheme="minorHAnsi" w:cstheme="minorHAnsi"/>
          <w:bCs/>
          <w:sz w:val="24"/>
          <w:szCs w:val="24"/>
          <w:lang w:eastAsia="en-GB"/>
        </w:rPr>
        <w:t xml:space="preserve"> of 65% of the overall project value</w:t>
      </w:r>
    </w:p>
    <w:p w14:paraId="37B59696" w14:textId="77777777" w:rsidR="00766C1D" w:rsidRPr="000563F3" w:rsidRDefault="00766C1D" w:rsidP="00766C1D">
      <w:pPr>
        <w:pStyle w:val="ListParagraph"/>
        <w:rPr>
          <w:rFonts w:asciiTheme="minorHAnsi" w:hAnsiTheme="minorHAnsi" w:cstheme="minorHAnsi"/>
          <w:bCs/>
          <w:sz w:val="24"/>
          <w:szCs w:val="24"/>
          <w:lang w:eastAsia="en-GB"/>
        </w:rPr>
      </w:pPr>
    </w:p>
    <w:p w14:paraId="4C5ED2DB" w14:textId="73690CC6" w:rsidR="00766C1D" w:rsidRPr="000563F3" w:rsidRDefault="00766C1D" w:rsidP="00766C1D">
      <w:pPr>
        <w:pStyle w:val="ListParagraph"/>
        <w:numPr>
          <w:ilvl w:val="0"/>
          <w:numId w:val="40"/>
        </w:numPr>
        <w:autoSpaceDE w:val="0"/>
        <w:autoSpaceDN w:val="0"/>
        <w:adjustRightInd w:val="0"/>
        <w:rPr>
          <w:rFonts w:asciiTheme="minorHAnsi" w:hAnsiTheme="minorHAnsi" w:cstheme="minorHAnsi"/>
          <w:bCs/>
          <w:sz w:val="24"/>
          <w:szCs w:val="24"/>
          <w:lang w:eastAsia="en-GB"/>
        </w:rPr>
      </w:pPr>
      <w:r w:rsidRPr="000563F3">
        <w:rPr>
          <w:rFonts w:asciiTheme="minorHAnsi" w:hAnsiTheme="minorHAnsi" w:cstheme="minorHAnsi"/>
          <w:bCs/>
          <w:sz w:val="24"/>
          <w:szCs w:val="24"/>
          <w:lang w:eastAsia="en-GB"/>
        </w:rPr>
        <w:t>Large Grants of £50,001-£250,000 with a maximum grant rat</w:t>
      </w:r>
      <w:r w:rsidR="000563F3" w:rsidRPr="000563F3">
        <w:rPr>
          <w:rFonts w:asciiTheme="minorHAnsi" w:hAnsiTheme="minorHAnsi" w:cstheme="minorHAnsi"/>
          <w:bCs/>
          <w:sz w:val="24"/>
          <w:szCs w:val="24"/>
          <w:lang w:eastAsia="en-GB"/>
        </w:rPr>
        <w:t>e</w:t>
      </w:r>
      <w:r w:rsidRPr="000563F3">
        <w:rPr>
          <w:rFonts w:asciiTheme="minorHAnsi" w:hAnsiTheme="minorHAnsi" w:cstheme="minorHAnsi"/>
          <w:bCs/>
          <w:sz w:val="24"/>
          <w:szCs w:val="24"/>
          <w:lang w:eastAsia="en-GB"/>
        </w:rPr>
        <w:t xml:space="preserve"> of 55% of the overall project value</w:t>
      </w:r>
    </w:p>
    <w:p w14:paraId="27D3B214" w14:textId="6AE2A653" w:rsidR="00766C1D" w:rsidRPr="000563F3" w:rsidRDefault="00766C1D" w:rsidP="00766C1D">
      <w:pPr>
        <w:widowControl w:val="0"/>
        <w:tabs>
          <w:tab w:val="left" w:pos="539"/>
        </w:tabs>
        <w:autoSpaceDE w:val="0"/>
        <w:autoSpaceDN w:val="0"/>
        <w:spacing w:before="118" w:line="228" w:lineRule="auto"/>
        <w:ind w:right="850"/>
        <w:rPr>
          <w:rFonts w:asciiTheme="minorHAnsi" w:eastAsia="Source Sans Pro" w:hAnsiTheme="minorHAnsi" w:cstheme="minorHAnsi"/>
          <w:szCs w:val="24"/>
          <w:lang w:val="en-US"/>
        </w:rPr>
      </w:pPr>
    </w:p>
    <w:p w14:paraId="1413AC26" w14:textId="51BFFA28" w:rsidR="00452FD6" w:rsidRPr="000563F3" w:rsidRDefault="00452FD6" w:rsidP="00766C1D">
      <w:pPr>
        <w:widowControl w:val="0"/>
        <w:tabs>
          <w:tab w:val="left" w:pos="539"/>
        </w:tabs>
        <w:autoSpaceDE w:val="0"/>
        <w:autoSpaceDN w:val="0"/>
        <w:spacing w:before="118" w:line="228" w:lineRule="auto"/>
        <w:ind w:right="850"/>
        <w:rPr>
          <w:rFonts w:asciiTheme="minorHAnsi" w:eastAsia="Source Sans Pro" w:hAnsiTheme="minorHAnsi" w:cstheme="minorHAnsi"/>
          <w:szCs w:val="24"/>
          <w:lang w:val="en-US"/>
        </w:rPr>
      </w:pPr>
    </w:p>
    <w:p w14:paraId="4CECADE4" w14:textId="2ED7EA1B" w:rsidR="00452FD6" w:rsidRPr="000563F3" w:rsidRDefault="00452FD6" w:rsidP="00766C1D">
      <w:pPr>
        <w:widowControl w:val="0"/>
        <w:tabs>
          <w:tab w:val="left" w:pos="539"/>
        </w:tabs>
        <w:autoSpaceDE w:val="0"/>
        <w:autoSpaceDN w:val="0"/>
        <w:spacing w:before="118" w:line="228" w:lineRule="auto"/>
        <w:ind w:right="850"/>
        <w:rPr>
          <w:rFonts w:asciiTheme="minorHAnsi" w:eastAsia="Source Sans Pro" w:hAnsiTheme="minorHAnsi" w:cstheme="minorHAnsi"/>
          <w:szCs w:val="24"/>
          <w:lang w:val="en-US"/>
        </w:rPr>
      </w:pPr>
    </w:p>
    <w:p w14:paraId="088EF29C" w14:textId="28D5701E" w:rsidR="003D27B7" w:rsidRPr="000563F3" w:rsidRDefault="003D27B7" w:rsidP="000563F3">
      <w:pPr>
        <w:widowControl w:val="0"/>
        <w:autoSpaceDE w:val="0"/>
        <w:autoSpaceDN w:val="0"/>
        <w:adjustRightInd w:val="0"/>
        <w:rPr>
          <w:rFonts w:asciiTheme="minorHAnsi" w:hAnsiTheme="minorHAnsi" w:cstheme="minorHAnsi"/>
          <w:bCs/>
          <w:szCs w:val="24"/>
          <w:lang w:eastAsia="en-GB"/>
        </w:rPr>
      </w:pPr>
    </w:p>
    <w:p w14:paraId="6EFE0CFB" w14:textId="77777777" w:rsidR="000E4E97" w:rsidRPr="000563F3" w:rsidRDefault="000E4E97" w:rsidP="007B3CA3">
      <w:pPr>
        <w:widowControl w:val="0"/>
        <w:autoSpaceDE w:val="0"/>
        <w:autoSpaceDN w:val="0"/>
        <w:adjustRightInd w:val="0"/>
        <w:ind w:left="851" w:hanging="851"/>
        <w:rPr>
          <w:rFonts w:asciiTheme="minorHAnsi" w:hAnsiTheme="minorHAnsi" w:cstheme="minorHAnsi"/>
          <w:color w:val="FF0000"/>
          <w:szCs w:val="24"/>
          <w:lang w:eastAsia="en-GB"/>
        </w:rPr>
      </w:pPr>
    </w:p>
    <w:p w14:paraId="2344EFDF" w14:textId="32AFBE69" w:rsidR="000E4E97" w:rsidRPr="000563F3" w:rsidRDefault="00245718" w:rsidP="007B3CA3">
      <w:pPr>
        <w:widowControl w:val="0"/>
        <w:tabs>
          <w:tab w:val="left" w:pos="851"/>
        </w:tabs>
        <w:autoSpaceDE w:val="0"/>
        <w:autoSpaceDN w:val="0"/>
        <w:adjustRightInd w:val="0"/>
        <w:ind w:left="851" w:hanging="851"/>
        <w:outlineLvl w:val="0"/>
        <w:rPr>
          <w:rFonts w:asciiTheme="minorHAnsi" w:hAnsiTheme="minorHAnsi" w:cstheme="minorHAnsi"/>
          <w:b/>
          <w:bCs/>
          <w:szCs w:val="24"/>
          <w:lang w:eastAsia="en-GB"/>
        </w:rPr>
      </w:pPr>
      <w:r w:rsidRPr="000563F3">
        <w:rPr>
          <w:rFonts w:asciiTheme="minorHAnsi" w:hAnsiTheme="minorHAnsi" w:cstheme="minorHAnsi"/>
          <w:b/>
          <w:bCs/>
          <w:szCs w:val="24"/>
          <w:lang w:eastAsia="en-GB"/>
        </w:rPr>
        <w:t>3</w:t>
      </w:r>
      <w:r w:rsidR="000E4E97" w:rsidRPr="000563F3">
        <w:rPr>
          <w:rFonts w:asciiTheme="minorHAnsi" w:hAnsiTheme="minorHAnsi" w:cstheme="minorHAnsi"/>
          <w:b/>
          <w:bCs/>
          <w:szCs w:val="24"/>
          <w:lang w:eastAsia="en-GB"/>
        </w:rPr>
        <w:t xml:space="preserve">. </w:t>
      </w:r>
      <w:r w:rsidR="00C01884" w:rsidRPr="000563F3">
        <w:rPr>
          <w:rFonts w:asciiTheme="minorHAnsi" w:hAnsiTheme="minorHAnsi" w:cstheme="minorHAnsi"/>
          <w:b/>
          <w:bCs/>
          <w:szCs w:val="24"/>
          <w:lang w:eastAsia="en-GB"/>
        </w:rPr>
        <w:tab/>
      </w:r>
      <w:r w:rsidR="00934114" w:rsidRPr="000563F3">
        <w:rPr>
          <w:rFonts w:asciiTheme="minorHAnsi" w:hAnsiTheme="minorHAnsi" w:cstheme="minorHAnsi"/>
          <w:b/>
          <w:bCs/>
          <w:szCs w:val="24"/>
          <w:lang w:eastAsia="en-GB"/>
        </w:rPr>
        <w:t xml:space="preserve">RFQ </w:t>
      </w:r>
      <w:r w:rsidR="000E4E97" w:rsidRPr="000563F3">
        <w:rPr>
          <w:rFonts w:asciiTheme="minorHAnsi" w:hAnsiTheme="minorHAnsi" w:cstheme="minorHAnsi"/>
          <w:b/>
          <w:bCs/>
          <w:szCs w:val="24"/>
          <w:lang w:eastAsia="en-GB"/>
        </w:rPr>
        <w:t>objectives</w:t>
      </w:r>
    </w:p>
    <w:p w14:paraId="26B30D10" w14:textId="77777777" w:rsidR="000E4E97" w:rsidRPr="000563F3" w:rsidRDefault="000E4E97" w:rsidP="007B3CA3">
      <w:pPr>
        <w:widowControl w:val="0"/>
        <w:autoSpaceDE w:val="0"/>
        <w:autoSpaceDN w:val="0"/>
        <w:adjustRightInd w:val="0"/>
        <w:ind w:left="851" w:hanging="851"/>
        <w:rPr>
          <w:rFonts w:asciiTheme="minorHAnsi" w:hAnsiTheme="minorHAnsi" w:cstheme="minorHAnsi"/>
          <w:color w:val="FF0000"/>
          <w:szCs w:val="24"/>
          <w:lang w:eastAsia="en-GB"/>
        </w:rPr>
      </w:pPr>
    </w:p>
    <w:p w14:paraId="3E08EA7E" w14:textId="1D3EFC35" w:rsidR="00245718" w:rsidRPr="000563F3" w:rsidRDefault="002509F7" w:rsidP="007B3CA3">
      <w:pPr>
        <w:widowControl w:val="0"/>
        <w:ind w:right="370"/>
        <w:jc w:val="both"/>
        <w:rPr>
          <w:rFonts w:asciiTheme="minorHAnsi" w:eastAsia="Verdana" w:hAnsiTheme="minorHAnsi" w:cstheme="minorHAnsi"/>
          <w:spacing w:val="-3"/>
          <w:szCs w:val="24"/>
        </w:rPr>
      </w:pPr>
      <w:r w:rsidRPr="000563F3">
        <w:rPr>
          <w:rFonts w:asciiTheme="minorHAnsi" w:eastAsia="Verdana" w:hAnsiTheme="minorHAnsi" w:cstheme="minorHAnsi"/>
          <w:spacing w:val="-2"/>
          <w:szCs w:val="24"/>
        </w:rPr>
        <w:t>Grant Management Services</w:t>
      </w:r>
      <w:r w:rsidR="00245718" w:rsidRPr="000563F3">
        <w:rPr>
          <w:rFonts w:asciiTheme="minorHAnsi" w:eastAsia="Verdana" w:hAnsiTheme="minorHAnsi" w:cstheme="minorHAnsi"/>
          <w:spacing w:val="-4"/>
          <w:szCs w:val="24"/>
        </w:rPr>
        <w:t xml:space="preserve"> </w:t>
      </w:r>
      <w:r w:rsidR="00245718" w:rsidRPr="000563F3">
        <w:rPr>
          <w:rFonts w:asciiTheme="minorHAnsi" w:eastAsia="Verdana" w:hAnsiTheme="minorHAnsi" w:cstheme="minorHAnsi"/>
          <w:spacing w:val="-3"/>
          <w:szCs w:val="24"/>
        </w:rPr>
        <w:t xml:space="preserve">is </w:t>
      </w:r>
      <w:r w:rsidR="00245718" w:rsidRPr="000563F3">
        <w:rPr>
          <w:rFonts w:asciiTheme="minorHAnsi" w:eastAsia="Verdana" w:hAnsiTheme="minorHAnsi" w:cstheme="minorHAnsi"/>
          <w:spacing w:val="-1"/>
          <w:szCs w:val="24"/>
        </w:rPr>
        <w:t>seeking</w:t>
      </w:r>
      <w:r w:rsidR="00245718" w:rsidRPr="000563F3">
        <w:rPr>
          <w:rFonts w:asciiTheme="minorHAnsi" w:eastAsia="Verdana" w:hAnsiTheme="minorHAnsi" w:cstheme="minorHAnsi"/>
          <w:spacing w:val="-5"/>
          <w:szCs w:val="24"/>
        </w:rPr>
        <w:t xml:space="preserve"> </w:t>
      </w:r>
      <w:r w:rsidR="00245718" w:rsidRPr="000563F3">
        <w:rPr>
          <w:rFonts w:asciiTheme="minorHAnsi" w:eastAsia="Verdana" w:hAnsiTheme="minorHAnsi" w:cstheme="minorHAnsi"/>
          <w:szCs w:val="24"/>
        </w:rPr>
        <w:t>to</w:t>
      </w:r>
      <w:r w:rsidR="00245718" w:rsidRPr="000563F3">
        <w:rPr>
          <w:rFonts w:asciiTheme="minorHAnsi" w:eastAsia="Verdana" w:hAnsiTheme="minorHAnsi" w:cstheme="minorHAnsi"/>
          <w:spacing w:val="-4"/>
          <w:szCs w:val="24"/>
        </w:rPr>
        <w:t xml:space="preserve"> </w:t>
      </w:r>
      <w:r w:rsidR="00245718" w:rsidRPr="000563F3">
        <w:rPr>
          <w:rFonts w:asciiTheme="minorHAnsi" w:eastAsia="Verdana" w:hAnsiTheme="minorHAnsi" w:cstheme="minorHAnsi"/>
          <w:spacing w:val="-2"/>
          <w:szCs w:val="24"/>
        </w:rPr>
        <w:t>commission</w:t>
      </w:r>
      <w:r w:rsidR="00245718" w:rsidRPr="000563F3">
        <w:rPr>
          <w:rFonts w:asciiTheme="minorHAnsi" w:eastAsia="Verdana" w:hAnsiTheme="minorHAnsi" w:cstheme="minorHAnsi"/>
          <w:spacing w:val="-3"/>
          <w:szCs w:val="24"/>
        </w:rPr>
        <w:t xml:space="preserve"> </w:t>
      </w:r>
      <w:r w:rsidR="00245718" w:rsidRPr="000563F3">
        <w:rPr>
          <w:rFonts w:asciiTheme="minorHAnsi" w:eastAsia="Verdana" w:hAnsiTheme="minorHAnsi" w:cstheme="minorHAnsi"/>
          <w:spacing w:val="-2"/>
          <w:szCs w:val="24"/>
        </w:rPr>
        <w:t>services</w:t>
      </w:r>
      <w:r w:rsidR="00245718" w:rsidRPr="000563F3">
        <w:rPr>
          <w:rFonts w:asciiTheme="minorHAnsi" w:eastAsia="Verdana" w:hAnsiTheme="minorHAnsi" w:cstheme="minorHAnsi"/>
          <w:spacing w:val="-3"/>
          <w:szCs w:val="24"/>
        </w:rPr>
        <w:t xml:space="preserve"> </w:t>
      </w:r>
      <w:r w:rsidR="00245718" w:rsidRPr="000563F3">
        <w:rPr>
          <w:rFonts w:asciiTheme="minorHAnsi" w:eastAsia="Verdana" w:hAnsiTheme="minorHAnsi" w:cstheme="minorHAnsi"/>
          <w:spacing w:val="-2"/>
          <w:szCs w:val="24"/>
        </w:rPr>
        <w:t>to</w:t>
      </w:r>
      <w:r w:rsidR="00245718" w:rsidRPr="000563F3">
        <w:rPr>
          <w:rFonts w:asciiTheme="minorHAnsi" w:eastAsia="Verdana" w:hAnsiTheme="minorHAnsi" w:cstheme="minorHAnsi"/>
          <w:spacing w:val="-3"/>
          <w:szCs w:val="24"/>
        </w:rPr>
        <w:t xml:space="preserve"> </w:t>
      </w:r>
      <w:r w:rsidR="00866CD4" w:rsidRPr="000563F3">
        <w:rPr>
          <w:rFonts w:asciiTheme="minorHAnsi" w:eastAsia="Verdana" w:hAnsiTheme="minorHAnsi" w:cstheme="minorHAnsi"/>
          <w:spacing w:val="-3"/>
          <w:szCs w:val="24"/>
        </w:rPr>
        <w:t>provide</w:t>
      </w:r>
      <w:r w:rsidR="00452FD6" w:rsidRPr="000563F3">
        <w:rPr>
          <w:rFonts w:asciiTheme="minorHAnsi" w:eastAsia="Verdana" w:hAnsiTheme="minorHAnsi" w:cstheme="minorHAnsi"/>
          <w:spacing w:val="-3"/>
          <w:szCs w:val="24"/>
        </w:rPr>
        <w:t xml:space="preserve"> 15 </w:t>
      </w:r>
      <w:r w:rsidR="000563F3">
        <w:rPr>
          <w:rFonts w:asciiTheme="minorHAnsi" w:eastAsia="Verdana" w:hAnsiTheme="minorHAnsi" w:cstheme="minorHAnsi"/>
          <w:spacing w:val="-3"/>
          <w:szCs w:val="24"/>
        </w:rPr>
        <w:t xml:space="preserve">written </w:t>
      </w:r>
      <w:r w:rsidR="00452FD6" w:rsidRPr="000563F3">
        <w:rPr>
          <w:rFonts w:asciiTheme="minorHAnsi" w:eastAsia="Verdana" w:hAnsiTheme="minorHAnsi" w:cstheme="minorHAnsi"/>
          <w:spacing w:val="-3"/>
          <w:szCs w:val="24"/>
        </w:rPr>
        <w:t>project</w:t>
      </w:r>
      <w:r w:rsidR="00866CD4" w:rsidRPr="000563F3">
        <w:rPr>
          <w:rFonts w:asciiTheme="minorHAnsi" w:eastAsia="Verdana" w:hAnsiTheme="minorHAnsi" w:cstheme="minorHAnsi"/>
          <w:spacing w:val="-3"/>
          <w:szCs w:val="24"/>
        </w:rPr>
        <w:t xml:space="preserve"> case studies</w:t>
      </w:r>
      <w:r w:rsidR="000563F3">
        <w:rPr>
          <w:rFonts w:asciiTheme="minorHAnsi" w:eastAsia="Verdana" w:hAnsiTheme="minorHAnsi" w:cstheme="minorHAnsi"/>
          <w:spacing w:val="-3"/>
          <w:szCs w:val="24"/>
        </w:rPr>
        <w:t xml:space="preserve"> (30 in total)</w:t>
      </w:r>
      <w:r w:rsidR="00866CD4" w:rsidRPr="000563F3">
        <w:rPr>
          <w:rFonts w:asciiTheme="minorHAnsi" w:eastAsia="Verdana" w:hAnsiTheme="minorHAnsi" w:cstheme="minorHAnsi"/>
          <w:spacing w:val="-3"/>
          <w:szCs w:val="24"/>
        </w:rPr>
        <w:t xml:space="preserve"> and </w:t>
      </w:r>
      <w:r w:rsidR="000563F3">
        <w:rPr>
          <w:rFonts w:asciiTheme="minorHAnsi" w:eastAsia="Verdana" w:hAnsiTheme="minorHAnsi" w:cstheme="minorHAnsi"/>
          <w:spacing w:val="-3"/>
          <w:szCs w:val="24"/>
        </w:rPr>
        <w:t>4</w:t>
      </w:r>
      <w:r w:rsidR="00452FD6" w:rsidRPr="000563F3">
        <w:rPr>
          <w:rFonts w:asciiTheme="minorHAnsi" w:eastAsia="Verdana" w:hAnsiTheme="minorHAnsi" w:cstheme="minorHAnsi"/>
          <w:spacing w:val="-3"/>
          <w:szCs w:val="24"/>
        </w:rPr>
        <w:t xml:space="preserve"> x </w:t>
      </w:r>
      <w:r w:rsidR="00866CD4" w:rsidRPr="000563F3">
        <w:rPr>
          <w:rFonts w:asciiTheme="minorHAnsi" w:eastAsia="Verdana" w:hAnsiTheme="minorHAnsi" w:cstheme="minorHAnsi"/>
          <w:spacing w:val="-3"/>
          <w:szCs w:val="24"/>
        </w:rPr>
        <w:t>short video</w:t>
      </w:r>
      <w:r w:rsidR="00766C1D" w:rsidRPr="000563F3">
        <w:rPr>
          <w:rFonts w:asciiTheme="minorHAnsi" w:eastAsia="Verdana" w:hAnsiTheme="minorHAnsi" w:cstheme="minorHAnsi"/>
          <w:spacing w:val="-3"/>
          <w:szCs w:val="24"/>
        </w:rPr>
        <w:t>s for both schemes</w:t>
      </w:r>
      <w:r w:rsidR="000563F3">
        <w:rPr>
          <w:rFonts w:asciiTheme="minorHAnsi" w:eastAsia="Verdana" w:hAnsiTheme="minorHAnsi" w:cstheme="minorHAnsi"/>
          <w:spacing w:val="-3"/>
          <w:szCs w:val="24"/>
        </w:rPr>
        <w:t xml:space="preserve"> </w:t>
      </w:r>
      <w:r w:rsidR="000772AE">
        <w:rPr>
          <w:rFonts w:asciiTheme="minorHAnsi" w:eastAsia="Verdana" w:hAnsiTheme="minorHAnsi" w:cstheme="minorHAnsi"/>
          <w:spacing w:val="-3"/>
          <w:szCs w:val="24"/>
        </w:rPr>
        <w:t>(8</w:t>
      </w:r>
      <w:r w:rsidR="000563F3">
        <w:rPr>
          <w:rFonts w:asciiTheme="minorHAnsi" w:eastAsia="Verdana" w:hAnsiTheme="minorHAnsi" w:cstheme="minorHAnsi"/>
          <w:spacing w:val="-3"/>
          <w:szCs w:val="24"/>
        </w:rPr>
        <w:t xml:space="preserve"> in total) across the 2 towns  </w:t>
      </w:r>
      <w:r w:rsidR="00FE7816" w:rsidRPr="000563F3">
        <w:rPr>
          <w:rFonts w:asciiTheme="minorHAnsi" w:eastAsia="Verdana" w:hAnsiTheme="minorHAnsi" w:cstheme="minorHAnsi"/>
          <w:spacing w:val="-3"/>
          <w:szCs w:val="24"/>
        </w:rPr>
        <w:t xml:space="preserve"> </w:t>
      </w:r>
      <w:r w:rsidR="00866CD4" w:rsidRPr="000563F3">
        <w:rPr>
          <w:rFonts w:asciiTheme="minorHAnsi" w:eastAsia="Verdana" w:hAnsiTheme="minorHAnsi" w:cstheme="minorHAnsi"/>
          <w:spacing w:val="-3"/>
          <w:szCs w:val="24"/>
        </w:rPr>
        <w:t>that will</w:t>
      </w:r>
      <w:r w:rsidR="00245718" w:rsidRPr="000563F3">
        <w:rPr>
          <w:rFonts w:asciiTheme="minorHAnsi" w:eastAsia="Verdana" w:hAnsiTheme="minorHAnsi" w:cstheme="minorHAnsi"/>
          <w:spacing w:val="-3"/>
          <w:szCs w:val="24"/>
        </w:rPr>
        <w:t>:</w:t>
      </w:r>
    </w:p>
    <w:p w14:paraId="7718A8C8" w14:textId="77777777" w:rsidR="000C42C4" w:rsidRPr="000563F3" w:rsidRDefault="000C42C4" w:rsidP="007B3CA3">
      <w:pPr>
        <w:widowControl w:val="0"/>
        <w:ind w:left="851" w:right="370" w:hanging="851"/>
        <w:jc w:val="both"/>
        <w:rPr>
          <w:rFonts w:asciiTheme="minorHAnsi" w:eastAsia="Verdana" w:hAnsiTheme="minorHAnsi" w:cstheme="minorHAnsi"/>
          <w:spacing w:val="-3"/>
          <w:szCs w:val="24"/>
        </w:rPr>
      </w:pPr>
    </w:p>
    <w:p w14:paraId="080FE5AA" w14:textId="1D42F758" w:rsidR="00245718" w:rsidRPr="000563F3" w:rsidRDefault="00452FD6" w:rsidP="002509F7">
      <w:pPr>
        <w:pStyle w:val="ListParagraph"/>
        <w:numPr>
          <w:ilvl w:val="0"/>
          <w:numId w:val="41"/>
        </w:numPr>
        <w:ind w:right="370"/>
        <w:jc w:val="both"/>
        <w:rPr>
          <w:rFonts w:asciiTheme="minorHAnsi" w:eastAsia="Verdana" w:hAnsiTheme="minorHAnsi" w:cstheme="minorHAnsi"/>
          <w:spacing w:val="-2"/>
          <w:sz w:val="24"/>
          <w:szCs w:val="24"/>
        </w:rPr>
      </w:pPr>
      <w:r w:rsidRPr="000563F3">
        <w:rPr>
          <w:rFonts w:asciiTheme="minorHAnsi" w:eastAsia="Verdana" w:hAnsiTheme="minorHAnsi" w:cstheme="minorHAnsi"/>
          <w:spacing w:val="-2"/>
          <w:sz w:val="24"/>
          <w:szCs w:val="24"/>
        </w:rPr>
        <w:t>drive awareness</w:t>
      </w:r>
      <w:r w:rsidR="000C42C4" w:rsidRPr="000563F3">
        <w:rPr>
          <w:rFonts w:asciiTheme="minorHAnsi" w:eastAsia="Verdana" w:hAnsiTheme="minorHAnsi" w:cstheme="minorHAnsi"/>
          <w:spacing w:val="-2"/>
          <w:sz w:val="24"/>
          <w:szCs w:val="24"/>
        </w:rPr>
        <w:t xml:space="preserve"> </w:t>
      </w:r>
      <w:r w:rsidR="00BC02B2" w:rsidRPr="000563F3">
        <w:rPr>
          <w:rFonts w:asciiTheme="minorHAnsi" w:eastAsia="Verdana" w:hAnsiTheme="minorHAnsi" w:cstheme="minorHAnsi"/>
          <w:spacing w:val="-2"/>
          <w:sz w:val="24"/>
          <w:szCs w:val="24"/>
        </w:rPr>
        <w:t>of</w:t>
      </w:r>
      <w:r w:rsidR="000C42C4" w:rsidRPr="000563F3">
        <w:rPr>
          <w:rFonts w:asciiTheme="minorHAnsi" w:eastAsia="Verdana" w:hAnsiTheme="minorHAnsi" w:cstheme="minorHAnsi"/>
          <w:spacing w:val="-2"/>
          <w:sz w:val="24"/>
          <w:szCs w:val="24"/>
        </w:rPr>
        <w:t xml:space="preserve"> the</w:t>
      </w:r>
      <w:r w:rsidR="00245718" w:rsidRPr="000563F3">
        <w:rPr>
          <w:rFonts w:asciiTheme="minorHAnsi" w:eastAsia="Verdana" w:hAnsiTheme="minorHAnsi" w:cstheme="minorHAnsi"/>
          <w:spacing w:val="-2"/>
          <w:sz w:val="24"/>
          <w:szCs w:val="24"/>
        </w:rPr>
        <w:t xml:space="preserve"> programme</w:t>
      </w:r>
    </w:p>
    <w:p w14:paraId="64EA5889" w14:textId="145E47F6" w:rsidR="00245718" w:rsidRPr="000772AE" w:rsidRDefault="00245718" w:rsidP="002509F7">
      <w:pPr>
        <w:pStyle w:val="ListParagraph"/>
        <w:numPr>
          <w:ilvl w:val="0"/>
          <w:numId w:val="41"/>
        </w:numPr>
        <w:ind w:right="370"/>
        <w:jc w:val="both"/>
        <w:rPr>
          <w:rFonts w:asciiTheme="minorHAnsi" w:eastAsia="Verdana" w:hAnsiTheme="minorHAnsi" w:cstheme="minorHAnsi"/>
          <w:sz w:val="24"/>
          <w:szCs w:val="24"/>
        </w:rPr>
      </w:pPr>
      <w:r w:rsidRPr="000563F3">
        <w:rPr>
          <w:rFonts w:asciiTheme="minorHAnsi" w:eastAsia="Verdana" w:hAnsiTheme="minorHAnsi" w:cstheme="minorHAnsi"/>
          <w:spacing w:val="-2"/>
          <w:sz w:val="24"/>
          <w:szCs w:val="24"/>
        </w:rPr>
        <w:t>Use</w:t>
      </w:r>
      <w:r w:rsidR="002509F7" w:rsidRPr="000563F3">
        <w:rPr>
          <w:rFonts w:asciiTheme="minorHAnsi" w:eastAsia="Verdana" w:hAnsiTheme="minorHAnsi" w:cstheme="minorHAnsi"/>
          <w:spacing w:val="-2"/>
          <w:sz w:val="24"/>
          <w:szCs w:val="24"/>
        </w:rPr>
        <w:t xml:space="preserve"> </w:t>
      </w:r>
      <w:r w:rsidRPr="000563F3">
        <w:rPr>
          <w:rFonts w:asciiTheme="minorHAnsi" w:eastAsia="Verdana" w:hAnsiTheme="minorHAnsi" w:cstheme="minorHAnsi"/>
          <w:spacing w:val="-2"/>
          <w:sz w:val="24"/>
          <w:szCs w:val="24"/>
        </w:rPr>
        <w:t>attractive design</w:t>
      </w:r>
      <w:r w:rsidR="00452FD6" w:rsidRPr="000563F3">
        <w:rPr>
          <w:rFonts w:asciiTheme="minorHAnsi" w:eastAsia="Verdana" w:hAnsiTheme="minorHAnsi" w:cstheme="minorHAnsi"/>
          <w:spacing w:val="-2"/>
          <w:sz w:val="24"/>
          <w:szCs w:val="24"/>
        </w:rPr>
        <w:t xml:space="preserve"> and narrative</w:t>
      </w:r>
      <w:r w:rsidRPr="000563F3">
        <w:rPr>
          <w:rFonts w:asciiTheme="minorHAnsi" w:eastAsia="Verdana" w:hAnsiTheme="minorHAnsi" w:cstheme="minorHAnsi"/>
          <w:spacing w:val="-2"/>
          <w:sz w:val="24"/>
          <w:szCs w:val="24"/>
        </w:rPr>
        <w:t xml:space="preserve"> </w:t>
      </w:r>
      <w:r w:rsidR="00452FD6" w:rsidRPr="000563F3">
        <w:rPr>
          <w:rFonts w:asciiTheme="minorHAnsi" w:eastAsia="Verdana" w:hAnsiTheme="minorHAnsi" w:cstheme="minorHAnsi"/>
          <w:spacing w:val="-2"/>
          <w:sz w:val="24"/>
          <w:szCs w:val="24"/>
        </w:rPr>
        <w:t>to promote</w:t>
      </w:r>
      <w:r w:rsidR="000C42C4" w:rsidRPr="000563F3">
        <w:rPr>
          <w:rFonts w:asciiTheme="minorHAnsi" w:eastAsia="Verdana" w:hAnsiTheme="minorHAnsi" w:cstheme="minorHAnsi"/>
          <w:spacing w:val="-2"/>
          <w:sz w:val="24"/>
          <w:szCs w:val="24"/>
        </w:rPr>
        <w:t xml:space="preserve"> </w:t>
      </w:r>
      <w:r w:rsidR="002509F7" w:rsidRPr="000563F3">
        <w:rPr>
          <w:rFonts w:asciiTheme="minorHAnsi" w:eastAsia="Verdana" w:hAnsiTheme="minorHAnsi" w:cstheme="minorHAnsi"/>
          <w:spacing w:val="-2"/>
          <w:sz w:val="24"/>
          <w:szCs w:val="24"/>
        </w:rPr>
        <w:t>to stakeholder</w:t>
      </w:r>
      <w:r w:rsidR="00452FD6" w:rsidRPr="000563F3">
        <w:rPr>
          <w:rFonts w:asciiTheme="minorHAnsi" w:eastAsia="Verdana" w:hAnsiTheme="minorHAnsi" w:cstheme="minorHAnsi"/>
          <w:spacing w:val="-2"/>
          <w:sz w:val="24"/>
          <w:szCs w:val="24"/>
        </w:rPr>
        <w:t>s</w:t>
      </w:r>
      <w:r w:rsidR="002509F7" w:rsidRPr="000563F3">
        <w:rPr>
          <w:rFonts w:asciiTheme="minorHAnsi" w:eastAsia="Verdana" w:hAnsiTheme="minorHAnsi" w:cstheme="minorHAnsi"/>
          <w:spacing w:val="-2"/>
          <w:sz w:val="24"/>
          <w:szCs w:val="24"/>
        </w:rPr>
        <w:t xml:space="preserve"> and the media </w:t>
      </w:r>
      <w:r w:rsidR="000C42C4" w:rsidRPr="000563F3">
        <w:rPr>
          <w:rFonts w:asciiTheme="minorHAnsi" w:eastAsia="Verdana" w:hAnsiTheme="minorHAnsi" w:cstheme="minorHAnsi"/>
          <w:spacing w:val="-2"/>
          <w:sz w:val="24"/>
          <w:szCs w:val="24"/>
        </w:rPr>
        <w:t>the achievements of the programme.</w:t>
      </w:r>
    </w:p>
    <w:p w14:paraId="7FFB5F83" w14:textId="198B106B" w:rsidR="000772AE" w:rsidRPr="000772AE" w:rsidRDefault="000772AE" w:rsidP="000772AE">
      <w:pPr>
        <w:ind w:left="405" w:right="370"/>
        <w:jc w:val="both"/>
        <w:rPr>
          <w:rFonts w:asciiTheme="minorHAnsi" w:eastAsia="Verdana" w:hAnsiTheme="minorHAnsi" w:cstheme="minorHAnsi"/>
          <w:szCs w:val="24"/>
        </w:rPr>
      </w:pPr>
    </w:p>
    <w:p w14:paraId="31F565AA" w14:textId="77777777" w:rsidR="000E4E97" w:rsidRPr="000563F3" w:rsidRDefault="000E4E97" w:rsidP="000E4E97">
      <w:pPr>
        <w:spacing w:after="200"/>
        <w:contextualSpacing/>
        <w:rPr>
          <w:rFonts w:asciiTheme="minorHAnsi" w:hAnsiTheme="minorHAnsi" w:cstheme="minorHAnsi"/>
          <w:bCs/>
          <w:szCs w:val="24"/>
          <w:lang w:eastAsia="en-GB"/>
        </w:rPr>
      </w:pPr>
    </w:p>
    <w:p w14:paraId="4C4669E5" w14:textId="6B7E675A" w:rsidR="003703BE" w:rsidRPr="000563F3" w:rsidRDefault="000C42C4" w:rsidP="003703BE">
      <w:pPr>
        <w:widowControl w:val="0"/>
        <w:autoSpaceDE w:val="0"/>
        <w:autoSpaceDN w:val="0"/>
        <w:adjustRightInd w:val="0"/>
        <w:ind w:left="851" w:hanging="851"/>
        <w:outlineLvl w:val="0"/>
        <w:rPr>
          <w:rFonts w:asciiTheme="minorHAnsi" w:hAnsiTheme="minorHAnsi" w:cstheme="minorHAnsi"/>
          <w:b/>
          <w:bCs/>
          <w:szCs w:val="24"/>
          <w:lang w:eastAsia="en-GB"/>
        </w:rPr>
      </w:pPr>
      <w:r w:rsidRPr="000563F3">
        <w:rPr>
          <w:rFonts w:asciiTheme="minorHAnsi" w:hAnsiTheme="minorHAnsi" w:cstheme="minorHAnsi"/>
          <w:b/>
          <w:bCs/>
          <w:szCs w:val="24"/>
          <w:lang w:eastAsia="en-GB"/>
        </w:rPr>
        <w:t>4</w:t>
      </w:r>
      <w:r w:rsidR="000E4E97" w:rsidRPr="000563F3">
        <w:rPr>
          <w:rFonts w:asciiTheme="minorHAnsi" w:hAnsiTheme="minorHAnsi" w:cstheme="minorHAnsi"/>
          <w:b/>
          <w:bCs/>
          <w:szCs w:val="24"/>
          <w:lang w:eastAsia="en-GB"/>
        </w:rPr>
        <w:t xml:space="preserve">. </w:t>
      </w:r>
      <w:r w:rsidR="00C01884" w:rsidRPr="000563F3">
        <w:rPr>
          <w:rFonts w:asciiTheme="minorHAnsi" w:hAnsiTheme="minorHAnsi" w:cstheme="minorHAnsi"/>
          <w:b/>
          <w:bCs/>
          <w:szCs w:val="24"/>
          <w:lang w:eastAsia="en-GB"/>
        </w:rPr>
        <w:tab/>
      </w:r>
      <w:r w:rsidR="003703BE" w:rsidRPr="000563F3">
        <w:rPr>
          <w:rFonts w:asciiTheme="minorHAnsi" w:hAnsiTheme="minorHAnsi" w:cstheme="minorHAnsi"/>
          <w:b/>
          <w:bCs/>
          <w:szCs w:val="24"/>
          <w:lang w:eastAsia="en-GB"/>
        </w:rPr>
        <w:t>Case Studies</w:t>
      </w:r>
    </w:p>
    <w:p w14:paraId="445941F2" w14:textId="77777777" w:rsidR="003703BE" w:rsidRPr="000563F3" w:rsidRDefault="003703BE" w:rsidP="003703BE">
      <w:pPr>
        <w:widowControl w:val="0"/>
        <w:kinsoku w:val="0"/>
        <w:overflowPunct w:val="0"/>
        <w:autoSpaceDE w:val="0"/>
        <w:autoSpaceDN w:val="0"/>
        <w:adjustRightInd w:val="0"/>
        <w:rPr>
          <w:rFonts w:asciiTheme="minorHAnsi" w:hAnsiTheme="minorHAnsi" w:cstheme="minorHAnsi"/>
          <w:color w:val="FF0000"/>
          <w:spacing w:val="-1"/>
          <w:szCs w:val="24"/>
          <w:highlight w:val="yellow"/>
          <w:lang w:eastAsia="en-GB"/>
        </w:rPr>
      </w:pPr>
    </w:p>
    <w:p w14:paraId="2F43ACE5" w14:textId="05A31DDD" w:rsidR="003703BE" w:rsidRPr="006538F8" w:rsidRDefault="003703BE" w:rsidP="003703BE">
      <w:pPr>
        <w:tabs>
          <w:tab w:val="left" w:pos="851"/>
        </w:tabs>
        <w:autoSpaceDE w:val="0"/>
        <w:autoSpaceDN w:val="0"/>
        <w:adjustRightInd w:val="0"/>
        <w:rPr>
          <w:rFonts w:asciiTheme="minorHAnsi" w:hAnsiTheme="minorHAnsi" w:cstheme="minorHAnsi"/>
          <w:szCs w:val="24"/>
        </w:rPr>
      </w:pPr>
      <w:r w:rsidRPr="000563F3">
        <w:rPr>
          <w:rFonts w:asciiTheme="minorHAnsi" w:hAnsiTheme="minorHAnsi" w:cstheme="minorHAnsi"/>
          <w:szCs w:val="24"/>
        </w:rPr>
        <w:t>4.1</w:t>
      </w:r>
      <w:r w:rsidRPr="000563F3">
        <w:rPr>
          <w:rFonts w:asciiTheme="minorHAnsi" w:hAnsiTheme="minorHAnsi" w:cstheme="minorHAnsi"/>
          <w:szCs w:val="24"/>
        </w:rPr>
        <w:tab/>
      </w:r>
      <w:r w:rsidR="006538F8">
        <w:rPr>
          <w:rFonts w:asciiTheme="minorHAnsi" w:hAnsiTheme="minorHAnsi" w:cstheme="minorHAnsi"/>
          <w:szCs w:val="24"/>
        </w:rPr>
        <w:t>Provide a sample template with proposed layout for discussion with Enterprise Grant Team</w:t>
      </w:r>
    </w:p>
    <w:p w14:paraId="524C87B6" w14:textId="77777777" w:rsidR="003703BE" w:rsidRPr="000563F3" w:rsidRDefault="003703BE" w:rsidP="003703BE">
      <w:pPr>
        <w:tabs>
          <w:tab w:val="left" w:pos="851"/>
        </w:tabs>
        <w:autoSpaceDE w:val="0"/>
        <w:autoSpaceDN w:val="0"/>
        <w:adjustRightInd w:val="0"/>
        <w:rPr>
          <w:rFonts w:asciiTheme="minorHAnsi" w:hAnsiTheme="minorHAnsi" w:cstheme="minorHAnsi"/>
          <w:szCs w:val="24"/>
        </w:rPr>
      </w:pPr>
    </w:p>
    <w:p w14:paraId="1400F57B" w14:textId="14C3D2FF" w:rsidR="007E5AD4" w:rsidRPr="000563F3" w:rsidRDefault="003703BE" w:rsidP="006538F8">
      <w:pPr>
        <w:tabs>
          <w:tab w:val="left" w:pos="851"/>
        </w:tabs>
        <w:autoSpaceDE w:val="0"/>
        <w:autoSpaceDN w:val="0"/>
        <w:adjustRightInd w:val="0"/>
        <w:rPr>
          <w:rFonts w:asciiTheme="minorHAnsi" w:hAnsiTheme="minorHAnsi" w:cstheme="minorHAnsi"/>
          <w:szCs w:val="24"/>
        </w:rPr>
      </w:pPr>
      <w:r w:rsidRPr="000563F3">
        <w:rPr>
          <w:rFonts w:asciiTheme="minorHAnsi" w:hAnsiTheme="minorHAnsi" w:cstheme="minorHAnsi"/>
          <w:szCs w:val="24"/>
        </w:rPr>
        <w:t>4.2</w:t>
      </w:r>
      <w:r w:rsidRPr="000563F3">
        <w:rPr>
          <w:rFonts w:asciiTheme="minorHAnsi" w:hAnsiTheme="minorHAnsi" w:cstheme="minorHAnsi"/>
          <w:szCs w:val="24"/>
        </w:rPr>
        <w:tab/>
        <w:t>CC require a copywriter to develop authentic, compelling content to help</w:t>
      </w:r>
      <w:r w:rsidR="006538F8">
        <w:rPr>
          <w:rFonts w:asciiTheme="minorHAnsi" w:hAnsiTheme="minorHAnsi" w:cstheme="minorHAnsi"/>
          <w:szCs w:val="24"/>
        </w:rPr>
        <w:t xml:space="preserve"> </w:t>
      </w:r>
      <w:r w:rsidRPr="000563F3">
        <w:rPr>
          <w:rFonts w:asciiTheme="minorHAnsi" w:hAnsiTheme="minorHAnsi" w:cstheme="minorHAnsi"/>
          <w:szCs w:val="24"/>
        </w:rPr>
        <w:t xml:space="preserve">disseminate the achievements and lasting legacy of the </w:t>
      </w:r>
      <w:r w:rsidR="004B5411" w:rsidRPr="000563F3">
        <w:rPr>
          <w:rFonts w:asciiTheme="minorHAnsi" w:hAnsiTheme="minorHAnsi" w:cstheme="minorHAnsi"/>
          <w:szCs w:val="24"/>
        </w:rPr>
        <w:t>Towns Deal</w:t>
      </w:r>
      <w:r w:rsidRPr="000563F3">
        <w:rPr>
          <w:rFonts w:asciiTheme="minorHAnsi" w:hAnsiTheme="minorHAnsi" w:cstheme="minorHAnsi"/>
          <w:szCs w:val="24"/>
        </w:rPr>
        <w:t xml:space="preserve"> Programme. This will involve writing case studies for grant recipients identified by the </w:t>
      </w:r>
      <w:r w:rsidR="006538F8" w:rsidRPr="000563F3">
        <w:rPr>
          <w:rFonts w:asciiTheme="minorHAnsi" w:hAnsiTheme="minorHAnsi" w:cstheme="minorHAnsi"/>
          <w:szCs w:val="24"/>
        </w:rPr>
        <w:t>team in</w:t>
      </w:r>
      <w:r w:rsidRPr="000563F3">
        <w:rPr>
          <w:rFonts w:asciiTheme="minorHAnsi" w:hAnsiTheme="minorHAnsi" w:cstheme="minorHAnsi"/>
          <w:szCs w:val="24"/>
        </w:rPr>
        <w:t xml:space="preserve"> collaboration with the supplier.  </w:t>
      </w:r>
    </w:p>
    <w:p w14:paraId="4D1D5EE1" w14:textId="77777777" w:rsidR="007E5AD4" w:rsidRPr="000563F3" w:rsidRDefault="007E5AD4" w:rsidP="007E0E63">
      <w:pPr>
        <w:autoSpaceDE w:val="0"/>
        <w:autoSpaceDN w:val="0"/>
        <w:adjustRightInd w:val="0"/>
        <w:rPr>
          <w:rFonts w:asciiTheme="minorHAnsi" w:hAnsiTheme="minorHAnsi" w:cstheme="minorHAnsi"/>
          <w:szCs w:val="24"/>
        </w:rPr>
      </w:pPr>
    </w:p>
    <w:p w14:paraId="3FF137DB" w14:textId="648876B0" w:rsidR="007E0E63" w:rsidRPr="006538F8" w:rsidRDefault="007E5AD4" w:rsidP="002509F7">
      <w:pPr>
        <w:tabs>
          <w:tab w:val="left" w:pos="851"/>
        </w:tabs>
        <w:autoSpaceDE w:val="0"/>
        <w:autoSpaceDN w:val="0"/>
        <w:adjustRightInd w:val="0"/>
        <w:rPr>
          <w:rFonts w:asciiTheme="minorHAnsi" w:hAnsiTheme="minorHAnsi" w:cstheme="minorHAnsi"/>
          <w:szCs w:val="24"/>
        </w:rPr>
      </w:pPr>
      <w:r w:rsidRPr="000563F3">
        <w:rPr>
          <w:rFonts w:asciiTheme="minorHAnsi" w:hAnsiTheme="minorHAnsi" w:cstheme="minorHAnsi"/>
          <w:szCs w:val="24"/>
        </w:rPr>
        <w:t>4.3</w:t>
      </w:r>
      <w:r w:rsidRPr="000563F3">
        <w:rPr>
          <w:rFonts w:asciiTheme="minorHAnsi" w:hAnsiTheme="minorHAnsi" w:cstheme="minorHAnsi"/>
          <w:szCs w:val="24"/>
        </w:rPr>
        <w:tab/>
      </w:r>
      <w:r w:rsidR="00096332" w:rsidRPr="000563F3">
        <w:rPr>
          <w:rFonts w:asciiTheme="minorHAnsi" w:hAnsiTheme="minorHAnsi" w:cstheme="minorHAnsi"/>
          <w:szCs w:val="24"/>
        </w:rPr>
        <w:t>Each case study should be approximately 1 page A4 with a</w:t>
      </w:r>
      <w:r w:rsidR="00452FD6" w:rsidRPr="000563F3">
        <w:rPr>
          <w:rFonts w:asciiTheme="minorHAnsi" w:hAnsiTheme="minorHAnsi" w:cstheme="minorHAnsi"/>
          <w:szCs w:val="24"/>
        </w:rPr>
        <w:t>n image.  C</w:t>
      </w:r>
      <w:r w:rsidRPr="000563F3">
        <w:rPr>
          <w:rFonts w:asciiTheme="minorHAnsi" w:hAnsiTheme="minorHAnsi" w:cstheme="minorHAnsi"/>
          <w:szCs w:val="24"/>
        </w:rPr>
        <w:t>ontent should have been run through the Hemmingway app to help create easy to read content</w:t>
      </w:r>
      <w:r w:rsidR="002509F7" w:rsidRPr="000563F3">
        <w:rPr>
          <w:rFonts w:asciiTheme="minorHAnsi" w:hAnsiTheme="minorHAnsi" w:cstheme="minorHAnsi"/>
          <w:szCs w:val="24"/>
        </w:rPr>
        <w:t xml:space="preserve"> </w:t>
      </w:r>
      <w:r w:rsidR="002509F7" w:rsidRPr="006538F8">
        <w:rPr>
          <w:rFonts w:asciiTheme="minorHAnsi" w:hAnsiTheme="minorHAnsi" w:cstheme="minorHAnsi"/>
          <w:szCs w:val="24"/>
        </w:rPr>
        <w:t>( as minimum content must achieve a 9)</w:t>
      </w:r>
      <w:r w:rsidR="000772AE" w:rsidRPr="006538F8">
        <w:rPr>
          <w:rFonts w:asciiTheme="minorHAnsi" w:hAnsiTheme="minorHAnsi" w:cstheme="minorHAnsi"/>
          <w:szCs w:val="24"/>
        </w:rPr>
        <w:t xml:space="preserve">.  </w:t>
      </w:r>
    </w:p>
    <w:p w14:paraId="623E1CB8" w14:textId="084EC4B4" w:rsidR="000772AE" w:rsidRPr="000772AE" w:rsidRDefault="000772AE" w:rsidP="002509F7">
      <w:pPr>
        <w:tabs>
          <w:tab w:val="left" w:pos="851"/>
        </w:tabs>
        <w:autoSpaceDE w:val="0"/>
        <w:autoSpaceDN w:val="0"/>
        <w:adjustRightInd w:val="0"/>
        <w:rPr>
          <w:rFonts w:asciiTheme="minorHAnsi" w:hAnsiTheme="minorHAnsi" w:cstheme="minorHAnsi"/>
          <w:szCs w:val="24"/>
        </w:rPr>
      </w:pPr>
      <w:r w:rsidRPr="000772AE">
        <w:rPr>
          <w:rFonts w:asciiTheme="minorHAnsi" w:hAnsiTheme="minorHAnsi" w:cstheme="minorHAnsi"/>
          <w:szCs w:val="24"/>
        </w:rPr>
        <w:t xml:space="preserve">4.4 </w:t>
      </w:r>
      <w:r>
        <w:rPr>
          <w:rFonts w:asciiTheme="minorHAnsi" w:hAnsiTheme="minorHAnsi" w:cstheme="minorHAnsi"/>
          <w:szCs w:val="24"/>
        </w:rPr>
        <w:tab/>
        <w:t>Each case study should be accessible digitally and in a suitable print format.</w:t>
      </w:r>
    </w:p>
    <w:p w14:paraId="5EC36FE7" w14:textId="77777777" w:rsidR="000772AE" w:rsidRPr="000563F3" w:rsidRDefault="000772AE" w:rsidP="002509F7">
      <w:pPr>
        <w:tabs>
          <w:tab w:val="left" w:pos="851"/>
        </w:tabs>
        <w:autoSpaceDE w:val="0"/>
        <w:autoSpaceDN w:val="0"/>
        <w:adjustRightInd w:val="0"/>
        <w:rPr>
          <w:rFonts w:asciiTheme="minorHAnsi" w:hAnsiTheme="minorHAnsi" w:cstheme="minorHAnsi"/>
          <w:szCs w:val="24"/>
        </w:rPr>
      </w:pPr>
    </w:p>
    <w:p w14:paraId="0B2D1257" w14:textId="4049DF3C" w:rsidR="003703BE" w:rsidRPr="000563F3" w:rsidRDefault="003703BE" w:rsidP="007E0E63">
      <w:pPr>
        <w:tabs>
          <w:tab w:val="left" w:pos="851"/>
        </w:tabs>
        <w:autoSpaceDE w:val="0"/>
        <w:autoSpaceDN w:val="0"/>
        <w:adjustRightInd w:val="0"/>
        <w:rPr>
          <w:rFonts w:asciiTheme="minorHAnsi" w:hAnsiTheme="minorHAnsi" w:cstheme="minorHAnsi"/>
          <w:szCs w:val="24"/>
        </w:rPr>
      </w:pPr>
      <w:r w:rsidRPr="000563F3">
        <w:rPr>
          <w:rFonts w:asciiTheme="minorHAnsi" w:hAnsiTheme="minorHAnsi" w:cstheme="minorHAnsi"/>
          <w:szCs w:val="24"/>
        </w:rPr>
        <w:t>4.</w:t>
      </w:r>
      <w:r w:rsidR="000772AE">
        <w:rPr>
          <w:rFonts w:asciiTheme="minorHAnsi" w:hAnsiTheme="minorHAnsi" w:cstheme="minorHAnsi"/>
          <w:szCs w:val="24"/>
        </w:rPr>
        <w:t>5</w:t>
      </w:r>
      <w:r w:rsidRPr="000563F3">
        <w:rPr>
          <w:rFonts w:asciiTheme="minorHAnsi" w:hAnsiTheme="minorHAnsi" w:cstheme="minorHAnsi"/>
          <w:szCs w:val="24"/>
        </w:rPr>
        <w:tab/>
        <w:t>The supplier must be able to demonstrate knowledge, experience,</w:t>
      </w:r>
      <w:r w:rsidR="007E0E63" w:rsidRPr="000563F3">
        <w:rPr>
          <w:rFonts w:asciiTheme="minorHAnsi" w:hAnsiTheme="minorHAnsi" w:cstheme="minorHAnsi"/>
          <w:szCs w:val="24"/>
        </w:rPr>
        <w:t xml:space="preserve"> </w:t>
      </w:r>
      <w:r w:rsidRPr="000563F3">
        <w:rPr>
          <w:rFonts w:asciiTheme="minorHAnsi" w:hAnsiTheme="minorHAnsi" w:cstheme="minorHAnsi"/>
          <w:szCs w:val="24"/>
        </w:rPr>
        <w:t>skills and resource to fulfil the following objectives and requirements:</w:t>
      </w:r>
    </w:p>
    <w:p w14:paraId="5B253B8A" w14:textId="77777777" w:rsidR="003703BE" w:rsidRPr="000563F3" w:rsidRDefault="003703BE" w:rsidP="003703BE">
      <w:pPr>
        <w:autoSpaceDE w:val="0"/>
        <w:autoSpaceDN w:val="0"/>
        <w:adjustRightInd w:val="0"/>
        <w:rPr>
          <w:rFonts w:asciiTheme="minorHAnsi" w:hAnsiTheme="minorHAnsi" w:cstheme="minorHAnsi"/>
          <w:szCs w:val="24"/>
        </w:rPr>
      </w:pPr>
    </w:p>
    <w:p w14:paraId="53D6C7C9" w14:textId="39B96754" w:rsidR="003703BE" w:rsidRPr="000563F3" w:rsidRDefault="003703BE" w:rsidP="007E0E63">
      <w:pPr>
        <w:autoSpaceDE w:val="0"/>
        <w:autoSpaceDN w:val="0"/>
        <w:adjustRightInd w:val="0"/>
        <w:ind w:firstLine="851"/>
        <w:rPr>
          <w:rFonts w:asciiTheme="minorHAnsi" w:hAnsiTheme="minorHAnsi" w:cstheme="minorHAnsi"/>
          <w:szCs w:val="24"/>
        </w:rPr>
      </w:pPr>
      <w:r w:rsidRPr="000563F3">
        <w:rPr>
          <w:rFonts w:asciiTheme="minorHAnsi" w:hAnsiTheme="minorHAnsi" w:cstheme="minorHAnsi"/>
          <w:szCs w:val="24"/>
        </w:rPr>
        <w:t xml:space="preserve">a.  </w:t>
      </w:r>
      <w:r w:rsidRPr="000563F3">
        <w:rPr>
          <w:rFonts w:asciiTheme="minorHAnsi" w:hAnsiTheme="minorHAnsi" w:cstheme="minorHAnsi"/>
          <w:szCs w:val="24"/>
        </w:rPr>
        <w:tab/>
        <w:t>Experience working with business owners / entrepreneurs / decision makers</w:t>
      </w:r>
    </w:p>
    <w:p w14:paraId="71BB3B04" w14:textId="37823550" w:rsidR="003703BE" w:rsidRPr="000563F3" w:rsidRDefault="003703BE" w:rsidP="007E0E63">
      <w:pPr>
        <w:tabs>
          <w:tab w:val="left" w:pos="851"/>
        </w:tabs>
        <w:autoSpaceDE w:val="0"/>
        <w:autoSpaceDN w:val="0"/>
        <w:adjustRightInd w:val="0"/>
        <w:rPr>
          <w:rFonts w:asciiTheme="minorHAnsi" w:hAnsiTheme="minorHAnsi" w:cstheme="minorHAnsi"/>
          <w:szCs w:val="24"/>
        </w:rPr>
      </w:pPr>
      <w:r w:rsidRPr="000563F3">
        <w:rPr>
          <w:rFonts w:asciiTheme="minorHAnsi" w:hAnsiTheme="minorHAnsi" w:cstheme="minorHAnsi"/>
          <w:szCs w:val="24"/>
        </w:rPr>
        <w:tab/>
      </w:r>
      <w:r w:rsidR="007E0E63" w:rsidRPr="000563F3">
        <w:rPr>
          <w:rFonts w:asciiTheme="minorHAnsi" w:hAnsiTheme="minorHAnsi" w:cstheme="minorHAnsi"/>
          <w:szCs w:val="24"/>
        </w:rPr>
        <w:t>b</w:t>
      </w:r>
      <w:r w:rsidRPr="000563F3">
        <w:rPr>
          <w:rFonts w:asciiTheme="minorHAnsi" w:hAnsiTheme="minorHAnsi" w:cstheme="minorHAnsi"/>
          <w:szCs w:val="24"/>
        </w:rPr>
        <w:t xml:space="preserve">.   </w:t>
      </w:r>
      <w:r w:rsidRPr="000563F3">
        <w:rPr>
          <w:rFonts w:asciiTheme="minorHAnsi" w:hAnsiTheme="minorHAnsi" w:cstheme="minorHAnsi"/>
          <w:szCs w:val="24"/>
        </w:rPr>
        <w:tab/>
        <w:t xml:space="preserve">Developing content that has gained </w:t>
      </w:r>
      <w:r w:rsidR="000772AE">
        <w:rPr>
          <w:rFonts w:asciiTheme="minorHAnsi" w:hAnsiTheme="minorHAnsi" w:cstheme="minorHAnsi"/>
          <w:szCs w:val="24"/>
        </w:rPr>
        <w:t xml:space="preserve">local </w:t>
      </w:r>
      <w:r w:rsidRPr="000563F3">
        <w:rPr>
          <w:rFonts w:asciiTheme="minorHAnsi" w:hAnsiTheme="minorHAnsi" w:cstheme="minorHAnsi"/>
          <w:szCs w:val="24"/>
        </w:rPr>
        <w:t>media coverage</w:t>
      </w:r>
    </w:p>
    <w:p w14:paraId="703A6F85" w14:textId="36D3EFDB" w:rsidR="000E4E97" w:rsidRPr="000563F3" w:rsidRDefault="000E4E97" w:rsidP="003703BE">
      <w:pPr>
        <w:widowControl w:val="0"/>
        <w:autoSpaceDE w:val="0"/>
        <w:autoSpaceDN w:val="0"/>
        <w:adjustRightInd w:val="0"/>
        <w:ind w:left="851" w:hanging="851"/>
        <w:outlineLvl w:val="0"/>
        <w:rPr>
          <w:rFonts w:asciiTheme="minorHAnsi" w:hAnsiTheme="minorHAnsi" w:cstheme="minorHAnsi"/>
          <w:spacing w:val="-1"/>
          <w:szCs w:val="24"/>
          <w:lang w:eastAsia="en-GB"/>
        </w:rPr>
      </w:pPr>
    </w:p>
    <w:p w14:paraId="4F73B0A6" w14:textId="5518F9E7" w:rsidR="000C42C4" w:rsidRPr="000563F3" w:rsidRDefault="000C42C4" w:rsidP="007C4F1E">
      <w:pPr>
        <w:pStyle w:val="paragraph"/>
        <w:spacing w:before="0" w:beforeAutospacing="0" w:after="0" w:afterAutospacing="0"/>
        <w:ind w:left="851"/>
        <w:textAlignment w:val="baseline"/>
        <w:rPr>
          <w:rFonts w:asciiTheme="minorHAnsi" w:eastAsia="Calibri" w:hAnsiTheme="minorHAnsi" w:cstheme="minorHAnsi"/>
          <w:b/>
          <w:bCs/>
        </w:rPr>
      </w:pPr>
    </w:p>
    <w:p w14:paraId="244CC053" w14:textId="60148630" w:rsidR="000C42C4" w:rsidRPr="000563F3" w:rsidRDefault="000C42C4" w:rsidP="006D7092">
      <w:pPr>
        <w:widowControl w:val="0"/>
        <w:autoSpaceDE w:val="0"/>
        <w:autoSpaceDN w:val="0"/>
        <w:adjustRightInd w:val="0"/>
        <w:ind w:left="851" w:hanging="851"/>
        <w:jc w:val="both"/>
        <w:rPr>
          <w:rFonts w:asciiTheme="minorHAnsi" w:eastAsia="Calibri" w:hAnsiTheme="minorHAnsi" w:cstheme="minorHAnsi"/>
          <w:b/>
          <w:bCs/>
          <w:szCs w:val="24"/>
        </w:rPr>
      </w:pPr>
      <w:r w:rsidRPr="000563F3">
        <w:rPr>
          <w:rFonts w:asciiTheme="minorHAnsi" w:eastAsia="Calibri" w:hAnsiTheme="minorHAnsi" w:cstheme="minorHAnsi"/>
          <w:b/>
          <w:bCs/>
          <w:szCs w:val="24"/>
        </w:rPr>
        <w:t>5</w:t>
      </w:r>
      <w:r w:rsidRPr="000563F3">
        <w:rPr>
          <w:rFonts w:asciiTheme="minorHAnsi" w:eastAsia="Calibri" w:hAnsiTheme="minorHAnsi" w:cstheme="minorHAnsi"/>
          <w:b/>
          <w:bCs/>
          <w:szCs w:val="24"/>
        </w:rPr>
        <w:tab/>
      </w:r>
      <w:bookmarkStart w:id="1" w:name="_Hlk103686169"/>
      <w:r w:rsidR="003703BE" w:rsidRPr="000563F3">
        <w:rPr>
          <w:rFonts w:asciiTheme="minorHAnsi" w:eastAsia="Calibri" w:hAnsiTheme="minorHAnsi" w:cstheme="minorHAnsi"/>
          <w:b/>
          <w:bCs/>
          <w:szCs w:val="24"/>
        </w:rPr>
        <w:t>Case Study Videos.</w:t>
      </w:r>
    </w:p>
    <w:bookmarkEnd w:id="1"/>
    <w:p w14:paraId="2F7AF8D6" w14:textId="1DEEC9E0" w:rsidR="000C42C4" w:rsidRPr="000563F3" w:rsidRDefault="000C42C4" w:rsidP="006D7092">
      <w:pPr>
        <w:widowControl w:val="0"/>
        <w:autoSpaceDE w:val="0"/>
        <w:autoSpaceDN w:val="0"/>
        <w:adjustRightInd w:val="0"/>
        <w:ind w:left="851" w:hanging="851"/>
        <w:jc w:val="both"/>
        <w:rPr>
          <w:rFonts w:asciiTheme="minorHAnsi" w:eastAsia="Calibri" w:hAnsiTheme="minorHAnsi" w:cstheme="minorHAnsi"/>
          <w:b/>
          <w:bCs/>
          <w:szCs w:val="24"/>
        </w:rPr>
      </w:pPr>
    </w:p>
    <w:p w14:paraId="6B5295BD" w14:textId="2E9D670F" w:rsidR="004B5411" w:rsidRPr="000563F3" w:rsidRDefault="004B5411" w:rsidP="004B5411">
      <w:pPr>
        <w:widowControl w:val="0"/>
        <w:autoSpaceDE w:val="0"/>
        <w:autoSpaceDN w:val="0"/>
        <w:adjustRightInd w:val="0"/>
        <w:jc w:val="both"/>
        <w:rPr>
          <w:rFonts w:asciiTheme="minorHAnsi" w:eastAsia="Calibri" w:hAnsiTheme="minorHAnsi" w:cstheme="minorHAnsi"/>
          <w:szCs w:val="24"/>
        </w:rPr>
      </w:pPr>
      <w:r w:rsidRPr="000563F3">
        <w:rPr>
          <w:rFonts w:asciiTheme="minorHAnsi" w:eastAsia="Calibri" w:hAnsiTheme="minorHAnsi" w:cstheme="minorHAnsi"/>
          <w:szCs w:val="24"/>
        </w:rPr>
        <w:t>5.1</w:t>
      </w:r>
      <w:r w:rsidRPr="000563F3">
        <w:rPr>
          <w:rFonts w:asciiTheme="minorHAnsi" w:eastAsia="Calibri" w:hAnsiTheme="minorHAnsi" w:cstheme="minorHAnsi"/>
          <w:szCs w:val="24"/>
        </w:rPr>
        <w:tab/>
        <w:t>The supplier should be able to demonstrate sufficient knowledge, experience, skills and resource to fulfil the following requirements:</w:t>
      </w:r>
    </w:p>
    <w:p w14:paraId="6DE00B1D" w14:textId="77777777" w:rsidR="00452FD6" w:rsidRPr="000563F3" w:rsidRDefault="00452FD6" w:rsidP="004B5411">
      <w:pPr>
        <w:widowControl w:val="0"/>
        <w:autoSpaceDE w:val="0"/>
        <w:autoSpaceDN w:val="0"/>
        <w:adjustRightInd w:val="0"/>
        <w:jc w:val="both"/>
        <w:rPr>
          <w:rFonts w:asciiTheme="minorHAnsi" w:eastAsia="Calibri" w:hAnsiTheme="minorHAnsi" w:cstheme="minorHAnsi"/>
          <w:szCs w:val="24"/>
        </w:rPr>
      </w:pPr>
    </w:p>
    <w:p w14:paraId="5A476CD1" w14:textId="75CE5885" w:rsidR="004B5411" w:rsidRPr="000563F3" w:rsidRDefault="000563F3" w:rsidP="004B5411">
      <w:pPr>
        <w:pStyle w:val="ListParagraph"/>
        <w:numPr>
          <w:ilvl w:val="0"/>
          <w:numId w:val="33"/>
        </w:numPr>
        <w:tabs>
          <w:tab w:val="left" w:pos="1418"/>
          <w:tab w:val="left" w:pos="1560"/>
        </w:tabs>
        <w:autoSpaceDE w:val="0"/>
        <w:autoSpaceDN w:val="0"/>
        <w:adjustRightInd w:val="0"/>
        <w:ind w:hanging="731"/>
        <w:jc w:val="both"/>
        <w:rPr>
          <w:rFonts w:asciiTheme="minorHAnsi" w:hAnsiTheme="minorHAnsi" w:cstheme="minorHAnsi"/>
          <w:sz w:val="24"/>
          <w:szCs w:val="24"/>
        </w:rPr>
      </w:pPr>
      <w:r w:rsidRPr="000563F3">
        <w:rPr>
          <w:rFonts w:asciiTheme="minorHAnsi" w:hAnsiTheme="minorHAnsi" w:cstheme="minorHAnsi"/>
          <w:sz w:val="24"/>
          <w:szCs w:val="24"/>
        </w:rPr>
        <w:t>4</w:t>
      </w:r>
      <w:r w:rsidR="003B196B" w:rsidRPr="000563F3">
        <w:rPr>
          <w:rFonts w:asciiTheme="minorHAnsi" w:hAnsiTheme="minorHAnsi" w:cstheme="minorHAnsi"/>
          <w:sz w:val="24"/>
          <w:szCs w:val="24"/>
        </w:rPr>
        <w:t xml:space="preserve"> x </w:t>
      </w:r>
      <w:r w:rsidR="00452FD6" w:rsidRPr="000563F3">
        <w:rPr>
          <w:rFonts w:asciiTheme="minorHAnsi" w:hAnsiTheme="minorHAnsi" w:cstheme="minorHAnsi"/>
          <w:sz w:val="24"/>
          <w:szCs w:val="24"/>
        </w:rPr>
        <w:t>sound bite videos; up to 1 minute in length for each town</w:t>
      </w:r>
    </w:p>
    <w:p w14:paraId="7F7F1DBF" w14:textId="3D11714E" w:rsidR="004B5411" w:rsidRPr="000563F3" w:rsidRDefault="004B5411" w:rsidP="004B5411">
      <w:pPr>
        <w:pStyle w:val="ListParagraph"/>
        <w:numPr>
          <w:ilvl w:val="0"/>
          <w:numId w:val="33"/>
        </w:numPr>
        <w:tabs>
          <w:tab w:val="left" w:pos="1418"/>
          <w:tab w:val="left" w:pos="1560"/>
        </w:tabs>
        <w:autoSpaceDE w:val="0"/>
        <w:autoSpaceDN w:val="0"/>
        <w:adjustRightInd w:val="0"/>
        <w:ind w:hanging="731"/>
        <w:jc w:val="both"/>
        <w:rPr>
          <w:rFonts w:asciiTheme="minorHAnsi" w:hAnsiTheme="minorHAnsi" w:cstheme="minorHAnsi"/>
          <w:sz w:val="24"/>
          <w:szCs w:val="24"/>
        </w:rPr>
      </w:pPr>
      <w:r w:rsidRPr="000563F3">
        <w:rPr>
          <w:rFonts w:asciiTheme="minorHAnsi" w:hAnsiTheme="minorHAnsi" w:cstheme="minorHAnsi"/>
          <w:sz w:val="24"/>
          <w:szCs w:val="24"/>
        </w:rPr>
        <w:t xml:space="preserve">Provide subtitles for the videos, when </w:t>
      </w:r>
      <w:r w:rsidR="00452FD6" w:rsidRPr="000563F3">
        <w:rPr>
          <w:rFonts w:asciiTheme="minorHAnsi" w:hAnsiTheme="minorHAnsi" w:cstheme="minorHAnsi"/>
          <w:sz w:val="24"/>
          <w:szCs w:val="24"/>
        </w:rPr>
        <w:t>required.</w:t>
      </w:r>
    </w:p>
    <w:p w14:paraId="613487F6" w14:textId="474C0278" w:rsidR="00452FD6" w:rsidRPr="000563F3" w:rsidRDefault="00452FD6" w:rsidP="004B5411">
      <w:pPr>
        <w:pStyle w:val="ListParagraph"/>
        <w:numPr>
          <w:ilvl w:val="0"/>
          <w:numId w:val="33"/>
        </w:numPr>
        <w:tabs>
          <w:tab w:val="left" w:pos="1418"/>
          <w:tab w:val="left" w:pos="1560"/>
        </w:tabs>
        <w:autoSpaceDE w:val="0"/>
        <w:autoSpaceDN w:val="0"/>
        <w:adjustRightInd w:val="0"/>
        <w:ind w:hanging="731"/>
        <w:jc w:val="both"/>
        <w:rPr>
          <w:rFonts w:asciiTheme="minorHAnsi" w:hAnsiTheme="minorHAnsi" w:cstheme="minorHAnsi"/>
          <w:sz w:val="24"/>
          <w:szCs w:val="24"/>
        </w:rPr>
      </w:pPr>
      <w:r w:rsidRPr="000563F3">
        <w:rPr>
          <w:rFonts w:asciiTheme="minorHAnsi" w:hAnsiTheme="minorHAnsi" w:cstheme="minorHAnsi"/>
          <w:sz w:val="24"/>
          <w:szCs w:val="24"/>
        </w:rPr>
        <w:t>Provide them as standalone soundbites (for social media use) and as one amalgamated video that can be uploaded to a website.</w:t>
      </w:r>
    </w:p>
    <w:p w14:paraId="4AA5181B" w14:textId="2B59865E" w:rsidR="004B5411" w:rsidRPr="000563F3" w:rsidRDefault="004B5411" w:rsidP="004B5411">
      <w:pPr>
        <w:pStyle w:val="ListParagraph"/>
        <w:numPr>
          <w:ilvl w:val="0"/>
          <w:numId w:val="33"/>
        </w:numPr>
        <w:tabs>
          <w:tab w:val="left" w:pos="1418"/>
          <w:tab w:val="left" w:pos="1560"/>
        </w:tabs>
        <w:autoSpaceDE w:val="0"/>
        <w:autoSpaceDN w:val="0"/>
        <w:adjustRightInd w:val="0"/>
        <w:ind w:hanging="731"/>
        <w:jc w:val="both"/>
        <w:rPr>
          <w:rFonts w:asciiTheme="minorHAnsi" w:hAnsiTheme="minorHAnsi" w:cstheme="minorHAnsi"/>
          <w:sz w:val="24"/>
          <w:szCs w:val="24"/>
        </w:rPr>
      </w:pPr>
      <w:r w:rsidRPr="000563F3">
        <w:rPr>
          <w:rFonts w:asciiTheme="minorHAnsi" w:hAnsiTheme="minorHAnsi" w:cstheme="minorHAnsi"/>
          <w:sz w:val="24"/>
          <w:szCs w:val="24"/>
        </w:rPr>
        <w:t xml:space="preserve">Have significant experience working </w:t>
      </w:r>
      <w:r w:rsidR="00452FD6" w:rsidRPr="000563F3">
        <w:rPr>
          <w:rFonts w:asciiTheme="minorHAnsi" w:hAnsiTheme="minorHAnsi" w:cstheme="minorHAnsi"/>
          <w:sz w:val="24"/>
          <w:szCs w:val="24"/>
        </w:rPr>
        <w:t>with and</w:t>
      </w:r>
      <w:r w:rsidRPr="000563F3">
        <w:rPr>
          <w:rFonts w:asciiTheme="minorHAnsi" w:hAnsiTheme="minorHAnsi" w:cstheme="minorHAnsi"/>
          <w:sz w:val="24"/>
          <w:szCs w:val="24"/>
        </w:rPr>
        <w:t xml:space="preserve"> developing video content for </w:t>
      </w:r>
      <w:r w:rsidR="00452FD6" w:rsidRPr="000563F3">
        <w:rPr>
          <w:rFonts w:asciiTheme="minorHAnsi" w:hAnsiTheme="minorHAnsi" w:cstheme="minorHAnsi"/>
          <w:sz w:val="24"/>
          <w:szCs w:val="24"/>
        </w:rPr>
        <w:t>SMEs.</w:t>
      </w:r>
    </w:p>
    <w:p w14:paraId="3A9A970E" w14:textId="77777777" w:rsidR="004B5411" w:rsidRPr="000563F3" w:rsidRDefault="004B5411" w:rsidP="004B5411">
      <w:pPr>
        <w:tabs>
          <w:tab w:val="left" w:pos="1418"/>
          <w:tab w:val="left" w:pos="1560"/>
        </w:tabs>
        <w:autoSpaceDE w:val="0"/>
        <w:autoSpaceDN w:val="0"/>
        <w:adjustRightInd w:val="0"/>
        <w:jc w:val="both"/>
        <w:rPr>
          <w:rFonts w:asciiTheme="minorHAnsi" w:eastAsia="Calibri" w:hAnsiTheme="minorHAnsi" w:cstheme="minorHAnsi"/>
          <w:szCs w:val="24"/>
        </w:rPr>
      </w:pPr>
    </w:p>
    <w:p w14:paraId="57A1C65B" w14:textId="19440C24" w:rsidR="004B5411" w:rsidRPr="006538F8" w:rsidRDefault="004B5411" w:rsidP="004B5411">
      <w:pPr>
        <w:autoSpaceDE w:val="0"/>
        <w:autoSpaceDN w:val="0"/>
        <w:adjustRightInd w:val="0"/>
        <w:jc w:val="both"/>
        <w:rPr>
          <w:rFonts w:asciiTheme="minorHAnsi" w:eastAsia="Calibri" w:hAnsiTheme="minorHAnsi" w:cstheme="minorHAnsi"/>
          <w:szCs w:val="24"/>
        </w:rPr>
      </w:pPr>
      <w:r w:rsidRPr="000563F3">
        <w:rPr>
          <w:rFonts w:asciiTheme="minorHAnsi" w:eastAsia="Calibri" w:hAnsiTheme="minorHAnsi" w:cstheme="minorHAnsi"/>
          <w:szCs w:val="24"/>
        </w:rPr>
        <w:t>5.2</w:t>
      </w:r>
      <w:r w:rsidRPr="000563F3">
        <w:rPr>
          <w:rFonts w:asciiTheme="minorHAnsi" w:eastAsia="Calibri" w:hAnsiTheme="minorHAnsi" w:cstheme="minorHAnsi"/>
          <w:szCs w:val="24"/>
        </w:rPr>
        <w:tab/>
      </w:r>
      <w:r w:rsidRPr="006538F8">
        <w:rPr>
          <w:rFonts w:asciiTheme="minorHAnsi" w:eastAsia="Calibri" w:hAnsiTheme="minorHAnsi" w:cstheme="minorHAnsi"/>
          <w:szCs w:val="24"/>
        </w:rPr>
        <w:t>The successful supplier will need to liaise with the Web supplier regarding the format of the videos.</w:t>
      </w:r>
    </w:p>
    <w:p w14:paraId="6CC35C48" w14:textId="77777777" w:rsidR="004B5411" w:rsidRPr="006538F8" w:rsidRDefault="004B5411" w:rsidP="006D7092">
      <w:pPr>
        <w:widowControl w:val="0"/>
        <w:autoSpaceDE w:val="0"/>
        <w:autoSpaceDN w:val="0"/>
        <w:adjustRightInd w:val="0"/>
        <w:ind w:left="851" w:hanging="851"/>
        <w:jc w:val="both"/>
        <w:rPr>
          <w:rFonts w:asciiTheme="minorHAnsi" w:eastAsia="Calibri" w:hAnsiTheme="minorHAnsi" w:cstheme="minorHAnsi"/>
          <w:b/>
          <w:bCs/>
          <w:szCs w:val="24"/>
        </w:rPr>
      </w:pPr>
    </w:p>
    <w:p w14:paraId="73349E8E" w14:textId="77777777" w:rsidR="000E4E97" w:rsidRPr="000563F3" w:rsidRDefault="000E4E97" w:rsidP="006D7092">
      <w:pPr>
        <w:tabs>
          <w:tab w:val="left" w:pos="851"/>
        </w:tabs>
        <w:kinsoku w:val="0"/>
        <w:overflowPunct w:val="0"/>
        <w:textAlignment w:val="baseline"/>
        <w:rPr>
          <w:rFonts w:asciiTheme="minorHAnsi" w:eastAsia="+mn-ea" w:hAnsiTheme="minorHAnsi" w:cstheme="minorHAnsi"/>
          <w:b/>
          <w:kern w:val="24"/>
          <w:szCs w:val="24"/>
          <w:lang w:eastAsia="en-GB"/>
        </w:rPr>
      </w:pPr>
      <w:r w:rsidRPr="000563F3">
        <w:rPr>
          <w:rFonts w:asciiTheme="minorHAnsi" w:hAnsiTheme="minorHAnsi" w:cstheme="minorHAnsi"/>
          <w:b/>
          <w:bCs/>
          <w:szCs w:val="24"/>
          <w:lang w:eastAsia="en-GB"/>
        </w:rPr>
        <w:t>6</w:t>
      </w:r>
      <w:r w:rsidRPr="000563F3">
        <w:rPr>
          <w:rFonts w:asciiTheme="minorHAnsi" w:hAnsiTheme="minorHAnsi" w:cstheme="minorHAnsi"/>
          <w:b/>
          <w:spacing w:val="-1"/>
          <w:szCs w:val="24"/>
          <w:lang w:eastAsia="en-GB"/>
        </w:rPr>
        <w:t xml:space="preserve">. </w:t>
      </w:r>
      <w:r w:rsidR="00C01884" w:rsidRPr="000563F3">
        <w:rPr>
          <w:rFonts w:asciiTheme="minorHAnsi" w:hAnsiTheme="minorHAnsi" w:cstheme="minorHAnsi"/>
          <w:b/>
          <w:spacing w:val="-1"/>
          <w:szCs w:val="24"/>
          <w:lang w:eastAsia="en-GB"/>
        </w:rPr>
        <w:tab/>
      </w:r>
      <w:r w:rsidRPr="000563F3">
        <w:rPr>
          <w:rFonts w:asciiTheme="minorHAnsi" w:hAnsiTheme="minorHAnsi" w:cstheme="minorHAnsi"/>
          <w:b/>
          <w:spacing w:val="-1"/>
          <w:szCs w:val="24"/>
          <w:lang w:eastAsia="en-GB"/>
        </w:rPr>
        <w:t>Budget</w:t>
      </w:r>
    </w:p>
    <w:p w14:paraId="44B3A758" w14:textId="77777777" w:rsidR="000E4E97" w:rsidRPr="000563F3" w:rsidRDefault="000E4E97" w:rsidP="000E4E97">
      <w:pPr>
        <w:widowControl w:val="0"/>
        <w:autoSpaceDE w:val="0"/>
        <w:autoSpaceDN w:val="0"/>
        <w:adjustRightInd w:val="0"/>
        <w:rPr>
          <w:rFonts w:asciiTheme="minorHAnsi" w:hAnsiTheme="minorHAnsi" w:cstheme="minorHAnsi"/>
          <w:color w:val="FF0000"/>
          <w:szCs w:val="24"/>
          <w:lang w:eastAsia="en-GB"/>
        </w:rPr>
      </w:pPr>
    </w:p>
    <w:p w14:paraId="3B27BB41" w14:textId="4FEC1E7C" w:rsidR="000E4E97" w:rsidRPr="000563F3" w:rsidRDefault="000E4E97" w:rsidP="000E4E97">
      <w:pPr>
        <w:widowControl w:val="0"/>
        <w:autoSpaceDE w:val="0"/>
        <w:autoSpaceDN w:val="0"/>
        <w:adjustRightInd w:val="0"/>
        <w:rPr>
          <w:rFonts w:asciiTheme="minorHAnsi" w:hAnsiTheme="minorHAnsi" w:cstheme="minorHAnsi"/>
          <w:szCs w:val="24"/>
          <w:lang w:eastAsia="en-GB"/>
        </w:rPr>
      </w:pPr>
      <w:r w:rsidRPr="000563F3">
        <w:rPr>
          <w:rFonts w:asciiTheme="minorHAnsi" w:hAnsiTheme="minorHAnsi" w:cstheme="minorHAnsi"/>
          <w:szCs w:val="24"/>
          <w:lang w:eastAsia="en-GB"/>
        </w:rPr>
        <w:t>The maximum budget available for this commission</w:t>
      </w:r>
      <w:r w:rsidR="00FD14A8">
        <w:rPr>
          <w:rFonts w:asciiTheme="minorHAnsi" w:hAnsiTheme="minorHAnsi" w:cstheme="minorHAnsi"/>
          <w:szCs w:val="24"/>
          <w:lang w:eastAsia="en-GB"/>
        </w:rPr>
        <w:t xml:space="preserve"> </w:t>
      </w:r>
      <w:r w:rsidR="00FD14A8" w:rsidRPr="004455FE">
        <w:rPr>
          <w:rFonts w:asciiTheme="minorHAnsi" w:hAnsiTheme="minorHAnsi" w:cstheme="minorHAnsi"/>
          <w:szCs w:val="24"/>
          <w:lang w:eastAsia="en-GB"/>
        </w:rPr>
        <w:t>is</w:t>
      </w:r>
      <w:r w:rsidRPr="004455FE">
        <w:rPr>
          <w:rFonts w:asciiTheme="minorHAnsi" w:hAnsiTheme="minorHAnsi" w:cstheme="minorHAnsi"/>
          <w:szCs w:val="24"/>
          <w:lang w:eastAsia="en-GB"/>
        </w:rPr>
        <w:t xml:space="preserve"> </w:t>
      </w:r>
      <w:r w:rsidR="00452FD6" w:rsidRPr="004455FE">
        <w:rPr>
          <w:rFonts w:asciiTheme="minorHAnsi" w:hAnsiTheme="minorHAnsi" w:cstheme="minorHAnsi"/>
          <w:szCs w:val="24"/>
          <w:lang w:eastAsia="en-GB"/>
        </w:rPr>
        <w:t>£20,000</w:t>
      </w:r>
      <w:r w:rsidRPr="004455FE">
        <w:rPr>
          <w:rFonts w:asciiTheme="minorHAnsi" w:hAnsiTheme="minorHAnsi" w:cstheme="minorHAnsi"/>
          <w:szCs w:val="24"/>
          <w:lang w:eastAsia="en-GB"/>
        </w:rPr>
        <w:t xml:space="preserve"> </w:t>
      </w:r>
      <w:r w:rsidRPr="000563F3">
        <w:rPr>
          <w:rFonts w:asciiTheme="minorHAnsi" w:hAnsiTheme="minorHAnsi" w:cstheme="minorHAnsi"/>
          <w:szCs w:val="24"/>
          <w:lang w:eastAsia="en-GB"/>
        </w:rPr>
        <w:t xml:space="preserve">(exc VAT) </w:t>
      </w:r>
      <w:r w:rsidR="000563F3">
        <w:rPr>
          <w:rFonts w:asciiTheme="minorHAnsi" w:hAnsiTheme="minorHAnsi" w:cstheme="minorHAnsi"/>
          <w:szCs w:val="24"/>
          <w:lang w:eastAsia="en-GB"/>
        </w:rPr>
        <w:t xml:space="preserve">and should be </w:t>
      </w:r>
      <w:r w:rsidRPr="000563F3">
        <w:rPr>
          <w:rFonts w:asciiTheme="minorHAnsi" w:hAnsiTheme="minorHAnsi" w:cstheme="minorHAnsi"/>
          <w:szCs w:val="24"/>
          <w:lang w:eastAsia="en-GB"/>
        </w:rPr>
        <w:t xml:space="preserve">inclusive of all expenses. </w:t>
      </w:r>
    </w:p>
    <w:p w14:paraId="7E476FBF" w14:textId="77777777" w:rsidR="000E4E97" w:rsidRPr="000563F3" w:rsidRDefault="000E4E97" w:rsidP="000E4E97">
      <w:pPr>
        <w:widowControl w:val="0"/>
        <w:autoSpaceDE w:val="0"/>
        <w:autoSpaceDN w:val="0"/>
        <w:adjustRightInd w:val="0"/>
        <w:rPr>
          <w:rFonts w:asciiTheme="minorHAnsi" w:hAnsiTheme="minorHAnsi" w:cstheme="minorHAnsi"/>
          <w:b/>
          <w:szCs w:val="24"/>
          <w:lang w:eastAsia="en-GB"/>
        </w:rPr>
      </w:pPr>
    </w:p>
    <w:p w14:paraId="1596E900" w14:textId="77777777" w:rsidR="000E4E97" w:rsidRPr="000563F3" w:rsidRDefault="000E4E97" w:rsidP="000E4E97">
      <w:pPr>
        <w:widowControl w:val="0"/>
        <w:autoSpaceDE w:val="0"/>
        <w:autoSpaceDN w:val="0"/>
        <w:adjustRightInd w:val="0"/>
        <w:spacing w:before="60" w:after="60"/>
        <w:rPr>
          <w:rFonts w:asciiTheme="minorHAnsi" w:hAnsiTheme="minorHAnsi" w:cstheme="minorHAnsi"/>
          <w:b/>
          <w:szCs w:val="24"/>
          <w:lang w:eastAsia="en-GB"/>
        </w:rPr>
      </w:pPr>
      <w:r w:rsidRPr="000563F3">
        <w:rPr>
          <w:rFonts w:asciiTheme="minorHAnsi" w:hAnsiTheme="minorHAnsi" w:cstheme="minorHAnsi"/>
          <w:b/>
          <w:szCs w:val="24"/>
          <w:lang w:eastAsia="en-GB"/>
        </w:rPr>
        <w:t>Tenders that exceed the total budget will not be considered.</w:t>
      </w:r>
    </w:p>
    <w:p w14:paraId="59756D28" w14:textId="77777777" w:rsidR="000E4E97" w:rsidRPr="000563F3" w:rsidRDefault="000E4E97" w:rsidP="000E4E97">
      <w:pPr>
        <w:widowControl w:val="0"/>
        <w:autoSpaceDE w:val="0"/>
        <w:autoSpaceDN w:val="0"/>
        <w:adjustRightInd w:val="0"/>
        <w:spacing w:before="60" w:after="60"/>
        <w:rPr>
          <w:rFonts w:asciiTheme="minorHAnsi" w:hAnsiTheme="minorHAnsi" w:cstheme="minorHAnsi"/>
          <w:b/>
          <w:szCs w:val="24"/>
          <w:lang w:eastAsia="en-GB"/>
        </w:rPr>
      </w:pPr>
    </w:p>
    <w:p w14:paraId="08E96E4D" w14:textId="05511AA6" w:rsidR="000E4E97" w:rsidRPr="000563F3" w:rsidRDefault="000E4E97" w:rsidP="000E4E97">
      <w:pPr>
        <w:widowControl w:val="0"/>
        <w:autoSpaceDE w:val="0"/>
        <w:autoSpaceDN w:val="0"/>
        <w:adjustRightInd w:val="0"/>
        <w:jc w:val="both"/>
        <w:rPr>
          <w:rFonts w:asciiTheme="minorHAnsi" w:eastAsia="Times" w:hAnsiTheme="minorHAnsi" w:cstheme="minorHAnsi"/>
          <w:bCs/>
          <w:color w:val="FF0000"/>
          <w:szCs w:val="24"/>
        </w:rPr>
      </w:pPr>
      <w:r w:rsidRPr="000563F3">
        <w:rPr>
          <w:rFonts w:asciiTheme="minorHAnsi" w:eastAsia="Times" w:hAnsiTheme="minorHAnsi" w:cstheme="minorHAnsi"/>
          <w:bCs/>
          <w:szCs w:val="24"/>
        </w:rPr>
        <w:t xml:space="preserve">The budget will be reviewed as part of the </w:t>
      </w:r>
      <w:r w:rsidR="00934114" w:rsidRPr="000563F3">
        <w:rPr>
          <w:rFonts w:asciiTheme="minorHAnsi" w:eastAsia="Times" w:hAnsiTheme="minorHAnsi" w:cstheme="minorHAnsi"/>
          <w:bCs/>
          <w:szCs w:val="24"/>
        </w:rPr>
        <w:t xml:space="preserve">RFQ </w:t>
      </w:r>
      <w:r w:rsidRPr="000563F3">
        <w:rPr>
          <w:rFonts w:asciiTheme="minorHAnsi" w:eastAsia="Times" w:hAnsiTheme="minorHAnsi" w:cstheme="minorHAnsi"/>
          <w:bCs/>
          <w:szCs w:val="24"/>
        </w:rPr>
        <w:t xml:space="preserve">evaluation detailed in Section 11 and will reflect the degree to which there is a saving on the maximum </w:t>
      </w:r>
      <w:r w:rsidR="000563F3" w:rsidRPr="000563F3">
        <w:rPr>
          <w:rFonts w:asciiTheme="minorHAnsi" w:eastAsia="Times" w:hAnsiTheme="minorHAnsi" w:cstheme="minorHAnsi"/>
          <w:bCs/>
          <w:szCs w:val="24"/>
        </w:rPr>
        <w:t>budget.</w:t>
      </w:r>
      <w:r w:rsidRPr="000563F3">
        <w:rPr>
          <w:rFonts w:asciiTheme="minorHAnsi" w:eastAsia="Times" w:hAnsiTheme="minorHAnsi" w:cstheme="minorHAnsi"/>
          <w:bCs/>
          <w:szCs w:val="24"/>
        </w:rPr>
        <w:t xml:space="preserve"> </w:t>
      </w:r>
    </w:p>
    <w:p w14:paraId="7E39407C" w14:textId="77777777" w:rsidR="000E4E97" w:rsidRPr="000563F3" w:rsidRDefault="000E4E97" w:rsidP="000E4E97">
      <w:pPr>
        <w:widowControl w:val="0"/>
        <w:autoSpaceDE w:val="0"/>
        <w:autoSpaceDN w:val="0"/>
        <w:adjustRightInd w:val="0"/>
        <w:spacing w:before="60" w:after="60"/>
        <w:rPr>
          <w:rFonts w:asciiTheme="minorHAnsi" w:hAnsiTheme="minorHAnsi" w:cstheme="minorHAnsi"/>
          <w:szCs w:val="24"/>
          <w:lang w:eastAsia="en-GB"/>
        </w:rPr>
      </w:pPr>
    </w:p>
    <w:p w14:paraId="756BBDF2" w14:textId="1522C259" w:rsidR="000E4E97" w:rsidRPr="000563F3" w:rsidRDefault="000E4E97" w:rsidP="006D7092">
      <w:pPr>
        <w:widowControl w:val="0"/>
        <w:tabs>
          <w:tab w:val="left" w:pos="851"/>
        </w:tabs>
        <w:autoSpaceDE w:val="0"/>
        <w:autoSpaceDN w:val="0"/>
        <w:adjustRightInd w:val="0"/>
        <w:outlineLvl w:val="0"/>
        <w:rPr>
          <w:rFonts w:asciiTheme="minorHAnsi" w:hAnsiTheme="minorHAnsi" w:cstheme="minorHAnsi"/>
          <w:b/>
          <w:bCs/>
          <w:szCs w:val="24"/>
          <w:lang w:eastAsia="en-GB"/>
        </w:rPr>
      </w:pPr>
      <w:r w:rsidRPr="000563F3">
        <w:rPr>
          <w:rFonts w:asciiTheme="minorHAnsi" w:hAnsiTheme="minorHAnsi" w:cstheme="minorHAnsi"/>
          <w:b/>
          <w:bCs/>
          <w:szCs w:val="24"/>
          <w:lang w:eastAsia="en-GB"/>
        </w:rPr>
        <w:t xml:space="preserve">7. </w:t>
      </w:r>
      <w:r w:rsidR="00C01884" w:rsidRPr="000563F3">
        <w:rPr>
          <w:rFonts w:asciiTheme="minorHAnsi" w:hAnsiTheme="minorHAnsi" w:cstheme="minorHAnsi"/>
          <w:b/>
          <w:bCs/>
          <w:szCs w:val="24"/>
          <w:lang w:eastAsia="en-GB"/>
        </w:rPr>
        <w:tab/>
      </w:r>
      <w:r w:rsidR="00934114" w:rsidRPr="000563F3">
        <w:rPr>
          <w:rFonts w:asciiTheme="minorHAnsi" w:hAnsiTheme="minorHAnsi" w:cstheme="minorHAnsi"/>
          <w:b/>
          <w:bCs/>
          <w:szCs w:val="24"/>
          <w:lang w:eastAsia="en-GB"/>
        </w:rPr>
        <w:t xml:space="preserve">RFQ </w:t>
      </w:r>
      <w:r w:rsidRPr="000563F3">
        <w:rPr>
          <w:rFonts w:asciiTheme="minorHAnsi" w:hAnsiTheme="minorHAnsi" w:cstheme="minorHAnsi"/>
          <w:b/>
          <w:bCs/>
          <w:szCs w:val="24"/>
          <w:lang w:eastAsia="en-GB"/>
        </w:rPr>
        <w:t>and commission timetable</w:t>
      </w:r>
    </w:p>
    <w:p w14:paraId="4162D224" w14:textId="77777777" w:rsidR="000E4E97" w:rsidRPr="000563F3" w:rsidRDefault="000E4E97" w:rsidP="000E4E97">
      <w:pPr>
        <w:widowControl w:val="0"/>
        <w:autoSpaceDE w:val="0"/>
        <w:autoSpaceDN w:val="0"/>
        <w:adjustRightInd w:val="0"/>
        <w:spacing w:before="60" w:after="60"/>
        <w:rPr>
          <w:rFonts w:asciiTheme="minorHAnsi" w:hAnsiTheme="minorHAnsi" w:cstheme="minorHAnsi"/>
          <w:szCs w:val="24"/>
          <w:lang w:eastAsia="en-GB"/>
        </w:rPr>
      </w:pPr>
    </w:p>
    <w:p w14:paraId="07249835" w14:textId="2F8B32C0" w:rsidR="000E4E97" w:rsidRDefault="000E4E97" w:rsidP="000E4E97">
      <w:pPr>
        <w:widowControl w:val="0"/>
        <w:autoSpaceDE w:val="0"/>
        <w:autoSpaceDN w:val="0"/>
        <w:adjustRightInd w:val="0"/>
        <w:spacing w:before="60" w:after="60"/>
        <w:rPr>
          <w:rFonts w:asciiTheme="minorHAnsi" w:hAnsiTheme="minorHAnsi" w:cstheme="minorHAnsi"/>
          <w:szCs w:val="24"/>
          <w:lang w:eastAsia="en-GB"/>
        </w:rPr>
      </w:pPr>
      <w:r w:rsidRPr="000563F3">
        <w:rPr>
          <w:rFonts w:asciiTheme="minorHAnsi" w:hAnsiTheme="minorHAnsi" w:cstheme="minorHAnsi"/>
          <w:szCs w:val="24"/>
          <w:lang w:eastAsia="en-GB"/>
        </w:rPr>
        <w:t xml:space="preserve">The timescale of the programme is from the date of signing the contract until the </w:t>
      </w:r>
      <w:r w:rsidR="009C273C" w:rsidRPr="000563F3">
        <w:rPr>
          <w:rFonts w:asciiTheme="minorHAnsi" w:hAnsiTheme="minorHAnsi" w:cstheme="minorHAnsi"/>
          <w:szCs w:val="24"/>
          <w:lang w:eastAsia="en-GB"/>
        </w:rPr>
        <w:t>31 December 2025</w:t>
      </w:r>
      <w:r w:rsidRPr="000563F3">
        <w:rPr>
          <w:rFonts w:asciiTheme="minorHAnsi" w:hAnsiTheme="minorHAnsi" w:cstheme="minorHAnsi"/>
          <w:szCs w:val="24"/>
          <w:lang w:eastAsia="en-GB"/>
        </w:rPr>
        <w:t xml:space="preserve">.  The timetable for submission of the Tender, completion of the programme </w:t>
      </w:r>
      <w:r w:rsidR="00934114" w:rsidRPr="000563F3">
        <w:rPr>
          <w:rFonts w:asciiTheme="minorHAnsi" w:hAnsiTheme="minorHAnsi" w:cstheme="minorHAnsi"/>
          <w:szCs w:val="24"/>
          <w:lang w:eastAsia="en-GB"/>
        </w:rPr>
        <w:t>is</w:t>
      </w:r>
      <w:r w:rsidRPr="000563F3">
        <w:rPr>
          <w:rFonts w:asciiTheme="minorHAnsi" w:hAnsiTheme="minorHAnsi" w:cstheme="minorHAnsi"/>
          <w:szCs w:val="24"/>
          <w:lang w:eastAsia="en-GB"/>
        </w:rPr>
        <w:t xml:space="preserve"> set out below.</w:t>
      </w:r>
    </w:p>
    <w:p w14:paraId="0A26CC37" w14:textId="77777777" w:rsidR="000563F3" w:rsidRPr="000563F3" w:rsidRDefault="000563F3" w:rsidP="000E4E97">
      <w:pPr>
        <w:widowControl w:val="0"/>
        <w:autoSpaceDE w:val="0"/>
        <w:autoSpaceDN w:val="0"/>
        <w:adjustRightInd w:val="0"/>
        <w:spacing w:before="60" w:after="60"/>
        <w:rPr>
          <w:rFonts w:asciiTheme="minorHAnsi" w:hAnsiTheme="minorHAnsi" w:cstheme="minorHAnsi"/>
          <w:szCs w:val="24"/>
          <w:lang w:eastAsia="en-GB"/>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4B5411" w:rsidRPr="000563F3" w14:paraId="45C611B8" w14:textId="77777777" w:rsidTr="00F3638A">
        <w:trPr>
          <w:trHeight w:hRule="exact" w:val="317"/>
        </w:trPr>
        <w:tc>
          <w:tcPr>
            <w:tcW w:w="5811" w:type="dxa"/>
          </w:tcPr>
          <w:p w14:paraId="47C6AFC1" w14:textId="77777777" w:rsidR="004B5411" w:rsidRPr="000563F3" w:rsidRDefault="004B5411" w:rsidP="00F3638A">
            <w:pPr>
              <w:widowControl w:val="0"/>
              <w:kinsoku w:val="0"/>
              <w:overflowPunct w:val="0"/>
              <w:autoSpaceDE w:val="0"/>
              <w:autoSpaceDN w:val="0"/>
              <w:adjustRightInd w:val="0"/>
              <w:ind w:left="102"/>
              <w:rPr>
                <w:rFonts w:asciiTheme="minorHAnsi" w:hAnsiTheme="minorHAnsi" w:cstheme="minorHAnsi"/>
                <w:szCs w:val="24"/>
                <w:lang w:eastAsia="en-GB"/>
              </w:rPr>
            </w:pPr>
            <w:r w:rsidRPr="000563F3">
              <w:rPr>
                <w:rFonts w:asciiTheme="minorHAnsi" w:hAnsiTheme="minorHAnsi" w:cstheme="minorHAnsi"/>
                <w:b/>
                <w:bCs/>
                <w:spacing w:val="-1"/>
                <w:szCs w:val="24"/>
                <w:lang w:eastAsia="en-GB"/>
              </w:rPr>
              <w:t>Milestone</w:t>
            </w:r>
          </w:p>
        </w:tc>
        <w:tc>
          <w:tcPr>
            <w:tcW w:w="2694" w:type="dxa"/>
          </w:tcPr>
          <w:p w14:paraId="2C514B64" w14:textId="77777777" w:rsidR="004B5411" w:rsidRPr="000563F3" w:rsidRDefault="004B5411" w:rsidP="00F3638A">
            <w:pPr>
              <w:widowControl w:val="0"/>
              <w:kinsoku w:val="0"/>
              <w:overflowPunct w:val="0"/>
              <w:autoSpaceDE w:val="0"/>
              <w:autoSpaceDN w:val="0"/>
              <w:adjustRightInd w:val="0"/>
              <w:ind w:left="102"/>
              <w:rPr>
                <w:rFonts w:asciiTheme="minorHAnsi" w:hAnsiTheme="minorHAnsi" w:cstheme="minorHAnsi"/>
                <w:szCs w:val="24"/>
                <w:lang w:eastAsia="en-GB"/>
              </w:rPr>
            </w:pPr>
            <w:r w:rsidRPr="000563F3">
              <w:rPr>
                <w:rFonts w:asciiTheme="minorHAnsi" w:hAnsiTheme="minorHAnsi" w:cstheme="minorHAnsi"/>
                <w:b/>
                <w:bCs/>
                <w:spacing w:val="-1"/>
                <w:szCs w:val="24"/>
                <w:lang w:eastAsia="en-GB"/>
              </w:rPr>
              <w:t>Date</w:t>
            </w:r>
          </w:p>
        </w:tc>
      </w:tr>
      <w:tr w:rsidR="004B5411" w:rsidRPr="000563F3" w14:paraId="524FD41D" w14:textId="77777777" w:rsidTr="00F3638A">
        <w:trPr>
          <w:trHeight w:hRule="exact" w:val="507"/>
        </w:trPr>
        <w:tc>
          <w:tcPr>
            <w:tcW w:w="5811" w:type="dxa"/>
          </w:tcPr>
          <w:p w14:paraId="5AA2AA3E" w14:textId="7B0B6FE3" w:rsidR="004B5411" w:rsidRPr="000563F3" w:rsidRDefault="004B5411" w:rsidP="00F3638A">
            <w:pPr>
              <w:widowControl w:val="0"/>
              <w:kinsoku w:val="0"/>
              <w:overflowPunct w:val="0"/>
              <w:autoSpaceDE w:val="0"/>
              <w:autoSpaceDN w:val="0"/>
              <w:adjustRightInd w:val="0"/>
              <w:ind w:left="102"/>
              <w:rPr>
                <w:rFonts w:asciiTheme="minorHAnsi" w:hAnsiTheme="minorHAnsi" w:cstheme="minorHAnsi"/>
                <w:szCs w:val="24"/>
                <w:lang w:eastAsia="en-GB"/>
              </w:rPr>
            </w:pPr>
            <w:r w:rsidRPr="000563F3">
              <w:rPr>
                <w:rFonts w:asciiTheme="minorHAnsi" w:hAnsiTheme="minorHAnsi" w:cstheme="minorHAnsi"/>
                <w:szCs w:val="24"/>
                <w:lang w:eastAsia="en-GB"/>
              </w:rPr>
              <w:t xml:space="preserve">Publication of </w:t>
            </w:r>
            <w:r w:rsidR="004455FE">
              <w:rPr>
                <w:rFonts w:asciiTheme="minorHAnsi" w:hAnsiTheme="minorHAnsi" w:cstheme="minorHAnsi"/>
                <w:szCs w:val="24"/>
                <w:lang w:eastAsia="en-GB"/>
              </w:rPr>
              <w:t>RFQ</w:t>
            </w:r>
          </w:p>
        </w:tc>
        <w:tc>
          <w:tcPr>
            <w:tcW w:w="2694" w:type="dxa"/>
          </w:tcPr>
          <w:p w14:paraId="2D69E3AB" w14:textId="4F3952C9" w:rsidR="004B5411" w:rsidRPr="000563F3" w:rsidRDefault="00452FD6" w:rsidP="00F3638A">
            <w:pPr>
              <w:widowControl w:val="0"/>
              <w:kinsoku w:val="0"/>
              <w:overflowPunct w:val="0"/>
              <w:autoSpaceDE w:val="0"/>
              <w:autoSpaceDN w:val="0"/>
              <w:adjustRightInd w:val="0"/>
              <w:rPr>
                <w:rFonts w:asciiTheme="minorHAnsi" w:hAnsiTheme="minorHAnsi" w:cstheme="minorHAnsi"/>
                <w:szCs w:val="24"/>
                <w:lang w:eastAsia="en-GB"/>
              </w:rPr>
            </w:pPr>
            <w:r w:rsidRPr="000563F3">
              <w:rPr>
                <w:rFonts w:asciiTheme="minorHAnsi" w:hAnsiTheme="minorHAnsi" w:cstheme="minorHAnsi"/>
                <w:szCs w:val="24"/>
                <w:lang w:eastAsia="en-GB"/>
              </w:rPr>
              <w:t>1</w:t>
            </w:r>
            <w:r w:rsidR="00210334" w:rsidRPr="000563F3">
              <w:rPr>
                <w:rFonts w:asciiTheme="minorHAnsi" w:hAnsiTheme="minorHAnsi" w:cstheme="minorHAnsi"/>
                <w:szCs w:val="24"/>
                <w:lang w:eastAsia="en-GB"/>
              </w:rPr>
              <w:t>3 May 2024</w:t>
            </w:r>
          </w:p>
        </w:tc>
      </w:tr>
      <w:tr w:rsidR="004B5411" w:rsidRPr="000563F3" w14:paraId="12FA8258" w14:textId="77777777" w:rsidTr="00F3638A">
        <w:trPr>
          <w:trHeight w:hRule="exact" w:val="429"/>
        </w:trPr>
        <w:tc>
          <w:tcPr>
            <w:tcW w:w="5811" w:type="dxa"/>
          </w:tcPr>
          <w:p w14:paraId="5B8930D4" w14:textId="77777777" w:rsidR="004B5411" w:rsidRPr="000563F3" w:rsidRDefault="004B5411" w:rsidP="00F3638A">
            <w:pPr>
              <w:widowControl w:val="0"/>
              <w:kinsoku w:val="0"/>
              <w:overflowPunct w:val="0"/>
              <w:autoSpaceDE w:val="0"/>
              <w:autoSpaceDN w:val="0"/>
              <w:adjustRightInd w:val="0"/>
              <w:ind w:left="102"/>
              <w:rPr>
                <w:rFonts w:asciiTheme="minorHAnsi" w:hAnsiTheme="minorHAnsi" w:cstheme="minorHAnsi"/>
                <w:spacing w:val="-1"/>
                <w:szCs w:val="24"/>
                <w:lang w:eastAsia="en-GB"/>
              </w:rPr>
            </w:pPr>
            <w:r w:rsidRPr="000563F3">
              <w:rPr>
                <w:rFonts w:asciiTheme="minorHAnsi" w:hAnsiTheme="minorHAnsi" w:cstheme="minorHAnsi"/>
                <w:spacing w:val="-1"/>
                <w:szCs w:val="24"/>
                <w:lang w:eastAsia="en-GB"/>
              </w:rPr>
              <w:t>Final Date for receipt of clarifications</w:t>
            </w:r>
          </w:p>
        </w:tc>
        <w:tc>
          <w:tcPr>
            <w:tcW w:w="2694" w:type="dxa"/>
          </w:tcPr>
          <w:p w14:paraId="39231C1E" w14:textId="0425FEAF" w:rsidR="004B5411" w:rsidRPr="000563F3" w:rsidRDefault="00210334" w:rsidP="00F3638A">
            <w:pPr>
              <w:widowControl w:val="0"/>
              <w:kinsoku w:val="0"/>
              <w:overflowPunct w:val="0"/>
              <w:autoSpaceDE w:val="0"/>
              <w:autoSpaceDN w:val="0"/>
              <w:adjustRightInd w:val="0"/>
              <w:rPr>
                <w:rFonts w:asciiTheme="minorHAnsi" w:hAnsiTheme="minorHAnsi" w:cstheme="minorHAnsi"/>
                <w:szCs w:val="24"/>
                <w:lang w:eastAsia="en-GB"/>
              </w:rPr>
            </w:pPr>
            <w:r w:rsidRPr="000563F3">
              <w:rPr>
                <w:rFonts w:asciiTheme="minorHAnsi" w:hAnsiTheme="minorHAnsi" w:cstheme="minorHAnsi"/>
                <w:szCs w:val="24"/>
                <w:lang w:eastAsia="en-GB"/>
              </w:rPr>
              <w:t>20</w:t>
            </w:r>
            <w:r w:rsidR="00FE7816" w:rsidRPr="000563F3">
              <w:rPr>
                <w:rFonts w:asciiTheme="minorHAnsi" w:hAnsiTheme="minorHAnsi" w:cstheme="minorHAnsi"/>
                <w:szCs w:val="24"/>
                <w:lang w:eastAsia="en-GB"/>
              </w:rPr>
              <w:t xml:space="preserve"> </w:t>
            </w:r>
            <w:r w:rsidRPr="000563F3">
              <w:rPr>
                <w:rFonts w:asciiTheme="minorHAnsi" w:hAnsiTheme="minorHAnsi" w:cstheme="minorHAnsi"/>
                <w:szCs w:val="24"/>
                <w:lang w:eastAsia="en-GB"/>
              </w:rPr>
              <w:t>May</w:t>
            </w:r>
            <w:r w:rsidR="00FE7816" w:rsidRPr="000563F3">
              <w:rPr>
                <w:rFonts w:asciiTheme="minorHAnsi" w:hAnsiTheme="minorHAnsi" w:cstheme="minorHAnsi"/>
                <w:szCs w:val="24"/>
                <w:lang w:eastAsia="en-GB"/>
              </w:rPr>
              <w:t xml:space="preserve"> 2024</w:t>
            </w:r>
          </w:p>
        </w:tc>
      </w:tr>
      <w:tr w:rsidR="004B5411" w:rsidRPr="000563F3" w14:paraId="470274CE" w14:textId="77777777" w:rsidTr="00F3638A">
        <w:trPr>
          <w:trHeight w:hRule="exact" w:val="429"/>
        </w:trPr>
        <w:tc>
          <w:tcPr>
            <w:tcW w:w="5811" w:type="dxa"/>
          </w:tcPr>
          <w:p w14:paraId="2F671C79" w14:textId="77777777" w:rsidR="004B5411" w:rsidRPr="000563F3" w:rsidRDefault="004B5411" w:rsidP="00F3638A">
            <w:pPr>
              <w:widowControl w:val="0"/>
              <w:kinsoku w:val="0"/>
              <w:overflowPunct w:val="0"/>
              <w:autoSpaceDE w:val="0"/>
              <w:autoSpaceDN w:val="0"/>
              <w:adjustRightInd w:val="0"/>
              <w:ind w:left="102"/>
              <w:rPr>
                <w:rFonts w:asciiTheme="minorHAnsi" w:hAnsiTheme="minorHAnsi" w:cstheme="minorHAnsi"/>
                <w:spacing w:val="-1"/>
                <w:szCs w:val="24"/>
                <w:lang w:eastAsia="en-GB"/>
              </w:rPr>
            </w:pPr>
            <w:r w:rsidRPr="000563F3">
              <w:rPr>
                <w:rFonts w:asciiTheme="minorHAnsi" w:hAnsiTheme="minorHAnsi" w:cstheme="minorHAnsi"/>
                <w:spacing w:val="-1"/>
                <w:szCs w:val="24"/>
                <w:lang w:eastAsia="en-GB"/>
              </w:rPr>
              <w:t>Final Date for response to clarifications</w:t>
            </w:r>
          </w:p>
        </w:tc>
        <w:tc>
          <w:tcPr>
            <w:tcW w:w="2694" w:type="dxa"/>
          </w:tcPr>
          <w:p w14:paraId="21BC11C5" w14:textId="338DE00F" w:rsidR="004B5411" w:rsidRPr="000563F3" w:rsidRDefault="00210334" w:rsidP="00F3638A">
            <w:pPr>
              <w:widowControl w:val="0"/>
              <w:kinsoku w:val="0"/>
              <w:overflowPunct w:val="0"/>
              <w:autoSpaceDE w:val="0"/>
              <w:autoSpaceDN w:val="0"/>
              <w:adjustRightInd w:val="0"/>
              <w:rPr>
                <w:rFonts w:asciiTheme="minorHAnsi" w:hAnsiTheme="minorHAnsi" w:cstheme="minorHAnsi"/>
                <w:szCs w:val="24"/>
                <w:lang w:eastAsia="en-GB"/>
              </w:rPr>
            </w:pPr>
            <w:r w:rsidRPr="000563F3">
              <w:rPr>
                <w:rFonts w:asciiTheme="minorHAnsi" w:hAnsiTheme="minorHAnsi" w:cstheme="minorHAnsi"/>
                <w:szCs w:val="24"/>
                <w:lang w:eastAsia="en-GB"/>
              </w:rPr>
              <w:t>21</w:t>
            </w:r>
            <w:r w:rsidR="00096332" w:rsidRPr="000563F3">
              <w:rPr>
                <w:rFonts w:asciiTheme="minorHAnsi" w:hAnsiTheme="minorHAnsi" w:cstheme="minorHAnsi"/>
                <w:szCs w:val="24"/>
                <w:lang w:eastAsia="en-GB"/>
              </w:rPr>
              <w:t xml:space="preserve"> </w:t>
            </w:r>
            <w:r w:rsidRPr="000563F3">
              <w:rPr>
                <w:rFonts w:asciiTheme="minorHAnsi" w:hAnsiTheme="minorHAnsi" w:cstheme="minorHAnsi"/>
                <w:szCs w:val="24"/>
                <w:lang w:eastAsia="en-GB"/>
              </w:rPr>
              <w:t xml:space="preserve">May </w:t>
            </w:r>
            <w:r w:rsidR="00096332" w:rsidRPr="000563F3">
              <w:rPr>
                <w:rFonts w:asciiTheme="minorHAnsi" w:hAnsiTheme="minorHAnsi" w:cstheme="minorHAnsi"/>
                <w:szCs w:val="24"/>
                <w:lang w:eastAsia="en-GB"/>
              </w:rPr>
              <w:t>2024</w:t>
            </w:r>
          </w:p>
        </w:tc>
      </w:tr>
      <w:tr w:rsidR="004B5411" w:rsidRPr="000563F3" w14:paraId="41BC89C3" w14:textId="77777777" w:rsidTr="00F3638A">
        <w:trPr>
          <w:trHeight w:hRule="exact" w:val="421"/>
        </w:trPr>
        <w:tc>
          <w:tcPr>
            <w:tcW w:w="5811" w:type="dxa"/>
          </w:tcPr>
          <w:p w14:paraId="4447CC31" w14:textId="77777777" w:rsidR="004B5411" w:rsidRPr="000563F3" w:rsidRDefault="004B5411" w:rsidP="00F3638A">
            <w:pPr>
              <w:widowControl w:val="0"/>
              <w:kinsoku w:val="0"/>
              <w:overflowPunct w:val="0"/>
              <w:autoSpaceDE w:val="0"/>
              <w:autoSpaceDN w:val="0"/>
              <w:adjustRightInd w:val="0"/>
              <w:ind w:left="102"/>
              <w:rPr>
                <w:rFonts w:asciiTheme="minorHAnsi" w:hAnsiTheme="minorHAnsi" w:cstheme="minorHAnsi"/>
                <w:szCs w:val="24"/>
                <w:lang w:eastAsia="en-GB"/>
              </w:rPr>
            </w:pPr>
            <w:r w:rsidRPr="000563F3">
              <w:rPr>
                <w:rFonts w:asciiTheme="minorHAnsi" w:hAnsiTheme="minorHAnsi" w:cstheme="minorHAnsi"/>
                <w:szCs w:val="24"/>
                <w:lang w:eastAsia="en-GB"/>
              </w:rPr>
              <w:t>Deadline to return the RFQ to CC</w:t>
            </w:r>
          </w:p>
        </w:tc>
        <w:tc>
          <w:tcPr>
            <w:tcW w:w="2694" w:type="dxa"/>
          </w:tcPr>
          <w:p w14:paraId="117146F9" w14:textId="18DB87EE" w:rsidR="004B5411" w:rsidRPr="000563F3" w:rsidRDefault="00210334" w:rsidP="00F3638A">
            <w:pPr>
              <w:widowControl w:val="0"/>
              <w:kinsoku w:val="0"/>
              <w:overflowPunct w:val="0"/>
              <w:autoSpaceDE w:val="0"/>
              <w:autoSpaceDN w:val="0"/>
              <w:adjustRightInd w:val="0"/>
              <w:rPr>
                <w:rFonts w:asciiTheme="minorHAnsi" w:hAnsiTheme="minorHAnsi" w:cstheme="minorHAnsi"/>
                <w:szCs w:val="24"/>
                <w:lang w:eastAsia="en-GB"/>
              </w:rPr>
            </w:pPr>
            <w:r w:rsidRPr="000563F3">
              <w:rPr>
                <w:rFonts w:asciiTheme="minorHAnsi" w:hAnsiTheme="minorHAnsi" w:cstheme="minorHAnsi"/>
                <w:szCs w:val="24"/>
                <w:lang w:eastAsia="en-GB"/>
              </w:rPr>
              <w:t>31 May</w:t>
            </w:r>
            <w:r w:rsidR="00096332" w:rsidRPr="000563F3">
              <w:rPr>
                <w:rFonts w:asciiTheme="minorHAnsi" w:hAnsiTheme="minorHAnsi" w:cstheme="minorHAnsi"/>
                <w:szCs w:val="24"/>
                <w:lang w:eastAsia="en-GB"/>
              </w:rPr>
              <w:t xml:space="preserve"> 2024</w:t>
            </w:r>
          </w:p>
        </w:tc>
      </w:tr>
      <w:tr w:rsidR="004B5411" w:rsidRPr="000563F3" w14:paraId="0CA6CDD4" w14:textId="77777777" w:rsidTr="00F3638A">
        <w:trPr>
          <w:trHeight w:hRule="exact" w:val="578"/>
        </w:trPr>
        <w:tc>
          <w:tcPr>
            <w:tcW w:w="5811" w:type="dxa"/>
          </w:tcPr>
          <w:p w14:paraId="78FDC65E" w14:textId="77777777" w:rsidR="004B5411" w:rsidRPr="000563F3" w:rsidRDefault="004B5411" w:rsidP="00F3638A">
            <w:pPr>
              <w:widowControl w:val="0"/>
              <w:kinsoku w:val="0"/>
              <w:overflowPunct w:val="0"/>
              <w:autoSpaceDE w:val="0"/>
              <w:autoSpaceDN w:val="0"/>
              <w:adjustRightInd w:val="0"/>
              <w:ind w:left="102"/>
              <w:rPr>
                <w:rFonts w:asciiTheme="minorHAnsi" w:hAnsiTheme="minorHAnsi" w:cstheme="minorHAnsi"/>
                <w:bCs/>
                <w:szCs w:val="24"/>
                <w:lang w:eastAsia="en-GB"/>
              </w:rPr>
            </w:pPr>
            <w:r w:rsidRPr="000563F3">
              <w:rPr>
                <w:rFonts w:asciiTheme="minorHAnsi" w:hAnsiTheme="minorHAnsi" w:cstheme="minorHAnsi"/>
                <w:bCs/>
                <w:szCs w:val="24"/>
                <w:lang w:eastAsia="en-GB"/>
              </w:rPr>
              <w:t>Evaluation of RFQ by CC - commencement</w:t>
            </w:r>
          </w:p>
        </w:tc>
        <w:tc>
          <w:tcPr>
            <w:tcW w:w="2694" w:type="dxa"/>
          </w:tcPr>
          <w:p w14:paraId="3AAFFDC2" w14:textId="57F09A17" w:rsidR="004B5411" w:rsidRPr="000563F3" w:rsidRDefault="00096332" w:rsidP="00F3638A">
            <w:pPr>
              <w:widowControl w:val="0"/>
              <w:kinsoku w:val="0"/>
              <w:overflowPunct w:val="0"/>
              <w:autoSpaceDE w:val="0"/>
              <w:autoSpaceDN w:val="0"/>
              <w:adjustRightInd w:val="0"/>
              <w:rPr>
                <w:rFonts w:asciiTheme="minorHAnsi" w:hAnsiTheme="minorHAnsi" w:cstheme="minorHAnsi"/>
                <w:bCs/>
                <w:szCs w:val="24"/>
                <w:lang w:eastAsia="en-GB"/>
              </w:rPr>
            </w:pPr>
            <w:r w:rsidRPr="000563F3">
              <w:rPr>
                <w:rFonts w:asciiTheme="minorHAnsi" w:hAnsiTheme="minorHAnsi" w:cstheme="minorHAnsi"/>
                <w:bCs/>
                <w:szCs w:val="24"/>
                <w:lang w:eastAsia="en-GB"/>
              </w:rPr>
              <w:t>3</w:t>
            </w:r>
            <w:r w:rsidR="00210334" w:rsidRPr="000563F3">
              <w:rPr>
                <w:rFonts w:asciiTheme="minorHAnsi" w:hAnsiTheme="minorHAnsi" w:cstheme="minorHAnsi"/>
                <w:bCs/>
                <w:szCs w:val="24"/>
                <w:lang w:eastAsia="en-GB"/>
              </w:rPr>
              <w:t xml:space="preserve"> June</w:t>
            </w:r>
            <w:r w:rsidRPr="000563F3">
              <w:rPr>
                <w:rFonts w:asciiTheme="minorHAnsi" w:hAnsiTheme="minorHAnsi" w:cstheme="minorHAnsi"/>
                <w:bCs/>
                <w:szCs w:val="24"/>
                <w:lang w:eastAsia="en-GB"/>
              </w:rPr>
              <w:t xml:space="preserve"> 2024</w:t>
            </w:r>
          </w:p>
        </w:tc>
      </w:tr>
      <w:tr w:rsidR="004B5411" w:rsidRPr="000563F3" w14:paraId="400A59FB" w14:textId="77777777" w:rsidTr="00F3638A">
        <w:trPr>
          <w:trHeight w:hRule="exact" w:val="436"/>
        </w:trPr>
        <w:tc>
          <w:tcPr>
            <w:tcW w:w="5811" w:type="dxa"/>
          </w:tcPr>
          <w:p w14:paraId="7632E307" w14:textId="77777777" w:rsidR="004B5411" w:rsidRPr="000563F3" w:rsidRDefault="004B5411" w:rsidP="00F3638A">
            <w:pPr>
              <w:widowControl w:val="0"/>
              <w:kinsoku w:val="0"/>
              <w:overflowPunct w:val="0"/>
              <w:autoSpaceDE w:val="0"/>
              <w:autoSpaceDN w:val="0"/>
              <w:adjustRightInd w:val="0"/>
              <w:ind w:left="102"/>
              <w:rPr>
                <w:rFonts w:asciiTheme="minorHAnsi" w:hAnsiTheme="minorHAnsi" w:cstheme="minorHAnsi"/>
                <w:szCs w:val="24"/>
                <w:lang w:eastAsia="en-GB"/>
              </w:rPr>
            </w:pPr>
            <w:r w:rsidRPr="000563F3">
              <w:rPr>
                <w:rFonts w:asciiTheme="minorHAnsi" w:hAnsiTheme="minorHAnsi" w:cstheme="minorHAnsi"/>
                <w:szCs w:val="24"/>
                <w:lang w:eastAsia="en-GB"/>
              </w:rPr>
              <w:t>Successful and unsuccessful suppliers notified</w:t>
            </w:r>
          </w:p>
        </w:tc>
        <w:tc>
          <w:tcPr>
            <w:tcW w:w="2694" w:type="dxa"/>
          </w:tcPr>
          <w:p w14:paraId="193C7968" w14:textId="0C099148" w:rsidR="004B5411" w:rsidRPr="000563F3" w:rsidRDefault="00210334" w:rsidP="00F3638A">
            <w:pPr>
              <w:widowControl w:val="0"/>
              <w:kinsoku w:val="0"/>
              <w:overflowPunct w:val="0"/>
              <w:autoSpaceDE w:val="0"/>
              <w:autoSpaceDN w:val="0"/>
              <w:adjustRightInd w:val="0"/>
              <w:rPr>
                <w:rFonts w:asciiTheme="minorHAnsi" w:hAnsiTheme="minorHAnsi" w:cstheme="minorHAnsi"/>
                <w:szCs w:val="24"/>
                <w:lang w:eastAsia="en-GB"/>
              </w:rPr>
            </w:pPr>
            <w:r w:rsidRPr="000563F3">
              <w:rPr>
                <w:rFonts w:asciiTheme="minorHAnsi" w:hAnsiTheme="minorHAnsi" w:cstheme="minorHAnsi"/>
                <w:szCs w:val="24"/>
                <w:lang w:eastAsia="en-GB"/>
              </w:rPr>
              <w:t xml:space="preserve">3 June </w:t>
            </w:r>
            <w:r w:rsidR="00096332" w:rsidRPr="000563F3">
              <w:rPr>
                <w:rFonts w:asciiTheme="minorHAnsi" w:hAnsiTheme="minorHAnsi" w:cstheme="minorHAnsi"/>
                <w:szCs w:val="24"/>
                <w:lang w:eastAsia="en-GB"/>
              </w:rPr>
              <w:t>2024</w:t>
            </w:r>
          </w:p>
        </w:tc>
      </w:tr>
      <w:tr w:rsidR="004B5411" w:rsidRPr="000563F3" w14:paraId="43B5EDEA" w14:textId="77777777" w:rsidTr="00F3638A">
        <w:trPr>
          <w:trHeight w:hRule="exact" w:val="428"/>
        </w:trPr>
        <w:tc>
          <w:tcPr>
            <w:tcW w:w="5811" w:type="dxa"/>
          </w:tcPr>
          <w:p w14:paraId="682ACBCC" w14:textId="77777777" w:rsidR="004B5411" w:rsidRPr="000563F3" w:rsidRDefault="004B5411" w:rsidP="00F3638A">
            <w:pPr>
              <w:widowControl w:val="0"/>
              <w:kinsoku w:val="0"/>
              <w:overflowPunct w:val="0"/>
              <w:autoSpaceDE w:val="0"/>
              <w:autoSpaceDN w:val="0"/>
              <w:adjustRightInd w:val="0"/>
              <w:ind w:left="102"/>
              <w:rPr>
                <w:rFonts w:asciiTheme="minorHAnsi" w:hAnsiTheme="minorHAnsi" w:cstheme="minorHAnsi"/>
                <w:szCs w:val="24"/>
                <w:lang w:eastAsia="en-GB"/>
              </w:rPr>
            </w:pPr>
            <w:r w:rsidRPr="000563F3">
              <w:rPr>
                <w:rFonts w:asciiTheme="minorHAnsi" w:hAnsiTheme="minorHAnsi" w:cstheme="minorHAnsi"/>
                <w:szCs w:val="24"/>
                <w:lang w:eastAsia="en-GB"/>
              </w:rPr>
              <w:t>Signed contract</w:t>
            </w:r>
          </w:p>
        </w:tc>
        <w:tc>
          <w:tcPr>
            <w:tcW w:w="2694" w:type="dxa"/>
          </w:tcPr>
          <w:p w14:paraId="4CD9343D" w14:textId="64A33274" w:rsidR="004B5411" w:rsidRPr="000563F3" w:rsidRDefault="00210334" w:rsidP="00F3638A">
            <w:pPr>
              <w:widowControl w:val="0"/>
              <w:kinsoku w:val="0"/>
              <w:overflowPunct w:val="0"/>
              <w:autoSpaceDE w:val="0"/>
              <w:autoSpaceDN w:val="0"/>
              <w:adjustRightInd w:val="0"/>
              <w:rPr>
                <w:rFonts w:asciiTheme="minorHAnsi" w:hAnsiTheme="minorHAnsi" w:cstheme="minorHAnsi"/>
                <w:szCs w:val="24"/>
                <w:lang w:eastAsia="en-GB"/>
              </w:rPr>
            </w:pPr>
            <w:r w:rsidRPr="000563F3">
              <w:rPr>
                <w:rFonts w:asciiTheme="minorHAnsi" w:hAnsiTheme="minorHAnsi" w:cstheme="minorHAnsi"/>
                <w:szCs w:val="24"/>
                <w:lang w:eastAsia="en-GB"/>
              </w:rPr>
              <w:t xml:space="preserve">7 </w:t>
            </w:r>
            <w:r w:rsidR="00FD14A8" w:rsidRPr="000563F3">
              <w:rPr>
                <w:rFonts w:asciiTheme="minorHAnsi" w:hAnsiTheme="minorHAnsi" w:cstheme="minorHAnsi"/>
                <w:szCs w:val="24"/>
                <w:lang w:eastAsia="en-GB"/>
              </w:rPr>
              <w:t>June 2024</w:t>
            </w:r>
          </w:p>
        </w:tc>
      </w:tr>
      <w:tr w:rsidR="004B5411" w:rsidRPr="000563F3" w14:paraId="13B075D8" w14:textId="77777777" w:rsidTr="00F3638A">
        <w:trPr>
          <w:trHeight w:hRule="exact" w:val="411"/>
        </w:trPr>
        <w:tc>
          <w:tcPr>
            <w:tcW w:w="5811" w:type="dxa"/>
          </w:tcPr>
          <w:p w14:paraId="3574F71C" w14:textId="77777777" w:rsidR="004B5411" w:rsidRPr="000563F3" w:rsidRDefault="004B5411" w:rsidP="00F3638A">
            <w:pPr>
              <w:widowControl w:val="0"/>
              <w:kinsoku w:val="0"/>
              <w:overflowPunct w:val="0"/>
              <w:autoSpaceDE w:val="0"/>
              <w:autoSpaceDN w:val="0"/>
              <w:adjustRightInd w:val="0"/>
              <w:ind w:left="102"/>
              <w:rPr>
                <w:rFonts w:asciiTheme="minorHAnsi" w:hAnsiTheme="minorHAnsi" w:cstheme="minorHAnsi"/>
                <w:szCs w:val="24"/>
                <w:lang w:eastAsia="en-GB"/>
              </w:rPr>
            </w:pPr>
            <w:r w:rsidRPr="000563F3">
              <w:rPr>
                <w:rFonts w:asciiTheme="minorHAnsi" w:hAnsiTheme="minorHAnsi" w:cstheme="minorHAnsi"/>
                <w:szCs w:val="24"/>
                <w:lang w:eastAsia="en-GB"/>
              </w:rPr>
              <w:t>Project Inception meeting</w:t>
            </w:r>
          </w:p>
        </w:tc>
        <w:tc>
          <w:tcPr>
            <w:tcW w:w="2694" w:type="dxa"/>
          </w:tcPr>
          <w:p w14:paraId="6338C37D" w14:textId="5B4BF14F" w:rsidR="004B5411" w:rsidRPr="000563F3" w:rsidRDefault="00096332" w:rsidP="00F3638A">
            <w:pPr>
              <w:widowControl w:val="0"/>
              <w:kinsoku w:val="0"/>
              <w:overflowPunct w:val="0"/>
              <w:autoSpaceDE w:val="0"/>
              <w:autoSpaceDN w:val="0"/>
              <w:adjustRightInd w:val="0"/>
              <w:rPr>
                <w:rFonts w:asciiTheme="minorHAnsi" w:hAnsiTheme="minorHAnsi" w:cstheme="minorHAnsi"/>
                <w:szCs w:val="24"/>
                <w:lang w:eastAsia="en-GB"/>
              </w:rPr>
            </w:pPr>
            <w:r w:rsidRPr="000563F3">
              <w:rPr>
                <w:rFonts w:asciiTheme="minorHAnsi" w:hAnsiTheme="minorHAnsi" w:cstheme="minorHAnsi"/>
                <w:szCs w:val="24"/>
                <w:lang w:eastAsia="en-GB"/>
              </w:rPr>
              <w:t>WC 1</w:t>
            </w:r>
            <w:r w:rsidR="00210334" w:rsidRPr="000563F3">
              <w:rPr>
                <w:rFonts w:asciiTheme="minorHAnsi" w:hAnsiTheme="minorHAnsi" w:cstheme="minorHAnsi"/>
                <w:szCs w:val="24"/>
                <w:lang w:eastAsia="en-GB"/>
              </w:rPr>
              <w:t>7 Jun</w:t>
            </w:r>
            <w:r w:rsidR="000563F3" w:rsidRPr="000563F3">
              <w:rPr>
                <w:rFonts w:asciiTheme="minorHAnsi" w:hAnsiTheme="minorHAnsi" w:cstheme="minorHAnsi"/>
                <w:szCs w:val="24"/>
                <w:lang w:eastAsia="en-GB"/>
              </w:rPr>
              <w:t>e</w:t>
            </w:r>
            <w:r w:rsidRPr="000563F3">
              <w:rPr>
                <w:rFonts w:asciiTheme="minorHAnsi" w:hAnsiTheme="minorHAnsi" w:cstheme="minorHAnsi"/>
                <w:szCs w:val="24"/>
                <w:lang w:eastAsia="en-GB"/>
              </w:rPr>
              <w:t xml:space="preserve"> 2024</w:t>
            </w:r>
          </w:p>
        </w:tc>
      </w:tr>
      <w:tr w:rsidR="00096332" w:rsidRPr="000563F3" w14:paraId="22C06388" w14:textId="77777777" w:rsidTr="00F3638A">
        <w:trPr>
          <w:trHeight w:hRule="exact" w:val="571"/>
        </w:trPr>
        <w:tc>
          <w:tcPr>
            <w:tcW w:w="5811" w:type="dxa"/>
          </w:tcPr>
          <w:p w14:paraId="49DCBFC1" w14:textId="7ECBF252" w:rsidR="00096332" w:rsidRPr="000563F3" w:rsidRDefault="00096332" w:rsidP="00F3638A">
            <w:pPr>
              <w:widowControl w:val="0"/>
              <w:kinsoku w:val="0"/>
              <w:overflowPunct w:val="0"/>
              <w:autoSpaceDE w:val="0"/>
              <w:autoSpaceDN w:val="0"/>
              <w:adjustRightInd w:val="0"/>
              <w:ind w:left="102"/>
              <w:rPr>
                <w:rFonts w:asciiTheme="minorHAnsi" w:hAnsiTheme="minorHAnsi" w:cstheme="minorHAnsi"/>
                <w:spacing w:val="-1"/>
                <w:szCs w:val="24"/>
                <w:lang w:eastAsia="en-GB"/>
              </w:rPr>
            </w:pPr>
            <w:r w:rsidRPr="000563F3">
              <w:rPr>
                <w:rFonts w:asciiTheme="minorHAnsi" w:hAnsiTheme="minorHAnsi" w:cstheme="minorHAnsi"/>
                <w:spacing w:val="-1"/>
                <w:szCs w:val="24"/>
                <w:lang w:eastAsia="en-GB"/>
              </w:rPr>
              <w:t>15 Case studies Penzance @ 1 per month</w:t>
            </w:r>
          </w:p>
        </w:tc>
        <w:tc>
          <w:tcPr>
            <w:tcW w:w="2694" w:type="dxa"/>
          </w:tcPr>
          <w:p w14:paraId="34B51A58" w14:textId="712EFD08" w:rsidR="00096332" w:rsidRPr="000563F3" w:rsidRDefault="00096332" w:rsidP="00F3638A">
            <w:pPr>
              <w:widowControl w:val="0"/>
              <w:kinsoku w:val="0"/>
              <w:overflowPunct w:val="0"/>
              <w:autoSpaceDE w:val="0"/>
              <w:autoSpaceDN w:val="0"/>
              <w:adjustRightInd w:val="0"/>
              <w:rPr>
                <w:rFonts w:asciiTheme="minorHAnsi" w:hAnsiTheme="minorHAnsi" w:cstheme="minorHAnsi"/>
                <w:szCs w:val="24"/>
                <w:lang w:eastAsia="en-GB"/>
              </w:rPr>
            </w:pPr>
            <w:r w:rsidRPr="000563F3">
              <w:rPr>
                <w:rFonts w:asciiTheme="minorHAnsi" w:hAnsiTheme="minorHAnsi" w:cstheme="minorHAnsi"/>
                <w:szCs w:val="24"/>
                <w:lang w:eastAsia="en-GB"/>
              </w:rPr>
              <w:t>First</w:t>
            </w:r>
            <w:r w:rsidR="00DE0942">
              <w:rPr>
                <w:rFonts w:asciiTheme="minorHAnsi" w:hAnsiTheme="minorHAnsi" w:cstheme="minorHAnsi"/>
                <w:szCs w:val="24"/>
                <w:lang w:eastAsia="en-GB"/>
              </w:rPr>
              <w:t xml:space="preserve"> in</w:t>
            </w:r>
            <w:r w:rsidRPr="000563F3">
              <w:rPr>
                <w:rFonts w:asciiTheme="minorHAnsi" w:hAnsiTheme="minorHAnsi" w:cstheme="minorHAnsi"/>
                <w:szCs w:val="24"/>
                <w:lang w:eastAsia="en-GB"/>
              </w:rPr>
              <w:t xml:space="preserve"> </w:t>
            </w:r>
            <w:r w:rsidR="00210334" w:rsidRPr="000563F3">
              <w:rPr>
                <w:rFonts w:asciiTheme="minorHAnsi" w:hAnsiTheme="minorHAnsi" w:cstheme="minorHAnsi"/>
                <w:szCs w:val="24"/>
                <w:lang w:eastAsia="en-GB"/>
              </w:rPr>
              <w:t>July 2024</w:t>
            </w:r>
          </w:p>
        </w:tc>
      </w:tr>
      <w:tr w:rsidR="00096332" w:rsidRPr="000563F3" w14:paraId="78BFEA07" w14:textId="77777777" w:rsidTr="00F3638A">
        <w:trPr>
          <w:trHeight w:hRule="exact" w:val="571"/>
        </w:trPr>
        <w:tc>
          <w:tcPr>
            <w:tcW w:w="5811" w:type="dxa"/>
          </w:tcPr>
          <w:p w14:paraId="77B0DCF2" w14:textId="08865A56" w:rsidR="00096332" w:rsidRPr="000563F3" w:rsidRDefault="00096332" w:rsidP="00F3638A">
            <w:pPr>
              <w:widowControl w:val="0"/>
              <w:kinsoku w:val="0"/>
              <w:overflowPunct w:val="0"/>
              <w:autoSpaceDE w:val="0"/>
              <w:autoSpaceDN w:val="0"/>
              <w:adjustRightInd w:val="0"/>
              <w:ind w:left="102"/>
              <w:rPr>
                <w:rFonts w:asciiTheme="minorHAnsi" w:hAnsiTheme="minorHAnsi" w:cstheme="minorHAnsi"/>
                <w:spacing w:val="-1"/>
                <w:szCs w:val="24"/>
                <w:lang w:eastAsia="en-GB"/>
              </w:rPr>
            </w:pPr>
            <w:r w:rsidRPr="000563F3">
              <w:rPr>
                <w:rFonts w:asciiTheme="minorHAnsi" w:hAnsiTheme="minorHAnsi" w:cstheme="minorHAnsi"/>
                <w:spacing w:val="-1"/>
                <w:szCs w:val="24"/>
                <w:lang w:eastAsia="en-GB"/>
              </w:rPr>
              <w:t>15 Case studies St Ives @ 1 per month</w:t>
            </w:r>
          </w:p>
        </w:tc>
        <w:tc>
          <w:tcPr>
            <w:tcW w:w="2694" w:type="dxa"/>
          </w:tcPr>
          <w:p w14:paraId="57191823" w14:textId="617007D2" w:rsidR="00096332" w:rsidRPr="000563F3" w:rsidRDefault="00096332" w:rsidP="00F3638A">
            <w:pPr>
              <w:widowControl w:val="0"/>
              <w:kinsoku w:val="0"/>
              <w:overflowPunct w:val="0"/>
              <w:autoSpaceDE w:val="0"/>
              <w:autoSpaceDN w:val="0"/>
              <w:adjustRightInd w:val="0"/>
              <w:rPr>
                <w:rFonts w:asciiTheme="minorHAnsi" w:hAnsiTheme="minorHAnsi" w:cstheme="minorHAnsi"/>
                <w:szCs w:val="24"/>
                <w:lang w:eastAsia="en-GB"/>
              </w:rPr>
            </w:pPr>
            <w:r w:rsidRPr="000563F3">
              <w:rPr>
                <w:rFonts w:asciiTheme="minorHAnsi" w:hAnsiTheme="minorHAnsi" w:cstheme="minorHAnsi"/>
                <w:szCs w:val="24"/>
                <w:lang w:eastAsia="en-GB"/>
              </w:rPr>
              <w:t xml:space="preserve">First </w:t>
            </w:r>
            <w:r w:rsidR="00DE0942">
              <w:rPr>
                <w:rFonts w:asciiTheme="minorHAnsi" w:hAnsiTheme="minorHAnsi" w:cstheme="minorHAnsi"/>
                <w:szCs w:val="24"/>
                <w:lang w:eastAsia="en-GB"/>
              </w:rPr>
              <w:t xml:space="preserve">in </w:t>
            </w:r>
            <w:r w:rsidRPr="000563F3">
              <w:rPr>
                <w:rFonts w:asciiTheme="minorHAnsi" w:hAnsiTheme="minorHAnsi" w:cstheme="minorHAnsi"/>
                <w:szCs w:val="24"/>
                <w:lang w:eastAsia="en-GB"/>
              </w:rPr>
              <w:t>J</w:t>
            </w:r>
            <w:r w:rsidR="00210334" w:rsidRPr="000563F3">
              <w:rPr>
                <w:rFonts w:asciiTheme="minorHAnsi" w:hAnsiTheme="minorHAnsi" w:cstheme="minorHAnsi"/>
                <w:szCs w:val="24"/>
                <w:lang w:eastAsia="en-GB"/>
              </w:rPr>
              <w:t>uly</w:t>
            </w:r>
            <w:r w:rsidRPr="000563F3">
              <w:rPr>
                <w:rFonts w:asciiTheme="minorHAnsi" w:hAnsiTheme="minorHAnsi" w:cstheme="minorHAnsi"/>
                <w:szCs w:val="24"/>
                <w:lang w:eastAsia="en-GB"/>
              </w:rPr>
              <w:t xml:space="preserve"> 2024</w:t>
            </w:r>
          </w:p>
        </w:tc>
      </w:tr>
      <w:tr w:rsidR="00096332" w:rsidRPr="000563F3" w14:paraId="09C55BBE" w14:textId="77777777" w:rsidTr="00F3638A">
        <w:trPr>
          <w:trHeight w:hRule="exact" w:val="571"/>
        </w:trPr>
        <w:tc>
          <w:tcPr>
            <w:tcW w:w="5811" w:type="dxa"/>
          </w:tcPr>
          <w:p w14:paraId="41939530" w14:textId="1EAAD4A6" w:rsidR="00096332" w:rsidRPr="000563F3" w:rsidRDefault="00096332" w:rsidP="00F3638A">
            <w:pPr>
              <w:widowControl w:val="0"/>
              <w:kinsoku w:val="0"/>
              <w:overflowPunct w:val="0"/>
              <w:autoSpaceDE w:val="0"/>
              <w:autoSpaceDN w:val="0"/>
              <w:adjustRightInd w:val="0"/>
              <w:ind w:left="102"/>
              <w:rPr>
                <w:rFonts w:asciiTheme="minorHAnsi" w:hAnsiTheme="minorHAnsi" w:cstheme="minorHAnsi"/>
                <w:spacing w:val="-1"/>
                <w:szCs w:val="24"/>
                <w:lang w:eastAsia="en-GB"/>
              </w:rPr>
            </w:pPr>
            <w:r w:rsidRPr="000563F3">
              <w:rPr>
                <w:rFonts w:asciiTheme="minorHAnsi" w:hAnsiTheme="minorHAnsi" w:cstheme="minorHAnsi"/>
                <w:spacing w:val="-1"/>
                <w:szCs w:val="24"/>
                <w:lang w:eastAsia="en-GB"/>
              </w:rPr>
              <w:t>Video Case Study Penzance @ 1 per 3 months</w:t>
            </w:r>
          </w:p>
        </w:tc>
        <w:tc>
          <w:tcPr>
            <w:tcW w:w="2694" w:type="dxa"/>
          </w:tcPr>
          <w:p w14:paraId="55CF38DD" w14:textId="79CD4857" w:rsidR="00096332" w:rsidRPr="000563F3" w:rsidRDefault="00096332" w:rsidP="00F3638A">
            <w:pPr>
              <w:widowControl w:val="0"/>
              <w:kinsoku w:val="0"/>
              <w:overflowPunct w:val="0"/>
              <w:autoSpaceDE w:val="0"/>
              <w:autoSpaceDN w:val="0"/>
              <w:adjustRightInd w:val="0"/>
              <w:rPr>
                <w:rFonts w:asciiTheme="minorHAnsi" w:hAnsiTheme="minorHAnsi" w:cstheme="minorHAnsi"/>
                <w:szCs w:val="24"/>
                <w:lang w:eastAsia="en-GB"/>
              </w:rPr>
            </w:pPr>
            <w:r w:rsidRPr="000563F3">
              <w:rPr>
                <w:rFonts w:asciiTheme="minorHAnsi" w:hAnsiTheme="minorHAnsi" w:cstheme="minorHAnsi"/>
                <w:szCs w:val="24"/>
                <w:lang w:eastAsia="en-GB"/>
              </w:rPr>
              <w:t xml:space="preserve">First </w:t>
            </w:r>
            <w:r w:rsidR="00DE0942">
              <w:rPr>
                <w:rFonts w:asciiTheme="minorHAnsi" w:hAnsiTheme="minorHAnsi" w:cstheme="minorHAnsi"/>
                <w:szCs w:val="24"/>
                <w:lang w:eastAsia="en-GB"/>
              </w:rPr>
              <w:t xml:space="preserve"> in </w:t>
            </w:r>
            <w:r w:rsidRPr="000563F3">
              <w:rPr>
                <w:rFonts w:asciiTheme="minorHAnsi" w:hAnsiTheme="minorHAnsi" w:cstheme="minorHAnsi"/>
                <w:szCs w:val="24"/>
                <w:lang w:eastAsia="en-GB"/>
              </w:rPr>
              <w:t>Sep 2024</w:t>
            </w:r>
          </w:p>
        </w:tc>
      </w:tr>
      <w:tr w:rsidR="00096332" w:rsidRPr="000563F3" w14:paraId="23C84FF5" w14:textId="77777777" w:rsidTr="00F3638A">
        <w:trPr>
          <w:trHeight w:hRule="exact" w:val="571"/>
        </w:trPr>
        <w:tc>
          <w:tcPr>
            <w:tcW w:w="5811" w:type="dxa"/>
          </w:tcPr>
          <w:p w14:paraId="194D932D" w14:textId="1AACA57F" w:rsidR="00096332" w:rsidRPr="000563F3" w:rsidRDefault="00096332" w:rsidP="00F3638A">
            <w:pPr>
              <w:widowControl w:val="0"/>
              <w:kinsoku w:val="0"/>
              <w:overflowPunct w:val="0"/>
              <w:autoSpaceDE w:val="0"/>
              <w:autoSpaceDN w:val="0"/>
              <w:adjustRightInd w:val="0"/>
              <w:ind w:left="102"/>
              <w:rPr>
                <w:rFonts w:asciiTheme="minorHAnsi" w:hAnsiTheme="minorHAnsi" w:cstheme="minorHAnsi"/>
                <w:spacing w:val="-1"/>
                <w:szCs w:val="24"/>
                <w:lang w:eastAsia="en-GB"/>
              </w:rPr>
            </w:pPr>
            <w:r w:rsidRPr="000563F3">
              <w:rPr>
                <w:rFonts w:asciiTheme="minorHAnsi" w:hAnsiTheme="minorHAnsi" w:cstheme="minorHAnsi"/>
                <w:spacing w:val="-1"/>
                <w:szCs w:val="24"/>
                <w:lang w:eastAsia="en-GB"/>
              </w:rPr>
              <w:t>Video Case Study St Ives @ 1 per 3 months</w:t>
            </w:r>
          </w:p>
        </w:tc>
        <w:tc>
          <w:tcPr>
            <w:tcW w:w="2694" w:type="dxa"/>
          </w:tcPr>
          <w:p w14:paraId="5013D467" w14:textId="1F0C1FE5" w:rsidR="00096332" w:rsidRPr="000563F3" w:rsidRDefault="00096332" w:rsidP="00F3638A">
            <w:pPr>
              <w:widowControl w:val="0"/>
              <w:kinsoku w:val="0"/>
              <w:overflowPunct w:val="0"/>
              <w:autoSpaceDE w:val="0"/>
              <w:autoSpaceDN w:val="0"/>
              <w:adjustRightInd w:val="0"/>
              <w:rPr>
                <w:rFonts w:asciiTheme="minorHAnsi" w:hAnsiTheme="minorHAnsi" w:cstheme="minorHAnsi"/>
                <w:szCs w:val="24"/>
                <w:lang w:eastAsia="en-GB"/>
              </w:rPr>
            </w:pPr>
            <w:r w:rsidRPr="000563F3">
              <w:rPr>
                <w:rFonts w:asciiTheme="minorHAnsi" w:hAnsiTheme="minorHAnsi" w:cstheme="minorHAnsi"/>
                <w:szCs w:val="24"/>
                <w:lang w:eastAsia="en-GB"/>
              </w:rPr>
              <w:t>First</w:t>
            </w:r>
            <w:r w:rsidR="00DE0942">
              <w:rPr>
                <w:rFonts w:asciiTheme="minorHAnsi" w:hAnsiTheme="minorHAnsi" w:cstheme="minorHAnsi"/>
                <w:szCs w:val="24"/>
                <w:lang w:eastAsia="en-GB"/>
              </w:rPr>
              <w:t xml:space="preserve"> in</w:t>
            </w:r>
            <w:r w:rsidRPr="000563F3">
              <w:rPr>
                <w:rFonts w:asciiTheme="minorHAnsi" w:hAnsiTheme="minorHAnsi" w:cstheme="minorHAnsi"/>
                <w:szCs w:val="24"/>
                <w:lang w:eastAsia="en-GB"/>
              </w:rPr>
              <w:t xml:space="preserve"> Sep 2024</w:t>
            </w:r>
          </w:p>
        </w:tc>
      </w:tr>
      <w:tr w:rsidR="004B5411" w:rsidRPr="000563F3" w14:paraId="4B40D65A" w14:textId="77777777" w:rsidTr="00F3638A">
        <w:trPr>
          <w:trHeight w:hRule="exact" w:val="571"/>
        </w:trPr>
        <w:tc>
          <w:tcPr>
            <w:tcW w:w="5811" w:type="dxa"/>
          </w:tcPr>
          <w:p w14:paraId="6495D940" w14:textId="77777777" w:rsidR="004B5411" w:rsidRPr="000563F3" w:rsidRDefault="004B5411" w:rsidP="00F3638A">
            <w:pPr>
              <w:widowControl w:val="0"/>
              <w:kinsoku w:val="0"/>
              <w:overflowPunct w:val="0"/>
              <w:autoSpaceDE w:val="0"/>
              <w:autoSpaceDN w:val="0"/>
              <w:adjustRightInd w:val="0"/>
              <w:ind w:left="102"/>
              <w:rPr>
                <w:rFonts w:asciiTheme="minorHAnsi" w:hAnsiTheme="minorHAnsi" w:cstheme="minorHAnsi"/>
                <w:spacing w:val="-1"/>
                <w:szCs w:val="24"/>
                <w:lang w:eastAsia="en-GB"/>
              </w:rPr>
            </w:pPr>
            <w:r w:rsidRPr="000563F3">
              <w:rPr>
                <w:rFonts w:asciiTheme="minorHAnsi" w:hAnsiTheme="minorHAnsi" w:cstheme="minorHAnsi"/>
                <w:spacing w:val="-1"/>
                <w:szCs w:val="24"/>
                <w:lang w:eastAsia="en-GB"/>
              </w:rPr>
              <w:t>All deliverables complete and contract complete</w:t>
            </w:r>
          </w:p>
        </w:tc>
        <w:tc>
          <w:tcPr>
            <w:tcW w:w="2694" w:type="dxa"/>
          </w:tcPr>
          <w:p w14:paraId="63BC561F" w14:textId="39022C66" w:rsidR="004B5411" w:rsidRPr="000563F3" w:rsidRDefault="00210334" w:rsidP="00F3638A">
            <w:pPr>
              <w:widowControl w:val="0"/>
              <w:kinsoku w:val="0"/>
              <w:overflowPunct w:val="0"/>
              <w:autoSpaceDE w:val="0"/>
              <w:autoSpaceDN w:val="0"/>
              <w:adjustRightInd w:val="0"/>
              <w:rPr>
                <w:rFonts w:asciiTheme="minorHAnsi" w:hAnsiTheme="minorHAnsi" w:cstheme="minorHAnsi"/>
                <w:szCs w:val="24"/>
                <w:lang w:eastAsia="en-GB"/>
              </w:rPr>
            </w:pPr>
            <w:r w:rsidRPr="000563F3">
              <w:rPr>
                <w:rFonts w:asciiTheme="minorHAnsi" w:hAnsiTheme="minorHAnsi" w:cstheme="minorHAnsi"/>
                <w:szCs w:val="24"/>
                <w:lang w:eastAsia="en-GB"/>
              </w:rPr>
              <w:t>3</w:t>
            </w:r>
            <w:r w:rsidR="008622B9">
              <w:rPr>
                <w:rFonts w:asciiTheme="minorHAnsi" w:hAnsiTheme="minorHAnsi" w:cstheme="minorHAnsi"/>
                <w:szCs w:val="24"/>
                <w:lang w:eastAsia="en-GB"/>
              </w:rPr>
              <w:t>1</w:t>
            </w:r>
            <w:r w:rsidRPr="000563F3">
              <w:rPr>
                <w:rFonts w:asciiTheme="minorHAnsi" w:hAnsiTheme="minorHAnsi" w:cstheme="minorHAnsi"/>
                <w:szCs w:val="24"/>
                <w:lang w:eastAsia="en-GB"/>
              </w:rPr>
              <w:t xml:space="preserve"> October 202</w:t>
            </w:r>
            <w:r w:rsidR="006538F8">
              <w:rPr>
                <w:rFonts w:asciiTheme="minorHAnsi" w:hAnsiTheme="minorHAnsi" w:cstheme="minorHAnsi"/>
                <w:szCs w:val="24"/>
                <w:lang w:eastAsia="en-GB"/>
              </w:rPr>
              <w:t>5</w:t>
            </w:r>
          </w:p>
        </w:tc>
      </w:tr>
    </w:tbl>
    <w:p w14:paraId="21EFD6AA" w14:textId="77777777" w:rsidR="000E4E97" w:rsidRPr="000563F3" w:rsidRDefault="000E4E97" w:rsidP="000E4E97">
      <w:pPr>
        <w:widowControl w:val="0"/>
        <w:autoSpaceDE w:val="0"/>
        <w:autoSpaceDN w:val="0"/>
        <w:adjustRightInd w:val="0"/>
        <w:spacing w:before="60" w:after="60"/>
        <w:ind w:left="459"/>
        <w:rPr>
          <w:rFonts w:asciiTheme="minorHAnsi" w:hAnsiTheme="minorHAnsi" w:cstheme="minorHAnsi"/>
          <w:szCs w:val="24"/>
          <w:highlight w:val="yellow"/>
          <w:lang w:eastAsia="en-GB"/>
        </w:rPr>
      </w:pPr>
    </w:p>
    <w:p w14:paraId="5C825123" w14:textId="36F1A55D" w:rsidR="000E4E97" w:rsidRPr="000563F3" w:rsidRDefault="000E4E97" w:rsidP="006D7092">
      <w:pPr>
        <w:widowControl w:val="0"/>
        <w:tabs>
          <w:tab w:val="left" w:pos="851"/>
        </w:tabs>
        <w:autoSpaceDE w:val="0"/>
        <w:autoSpaceDN w:val="0"/>
        <w:adjustRightInd w:val="0"/>
        <w:outlineLvl w:val="0"/>
        <w:rPr>
          <w:rFonts w:asciiTheme="minorHAnsi" w:hAnsiTheme="minorHAnsi" w:cstheme="minorHAnsi"/>
          <w:b/>
          <w:bCs/>
          <w:szCs w:val="24"/>
          <w:lang w:eastAsia="en-GB"/>
        </w:rPr>
      </w:pPr>
      <w:r w:rsidRPr="000563F3">
        <w:rPr>
          <w:rFonts w:asciiTheme="minorHAnsi" w:hAnsiTheme="minorHAnsi" w:cstheme="minorHAnsi"/>
          <w:b/>
          <w:bCs/>
          <w:szCs w:val="24"/>
          <w:lang w:eastAsia="en-GB"/>
        </w:rPr>
        <w:t xml:space="preserve">8. </w:t>
      </w:r>
      <w:r w:rsidR="00C01884" w:rsidRPr="000563F3">
        <w:rPr>
          <w:rFonts w:asciiTheme="minorHAnsi" w:hAnsiTheme="minorHAnsi" w:cstheme="minorHAnsi"/>
          <w:b/>
          <w:bCs/>
          <w:szCs w:val="24"/>
          <w:lang w:eastAsia="en-GB"/>
        </w:rPr>
        <w:tab/>
      </w:r>
      <w:r w:rsidR="00934114" w:rsidRPr="000563F3">
        <w:rPr>
          <w:rFonts w:asciiTheme="minorHAnsi" w:hAnsiTheme="minorHAnsi" w:cstheme="minorHAnsi"/>
          <w:b/>
          <w:bCs/>
          <w:szCs w:val="24"/>
          <w:lang w:eastAsia="en-GB"/>
        </w:rPr>
        <w:t>RFQ submission</w:t>
      </w:r>
      <w:r w:rsidRPr="000563F3">
        <w:rPr>
          <w:rFonts w:asciiTheme="minorHAnsi" w:hAnsiTheme="minorHAnsi" w:cstheme="minorHAnsi"/>
          <w:b/>
          <w:bCs/>
          <w:szCs w:val="24"/>
          <w:lang w:eastAsia="en-GB"/>
        </w:rPr>
        <w:t xml:space="preserve"> requirements</w:t>
      </w:r>
    </w:p>
    <w:p w14:paraId="0E6F875B" w14:textId="77777777" w:rsidR="000E4E97" w:rsidRPr="000563F3" w:rsidRDefault="000E4E97" w:rsidP="000E4E97">
      <w:pPr>
        <w:widowControl w:val="0"/>
        <w:kinsoku w:val="0"/>
        <w:overflowPunct w:val="0"/>
        <w:autoSpaceDE w:val="0"/>
        <w:autoSpaceDN w:val="0"/>
        <w:adjustRightInd w:val="0"/>
        <w:spacing w:before="9"/>
        <w:rPr>
          <w:rFonts w:asciiTheme="minorHAnsi" w:hAnsiTheme="minorHAnsi" w:cstheme="minorHAnsi"/>
          <w:b/>
          <w:bCs/>
          <w:szCs w:val="24"/>
          <w:lang w:eastAsia="en-GB"/>
        </w:rPr>
      </w:pPr>
    </w:p>
    <w:p w14:paraId="67A86727" w14:textId="18B86566" w:rsidR="000E4E97" w:rsidRPr="000563F3" w:rsidRDefault="000E4E97" w:rsidP="000E4E97">
      <w:pPr>
        <w:widowControl w:val="0"/>
        <w:autoSpaceDE w:val="0"/>
        <w:autoSpaceDN w:val="0"/>
        <w:adjustRightInd w:val="0"/>
        <w:spacing w:before="60" w:after="60"/>
        <w:rPr>
          <w:rFonts w:asciiTheme="minorHAnsi" w:hAnsiTheme="minorHAnsi" w:cstheme="minorHAnsi"/>
          <w:szCs w:val="24"/>
          <w:lang w:eastAsia="en-GB"/>
        </w:rPr>
      </w:pPr>
      <w:r w:rsidRPr="000563F3">
        <w:rPr>
          <w:rFonts w:asciiTheme="minorHAnsi" w:hAnsiTheme="minorHAnsi" w:cstheme="minorHAnsi"/>
          <w:szCs w:val="24"/>
          <w:lang w:eastAsia="en-GB"/>
        </w:rPr>
        <w:t xml:space="preserve">Please include the following information in your </w:t>
      </w:r>
      <w:r w:rsidR="00934114" w:rsidRPr="000563F3">
        <w:rPr>
          <w:rFonts w:asciiTheme="minorHAnsi" w:hAnsiTheme="minorHAnsi" w:cstheme="minorHAnsi"/>
          <w:szCs w:val="24"/>
          <w:lang w:eastAsia="en-GB"/>
        </w:rPr>
        <w:t xml:space="preserve">RFQ </w:t>
      </w:r>
      <w:r w:rsidRPr="000563F3">
        <w:rPr>
          <w:rFonts w:asciiTheme="minorHAnsi" w:hAnsiTheme="minorHAnsi" w:cstheme="minorHAnsi"/>
          <w:szCs w:val="24"/>
          <w:lang w:eastAsia="en-GB"/>
        </w:rPr>
        <w:t>submission.</w:t>
      </w:r>
    </w:p>
    <w:p w14:paraId="428A2CBE" w14:textId="77777777" w:rsidR="000E4E97" w:rsidRPr="000563F3" w:rsidRDefault="000E4E97" w:rsidP="000E4E97">
      <w:pPr>
        <w:widowControl w:val="0"/>
        <w:kinsoku w:val="0"/>
        <w:overflowPunct w:val="0"/>
        <w:autoSpaceDE w:val="0"/>
        <w:autoSpaceDN w:val="0"/>
        <w:adjustRightInd w:val="0"/>
        <w:spacing w:before="7"/>
        <w:rPr>
          <w:rFonts w:asciiTheme="minorHAnsi" w:hAnsiTheme="minorHAnsi" w:cstheme="minorHAnsi"/>
          <w:szCs w:val="24"/>
          <w:lang w:eastAsia="en-GB"/>
        </w:rPr>
      </w:pPr>
    </w:p>
    <w:p w14:paraId="23BE1B80" w14:textId="77777777" w:rsidR="004B5411" w:rsidRPr="000563F3" w:rsidRDefault="004B5411" w:rsidP="004B5411">
      <w:pPr>
        <w:widowControl w:val="0"/>
        <w:numPr>
          <w:ilvl w:val="1"/>
          <w:numId w:val="10"/>
        </w:numPr>
        <w:kinsoku w:val="0"/>
        <w:overflowPunct w:val="0"/>
        <w:autoSpaceDE w:val="0"/>
        <w:autoSpaceDN w:val="0"/>
        <w:adjustRightInd w:val="0"/>
        <w:spacing w:before="7"/>
        <w:ind w:left="851" w:hanging="851"/>
        <w:rPr>
          <w:rFonts w:asciiTheme="minorHAnsi" w:hAnsiTheme="minorHAnsi" w:cstheme="minorHAnsi"/>
          <w:spacing w:val="-1"/>
          <w:szCs w:val="24"/>
          <w:lang w:eastAsia="en-GB"/>
        </w:rPr>
      </w:pPr>
      <w:r w:rsidRPr="000563F3">
        <w:rPr>
          <w:rFonts w:asciiTheme="minorHAnsi" w:hAnsiTheme="minorHAnsi" w:cstheme="minorHAnsi"/>
          <w:spacing w:val="-1"/>
          <w:szCs w:val="24"/>
          <w:lang w:eastAsia="en-GB"/>
        </w:rPr>
        <w:t>Covering</w:t>
      </w:r>
      <w:r w:rsidRPr="000563F3">
        <w:rPr>
          <w:rFonts w:asciiTheme="minorHAnsi" w:hAnsiTheme="minorHAnsi" w:cstheme="minorHAnsi"/>
          <w:spacing w:val="1"/>
          <w:szCs w:val="24"/>
          <w:lang w:eastAsia="en-GB"/>
        </w:rPr>
        <w:t xml:space="preserve"> </w:t>
      </w:r>
      <w:r w:rsidRPr="000563F3">
        <w:rPr>
          <w:rFonts w:asciiTheme="minorHAnsi" w:hAnsiTheme="minorHAnsi" w:cstheme="minorHAnsi"/>
          <w:spacing w:val="-1"/>
          <w:szCs w:val="24"/>
          <w:lang w:eastAsia="en-GB"/>
        </w:rPr>
        <w:t>letter</w:t>
      </w:r>
      <w:r w:rsidRPr="000563F3">
        <w:rPr>
          <w:rFonts w:asciiTheme="minorHAnsi" w:hAnsiTheme="minorHAnsi" w:cstheme="minorHAnsi"/>
          <w:spacing w:val="-2"/>
          <w:szCs w:val="24"/>
          <w:lang w:eastAsia="en-GB"/>
        </w:rPr>
        <w:t xml:space="preserve"> </w:t>
      </w:r>
      <w:r w:rsidRPr="000563F3">
        <w:rPr>
          <w:rFonts w:asciiTheme="minorHAnsi" w:hAnsiTheme="minorHAnsi" w:cstheme="minorHAnsi"/>
          <w:spacing w:val="-1"/>
          <w:szCs w:val="24"/>
          <w:lang w:eastAsia="en-GB"/>
        </w:rPr>
        <w:t xml:space="preserve">(two sides of A4 </w:t>
      </w:r>
      <w:r w:rsidRPr="000563F3">
        <w:rPr>
          <w:rFonts w:asciiTheme="minorHAnsi" w:hAnsiTheme="minorHAnsi" w:cstheme="minorHAnsi"/>
          <w:spacing w:val="-2"/>
          <w:szCs w:val="24"/>
          <w:lang w:eastAsia="en-GB"/>
        </w:rPr>
        <w:t>maximum)</w:t>
      </w:r>
      <w:r w:rsidRPr="000563F3">
        <w:rPr>
          <w:rFonts w:asciiTheme="minorHAnsi" w:hAnsiTheme="minorHAnsi" w:cstheme="minorHAnsi"/>
          <w:spacing w:val="-1"/>
          <w:szCs w:val="24"/>
          <w:lang w:eastAsia="en-GB"/>
        </w:rPr>
        <w:t xml:space="preserve"> to</w:t>
      </w:r>
      <w:r w:rsidRPr="000563F3">
        <w:rPr>
          <w:rFonts w:asciiTheme="minorHAnsi" w:hAnsiTheme="minorHAnsi" w:cstheme="minorHAnsi"/>
          <w:spacing w:val="2"/>
          <w:szCs w:val="24"/>
          <w:lang w:eastAsia="en-GB"/>
        </w:rPr>
        <w:t xml:space="preserve"> </w:t>
      </w:r>
      <w:r w:rsidRPr="000563F3">
        <w:rPr>
          <w:rFonts w:asciiTheme="minorHAnsi" w:hAnsiTheme="minorHAnsi" w:cstheme="minorHAnsi"/>
          <w:spacing w:val="-1"/>
          <w:szCs w:val="24"/>
          <w:lang w:eastAsia="en-GB"/>
        </w:rPr>
        <w:t>include:</w:t>
      </w:r>
    </w:p>
    <w:p w14:paraId="4F31C235" w14:textId="77777777" w:rsidR="004B5411" w:rsidRPr="000563F3" w:rsidRDefault="004B5411" w:rsidP="004B5411">
      <w:pPr>
        <w:widowControl w:val="0"/>
        <w:tabs>
          <w:tab w:val="left" w:pos="892"/>
          <w:tab w:val="left" w:pos="1276"/>
        </w:tabs>
        <w:kinsoku w:val="0"/>
        <w:overflowPunct w:val="0"/>
        <w:autoSpaceDE w:val="0"/>
        <w:autoSpaceDN w:val="0"/>
        <w:adjustRightInd w:val="0"/>
        <w:ind w:left="851" w:hanging="851"/>
        <w:rPr>
          <w:rFonts w:asciiTheme="minorHAnsi" w:hAnsiTheme="minorHAnsi" w:cstheme="minorHAnsi"/>
          <w:szCs w:val="24"/>
          <w:lang w:eastAsia="en-GB"/>
        </w:rPr>
      </w:pPr>
    </w:p>
    <w:p w14:paraId="42F45ABF" w14:textId="77777777" w:rsidR="004B5411" w:rsidRPr="000563F3" w:rsidRDefault="004B5411" w:rsidP="004B5411">
      <w:pPr>
        <w:widowControl w:val="0"/>
        <w:numPr>
          <w:ilvl w:val="0"/>
          <w:numId w:val="8"/>
        </w:numPr>
        <w:autoSpaceDE w:val="0"/>
        <w:autoSpaceDN w:val="0"/>
        <w:adjustRightInd w:val="0"/>
        <w:spacing w:before="60" w:after="60"/>
        <w:ind w:left="851" w:firstLine="0"/>
        <w:rPr>
          <w:rFonts w:asciiTheme="minorHAnsi" w:hAnsiTheme="minorHAnsi" w:cstheme="minorHAnsi"/>
          <w:szCs w:val="24"/>
          <w:lang w:eastAsia="en-GB"/>
        </w:rPr>
      </w:pPr>
      <w:r w:rsidRPr="000563F3">
        <w:rPr>
          <w:rFonts w:asciiTheme="minorHAnsi" w:hAnsiTheme="minorHAnsi" w:cstheme="minorHAnsi"/>
          <w:szCs w:val="24"/>
          <w:lang w:eastAsia="en-GB"/>
        </w:rPr>
        <w:t>A single point of contact for all contact between the supplier and Cornwall Council during the RFQ selection process, and for further correspondence.</w:t>
      </w:r>
    </w:p>
    <w:p w14:paraId="334A3604" w14:textId="77777777" w:rsidR="004B5411" w:rsidRPr="000563F3" w:rsidRDefault="004B5411" w:rsidP="004B5411">
      <w:pPr>
        <w:widowControl w:val="0"/>
        <w:numPr>
          <w:ilvl w:val="0"/>
          <w:numId w:val="8"/>
        </w:numPr>
        <w:tabs>
          <w:tab w:val="left" w:pos="892"/>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0563F3">
        <w:rPr>
          <w:rFonts w:asciiTheme="minorHAnsi" w:hAnsiTheme="minorHAnsi" w:cstheme="minorHAnsi"/>
          <w:szCs w:val="24"/>
          <w:lang w:eastAsia="en-GB"/>
        </w:rPr>
        <w:lastRenderedPageBreak/>
        <w:t>Confirmation that the supplier has the resources available to meet the requirements outlined in this brief and its timelines</w:t>
      </w:r>
    </w:p>
    <w:p w14:paraId="41070F1F" w14:textId="16F4496D" w:rsidR="004B5411" w:rsidRPr="000563F3" w:rsidRDefault="004B5411" w:rsidP="004B5411">
      <w:pPr>
        <w:widowControl w:val="0"/>
        <w:numPr>
          <w:ilvl w:val="0"/>
          <w:numId w:val="8"/>
        </w:numPr>
        <w:tabs>
          <w:tab w:val="left" w:pos="892"/>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0563F3">
        <w:rPr>
          <w:rFonts w:asciiTheme="minorHAnsi" w:hAnsiTheme="minorHAnsi" w:cstheme="minorHAnsi"/>
          <w:szCs w:val="24"/>
          <w:lang w:eastAsia="en-GB"/>
        </w:rPr>
        <w:t xml:space="preserve">Confirmation that the supplier accepts all the Terms and Conditions of the Contract attached (Enclosure </w:t>
      </w:r>
      <w:r w:rsidR="004455FE">
        <w:rPr>
          <w:rFonts w:asciiTheme="minorHAnsi" w:hAnsiTheme="minorHAnsi" w:cstheme="minorHAnsi"/>
          <w:szCs w:val="24"/>
          <w:lang w:eastAsia="en-GB"/>
        </w:rPr>
        <w:t>1</w:t>
      </w:r>
      <w:r w:rsidRPr="000563F3">
        <w:rPr>
          <w:rFonts w:asciiTheme="minorHAnsi" w:hAnsiTheme="minorHAnsi" w:cstheme="minorHAnsi"/>
          <w:szCs w:val="24"/>
          <w:lang w:eastAsia="en-GB"/>
        </w:rPr>
        <w:t>)</w:t>
      </w:r>
    </w:p>
    <w:p w14:paraId="46DBDFAB" w14:textId="77777777" w:rsidR="004B5411" w:rsidRPr="000563F3" w:rsidRDefault="004B5411" w:rsidP="004B5411">
      <w:pPr>
        <w:widowControl w:val="0"/>
        <w:numPr>
          <w:ilvl w:val="0"/>
          <w:numId w:val="8"/>
        </w:numPr>
        <w:tabs>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0563F3">
        <w:rPr>
          <w:rFonts w:asciiTheme="minorHAnsi" w:hAnsiTheme="minorHAnsi" w:cstheme="minorHAnsi"/>
          <w:szCs w:val="24"/>
          <w:lang w:eastAsia="en-GB"/>
        </w:rPr>
        <w:t>Confirmation that the supplier will be able to meet the Corporate Requirements (see Section 9) to include confirmation that Equality and Diversity, Environmental and Data Protections policies are in place and, if successful, supporting documentation will be provided as evidence</w:t>
      </w:r>
    </w:p>
    <w:p w14:paraId="7C2080EE" w14:textId="77777777" w:rsidR="004B5411" w:rsidRPr="000563F3" w:rsidRDefault="004B5411" w:rsidP="004B5411">
      <w:pPr>
        <w:widowControl w:val="0"/>
        <w:numPr>
          <w:ilvl w:val="0"/>
          <w:numId w:val="8"/>
        </w:numPr>
        <w:tabs>
          <w:tab w:val="left" w:pos="892"/>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0563F3">
        <w:rPr>
          <w:rFonts w:asciiTheme="minorHAnsi" w:hAnsiTheme="minorHAnsi" w:cstheme="minorHAnsi"/>
          <w:szCs w:val="24"/>
          <w:lang w:eastAsia="en-GB"/>
        </w:rPr>
        <w:t>Confirmation that the supplier holds current valid insurance policies as set out in Enclosure 2 Section 1 and, if successful, supporting documentation will be provided by the supplier as evidence</w:t>
      </w:r>
    </w:p>
    <w:p w14:paraId="05FF1430" w14:textId="77777777" w:rsidR="004B5411" w:rsidRPr="000563F3" w:rsidRDefault="004B5411" w:rsidP="004B5411">
      <w:pPr>
        <w:widowControl w:val="0"/>
        <w:numPr>
          <w:ilvl w:val="0"/>
          <w:numId w:val="8"/>
        </w:numPr>
        <w:tabs>
          <w:tab w:val="left" w:pos="1418"/>
          <w:tab w:val="left" w:pos="1560"/>
        </w:tabs>
        <w:kinsoku w:val="0"/>
        <w:overflowPunct w:val="0"/>
        <w:autoSpaceDE w:val="0"/>
        <w:autoSpaceDN w:val="0"/>
        <w:adjustRightInd w:val="0"/>
        <w:ind w:left="851" w:firstLine="0"/>
        <w:rPr>
          <w:rFonts w:asciiTheme="minorHAnsi" w:hAnsiTheme="minorHAnsi" w:cstheme="minorHAnsi"/>
          <w:szCs w:val="24"/>
          <w:lang w:eastAsia="en-GB"/>
        </w:rPr>
      </w:pPr>
      <w:r w:rsidRPr="000563F3">
        <w:rPr>
          <w:rFonts w:asciiTheme="minorHAnsi" w:hAnsiTheme="minorHAnsi" w:cstheme="minorHAnsi"/>
          <w:szCs w:val="24"/>
          <w:lang w:eastAsia="en-GB"/>
        </w:rPr>
        <w:t>Conflict of interest statement (9.4)</w:t>
      </w:r>
    </w:p>
    <w:p w14:paraId="0D1D86C7" w14:textId="77777777" w:rsidR="000E4E97" w:rsidRPr="000563F3" w:rsidRDefault="000E4E97" w:rsidP="006D7092">
      <w:pPr>
        <w:widowControl w:val="0"/>
        <w:tabs>
          <w:tab w:val="left" w:pos="709"/>
        </w:tabs>
        <w:kinsoku w:val="0"/>
        <w:overflowPunct w:val="0"/>
        <w:autoSpaceDE w:val="0"/>
        <w:autoSpaceDN w:val="0"/>
        <w:adjustRightInd w:val="0"/>
        <w:ind w:left="851" w:right="197"/>
        <w:rPr>
          <w:rFonts w:asciiTheme="minorHAnsi" w:hAnsiTheme="minorHAnsi" w:cstheme="minorHAnsi"/>
          <w:szCs w:val="24"/>
          <w:lang w:eastAsia="en-GB"/>
        </w:rPr>
      </w:pPr>
    </w:p>
    <w:p w14:paraId="619EE171" w14:textId="77777777" w:rsidR="004B5411" w:rsidRPr="000563F3" w:rsidRDefault="004B5411" w:rsidP="004B5411">
      <w:pPr>
        <w:pStyle w:val="ListParagraph"/>
        <w:numPr>
          <w:ilvl w:val="1"/>
          <w:numId w:val="10"/>
        </w:numPr>
        <w:kinsoku w:val="0"/>
        <w:overflowPunct w:val="0"/>
        <w:autoSpaceDE w:val="0"/>
        <w:autoSpaceDN w:val="0"/>
        <w:adjustRightInd w:val="0"/>
        <w:ind w:left="851" w:right="197" w:hanging="851"/>
        <w:rPr>
          <w:rFonts w:asciiTheme="minorHAnsi" w:hAnsiTheme="minorHAnsi" w:cstheme="minorHAnsi"/>
          <w:spacing w:val="-1"/>
          <w:sz w:val="24"/>
          <w:szCs w:val="24"/>
          <w:lang w:eastAsia="en-GB"/>
        </w:rPr>
      </w:pPr>
      <w:r w:rsidRPr="000563F3">
        <w:rPr>
          <w:rFonts w:asciiTheme="minorHAnsi" w:hAnsiTheme="minorHAnsi" w:cstheme="minorHAnsi"/>
          <w:spacing w:val="-1"/>
          <w:sz w:val="24"/>
          <w:szCs w:val="24"/>
          <w:lang w:eastAsia="en-GB"/>
        </w:rPr>
        <w:t>The supplier to provide a brief account of how they will meet all of the</w:t>
      </w:r>
    </w:p>
    <w:p w14:paraId="273BA19E" w14:textId="77777777" w:rsidR="004B5411" w:rsidRPr="000563F3" w:rsidRDefault="004B5411" w:rsidP="004B5411">
      <w:pPr>
        <w:pStyle w:val="ListParagraph"/>
        <w:kinsoku w:val="0"/>
        <w:overflowPunct w:val="0"/>
        <w:autoSpaceDE w:val="0"/>
        <w:autoSpaceDN w:val="0"/>
        <w:adjustRightInd w:val="0"/>
        <w:ind w:left="851" w:right="197"/>
        <w:rPr>
          <w:rFonts w:asciiTheme="minorHAnsi" w:hAnsiTheme="minorHAnsi" w:cstheme="minorHAnsi"/>
          <w:spacing w:val="-1"/>
          <w:sz w:val="24"/>
          <w:szCs w:val="24"/>
          <w:lang w:eastAsia="en-GB"/>
        </w:rPr>
      </w:pPr>
      <w:r w:rsidRPr="000563F3">
        <w:rPr>
          <w:rFonts w:asciiTheme="minorHAnsi" w:hAnsiTheme="minorHAnsi" w:cstheme="minorHAnsi"/>
          <w:spacing w:val="-1"/>
          <w:sz w:val="24"/>
          <w:szCs w:val="24"/>
          <w:lang w:eastAsia="en-GB"/>
        </w:rPr>
        <w:t>requirements in sections 3 - 5 (Maximum 2 pages of A4)</w:t>
      </w:r>
    </w:p>
    <w:p w14:paraId="27A10DCF" w14:textId="77777777" w:rsidR="00770BC2" w:rsidRPr="000563F3" w:rsidRDefault="00770BC2" w:rsidP="00D20B94">
      <w:pPr>
        <w:pStyle w:val="ListParagraph"/>
        <w:kinsoku w:val="0"/>
        <w:overflowPunct w:val="0"/>
        <w:autoSpaceDE w:val="0"/>
        <w:autoSpaceDN w:val="0"/>
        <w:adjustRightInd w:val="0"/>
        <w:ind w:left="1440" w:right="197"/>
        <w:rPr>
          <w:rFonts w:asciiTheme="minorHAnsi" w:hAnsiTheme="minorHAnsi" w:cstheme="minorHAnsi"/>
          <w:sz w:val="24"/>
          <w:szCs w:val="24"/>
          <w:lang w:eastAsia="en-GB"/>
        </w:rPr>
      </w:pPr>
    </w:p>
    <w:p w14:paraId="094EBE26" w14:textId="0F5F479E" w:rsidR="004B5411" w:rsidRPr="000563F3" w:rsidRDefault="004B5411" w:rsidP="004B5411">
      <w:pPr>
        <w:pStyle w:val="ListParagraph"/>
        <w:numPr>
          <w:ilvl w:val="1"/>
          <w:numId w:val="10"/>
        </w:numPr>
        <w:kinsoku w:val="0"/>
        <w:overflowPunct w:val="0"/>
        <w:autoSpaceDE w:val="0"/>
        <w:autoSpaceDN w:val="0"/>
        <w:adjustRightInd w:val="0"/>
        <w:ind w:left="851" w:right="197" w:hanging="851"/>
        <w:rPr>
          <w:rFonts w:asciiTheme="minorHAnsi" w:hAnsiTheme="minorHAnsi" w:cstheme="minorHAnsi"/>
          <w:spacing w:val="-1"/>
          <w:sz w:val="24"/>
          <w:szCs w:val="24"/>
          <w:lang w:eastAsia="en-GB"/>
        </w:rPr>
      </w:pPr>
      <w:r w:rsidRPr="000563F3">
        <w:rPr>
          <w:rFonts w:asciiTheme="minorHAnsi" w:hAnsiTheme="minorHAnsi" w:cstheme="minorHAnsi"/>
          <w:spacing w:val="-1"/>
          <w:sz w:val="24"/>
          <w:szCs w:val="24"/>
          <w:lang w:eastAsia="en-GB"/>
        </w:rPr>
        <w:t>Two different relevant client examples which you feel demonstrate your ability to effectively collaborate and meet similar objectives set out in sections 3-5 (max 2 sides A4 for each of the 2 examples).  The examples should demonstrate:</w:t>
      </w:r>
    </w:p>
    <w:p w14:paraId="2CE16583" w14:textId="77777777" w:rsidR="004B5411" w:rsidRPr="000563F3" w:rsidRDefault="004B5411" w:rsidP="004B5411">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sz w:val="24"/>
          <w:szCs w:val="24"/>
        </w:rPr>
      </w:pPr>
      <w:r w:rsidRPr="000563F3">
        <w:rPr>
          <w:rFonts w:asciiTheme="minorHAnsi" w:hAnsiTheme="minorHAnsi" w:cstheme="minorHAnsi"/>
          <w:color w:val="000000"/>
          <w:sz w:val="24"/>
          <w:szCs w:val="24"/>
        </w:rPr>
        <w:t xml:space="preserve">Commission; </w:t>
      </w:r>
    </w:p>
    <w:p w14:paraId="5E0024C9" w14:textId="77777777" w:rsidR="004B5411" w:rsidRPr="000563F3" w:rsidRDefault="004B5411" w:rsidP="004B5411">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sz w:val="24"/>
          <w:szCs w:val="24"/>
        </w:rPr>
      </w:pPr>
      <w:r w:rsidRPr="000563F3">
        <w:rPr>
          <w:rFonts w:asciiTheme="minorHAnsi" w:hAnsiTheme="minorHAnsi" w:cstheme="minorHAnsi"/>
          <w:color w:val="000000"/>
          <w:sz w:val="24"/>
          <w:szCs w:val="24"/>
        </w:rPr>
        <w:t xml:space="preserve">The client; </w:t>
      </w:r>
    </w:p>
    <w:p w14:paraId="469016D3" w14:textId="77777777" w:rsidR="004B5411" w:rsidRPr="000563F3" w:rsidRDefault="004B5411" w:rsidP="004B5411">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sz w:val="24"/>
          <w:szCs w:val="24"/>
        </w:rPr>
      </w:pPr>
      <w:r w:rsidRPr="000563F3">
        <w:rPr>
          <w:rFonts w:asciiTheme="minorHAnsi" w:hAnsiTheme="minorHAnsi" w:cstheme="minorHAnsi"/>
          <w:color w:val="000000"/>
          <w:sz w:val="24"/>
          <w:szCs w:val="24"/>
        </w:rPr>
        <w:t xml:space="preserve">Approximate cost; </w:t>
      </w:r>
    </w:p>
    <w:p w14:paraId="5BAD7BC8" w14:textId="2975364C" w:rsidR="000E4E97" w:rsidRPr="000563F3" w:rsidRDefault="004B5411" w:rsidP="004B5411">
      <w:pPr>
        <w:pStyle w:val="ListParagraph"/>
        <w:widowControl/>
        <w:numPr>
          <w:ilvl w:val="2"/>
          <w:numId w:val="30"/>
        </w:numPr>
        <w:autoSpaceDE w:val="0"/>
        <w:autoSpaceDN w:val="0"/>
        <w:adjustRightInd w:val="0"/>
        <w:ind w:left="1418" w:hanging="426"/>
        <w:rPr>
          <w:rFonts w:asciiTheme="minorHAnsi" w:hAnsiTheme="minorHAnsi" w:cstheme="minorHAnsi"/>
          <w:color w:val="000000"/>
          <w:sz w:val="24"/>
          <w:szCs w:val="24"/>
        </w:rPr>
      </w:pPr>
      <w:r w:rsidRPr="000563F3">
        <w:rPr>
          <w:rFonts w:asciiTheme="minorHAnsi" w:hAnsiTheme="minorHAnsi" w:cstheme="minorHAnsi"/>
          <w:color w:val="000000"/>
          <w:sz w:val="24"/>
          <w:szCs w:val="24"/>
        </w:rPr>
        <w:t xml:space="preserve">A link to </w:t>
      </w:r>
      <w:r w:rsidR="0037581B">
        <w:rPr>
          <w:rFonts w:asciiTheme="minorHAnsi" w:hAnsiTheme="minorHAnsi" w:cstheme="minorHAnsi"/>
          <w:color w:val="000000"/>
          <w:sz w:val="24"/>
          <w:szCs w:val="24"/>
        </w:rPr>
        <w:t xml:space="preserve">/ copy of </w:t>
      </w:r>
      <w:r w:rsidRPr="000563F3">
        <w:rPr>
          <w:rFonts w:asciiTheme="minorHAnsi" w:hAnsiTheme="minorHAnsi" w:cstheme="minorHAnsi"/>
          <w:color w:val="000000"/>
          <w:sz w:val="24"/>
          <w:szCs w:val="24"/>
        </w:rPr>
        <w:t>the</w:t>
      </w:r>
      <w:r w:rsidR="0037581B">
        <w:rPr>
          <w:rFonts w:asciiTheme="minorHAnsi" w:hAnsiTheme="minorHAnsi" w:cstheme="minorHAnsi"/>
          <w:color w:val="000000"/>
          <w:sz w:val="24"/>
          <w:szCs w:val="24"/>
        </w:rPr>
        <w:t xml:space="preserve"> case study</w:t>
      </w:r>
      <w:r w:rsidRPr="000563F3">
        <w:rPr>
          <w:rFonts w:asciiTheme="minorHAnsi" w:hAnsiTheme="minorHAnsi" w:cstheme="minorHAnsi"/>
          <w:color w:val="000000"/>
          <w:sz w:val="24"/>
          <w:szCs w:val="24"/>
        </w:rPr>
        <w:t>.</w:t>
      </w:r>
    </w:p>
    <w:p w14:paraId="3060095E" w14:textId="77777777" w:rsidR="00AD36E0" w:rsidRPr="000563F3" w:rsidRDefault="00AD36E0" w:rsidP="006D7092">
      <w:pPr>
        <w:widowControl w:val="0"/>
        <w:kinsoku w:val="0"/>
        <w:overflowPunct w:val="0"/>
        <w:autoSpaceDE w:val="0"/>
        <w:autoSpaceDN w:val="0"/>
        <w:adjustRightInd w:val="0"/>
        <w:ind w:left="851" w:hanging="851"/>
        <w:rPr>
          <w:rFonts w:asciiTheme="minorHAnsi" w:hAnsiTheme="minorHAnsi" w:cstheme="minorHAnsi"/>
          <w:spacing w:val="-1"/>
          <w:szCs w:val="24"/>
          <w:lang w:eastAsia="en-GB"/>
        </w:rPr>
      </w:pPr>
    </w:p>
    <w:p w14:paraId="4815D728" w14:textId="513212B9" w:rsidR="004B5411" w:rsidRPr="000563F3" w:rsidRDefault="004B5411" w:rsidP="004B5411">
      <w:pPr>
        <w:pStyle w:val="ListParagraph"/>
        <w:numPr>
          <w:ilvl w:val="1"/>
          <w:numId w:val="10"/>
        </w:numPr>
        <w:kinsoku w:val="0"/>
        <w:overflowPunct w:val="0"/>
        <w:autoSpaceDE w:val="0"/>
        <w:autoSpaceDN w:val="0"/>
        <w:adjustRightInd w:val="0"/>
        <w:ind w:left="851" w:hanging="851"/>
        <w:rPr>
          <w:rFonts w:asciiTheme="minorHAnsi" w:hAnsiTheme="minorHAnsi" w:cstheme="minorHAnsi"/>
          <w:sz w:val="24"/>
          <w:szCs w:val="24"/>
          <w:lang w:eastAsia="en-GB"/>
        </w:rPr>
      </w:pPr>
      <w:r w:rsidRPr="000563F3">
        <w:rPr>
          <w:rFonts w:asciiTheme="minorHAnsi" w:hAnsiTheme="minorHAnsi" w:cstheme="minorHAnsi"/>
          <w:sz w:val="24"/>
          <w:szCs w:val="24"/>
          <w:lang w:eastAsia="en-GB"/>
        </w:rPr>
        <w:t>Provide 2 links to videos (one 60-90 seconds duration and the other 5-8minutes) that the supplier has been commissioned to deliver that demonstrate the look and feel of the videos that would be delivered for this project.</w:t>
      </w:r>
    </w:p>
    <w:p w14:paraId="09052957" w14:textId="77777777" w:rsidR="004B5411" w:rsidRPr="000563F3" w:rsidRDefault="004B5411" w:rsidP="004B5411">
      <w:pPr>
        <w:pStyle w:val="ListParagraph"/>
        <w:kinsoku w:val="0"/>
        <w:overflowPunct w:val="0"/>
        <w:autoSpaceDE w:val="0"/>
        <w:autoSpaceDN w:val="0"/>
        <w:adjustRightInd w:val="0"/>
        <w:ind w:left="851"/>
        <w:rPr>
          <w:rFonts w:asciiTheme="minorHAnsi" w:hAnsiTheme="minorHAnsi" w:cstheme="minorHAnsi"/>
          <w:sz w:val="24"/>
          <w:szCs w:val="24"/>
          <w:lang w:eastAsia="en-GB"/>
        </w:rPr>
      </w:pPr>
    </w:p>
    <w:p w14:paraId="388F31B5" w14:textId="2BB2AE4D" w:rsidR="004B5411" w:rsidRPr="000563F3" w:rsidRDefault="004B5411" w:rsidP="004455FE">
      <w:pPr>
        <w:pStyle w:val="ListParagraph"/>
        <w:numPr>
          <w:ilvl w:val="1"/>
          <w:numId w:val="10"/>
        </w:numPr>
        <w:ind w:left="851" w:hanging="851"/>
        <w:rPr>
          <w:rFonts w:asciiTheme="minorHAnsi" w:hAnsiTheme="minorHAnsi" w:cstheme="minorHAnsi"/>
          <w:sz w:val="24"/>
          <w:szCs w:val="24"/>
          <w:lang w:eastAsia="en-GB"/>
        </w:rPr>
      </w:pPr>
      <w:r w:rsidRPr="000563F3">
        <w:rPr>
          <w:rFonts w:asciiTheme="minorHAnsi" w:hAnsiTheme="minorHAnsi" w:cstheme="minorHAnsi"/>
          <w:sz w:val="24"/>
          <w:szCs w:val="24"/>
          <w:lang w:eastAsia="en-GB"/>
        </w:rPr>
        <w:t xml:space="preserve">Provide information regarding the team that will be dedicated to this account and a summary of the team’s skills and </w:t>
      </w:r>
      <w:r w:rsidR="00FD14A8" w:rsidRPr="000563F3">
        <w:rPr>
          <w:rFonts w:asciiTheme="minorHAnsi" w:hAnsiTheme="minorHAnsi" w:cstheme="minorHAnsi"/>
          <w:sz w:val="24"/>
          <w:szCs w:val="24"/>
          <w:lang w:eastAsia="en-GB"/>
        </w:rPr>
        <w:t>experience.</w:t>
      </w:r>
    </w:p>
    <w:p w14:paraId="6AFE02B6" w14:textId="77777777" w:rsidR="004B5411" w:rsidRPr="000563F3" w:rsidRDefault="004B5411" w:rsidP="004B5411">
      <w:pPr>
        <w:pStyle w:val="ListParagraph"/>
        <w:rPr>
          <w:rFonts w:asciiTheme="minorHAnsi" w:hAnsiTheme="minorHAnsi" w:cstheme="minorHAnsi"/>
          <w:sz w:val="24"/>
          <w:szCs w:val="24"/>
          <w:lang w:eastAsia="en-GB"/>
        </w:rPr>
      </w:pPr>
    </w:p>
    <w:p w14:paraId="736100E0" w14:textId="77777777" w:rsidR="004B5411" w:rsidRPr="000563F3" w:rsidRDefault="004B5411" w:rsidP="004B5411">
      <w:pPr>
        <w:pStyle w:val="ListParagraph"/>
        <w:numPr>
          <w:ilvl w:val="1"/>
          <w:numId w:val="10"/>
        </w:numPr>
        <w:kinsoku w:val="0"/>
        <w:overflowPunct w:val="0"/>
        <w:autoSpaceDE w:val="0"/>
        <w:autoSpaceDN w:val="0"/>
        <w:adjustRightInd w:val="0"/>
        <w:ind w:left="851" w:hanging="851"/>
        <w:rPr>
          <w:rFonts w:asciiTheme="minorHAnsi" w:hAnsiTheme="minorHAnsi" w:cstheme="minorHAnsi"/>
          <w:sz w:val="24"/>
          <w:szCs w:val="24"/>
          <w:lang w:eastAsia="en-GB"/>
        </w:rPr>
      </w:pPr>
      <w:r w:rsidRPr="000563F3">
        <w:rPr>
          <w:rFonts w:asciiTheme="minorHAnsi" w:hAnsiTheme="minorHAnsi" w:cstheme="minorHAnsi"/>
          <w:sz w:val="24"/>
          <w:szCs w:val="24"/>
          <w:lang w:eastAsia="en-GB"/>
        </w:rPr>
        <w:t>Costs for:</w:t>
      </w:r>
    </w:p>
    <w:p w14:paraId="14A37BCB" w14:textId="71E43641" w:rsidR="004B5411" w:rsidRPr="000563F3" w:rsidRDefault="003B196B" w:rsidP="004B5411">
      <w:pPr>
        <w:pStyle w:val="ListParagraph"/>
        <w:numPr>
          <w:ilvl w:val="0"/>
          <w:numId w:val="34"/>
        </w:numPr>
        <w:kinsoku w:val="0"/>
        <w:overflowPunct w:val="0"/>
        <w:autoSpaceDE w:val="0"/>
        <w:autoSpaceDN w:val="0"/>
        <w:adjustRightInd w:val="0"/>
        <w:ind w:left="1418" w:hanging="567"/>
        <w:rPr>
          <w:rFonts w:asciiTheme="minorHAnsi" w:hAnsiTheme="minorHAnsi" w:cstheme="minorHAnsi"/>
          <w:spacing w:val="-1"/>
          <w:sz w:val="24"/>
          <w:szCs w:val="24"/>
          <w:lang w:eastAsia="en-GB"/>
        </w:rPr>
      </w:pPr>
      <w:r w:rsidRPr="000563F3">
        <w:rPr>
          <w:rFonts w:asciiTheme="minorHAnsi" w:hAnsiTheme="minorHAnsi" w:cstheme="minorHAnsi"/>
          <w:spacing w:val="-1"/>
          <w:sz w:val="24"/>
          <w:szCs w:val="24"/>
          <w:lang w:eastAsia="en-GB"/>
        </w:rPr>
        <w:t>30</w:t>
      </w:r>
      <w:r w:rsidR="000563F3" w:rsidRPr="000563F3">
        <w:rPr>
          <w:rFonts w:asciiTheme="minorHAnsi" w:hAnsiTheme="minorHAnsi" w:cstheme="minorHAnsi"/>
          <w:spacing w:val="-1"/>
          <w:sz w:val="24"/>
          <w:szCs w:val="24"/>
          <w:lang w:eastAsia="en-GB"/>
        </w:rPr>
        <w:t xml:space="preserve"> x</w:t>
      </w:r>
      <w:r w:rsidR="004B5411" w:rsidRPr="000563F3">
        <w:rPr>
          <w:rFonts w:asciiTheme="minorHAnsi" w:hAnsiTheme="minorHAnsi" w:cstheme="minorHAnsi"/>
          <w:spacing w:val="-1"/>
          <w:sz w:val="24"/>
          <w:szCs w:val="24"/>
          <w:lang w:eastAsia="en-GB"/>
        </w:rPr>
        <w:t xml:space="preserve"> written new case studies </w:t>
      </w:r>
    </w:p>
    <w:p w14:paraId="78C4AD23" w14:textId="5CFFA319" w:rsidR="004B5411" w:rsidRPr="000563F3" w:rsidRDefault="004B5411" w:rsidP="004B5411">
      <w:pPr>
        <w:pStyle w:val="ListParagraph"/>
        <w:numPr>
          <w:ilvl w:val="0"/>
          <w:numId w:val="34"/>
        </w:numPr>
        <w:kinsoku w:val="0"/>
        <w:overflowPunct w:val="0"/>
        <w:autoSpaceDE w:val="0"/>
        <w:autoSpaceDN w:val="0"/>
        <w:adjustRightInd w:val="0"/>
        <w:ind w:left="1418" w:hanging="567"/>
        <w:rPr>
          <w:rFonts w:asciiTheme="minorHAnsi" w:hAnsiTheme="minorHAnsi" w:cstheme="minorHAnsi"/>
          <w:spacing w:val="-1"/>
          <w:sz w:val="24"/>
          <w:szCs w:val="24"/>
          <w:lang w:eastAsia="en-GB"/>
        </w:rPr>
      </w:pPr>
      <w:r w:rsidRPr="000563F3">
        <w:rPr>
          <w:rFonts w:asciiTheme="minorHAnsi" w:hAnsiTheme="minorHAnsi" w:cstheme="minorHAnsi"/>
          <w:spacing w:val="-1"/>
          <w:sz w:val="24"/>
          <w:szCs w:val="24"/>
          <w:lang w:eastAsia="en-GB"/>
        </w:rPr>
        <w:t xml:space="preserve"> </w:t>
      </w:r>
      <w:r w:rsidR="000563F3" w:rsidRPr="000563F3">
        <w:rPr>
          <w:rFonts w:asciiTheme="minorHAnsi" w:hAnsiTheme="minorHAnsi" w:cstheme="minorHAnsi"/>
          <w:spacing w:val="-1"/>
          <w:sz w:val="24"/>
          <w:szCs w:val="24"/>
          <w:lang w:eastAsia="en-GB"/>
        </w:rPr>
        <w:t xml:space="preserve">8 x </w:t>
      </w:r>
      <w:r w:rsidR="00FD14A8">
        <w:rPr>
          <w:rFonts w:asciiTheme="minorHAnsi" w:hAnsiTheme="minorHAnsi" w:cstheme="minorHAnsi"/>
          <w:spacing w:val="-1"/>
          <w:sz w:val="24"/>
          <w:szCs w:val="24"/>
          <w:lang w:eastAsia="en-GB"/>
        </w:rPr>
        <w:t xml:space="preserve">sound bites and 2 </w:t>
      </w:r>
      <w:r w:rsidRPr="000563F3">
        <w:rPr>
          <w:rFonts w:asciiTheme="minorHAnsi" w:hAnsiTheme="minorHAnsi" w:cstheme="minorHAnsi"/>
          <w:spacing w:val="-1"/>
          <w:sz w:val="24"/>
          <w:szCs w:val="24"/>
          <w:lang w:eastAsia="en-GB"/>
        </w:rPr>
        <w:t>short videos as agreed with the</w:t>
      </w:r>
      <w:r w:rsidR="00FD14A8">
        <w:rPr>
          <w:rFonts w:asciiTheme="minorHAnsi" w:hAnsiTheme="minorHAnsi" w:cstheme="minorHAnsi"/>
          <w:spacing w:val="-1"/>
          <w:sz w:val="24"/>
          <w:szCs w:val="24"/>
          <w:lang w:eastAsia="en-GB"/>
        </w:rPr>
        <w:t xml:space="preserve"> GMS team</w:t>
      </w:r>
      <w:r w:rsidRPr="000563F3">
        <w:rPr>
          <w:rFonts w:asciiTheme="minorHAnsi" w:hAnsiTheme="minorHAnsi" w:cstheme="minorHAnsi"/>
          <w:spacing w:val="-1"/>
          <w:sz w:val="24"/>
          <w:szCs w:val="24"/>
          <w:lang w:eastAsia="en-GB"/>
        </w:rPr>
        <w:t xml:space="preserve">. </w:t>
      </w:r>
    </w:p>
    <w:p w14:paraId="477F7DB1" w14:textId="08EBE4D6" w:rsidR="000E4E97" w:rsidRPr="000563F3" w:rsidRDefault="000E4E97" w:rsidP="004B5411">
      <w:pPr>
        <w:widowControl w:val="0"/>
        <w:kinsoku w:val="0"/>
        <w:overflowPunct w:val="0"/>
        <w:autoSpaceDE w:val="0"/>
        <w:autoSpaceDN w:val="0"/>
        <w:adjustRightInd w:val="0"/>
        <w:ind w:left="851" w:hanging="851"/>
        <w:rPr>
          <w:rFonts w:asciiTheme="minorHAnsi" w:hAnsiTheme="minorHAnsi" w:cstheme="minorHAnsi"/>
          <w:b/>
          <w:bCs/>
          <w:color w:val="FF0000"/>
          <w:szCs w:val="24"/>
          <w:lang w:eastAsia="en-GB"/>
        </w:rPr>
      </w:pPr>
    </w:p>
    <w:p w14:paraId="052195E7" w14:textId="6C0C96C0" w:rsidR="0020009E" w:rsidRPr="000563F3" w:rsidRDefault="0020009E" w:rsidP="00D20B94">
      <w:pPr>
        <w:widowControl w:val="0"/>
        <w:tabs>
          <w:tab w:val="left" w:pos="851"/>
        </w:tabs>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0563F3">
        <w:rPr>
          <w:rFonts w:asciiTheme="minorHAnsi" w:hAnsiTheme="minorHAnsi" w:cstheme="minorHAnsi"/>
          <w:b/>
          <w:bCs/>
          <w:color w:val="000000" w:themeColor="text1"/>
          <w:szCs w:val="24"/>
          <w:lang w:eastAsia="en-GB"/>
        </w:rPr>
        <w:t>9.</w:t>
      </w:r>
      <w:r w:rsidRPr="000563F3">
        <w:rPr>
          <w:rFonts w:asciiTheme="minorHAnsi" w:hAnsiTheme="minorHAnsi" w:cstheme="minorHAnsi"/>
          <w:b/>
          <w:bCs/>
          <w:color w:val="000000" w:themeColor="text1"/>
          <w:szCs w:val="24"/>
          <w:lang w:eastAsia="en-GB"/>
        </w:rPr>
        <w:tab/>
        <w:t>General conditions</w:t>
      </w:r>
    </w:p>
    <w:p w14:paraId="74807457" w14:textId="77777777"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7EFC1AFF" w14:textId="0293EF53" w:rsidR="0020009E" w:rsidRPr="000563F3" w:rsidRDefault="0020009E" w:rsidP="00D20B94">
      <w:pPr>
        <w:widowControl w:val="0"/>
        <w:tabs>
          <w:tab w:val="left" w:pos="851"/>
        </w:tabs>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0563F3">
        <w:rPr>
          <w:rFonts w:asciiTheme="minorHAnsi" w:hAnsiTheme="minorHAnsi" w:cstheme="minorHAnsi"/>
          <w:color w:val="000000" w:themeColor="text1"/>
          <w:szCs w:val="24"/>
          <w:lang w:eastAsia="en-GB"/>
        </w:rPr>
        <w:t>9.1</w:t>
      </w:r>
      <w:r w:rsidRPr="000563F3">
        <w:rPr>
          <w:rFonts w:asciiTheme="minorHAnsi" w:hAnsiTheme="minorHAnsi" w:cstheme="minorHAnsi"/>
          <w:color w:val="000000" w:themeColor="text1"/>
          <w:szCs w:val="24"/>
          <w:lang w:eastAsia="en-GB"/>
        </w:rPr>
        <w:tab/>
        <w:t xml:space="preserve">Equality and Diversity (see also </w:t>
      </w:r>
      <w:r w:rsidRPr="004455FE">
        <w:rPr>
          <w:rFonts w:asciiTheme="minorHAnsi" w:hAnsiTheme="minorHAnsi" w:cstheme="minorHAnsi"/>
          <w:szCs w:val="24"/>
          <w:lang w:eastAsia="en-GB"/>
        </w:rPr>
        <w:t xml:space="preserve">Enclosure </w:t>
      </w:r>
      <w:r w:rsidR="004455FE" w:rsidRPr="004455FE">
        <w:rPr>
          <w:rFonts w:asciiTheme="minorHAnsi" w:hAnsiTheme="minorHAnsi" w:cstheme="minorHAnsi"/>
          <w:szCs w:val="24"/>
          <w:lang w:eastAsia="en-GB"/>
        </w:rPr>
        <w:t>1</w:t>
      </w:r>
      <w:r w:rsidRPr="004455FE">
        <w:rPr>
          <w:rFonts w:asciiTheme="minorHAnsi" w:hAnsiTheme="minorHAnsi" w:cstheme="minorHAnsi"/>
          <w:szCs w:val="24"/>
          <w:lang w:eastAsia="en-GB"/>
        </w:rPr>
        <w:t>)</w:t>
      </w:r>
    </w:p>
    <w:p w14:paraId="28A4B055" w14:textId="3ED40C0C"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0563F3">
        <w:rPr>
          <w:rFonts w:asciiTheme="minorHAnsi" w:hAnsiTheme="minorHAnsi" w:cstheme="minorHAnsi"/>
          <w:color w:val="000000" w:themeColor="text1"/>
          <w:szCs w:val="24"/>
          <w:lang w:eastAsia="en-GB"/>
        </w:rPr>
        <w:t xml:space="preserve">Cornwall Council is committed to providing services in a way that promotes equality of opportunity. It is expected that the successful </w:t>
      </w:r>
      <w:r w:rsidR="00934114" w:rsidRPr="000563F3">
        <w:rPr>
          <w:rFonts w:asciiTheme="minorHAnsi" w:hAnsiTheme="minorHAnsi" w:cstheme="minorHAnsi"/>
          <w:color w:val="000000" w:themeColor="text1"/>
          <w:szCs w:val="24"/>
          <w:lang w:eastAsia="en-GB"/>
        </w:rPr>
        <w:t>supplier will</w:t>
      </w:r>
      <w:r w:rsidRPr="000563F3">
        <w:rPr>
          <w:rFonts w:asciiTheme="minorHAnsi" w:hAnsiTheme="minorHAnsi" w:cstheme="minorHAnsi"/>
          <w:color w:val="000000" w:themeColor="text1"/>
          <w:szCs w:val="24"/>
          <w:lang w:eastAsia="en-GB"/>
        </w:rPr>
        <w:t xml:space="preserve"> be equally committed to equality and diversity in its service provision and will ensure compliance with all anti-discrimination legislation. The </w:t>
      </w:r>
      <w:r w:rsidR="00934114" w:rsidRPr="000563F3">
        <w:rPr>
          <w:rFonts w:asciiTheme="minorHAnsi" w:hAnsiTheme="minorHAnsi" w:cstheme="minorHAnsi"/>
          <w:color w:val="000000" w:themeColor="text1"/>
          <w:szCs w:val="24"/>
          <w:lang w:eastAsia="en-GB"/>
        </w:rPr>
        <w:t>supplier will</w:t>
      </w:r>
      <w:r w:rsidRPr="000563F3">
        <w:rPr>
          <w:rFonts w:asciiTheme="minorHAnsi" w:hAnsiTheme="minorHAnsi" w:cstheme="minorHAnsi"/>
          <w:color w:val="000000" w:themeColor="text1"/>
          <w:szCs w:val="24"/>
          <w:lang w:eastAsia="en-GB"/>
        </w:rPr>
        <w:t xml:space="preserve"> be required to provide a copy of their Equality and Diversity Policies/Practices if successful in securing this contract.</w:t>
      </w:r>
    </w:p>
    <w:p w14:paraId="510D84EB" w14:textId="77777777"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0EB1159F" w14:textId="5775416C" w:rsidR="0020009E" w:rsidRPr="000563F3" w:rsidRDefault="0020009E" w:rsidP="00D20B94">
      <w:pPr>
        <w:widowControl w:val="0"/>
        <w:tabs>
          <w:tab w:val="left" w:pos="851"/>
        </w:tabs>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0563F3">
        <w:rPr>
          <w:rFonts w:asciiTheme="minorHAnsi" w:hAnsiTheme="minorHAnsi" w:cstheme="minorHAnsi"/>
          <w:color w:val="000000" w:themeColor="text1"/>
          <w:szCs w:val="24"/>
          <w:lang w:eastAsia="en-GB"/>
        </w:rPr>
        <w:t>9.2</w:t>
      </w:r>
      <w:r w:rsidRPr="000563F3">
        <w:rPr>
          <w:rFonts w:asciiTheme="minorHAnsi" w:hAnsiTheme="minorHAnsi" w:cstheme="minorHAnsi"/>
          <w:color w:val="000000" w:themeColor="text1"/>
          <w:szCs w:val="24"/>
          <w:lang w:eastAsia="en-GB"/>
        </w:rPr>
        <w:tab/>
        <w:t xml:space="preserve">Environmental Policy (see also Enclosure </w:t>
      </w:r>
      <w:r w:rsidR="004455FE">
        <w:rPr>
          <w:rFonts w:asciiTheme="minorHAnsi" w:hAnsiTheme="minorHAnsi" w:cstheme="minorHAnsi"/>
          <w:color w:val="000000" w:themeColor="text1"/>
          <w:szCs w:val="24"/>
          <w:lang w:eastAsia="en-GB"/>
        </w:rPr>
        <w:t>1</w:t>
      </w:r>
      <w:r w:rsidRPr="000563F3">
        <w:rPr>
          <w:rFonts w:asciiTheme="minorHAnsi" w:hAnsiTheme="minorHAnsi" w:cstheme="minorHAnsi"/>
          <w:color w:val="000000" w:themeColor="text1"/>
          <w:szCs w:val="24"/>
          <w:lang w:eastAsia="en-GB"/>
        </w:rPr>
        <w:t>)</w:t>
      </w:r>
    </w:p>
    <w:p w14:paraId="3A973DF8" w14:textId="161BF50D"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0563F3">
        <w:rPr>
          <w:rFonts w:asciiTheme="minorHAnsi" w:hAnsiTheme="minorHAnsi" w:cstheme="minorHAnsi"/>
          <w:color w:val="000000" w:themeColor="text1"/>
          <w:szCs w:val="24"/>
          <w:lang w:eastAsia="en-GB"/>
        </w:rPr>
        <w:t xml:space="preserve">Cornwall Council is committed to sustainable development and the promotion of good environmental management. It is expected that the successful </w:t>
      </w:r>
      <w:r w:rsidR="00934114" w:rsidRPr="000563F3">
        <w:rPr>
          <w:rFonts w:asciiTheme="minorHAnsi" w:hAnsiTheme="minorHAnsi" w:cstheme="minorHAnsi"/>
          <w:color w:val="000000" w:themeColor="text1"/>
          <w:szCs w:val="24"/>
          <w:lang w:eastAsia="en-GB"/>
        </w:rPr>
        <w:t>supplier will</w:t>
      </w:r>
      <w:r w:rsidRPr="000563F3">
        <w:rPr>
          <w:rFonts w:asciiTheme="minorHAnsi" w:hAnsiTheme="minorHAnsi" w:cstheme="minorHAnsi"/>
          <w:color w:val="000000" w:themeColor="text1"/>
          <w:szCs w:val="24"/>
          <w:lang w:eastAsia="en-GB"/>
        </w:rPr>
        <w:t xml:space="preserve"> be committed to a </w:t>
      </w:r>
      <w:r w:rsidRPr="000563F3">
        <w:rPr>
          <w:rFonts w:asciiTheme="minorHAnsi" w:hAnsiTheme="minorHAnsi" w:cstheme="minorHAnsi"/>
          <w:color w:val="000000" w:themeColor="text1"/>
          <w:szCs w:val="24"/>
          <w:lang w:eastAsia="en-GB"/>
        </w:rPr>
        <w:lastRenderedPageBreak/>
        <w:t xml:space="preserve">process of improvement with regard to environmental issues. The </w:t>
      </w:r>
      <w:r w:rsidR="00934114" w:rsidRPr="000563F3">
        <w:rPr>
          <w:rFonts w:asciiTheme="minorHAnsi" w:hAnsiTheme="minorHAnsi" w:cstheme="minorHAnsi"/>
          <w:color w:val="000000" w:themeColor="text1"/>
          <w:szCs w:val="24"/>
          <w:lang w:eastAsia="en-GB"/>
        </w:rPr>
        <w:t>supplier will</w:t>
      </w:r>
      <w:r w:rsidRPr="000563F3">
        <w:rPr>
          <w:rFonts w:asciiTheme="minorHAnsi" w:hAnsiTheme="minorHAnsi" w:cstheme="minorHAnsi"/>
          <w:color w:val="000000" w:themeColor="text1"/>
          <w:szCs w:val="24"/>
          <w:lang w:eastAsia="en-GB"/>
        </w:rPr>
        <w:t xml:space="preserve"> be required to provide a copy of their Environmental Policies/Practices if successful in securing this contract.</w:t>
      </w:r>
    </w:p>
    <w:p w14:paraId="57311854" w14:textId="77777777"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117F2210" w14:textId="779E7139" w:rsidR="0020009E" w:rsidRPr="000563F3" w:rsidRDefault="0020009E" w:rsidP="00D20B94">
      <w:pPr>
        <w:widowControl w:val="0"/>
        <w:tabs>
          <w:tab w:val="left" w:pos="851"/>
        </w:tabs>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0563F3">
        <w:rPr>
          <w:rFonts w:asciiTheme="minorHAnsi" w:hAnsiTheme="minorHAnsi" w:cstheme="minorHAnsi"/>
          <w:color w:val="000000" w:themeColor="text1"/>
          <w:szCs w:val="24"/>
          <w:lang w:eastAsia="en-GB"/>
        </w:rPr>
        <w:t>9.3</w:t>
      </w:r>
      <w:r w:rsidRPr="000563F3">
        <w:rPr>
          <w:rFonts w:asciiTheme="minorHAnsi" w:hAnsiTheme="minorHAnsi" w:cstheme="minorHAnsi"/>
          <w:color w:val="000000" w:themeColor="text1"/>
          <w:szCs w:val="24"/>
          <w:lang w:eastAsia="en-GB"/>
        </w:rPr>
        <w:tab/>
        <w:t xml:space="preserve">Data Protection (see also Enclosure </w:t>
      </w:r>
      <w:r w:rsidR="004455FE">
        <w:rPr>
          <w:rFonts w:asciiTheme="minorHAnsi" w:hAnsiTheme="minorHAnsi" w:cstheme="minorHAnsi"/>
          <w:color w:val="000000" w:themeColor="text1"/>
          <w:szCs w:val="24"/>
          <w:lang w:eastAsia="en-GB"/>
        </w:rPr>
        <w:t>1</w:t>
      </w:r>
      <w:r w:rsidRPr="000563F3">
        <w:rPr>
          <w:rFonts w:asciiTheme="minorHAnsi" w:hAnsiTheme="minorHAnsi" w:cstheme="minorHAnsi"/>
          <w:color w:val="000000" w:themeColor="text1"/>
          <w:szCs w:val="24"/>
          <w:lang w:eastAsia="en-GB"/>
        </w:rPr>
        <w:t>)</w:t>
      </w:r>
    </w:p>
    <w:p w14:paraId="554A8798" w14:textId="77777777"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0563F3">
        <w:rPr>
          <w:rFonts w:asciiTheme="minorHAnsi" w:hAnsiTheme="minorHAnsi" w:cstheme="minorHAnsi"/>
          <w:color w:val="000000" w:themeColor="text1"/>
          <w:szCs w:val="24"/>
          <w:lang w:eastAsia="en-GB"/>
        </w:rPr>
        <w:t xml:space="preserve">The contractor will comply with its obligations under Data Protection Legislation (DPL), being the UK Data Protection Legislation and the General Data Protection Regulation (GDPR) and any other directly applicable European Union legislation relating to privacy. </w:t>
      </w:r>
    </w:p>
    <w:p w14:paraId="2740AC82" w14:textId="77777777"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7726CC58" w14:textId="775E15A7"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0563F3">
        <w:rPr>
          <w:rFonts w:asciiTheme="minorHAnsi" w:hAnsiTheme="minorHAnsi" w:cstheme="minorHAnsi"/>
          <w:color w:val="000000" w:themeColor="text1"/>
          <w:szCs w:val="24"/>
          <w:lang w:eastAsia="en-GB"/>
        </w:rPr>
        <w:t xml:space="preserve">The </w:t>
      </w:r>
      <w:r w:rsidR="00934114" w:rsidRPr="000563F3">
        <w:rPr>
          <w:rFonts w:asciiTheme="minorHAnsi" w:hAnsiTheme="minorHAnsi" w:cstheme="minorHAnsi"/>
          <w:color w:val="000000" w:themeColor="text1"/>
          <w:szCs w:val="24"/>
          <w:lang w:eastAsia="en-GB"/>
        </w:rPr>
        <w:t>supplier will</w:t>
      </w:r>
      <w:r w:rsidRPr="000563F3">
        <w:rPr>
          <w:rFonts w:asciiTheme="minorHAnsi" w:hAnsiTheme="minorHAnsi" w:cstheme="minorHAnsi"/>
          <w:color w:val="000000" w:themeColor="text1"/>
          <w:szCs w:val="24"/>
          <w:lang w:eastAsia="en-GB"/>
        </w:rPr>
        <w:t xml:space="preserve"> be required to provide a copy of their Data Protection policy and privacy statement if successful in securing this contract</w:t>
      </w:r>
    </w:p>
    <w:p w14:paraId="267A32FF" w14:textId="77777777"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3903312F" w14:textId="256DBABF" w:rsidR="0020009E" w:rsidRPr="000563F3" w:rsidRDefault="0020009E" w:rsidP="00D20B94">
      <w:pPr>
        <w:widowControl w:val="0"/>
        <w:tabs>
          <w:tab w:val="left" w:pos="851"/>
        </w:tabs>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0563F3">
        <w:rPr>
          <w:rFonts w:asciiTheme="minorHAnsi" w:hAnsiTheme="minorHAnsi" w:cstheme="minorHAnsi"/>
          <w:color w:val="000000" w:themeColor="text1"/>
          <w:szCs w:val="24"/>
          <w:lang w:eastAsia="en-GB"/>
        </w:rPr>
        <w:t>9.4</w:t>
      </w:r>
      <w:r w:rsidRPr="000563F3">
        <w:rPr>
          <w:rFonts w:asciiTheme="minorHAnsi" w:hAnsiTheme="minorHAnsi" w:cstheme="minorHAnsi"/>
          <w:color w:val="000000" w:themeColor="text1"/>
          <w:szCs w:val="24"/>
          <w:lang w:eastAsia="en-GB"/>
        </w:rPr>
        <w:tab/>
        <w:t xml:space="preserve">Conflict of Interest. </w:t>
      </w:r>
      <w:r w:rsidR="00934114" w:rsidRPr="000563F3">
        <w:rPr>
          <w:rFonts w:asciiTheme="minorHAnsi" w:hAnsiTheme="minorHAnsi" w:cstheme="minorHAnsi"/>
          <w:color w:val="000000" w:themeColor="text1"/>
          <w:szCs w:val="24"/>
          <w:lang w:eastAsia="en-GB"/>
        </w:rPr>
        <w:t xml:space="preserve">Supplier </w:t>
      </w:r>
      <w:r w:rsidRPr="000563F3">
        <w:rPr>
          <w:rFonts w:asciiTheme="minorHAnsi" w:hAnsiTheme="minorHAnsi" w:cstheme="minorHAnsi"/>
          <w:color w:val="000000" w:themeColor="text1"/>
          <w:szCs w:val="24"/>
          <w:lang w:eastAsia="en-GB"/>
        </w:rPr>
        <w:t xml:space="preserve">s must provide a clear statement with regard to potential conflicts of interests. Therefore, please confirm within your </w:t>
      </w:r>
      <w:r w:rsidR="00934114" w:rsidRPr="000563F3">
        <w:rPr>
          <w:rFonts w:asciiTheme="minorHAnsi" w:hAnsiTheme="minorHAnsi" w:cstheme="minorHAnsi"/>
          <w:color w:val="000000" w:themeColor="text1"/>
          <w:szCs w:val="24"/>
          <w:lang w:eastAsia="en-GB"/>
        </w:rPr>
        <w:t xml:space="preserve">RFQ </w:t>
      </w:r>
      <w:r w:rsidRPr="000563F3">
        <w:rPr>
          <w:rFonts w:asciiTheme="minorHAnsi" w:hAnsiTheme="minorHAnsi" w:cstheme="minorHAnsi"/>
          <w:color w:val="000000" w:themeColor="text1"/>
          <w:szCs w:val="24"/>
          <w:lang w:eastAsia="en-GB"/>
        </w:rPr>
        <w:t>submission whether, to the best of your knowledge, there is any conflict of interest between your organisation and Cornwall Council that is likely to influence the outcome of this procurement either directly or indirectly through financial, economic or other personal interest which might be perceived to compromise the impartiality and independence of any party in the context of this procurement procedure.</w:t>
      </w:r>
    </w:p>
    <w:p w14:paraId="4A82BC07" w14:textId="77777777"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363679E8" w14:textId="14743E39"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0563F3">
        <w:rPr>
          <w:rFonts w:asciiTheme="minorHAnsi" w:hAnsiTheme="minorHAnsi" w:cstheme="minorHAnsi"/>
          <w:color w:val="000000" w:themeColor="text1"/>
          <w:szCs w:val="24"/>
          <w:lang w:eastAsia="en-GB"/>
        </w:rPr>
        <w:t>Receipt of this statement will permit Cornwall Council to ensure that, in the event of a conflict of interest being notified or noticed, appropriate steps are taken to ensure that the evaluation of any submission will be undertaken by an independent and impartial panel.</w:t>
      </w:r>
    </w:p>
    <w:p w14:paraId="1ABE0B84" w14:textId="07CC84B3" w:rsidR="0020009E" w:rsidRPr="000563F3" w:rsidRDefault="0020009E" w:rsidP="000E4E97">
      <w:pPr>
        <w:widowControl w:val="0"/>
        <w:kinsoku w:val="0"/>
        <w:overflowPunct w:val="0"/>
        <w:autoSpaceDE w:val="0"/>
        <w:autoSpaceDN w:val="0"/>
        <w:adjustRightInd w:val="0"/>
        <w:spacing w:before="7"/>
        <w:rPr>
          <w:rFonts w:asciiTheme="minorHAnsi" w:hAnsiTheme="minorHAnsi" w:cstheme="minorHAnsi"/>
          <w:color w:val="FF0000"/>
          <w:szCs w:val="24"/>
          <w:lang w:eastAsia="en-GB"/>
        </w:rPr>
      </w:pPr>
    </w:p>
    <w:p w14:paraId="4F253FBF" w14:textId="603CB905" w:rsidR="0020009E" w:rsidRPr="000563F3" w:rsidRDefault="00451B81" w:rsidP="00D20B94">
      <w:pPr>
        <w:widowControl w:val="0"/>
        <w:tabs>
          <w:tab w:val="left" w:pos="851"/>
        </w:tabs>
        <w:kinsoku w:val="0"/>
        <w:overflowPunct w:val="0"/>
        <w:autoSpaceDE w:val="0"/>
        <w:autoSpaceDN w:val="0"/>
        <w:adjustRightInd w:val="0"/>
        <w:spacing w:before="7"/>
        <w:rPr>
          <w:rFonts w:asciiTheme="minorHAnsi" w:hAnsiTheme="minorHAnsi" w:cstheme="minorHAnsi"/>
          <w:b/>
          <w:bCs/>
          <w:color w:val="000000" w:themeColor="text1"/>
          <w:szCs w:val="24"/>
          <w:lang w:eastAsia="en-GB"/>
        </w:rPr>
      </w:pPr>
      <w:r w:rsidRPr="000563F3">
        <w:rPr>
          <w:rFonts w:asciiTheme="minorHAnsi" w:hAnsiTheme="minorHAnsi" w:cstheme="minorHAnsi"/>
          <w:b/>
          <w:bCs/>
          <w:color w:val="000000" w:themeColor="text1"/>
          <w:szCs w:val="24"/>
          <w:lang w:eastAsia="en-GB"/>
        </w:rPr>
        <w:t>10.</w:t>
      </w:r>
      <w:r w:rsidRPr="000563F3">
        <w:rPr>
          <w:rFonts w:asciiTheme="minorHAnsi" w:hAnsiTheme="minorHAnsi" w:cstheme="minorHAnsi"/>
          <w:b/>
          <w:bCs/>
          <w:color w:val="000000" w:themeColor="text1"/>
          <w:szCs w:val="24"/>
          <w:lang w:eastAsia="en-GB"/>
        </w:rPr>
        <w:tab/>
      </w:r>
      <w:r w:rsidR="00934114" w:rsidRPr="000563F3">
        <w:rPr>
          <w:rFonts w:asciiTheme="minorHAnsi" w:hAnsiTheme="minorHAnsi" w:cstheme="minorHAnsi"/>
          <w:b/>
          <w:bCs/>
          <w:color w:val="000000" w:themeColor="text1"/>
          <w:szCs w:val="24"/>
          <w:lang w:eastAsia="en-GB"/>
        </w:rPr>
        <w:t xml:space="preserve">RFQ </w:t>
      </w:r>
      <w:r w:rsidR="0020009E" w:rsidRPr="000563F3">
        <w:rPr>
          <w:rFonts w:asciiTheme="minorHAnsi" w:hAnsiTheme="minorHAnsi" w:cstheme="minorHAnsi"/>
          <w:b/>
          <w:bCs/>
          <w:color w:val="000000" w:themeColor="text1"/>
          <w:szCs w:val="24"/>
          <w:lang w:eastAsia="en-GB"/>
        </w:rPr>
        <w:t>clarifications</w:t>
      </w:r>
    </w:p>
    <w:p w14:paraId="630B6584" w14:textId="77777777"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47425EB5" w14:textId="633C59E3"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0563F3">
        <w:rPr>
          <w:rFonts w:asciiTheme="minorHAnsi" w:hAnsiTheme="minorHAnsi" w:cstheme="minorHAnsi"/>
          <w:color w:val="000000" w:themeColor="text1"/>
          <w:szCs w:val="24"/>
          <w:lang w:eastAsia="en-GB"/>
        </w:rPr>
        <w:t xml:space="preserve">Any clarification queries arising from this </w:t>
      </w:r>
      <w:r w:rsidR="00FC07AD" w:rsidRPr="000563F3">
        <w:rPr>
          <w:rFonts w:asciiTheme="minorHAnsi" w:hAnsiTheme="minorHAnsi" w:cstheme="minorHAnsi"/>
          <w:color w:val="000000" w:themeColor="text1"/>
          <w:szCs w:val="24"/>
          <w:lang w:eastAsia="en-GB"/>
        </w:rPr>
        <w:t>RFQ which</w:t>
      </w:r>
      <w:r w:rsidRPr="000563F3">
        <w:rPr>
          <w:rFonts w:asciiTheme="minorHAnsi" w:hAnsiTheme="minorHAnsi" w:cstheme="minorHAnsi"/>
          <w:color w:val="000000" w:themeColor="text1"/>
          <w:szCs w:val="24"/>
          <w:lang w:eastAsia="en-GB"/>
        </w:rPr>
        <w:t xml:space="preserve"> may have a bearing on the offer should be raised by email to: </w:t>
      </w:r>
    </w:p>
    <w:p w14:paraId="583812DB" w14:textId="77777777"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0ED933B4" w14:textId="716A7CE8" w:rsidR="00451B81" w:rsidRPr="000563F3" w:rsidRDefault="00000000" w:rsidP="0020009E">
      <w:pPr>
        <w:widowControl w:val="0"/>
        <w:kinsoku w:val="0"/>
        <w:overflowPunct w:val="0"/>
        <w:autoSpaceDE w:val="0"/>
        <w:autoSpaceDN w:val="0"/>
        <w:adjustRightInd w:val="0"/>
        <w:spacing w:before="7"/>
        <w:rPr>
          <w:rStyle w:val="Hyperlink"/>
          <w:rFonts w:asciiTheme="minorHAnsi" w:hAnsiTheme="minorHAnsi" w:cstheme="minorHAnsi"/>
          <w:color w:val="000000" w:themeColor="text1"/>
          <w:szCs w:val="24"/>
          <w:lang w:eastAsia="en-GB"/>
        </w:rPr>
      </w:pPr>
      <w:hyperlink r:id="rId12" w:history="1">
        <w:r w:rsidR="000563F3" w:rsidRPr="000563F3">
          <w:rPr>
            <w:rStyle w:val="Hyperlink"/>
            <w:rFonts w:asciiTheme="minorHAnsi" w:hAnsiTheme="minorHAnsi" w:cstheme="minorHAnsi"/>
            <w:szCs w:val="24"/>
            <w:lang w:eastAsia="en-GB"/>
          </w:rPr>
          <w:t>liz.gilbert@cornwall.gov.uk</w:t>
        </w:r>
      </w:hyperlink>
    </w:p>
    <w:p w14:paraId="6F0CFDC3" w14:textId="77777777" w:rsidR="00451B81" w:rsidRPr="000563F3" w:rsidRDefault="00451B81" w:rsidP="0020009E">
      <w:pPr>
        <w:widowControl w:val="0"/>
        <w:kinsoku w:val="0"/>
        <w:overflowPunct w:val="0"/>
        <w:autoSpaceDE w:val="0"/>
        <w:autoSpaceDN w:val="0"/>
        <w:adjustRightInd w:val="0"/>
        <w:spacing w:before="7"/>
        <w:rPr>
          <w:rStyle w:val="Hyperlink"/>
          <w:rFonts w:asciiTheme="minorHAnsi" w:hAnsiTheme="minorHAnsi" w:cstheme="minorHAnsi"/>
          <w:color w:val="000000" w:themeColor="text1"/>
          <w:szCs w:val="24"/>
          <w:lang w:eastAsia="en-GB"/>
        </w:rPr>
      </w:pPr>
    </w:p>
    <w:p w14:paraId="7A3831DF" w14:textId="006481B7"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0563F3">
        <w:rPr>
          <w:rFonts w:asciiTheme="minorHAnsi" w:hAnsiTheme="minorHAnsi" w:cstheme="minorHAnsi"/>
          <w:color w:val="000000" w:themeColor="text1"/>
          <w:szCs w:val="24"/>
          <w:lang w:eastAsia="en-GB"/>
        </w:rPr>
        <w:t xml:space="preserve">in accordance with the </w:t>
      </w:r>
      <w:r w:rsidR="00934114" w:rsidRPr="000563F3">
        <w:rPr>
          <w:rFonts w:asciiTheme="minorHAnsi" w:hAnsiTheme="minorHAnsi" w:cstheme="minorHAnsi"/>
          <w:color w:val="000000" w:themeColor="text1"/>
          <w:szCs w:val="24"/>
          <w:lang w:eastAsia="en-GB"/>
        </w:rPr>
        <w:t xml:space="preserve">RFQ </w:t>
      </w:r>
      <w:r w:rsidRPr="000563F3">
        <w:rPr>
          <w:rFonts w:asciiTheme="minorHAnsi" w:hAnsiTheme="minorHAnsi" w:cstheme="minorHAnsi"/>
          <w:color w:val="000000" w:themeColor="text1"/>
          <w:szCs w:val="24"/>
          <w:lang w:eastAsia="en-GB"/>
        </w:rPr>
        <w:t>and Commission Timetable in section 7.</w:t>
      </w:r>
    </w:p>
    <w:p w14:paraId="58DE41CE" w14:textId="77777777"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618F572C" w14:textId="088D5673"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0563F3">
        <w:rPr>
          <w:rFonts w:asciiTheme="minorHAnsi" w:hAnsiTheme="minorHAnsi" w:cstheme="minorHAnsi"/>
          <w:color w:val="000000" w:themeColor="text1"/>
          <w:szCs w:val="24"/>
          <w:lang w:eastAsia="en-GB"/>
        </w:rPr>
        <w:t xml:space="preserve">Responses to clarifications will be anonymised and provided to all those that have been requested to provide a response to this </w:t>
      </w:r>
      <w:r w:rsidR="00934114" w:rsidRPr="000563F3">
        <w:rPr>
          <w:rFonts w:asciiTheme="minorHAnsi" w:hAnsiTheme="minorHAnsi" w:cstheme="minorHAnsi"/>
          <w:color w:val="000000" w:themeColor="text1"/>
          <w:szCs w:val="24"/>
          <w:lang w:eastAsia="en-GB"/>
        </w:rPr>
        <w:t xml:space="preserve">RFQ </w:t>
      </w:r>
      <w:r w:rsidR="00907216" w:rsidRPr="000563F3">
        <w:rPr>
          <w:rFonts w:asciiTheme="minorHAnsi" w:hAnsiTheme="minorHAnsi" w:cstheme="minorHAnsi"/>
          <w:color w:val="000000" w:themeColor="text1"/>
          <w:szCs w:val="24"/>
          <w:lang w:eastAsia="en-GB"/>
        </w:rPr>
        <w:t>through Contracts Finder</w:t>
      </w:r>
    </w:p>
    <w:p w14:paraId="53101CEF" w14:textId="77777777"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2C32D085" w14:textId="50D9359C" w:rsidR="0020009E" w:rsidRPr="000563F3"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0563F3">
        <w:rPr>
          <w:rFonts w:asciiTheme="minorHAnsi" w:hAnsiTheme="minorHAnsi" w:cstheme="minorHAnsi"/>
          <w:color w:val="000000" w:themeColor="text1"/>
          <w:szCs w:val="24"/>
          <w:lang w:eastAsia="en-GB"/>
        </w:rPr>
        <w:t xml:space="preserve">No representation by way of explanation or otherwise to persons or corporations tendering or desirous of tendering as to the meaning of the tender, contract or other </w:t>
      </w:r>
      <w:r w:rsidR="00934114" w:rsidRPr="000563F3">
        <w:rPr>
          <w:rFonts w:asciiTheme="minorHAnsi" w:hAnsiTheme="minorHAnsi" w:cstheme="minorHAnsi"/>
          <w:color w:val="000000" w:themeColor="text1"/>
          <w:szCs w:val="24"/>
          <w:lang w:eastAsia="en-GB"/>
        </w:rPr>
        <w:t xml:space="preserve">RFQ </w:t>
      </w:r>
      <w:r w:rsidRPr="000563F3">
        <w:rPr>
          <w:rFonts w:asciiTheme="minorHAnsi" w:hAnsiTheme="minorHAnsi" w:cstheme="minorHAnsi"/>
          <w:color w:val="000000" w:themeColor="text1"/>
          <w:szCs w:val="24"/>
          <w:lang w:eastAsia="en-GB"/>
        </w:rPr>
        <w:t xml:space="preserve">documents or as to any other matter or thing to be done under the proposed contract shall bind Cornwall Council unless such representation is in writing and duly signed by a Director/Partner of the </w:t>
      </w:r>
      <w:r w:rsidR="00FC07AD" w:rsidRPr="000563F3">
        <w:rPr>
          <w:rFonts w:asciiTheme="minorHAnsi" w:hAnsiTheme="minorHAnsi" w:cstheme="minorHAnsi"/>
          <w:color w:val="000000" w:themeColor="text1"/>
          <w:szCs w:val="24"/>
          <w:lang w:eastAsia="en-GB"/>
        </w:rPr>
        <w:t>supplier.</w:t>
      </w:r>
      <w:r w:rsidRPr="000563F3">
        <w:rPr>
          <w:rFonts w:asciiTheme="minorHAnsi" w:hAnsiTheme="minorHAnsi" w:cstheme="minorHAnsi"/>
          <w:color w:val="000000" w:themeColor="text1"/>
          <w:szCs w:val="24"/>
          <w:lang w:eastAsia="en-GB"/>
        </w:rPr>
        <w:t xml:space="preserve"> All such correspondence shall be returned with the </w:t>
      </w:r>
      <w:r w:rsidR="00934114" w:rsidRPr="000563F3">
        <w:rPr>
          <w:rFonts w:asciiTheme="minorHAnsi" w:hAnsiTheme="minorHAnsi" w:cstheme="minorHAnsi"/>
          <w:color w:val="000000" w:themeColor="text1"/>
          <w:szCs w:val="24"/>
          <w:lang w:eastAsia="en-GB"/>
        </w:rPr>
        <w:t xml:space="preserve">RFQ </w:t>
      </w:r>
      <w:r w:rsidRPr="000563F3">
        <w:rPr>
          <w:rFonts w:asciiTheme="minorHAnsi" w:hAnsiTheme="minorHAnsi" w:cstheme="minorHAnsi"/>
          <w:color w:val="000000" w:themeColor="text1"/>
          <w:szCs w:val="24"/>
          <w:lang w:eastAsia="en-GB"/>
        </w:rPr>
        <w:t>Documents and shall form part of the contract.</w:t>
      </w:r>
    </w:p>
    <w:p w14:paraId="2312C2E5" w14:textId="21CB9C0B" w:rsidR="0020009E" w:rsidRPr="000563F3" w:rsidRDefault="0020009E" w:rsidP="000E4E97">
      <w:pPr>
        <w:widowControl w:val="0"/>
        <w:kinsoku w:val="0"/>
        <w:overflowPunct w:val="0"/>
        <w:autoSpaceDE w:val="0"/>
        <w:autoSpaceDN w:val="0"/>
        <w:adjustRightInd w:val="0"/>
        <w:spacing w:before="7"/>
        <w:rPr>
          <w:rFonts w:asciiTheme="minorHAnsi" w:hAnsiTheme="minorHAnsi" w:cstheme="minorHAnsi"/>
          <w:b/>
          <w:bCs/>
          <w:color w:val="FF0000"/>
          <w:szCs w:val="24"/>
          <w:lang w:eastAsia="en-GB"/>
        </w:rPr>
      </w:pPr>
    </w:p>
    <w:p w14:paraId="0105D954" w14:textId="724722D9" w:rsidR="000E4E97" w:rsidRPr="000563F3" w:rsidRDefault="000E4E97" w:rsidP="0083687B">
      <w:pPr>
        <w:widowControl w:val="0"/>
        <w:tabs>
          <w:tab w:val="left" w:pos="851"/>
        </w:tabs>
        <w:autoSpaceDE w:val="0"/>
        <w:autoSpaceDN w:val="0"/>
        <w:adjustRightInd w:val="0"/>
        <w:outlineLvl w:val="0"/>
        <w:rPr>
          <w:rFonts w:asciiTheme="minorHAnsi" w:hAnsiTheme="minorHAnsi" w:cstheme="minorHAnsi"/>
          <w:b/>
          <w:bCs/>
          <w:szCs w:val="24"/>
          <w:lang w:eastAsia="en-GB"/>
        </w:rPr>
      </w:pPr>
      <w:r w:rsidRPr="000563F3">
        <w:rPr>
          <w:rFonts w:asciiTheme="minorHAnsi" w:hAnsiTheme="minorHAnsi" w:cstheme="minorHAnsi"/>
          <w:b/>
          <w:bCs/>
          <w:szCs w:val="24"/>
          <w:lang w:eastAsia="en-GB"/>
        </w:rPr>
        <w:t xml:space="preserve">11. </w:t>
      </w:r>
      <w:r w:rsidR="0083687B" w:rsidRPr="000563F3">
        <w:rPr>
          <w:rFonts w:asciiTheme="minorHAnsi" w:hAnsiTheme="minorHAnsi" w:cstheme="minorHAnsi"/>
          <w:b/>
          <w:bCs/>
          <w:szCs w:val="24"/>
          <w:lang w:eastAsia="en-GB"/>
        </w:rPr>
        <w:tab/>
      </w:r>
      <w:r w:rsidR="00934114" w:rsidRPr="000563F3">
        <w:rPr>
          <w:rFonts w:asciiTheme="minorHAnsi" w:hAnsiTheme="minorHAnsi" w:cstheme="minorHAnsi"/>
          <w:b/>
          <w:bCs/>
          <w:szCs w:val="24"/>
          <w:lang w:eastAsia="en-GB"/>
        </w:rPr>
        <w:t xml:space="preserve">RFQ </w:t>
      </w:r>
      <w:r w:rsidRPr="000563F3">
        <w:rPr>
          <w:rFonts w:asciiTheme="minorHAnsi" w:hAnsiTheme="minorHAnsi" w:cstheme="minorHAnsi"/>
          <w:b/>
          <w:bCs/>
          <w:szCs w:val="24"/>
          <w:lang w:eastAsia="en-GB"/>
        </w:rPr>
        <w:t>evaluation methodology</w:t>
      </w:r>
    </w:p>
    <w:p w14:paraId="586F1FD0" w14:textId="77777777" w:rsidR="000E4E97" w:rsidRPr="000563F3" w:rsidRDefault="000E4E97" w:rsidP="000E4E97">
      <w:pPr>
        <w:widowControl w:val="0"/>
        <w:kinsoku w:val="0"/>
        <w:overflowPunct w:val="0"/>
        <w:autoSpaceDE w:val="0"/>
        <w:autoSpaceDN w:val="0"/>
        <w:adjustRightInd w:val="0"/>
        <w:ind w:left="100" w:right="716"/>
        <w:rPr>
          <w:rFonts w:asciiTheme="minorHAnsi" w:hAnsiTheme="minorHAnsi" w:cstheme="minorHAnsi"/>
          <w:szCs w:val="24"/>
          <w:lang w:eastAsia="en-GB"/>
        </w:rPr>
      </w:pPr>
    </w:p>
    <w:p w14:paraId="3A246686" w14:textId="549A586F" w:rsidR="000E4E97" w:rsidRPr="000563F3" w:rsidRDefault="000E4E97" w:rsidP="000E4E97">
      <w:pPr>
        <w:spacing w:after="200"/>
        <w:rPr>
          <w:rFonts w:asciiTheme="minorHAnsi" w:eastAsia="Calibri" w:hAnsiTheme="minorHAnsi" w:cstheme="minorHAnsi"/>
          <w:szCs w:val="24"/>
        </w:rPr>
      </w:pPr>
      <w:r w:rsidRPr="000563F3">
        <w:rPr>
          <w:rFonts w:asciiTheme="minorHAnsi" w:eastAsia="Calibri" w:hAnsiTheme="minorHAnsi" w:cstheme="minorHAnsi"/>
          <w:szCs w:val="24"/>
        </w:rPr>
        <w:t xml:space="preserve">Each </w:t>
      </w:r>
      <w:r w:rsidR="00934114" w:rsidRPr="000563F3">
        <w:rPr>
          <w:rFonts w:asciiTheme="minorHAnsi" w:eastAsia="Calibri" w:hAnsiTheme="minorHAnsi" w:cstheme="minorHAnsi"/>
          <w:szCs w:val="24"/>
        </w:rPr>
        <w:t xml:space="preserve">RFQ </w:t>
      </w:r>
      <w:r w:rsidRPr="000563F3">
        <w:rPr>
          <w:rFonts w:asciiTheme="minorHAnsi" w:eastAsia="Calibri" w:hAnsiTheme="minorHAnsi" w:cstheme="minorHAnsi"/>
          <w:szCs w:val="24"/>
        </w:rPr>
        <w:t xml:space="preserve">will be checked for completeness and compliance with all requirements of the ITT. Tenders will be evaluated to determine the most economically advantageous offer taking into consideration the award criteria. </w:t>
      </w:r>
    </w:p>
    <w:p w14:paraId="7F652F7D" w14:textId="77777777" w:rsidR="004B5411" w:rsidRPr="000563F3" w:rsidRDefault="00934114" w:rsidP="000E4E97">
      <w:pPr>
        <w:spacing w:after="200"/>
        <w:rPr>
          <w:rFonts w:asciiTheme="minorHAnsi" w:eastAsia="Calibri" w:hAnsiTheme="minorHAnsi" w:cstheme="minorHAnsi"/>
          <w:bCs/>
          <w:szCs w:val="24"/>
        </w:rPr>
      </w:pPr>
      <w:bookmarkStart w:id="2" w:name="_Toc336433903"/>
      <w:bookmarkStart w:id="3" w:name="_Toc356810515"/>
      <w:r w:rsidRPr="000563F3">
        <w:rPr>
          <w:rFonts w:asciiTheme="minorHAnsi" w:eastAsia="Calibri" w:hAnsiTheme="minorHAnsi" w:cstheme="minorHAnsi"/>
          <w:bCs/>
          <w:szCs w:val="24"/>
        </w:rPr>
        <w:t>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B5411" w:rsidRPr="000563F3" w14:paraId="2DD6909F" w14:textId="77777777" w:rsidTr="00F3638A">
        <w:tc>
          <w:tcPr>
            <w:tcW w:w="8222" w:type="dxa"/>
            <w:shd w:val="clear" w:color="auto" w:fill="D9D9D9"/>
          </w:tcPr>
          <w:p w14:paraId="67DBD188" w14:textId="77777777" w:rsidR="004B5411" w:rsidRPr="000563F3" w:rsidRDefault="004B5411" w:rsidP="00F3638A">
            <w:pPr>
              <w:spacing w:after="60"/>
              <w:rPr>
                <w:rFonts w:asciiTheme="minorHAnsi" w:eastAsia="Calibri" w:hAnsiTheme="minorHAnsi" w:cstheme="minorHAnsi"/>
                <w:szCs w:val="24"/>
              </w:rPr>
            </w:pPr>
            <w:r w:rsidRPr="000563F3">
              <w:rPr>
                <w:rFonts w:asciiTheme="minorHAnsi" w:eastAsia="Calibri" w:hAnsiTheme="minorHAnsi" w:cstheme="minorHAnsi"/>
                <w:szCs w:val="24"/>
              </w:rPr>
              <w:lastRenderedPageBreak/>
              <w:t>Ref 8.1 Covering Letter</w:t>
            </w:r>
          </w:p>
        </w:tc>
        <w:tc>
          <w:tcPr>
            <w:tcW w:w="916" w:type="dxa"/>
            <w:shd w:val="clear" w:color="auto" w:fill="D9D9D9"/>
          </w:tcPr>
          <w:p w14:paraId="770249CF" w14:textId="77777777" w:rsidR="004B5411" w:rsidRPr="000563F3" w:rsidRDefault="004B5411" w:rsidP="00F3638A">
            <w:pPr>
              <w:spacing w:after="60"/>
              <w:jc w:val="center"/>
              <w:rPr>
                <w:rFonts w:asciiTheme="minorHAnsi" w:eastAsia="Calibri" w:hAnsiTheme="minorHAnsi" w:cstheme="minorHAnsi"/>
                <w:szCs w:val="24"/>
              </w:rPr>
            </w:pPr>
          </w:p>
        </w:tc>
      </w:tr>
      <w:tr w:rsidR="004B5411" w:rsidRPr="000563F3" w14:paraId="2CAE3C39" w14:textId="77777777" w:rsidTr="00F3638A">
        <w:tc>
          <w:tcPr>
            <w:tcW w:w="8222" w:type="dxa"/>
          </w:tcPr>
          <w:p w14:paraId="1B76F882" w14:textId="77777777" w:rsidR="004B5411" w:rsidRPr="000563F3" w:rsidRDefault="004B5411" w:rsidP="00F3638A">
            <w:pPr>
              <w:spacing w:after="60"/>
              <w:rPr>
                <w:rFonts w:asciiTheme="minorHAnsi" w:eastAsia="Calibri" w:hAnsiTheme="minorHAnsi" w:cstheme="minorHAnsi"/>
                <w:szCs w:val="24"/>
              </w:rPr>
            </w:pPr>
            <w:r w:rsidRPr="000563F3">
              <w:rPr>
                <w:rFonts w:asciiTheme="minorHAnsi" w:eastAsia="Calibri" w:hAnsiTheme="minorHAnsi" w:cstheme="minorHAnsi"/>
                <w:szCs w:val="24"/>
              </w:rPr>
              <w:t>Acceptable covering letter including confirmation of the requirements detailed at 8.1</w:t>
            </w:r>
          </w:p>
        </w:tc>
        <w:tc>
          <w:tcPr>
            <w:tcW w:w="916" w:type="dxa"/>
            <w:vAlign w:val="center"/>
          </w:tcPr>
          <w:p w14:paraId="3E285769" w14:textId="77777777" w:rsidR="004B5411" w:rsidRPr="000563F3" w:rsidRDefault="004B5411" w:rsidP="00F3638A">
            <w:pPr>
              <w:spacing w:after="60"/>
              <w:rPr>
                <w:rFonts w:asciiTheme="minorHAnsi" w:eastAsia="Calibri" w:hAnsiTheme="minorHAnsi" w:cstheme="minorHAnsi"/>
                <w:szCs w:val="24"/>
              </w:rPr>
            </w:pPr>
            <w:r w:rsidRPr="000563F3">
              <w:rPr>
                <w:rFonts w:asciiTheme="minorHAnsi" w:eastAsia="Calibri" w:hAnsiTheme="minorHAnsi" w:cstheme="minorHAnsi"/>
                <w:szCs w:val="24"/>
              </w:rPr>
              <w:t>Pass/ Fail</w:t>
            </w:r>
          </w:p>
        </w:tc>
      </w:tr>
      <w:tr w:rsidR="004B5411" w:rsidRPr="000563F3" w14:paraId="6A440EEF" w14:textId="77777777" w:rsidTr="00F3638A">
        <w:tc>
          <w:tcPr>
            <w:tcW w:w="8222" w:type="dxa"/>
            <w:shd w:val="clear" w:color="auto" w:fill="D9D9D9"/>
          </w:tcPr>
          <w:p w14:paraId="334931D2" w14:textId="77777777" w:rsidR="004B5411" w:rsidRPr="000563F3" w:rsidRDefault="004B5411" w:rsidP="00F3638A">
            <w:pPr>
              <w:spacing w:after="60"/>
              <w:rPr>
                <w:rFonts w:asciiTheme="minorHAnsi" w:eastAsia="Calibri" w:hAnsiTheme="minorHAnsi" w:cstheme="minorHAnsi"/>
                <w:szCs w:val="24"/>
              </w:rPr>
            </w:pPr>
            <w:r w:rsidRPr="000563F3">
              <w:rPr>
                <w:rFonts w:asciiTheme="minorHAnsi" w:eastAsia="Calibri" w:hAnsiTheme="minorHAnsi" w:cstheme="minorHAnsi"/>
                <w:szCs w:val="24"/>
              </w:rPr>
              <w:t xml:space="preserve">Ref 8.2 </w:t>
            </w:r>
          </w:p>
        </w:tc>
        <w:tc>
          <w:tcPr>
            <w:tcW w:w="916" w:type="dxa"/>
            <w:shd w:val="clear" w:color="auto" w:fill="D9D9D9"/>
          </w:tcPr>
          <w:p w14:paraId="1A091A56" w14:textId="77777777" w:rsidR="004B5411" w:rsidRPr="000563F3" w:rsidRDefault="004B5411" w:rsidP="00F3638A">
            <w:pPr>
              <w:spacing w:after="60"/>
              <w:jc w:val="center"/>
              <w:rPr>
                <w:rFonts w:asciiTheme="minorHAnsi" w:eastAsia="Calibri" w:hAnsiTheme="minorHAnsi" w:cstheme="minorHAnsi"/>
                <w:szCs w:val="24"/>
              </w:rPr>
            </w:pPr>
            <w:r w:rsidRPr="000563F3">
              <w:rPr>
                <w:rFonts w:asciiTheme="minorHAnsi" w:eastAsia="Calibri" w:hAnsiTheme="minorHAnsi" w:cstheme="minorHAnsi"/>
                <w:szCs w:val="24"/>
              </w:rPr>
              <w:t>20 Marks</w:t>
            </w:r>
          </w:p>
        </w:tc>
      </w:tr>
      <w:tr w:rsidR="004B5411" w:rsidRPr="000563F3" w14:paraId="52F6D8BB" w14:textId="77777777" w:rsidTr="00F3638A">
        <w:tc>
          <w:tcPr>
            <w:tcW w:w="8222" w:type="dxa"/>
            <w:shd w:val="clear" w:color="auto" w:fill="auto"/>
          </w:tcPr>
          <w:p w14:paraId="4FFDE1C8" w14:textId="77777777" w:rsidR="004B5411" w:rsidRPr="000563F3" w:rsidRDefault="004B5411" w:rsidP="00F3638A">
            <w:pPr>
              <w:contextualSpacing/>
              <w:rPr>
                <w:rFonts w:asciiTheme="minorHAnsi" w:hAnsiTheme="minorHAnsi" w:cstheme="minorHAnsi"/>
                <w:szCs w:val="24"/>
                <w:lang w:eastAsia="en-GB"/>
              </w:rPr>
            </w:pPr>
            <w:r w:rsidRPr="000563F3">
              <w:rPr>
                <w:rFonts w:asciiTheme="minorHAnsi" w:hAnsiTheme="minorHAnsi" w:cstheme="minorHAnsi"/>
                <w:szCs w:val="24"/>
                <w:lang w:eastAsia="en-GB"/>
              </w:rPr>
              <w:t>The supplier must provide a brief account of how they will meet all of the</w:t>
            </w:r>
          </w:p>
          <w:p w14:paraId="59CB9244" w14:textId="77777777" w:rsidR="004B5411" w:rsidRPr="000563F3" w:rsidRDefault="004B5411" w:rsidP="00F3638A">
            <w:pPr>
              <w:contextualSpacing/>
              <w:rPr>
                <w:rFonts w:asciiTheme="minorHAnsi" w:hAnsiTheme="minorHAnsi" w:cstheme="minorHAnsi"/>
                <w:szCs w:val="24"/>
                <w:lang w:eastAsia="en-GB"/>
              </w:rPr>
            </w:pPr>
            <w:r w:rsidRPr="000563F3">
              <w:rPr>
                <w:rFonts w:asciiTheme="minorHAnsi" w:hAnsiTheme="minorHAnsi" w:cstheme="minorHAnsi"/>
                <w:szCs w:val="24"/>
                <w:lang w:eastAsia="en-GB"/>
              </w:rPr>
              <w:t>requirements in sections 3 - 5 (Maximum 2 pages of A4)</w:t>
            </w:r>
          </w:p>
        </w:tc>
        <w:tc>
          <w:tcPr>
            <w:tcW w:w="916" w:type="dxa"/>
          </w:tcPr>
          <w:p w14:paraId="71B72805" w14:textId="77777777" w:rsidR="004B5411" w:rsidRPr="000563F3" w:rsidRDefault="004B5411" w:rsidP="00F3638A">
            <w:pPr>
              <w:contextualSpacing/>
              <w:jc w:val="center"/>
              <w:rPr>
                <w:rFonts w:asciiTheme="minorHAnsi" w:eastAsia="Calibri" w:hAnsiTheme="minorHAnsi" w:cstheme="minorHAnsi"/>
                <w:szCs w:val="24"/>
              </w:rPr>
            </w:pPr>
          </w:p>
          <w:p w14:paraId="1A87488C" w14:textId="77777777" w:rsidR="004B5411" w:rsidRPr="000563F3" w:rsidRDefault="004B5411" w:rsidP="00F3638A">
            <w:pPr>
              <w:contextualSpacing/>
              <w:jc w:val="center"/>
              <w:rPr>
                <w:rFonts w:asciiTheme="minorHAnsi" w:eastAsia="Calibri" w:hAnsiTheme="minorHAnsi" w:cstheme="minorHAnsi"/>
                <w:szCs w:val="24"/>
                <w:highlight w:val="yellow"/>
              </w:rPr>
            </w:pPr>
          </w:p>
        </w:tc>
      </w:tr>
      <w:tr w:rsidR="004B5411" w:rsidRPr="000563F3" w14:paraId="66DEA1C4" w14:textId="77777777" w:rsidTr="00F3638A">
        <w:tc>
          <w:tcPr>
            <w:tcW w:w="8222" w:type="dxa"/>
            <w:shd w:val="clear" w:color="auto" w:fill="D9D9D9" w:themeFill="background1" w:themeFillShade="D9"/>
          </w:tcPr>
          <w:p w14:paraId="62E56EC6" w14:textId="77777777" w:rsidR="004B5411" w:rsidRPr="000563F3" w:rsidRDefault="004B5411" w:rsidP="00F3638A">
            <w:pPr>
              <w:contextualSpacing/>
              <w:rPr>
                <w:rFonts w:asciiTheme="minorHAnsi" w:hAnsiTheme="minorHAnsi" w:cstheme="minorHAnsi"/>
                <w:szCs w:val="24"/>
                <w:lang w:eastAsia="en-GB"/>
              </w:rPr>
            </w:pPr>
            <w:r w:rsidRPr="000563F3">
              <w:rPr>
                <w:rFonts w:asciiTheme="minorHAnsi" w:hAnsiTheme="minorHAnsi" w:cstheme="minorHAnsi"/>
                <w:szCs w:val="24"/>
                <w:lang w:eastAsia="en-GB"/>
              </w:rPr>
              <w:t>Ref 8,3</w:t>
            </w:r>
          </w:p>
        </w:tc>
        <w:tc>
          <w:tcPr>
            <w:tcW w:w="916" w:type="dxa"/>
            <w:shd w:val="clear" w:color="auto" w:fill="D9D9D9" w:themeFill="background1" w:themeFillShade="D9"/>
          </w:tcPr>
          <w:p w14:paraId="16D790E7" w14:textId="77777777" w:rsidR="004B5411" w:rsidRPr="000563F3" w:rsidRDefault="004B5411" w:rsidP="00F3638A">
            <w:pPr>
              <w:contextualSpacing/>
              <w:jc w:val="center"/>
              <w:rPr>
                <w:rFonts w:asciiTheme="minorHAnsi" w:eastAsia="Calibri" w:hAnsiTheme="minorHAnsi" w:cstheme="minorHAnsi"/>
                <w:szCs w:val="24"/>
              </w:rPr>
            </w:pPr>
            <w:r w:rsidRPr="000563F3">
              <w:rPr>
                <w:rFonts w:asciiTheme="minorHAnsi" w:eastAsia="Calibri" w:hAnsiTheme="minorHAnsi" w:cstheme="minorHAnsi"/>
                <w:szCs w:val="24"/>
              </w:rPr>
              <w:t>20 Marks</w:t>
            </w:r>
          </w:p>
        </w:tc>
      </w:tr>
      <w:tr w:rsidR="004B5411" w:rsidRPr="000563F3" w14:paraId="1340F2BE" w14:textId="77777777" w:rsidTr="00F3638A">
        <w:tc>
          <w:tcPr>
            <w:tcW w:w="8222" w:type="dxa"/>
            <w:shd w:val="clear" w:color="auto" w:fill="auto"/>
          </w:tcPr>
          <w:p w14:paraId="05F0D0B8" w14:textId="77777777" w:rsidR="004B5411" w:rsidRPr="000563F3" w:rsidRDefault="004B5411" w:rsidP="00F3638A">
            <w:pPr>
              <w:contextualSpacing/>
              <w:rPr>
                <w:rFonts w:asciiTheme="minorHAnsi" w:hAnsiTheme="minorHAnsi" w:cstheme="minorHAnsi"/>
                <w:szCs w:val="24"/>
                <w:lang w:eastAsia="en-GB"/>
              </w:rPr>
            </w:pPr>
            <w:r w:rsidRPr="000563F3">
              <w:rPr>
                <w:rFonts w:asciiTheme="minorHAnsi" w:hAnsiTheme="minorHAnsi" w:cstheme="minorHAnsi"/>
                <w:szCs w:val="24"/>
                <w:lang w:eastAsia="en-GB"/>
              </w:rPr>
              <w:t>Two different relevant client examples which you feel demonstrate your ability to effectively collaborate and meet similar objectives set out in sections 3-5 (max 2 sides A4 for each of the 2 examples).  The examples should demonstrate:</w:t>
            </w:r>
          </w:p>
          <w:p w14:paraId="0283E7A2" w14:textId="77777777" w:rsidR="004B5411" w:rsidRPr="000563F3" w:rsidRDefault="004B5411" w:rsidP="00F3638A">
            <w:pPr>
              <w:contextualSpacing/>
              <w:rPr>
                <w:rFonts w:asciiTheme="minorHAnsi" w:hAnsiTheme="minorHAnsi" w:cstheme="minorHAnsi"/>
                <w:szCs w:val="24"/>
                <w:lang w:eastAsia="en-GB"/>
              </w:rPr>
            </w:pPr>
            <w:r w:rsidRPr="000563F3">
              <w:rPr>
                <w:rFonts w:asciiTheme="minorHAnsi" w:hAnsiTheme="minorHAnsi" w:cstheme="minorHAnsi"/>
                <w:szCs w:val="24"/>
                <w:lang w:eastAsia="en-GB"/>
              </w:rPr>
              <w:t>•</w:t>
            </w:r>
            <w:r w:rsidRPr="000563F3">
              <w:rPr>
                <w:rFonts w:asciiTheme="minorHAnsi" w:hAnsiTheme="minorHAnsi" w:cstheme="minorHAnsi"/>
                <w:szCs w:val="24"/>
                <w:lang w:eastAsia="en-GB"/>
              </w:rPr>
              <w:tab/>
              <w:t xml:space="preserve">Commission; </w:t>
            </w:r>
          </w:p>
          <w:p w14:paraId="1959DB97" w14:textId="77777777" w:rsidR="004B5411" w:rsidRPr="000563F3" w:rsidRDefault="004B5411" w:rsidP="00F3638A">
            <w:pPr>
              <w:contextualSpacing/>
              <w:rPr>
                <w:rFonts w:asciiTheme="minorHAnsi" w:hAnsiTheme="minorHAnsi" w:cstheme="minorHAnsi"/>
                <w:szCs w:val="24"/>
                <w:lang w:eastAsia="en-GB"/>
              </w:rPr>
            </w:pPr>
            <w:r w:rsidRPr="000563F3">
              <w:rPr>
                <w:rFonts w:asciiTheme="minorHAnsi" w:hAnsiTheme="minorHAnsi" w:cstheme="minorHAnsi"/>
                <w:szCs w:val="24"/>
                <w:lang w:eastAsia="en-GB"/>
              </w:rPr>
              <w:t>•</w:t>
            </w:r>
            <w:r w:rsidRPr="000563F3">
              <w:rPr>
                <w:rFonts w:asciiTheme="minorHAnsi" w:hAnsiTheme="minorHAnsi" w:cstheme="minorHAnsi"/>
                <w:szCs w:val="24"/>
                <w:lang w:eastAsia="en-GB"/>
              </w:rPr>
              <w:tab/>
              <w:t xml:space="preserve">The client; </w:t>
            </w:r>
          </w:p>
          <w:p w14:paraId="2749EA01" w14:textId="77777777" w:rsidR="004B5411" w:rsidRPr="000563F3" w:rsidRDefault="004B5411" w:rsidP="00F3638A">
            <w:pPr>
              <w:contextualSpacing/>
              <w:rPr>
                <w:rFonts w:asciiTheme="minorHAnsi" w:hAnsiTheme="minorHAnsi" w:cstheme="minorHAnsi"/>
                <w:szCs w:val="24"/>
                <w:lang w:eastAsia="en-GB"/>
              </w:rPr>
            </w:pPr>
            <w:r w:rsidRPr="000563F3">
              <w:rPr>
                <w:rFonts w:asciiTheme="minorHAnsi" w:hAnsiTheme="minorHAnsi" w:cstheme="minorHAnsi"/>
                <w:szCs w:val="24"/>
                <w:lang w:eastAsia="en-GB"/>
              </w:rPr>
              <w:t>•</w:t>
            </w:r>
            <w:r w:rsidRPr="000563F3">
              <w:rPr>
                <w:rFonts w:asciiTheme="minorHAnsi" w:hAnsiTheme="minorHAnsi" w:cstheme="minorHAnsi"/>
                <w:szCs w:val="24"/>
                <w:lang w:eastAsia="en-GB"/>
              </w:rPr>
              <w:tab/>
              <w:t xml:space="preserve">Approximate cost; </w:t>
            </w:r>
          </w:p>
          <w:p w14:paraId="59A2F10B" w14:textId="24084F70" w:rsidR="004B5411" w:rsidRPr="000563F3" w:rsidRDefault="004B5411" w:rsidP="00F3638A">
            <w:pPr>
              <w:contextualSpacing/>
              <w:rPr>
                <w:rFonts w:asciiTheme="minorHAnsi" w:hAnsiTheme="minorHAnsi" w:cstheme="minorHAnsi"/>
                <w:szCs w:val="24"/>
                <w:lang w:eastAsia="en-GB"/>
              </w:rPr>
            </w:pPr>
            <w:r w:rsidRPr="000563F3">
              <w:rPr>
                <w:rFonts w:asciiTheme="minorHAnsi" w:hAnsiTheme="minorHAnsi" w:cstheme="minorHAnsi"/>
                <w:szCs w:val="24"/>
                <w:lang w:eastAsia="en-GB"/>
              </w:rPr>
              <w:t>•</w:t>
            </w:r>
            <w:r w:rsidRPr="000563F3">
              <w:rPr>
                <w:rFonts w:asciiTheme="minorHAnsi" w:hAnsiTheme="minorHAnsi" w:cstheme="minorHAnsi"/>
                <w:szCs w:val="24"/>
                <w:lang w:eastAsia="en-GB"/>
              </w:rPr>
              <w:tab/>
              <w:t xml:space="preserve">A link to </w:t>
            </w:r>
            <w:r w:rsidR="0037581B">
              <w:rPr>
                <w:rFonts w:asciiTheme="minorHAnsi" w:hAnsiTheme="minorHAnsi" w:cstheme="minorHAnsi"/>
                <w:szCs w:val="24"/>
                <w:lang w:eastAsia="en-GB"/>
              </w:rPr>
              <w:t xml:space="preserve">/ copy of </w:t>
            </w:r>
            <w:r w:rsidRPr="000563F3">
              <w:rPr>
                <w:rFonts w:asciiTheme="minorHAnsi" w:hAnsiTheme="minorHAnsi" w:cstheme="minorHAnsi"/>
                <w:szCs w:val="24"/>
                <w:lang w:eastAsia="en-GB"/>
              </w:rPr>
              <w:t>the</w:t>
            </w:r>
            <w:r w:rsidR="0037581B">
              <w:rPr>
                <w:rFonts w:asciiTheme="minorHAnsi" w:hAnsiTheme="minorHAnsi" w:cstheme="minorHAnsi"/>
                <w:szCs w:val="24"/>
                <w:lang w:eastAsia="en-GB"/>
              </w:rPr>
              <w:t xml:space="preserve"> case study</w:t>
            </w:r>
          </w:p>
        </w:tc>
        <w:tc>
          <w:tcPr>
            <w:tcW w:w="916" w:type="dxa"/>
          </w:tcPr>
          <w:p w14:paraId="5B06142D" w14:textId="77777777" w:rsidR="004B5411" w:rsidRPr="000563F3" w:rsidRDefault="004B5411" w:rsidP="00F3638A">
            <w:pPr>
              <w:contextualSpacing/>
              <w:jc w:val="center"/>
              <w:rPr>
                <w:rFonts w:asciiTheme="minorHAnsi" w:eastAsia="Calibri" w:hAnsiTheme="minorHAnsi" w:cstheme="minorHAnsi"/>
                <w:szCs w:val="24"/>
              </w:rPr>
            </w:pPr>
          </w:p>
        </w:tc>
      </w:tr>
      <w:tr w:rsidR="004B5411" w:rsidRPr="000563F3" w14:paraId="7EC15591" w14:textId="77777777" w:rsidTr="00F3638A">
        <w:trPr>
          <w:trHeight w:val="335"/>
        </w:trPr>
        <w:tc>
          <w:tcPr>
            <w:tcW w:w="8222" w:type="dxa"/>
            <w:shd w:val="clear" w:color="auto" w:fill="D9D9D9"/>
          </w:tcPr>
          <w:p w14:paraId="3DAD282F" w14:textId="77777777" w:rsidR="004B5411" w:rsidRPr="000563F3" w:rsidRDefault="004B5411" w:rsidP="00F3638A">
            <w:pPr>
              <w:spacing w:after="60"/>
              <w:rPr>
                <w:rFonts w:asciiTheme="minorHAnsi" w:eastAsia="Calibri" w:hAnsiTheme="minorHAnsi" w:cstheme="minorHAnsi"/>
                <w:szCs w:val="24"/>
              </w:rPr>
            </w:pPr>
            <w:r w:rsidRPr="000563F3">
              <w:rPr>
                <w:rFonts w:asciiTheme="minorHAnsi" w:eastAsia="Calibri" w:hAnsiTheme="minorHAnsi" w:cstheme="minorHAnsi"/>
                <w:szCs w:val="24"/>
              </w:rPr>
              <w:t>Ref 8.4</w:t>
            </w:r>
          </w:p>
        </w:tc>
        <w:tc>
          <w:tcPr>
            <w:tcW w:w="916" w:type="dxa"/>
            <w:shd w:val="clear" w:color="auto" w:fill="D9D9D9"/>
          </w:tcPr>
          <w:p w14:paraId="36EB5FA7" w14:textId="77777777" w:rsidR="004B5411" w:rsidRPr="000563F3" w:rsidRDefault="004B5411" w:rsidP="00F3638A">
            <w:pPr>
              <w:spacing w:after="60"/>
              <w:jc w:val="center"/>
              <w:rPr>
                <w:rFonts w:asciiTheme="minorHAnsi" w:eastAsia="Calibri" w:hAnsiTheme="minorHAnsi" w:cstheme="minorHAnsi"/>
                <w:szCs w:val="24"/>
              </w:rPr>
            </w:pPr>
            <w:r w:rsidRPr="000563F3">
              <w:rPr>
                <w:rFonts w:asciiTheme="minorHAnsi" w:eastAsia="Calibri" w:hAnsiTheme="minorHAnsi" w:cstheme="minorHAnsi"/>
                <w:szCs w:val="24"/>
              </w:rPr>
              <w:t>20 Marks</w:t>
            </w:r>
          </w:p>
        </w:tc>
      </w:tr>
      <w:tr w:rsidR="004B5411" w:rsidRPr="000563F3" w14:paraId="1C65776D" w14:textId="77777777" w:rsidTr="00F3638A">
        <w:tc>
          <w:tcPr>
            <w:tcW w:w="8222" w:type="dxa"/>
          </w:tcPr>
          <w:p w14:paraId="59FC9BF4" w14:textId="77777777" w:rsidR="004B5411" w:rsidRPr="000563F3" w:rsidRDefault="004B5411" w:rsidP="00F3638A">
            <w:pPr>
              <w:spacing w:after="60"/>
              <w:rPr>
                <w:rFonts w:asciiTheme="minorHAnsi" w:eastAsia="Calibri" w:hAnsiTheme="minorHAnsi" w:cstheme="minorHAnsi"/>
                <w:szCs w:val="24"/>
              </w:rPr>
            </w:pPr>
            <w:r w:rsidRPr="000563F3">
              <w:rPr>
                <w:rFonts w:asciiTheme="minorHAnsi" w:eastAsia="Calibri" w:hAnsiTheme="minorHAnsi" w:cstheme="minorHAnsi"/>
                <w:szCs w:val="24"/>
              </w:rPr>
              <w:t>Provide 2 links to videos (one 60-90 seconds duration and the other 5-8minutes) that the supplier has been commissioned to deliver that demonstrate the look and feel of the videos that would be delivered for this project.</w:t>
            </w:r>
          </w:p>
        </w:tc>
        <w:tc>
          <w:tcPr>
            <w:tcW w:w="916" w:type="dxa"/>
          </w:tcPr>
          <w:p w14:paraId="4AF7B848" w14:textId="77777777" w:rsidR="004B5411" w:rsidRPr="000563F3" w:rsidRDefault="004B5411" w:rsidP="00F3638A">
            <w:pPr>
              <w:spacing w:after="60"/>
              <w:jc w:val="center"/>
              <w:rPr>
                <w:rFonts w:asciiTheme="minorHAnsi" w:eastAsia="Calibri" w:hAnsiTheme="minorHAnsi" w:cstheme="minorHAnsi"/>
                <w:szCs w:val="24"/>
              </w:rPr>
            </w:pPr>
          </w:p>
        </w:tc>
      </w:tr>
      <w:tr w:rsidR="004B5411" w:rsidRPr="000563F3" w14:paraId="0B05C337" w14:textId="77777777" w:rsidTr="00F3638A">
        <w:tc>
          <w:tcPr>
            <w:tcW w:w="8222" w:type="dxa"/>
            <w:shd w:val="clear" w:color="auto" w:fill="D9D9D9" w:themeFill="background1" w:themeFillShade="D9"/>
          </w:tcPr>
          <w:p w14:paraId="7BA35F32" w14:textId="77777777" w:rsidR="004B5411" w:rsidRPr="000563F3" w:rsidRDefault="004B5411" w:rsidP="00F3638A">
            <w:pPr>
              <w:spacing w:after="60"/>
              <w:rPr>
                <w:rFonts w:asciiTheme="minorHAnsi" w:eastAsia="Calibri" w:hAnsiTheme="minorHAnsi" w:cstheme="minorHAnsi"/>
                <w:szCs w:val="24"/>
              </w:rPr>
            </w:pPr>
            <w:r w:rsidRPr="000563F3">
              <w:rPr>
                <w:rFonts w:asciiTheme="minorHAnsi" w:eastAsia="Calibri" w:hAnsiTheme="minorHAnsi" w:cstheme="minorHAnsi"/>
                <w:szCs w:val="24"/>
              </w:rPr>
              <w:t>Ref 8.5</w:t>
            </w:r>
          </w:p>
        </w:tc>
        <w:tc>
          <w:tcPr>
            <w:tcW w:w="916" w:type="dxa"/>
            <w:shd w:val="clear" w:color="auto" w:fill="D9D9D9" w:themeFill="background1" w:themeFillShade="D9"/>
          </w:tcPr>
          <w:p w14:paraId="4587EFC2" w14:textId="77777777" w:rsidR="004B5411" w:rsidRPr="000563F3" w:rsidRDefault="004B5411" w:rsidP="00F3638A">
            <w:pPr>
              <w:spacing w:after="60"/>
              <w:jc w:val="center"/>
              <w:rPr>
                <w:rFonts w:asciiTheme="minorHAnsi" w:eastAsia="Calibri" w:hAnsiTheme="minorHAnsi" w:cstheme="minorHAnsi"/>
                <w:szCs w:val="24"/>
              </w:rPr>
            </w:pPr>
            <w:r w:rsidRPr="000563F3">
              <w:rPr>
                <w:rFonts w:asciiTheme="minorHAnsi" w:eastAsia="Calibri" w:hAnsiTheme="minorHAnsi" w:cstheme="minorHAnsi"/>
                <w:szCs w:val="24"/>
              </w:rPr>
              <w:t>20 Marks</w:t>
            </w:r>
          </w:p>
        </w:tc>
      </w:tr>
      <w:tr w:rsidR="004B5411" w:rsidRPr="000563F3" w14:paraId="32048ACD" w14:textId="77777777" w:rsidTr="00F3638A">
        <w:tc>
          <w:tcPr>
            <w:tcW w:w="8222" w:type="dxa"/>
          </w:tcPr>
          <w:p w14:paraId="771ED15F" w14:textId="77777777" w:rsidR="004B5411" w:rsidRPr="000563F3" w:rsidRDefault="004B5411" w:rsidP="00F3638A">
            <w:pPr>
              <w:spacing w:after="60"/>
              <w:rPr>
                <w:rFonts w:asciiTheme="minorHAnsi" w:eastAsia="Calibri" w:hAnsiTheme="minorHAnsi" w:cstheme="minorHAnsi"/>
                <w:szCs w:val="24"/>
              </w:rPr>
            </w:pPr>
            <w:r w:rsidRPr="000563F3">
              <w:rPr>
                <w:rFonts w:asciiTheme="minorHAnsi" w:eastAsia="Calibri" w:hAnsiTheme="minorHAnsi" w:cstheme="minorHAnsi"/>
                <w:szCs w:val="24"/>
              </w:rPr>
              <w:t>Provide information regarding the team that will be dedicated to this account and a summary of the team’s skills and experience.</w:t>
            </w:r>
          </w:p>
        </w:tc>
        <w:tc>
          <w:tcPr>
            <w:tcW w:w="916" w:type="dxa"/>
          </w:tcPr>
          <w:p w14:paraId="745312C8" w14:textId="77777777" w:rsidR="004B5411" w:rsidRPr="000563F3" w:rsidRDefault="004B5411" w:rsidP="00F3638A">
            <w:pPr>
              <w:spacing w:after="60"/>
              <w:jc w:val="center"/>
              <w:rPr>
                <w:rFonts w:asciiTheme="minorHAnsi" w:eastAsia="Calibri" w:hAnsiTheme="minorHAnsi" w:cstheme="minorHAnsi"/>
                <w:szCs w:val="24"/>
              </w:rPr>
            </w:pPr>
          </w:p>
        </w:tc>
      </w:tr>
      <w:tr w:rsidR="004B5411" w:rsidRPr="000563F3" w14:paraId="4DB34948" w14:textId="77777777" w:rsidTr="00F3638A">
        <w:tc>
          <w:tcPr>
            <w:tcW w:w="8222" w:type="dxa"/>
            <w:shd w:val="clear" w:color="auto" w:fill="D9D9D9"/>
          </w:tcPr>
          <w:p w14:paraId="734DB5F5" w14:textId="77777777" w:rsidR="004B5411" w:rsidRPr="000563F3" w:rsidRDefault="004B5411" w:rsidP="00F3638A">
            <w:pPr>
              <w:spacing w:after="60"/>
              <w:rPr>
                <w:rFonts w:asciiTheme="minorHAnsi" w:eastAsia="Calibri" w:hAnsiTheme="minorHAnsi" w:cstheme="minorHAnsi"/>
                <w:szCs w:val="24"/>
              </w:rPr>
            </w:pPr>
            <w:r w:rsidRPr="000563F3">
              <w:rPr>
                <w:rFonts w:asciiTheme="minorHAnsi" w:eastAsia="Calibri" w:hAnsiTheme="minorHAnsi" w:cstheme="minorHAnsi"/>
                <w:szCs w:val="24"/>
              </w:rPr>
              <w:t>Ref 8.6</w:t>
            </w:r>
          </w:p>
        </w:tc>
        <w:tc>
          <w:tcPr>
            <w:tcW w:w="916" w:type="dxa"/>
            <w:shd w:val="clear" w:color="auto" w:fill="D9D9D9"/>
          </w:tcPr>
          <w:p w14:paraId="074A6FE5" w14:textId="77777777" w:rsidR="004B5411" w:rsidRPr="000563F3" w:rsidRDefault="004B5411" w:rsidP="00F3638A">
            <w:pPr>
              <w:spacing w:after="60"/>
              <w:jc w:val="center"/>
              <w:rPr>
                <w:rFonts w:asciiTheme="minorHAnsi" w:eastAsia="Calibri" w:hAnsiTheme="minorHAnsi" w:cstheme="minorHAnsi"/>
                <w:szCs w:val="24"/>
              </w:rPr>
            </w:pPr>
            <w:r w:rsidRPr="000563F3">
              <w:rPr>
                <w:rFonts w:asciiTheme="minorHAnsi" w:eastAsia="Calibri" w:hAnsiTheme="minorHAnsi" w:cstheme="minorHAnsi"/>
                <w:szCs w:val="24"/>
              </w:rPr>
              <w:t>20 Marks</w:t>
            </w:r>
          </w:p>
        </w:tc>
      </w:tr>
      <w:tr w:rsidR="004B5411" w:rsidRPr="000563F3" w14:paraId="2393EE2B" w14:textId="77777777" w:rsidTr="00F3638A">
        <w:tc>
          <w:tcPr>
            <w:tcW w:w="8222" w:type="dxa"/>
          </w:tcPr>
          <w:p w14:paraId="720F259F" w14:textId="77777777" w:rsidR="004B5411" w:rsidRPr="000563F3" w:rsidRDefault="004B5411" w:rsidP="00F3638A">
            <w:pPr>
              <w:contextualSpacing/>
              <w:rPr>
                <w:rFonts w:asciiTheme="minorHAnsi" w:hAnsiTheme="minorHAnsi" w:cstheme="minorHAnsi"/>
                <w:szCs w:val="24"/>
                <w:lang w:eastAsia="en-GB"/>
              </w:rPr>
            </w:pPr>
            <w:r w:rsidRPr="000563F3">
              <w:rPr>
                <w:rFonts w:asciiTheme="minorHAnsi" w:hAnsiTheme="minorHAnsi" w:cstheme="minorHAnsi"/>
                <w:szCs w:val="24"/>
                <w:lang w:eastAsia="en-GB"/>
              </w:rPr>
              <w:t xml:space="preserve">A </w:t>
            </w:r>
            <w:r w:rsidRPr="000563F3">
              <w:rPr>
                <w:rFonts w:asciiTheme="minorHAnsi" w:hAnsiTheme="minorHAnsi" w:cstheme="minorHAnsi"/>
                <w:b/>
                <w:bCs/>
                <w:szCs w:val="24"/>
                <w:lang w:eastAsia="en-GB"/>
              </w:rPr>
              <w:t>fixed fee</w:t>
            </w:r>
            <w:r w:rsidRPr="000563F3">
              <w:rPr>
                <w:rFonts w:asciiTheme="minorHAnsi" w:hAnsiTheme="minorHAnsi" w:cstheme="minorHAnsi"/>
                <w:szCs w:val="24"/>
                <w:lang w:eastAsia="en-GB"/>
              </w:rPr>
              <w:t xml:space="preserve"> for this work (exc VAT) including travel and other expenses</w:t>
            </w:r>
          </w:p>
          <w:p w14:paraId="4A233621" w14:textId="77777777" w:rsidR="004B5411" w:rsidRPr="000563F3" w:rsidRDefault="004B5411" w:rsidP="00F3638A">
            <w:pPr>
              <w:spacing w:after="60"/>
              <w:rPr>
                <w:rFonts w:asciiTheme="minorHAnsi" w:eastAsia="Calibri" w:hAnsiTheme="minorHAnsi" w:cstheme="minorHAnsi"/>
                <w:szCs w:val="24"/>
              </w:rPr>
            </w:pPr>
          </w:p>
          <w:p w14:paraId="43E06315" w14:textId="77777777" w:rsidR="004B5411" w:rsidRPr="000563F3" w:rsidRDefault="004B5411" w:rsidP="00F3638A">
            <w:pPr>
              <w:spacing w:after="60"/>
              <w:rPr>
                <w:rFonts w:asciiTheme="minorHAnsi" w:eastAsia="Calibri" w:hAnsiTheme="minorHAnsi" w:cstheme="minorHAnsi"/>
                <w:szCs w:val="24"/>
              </w:rPr>
            </w:pPr>
            <w:r w:rsidRPr="000563F3">
              <w:rPr>
                <w:rFonts w:asciiTheme="minorHAnsi" w:eastAsia="Calibri" w:hAnsiTheme="minorHAnsi" w:cstheme="minorHAnsi"/>
                <w:szCs w:val="24"/>
              </w:rPr>
              <w:t>The lowest bid will be awarded the full 20 marks. Other bids will be awarded a mark that is proportionate to the level of their bid in comparison to the lowest bid i.e. Marks awarded = 20 x lowest bid / bid</w:t>
            </w:r>
          </w:p>
        </w:tc>
        <w:tc>
          <w:tcPr>
            <w:tcW w:w="916" w:type="dxa"/>
          </w:tcPr>
          <w:p w14:paraId="12460754" w14:textId="77777777" w:rsidR="004B5411" w:rsidRPr="000563F3" w:rsidRDefault="004B5411" w:rsidP="00F3638A">
            <w:pPr>
              <w:spacing w:before="240" w:after="60"/>
              <w:jc w:val="center"/>
              <w:rPr>
                <w:rFonts w:asciiTheme="minorHAnsi" w:eastAsia="Calibri" w:hAnsiTheme="minorHAnsi" w:cstheme="minorHAnsi"/>
                <w:szCs w:val="24"/>
              </w:rPr>
            </w:pPr>
          </w:p>
        </w:tc>
      </w:tr>
    </w:tbl>
    <w:p w14:paraId="217E0091" w14:textId="1DAC925F" w:rsidR="000E4E97" w:rsidRPr="000563F3" w:rsidRDefault="00100235" w:rsidP="000E4E97">
      <w:pPr>
        <w:spacing w:after="200"/>
        <w:rPr>
          <w:rFonts w:asciiTheme="minorHAnsi" w:eastAsia="Calibri" w:hAnsiTheme="minorHAnsi" w:cstheme="minorHAnsi"/>
          <w:bCs/>
          <w:szCs w:val="24"/>
        </w:rPr>
      </w:pPr>
      <w:r>
        <w:rPr>
          <w:rFonts w:asciiTheme="minorHAnsi" w:eastAsia="Calibri" w:hAnsiTheme="minorHAnsi" w:cstheme="minorHAnsi"/>
          <w:bCs/>
          <w:szCs w:val="24"/>
        </w:rPr>
        <w:t>R</w:t>
      </w:r>
      <w:r w:rsidR="00934114" w:rsidRPr="000563F3">
        <w:rPr>
          <w:rFonts w:asciiTheme="minorHAnsi" w:eastAsia="Calibri" w:hAnsiTheme="minorHAnsi" w:cstheme="minorHAnsi"/>
          <w:bCs/>
          <w:szCs w:val="24"/>
        </w:rPr>
        <w:t xml:space="preserve">FQ </w:t>
      </w:r>
      <w:r w:rsidR="000E4E97" w:rsidRPr="000563F3">
        <w:rPr>
          <w:rFonts w:asciiTheme="minorHAnsi" w:eastAsia="Calibri" w:hAnsiTheme="minorHAnsi" w:cstheme="minorHAnsi"/>
          <w:bCs/>
          <w:szCs w:val="24"/>
        </w:rPr>
        <w:t xml:space="preserve">returns will be assessed on the basis of the following </w:t>
      </w:r>
      <w:r w:rsidR="00934114" w:rsidRPr="000563F3">
        <w:rPr>
          <w:rFonts w:asciiTheme="minorHAnsi" w:eastAsia="Calibri" w:hAnsiTheme="minorHAnsi" w:cstheme="minorHAnsi"/>
          <w:bCs/>
          <w:szCs w:val="24"/>
        </w:rPr>
        <w:t xml:space="preserve">RFQ </w:t>
      </w:r>
      <w:r w:rsidR="000E4E97" w:rsidRPr="000563F3">
        <w:rPr>
          <w:rFonts w:asciiTheme="minorHAnsi" w:eastAsia="Calibri" w:hAnsiTheme="minorHAnsi" w:cstheme="minorHAnsi"/>
          <w:bCs/>
          <w:szCs w:val="24"/>
        </w:rPr>
        <w:t>award criteria</w:t>
      </w:r>
    </w:p>
    <w:bookmarkEnd w:id="2"/>
    <w:bookmarkEnd w:id="3"/>
    <w:p w14:paraId="4D95A4E3" w14:textId="77777777" w:rsidR="000E4E97" w:rsidRPr="000563F3" w:rsidRDefault="000E4E97" w:rsidP="000E4E97">
      <w:pPr>
        <w:spacing w:after="200"/>
        <w:rPr>
          <w:rFonts w:asciiTheme="minorHAnsi" w:eastAsia="Calibri" w:hAnsiTheme="minorHAnsi" w:cstheme="minorHAnsi"/>
          <w:b/>
          <w:color w:val="FF0000"/>
          <w:szCs w:val="24"/>
        </w:rPr>
      </w:pPr>
    </w:p>
    <w:p w14:paraId="677FE8AE" w14:textId="0F208B4A" w:rsidR="00451B81" w:rsidRPr="000563F3" w:rsidRDefault="00451B81" w:rsidP="00D20B94">
      <w:pPr>
        <w:tabs>
          <w:tab w:val="left" w:pos="851"/>
        </w:tabs>
        <w:spacing w:after="200" w:line="276" w:lineRule="auto"/>
        <w:rPr>
          <w:rFonts w:asciiTheme="minorHAnsi" w:eastAsia="Calibri" w:hAnsiTheme="minorHAnsi" w:cstheme="minorHAnsi"/>
          <w:b/>
          <w:szCs w:val="24"/>
        </w:rPr>
      </w:pPr>
      <w:r w:rsidRPr="000563F3">
        <w:rPr>
          <w:rFonts w:asciiTheme="minorHAnsi" w:eastAsia="Calibri" w:hAnsiTheme="minorHAnsi" w:cstheme="minorHAnsi"/>
          <w:b/>
          <w:bCs/>
          <w:szCs w:val="24"/>
        </w:rPr>
        <w:t>12</w:t>
      </w:r>
      <w:r w:rsidRPr="000563F3">
        <w:rPr>
          <w:rFonts w:asciiTheme="minorHAnsi" w:eastAsia="Calibri" w:hAnsiTheme="minorHAnsi" w:cstheme="minorHAnsi"/>
          <w:b/>
          <w:szCs w:val="24"/>
        </w:rPr>
        <w:t xml:space="preserve">.  </w:t>
      </w:r>
      <w:r w:rsidRPr="000563F3">
        <w:rPr>
          <w:rFonts w:asciiTheme="minorHAnsi" w:eastAsia="Calibri" w:hAnsiTheme="minorHAnsi" w:cstheme="minorHAnsi"/>
          <w:b/>
          <w:szCs w:val="24"/>
        </w:rPr>
        <w:tab/>
        <w:t xml:space="preserve">Assessment of the </w:t>
      </w:r>
      <w:r w:rsidR="00934114" w:rsidRPr="000563F3">
        <w:rPr>
          <w:rFonts w:asciiTheme="minorHAnsi" w:eastAsia="Calibri" w:hAnsiTheme="minorHAnsi" w:cstheme="minorHAnsi"/>
          <w:b/>
          <w:szCs w:val="24"/>
        </w:rPr>
        <w:t xml:space="preserve">RFQ </w:t>
      </w:r>
    </w:p>
    <w:p w14:paraId="310E48C2" w14:textId="17E6F496"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 xml:space="preserve">The reviewer will award the marks depending upon their assessment of the applicant’s </w:t>
      </w:r>
      <w:r w:rsidR="00934114" w:rsidRPr="000563F3">
        <w:rPr>
          <w:rFonts w:asciiTheme="minorHAnsi" w:eastAsia="Calibri" w:hAnsiTheme="minorHAnsi" w:cstheme="minorHAnsi"/>
          <w:bCs/>
          <w:szCs w:val="24"/>
        </w:rPr>
        <w:t xml:space="preserve">RFQ </w:t>
      </w:r>
      <w:r w:rsidRPr="000563F3">
        <w:rPr>
          <w:rFonts w:asciiTheme="minorHAnsi" w:eastAsia="Calibri" w:hAnsiTheme="minorHAnsi" w:cstheme="minorHAnsi"/>
          <w:bCs/>
          <w:szCs w:val="24"/>
        </w:rPr>
        <w:t>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451B81" w:rsidRPr="000563F3" w14:paraId="77309652" w14:textId="77777777" w:rsidTr="00AB1518">
        <w:trPr>
          <w:trHeight w:val="57"/>
        </w:trPr>
        <w:tc>
          <w:tcPr>
            <w:tcW w:w="9498" w:type="dxa"/>
            <w:gridSpan w:val="3"/>
            <w:shd w:val="clear" w:color="auto" w:fill="D9D9D9"/>
            <w:vAlign w:val="center"/>
          </w:tcPr>
          <w:p w14:paraId="0C0A0363" w14:textId="77777777" w:rsidR="00451B81" w:rsidRPr="000563F3" w:rsidRDefault="00451B81" w:rsidP="00451B81">
            <w:pPr>
              <w:spacing w:after="200" w:line="276" w:lineRule="auto"/>
              <w:rPr>
                <w:rFonts w:asciiTheme="minorHAnsi" w:eastAsia="Calibri" w:hAnsiTheme="minorHAnsi" w:cstheme="minorHAnsi"/>
                <w:b/>
                <w:szCs w:val="24"/>
              </w:rPr>
            </w:pPr>
            <w:r w:rsidRPr="000563F3">
              <w:rPr>
                <w:rFonts w:asciiTheme="minorHAnsi" w:eastAsia="Calibri" w:hAnsiTheme="minorHAnsi" w:cstheme="minorHAnsi"/>
                <w:b/>
                <w:szCs w:val="24"/>
              </w:rPr>
              <w:t>Scoring Matrix for Award Criteria</w:t>
            </w:r>
          </w:p>
        </w:tc>
      </w:tr>
      <w:tr w:rsidR="00451B81" w:rsidRPr="000563F3" w14:paraId="4DA99907" w14:textId="77777777" w:rsidTr="00AB1518">
        <w:tc>
          <w:tcPr>
            <w:tcW w:w="993" w:type="dxa"/>
            <w:shd w:val="clear" w:color="auto" w:fill="D9D9D9"/>
            <w:vAlign w:val="center"/>
          </w:tcPr>
          <w:p w14:paraId="1E03D22F" w14:textId="77777777" w:rsidR="00451B81" w:rsidRPr="000563F3" w:rsidRDefault="00451B81" w:rsidP="00451B81">
            <w:pPr>
              <w:spacing w:after="200" w:line="276" w:lineRule="auto"/>
              <w:rPr>
                <w:rFonts w:asciiTheme="minorHAnsi" w:eastAsia="Calibri" w:hAnsiTheme="minorHAnsi" w:cstheme="minorHAnsi"/>
                <w:b/>
                <w:szCs w:val="24"/>
              </w:rPr>
            </w:pPr>
            <w:r w:rsidRPr="000563F3">
              <w:rPr>
                <w:rFonts w:asciiTheme="minorHAnsi" w:eastAsia="Calibri" w:hAnsiTheme="minorHAnsi" w:cstheme="minorHAnsi"/>
                <w:b/>
                <w:szCs w:val="24"/>
              </w:rPr>
              <w:t>Score</w:t>
            </w:r>
          </w:p>
        </w:tc>
        <w:tc>
          <w:tcPr>
            <w:tcW w:w="1842" w:type="dxa"/>
            <w:shd w:val="clear" w:color="auto" w:fill="D9D9D9"/>
            <w:vAlign w:val="center"/>
          </w:tcPr>
          <w:p w14:paraId="13A31B6F" w14:textId="77777777" w:rsidR="00451B81" w:rsidRPr="000563F3" w:rsidRDefault="00451B81" w:rsidP="00451B81">
            <w:pPr>
              <w:spacing w:after="200" w:line="276" w:lineRule="auto"/>
              <w:rPr>
                <w:rFonts w:asciiTheme="minorHAnsi" w:eastAsia="Calibri" w:hAnsiTheme="minorHAnsi" w:cstheme="minorHAnsi"/>
                <w:b/>
                <w:szCs w:val="24"/>
              </w:rPr>
            </w:pPr>
            <w:r w:rsidRPr="000563F3">
              <w:rPr>
                <w:rFonts w:asciiTheme="minorHAnsi" w:eastAsia="Calibri" w:hAnsiTheme="minorHAnsi" w:cstheme="minorHAnsi"/>
                <w:b/>
                <w:szCs w:val="24"/>
              </w:rPr>
              <w:t>Judgement</w:t>
            </w:r>
          </w:p>
        </w:tc>
        <w:tc>
          <w:tcPr>
            <w:tcW w:w="6663" w:type="dxa"/>
            <w:shd w:val="clear" w:color="auto" w:fill="D9D9D9"/>
            <w:vAlign w:val="center"/>
          </w:tcPr>
          <w:p w14:paraId="73603A4D" w14:textId="77777777" w:rsidR="00451B81" w:rsidRPr="000563F3" w:rsidRDefault="00451B81" w:rsidP="00451B81">
            <w:pPr>
              <w:spacing w:after="200" w:line="276" w:lineRule="auto"/>
              <w:rPr>
                <w:rFonts w:asciiTheme="minorHAnsi" w:eastAsia="Calibri" w:hAnsiTheme="minorHAnsi" w:cstheme="minorHAnsi"/>
                <w:b/>
                <w:szCs w:val="24"/>
              </w:rPr>
            </w:pPr>
            <w:r w:rsidRPr="000563F3">
              <w:rPr>
                <w:rFonts w:asciiTheme="minorHAnsi" w:eastAsia="Calibri" w:hAnsiTheme="minorHAnsi" w:cstheme="minorHAnsi"/>
                <w:b/>
                <w:szCs w:val="24"/>
              </w:rPr>
              <w:t>Interpretation</w:t>
            </w:r>
          </w:p>
        </w:tc>
      </w:tr>
      <w:tr w:rsidR="00451B81" w:rsidRPr="000563F3" w14:paraId="06ABE525" w14:textId="77777777" w:rsidTr="00AB1518">
        <w:tc>
          <w:tcPr>
            <w:tcW w:w="993" w:type="dxa"/>
            <w:shd w:val="clear" w:color="auto" w:fill="auto"/>
          </w:tcPr>
          <w:p w14:paraId="7E608186"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100%</w:t>
            </w:r>
          </w:p>
        </w:tc>
        <w:tc>
          <w:tcPr>
            <w:tcW w:w="1842" w:type="dxa"/>
            <w:shd w:val="clear" w:color="auto" w:fill="auto"/>
          </w:tcPr>
          <w:p w14:paraId="5755E5AB"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Excellent</w:t>
            </w:r>
          </w:p>
        </w:tc>
        <w:tc>
          <w:tcPr>
            <w:tcW w:w="6663" w:type="dxa"/>
            <w:shd w:val="clear" w:color="auto" w:fill="auto"/>
          </w:tcPr>
          <w:p w14:paraId="1558B1DB"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 xml:space="preserve">Exceptional demonstration of the relevant ability, understanding, experience, skills, resource and/or quality measures required to </w:t>
            </w:r>
            <w:r w:rsidRPr="000563F3">
              <w:rPr>
                <w:rFonts w:asciiTheme="minorHAnsi" w:eastAsia="Calibri" w:hAnsiTheme="minorHAnsi" w:cstheme="minorHAnsi"/>
                <w:bCs/>
                <w:szCs w:val="24"/>
              </w:rPr>
              <w:lastRenderedPageBreak/>
              <w:t>provide the goods/works/services. Full evidence provided where required to support the response.</w:t>
            </w:r>
          </w:p>
        </w:tc>
      </w:tr>
      <w:tr w:rsidR="00451B81" w:rsidRPr="000563F3" w14:paraId="6BF2EE23" w14:textId="77777777" w:rsidTr="00AB1518">
        <w:tc>
          <w:tcPr>
            <w:tcW w:w="993" w:type="dxa"/>
            <w:shd w:val="clear" w:color="auto" w:fill="auto"/>
          </w:tcPr>
          <w:p w14:paraId="0B8273F8"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lastRenderedPageBreak/>
              <w:t>80%</w:t>
            </w:r>
          </w:p>
        </w:tc>
        <w:tc>
          <w:tcPr>
            <w:tcW w:w="1842" w:type="dxa"/>
            <w:shd w:val="clear" w:color="auto" w:fill="auto"/>
          </w:tcPr>
          <w:p w14:paraId="26A79510"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Good</w:t>
            </w:r>
          </w:p>
        </w:tc>
        <w:tc>
          <w:tcPr>
            <w:tcW w:w="6663" w:type="dxa"/>
            <w:shd w:val="clear" w:color="auto" w:fill="auto"/>
          </w:tcPr>
          <w:p w14:paraId="060E417C"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Above average demonstration of the relevant ability, understanding, experience, skills, resource and/or quality measures required to provide the goods/works/services. Majority evidence provided to support the response.</w:t>
            </w:r>
          </w:p>
        </w:tc>
      </w:tr>
      <w:tr w:rsidR="00451B81" w:rsidRPr="000563F3" w14:paraId="6841C46B" w14:textId="77777777" w:rsidTr="00AB1518">
        <w:tc>
          <w:tcPr>
            <w:tcW w:w="993" w:type="dxa"/>
            <w:shd w:val="clear" w:color="auto" w:fill="auto"/>
          </w:tcPr>
          <w:p w14:paraId="61A6A87A"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60%</w:t>
            </w:r>
          </w:p>
        </w:tc>
        <w:tc>
          <w:tcPr>
            <w:tcW w:w="1842" w:type="dxa"/>
            <w:shd w:val="clear" w:color="auto" w:fill="auto"/>
          </w:tcPr>
          <w:p w14:paraId="519A4296"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Acceptable</w:t>
            </w:r>
          </w:p>
        </w:tc>
        <w:tc>
          <w:tcPr>
            <w:tcW w:w="6663" w:type="dxa"/>
            <w:shd w:val="clear" w:color="auto" w:fill="auto"/>
          </w:tcPr>
          <w:p w14:paraId="25F94E68"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Demonstration of the relevant ability, understanding, experience, skills, resource and/or quality measures required to provide the goods/works/services, with some evidence to support the response.</w:t>
            </w:r>
          </w:p>
        </w:tc>
      </w:tr>
      <w:tr w:rsidR="00451B81" w:rsidRPr="000563F3" w14:paraId="35DC289A" w14:textId="77777777" w:rsidTr="00AB1518">
        <w:tc>
          <w:tcPr>
            <w:tcW w:w="993" w:type="dxa"/>
            <w:shd w:val="clear" w:color="auto" w:fill="auto"/>
          </w:tcPr>
          <w:p w14:paraId="3E193881"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40%</w:t>
            </w:r>
          </w:p>
        </w:tc>
        <w:tc>
          <w:tcPr>
            <w:tcW w:w="1842" w:type="dxa"/>
            <w:shd w:val="clear" w:color="auto" w:fill="auto"/>
          </w:tcPr>
          <w:p w14:paraId="68997B76"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Minor Reservations</w:t>
            </w:r>
          </w:p>
        </w:tc>
        <w:tc>
          <w:tcPr>
            <w:tcW w:w="6663" w:type="dxa"/>
            <w:shd w:val="clear" w:color="auto" w:fill="auto"/>
          </w:tcPr>
          <w:p w14:paraId="63224C76"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Some minor reservations of the relevant ability, understanding, experience, skills, resource and/or quality measures required to provide the goods/works/services, with little or no evidence to support the response.</w:t>
            </w:r>
          </w:p>
        </w:tc>
      </w:tr>
      <w:tr w:rsidR="00451B81" w:rsidRPr="000563F3" w14:paraId="6D9ED8A7" w14:textId="77777777" w:rsidTr="00AB1518">
        <w:trPr>
          <w:trHeight w:val="1090"/>
        </w:trPr>
        <w:tc>
          <w:tcPr>
            <w:tcW w:w="993" w:type="dxa"/>
            <w:shd w:val="clear" w:color="auto" w:fill="auto"/>
          </w:tcPr>
          <w:p w14:paraId="5A0E7EB3"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20%</w:t>
            </w:r>
          </w:p>
        </w:tc>
        <w:tc>
          <w:tcPr>
            <w:tcW w:w="1842" w:type="dxa"/>
            <w:shd w:val="clear" w:color="auto" w:fill="auto"/>
          </w:tcPr>
          <w:p w14:paraId="791F824C"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Serious Reservations</w:t>
            </w:r>
          </w:p>
        </w:tc>
        <w:tc>
          <w:tcPr>
            <w:tcW w:w="6663" w:type="dxa"/>
            <w:shd w:val="clear" w:color="auto" w:fill="auto"/>
          </w:tcPr>
          <w:p w14:paraId="48D6A5AE"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Considerable reservations of the relevant ability, understanding, experience, skills, resource and/or quality measures required to provide the goods/works/services, with little or no evidence to support the response.</w:t>
            </w:r>
          </w:p>
        </w:tc>
      </w:tr>
      <w:tr w:rsidR="00451B81" w:rsidRPr="000563F3" w14:paraId="09CF2A88" w14:textId="77777777" w:rsidTr="00AB1518">
        <w:tc>
          <w:tcPr>
            <w:tcW w:w="993" w:type="dxa"/>
            <w:shd w:val="clear" w:color="auto" w:fill="auto"/>
          </w:tcPr>
          <w:p w14:paraId="01EA73B6"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0%</w:t>
            </w:r>
          </w:p>
        </w:tc>
        <w:tc>
          <w:tcPr>
            <w:tcW w:w="1842" w:type="dxa"/>
            <w:shd w:val="clear" w:color="auto" w:fill="auto"/>
          </w:tcPr>
          <w:p w14:paraId="1A65B61B"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Unacceptable</w:t>
            </w:r>
          </w:p>
        </w:tc>
        <w:tc>
          <w:tcPr>
            <w:tcW w:w="6663" w:type="dxa"/>
            <w:shd w:val="clear" w:color="auto" w:fill="auto"/>
          </w:tcPr>
          <w:p w14:paraId="4B07EB00"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6B9F5A7A" w14:textId="77777777" w:rsidR="00451B81" w:rsidRPr="000563F3" w:rsidRDefault="00451B81" w:rsidP="00451B81">
      <w:pPr>
        <w:spacing w:after="200" w:line="276" w:lineRule="auto"/>
        <w:rPr>
          <w:rFonts w:asciiTheme="minorHAnsi" w:eastAsia="Calibri" w:hAnsiTheme="minorHAnsi" w:cstheme="minorHAnsi"/>
          <w:bCs/>
          <w:szCs w:val="24"/>
        </w:rPr>
      </w:pPr>
    </w:p>
    <w:p w14:paraId="5B5EE790" w14:textId="35CEEC6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 xml:space="preserve">During the </w:t>
      </w:r>
      <w:r w:rsidR="00934114" w:rsidRPr="000563F3">
        <w:rPr>
          <w:rFonts w:asciiTheme="minorHAnsi" w:eastAsia="Calibri" w:hAnsiTheme="minorHAnsi" w:cstheme="minorHAnsi"/>
          <w:bCs/>
          <w:szCs w:val="24"/>
        </w:rPr>
        <w:t xml:space="preserve">RFQ </w:t>
      </w:r>
      <w:r w:rsidRPr="000563F3">
        <w:rPr>
          <w:rFonts w:asciiTheme="minorHAnsi" w:eastAsia="Calibri" w:hAnsiTheme="minorHAnsi" w:cstheme="minorHAnsi"/>
          <w:bCs/>
          <w:szCs w:val="24"/>
        </w:rPr>
        <w:t xml:space="preserve">assessment period, Cornwall Council reserves the right to seek clarification in writing from the </w:t>
      </w:r>
      <w:r w:rsidR="00934114" w:rsidRPr="000563F3">
        <w:rPr>
          <w:rFonts w:asciiTheme="minorHAnsi" w:eastAsia="Calibri" w:hAnsiTheme="minorHAnsi" w:cstheme="minorHAnsi"/>
          <w:bCs/>
          <w:szCs w:val="24"/>
        </w:rPr>
        <w:t xml:space="preserve">supplier </w:t>
      </w:r>
      <w:r w:rsidRPr="000563F3">
        <w:rPr>
          <w:rFonts w:asciiTheme="minorHAnsi" w:eastAsia="Calibri" w:hAnsiTheme="minorHAnsi" w:cstheme="minorHAnsi"/>
          <w:bCs/>
          <w:szCs w:val="24"/>
        </w:rPr>
        <w:t xml:space="preserve">s, to assist it in its consideration of the tender. Tenders will be evaluated to determine the most economically advantageous offer taking into consideration the award criteria weightings in the table above. </w:t>
      </w:r>
    </w:p>
    <w:p w14:paraId="3EC5477D" w14:textId="227D020E"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 xml:space="preserve">Cornwall Council is not bound to accept the lowest price or any tender. Cornwall Council will not reimburse any expense incurred in preparing </w:t>
      </w:r>
      <w:r w:rsidR="00934114" w:rsidRPr="000563F3">
        <w:rPr>
          <w:rFonts w:asciiTheme="minorHAnsi" w:eastAsia="Calibri" w:hAnsiTheme="minorHAnsi" w:cstheme="minorHAnsi"/>
          <w:bCs/>
          <w:szCs w:val="24"/>
        </w:rPr>
        <w:t xml:space="preserve">RFQ </w:t>
      </w:r>
      <w:r w:rsidRPr="000563F3">
        <w:rPr>
          <w:rFonts w:asciiTheme="minorHAnsi" w:eastAsia="Calibri" w:hAnsiTheme="minorHAnsi" w:cstheme="minorHAnsi"/>
          <w:bCs/>
          <w:szCs w:val="24"/>
        </w:rPr>
        <w:t>responses. Any contract award will be conditional on the Contract being approved in accordance with Cornwall Council’s internal procedures and Cornwall Council being able to proceed.</w:t>
      </w:r>
    </w:p>
    <w:p w14:paraId="0D0E8826" w14:textId="77777777" w:rsidR="00451B81" w:rsidRPr="000563F3" w:rsidRDefault="00451B81" w:rsidP="00D20B94">
      <w:pPr>
        <w:tabs>
          <w:tab w:val="left" w:pos="851"/>
        </w:tabs>
        <w:spacing w:after="200" w:line="276" w:lineRule="auto"/>
        <w:rPr>
          <w:rFonts w:asciiTheme="minorHAnsi" w:eastAsia="Calibri" w:hAnsiTheme="minorHAnsi" w:cstheme="minorHAnsi"/>
          <w:b/>
          <w:szCs w:val="24"/>
        </w:rPr>
      </w:pPr>
      <w:r w:rsidRPr="000563F3">
        <w:rPr>
          <w:rFonts w:asciiTheme="minorHAnsi" w:eastAsia="Calibri" w:hAnsiTheme="minorHAnsi" w:cstheme="minorHAnsi"/>
          <w:b/>
          <w:bCs/>
          <w:szCs w:val="24"/>
        </w:rPr>
        <w:t>13</w:t>
      </w:r>
      <w:r w:rsidRPr="000563F3">
        <w:rPr>
          <w:rFonts w:asciiTheme="minorHAnsi" w:eastAsia="Calibri" w:hAnsiTheme="minorHAnsi" w:cstheme="minorHAnsi"/>
          <w:b/>
          <w:szCs w:val="24"/>
        </w:rPr>
        <w:t xml:space="preserve">. </w:t>
      </w:r>
      <w:r w:rsidRPr="000563F3">
        <w:rPr>
          <w:rFonts w:asciiTheme="minorHAnsi" w:eastAsia="Calibri" w:hAnsiTheme="minorHAnsi" w:cstheme="minorHAnsi"/>
          <w:b/>
          <w:szCs w:val="24"/>
        </w:rPr>
        <w:tab/>
        <w:t>Award</w:t>
      </w:r>
    </w:p>
    <w:p w14:paraId="0189DA79" w14:textId="2C690091"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 xml:space="preserve">Any contract awarded as a result of this </w:t>
      </w:r>
      <w:r w:rsidR="00934114" w:rsidRPr="000563F3">
        <w:rPr>
          <w:rFonts w:asciiTheme="minorHAnsi" w:eastAsia="Calibri" w:hAnsiTheme="minorHAnsi" w:cstheme="minorHAnsi"/>
          <w:bCs/>
          <w:szCs w:val="24"/>
        </w:rPr>
        <w:t xml:space="preserve">RFQ </w:t>
      </w:r>
      <w:r w:rsidRPr="000563F3">
        <w:rPr>
          <w:rFonts w:asciiTheme="minorHAnsi" w:eastAsia="Calibri" w:hAnsiTheme="minorHAnsi" w:cstheme="minorHAnsi"/>
          <w:bCs/>
          <w:szCs w:val="24"/>
        </w:rPr>
        <w:t xml:space="preserve">process will be in accordance with the attached Cornwall Council </w:t>
      </w:r>
      <w:r w:rsidR="00DD098D" w:rsidRPr="000563F3">
        <w:rPr>
          <w:rFonts w:asciiTheme="minorHAnsi" w:eastAsia="Calibri" w:hAnsiTheme="minorHAnsi" w:cstheme="minorHAnsi"/>
          <w:bCs/>
          <w:szCs w:val="24"/>
        </w:rPr>
        <w:t>Consultancy Agreement</w:t>
      </w:r>
      <w:r w:rsidRPr="000563F3">
        <w:rPr>
          <w:rFonts w:asciiTheme="minorHAnsi" w:eastAsia="Calibri" w:hAnsiTheme="minorHAnsi" w:cstheme="minorHAnsi"/>
          <w:bCs/>
          <w:szCs w:val="24"/>
        </w:rPr>
        <w:t xml:space="preserve"> (see Enclosure </w:t>
      </w:r>
      <w:r w:rsidR="004455FE">
        <w:rPr>
          <w:rFonts w:asciiTheme="minorHAnsi" w:eastAsia="Calibri" w:hAnsiTheme="minorHAnsi" w:cstheme="minorHAnsi"/>
          <w:bCs/>
          <w:szCs w:val="24"/>
        </w:rPr>
        <w:t>1</w:t>
      </w:r>
      <w:r w:rsidRPr="000563F3">
        <w:rPr>
          <w:rFonts w:asciiTheme="minorHAnsi" w:eastAsia="Calibri" w:hAnsiTheme="minorHAnsi" w:cstheme="minorHAnsi"/>
          <w:bCs/>
          <w:szCs w:val="24"/>
        </w:rPr>
        <w:t>).</w:t>
      </w:r>
    </w:p>
    <w:p w14:paraId="208EFE12" w14:textId="039A3A7B" w:rsidR="00451B81" w:rsidRPr="000563F3" w:rsidRDefault="00451B81" w:rsidP="00D20B94">
      <w:pPr>
        <w:tabs>
          <w:tab w:val="left" w:pos="851"/>
        </w:tabs>
        <w:spacing w:after="200" w:line="276" w:lineRule="auto"/>
        <w:rPr>
          <w:rFonts w:asciiTheme="minorHAnsi" w:eastAsia="Calibri" w:hAnsiTheme="minorHAnsi" w:cstheme="minorHAnsi"/>
          <w:b/>
          <w:bCs/>
          <w:szCs w:val="24"/>
        </w:rPr>
      </w:pPr>
      <w:r w:rsidRPr="000563F3">
        <w:rPr>
          <w:rFonts w:asciiTheme="minorHAnsi" w:eastAsia="Calibri" w:hAnsiTheme="minorHAnsi" w:cstheme="minorHAnsi"/>
          <w:b/>
          <w:bCs/>
          <w:szCs w:val="24"/>
        </w:rPr>
        <w:t xml:space="preserve">14. </w:t>
      </w:r>
      <w:r w:rsidRPr="000563F3">
        <w:rPr>
          <w:rFonts w:asciiTheme="minorHAnsi" w:eastAsia="Calibri" w:hAnsiTheme="minorHAnsi" w:cstheme="minorHAnsi"/>
          <w:b/>
          <w:bCs/>
          <w:szCs w:val="24"/>
        </w:rPr>
        <w:tab/>
      </w:r>
      <w:r w:rsidR="00FC07AD" w:rsidRPr="000563F3">
        <w:rPr>
          <w:rFonts w:asciiTheme="minorHAnsi" w:eastAsia="Calibri" w:hAnsiTheme="minorHAnsi" w:cstheme="minorHAnsi"/>
          <w:b/>
          <w:bCs/>
          <w:szCs w:val="24"/>
        </w:rPr>
        <w:t>RFQ returns</w:t>
      </w:r>
    </w:p>
    <w:p w14:paraId="5D0DAD31" w14:textId="045F698D"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lastRenderedPageBreak/>
        <w:t xml:space="preserve">Please submit the </w:t>
      </w:r>
      <w:r w:rsidR="00934114" w:rsidRPr="000563F3">
        <w:rPr>
          <w:rFonts w:asciiTheme="minorHAnsi" w:eastAsia="Calibri" w:hAnsiTheme="minorHAnsi" w:cstheme="minorHAnsi"/>
          <w:bCs/>
          <w:szCs w:val="24"/>
        </w:rPr>
        <w:t xml:space="preserve">RFQ </w:t>
      </w:r>
      <w:r w:rsidRPr="000563F3">
        <w:rPr>
          <w:rFonts w:asciiTheme="minorHAnsi" w:eastAsia="Calibri" w:hAnsiTheme="minorHAnsi" w:cstheme="minorHAnsi"/>
          <w:bCs/>
          <w:szCs w:val="24"/>
        </w:rPr>
        <w:t xml:space="preserve">document by email </w:t>
      </w:r>
      <w:r w:rsidR="006F0F28" w:rsidRPr="000563F3">
        <w:rPr>
          <w:rFonts w:asciiTheme="minorHAnsi" w:eastAsia="Calibri" w:hAnsiTheme="minorHAnsi" w:cstheme="minorHAnsi"/>
          <w:bCs/>
          <w:szCs w:val="24"/>
        </w:rPr>
        <w:t>as per section</w:t>
      </w:r>
      <w:r w:rsidR="00DD098D" w:rsidRPr="000563F3">
        <w:rPr>
          <w:rFonts w:asciiTheme="minorHAnsi" w:eastAsia="Calibri" w:hAnsiTheme="minorHAnsi" w:cstheme="minorHAnsi"/>
          <w:bCs/>
          <w:szCs w:val="24"/>
        </w:rPr>
        <w:t xml:space="preserve"> </w:t>
      </w:r>
      <w:r w:rsidR="006F0F28" w:rsidRPr="000563F3">
        <w:rPr>
          <w:rFonts w:asciiTheme="minorHAnsi" w:eastAsia="Calibri" w:hAnsiTheme="minorHAnsi" w:cstheme="minorHAnsi"/>
          <w:bCs/>
          <w:szCs w:val="24"/>
        </w:rPr>
        <w:t>7</w:t>
      </w:r>
    </w:p>
    <w:p w14:paraId="3A9A00BF" w14:textId="77777777" w:rsidR="006F0F28" w:rsidRPr="000563F3" w:rsidRDefault="006F0F28" w:rsidP="00451B81">
      <w:pPr>
        <w:spacing w:after="200" w:line="276" w:lineRule="auto"/>
        <w:rPr>
          <w:rFonts w:asciiTheme="minorHAnsi" w:eastAsia="Calibri" w:hAnsiTheme="minorHAnsi" w:cstheme="minorHAnsi"/>
          <w:bCs/>
          <w:szCs w:val="24"/>
          <w:u w:val="single"/>
        </w:rPr>
      </w:pPr>
      <w:r w:rsidRPr="000563F3">
        <w:rPr>
          <w:rFonts w:asciiTheme="minorHAnsi" w:eastAsia="Calibri" w:hAnsiTheme="minorHAnsi" w:cstheme="minorHAnsi"/>
          <w:bCs/>
          <w:szCs w:val="24"/>
        </w:rPr>
        <w:t>P</w:t>
      </w:r>
      <w:r w:rsidR="00451B81" w:rsidRPr="000563F3">
        <w:rPr>
          <w:rFonts w:asciiTheme="minorHAnsi" w:eastAsia="Calibri" w:hAnsiTheme="minorHAnsi" w:cstheme="minorHAnsi"/>
          <w:bCs/>
          <w:szCs w:val="24"/>
        </w:rPr>
        <w:t xml:space="preserve">lease send by email to </w:t>
      </w:r>
      <w:r w:rsidR="00451B81" w:rsidRPr="000563F3">
        <w:rPr>
          <w:rFonts w:asciiTheme="minorHAnsi" w:eastAsia="Calibri" w:hAnsiTheme="minorHAnsi" w:cstheme="minorHAnsi"/>
          <w:bCs/>
          <w:szCs w:val="24"/>
          <w:u w:val="single"/>
        </w:rPr>
        <w:t xml:space="preserve"> </w:t>
      </w:r>
    </w:p>
    <w:p w14:paraId="53E20575" w14:textId="0C1309AF" w:rsidR="00451B81" w:rsidRPr="000563F3" w:rsidRDefault="00000000" w:rsidP="00451B81">
      <w:pPr>
        <w:spacing w:after="200" w:line="276" w:lineRule="auto"/>
        <w:rPr>
          <w:rFonts w:asciiTheme="minorHAnsi" w:eastAsia="Calibri" w:hAnsiTheme="minorHAnsi" w:cstheme="minorHAnsi"/>
          <w:bCs/>
          <w:szCs w:val="24"/>
          <w:u w:val="single"/>
        </w:rPr>
      </w:pPr>
      <w:hyperlink r:id="rId13" w:history="1">
        <w:r w:rsidR="000563F3" w:rsidRPr="000563F3">
          <w:rPr>
            <w:rStyle w:val="Hyperlink"/>
            <w:rFonts w:asciiTheme="minorHAnsi" w:eastAsia="Calibri" w:hAnsiTheme="minorHAnsi" w:cstheme="minorHAnsi"/>
            <w:bCs/>
            <w:szCs w:val="24"/>
          </w:rPr>
          <w:t>liz.gilbert@cornwall.gov.uk</w:t>
        </w:r>
      </w:hyperlink>
    </w:p>
    <w:p w14:paraId="28023686" w14:textId="088AE78F" w:rsidR="00451B81" w:rsidRPr="000563F3" w:rsidRDefault="00451B81" w:rsidP="00451B81">
      <w:pPr>
        <w:spacing w:after="200" w:line="276" w:lineRule="auto"/>
        <w:rPr>
          <w:rFonts w:asciiTheme="minorHAnsi" w:eastAsia="Calibri" w:hAnsiTheme="minorHAnsi" w:cstheme="minorHAnsi"/>
          <w:bCs/>
          <w:szCs w:val="24"/>
          <w:u w:val="single"/>
        </w:rPr>
      </w:pPr>
      <w:r w:rsidRPr="000563F3">
        <w:rPr>
          <w:rFonts w:asciiTheme="minorHAnsi" w:eastAsia="Calibri" w:hAnsiTheme="minorHAnsi" w:cstheme="minorHAnsi"/>
          <w:bCs/>
          <w:szCs w:val="24"/>
        </w:rPr>
        <w:t xml:space="preserve">with the following wording in </w:t>
      </w:r>
    </w:p>
    <w:p w14:paraId="77F276DD" w14:textId="1AB62673"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the subject box: “</w:t>
      </w:r>
      <w:r w:rsidR="00507CDD">
        <w:rPr>
          <w:rFonts w:asciiTheme="minorHAnsi" w:eastAsia="Calibri" w:hAnsiTheme="minorHAnsi" w:cstheme="minorHAnsi"/>
          <w:bCs/>
          <w:szCs w:val="24"/>
        </w:rPr>
        <w:t xml:space="preserve">Town Deal </w:t>
      </w:r>
      <w:r w:rsidR="00934114" w:rsidRPr="000563F3">
        <w:rPr>
          <w:rFonts w:asciiTheme="minorHAnsi" w:eastAsia="Calibri" w:hAnsiTheme="minorHAnsi" w:cstheme="minorHAnsi"/>
          <w:bCs/>
          <w:szCs w:val="24"/>
        </w:rPr>
        <w:t xml:space="preserve">RFQ </w:t>
      </w:r>
      <w:r w:rsidRPr="000563F3">
        <w:rPr>
          <w:rFonts w:asciiTheme="minorHAnsi" w:eastAsia="Calibri" w:hAnsiTheme="minorHAnsi" w:cstheme="minorHAnsi"/>
          <w:bCs/>
          <w:szCs w:val="24"/>
        </w:rPr>
        <w:t xml:space="preserve">response </w:t>
      </w:r>
      <w:r w:rsidR="00507CDD">
        <w:rPr>
          <w:rFonts w:asciiTheme="minorHAnsi" w:eastAsia="Calibri" w:hAnsiTheme="minorHAnsi" w:cstheme="minorHAnsi"/>
          <w:bCs/>
          <w:szCs w:val="24"/>
        </w:rPr>
        <w:t>from</w:t>
      </w:r>
      <w:r w:rsidRPr="000563F3">
        <w:rPr>
          <w:rFonts w:asciiTheme="minorHAnsi" w:eastAsia="Calibri" w:hAnsiTheme="minorHAnsi" w:cstheme="minorHAnsi"/>
          <w:bCs/>
          <w:szCs w:val="24"/>
        </w:rPr>
        <w:t xml:space="preserve">   -[enter your company name here] Strictly Confidential” </w:t>
      </w:r>
    </w:p>
    <w:p w14:paraId="002D3779" w14:textId="5B60EFE2" w:rsidR="00451B81" w:rsidRPr="000563F3" w:rsidRDefault="00934114" w:rsidP="00451B81">
      <w:pPr>
        <w:spacing w:after="200" w:line="276" w:lineRule="auto"/>
        <w:rPr>
          <w:rFonts w:asciiTheme="minorHAnsi" w:eastAsia="Calibri" w:hAnsiTheme="minorHAnsi" w:cstheme="minorHAnsi"/>
          <w:b/>
          <w:szCs w:val="24"/>
        </w:rPr>
      </w:pPr>
      <w:r w:rsidRPr="000563F3">
        <w:rPr>
          <w:rFonts w:asciiTheme="minorHAnsi" w:eastAsia="Calibri" w:hAnsiTheme="minorHAnsi" w:cstheme="minorHAnsi"/>
          <w:bCs/>
          <w:szCs w:val="24"/>
        </w:rPr>
        <w:t>Supplier</w:t>
      </w:r>
      <w:r w:rsidR="00451B81" w:rsidRPr="000563F3">
        <w:rPr>
          <w:rFonts w:asciiTheme="minorHAnsi" w:eastAsia="Calibri" w:hAnsiTheme="minorHAnsi" w:cstheme="minorHAnsi"/>
          <w:bCs/>
          <w:szCs w:val="24"/>
        </w:rPr>
        <w:t>s are advised to request an acknowledgement of receipt when submitting by email</w:t>
      </w:r>
    </w:p>
    <w:p w14:paraId="175A8061" w14:textId="77777777" w:rsidR="00451B81" w:rsidRPr="000563F3" w:rsidRDefault="00451B81" w:rsidP="00D20B94">
      <w:pPr>
        <w:tabs>
          <w:tab w:val="left" w:pos="851"/>
        </w:tabs>
        <w:spacing w:after="200" w:line="276" w:lineRule="auto"/>
        <w:rPr>
          <w:rFonts w:asciiTheme="minorHAnsi" w:eastAsia="Calibri" w:hAnsiTheme="minorHAnsi" w:cstheme="minorHAnsi"/>
          <w:b/>
          <w:bCs/>
          <w:szCs w:val="24"/>
        </w:rPr>
      </w:pPr>
      <w:r w:rsidRPr="000563F3">
        <w:rPr>
          <w:rFonts w:asciiTheme="minorHAnsi" w:eastAsia="Calibri" w:hAnsiTheme="minorHAnsi" w:cstheme="minorHAnsi"/>
          <w:b/>
          <w:bCs/>
          <w:szCs w:val="24"/>
        </w:rPr>
        <w:t xml:space="preserve">15. </w:t>
      </w:r>
      <w:r w:rsidRPr="000563F3">
        <w:rPr>
          <w:rFonts w:asciiTheme="minorHAnsi" w:eastAsia="Calibri" w:hAnsiTheme="minorHAnsi" w:cstheme="minorHAnsi"/>
          <w:b/>
          <w:bCs/>
          <w:szCs w:val="24"/>
        </w:rPr>
        <w:tab/>
        <w:t>Disclaimer</w:t>
      </w:r>
    </w:p>
    <w:p w14:paraId="278EB29E" w14:textId="179A702B"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 xml:space="preserve">The issue of this documentation does not commit Cornwall Council to award any contract pursuant to the </w:t>
      </w:r>
      <w:r w:rsidR="00934114" w:rsidRPr="000563F3">
        <w:rPr>
          <w:rFonts w:asciiTheme="minorHAnsi" w:eastAsia="Calibri" w:hAnsiTheme="minorHAnsi" w:cstheme="minorHAnsi"/>
          <w:bCs/>
          <w:szCs w:val="24"/>
        </w:rPr>
        <w:t xml:space="preserve">RFQ </w:t>
      </w:r>
      <w:r w:rsidRPr="000563F3">
        <w:rPr>
          <w:rFonts w:asciiTheme="minorHAnsi" w:eastAsia="Calibri" w:hAnsiTheme="minorHAnsi" w:cstheme="minorHAnsi"/>
          <w:bCs/>
          <w:szCs w:val="24"/>
        </w:rPr>
        <w:t>process or enter into a contractual relationship with any provider of the service. Nothing in the documentation or in any other communications made between Cornwall Council or its agents and any other party, or any part thereof, shall be taken as constituting a contract, agreement or representation between Cornwall Council and any other party (save for a formal award of contract made in writing by or on behalf of Cornwall Council).</w:t>
      </w:r>
    </w:p>
    <w:p w14:paraId="169CE815" w14:textId="4A3C8F5D" w:rsidR="00451B81" w:rsidRPr="000563F3" w:rsidRDefault="00934114"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 xml:space="preserve">Supplier </w:t>
      </w:r>
      <w:r w:rsidR="00451B81" w:rsidRPr="000563F3">
        <w:rPr>
          <w:rFonts w:asciiTheme="minorHAnsi" w:eastAsia="Calibri" w:hAnsiTheme="minorHAnsi" w:cstheme="minorHAnsi"/>
          <w:bCs/>
          <w:szCs w:val="24"/>
        </w:rPr>
        <w:t xml:space="preserve">s must obtain for themselves, at their own responsibility and expense, all information necessary for the preparation of their </w:t>
      </w:r>
      <w:r w:rsidRPr="000563F3">
        <w:rPr>
          <w:rFonts w:asciiTheme="minorHAnsi" w:eastAsia="Calibri" w:hAnsiTheme="minorHAnsi" w:cstheme="minorHAnsi"/>
          <w:bCs/>
          <w:szCs w:val="24"/>
        </w:rPr>
        <w:t xml:space="preserve">RFQ </w:t>
      </w:r>
      <w:r w:rsidR="00451B81" w:rsidRPr="000563F3">
        <w:rPr>
          <w:rFonts w:asciiTheme="minorHAnsi" w:eastAsia="Calibri" w:hAnsiTheme="minorHAnsi" w:cstheme="minorHAnsi"/>
          <w:bCs/>
          <w:szCs w:val="24"/>
        </w:rPr>
        <w:t xml:space="preserve">responses. Information supplied to the </w:t>
      </w:r>
      <w:r w:rsidRPr="000563F3">
        <w:rPr>
          <w:rFonts w:asciiTheme="minorHAnsi" w:eastAsia="Calibri" w:hAnsiTheme="minorHAnsi" w:cstheme="minorHAnsi"/>
          <w:bCs/>
          <w:szCs w:val="24"/>
        </w:rPr>
        <w:t xml:space="preserve">supplier </w:t>
      </w:r>
      <w:r w:rsidR="00451B81" w:rsidRPr="000563F3">
        <w:rPr>
          <w:rFonts w:asciiTheme="minorHAnsi" w:eastAsia="Calibri" w:hAnsiTheme="minorHAnsi" w:cstheme="minorHAnsi"/>
          <w:bCs/>
          <w:szCs w:val="24"/>
        </w:rPr>
        <w:t xml:space="preserve">s by Cornwall </w:t>
      </w:r>
      <w:r w:rsidR="00FC07AD" w:rsidRPr="000563F3">
        <w:rPr>
          <w:rFonts w:asciiTheme="minorHAnsi" w:eastAsia="Calibri" w:hAnsiTheme="minorHAnsi" w:cstheme="minorHAnsi"/>
          <w:bCs/>
          <w:szCs w:val="24"/>
        </w:rPr>
        <w:t>Council,</w:t>
      </w:r>
      <w:r w:rsidR="00451B81" w:rsidRPr="000563F3">
        <w:rPr>
          <w:rFonts w:asciiTheme="minorHAnsi" w:eastAsia="Calibri" w:hAnsiTheme="minorHAnsi" w:cstheme="minorHAnsi"/>
          <w:bCs/>
          <w:szCs w:val="24"/>
        </w:rPr>
        <w:t xml:space="preserve"> or any information contained in Cornwall Council ’s publications is supplied only for general guidance in the preparation of the </w:t>
      </w:r>
      <w:r w:rsidRPr="000563F3">
        <w:rPr>
          <w:rFonts w:asciiTheme="minorHAnsi" w:eastAsia="Calibri" w:hAnsiTheme="minorHAnsi" w:cstheme="minorHAnsi"/>
          <w:bCs/>
          <w:szCs w:val="24"/>
        </w:rPr>
        <w:t xml:space="preserve">RFQ </w:t>
      </w:r>
      <w:r w:rsidR="00451B81" w:rsidRPr="000563F3">
        <w:rPr>
          <w:rFonts w:asciiTheme="minorHAnsi" w:eastAsia="Calibri" w:hAnsiTheme="minorHAnsi" w:cstheme="minorHAnsi"/>
          <w:bCs/>
          <w:szCs w:val="24"/>
        </w:rPr>
        <w:t xml:space="preserve">response. </w:t>
      </w:r>
      <w:r w:rsidRPr="000563F3">
        <w:rPr>
          <w:rFonts w:asciiTheme="minorHAnsi" w:eastAsia="Calibri" w:hAnsiTheme="minorHAnsi" w:cstheme="minorHAnsi"/>
          <w:bCs/>
          <w:szCs w:val="24"/>
        </w:rPr>
        <w:t xml:space="preserve">Supplier </w:t>
      </w:r>
      <w:r w:rsidR="00451B81" w:rsidRPr="000563F3">
        <w:rPr>
          <w:rFonts w:asciiTheme="minorHAnsi" w:eastAsia="Calibri" w:hAnsiTheme="minorHAnsi" w:cstheme="minorHAnsi"/>
          <w:bCs/>
          <w:szCs w:val="24"/>
        </w:rPr>
        <w:t xml:space="preserve">s must satisfy themselves by their own investigations as to the accuracy of any such information and no responsibility is accepted by Cornwall Council for any loss or damage of whatever kind and howsoever caused arising from the use by </w:t>
      </w:r>
      <w:r w:rsidRPr="000563F3">
        <w:rPr>
          <w:rFonts w:asciiTheme="minorHAnsi" w:eastAsia="Calibri" w:hAnsiTheme="minorHAnsi" w:cstheme="minorHAnsi"/>
          <w:bCs/>
          <w:szCs w:val="24"/>
        </w:rPr>
        <w:t xml:space="preserve">supplier </w:t>
      </w:r>
      <w:r w:rsidR="00451B81" w:rsidRPr="000563F3">
        <w:rPr>
          <w:rFonts w:asciiTheme="minorHAnsi" w:eastAsia="Calibri" w:hAnsiTheme="minorHAnsi" w:cstheme="minorHAnsi"/>
          <w:bCs/>
          <w:szCs w:val="24"/>
        </w:rPr>
        <w:t>s of such information.</w:t>
      </w:r>
    </w:p>
    <w:p w14:paraId="7A159F64" w14:textId="77777777" w:rsidR="00451B81"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Cornwall Council reserves the right to vary or change all or any part of the basis of the procedures for the procurement process at any time or not to proceed with the proposed procurement at all.</w:t>
      </w:r>
    </w:p>
    <w:p w14:paraId="00E3706F" w14:textId="0403B5A1" w:rsidR="000E4E97" w:rsidRPr="000563F3" w:rsidRDefault="00451B81" w:rsidP="00451B81">
      <w:pPr>
        <w:spacing w:after="200" w:line="276" w:lineRule="auto"/>
        <w:rPr>
          <w:rFonts w:asciiTheme="minorHAnsi" w:eastAsia="Calibri" w:hAnsiTheme="minorHAnsi" w:cstheme="minorHAnsi"/>
          <w:bCs/>
          <w:szCs w:val="24"/>
        </w:rPr>
      </w:pPr>
      <w:r w:rsidRPr="000563F3">
        <w:rPr>
          <w:rFonts w:asciiTheme="minorHAnsi" w:eastAsia="Calibri" w:hAnsiTheme="minorHAnsi" w:cstheme="minorHAnsi"/>
          <w:bCs/>
          <w:szCs w:val="24"/>
        </w:rPr>
        <w:t xml:space="preserve">Cancellation of the procurement process (at any time) under any circumstances will not render Cornwall Council liable for any costs or expenses incurred by </w:t>
      </w:r>
      <w:r w:rsidR="00934114" w:rsidRPr="000563F3">
        <w:rPr>
          <w:rFonts w:asciiTheme="minorHAnsi" w:eastAsia="Calibri" w:hAnsiTheme="minorHAnsi" w:cstheme="minorHAnsi"/>
          <w:bCs/>
          <w:szCs w:val="24"/>
        </w:rPr>
        <w:t xml:space="preserve">supplier </w:t>
      </w:r>
      <w:r w:rsidRPr="000563F3">
        <w:rPr>
          <w:rFonts w:asciiTheme="minorHAnsi" w:eastAsia="Calibri" w:hAnsiTheme="minorHAnsi" w:cstheme="minorHAnsi"/>
          <w:bCs/>
          <w:szCs w:val="24"/>
        </w:rPr>
        <w:t>s during the procurement process</w:t>
      </w:r>
    </w:p>
    <w:p w14:paraId="6025EB64" w14:textId="77777777" w:rsidR="000E4E97" w:rsidRPr="000563F3" w:rsidRDefault="000E4E97" w:rsidP="000E4E97">
      <w:pPr>
        <w:widowControl w:val="0"/>
        <w:kinsoku w:val="0"/>
        <w:overflowPunct w:val="0"/>
        <w:autoSpaceDE w:val="0"/>
        <w:autoSpaceDN w:val="0"/>
        <w:adjustRightInd w:val="0"/>
        <w:ind w:left="120" w:right="237"/>
        <w:jc w:val="both"/>
        <w:rPr>
          <w:rFonts w:asciiTheme="minorHAnsi" w:hAnsiTheme="minorHAnsi" w:cstheme="minorHAnsi"/>
          <w:color w:val="FF0000"/>
          <w:spacing w:val="-1"/>
          <w:szCs w:val="24"/>
          <w:highlight w:val="yellow"/>
          <w:lang w:eastAsia="en-GB"/>
        </w:rPr>
      </w:pPr>
      <w:bookmarkStart w:id="4" w:name="Please_send_by_email_to_finance@cornwall"/>
      <w:bookmarkStart w:id="5" w:name="Tenderers_are_advised_to_request_an_ackn"/>
      <w:bookmarkEnd w:id="4"/>
      <w:bookmarkEnd w:id="5"/>
    </w:p>
    <w:p w14:paraId="29C4517E" w14:textId="38D84D60" w:rsidR="000E4E97" w:rsidRPr="000563F3" w:rsidRDefault="000E4E97" w:rsidP="00D20B94">
      <w:pPr>
        <w:widowControl w:val="0"/>
        <w:tabs>
          <w:tab w:val="left" w:pos="851"/>
        </w:tabs>
        <w:autoSpaceDE w:val="0"/>
        <w:autoSpaceDN w:val="0"/>
        <w:adjustRightInd w:val="0"/>
        <w:outlineLvl w:val="0"/>
        <w:rPr>
          <w:rFonts w:asciiTheme="minorHAnsi" w:hAnsiTheme="minorHAnsi" w:cstheme="minorHAnsi"/>
          <w:b/>
          <w:bCs/>
          <w:szCs w:val="24"/>
          <w:lang w:eastAsia="en-GB"/>
        </w:rPr>
      </w:pPr>
      <w:r w:rsidRPr="000563F3">
        <w:rPr>
          <w:rFonts w:asciiTheme="minorHAnsi" w:hAnsiTheme="minorHAnsi" w:cstheme="minorHAnsi"/>
          <w:b/>
          <w:bCs/>
          <w:szCs w:val="24"/>
          <w:lang w:eastAsia="en-GB"/>
        </w:rPr>
        <w:t>1</w:t>
      </w:r>
      <w:r w:rsidR="00E07590" w:rsidRPr="000563F3">
        <w:rPr>
          <w:rFonts w:asciiTheme="minorHAnsi" w:hAnsiTheme="minorHAnsi" w:cstheme="minorHAnsi"/>
          <w:b/>
          <w:bCs/>
          <w:szCs w:val="24"/>
          <w:lang w:eastAsia="en-GB"/>
        </w:rPr>
        <w:t>6</w:t>
      </w:r>
      <w:r w:rsidRPr="000563F3">
        <w:rPr>
          <w:rFonts w:asciiTheme="minorHAnsi" w:hAnsiTheme="minorHAnsi" w:cstheme="minorHAnsi"/>
          <w:b/>
          <w:bCs/>
          <w:szCs w:val="24"/>
          <w:lang w:eastAsia="en-GB"/>
        </w:rPr>
        <w:t xml:space="preserve">. </w:t>
      </w:r>
      <w:r w:rsidR="002E4510" w:rsidRPr="000563F3">
        <w:rPr>
          <w:rFonts w:asciiTheme="minorHAnsi" w:hAnsiTheme="minorHAnsi" w:cstheme="minorHAnsi"/>
          <w:b/>
          <w:bCs/>
          <w:szCs w:val="24"/>
          <w:lang w:eastAsia="en-GB"/>
        </w:rPr>
        <w:t xml:space="preserve">    </w:t>
      </w:r>
      <w:r w:rsidR="00D20B94" w:rsidRPr="000563F3">
        <w:rPr>
          <w:rFonts w:asciiTheme="minorHAnsi" w:hAnsiTheme="minorHAnsi" w:cstheme="minorHAnsi"/>
          <w:b/>
          <w:bCs/>
          <w:szCs w:val="24"/>
          <w:lang w:eastAsia="en-GB"/>
        </w:rPr>
        <w:tab/>
      </w:r>
      <w:r w:rsidRPr="000563F3">
        <w:rPr>
          <w:rFonts w:asciiTheme="minorHAnsi" w:hAnsiTheme="minorHAnsi" w:cstheme="minorHAnsi"/>
          <w:b/>
          <w:bCs/>
          <w:szCs w:val="24"/>
          <w:lang w:eastAsia="en-GB"/>
        </w:rPr>
        <w:t>Enclosures</w:t>
      </w:r>
    </w:p>
    <w:p w14:paraId="6B771368" w14:textId="77777777" w:rsidR="002E4510" w:rsidRPr="000563F3" w:rsidRDefault="002E4510" w:rsidP="0083687B">
      <w:pPr>
        <w:widowControl w:val="0"/>
        <w:tabs>
          <w:tab w:val="left" w:pos="851"/>
        </w:tabs>
        <w:autoSpaceDE w:val="0"/>
        <w:autoSpaceDN w:val="0"/>
        <w:adjustRightInd w:val="0"/>
        <w:outlineLvl w:val="0"/>
        <w:rPr>
          <w:rFonts w:asciiTheme="minorHAnsi" w:hAnsiTheme="minorHAnsi" w:cstheme="minorHAnsi"/>
          <w:b/>
          <w:bCs/>
          <w:szCs w:val="24"/>
          <w:lang w:eastAsia="en-GB"/>
        </w:rPr>
      </w:pPr>
    </w:p>
    <w:p w14:paraId="3748E528" w14:textId="25E78974" w:rsidR="002E4510" w:rsidRPr="000563F3" w:rsidRDefault="003B196B" w:rsidP="00D20B94">
      <w:pPr>
        <w:widowControl w:val="0"/>
        <w:numPr>
          <w:ilvl w:val="1"/>
          <w:numId w:val="26"/>
        </w:numPr>
        <w:autoSpaceDE w:val="0"/>
        <w:autoSpaceDN w:val="0"/>
        <w:adjustRightInd w:val="0"/>
        <w:ind w:left="851" w:hanging="851"/>
        <w:outlineLvl w:val="0"/>
        <w:rPr>
          <w:rFonts w:asciiTheme="minorHAnsi" w:hAnsiTheme="minorHAnsi" w:cstheme="minorHAnsi"/>
          <w:szCs w:val="24"/>
          <w:lang w:eastAsia="en-GB"/>
        </w:rPr>
      </w:pPr>
      <w:r w:rsidRPr="000563F3">
        <w:rPr>
          <w:rFonts w:asciiTheme="minorHAnsi" w:hAnsiTheme="minorHAnsi" w:cstheme="minorHAnsi"/>
          <w:szCs w:val="24"/>
          <w:lang w:eastAsia="en-GB"/>
        </w:rPr>
        <w:t xml:space="preserve">CC </w:t>
      </w:r>
      <w:r w:rsidR="0034386F" w:rsidRPr="000563F3">
        <w:rPr>
          <w:rFonts w:asciiTheme="minorHAnsi" w:hAnsiTheme="minorHAnsi" w:cstheme="minorHAnsi"/>
          <w:szCs w:val="24"/>
          <w:lang w:eastAsia="en-GB"/>
        </w:rPr>
        <w:t>Consultancy agreement</w:t>
      </w:r>
    </w:p>
    <w:sectPr w:rsidR="002E4510" w:rsidRPr="000563F3" w:rsidSect="00D05C42">
      <w:headerReference w:type="default" r:id="rId14"/>
      <w:footerReference w:type="default" r:id="rId15"/>
      <w:headerReference w:type="first" r:id="rId16"/>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6406E" w14:textId="77777777" w:rsidR="009E2682" w:rsidRDefault="009E2682">
      <w:r>
        <w:separator/>
      </w:r>
    </w:p>
  </w:endnote>
  <w:endnote w:type="continuationSeparator" w:id="0">
    <w:p w14:paraId="4A84F90A" w14:textId="77777777" w:rsidR="009E2682" w:rsidRDefault="009E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BB45" w14:textId="77777777" w:rsidR="000E4E97" w:rsidRDefault="000E4E97" w:rsidP="00A75931">
    <w:pPr>
      <w:pStyle w:val="Footer"/>
      <w:jc w:val="center"/>
    </w:pPr>
    <w:r>
      <w:t xml:space="preserve">Page </w:t>
    </w:r>
    <w:r>
      <w:fldChar w:fldCharType="begin"/>
    </w:r>
    <w:r>
      <w:instrText xml:space="preserve"> PAGE   \* MERGEFORMAT </w:instrText>
    </w:r>
    <w:r>
      <w:fldChar w:fldCharType="separate"/>
    </w:r>
    <w:r>
      <w:rPr>
        <w:noProof/>
      </w:rPr>
      <w:t>3</w:t>
    </w:r>
    <w:r>
      <w:rPr>
        <w:noProof/>
      </w:rPr>
      <w:fldChar w:fldCharType="end"/>
    </w:r>
  </w:p>
  <w:p w14:paraId="09550037" w14:textId="77777777" w:rsidR="000E4E97" w:rsidRPr="006D75E2" w:rsidRDefault="000E4E97" w:rsidP="00A75931">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A629" w14:textId="77777777" w:rsidR="009E2682" w:rsidRDefault="009E2682">
      <w:r>
        <w:separator/>
      </w:r>
    </w:p>
  </w:footnote>
  <w:footnote w:type="continuationSeparator" w:id="0">
    <w:p w14:paraId="1C29D3E9" w14:textId="77777777" w:rsidR="009E2682" w:rsidRDefault="009E2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A919" w14:textId="3AC303EB" w:rsidR="000E4E97" w:rsidRDefault="00FC07AD">
    <w:pPr>
      <w:pStyle w:val="Header"/>
    </w:pPr>
    <w:r>
      <w:rPr>
        <w:noProof/>
      </w:rPr>
      <mc:AlternateContent>
        <mc:Choice Requires="wps">
          <w:drawing>
            <wp:anchor distT="0" distB="0" distL="114300" distR="114300" simplePos="0" relativeHeight="251663360" behindDoc="0" locked="0" layoutInCell="0" allowOverlap="1" wp14:anchorId="7B50515C" wp14:editId="68720B9B">
              <wp:simplePos x="0" y="0"/>
              <wp:positionH relativeFrom="page">
                <wp:align>right</wp:align>
              </wp:positionH>
              <wp:positionV relativeFrom="page">
                <wp:align>top</wp:align>
              </wp:positionV>
              <wp:extent cx="7772400" cy="464185"/>
              <wp:effectExtent l="0" t="0" r="0" b="12065"/>
              <wp:wrapNone/>
              <wp:docPr id="7" name="MSIPCM8f294b4ab995ad95d85b2b7c" descr="{&quot;HashCode&quot;:-379930704,&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6CD28D" w14:textId="62C8F289"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515C" id="_x0000_t202" coordsize="21600,21600" o:spt="202" path="m,l,21600r21600,l21600,xe">
              <v:stroke joinstyle="miter"/>
              <v:path gradientshapeok="t" o:connecttype="rect"/>
            </v:shapetype>
            <v:shape id="MSIPCM8f294b4ab995ad95d85b2b7c" o:spid="_x0000_s1027" type="#_x0000_t202" alt="{&quot;HashCode&quot;:-379930704,&quot;Height&quot;:9999999.0,&quot;Width&quot;:9999999.0,&quot;Placement&quot;:&quot;Header&quot;,&quot;Index&quot;:&quot;Primary&quot;,&quot;Section&quot;:1,&quot;Top&quot;:0.0,&quot;Left&quot;:0.0}" style="position:absolute;margin-left:560.8pt;margin-top:0;width:612pt;height:36.55pt;z-index:25166336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" o:allowincell="f" filled="f" stroked="f">
              <v:textbox inset=",0,20pt,0">
                <w:txbxContent>
                  <w:p w14:paraId="3B6CD28D" w14:textId="62C8F289"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4E51" w14:textId="056E603E" w:rsidR="000E4E97" w:rsidRDefault="00FC07AD" w:rsidP="000E4E97">
    <w:pPr>
      <w:pStyle w:val="Header"/>
      <w:ind w:left="-993"/>
    </w:pPr>
    <w:r>
      <w:rPr>
        <w:noProof/>
        <w:lang w:eastAsia="en-GB"/>
      </w:rPr>
      <mc:AlternateContent>
        <mc:Choice Requires="wps">
          <w:drawing>
            <wp:anchor distT="0" distB="0" distL="114300" distR="114300" simplePos="0" relativeHeight="251659264" behindDoc="0" locked="0" layoutInCell="0" allowOverlap="1" wp14:anchorId="534E2491" wp14:editId="1220E66F">
              <wp:simplePos x="0" y="0"/>
              <wp:positionH relativeFrom="page">
                <wp:align>right</wp:align>
              </wp:positionH>
              <wp:positionV relativeFrom="page">
                <wp:align>top</wp:align>
              </wp:positionV>
              <wp:extent cx="7772400" cy="464185"/>
              <wp:effectExtent l="0" t="0" r="0" b="12065"/>
              <wp:wrapNone/>
              <wp:docPr id="6" name="MSIPCM2f6b4f17beebe7092ecd3174" descr="{&quot;HashCode&quot;:-379930704,&quot;Height&quot;:9999999.0,&quot;Width&quot;:9999999.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AE6DCA" w14:textId="173EC5CA"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2491" id="_x0000_t202" coordsize="21600,21600" o:spt="202" path="m,l,21600r21600,l21600,xe">
              <v:stroke joinstyle="miter"/>
              <v:path gradientshapeok="t" o:connecttype="rect"/>
            </v:shapetype>
            <v:shape id="MSIPCM2f6b4f17beebe7092ecd3174" o:spid="_x0000_s1028" type="#_x0000_t202" alt="{&quot;HashCode&quot;:-379930704,&quot;Height&quot;:9999999.0,&quot;Width&quot;:9999999.0,&quot;Placement&quot;:&quot;Header&quot;,&quot;Index&quot;:&quot;FirstPage&quot;,&quot;Section&quot;:1,&quot;Top&quot;:0.0,&quot;Left&quot;:0.0}" style="position:absolute;left:0;text-align:left;margin-left:560.8pt;margin-top:0;width:612pt;height:36.55pt;z-index:25165926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" o:allowincell="f" filled="f" stroked="f">
              <v:textbox inset=",0,20pt,0">
                <w:txbxContent>
                  <w:p w14:paraId="2EAE6DCA" w14:textId="173EC5CA"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v:textbox>
              <w10:wrap anchorx="page" anchory="page"/>
            </v:shape>
          </w:pict>
        </mc:Fallback>
      </mc:AlternateContent>
    </w:r>
    <w:r>
      <w:rPr>
        <w:noProof/>
      </w:rPr>
      <w:drawing>
        <wp:anchor distT="0" distB="0" distL="114300" distR="114300" simplePos="0" relativeHeight="251655168" behindDoc="1" locked="0" layoutInCell="1" allowOverlap="1" wp14:anchorId="77DDA91C" wp14:editId="16EF6284">
          <wp:simplePos x="0" y="0"/>
          <wp:positionH relativeFrom="column">
            <wp:posOffset>-1313180</wp:posOffset>
          </wp:positionH>
          <wp:positionV relativeFrom="paragraph">
            <wp:posOffset>4776470</wp:posOffset>
          </wp:positionV>
          <wp:extent cx="7899400" cy="80772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0" cy="8077200"/>
                  </a:xfrm>
                  <a:prstGeom prst="rect">
                    <a:avLst/>
                  </a:prstGeom>
                  <a:noFill/>
                </pic:spPr>
              </pic:pic>
            </a:graphicData>
          </a:graphic>
          <wp14:sizeRelH relativeFrom="page">
            <wp14:pctWidth>0</wp14:pctWidth>
          </wp14:sizeRelH>
          <wp14:sizeRelV relativeFrom="page">
            <wp14:pctHeight>0</wp14:pctHeight>
          </wp14:sizeRelV>
        </wp:anchor>
      </w:drawing>
    </w:r>
    <w:r w:rsidR="000E4E97">
      <w:t xml:space="preserve"> </w:t>
    </w:r>
    <w:r w:rsidR="007A44C6">
      <w:t xml:space="preserve"> </w:t>
    </w:r>
    <w:r w:rsidR="000E4E97">
      <w:t xml:space="preserve">   </w:t>
    </w:r>
    <w:r w:rsidR="007A44C6">
      <w:t xml:space="preserve">                 </w:t>
    </w:r>
    <w:r w:rsidR="00BE6F9F">
      <w:t xml:space="preserve">      </w:t>
    </w:r>
    <w:r w:rsidR="007A44C6">
      <w:t xml:space="preserve">  </w:t>
    </w:r>
    <w:r w:rsidR="00BE6F9F">
      <w:t xml:space="preserve">   </w:t>
    </w:r>
    <w:r w:rsidR="00335018">
      <w:rPr>
        <w:noProof/>
      </w:rPr>
      <w:drawing>
        <wp:inline distT="0" distB="0" distL="0" distR="0" wp14:anchorId="6FB3CC8A" wp14:editId="61A4AC2F">
          <wp:extent cx="6470650" cy="8128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0650" cy="812800"/>
                  </a:xfrm>
                  <a:prstGeom prst="rect">
                    <a:avLst/>
                  </a:prstGeom>
                  <a:noFill/>
                  <a:ln>
                    <a:noFill/>
                  </a:ln>
                </pic:spPr>
              </pic:pic>
            </a:graphicData>
          </a:graphic>
        </wp:inline>
      </w:drawing>
    </w:r>
    <w:r w:rsidR="007A44C6">
      <w:t xml:space="preserve"> </w:t>
    </w:r>
    <w:r w:rsidR="000E4E97">
      <w:t xml:space="preserve">        </w:t>
    </w:r>
    <w:r w:rsidR="007A44C6">
      <w:t xml:space="preserve">  </w:t>
    </w:r>
    <w:r w:rsidR="000E4E97">
      <w:t xml:space="preserve">  </w:t>
    </w:r>
    <w:r w:rsidR="007A44C6">
      <w:t xml:space="preserve"> </w:t>
    </w:r>
    <w:r w:rsidR="000E4E97">
      <w:t xml:space="preserve"> </w:t>
    </w:r>
    <w:r w:rsidR="007A44C6">
      <w:t xml:space="preserve">  </w:t>
    </w:r>
    <w:r w:rsidR="000E4E97">
      <w:t xml:space="preserve">    </w:t>
    </w:r>
    <w:r w:rsidR="007A44C6">
      <w:t xml:space="preserve">  </w:t>
    </w:r>
    <w:r w:rsidR="000E4E97">
      <w:t xml:space="preserve">  </w:t>
    </w:r>
    <w:r w:rsidR="007A44C6">
      <w:t xml:space="preserve"> </w:t>
    </w:r>
    <w:r w:rsidR="000E4E9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0106" w14:textId="0C998BC4" w:rsidR="000E4E97" w:rsidRPr="00C939EE" w:rsidRDefault="00FC07AD">
    <w:pPr>
      <w:pStyle w:val="Header"/>
      <w:rPr>
        <w:rFonts w:ascii="Verdana" w:hAnsi="Verdana"/>
        <w:color w:val="0000FF"/>
        <w:sz w:val="20"/>
      </w:rPr>
    </w:pPr>
    <w:r>
      <w:rPr>
        <w:rFonts w:ascii="Verdana" w:hAnsi="Verdana"/>
        <w:noProof/>
        <w:sz w:val="20"/>
      </w:rPr>
      <mc:AlternateContent>
        <mc:Choice Requires="wps">
          <w:drawing>
            <wp:anchor distT="0" distB="0" distL="114300" distR="114300" simplePos="0" relativeHeight="251681792" behindDoc="0" locked="0" layoutInCell="0" allowOverlap="1" wp14:anchorId="6569A981" wp14:editId="2E921FE9">
              <wp:simplePos x="0" y="0"/>
              <wp:positionH relativeFrom="page">
                <wp:align>right</wp:align>
              </wp:positionH>
              <wp:positionV relativeFrom="page">
                <wp:align>top</wp:align>
              </wp:positionV>
              <wp:extent cx="7772400" cy="464185"/>
              <wp:effectExtent l="0" t="0" r="0" b="12065"/>
              <wp:wrapNone/>
              <wp:docPr id="5" name="MSIPCM18b043eda21b7bbafdc8a71d" descr="{&quot;HashCode&quot;:-379930704,&quot;Height&quot;:9999999.0,&quot;Width&quot;:9999999.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83C9A" w14:textId="21740D03"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9A981" id="_x0000_t202" coordsize="21600,21600" o:spt="202" path="m,l,21600r21600,l21600,xe">
              <v:stroke joinstyle="miter"/>
              <v:path gradientshapeok="t" o:connecttype="rect"/>
            </v:shapetype>
            <v:shape id="MSIPCM18b043eda21b7bbafdc8a71d" o:spid="_x0000_s1029" type="#_x0000_t202" alt="{&quot;HashCode&quot;:-379930704,&quot;Height&quot;:9999999.0,&quot;Width&quot;:9999999.0,&quot;Placement&quot;:&quot;Header&quot;,&quot;Index&quot;:&quot;Primary&quot;,&quot;Section&quot;:2,&quot;Top&quot;:0.0,&quot;Left&quot;:0.0}" style="position:absolute;margin-left:560.8pt;margin-top:0;width:612pt;height:36.55pt;z-index:25168179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" o:allowincell="f" filled="f" stroked="f">
              <v:textbox inset=",0,20pt,0">
                <w:txbxContent>
                  <w:p w14:paraId="1D483C9A" w14:textId="21740D03"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v:textbox>
              <w10:wrap anchorx="page" anchory="page"/>
            </v:shape>
          </w:pict>
        </mc:Fallback>
      </mc:AlternateContent>
    </w:r>
    <w:r w:rsidR="000E4E97" w:rsidRPr="00C939EE">
      <w:rPr>
        <w:rFonts w:ascii="Verdana" w:hAnsi="Verdana"/>
        <w:sz w:val="20"/>
      </w:rPr>
      <w:t xml:space="preserve">Specification for </w:t>
    </w:r>
    <w:r w:rsidR="003703BE" w:rsidRPr="003703BE">
      <w:rPr>
        <w:rFonts w:ascii="Verdana" w:hAnsi="Verdana"/>
        <w:sz w:val="20"/>
      </w:rPr>
      <w:t>Town Deal Case Studies</w:t>
    </w:r>
    <w:r w:rsidR="000E4E97">
      <w:rPr>
        <w:rFonts w:ascii="Verdana" w:hAnsi="Verdana"/>
        <w:color w:val="0000FF"/>
        <w:sz w:val="20"/>
      </w:rPr>
      <w:tab/>
    </w:r>
    <w:r w:rsidR="000E4E97">
      <w:rPr>
        <w:rFonts w:ascii="Verdana" w:hAnsi="Verdana"/>
        <w:color w:val="0000FF"/>
        <w:sz w:val="20"/>
      </w:rPr>
      <w:tab/>
    </w:r>
    <w:r w:rsidR="000E4E97">
      <w:rPr>
        <w:rFonts w:ascii="Verdana" w:hAnsi="Verdana"/>
        <w:color w:val="0000FF"/>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EA48" w14:textId="7BB3BA6B" w:rsidR="000E4E97" w:rsidRDefault="00FC07AD">
    <w:pPr>
      <w:pStyle w:val="Header"/>
    </w:pPr>
    <w:r>
      <w:rPr>
        <w:rFonts w:ascii="Verdana" w:hAnsi="Verdana"/>
        <w:noProof/>
        <w:sz w:val="20"/>
      </w:rPr>
      <mc:AlternateContent>
        <mc:Choice Requires="wps">
          <w:drawing>
            <wp:anchor distT="0" distB="0" distL="114300" distR="114300" simplePos="0" relativeHeight="251682816" behindDoc="0" locked="0" layoutInCell="0" allowOverlap="1" wp14:anchorId="2198AE01" wp14:editId="28368CC6">
              <wp:simplePos x="0" y="0"/>
              <wp:positionH relativeFrom="page">
                <wp:align>right</wp:align>
              </wp:positionH>
              <wp:positionV relativeFrom="page">
                <wp:align>top</wp:align>
              </wp:positionV>
              <wp:extent cx="7772400" cy="464185"/>
              <wp:effectExtent l="0" t="0" r="0" b="12065"/>
              <wp:wrapNone/>
              <wp:docPr id="4" name="MSIPCM7f0242659ead391f452a35df" descr="{&quot;HashCode&quot;:-379930704,&quot;Height&quot;:9999999.0,&quot;Width&quot;:9999999.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F3CD86" w14:textId="1A0A5588"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8AE01" id="_x0000_t202" coordsize="21600,21600" o:spt="202" path="m,l,21600r21600,l21600,xe">
              <v:stroke joinstyle="miter"/>
              <v:path gradientshapeok="t" o:connecttype="rect"/>
            </v:shapetype>
            <v:shape id="MSIPCM7f0242659ead391f452a35df" o:spid="_x0000_s1030" type="#_x0000_t202" alt="{&quot;HashCode&quot;:-379930704,&quot;Height&quot;:9999999.0,&quot;Width&quot;:9999999.0,&quot;Placement&quot;:&quot;Header&quot;,&quot;Index&quot;:&quot;FirstPage&quot;,&quot;Section&quot;:2,&quot;Top&quot;:0.0,&quot;Left&quot;:0.0}" style="position:absolute;margin-left:560.8pt;margin-top:0;width:612pt;height:36.55pt;z-index:2516828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" o:allowincell="f" filled="f" stroked="f">
              <v:textbox inset=",0,20pt,0">
                <w:txbxContent>
                  <w:p w14:paraId="5EF3CD86" w14:textId="1A0A5588"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v:textbox>
              <w10:wrap anchorx="page" anchory="page"/>
            </v:shape>
          </w:pict>
        </mc:Fallback>
      </mc:AlternateContent>
    </w:r>
    <w:r w:rsidR="000E4E97" w:rsidRPr="00C939EE">
      <w:rPr>
        <w:rFonts w:ascii="Verdana" w:hAnsi="Verdana"/>
        <w:sz w:val="20"/>
      </w:rPr>
      <w:t xml:space="preserve">Specification for </w:t>
    </w:r>
    <w:bookmarkStart w:id="6" w:name="_Hlk162881769"/>
    <w:r w:rsidR="00F63F7B">
      <w:rPr>
        <w:rFonts w:ascii="Verdana" w:hAnsi="Verdana"/>
        <w:sz w:val="20"/>
      </w:rPr>
      <w:t>Town Deal Case Studies</w:t>
    </w:r>
    <w:bookmarkEnd w:id="6"/>
    <w:r w:rsidR="000E4E97">
      <w:rPr>
        <w:rFonts w:ascii="Verdana" w:hAnsi="Verdana"/>
        <w:color w:val="0000FF"/>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55" w:hanging="361"/>
      </w:pPr>
      <w:rPr>
        <w:rFonts w:ascii="Symbol" w:hAnsi="Symbol"/>
        <w:b w:val="0"/>
        <w:sz w:val="22"/>
      </w:rPr>
    </w:lvl>
    <w:lvl w:ilvl="1">
      <w:numFmt w:val="bullet"/>
      <w:lvlText w:val="—"/>
      <w:lvlJc w:val="left"/>
      <w:pPr>
        <w:ind w:left="416" w:hanging="360"/>
      </w:pPr>
      <w:rPr>
        <w:rFonts w:ascii="Verdana" w:hAnsi="Verdana"/>
        <w:b w:val="0"/>
        <w:w w:val="82"/>
        <w:sz w:val="22"/>
      </w:rPr>
    </w:lvl>
    <w:lvl w:ilvl="2">
      <w:numFmt w:val="bullet"/>
      <w:lvlText w:val="•"/>
      <w:lvlJc w:val="left"/>
      <w:pPr>
        <w:ind w:left="1305" w:hanging="360"/>
      </w:pPr>
    </w:lvl>
    <w:lvl w:ilvl="3">
      <w:numFmt w:val="bullet"/>
      <w:lvlText w:val="•"/>
      <w:lvlJc w:val="left"/>
      <w:pPr>
        <w:ind w:left="2195" w:hanging="360"/>
      </w:pPr>
    </w:lvl>
    <w:lvl w:ilvl="4">
      <w:numFmt w:val="bullet"/>
      <w:lvlText w:val="•"/>
      <w:lvlJc w:val="left"/>
      <w:pPr>
        <w:ind w:left="3084" w:hanging="360"/>
      </w:pPr>
    </w:lvl>
    <w:lvl w:ilvl="5">
      <w:numFmt w:val="bullet"/>
      <w:lvlText w:val="•"/>
      <w:lvlJc w:val="left"/>
      <w:pPr>
        <w:ind w:left="3974" w:hanging="360"/>
      </w:pPr>
    </w:lvl>
    <w:lvl w:ilvl="6">
      <w:numFmt w:val="bullet"/>
      <w:lvlText w:val="•"/>
      <w:lvlJc w:val="left"/>
      <w:pPr>
        <w:ind w:left="4863" w:hanging="360"/>
      </w:pPr>
    </w:lvl>
    <w:lvl w:ilvl="7">
      <w:numFmt w:val="bullet"/>
      <w:lvlText w:val="•"/>
      <w:lvlJc w:val="left"/>
      <w:pPr>
        <w:ind w:left="5753" w:hanging="360"/>
      </w:pPr>
    </w:lvl>
    <w:lvl w:ilvl="8">
      <w:numFmt w:val="bullet"/>
      <w:lvlText w:val="•"/>
      <w:lvlJc w:val="left"/>
      <w:pPr>
        <w:ind w:left="6642" w:hanging="360"/>
      </w:pPr>
    </w:lvl>
  </w:abstractNum>
  <w:abstractNum w:abstractNumId="1" w15:restartNumberingAfterBreak="0">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53104"/>
    <w:multiLevelType w:val="multilevel"/>
    <w:tmpl w:val="3AE48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E81172"/>
    <w:multiLevelType w:val="hybridMultilevel"/>
    <w:tmpl w:val="D222F512"/>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04F73A53"/>
    <w:multiLevelType w:val="multilevel"/>
    <w:tmpl w:val="7B6C462C"/>
    <w:lvl w:ilvl="0">
      <w:start w:val="1"/>
      <w:numFmt w:val="decimal"/>
      <w:lvlText w:val="%1."/>
      <w:lvlJc w:val="left"/>
      <w:pPr>
        <w:ind w:left="579" w:hanging="360"/>
      </w:pPr>
      <w:rPr>
        <w:rFonts w:cstheme="minorBidi" w:hint="default"/>
        <w:sz w:val="22"/>
      </w:rPr>
    </w:lvl>
    <w:lvl w:ilvl="1">
      <w:start w:val="1"/>
      <w:numFmt w:val="decimal"/>
      <w:isLgl/>
      <w:lvlText w:val="%1.%2"/>
      <w:lvlJc w:val="left"/>
      <w:pPr>
        <w:ind w:left="939" w:hanging="720"/>
      </w:pPr>
      <w:rPr>
        <w:rFonts w:hint="default"/>
      </w:rPr>
    </w:lvl>
    <w:lvl w:ilvl="2">
      <w:start w:val="1"/>
      <w:numFmt w:val="bullet"/>
      <w:lvlText w:val=""/>
      <w:lvlJc w:val="left"/>
      <w:pPr>
        <w:ind w:left="939" w:hanging="720"/>
      </w:pPr>
      <w:rPr>
        <w:rFonts w:ascii="Symbol" w:hAnsi="Symbol" w:hint="default"/>
      </w:rPr>
    </w:lvl>
    <w:lvl w:ilvl="3">
      <w:start w:val="1"/>
      <w:numFmt w:val="decimal"/>
      <w:isLgl/>
      <w:lvlText w:val="%1.%2.%3.%4"/>
      <w:lvlJc w:val="left"/>
      <w:pPr>
        <w:ind w:left="1299" w:hanging="1080"/>
      </w:pPr>
      <w:rPr>
        <w:rFonts w:hint="default"/>
      </w:rPr>
    </w:lvl>
    <w:lvl w:ilvl="4">
      <w:start w:val="1"/>
      <w:numFmt w:val="decimal"/>
      <w:isLgl/>
      <w:lvlText w:val="%1.%2.%3.%4.%5"/>
      <w:lvlJc w:val="left"/>
      <w:pPr>
        <w:ind w:left="1659" w:hanging="1440"/>
      </w:pPr>
      <w:rPr>
        <w:rFonts w:hint="default"/>
      </w:rPr>
    </w:lvl>
    <w:lvl w:ilvl="5">
      <w:start w:val="1"/>
      <w:numFmt w:val="decimal"/>
      <w:isLgl/>
      <w:lvlText w:val="%1.%2.%3.%4.%5.%6"/>
      <w:lvlJc w:val="left"/>
      <w:pPr>
        <w:ind w:left="2019" w:hanging="1800"/>
      </w:pPr>
      <w:rPr>
        <w:rFonts w:hint="default"/>
      </w:rPr>
    </w:lvl>
    <w:lvl w:ilvl="6">
      <w:start w:val="1"/>
      <w:numFmt w:val="decimal"/>
      <w:isLgl/>
      <w:lvlText w:val="%1.%2.%3.%4.%5.%6.%7"/>
      <w:lvlJc w:val="left"/>
      <w:pPr>
        <w:ind w:left="2019" w:hanging="1800"/>
      </w:pPr>
      <w:rPr>
        <w:rFonts w:hint="default"/>
      </w:rPr>
    </w:lvl>
    <w:lvl w:ilvl="7">
      <w:start w:val="1"/>
      <w:numFmt w:val="decimal"/>
      <w:isLgl/>
      <w:lvlText w:val="%1.%2.%3.%4.%5.%6.%7.%8"/>
      <w:lvlJc w:val="left"/>
      <w:pPr>
        <w:ind w:left="2379" w:hanging="2160"/>
      </w:pPr>
      <w:rPr>
        <w:rFonts w:hint="default"/>
      </w:rPr>
    </w:lvl>
    <w:lvl w:ilvl="8">
      <w:start w:val="1"/>
      <w:numFmt w:val="decimal"/>
      <w:isLgl/>
      <w:lvlText w:val="%1.%2.%3.%4.%5.%6.%7.%8.%9"/>
      <w:lvlJc w:val="left"/>
      <w:pPr>
        <w:ind w:left="2739" w:hanging="2520"/>
      </w:pPr>
      <w:rPr>
        <w:rFonts w:hint="default"/>
      </w:rPr>
    </w:lvl>
  </w:abstractNum>
  <w:abstractNum w:abstractNumId="5" w15:restartNumberingAfterBreak="0">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07450B8A"/>
    <w:multiLevelType w:val="hybridMultilevel"/>
    <w:tmpl w:val="C1462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7851F5E"/>
    <w:multiLevelType w:val="hybridMultilevel"/>
    <w:tmpl w:val="DAC20714"/>
    <w:lvl w:ilvl="0" w:tplc="F252F512">
      <w:start w:val="1"/>
      <w:numFmt w:val="lowerLetter"/>
      <w:lvlText w:val="%1."/>
      <w:lvlJc w:val="left"/>
      <w:pPr>
        <w:ind w:left="1440" w:hanging="360"/>
      </w:pPr>
      <w:rPr>
        <w:rFonts w:ascii="Verdana" w:eastAsia="Times New Roman" w:hAnsi="Verdana" w:cs="Arial Narrow"/>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C6C4B29"/>
    <w:multiLevelType w:val="hybridMultilevel"/>
    <w:tmpl w:val="0F16362E"/>
    <w:lvl w:ilvl="0" w:tplc="18422AAA">
      <w:start w:val="1"/>
      <w:numFmt w:val="bullet"/>
      <w:pStyle w:val="01B1CCBulletTextLevel1"/>
      <w:lvlText w:val="•"/>
      <w:lvlJc w:val="left"/>
      <w:pPr>
        <w:tabs>
          <w:tab w:val="num" w:pos="814"/>
        </w:tabs>
        <w:ind w:left="814" w:hanging="360"/>
      </w:pPr>
      <w:rPr>
        <w:rFonts w:ascii="Verdana" w:hAnsi="Verdana" w:hint="default"/>
        <w:b/>
        <w:i w:val="0"/>
        <w:color w:val="FFCC00"/>
        <w:sz w:val="22"/>
      </w:rPr>
    </w:lvl>
    <w:lvl w:ilvl="1" w:tplc="00030409" w:tentative="1">
      <w:start w:val="1"/>
      <w:numFmt w:val="bullet"/>
      <w:lvlText w:val="o"/>
      <w:lvlJc w:val="left"/>
      <w:pPr>
        <w:tabs>
          <w:tab w:val="num" w:pos="1250"/>
        </w:tabs>
        <w:ind w:left="1250" w:hanging="360"/>
      </w:pPr>
      <w:rPr>
        <w:rFonts w:ascii="Courier New" w:hAnsi="Courier New" w:hint="default"/>
      </w:rPr>
    </w:lvl>
    <w:lvl w:ilvl="2" w:tplc="00050409" w:tentative="1">
      <w:start w:val="1"/>
      <w:numFmt w:val="bullet"/>
      <w:lvlText w:val=""/>
      <w:lvlJc w:val="left"/>
      <w:pPr>
        <w:tabs>
          <w:tab w:val="num" w:pos="1970"/>
        </w:tabs>
        <w:ind w:left="1970" w:hanging="360"/>
      </w:pPr>
      <w:rPr>
        <w:rFonts w:ascii="Wingdings" w:hAnsi="Wingdings" w:hint="default"/>
      </w:rPr>
    </w:lvl>
    <w:lvl w:ilvl="3" w:tplc="00010409" w:tentative="1">
      <w:start w:val="1"/>
      <w:numFmt w:val="bullet"/>
      <w:lvlText w:val=""/>
      <w:lvlJc w:val="left"/>
      <w:pPr>
        <w:tabs>
          <w:tab w:val="num" w:pos="2690"/>
        </w:tabs>
        <w:ind w:left="2690" w:hanging="360"/>
      </w:pPr>
      <w:rPr>
        <w:rFonts w:ascii="Symbol" w:hAnsi="Symbol" w:hint="default"/>
      </w:rPr>
    </w:lvl>
    <w:lvl w:ilvl="4" w:tplc="00030409" w:tentative="1">
      <w:start w:val="1"/>
      <w:numFmt w:val="bullet"/>
      <w:lvlText w:val="o"/>
      <w:lvlJc w:val="left"/>
      <w:pPr>
        <w:tabs>
          <w:tab w:val="num" w:pos="3410"/>
        </w:tabs>
        <w:ind w:left="3410" w:hanging="360"/>
      </w:pPr>
      <w:rPr>
        <w:rFonts w:ascii="Courier New" w:hAnsi="Courier New" w:hint="default"/>
      </w:rPr>
    </w:lvl>
    <w:lvl w:ilvl="5" w:tplc="00050409" w:tentative="1">
      <w:start w:val="1"/>
      <w:numFmt w:val="bullet"/>
      <w:lvlText w:val=""/>
      <w:lvlJc w:val="left"/>
      <w:pPr>
        <w:tabs>
          <w:tab w:val="num" w:pos="4130"/>
        </w:tabs>
        <w:ind w:left="4130" w:hanging="360"/>
      </w:pPr>
      <w:rPr>
        <w:rFonts w:ascii="Wingdings" w:hAnsi="Wingdings" w:hint="default"/>
      </w:rPr>
    </w:lvl>
    <w:lvl w:ilvl="6" w:tplc="00010409" w:tentative="1">
      <w:start w:val="1"/>
      <w:numFmt w:val="bullet"/>
      <w:lvlText w:val=""/>
      <w:lvlJc w:val="left"/>
      <w:pPr>
        <w:tabs>
          <w:tab w:val="num" w:pos="4850"/>
        </w:tabs>
        <w:ind w:left="4850" w:hanging="360"/>
      </w:pPr>
      <w:rPr>
        <w:rFonts w:ascii="Symbol" w:hAnsi="Symbol" w:hint="default"/>
      </w:rPr>
    </w:lvl>
    <w:lvl w:ilvl="7" w:tplc="00030409" w:tentative="1">
      <w:start w:val="1"/>
      <w:numFmt w:val="bullet"/>
      <w:lvlText w:val="o"/>
      <w:lvlJc w:val="left"/>
      <w:pPr>
        <w:tabs>
          <w:tab w:val="num" w:pos="5570"/>
        </w:tabs>
        <w:ind w:left="5570" w:hanging="360"/>
      </w:pPr>
      <w:rPr>
        <w:rFonts w:ascii="Courier New" w:hAnsi="Courier New" w:hint="default"/>
      </w:rPr>
    </w:lvl>
    <w:lvl w:ilvl="8" w:tplc="00050409" w:tentative="1">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11E523BB"/>
    <w:multiLevelType w:val="multilevel"/>
    <w:tmpl w:val="0E24F03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F4190"/>
    <w:multiLevelType w:val="hybridMultilevel"/>
    <w:tmpl w:val="E2F095FE"/>
    <w:lvl w:ilvl="0" w:tplc="B32873C0">
      <w:numFmt w:val="bullet"/>
      <w:lvlText w:val="•"/>
      <w:lvlJc w:val="left"/>
      <w:pPr>
        <w:ind w:left="765" w:hanging="227"/>
      </w:pPr>
      <w:rPr>
        <w:rFonts w:ascii="Source Sans Pro" w:eastAsia="Source Sans Pro" w:hAnsi="Source Sans Pro" w:cs="Source Sans Pro" w:hint="default"/>
        <w:b w:val="0"/>
        <w:bCs w:val="0"/>
        <w:i w:val="0"/>
        <w:iCs w:val="0"/>
        <w:w w:val="100"/>
        <w:sz w:val="22"/>
        <w:szCs w:val="22"/>
        <w:lang w:val="en-US" w:eastAsia="en-US" w:bidi="ar-SA"/>
      </w:rPr>
    </w:lvl>
    <w:lvl w:ilvl="1" w:tplc="1E98FE24">
      <w:numFmt w:val="bullet"/>
      <w:lvlText w:val="•"/>
      <w:lvlJc w:val="left"/>
      <w:pPr>
        <w:ind w:left="1381" w:hanging="227"/>
      </w:pPr>
      <w:rPr>
        <w:rFonts w:hint="default"/>
        <w:lang w:val="en-US" w:eastAsia="en-US" w:bidi="ar-SA"/>
      </w:rPr>
    </w:lvl>
    <w:lvl w:ilvl="2" w:tplc="4C4EE142">
      <w:numFmt w:val="bullet"/>
      <w:lvlText w:val="•"/>
      <w:lvlJc w:val="left"/>
      <w:pPr>
        <w:ind w:left="1996" w:hanging="227"/>
      </w:pPr>
      <w:rPr>
        <w:rFonts w:hint="default"/>
        <w:lang w:val="en-US" w:eastAsia="en-US" w:bidi="ar-SA"/>
      </w:rPr>
    </w:lvl>
    <w:lvl w:ilvl="3" w:tplc="2DF2E676">
      <w:numFmt w:val="bullet"/>
      <w:lvlText w:val="•"/>
      <w:lvlJc w:val="left"/>
      <w:pPr>
        <w:ind w:left="2611" w:hanging="227"/>
      </w:pPr>
      <w:rPr>
        <w:rFonts w:hint="default"/>
        <w:lang w:val="en-US" w:eastAsia="en-US" w:bidi="ar-SA"/>
      </w:rPr>
    </w:lvl>
    <w:lvl w:ilvl="4" w:tplc="E2E4F51C">
      <w:numFmt w:val="bullet"/>
      <w:lvlText w:val="•"/>
      <w:lvlJc w:val="left"/>
      <w:pPr>
        <w:ind w:left="3226" w:hanging="227"/>
      </w:pPr>
      <w:rPr>
        <w:rFonts w:hint="default"/>
        <w:lang w:val="en-US" w:eastAsia="en-US" w:bidi="ar-SA"/>
      </w:rPr>
    </w:lvl>
    <w:lvl w:ilvl="5" w:tplc="D3365F4A">
      <w:numFmt w:val="bullet"/>
      <w:lvlText w:val="•"/>
      <w:lvlJc w:val="left"/>
      <w:pPr>
        <w:ind w:left="3841" w:hanging="227"/>
      </w:pPr>
      <w:rPr>
        <w:rFonts w:hint="default"/>
        <w:lang w:val="en-US" w:eastAsia="en-US" w:bidi="ar-SA"/>
      </w:rPr>
    </w:lvl>
    <w:lvl w:ilvl="6" w:tplc="2D86B39E">
      <w:numFmt w:val="bullet"/>
      <w:lvlText w:val="•"/>
      <w:lvlJc w:val="left"/>
      <w:pPr>
        <w:ind w:left="4456" w:hanging="227"/>
      </w:pPr>
      <w:rPr>
        <w:rFonts w:hint="default"/>
        <w:lang w:val="en-US" w:eastAsia="en-US" w:bidi="ar-SA"/>
      </w:rPr>
    </w:lvl>
    <w:lvl w:ilvl="7" w:tplc="609CCC2E">
      <w:numFmt w:val="bullet"/>
      <w:lvlText w:val="•"/>
      <w:lvlJc w:val="left"/>
      <w:pPr>
        <w:ind w:left="5071" w:hanging="227"/>
      </w:pPr>
      <w:rPr>
        <w:rFonts w:hint="default"/>
        <w:lang w:val="en-US" w:eastAsia="en-US" w:bidi="ar-SA"/>
      </w:rPr>
    </w:lvl>
    <w:lvl w:ilvl="8" w:tplc="A7888EF0">
      <w:numFmt w:val="bullet"/>
      <w:lvlText w:val="•"/>
      <w:lvlJc w:val="left"/>
      <w:pPr>
        <w:ind w:left="5686" w:hanging="227"/>
      </w:pPr>
      <w:rPr>
        <w:rFonts w:hint="default"/>
        <w:lang w:val="en-US" w:eastAsia="en-US" w:bidi="ar-SA"/>
      </w:rPr>
    </w:lvl>
  </w:abstractNum>
  <w:abstractNum w:abstractNumId="12" w15:restartNumberingAfterBreak="0">
    <w:nsid w:val="1E6116B0"/>
    <w:multiLevelType w:val="hybridMultilevel"/>
    <w:tmpl w:val="46E2C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7A6424"/>
    <w:multiLevelType w:val="hybridMultilevel"/>
    <w:tmpl w:val="75468F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4C3E99"/>
    <w:multiLevelType w:val="hybridMultilevel"/>
    <w:tmpl w:val="6EC04020"/>
    <w:lvl w:ilvl="0" w:tplc="9AE020CA">
      <w:start w:val="1"/>
      <w:numFmt w:val="bullet"/>
      <w:pStyle w:val="Bullet"/>
      <w:lvlText w:val=""/>
      <w:lvlJc w:val="left"/>
      <w:pPr>
        <w:tabs>
          <w:tab w:val="num" w:pos="2013"/>
        </w:tabs>
        <w:ind w:left="2013" w:hanging="453"/>
      </w:pPr>
      <w:rPr>
        <w:rFonts w:ascii="Symbol" w:hAnsi="Symbol" w:hint="default"/>
      </w:rPr>
    </w:lvl>
    <w:lvl w:ilvl="1" w:tplc="B0205250">
      <w:start w:val="1"/>
      <w:numFmt w:val="bullet"/>
      <w:lvlText w:val=""/>
      <w:lvlJc w:val="left"/>
      <w:pPr>
        <w:tabs>
          <w:tab w:val="num" w:pos="2149"/>
        </w:tabs>
        <w:ind w:left="2149" w:hanging="360"/>
      </w:pPr>
      <w:rPr>
        <w:rFonts w:ascii="Symbol" w:hAnsi="Symbol"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4ED5B6B"/>
    <w:multiLevelType w:val="multilevel"/>
    <w:tmpl w:val="CD108A14"/>
    <w:lvl w:ilvl="0">
      <w:start w:val="4"/>
      <w:numFmt w:val="decimal"/>
      <w:lvlText w:val="%1"/>
      <w:lvlJc w:val="left"/>
      <w:pPr>
        <w:ind w:left="375" w:hanging="375"/>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CE505F6"/>
    <w:multiLevelType w:val="multilevel"/>
    <w:tmpl w:val="CDD88ED0"/>
    <w:lvl w:ilvl="0">
      <w:start w:val="10"/>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7BB3B44"/>
    <w:multiLevelType w:val="hybridMultilevel"/>
    <w:tmpl w:val="B52AAC52"/>
    <w:lvl w:ilvl="0" w:tplc="6B5293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4A54C6"/>
    <w:multiLevelType w:val="hybridMultilevel"/>
    <w:tmpl w:val="0D1C3F8E"/>
    <w:lvl w:ilvl="0" w:tplc="A4700564">
      <w:start w:val="1"/>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1" w15:restartNumberingAfterBreak="0">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0863EB"/>
    <w:multiLevelType w:val="multilevel"/>
    <w:tmpl w:val="9E048C28"/>
    <w:lvl w:ilvl="0">
      <w:start w:val="4"/>
      <w:numFmt w:val="decimal"/>
      <w:lvlText w:val="%1"/>
      <w:lvlJc w:val="left"/>
      <w:pPr>
        <w:tabs>
          <w:tab w:val="num" w:pos="720"/>
        </w:tabs>
        <w:ind w:left="1008" w:hanging="1008"/>
      </w:pPr>
      <w:rPr>
        <w:rFonts w:ascii="Helvetica" w:hAnsi="Helvetica" w:cs="Times New Roman" w:hint="default"/>
        <w:b/>
      </w:rPr>
    </w:lvl>
    <w:lvl w:ilvl="1">
      <w:start w:val="1"/>
      <w:numFmt w:val="decimal"/>
      <w:pStyle w:val="NormalBlack"/>
      <w:lvlText w:val="%1.%2"/>
      <w:lvlJc w:val="left"/>
      <w:pPr>
        <w:tabs>
          <w:tab w:val="num" w:pos="1008"/>
        </w:tabs>
        <w:ind w:left="1008" w:hanging="1008"/>
      </w:pPr>
      <w:rPr>
        <w:rFonts w:ascii="Helvetica" w:hAnsi="Helvetica" w:cs="Times New Roman" w:hint="default"/>
        <w:b/>
        <w:i w:val="0"/>
      </w:rPr>
    </w:lvl>
    <w:lvl w:ilvl="2">
      <w:start w:val="1"/>
      <w:numFmt w:val="decimal"/>
      <w:lvlText w:val="%1.%2.%3"/>
      <w:lvlJc w:val="left"/>
      <w:pPr>
        <w:tabs>
          <w:tab w:val="num" w:pos="720"/>
        </w:tabs>
        <w:ind w:left="720" w:hanging="720"/>
      </w:pPr>
      <w:rPr>
        <w:rFonts w:ascii="Helvetica" w:hAnsi="Helvetica" w:cs="Times New Roman" w:hint="default"/>
        <w:b w:val="0"/>
        <w:i w:val="0"/>
      </w:rPr>
    </w:lvl>
    <w:lvl w:ilvl="3">
      <w:start w:val="1"/>
      <w:numFmt w:val="decimal"/>
      <w:lvlText w:val="%1.%2.%3.%4"/>
      <w:lvlJc w:val="left"/>
      <w:pPr>
        <w:tabs>
          <w:tab w:val="num" w:pos="1080"/>
        </w:tabs>
        <w:ind w:left="1080" w:hanging="1080"/>
      </w:pPr>
      <w:rPr>
        <w:rFonts w:ascii="Helvetica" w:hAnsi="Helvetica" w:cs="Times New Roman" w:hint="default"/>
      </w:rPr>
    </w:lvl>
    <w:lvl w:ilvl="4">
      <w:start w:val="1"/>
      <w:numFmt w:val="decimal"/>
      <w:lvlText w:val="%1.%2.%3.%4.%5"/>
      <w:lvlJc w:val="left"/>
      <w:pPr>
        <w:tabs>
          <w:tab w:val="num" w:pos="1080"/>
        </w:tabs>
        <w:ind w:left="1080" w:hanging="1080"/>
      </w:pPr>
      <w:rPr>
        <w:rFonts w:ascii="Helvetica" w:hAnsi="Helvetica" w:cs="Times New Roman" w:hint="default"/>
      </w:rPr>
    </w:lvl>
    <w:lvl w:ilvl="5">
      <w:start w:val="1"/>
      <w:numFmt w:val="decimal"/>
      <w:lvlText w:val="%1.%2.%3.%4.%5.%6"/>
      <w:lvlJc w:val="left"/>
      <w:pPr>
        <w:tabs>
          <w:tab w:val="num" w:pos="1440"/>
        </w:tabs>
        <w:ind w:left="1440" w:hanging="1440"/>
      </w:pPr>
      <w:rPr>
        <w:rFonts w:ascii="Helvetica" w:hAnsi="Helvetica" w:cs="Times New Roman" w:hint="default"/>
      </w:rPr>
    </w:lvl>
    <w:lvl w:ilvl="6">
      <w:start w:val="1"/>
      <w:numFmt w:val="decimal"/>
      <w:lvlText w:val="%1.%2.%3.%4.%5.%6.%7"/>
      <w:lvlJc w:val="left"/>
      <w:pPr>
        <w:tabs>
          <w:tab w:val="num" w:pos="1440"/>
        </w:tabs>
        <w:ind w:left="1440" w:hanging="1440"/>
      </w:pPr>
      <w:rPr>
        <w:rFonts w:ascii="Helvetica" w:hAnsi="Helvetica" w:cs="Times New Roman" w:hint="default"/>
      </w:rPr>
    </w:lvl>
    <w:lvl w:ilvl="7">
      <w:start w:val="1"/>
      <w:numFmt w:val="decimal"/>
      <w:lvlText w:val="%1.%2.%3.%4.%5.%6.%7.%8"/>
      <w:lvlJc w:val="left"/>
      <w:pPr>
        <w:tabs>
          <w:tab w:val="num" w:pos="1800"/>
        </w:tabs>
        <w:ind w:left="1800" w:hanging="1800"/>
      </w:pPr>
      <w:rPr>
        <w:rFonts w:ascii="Helvetica" w:hAnsi="Helvetica" w:cs="Times New Roman" w:hint="default"/>
      </w:rPr>
    </w:lvl>
    <w:lvl w:ilvl="8">
      <w:start w:val="1"/>
      <w:numFmt w:val="decimal"/>
      <w:lvlText w:val="%1.%2.%3.%4.%5.%6.%7.%8.%9"/>
      <w:lvlJc w:val="left"/>
      <w:pPr>
        <w:tabs>
          <w:tab w:val="num" w:pos="1800"/>
        </w:tabs>
        <w:ind w:left="1800" w:hanging="1800"/>
      </w:pPr>
      <w:rPr>
        <w:rFonts w:ascii="Helvetica" w:hAnsi="Helvetica" w:cs="Times New Roman" w:hint="default"/>
      </w:rPr>
    </w:lvl>
  </w:abstractNum>
  <w:abstractNum w:abstractNumId="24" w15:restartNumberingAfterBreak="0">
    <w:nsid w:val="41C85ED4"/>
    <w:multiLevelType w:val="hybridMultilevel"/>
    <w:tmpl w:val="035653A2"/>
    <w:lvl w:ilvl="0" w:tplc="A0EADB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2E803DB"/>
    <w:multiLevelType w:val="hybridMultilevel"/>
    <w:tmpl w:val="9F1EE64E"/>
    <w:lvl w:ilvl="0" w:tplc="08090019">
      <w:start w:val="1"/>
      <w:numFmt w:val="lowerLetter"/>
      <w:lvlText w:val="%1."/>
      <w:lvlJc w:val="left"/>
      <w:pPr>
        <w:ind w:left="765" w:hanging="227"/>
      </w:pPr>
      <w:rPr>
        <w:rFonts w:hint="default"/>
        <w:b w:val="0"/>
        <w:bCs w:val="0"/>
        <w:i w:val="0"/>
        <w:iCs w:val="0"/>
        <w:w w:val="100"/>
        <w:sz w:val="22"/>
        <w:szCs w:val="22"/>
        <w:lang w:val="en-US" w:eastAsia="en-US" w:bidi="ar-SA"/>
      </w:rPr>
    </w:lvl>
    <w:lvl w:ilvl="1" w:tplc="FFFFFFFF">
      <w:numFmt w:val="bullet"/>
      <w:lvlText w:val="•"/>
      <w:lvlJc w:val="left"/>
      <w:pPr>
        <w:ind w:left="1381" w:hanging="227"/>
      </w:pPr>
      <w:rPr>
        <w:rFonts w:hint="default"/>
        <w:lang w:val="en-US" w:eastAsia="en-US" w:bidi="ar-SA"/>
      </w:rPr>
    </w:lvl>
    <w:lvl w:ilvl="2" w:tplc="FFFFFFFF">
      <w:numFmt w:val="bullet"/>
      <w:lvlText w:val="•"/>
      <w:lvlJc w:val="left"/>
      <w:pPr>
        <w:ind w:left="1996" w:hanging="227"/>
      </w:pPr>
      <w:rPr>
        <w:rFonts w:hint="default"/>
        <w:lang w:val="en-US" w:eastAsia="en-US" w:bidi="ar-SA"/>
      </w:rPr>
    </w:lvl>
    <w:lvl w:ilvl="3" w:tplc="FFFFFFFF">
      <w:numFmt w:val="bullet"/>
      <w:lvlText w:val="•"/>
      <w:lvlJc w:val="left"/>
      <w:pPr>
        <w:ind w:left="2611" w:hanging="227"/>
      </w:pPr>
      <w:rPr>
        <w:rFonts w:hint="default"/>
        <w:lang w:val="en-US" w:eastAsia="en-US" w:bidi="ar-SA"/>
      </w:rPr>
    </w:lvl>
    <w:lvl w:ilvl="4" w:tplc="FFFFFFFF">
      <w:numFmt w:val="bullet"/>
      <w:lvlText w:val="•"/>
      <w:lvlJc w:val="left"/>
      <w:pPr>
        <w:ind w:left="3226" w:hanging="227"/>
      </w:pPr>
      <w:rPr>
        <w:rFonts w:hint="default"/>
        <w:lang w:val="en-US" w:eastAsia="en-US" w:bidi="ar-SA"/>
      </w:rPr>
    </w:lvl>
    <w:lvl w:ilvl="5" w:tplc="FFFFFFFF">
      <w:numFmt w:val="bullet"/>
      <w:lvlText w:val="•"/>
      <w:lvlJc w:val="left"/>
      <w:pPr>
        <w:ind w:left="3841" w:hanging="227"/>
      </w:pPr>
      <w:rPr>
        <w:rFonts w:hint="default"/>
        <w:lang w:val="en-US" w:eastAsia="en-US" w:bidi="ar-SA"/>
      </w:rPr>
    </w:lvl>
    <w:lvl w:ilvl="6" w:tplc="FFFFFFFF">
      <w:numFmt w:val="bullet"/>
      <w:lvlText w:val="•"/>
      <w:lvlJc w:val="left"/>
      <w:pPr>
        <w:ind w:left="4456" w:hanging="227"/>
      </w:pPr>
      <w:rPr>
        <w:rFonts w:hint="default"/>
        <w:lang w:val="en-US" w:eastAsia="en-US" w:bidi="ar-SA"/>
      </w:rPr>
    </w:lvl>
    <w:lvl w:ilvl="7" w:tplc="FFFFFFFF">
      <w:numFmt w:val="bullet"/>
      <w:lvlText w:val="•"/>
      <w:lvlJc w:val="left"/>
      <w:pPr>
        <w:ind w:left="5071" w:hanging="227"/>
      </w:pPr>
      <w:rPr>
        <w:rFonts w:hint="default"/>
        <w:lang w:val="en-US" w:eastAsia="en-US" w:bidi="ar-SA"/>
      </w:rPr>
    </w:lvl>
    <w:lvl w:ilvl="8" w:tplc="FFFFFFFF">
      <w:numFmt w:val="bullet"/>
      <w:lvlText w:val="•"/>
      <w:lvlJc w:val="left"/>
      <w:pPr>
        <w:ind w:left="5686" w:hanging="227"/>
      </w:pPr>
      <w:rPr>
        <w:rFonts w:hint="default"/>
        <w:lang w:val="en-US" w:eastAsia="en-US" w:bidi="ar-SA"/>
      </w:rPr>
    </w:lvl>
  </w:abstractNum>
  <w:abstractNum w:abstractNumId="26" w15:restartNumberingAfterBreak="0">
    <w:nsid w:val="48D37ED6"/>
    <w:multiLevelType w:val="hybridMultilevel"/>
    <w:tmpl w:val="8DAED150"/>
    <w:lvl w:ilvl="0" w:tplc="0809000F">
      <w:start w:val="1"/>
      <w:numFmt w:val="decimal"/>
      <w:lvlText w:val="%1."/>
      <w:lvlJc w:val="left"/>
      <w:pPr>
        <w:ind w:left="5040" w:hanging="360"/>
      </w:pPr>
      <w:rPr>
        <w:rFonts w:hint="default"/>
      </w:r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27" w15:restartNumberingAfterBreak="0">
    <w:nsid w:val="48F23EBA"/>
    <w:multiLevelType w:val="hybridMultilevel"/>
    <w:tmpl w:val="9A82F6A8"/>
    <w:lvl w:ilvl="0" w:tplc="04FCB836">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8" w15:restartNumberingAfterBreak="0">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9" w15:restartNumberingAfterBreak="0">
    <w:nsid w:val="4C7D2545"/>
    <w:multiLevelType w:val="multilevel"/>
    <w:tmpl w:val="08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DE5140E"/>
    <w:multiLevelType w:val="multilevel"/>
    <w:tmpl w:val="353CB6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E7F19D7"/>
    <w:multiLevelType w:val="multilevel"/>
    <w:tmpl w:val="7AEC2AB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D2751B"/>
    <w:multiLevelType w:val="hybridMultilevel"/>
    <w:tmpl w:val="BF188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300B4E"/>
    <w:multiLevelType w:val="hybridMultilevel"/>
    <w:tmpl w:val="9C8413B4"/>
    <w:lvl w:ilvl="0" w:tplc="4858CFCA">
      <w:numFmt w:val="bullet"/>
      <w:lvlText w:val="•"/>
      <w:lvlJc w:val="left"/>
      <w:pPr>
        <w:ind w:left="538" w:hanging="227"/>
      </w:pPr>
      <w:rPr>
        <w:rFonts w:ascii="Source Sans Pro" w:eastAsia="Source Sans Pro" w:hAnsi="Source Sans Pro" w:cs="Source Sans Pro" w:hint="default"/>
        <w:b w:val="0"/>
        <w:bCs w:val="0"/>
        <w:i w:val="0"/>
        <w:iCs w:val="0"/>
        <w:w w:val="100"/>
        <w:sz w:val="22"/>
        <w:szCs w:val="22"/>
        <w:lang w:val="en-US" w:eastAsia="en-US" w:bidi="ar-SA"/>
      </w:rPr>
    </w:lvl>
    <w:lvl w:ilvl="1" w:tplc="0944BED4">
      <w:numFmt w:val="bullet"/>
      <w:lvlText w:val="•"/>
      <w:lvlJc w:val="left"/>
      <w:pPr>
        <w:ind w:left="1154" w:hanging="227"/>
      </w:pPr>
      <w:rPr>
        <w:rFonts w:hint="default"/>
        <w:lang w:val="en-US" w:eastAsia="en-US" w:bidi="ar-SA"/>
      </w:rPr>
    </w:lvl>
    <w:lvl w:ilvl="2" w:tplc="73C0FB44">
      <w:numFmt w:val="bullet"/>
      <w:lvlText w:val="•"/>
      <w:lvlJc w:val="left"/>
      <w:pPr>
        <w:ind w:left="1769" w:hanging="227"/>
      </w:pPr>
      <w:rPr>
        <w:rFonts w:hint="default"/>
        <w:lang w:val="en-US" w:eastAsia="en-US" w:bidi="ar-SA"/>
      </w:rPr>
    </w:lvl>
    <w:lvl w:ilvl="3" w:tplc="2A964744">
      <w:numFmt w:val="bullet"/>
      <w:lvlText w:val="•"/>
      <w:lvlJc w:val="left"/>
      <w:pPr>
        <w:ind w:left="2384" w:hanging="227"/>
      </w:pPr>
      <w:rPr>
        <w:rFonts w:hint="default"/>
        <w:lang w:val="en-US" w:eastAsia="en-US" w:bidi="ar-SA"/>
      </w:rPr>
    </w:lvl>
    <w:lvl w:ilvl="4" w:tplc="69AC6FBE">
      <w:numFmt w:val="bullet"/>
      <w:lvlText w:val="•"/>
      <w:lvlJc w:val="left"/>
      <w:pPr>
        <w:ind w:left="2999" w:hanging="227"/>
      </w:pPr>
      <w:rPr>
        <w:rFonts w:hint="default"/>
        <w:lang w:val="en-US" w:eastAsia="en-US" w:bidi="ar-SA"/>
      </w:rPr>
    </w:lvl>
    <w:lvl w:ilvl="5" w:tplc="462ED396">
      <w:numFmt w:val="bullet"/>
      <w:lvlText w:val="•"/>
      <w:lvlJc w:val="left"/>
      <w:pPr>
        <w:ind w:left="3614" w:hanging="227"/>
      </w:pPr>
      <w:rPr>
        <w:rFonts w:hint="default"/>
        <w:lang w:val="en-US" w:eastAsia="en-US" w:bidi="ar-SA"/>
      </w:rPr>
    </w:lvl>
    <w:lvl w:ilvl="6" w:tplc="B09E4EEE">
      <w:numFmt w:val="bullet"/>
      <w:lvlText w:val="•"/>
      <w:lvlJc w:val="left"/>
      <w:pPr>
        <w:ind w:left="4229" w:hanging="227"/>
      </w:pPr>
      <w:rPr>
        <w:rFonts w:hint="default"/>
        <w:lang w:val="en-US" w:eastAsia="en-US" w:bidi="ar-SA"/>
      </w:rPr>
    </w:lvl>
    <w:lvl w:ilvl="7" w:tplc="960A6A96">
      <w:numFmt w:val="bullet"/>
      <w:lvlText w:val="•"/>
      <w:lvlJc w:val="left"/>
      <w:pPr>
        <w:ind w:left="4844" w:hanging="227"/>
      </w:pPr>
      <w:rPr>
        <w:rFonts w:hint="default"/>
        <w:lang w:val="en-US" w:eastAsia="en-US" w:bidi="ar-SA"/>
      </w:rPr>
    </w:lvl>
    <w:lvl w:ilvl="8" w:tplc="74F67D06">
      <w:numFmt w:val="bullet"/>
      <w:lvlText w:val="•"/>
      <w:lvlJc w:val="left"/>
      <w:pPr>
        <w:ind w:left="5459" w:hanging="227"/>
      </w:pPr>
      <w:rPr>
        <w:rFonts w:hint="default"/>
        <w:lang w:val="en-US" w:eastAsia="en-US" w:bidi="ar-SA"/>
      </w:rPr>
    </w:lvl>
  </w:abstractNum>
  <w:abstractNum w:abstractNumId="36" w15:restartNumberingAfterBreak="0">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C91DDB"/>
    <w:multiLevelType w:val="multilevel"/>
    <w:tmpl w:val="0E5EB0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80154E2"/>
    <w:multiLevelType w:val="hybridMultilevel"/>
    <w:tmpl w:val="4B124292"/>
    <w:lvl w:ilvl="0" w:tplc="98D49D98">
      <w:start w:val="1"/>
      <w:numFmt w:val="lowerLetter"/>
      <w:lvlText w:val="(%1)"/>
      <w:lvlJc w:val="left"/>
      <w:pPr>
        <w:ind w:left="1636" w:hanging="360"/>
      </w:p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start w:val="1"/>
      <w:numFmt w:val="lowerRoman"/>
      <w:lvlText w:val="%6."/>
      <w:lvlJc w:val="right"/>
      <w:pPr>
        <w:ind w:left="5236" w:hanging="180"/>
      </w:pPr>
    </w:lvl>
    <w:lvl w:ilvl="6" w:tplc="0809000F">
      <w:start w:val="1"/>
      <w:numFmt w:val="decimal"/>
      <w:lvlText w:val="%7."/>
      <w:lvlJc w:val="left"/>
      <w:pPr>
        <w:ind w:left="5956" w:hanging="360"/>
      </w:pPr>
    </w:lvl>
    <w:lvl w:ilvl="7" w:tplc="08090019">
      <w:start w:val="1"/>
      <w:numFmt w:val="lowerLetter"/>
      <w:lvlText w:val="%8."/>
      <w:lvlJc w:val="left"/>
      <w:pPr>
        <w:ind w:left="6676" w:hanging="360"/>
      </w:pPr>
    </w:lvl>
    <w:lvl w:ilvl="8" w:tplc="0809001B">
      <w:start w:val="1"/>
      <w:numFmt w:val="lowerRoman"/>
      <w:lvlText w:val="%9."/>
      <w:lvlJc w:val="right"/>
      <w:pPr>
        <w:ind w:left="7396" w:hanging="180"/>
      </w:pPr>
    </w:lvl>
  </w:abstractNum>
  <w:abstractNum w:abstractNumId="39" w15:restartNumberingAfterBreak="0">
    <w:nsid w:val="5B146805"/>
    <w:multiLevelType w:val="hybridMultilevel"/>
    <w:tmpl w:val="0A70C36A"/>
    <w:lvl w:ilvl="0" w:tplc="4BAC9626">
      <w:start w:val="1"/>
      <w:numFmt w:val="lowerLetter"/>
      <w:pStyle w:val="01S2CCSubhead2"/>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61055978"/>
    <w:multiLevelType w:val="multilevel"/>
    <w:tmpl w:val="567E73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450BD7"/>
    <w:multiLevelType w:val="hybridMultilevel"/>
    <w:tmpl w:val="4FFA8EB0"/>
    <w:lvl w:ilvl="0" w:tplc="FFFFFFFF">
      <w:start w:val="1"/>
      <w:numFmt w:val="lowerLetter"/>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3" w15:restartNumberingAfterBreak="0">
    <w:nsid w:val="6B876272"/>
    <w:multiLevelType w:val="hybridMultilevel"/>
    <w:tmpl w:val="CF963EC4"/>
    <w:lvl w:ilvl="0" w:tplc="ED18555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C3466BB"/>
    <w:multiLevelType w:val="multilevel"/>
    <w:tmpl w:val="A552B2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701D5FB4"/>
    <w:multiLevelType w:val="multilevel"/>
    <w:tmpl w:val="851E512E"/>
    <w:lvl w:ilvl="0">
      <w:start w:val="1"/>
      <w:numFmt w:val="decimal"/>
      <w:lvlText w:val="%1"/>
      <w:lvlJc w:val="left"/>
      <w:pPr>
        <w:ind w:left="850" w:hanging="850"/>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646C95"/>
    <w:multiLevelType w:val="hybridMultilevel"/>
    <w:tmpl w:val="D5907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2630690"/>
    <w:multiLevelType w:val="multilevel"/>
    <w:tmpl w:val="28B4067A"/>
    <w:styleLink w:val="CurrentList1"/>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76D06B4F"/>
    <w:multiLevelType w:val="multilevel"/>
    <w:tmpl w:val="02B40E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9B186F"/>
    <w:multiLevelType w:val="multilevel"/>
    <w:tmpl w:val="6450C4CE"/>
    <w:lvl w:ilvl="0">
      <w:start w:val="5"/>
      <w:numFmt w:val="decimal"/>
      <w:lvlText w:val="%1"/>
      <w:lvlJc w:val="left"/>
      <w:pPr>
        <w:ind w:left="375" w:hanging="37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2" w15:restartNumberingAfterBreak="0">
    <w:nsid w:val="7CD4174C"/>
    <w:multiLevelType w:val="hybridMultilevel"/>
    <w:tmpl w:val="EF7E4C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952082582">
    <w:abstractNumId w:val="8"/>
  </w:num>
  <w:num w:numId="2" w16cid:durableId="206917994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3278317">
    <w:abstractNumId w:val="14"/>
  </w:num>
  <w:num w:numId="4" w16cid:durableId="360783615">
    <w:abstractNumId w:val="23"/>
  </w:num>
  <w:num w:numId="5" w16cid:durableId="466902183">
    <w:abstractNumId w:val="29"/>
  </w:num>
  <w:num w:numId="6" w16cid:durableId="365568671">
    <w:abstractNumId w:val="39"/>
  </w:num>
  <w:num w:numId="7" w16cid:durableId="318118277">
    <w:abstractNumId w:val="0"/>
  </w:num>
  <w:num w:numId="8" w16cid:durableId="514657814">
    <w:abstractNumId w:val="7"/>
  </w:num>
  <w:num w:numId="9" w16cid:durableId="540558558">
    <w:abstractNumId w:val="50"/>
  </w:num>
  <w:num w:numId="10" w16cid:durableId="625047764">
    <w:abstractNumId w:val="17"/>
  </w:num>
  <w:num w:numId="11" w16cid:durableId="935518">
    <w:abstractNumId w:val="26"/>
  </w:num>
  <w:num w:numId="12" w16cid:durableId="864513180">
    <w:abstractNumId w:val="38"/>
  </w:num>
  <w:num w:numId="13" w16cid:durableId="278030654">
    <w:abstractNumId w:val="13"/>
  </w:num>
  <w:num w:numId="14" w16cid:durableId="1070889118">
    <w:abstractNumId w:val="47"/>
  </w:num>
  <w:num w:numId="15" w16cid:durableId="474030841">
    <w:abstractNumId w:val="3"/>
  </w:num>
  <w:num w:numId="16" w16cid:durableId="349574322">
    <w:abstractNumId w:val="31"/>
  </w:num>
  <w:num w:numId="17" w16cid:durableId="2121214734">
    <w:abstractNumId w:val="48"/>
  </w:num>
  <w:num w:numId="18" w16cid:durableId="558437423">
    <w:abstractNumId w:val="15"/>
  </w:num>
  <w:num w:numId="19" w16cid:durableId="1172573899">
    <w:abstractNumId w:val="37"/>
  </w:num>
  <w:num w:numId="20" w16cid:durableId="1878201445">
    <w:abstractNumId w:val="40"/>
  </w:num>
  <w:num w:numId="21" w16cid:durableId="845172067">
    <w:abstractNumId w:val="2"/>
  </w:num>
  <w:num w:numId="22" w16cid:durableId="2134397303">
    <w:abstractNumId w:val="49"/>
  </w:num>
  <w:num w:numId="23" w16cid:durableId="85657856">
    <w:abstractNumId w:val="44"/>
  </w:num>
  <w:num w:numId="24" w16cid:durableId="740372172">
    <w:abstractNumId w:val="9"/>
  </w:num>
  <w:num w:numId="25" w16cid:durableId="1927113536">
    <w:abstractNumId w:val="30"/>
  </w:num>
  <w:num w:numId="26" w16cid:durableId="932319242">
    <w:abstractNumId w:val="16"/>
  </w:num>
  <w:num w:numId="27" w16cid:durableId="2011132957">
    <w:abstractNumId w:val="51"/>
  </w:num>
  <w:num w:numId="28" w16cid:durableId="953095299">
    <w:abstractNumId w:val="1"/>
  </w:num>
  <w:num w:numId="29" w16cid:durableId="1131172023">
    <w:abstractNumId w:val="6"/>
  </w:num>
  <w:num w:numId="30" w16cid:durableId="1609006759">
    <w:abstractNumId w:val="4"/>
  </w:num>
  <w:num w:numId="31" w16cid:durableId="990014032">
    <w:abstractNumId w:val="27"/>
  </w:num>
  <w:num w:numId="32" w16cid:durableId="1215772651">
    <w:abstractNumId w:val="18"/>
  </w:num>
  <w:num w:numId="33" w16cid:durableId="1180579286">
    <w:abstractNumId w:val="43"/>
  </w:num>
  <w:num w:numId="34" w16cid:durableId="1723559429">
    <w:abstractNumId w:val="24"/>
  </w:num>
  <w:num w:numId="35" w16cid:durableId="1227572098">
    <w:abstractNumId w:val="11"/>
  </w:num>
  <w:num w:numId="36" w16cid:durableId="411705911">
    <w:abstractNumId w:val="25"/>
  </w:num>
  <w:num w:numId="37" w16cid:durableId="1194924478">
    <w:abstractNumId w:val="20"/>
  </w:num>
  <w:num w:numId="38" w16cid:durableId="140850553">
    <w:abstractNumId w:val="12"/>
  </w:num>
  <w:num w:numId="39" w16cid:durableId="2008165123">
    <w:abstractNumId w:val="35"/>
  </w:num>
  <w:num w:numId="40" w16cid:durableId="1997031897">
    <w:abstractNumId w:val="42"/>
  </w:num>
  <w:num w:numId="41" w16cid:durableId="962464728">
    <w:abstractNumId w:val="52"/>
  </w:num>
  <w:num w:numId="42" w16cid:durableId="1708986125">
    <w:abstractNumId w:val="46"/>
  </w:num>
  <w:num w:numId="43" w16cid:durableId="475873616">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v:shadow color="black" opacity="49151f" offset=".74833mm,.74833mm"/>
      <o:colormru v:ext="edit" colors="#f4a20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CA"/>
    <w:rsid w:val="000150EB"/>
    <w:rsid w:val="00025CE4"/>
    <w:rsid w:val="0003121E"/>
    <w:rsid w:val="00034A23"/>
    <w:rsid w:val="00035BE5"/>
    <w:rsid w:val="000372FB"/>
    <w:rsid w:val="00040DB9"/>
    <w:rsid w:val="00047558"/>
    <w:rsid w:val="00056297"/>
    <w:rsid w:val="000563F3"/>
    <w:rsid w:val="000654A2"/>
    <w:rsid w:val="00066D53"/>
    <w:rsid w:val="000744AE"/>
    <w:rsid w:val="000772AE"/>
    <w:rsid w:val="00081139"/>
    <w:rsid w:val="00083BB5"/>
    <w:rsid w:val="000863C9"/>
    <w:rsid w:val="000910AC"/>
    <w:rsid w:val="00093146"/>
    <w:rsid w:val="00096332"/>
    <w:rsid w:val="000A1A83"/>
    <w:rsid w:val="000A68D1"/>
    <w:rsid w:val="000C03A5"/>
    <w:rsid w:val="000C0D8A"/>
    <w:rsid w:val="000C402D"/>
    <w:rsid w:val="000C42C4"/>
    <w:rsid w:val="000D2688"/>
    <w:rsid w:val="000D419A"/>
    <w:rsid w:val="000D4A47"/>
    <w:rsid w:val="000D59B2"/>
    <w:rsid w:val="000D7FEB"/>
    <w:rsid w:val="000E2CE5"/>
    <w:rsid w:val="000E4E97"/>
    <w:rsid w:val="000E6C7F"/>
    <w:rsid w:val="000E73E6"/>
    <w:rsid w:val="000E7502"/>
    <w:rsid w:val="000F722E"/>
    <w:rsid w:val="00100235"/>
    <w:rsid w:val="0010282B"/>
    <w:rsid w:val="00114133"/>
    <w:rsid w:val="00115480"/>
    <w:rsid w:val="00116FD6"/>
    <w:rsid w:val="0012012A"/>
    <w:rsid w:val="00121FC2"/>
    <w:rsid w:val="00124D2A"/>
    <w:rsid w:val="00141CE6"/>
    <w:rsid w:val="00150AB7"/>
    <w:rsid w:val="00152167"/>
    <w:rsid w:val="001529BA"/>
    <w:rsid w:val="00152D32"/>
    <w:rsid w:val="00165CB1"/>
    <w:rsid w:val="00170E19"/>
    <w:rsid w:val="00175FF5"/>
    <w:rsid w:val="001764D2"/>
    <w:rsid w:val="001814F6"/>
    <w:rsid w:val="0018215C"/>
    <w:rsid w:val="001860FA"/>
    <w:rsid w:val="00190719"/>
    <w:rsid w:val="001A0268"/>
    <w:rsid w:val="001A50DD"/>
    <w:rsid w:val="001B1552"/>
    <w:rsid w:val="001B2D02"/>
    <w:rsid w:val="001B431F"/>
    <w:rsid w:val="001C7CE5"/>
    <w:rsid w:val="001D2C87"/>
    <w:rsid w:val="001D653B"/>
    <w:rsid w:val="001D6FC3"/>
    <w:rsid w:val="001E3962"/>
    <w:rsid w:val="001F17C8"/>
    <w:rsid w:val="001F4C29"/>
    <w:rsid w:val="001F512B"/>
    <w:rsid w:val="001F5AD6"/>
    <w:rsid w:val="0020009E"/>
    <w:rsid w:val="002003D6"/>
    <w:rsid w:val="00205050"/>
    <w:rsid w:val="00210334"/>
    <w:rsid w:val="00237BE6"/>
    <w:rsid w:val="00241EB9"/>
    <w:rsid w:val="00245718"/>
    <w:rsid w:val="002509F7"/>
    <w:rsid w:val="0026308A"/>
    <w:rsid w:val="002767B2"/>
    <w:rsid w:val="00281F16"/>
    <w:rsid w:val="00282D02"/>
    <w:rsid w:val="002A1D7A"/>
    <w:rsid w:val="002A314B"/>
    <w:rsid w:val="002B6FE2"/>
    <w:rsid w:val="002B795C"/>
    <w:rsid w:val="002C0C35"/>
    <w:rsid w:val="002C41D7"/>
    <w:rsid w:val="002C6AA8"/>
    <w:rsid w:val="002D5B93"/>
    <w:rsid w:val="002D72ED"/>
    <w:rsid w:val="002E3124"/>
    <w:rsid w:val="002E4510"/>
    <w:rsid w:val="00301A1E"/>
    <w:rsid w:val="00301B48"/>
    <w:rsid w:val="00313001"/>
    <w:rsid w:val="003163BE"/>
    <w:rsid w:val="00316605"/>
    <w:rsid w:val="00322438"/>
    <w:rsid w:val="00334D35"/>
    <w:rsid w:val="00335018"/>
    <w:rsid w:val="003352F7"/>
    <w:rsid w:val="0034386F"/>
    <w:rsid w:val="0035209C"/>
    <w:rsid w:val="003524DB"/>
    <w:rsid w:val="003565F4"/>
    <w:rsid w:val="00360AF4"/>
    <w:rsid w:val="00360F84"/>
    <w:rsid w:val="003703BE"/>
    <w:rsid w:val="003720CF"/>
    <w:rsid w:val="003730F7"/>
    <w:rsid w:val="003753D3"/>
    <w:rsid w:val="0037581B"/>
    <w:rsid w:val="00385E3C"/>
    <w:rsid w:val="003922C1"/>
    <w:rsid w:val="003A006F"/>
    <w:rsid w:val="003A5137"/>
    <w:rsid w:val="003A6FF2"/>
    <w:rsid w:val="003B196B"/>
    <w:rsid w:val="003D27B7"/>
    <w:rsid w:val="003E3E51"/>
    <w:rsid w:val="003E44E8"/>
    <w:rsid w:val="003E5870"/>
    <w:rsid w:val="003F0513"/>
    <w:rsid w:val="003F4FC2"/>
    <w:rsid w:val="0042678D"/>
    <w:rsid w:val="00431BCA"/>
    <w:rsid w:val="004455FE"/>
    <w:rsid w:val="00446581"/>
    <w:rsid w:val="00451B81"/>
    <w:rsid w:val="00452FD6"/>
    <w:rsid w:val="00455995"/>
    <w:rsid w:val="00460F5C"/>
    <w:rsid w:val="00466313"/>
    <w:rsid w:val="00471A69"/>
    <w:rsid w:val="00471D1A"/>
    <w:rsid w:val="0047312E"/>
    <w:rsid w:val="00480F2B"/>
    <w:rsid w:val="0048700B"/>
    <w:rsid w:val="004A247C"/>
    <w:rsid w:val="004A48B8"/>
    <w:rsid w:val="004A5660"/>
    <w:rsid w:val="004A752B"/>
    <w:rsid w:val="004A7CED"/>
    <w:rsid w:val="004B195F"/>
    <w:rsid w:val="004B5411"/>
    <w:rsid w:val="004B5CAC"/>
    <w:rsid w:val="004C383A"/>
    <w:rsid w:val="004D1CF6"/>
    <w:rsid w:val="004D4A81"/>
    <w:rsid w:val="004D6A6B"/>
    <w:rsid w:val="004E63CC"/>
    <w:rsid w:val="004E714A"/>
    <w:rsid w:val="004F0339"/>
    <w:rsid w:val="004F1639"/>
    <w:rsid w:val="00502AD5"/>
    <w:rsid w:val="00507CDD"/>
    <w:rsid w:val="005112D7"/>
    <w:rsid w:val="00513FFF"/>
    <w:rsid w:val="0052362C"/>
    <w:rsid w:val="005243AE"/>
    <w:rsid w:val="00526746"/>
    <w:rsid w:val="00527C31"/>
    <w:rsid w:val="00527F2C"/>
    <w:rsid w:val="00534314"/>
    <w:rsid w:val="00551A7B"/>
    <w:rsid w:val="00553EDC"/>
    <w:rsid w:val="00572260"/>
    <w:rsid w:val="00575B85"/>
    <w:rsid w:val="00576959"/>
    <w:rsid w:val="00577AB8"/>
    <w:rsid w:val="005872F6"/>
    <w:rsid w:val="00587576"/>
    <w:rsid w:val="00591D02"/>
    <w:rsid w:val="00591F71"/>
    <w:rsid w:val="005927CE"/>
    <w:rsid w:val="00596271"/>
    <w:rsid w:val="005962E8"/>
    <w:rsid w:val="00596BD2"/>
    <w:rsid w:val="005A5D1C"/>
    <w:rsid w:val="005B0CAC"/>
    <w:rsid w:val="005B34A3"/>
    <w:rsid w:val="005B5219"/>
    <w:rsid w:val="005D0CC1"/>
    <w:rsid w:val="005D6FAF"/>
    <w:rsid w:val="005E35C7"/>
    <w:rsid w:val="005E5A30"/>
    <w:rsid w:val="005F0D5E"/>
    <w:rsid w:val="005F1417"/>
    <w:rsid w:val="005F194E"/>
    <w:rsid w:val="005F21F5"/>
    <w:rsid w:val="005F330F"/>
    <w:rsid w:val="005F5F1B"/>
    <w:rsid w:val="00600D61"/>
    <w:rsid w:val="00606C86"/>
    <w:rsid w:val="00612990"/>
    <w:rsid w:val="00621559"/>
    <w:rsid w:val="00622735"/>
    <w:rsid w:val="00622A92"/>
    <w:rsid w:val="006271F2"/>
    <w:rsid w:val="00634A06"/>
    <w:rsid w:val="0063756E"/>
    <w:rsid w:val="0064092D"/>
    <w:rsid w:val="00644837"/>
    <w:rsid w:val="00645B8F"/>
    <w:rsid w:val="006514C3"/>
    <w:rsid w:val="006538F8"/>
    <w:rsid w:val="006617B9"/>
    <w:rsid w:val="00672320"/>
    <w:rsid w:val="00676B64"/>
    <w:rsid w:val="006829EC"/>
    <w:rsid w:val="006852A9"/>
    <w:rsid w:val="00690399"/>
    <w:rsid w:val="0069224D"/>
    <w:rsid w:val="006B2811"/>
    <w:rsid w:val="006B34FB"/>
    <w:rsid w:val="006B3FAB"/>
    <w:rsid w:val="006C1280"/>
    <w:rsid w:val="006C1E48"/>
    <w:rsid w:val="006C6A27"/>
    <w:rsid w:val="006D00C7"/>
    <w:rsid w:val="006D1899"/>
    <w:rsid w:val="006D18CB"/>
    <w:rsid w:val="006D4A87"/>
    <w:rsid w:val="006D7092"/>
    <w:rsid w:val="006E4113"/>
    <w:rsid w:val="006E4DCA"/>
    <w:rsid w:val="006E6EE4"/>
    <w:rsid w:val="006F0077"/>
    <w:rsid w:val="006F0F28"/>
    <w:rsid w:val="006F0F63"/>
    <w:rsid w:val="006F50E2"/>
    <w:rsid w:val="006F51C4"/>
    <w:rsid w:val="006F5B90"/>
    <w:rsid w:val="006F69E0"/>
    <w:rsid w:val="006F6DA6"/>
    <w:rsid w:val="007001EB"/>
    <w:rsid w:val="0070088B"/>
    <w:rsid w:val="007015F4"/>
    <w:rsid w:val="00703B50"/>
    <w:rsid w:val="00705AA3"/>
    <w:rsid w:val="0071246D"/>
    <w:rsid w:val="00715A63"/>
    <w:rsid w:val="0072659A"/>
    <w:rsid w:val="007334ED"/>
    <w:rsid w:val="00740941"/>
    <w:rsid w:val="00742A28"/>
    <w:rsid w:val="007434CC"/>
    <w:rsid w:val="00760C62"/>
    <w:rsid w:val="00766C1D"/>
    <w:rsid w:val="00770BC2"/>
    <w:rsid w:val="00777F71"/>
    <w:rsid w:val="00784867"/>
    <w:rsid w:val="00785B19"/>
    <w:rsid w:val="0078776C"/>
    <w:rsid w:val="00791FE0"/>
    <w:rsid w:val="007A3719"/>
    <w:rsid w:val="007A3DFB"/>
    <w:rsid w:val="007A44C6"/>
    <w:rsid w:val="007B3CA3"/>
    <w:rsid w:val="007C1FC8"/>
    <w:rsid w:val="007C4F1E"/>
    <w:rsid w:val="007C6128"/>
    <w:rsid w:val="007D1853"/>
    <w:rsid w:val="007E0E63"/>
    <w:rsid w:val="007E5AD4"/>
    <w:rsid w:val="007E672D"/>
    <w:rsid w:val="007F0D1B"/>
    <w:rsid w:val="007F79FD"/>
    <w:rsid w:val="008016C8"/>
    <w:rsid w:val="00801B00"/>
    <w:rsid w:val="00805B2C"/>
    <w:rsid w:val="0080600F"/>
    <w:rsid w:val="00810C51"/>
    <w:rsid w:val="00812181"/>
    <w:rsid w:val="00815D9F"/>
    <w:rsid w:val="00834A04"/>
    <w:rsid w:val="0083687B"/>
    <w:rsid w:val="00842096"/>
    <w:rsid w:val="008473DB"/>
    <w:rsid w:val="00847E8C"/>
    <w:rsid w:val="008537E0"/>
    <w:rsid w:val="00857957"/>
    <w:rsid w:val="008622B9"/>
    <w:rsid w:val="008668A7"/>
    <w:rsid w:val="00866CD4"/>
    <w:rsid w:val="008673E7"/>
    <w:rsid w:val="00874F78"/>
    <w:rsid w:val="008A0B78"/>
    <w:rsid w:val="008A556A"/>
    <w:rsid w:val="008B7E97"/>
    <w:rsid w:val="008C0458"/>
    <w:rsid w:val="008C22F1"/>
    <w:rsid w:val="008C76D2"/>
    <w:rsid w:val="008E013D"/>
    <w:rsid w:val="008E1600"/>
    <w:rsid w:val="008E3BD3"/>
    <w:rsid w:val="008E5E00"/>
    <w:rsid w:val="008E63DF"/>
    <w:rsid w:val="00907216"/>
    <w:rsid w:val="00910D9C"/>
    <w:rsid w:val="0091147E"/>
    <w:rsid w:val="00913DF3"/>
    <w:rsid w:val="00914BE9"/>
    <w:rsid w:val="00917725"/>
    <w:rsid w:val="0091799C"/>
    <w:rsid w:val="0092650B"/>
    <w:rsid w:val="00932DAF"/>
    <w:rsid w:val="00934114"/>
    <w:rsid w:val="00940CD1"/>
    <w:rsid w:val="00944287"/>
    <w:rsid w:val="009475EF"/>
    <w:rsid w:val="00950E8F"/>
    <w:rsid w:val="009510F8"/>
    <w:rsid w:val="00960493"/>
    <w:rsid w:val="009652A5"/>
    <w:rsid w:val="00973C93"/>
    <w:rsid w:val="0099602B"/>
    <w:rsid w:val="009A1A4B"/>
    <w:rsid w:val="009A23CF"/>
    <w:rsid w:val="009A2464"/>
    <w:rsid w:val="009A3048"/>
    <w:rsid w:val="009B3D9A"/>
    <w:rsid w:val="009B434E"/>
    <w:rsid w:val="009B4A52"/>
    <w:rsid w:val="009C1970"/>
    <w:rsid w:val="009C273C"/>
    <w:rsid w:val="009D6893"/>
    <w:rsid w:val="009D7CAE"/>
    <w:rsid w:val="009E031D"/>
    <w:rsid w:val="009E2682"/>
    <w:rsid w:val="009E6D54"/>
    <w:rsid w:val="009E6FF7"/>
    <w:rsid w:val="009F6837"/>
    <w:rsid w:val="009F6C9B"/>
    <w:rsid w:val="00A16172"/>
    <w:rsid w:val="00A16DD2"/>
    <w:rsid w:val="00A21221"/>
    <w:rsid w:val="00A3177F"/>
    <w:rsid w:val="00A3255E"/>
    <w:rsid w:val="00A51DC9"/>
    <w:rsid w:val="00A548B5"/>
    <w:rsid w:val="00A54F2D"/>
    <w:rsid w:val="00A5578E"/>
    <w:rsid w:val="00A566E4"/>
    <w:rsid w:val="00A713E8"/>
    <w:rsid w:val="00A72FB2"/>
    <w:rsid w:val="00A75931"/>
    <w:rsid w:val="00A75EEF"/>
    <w:rsid w:val="00A76BDC"/>
    <w:rsid w:val="00A7772F"/>
    <w:rsid w:val="00A95BC3"/>
    <w:rsid w:val="00A9741B"/>
    <w:rsid w:val="00AB0A6D"/>
    <w:rsid w:val="00AB7BD0"/>
    <w:rsid w:val="00AB7C79"/>
    <w:rsid w:val="00AC49D5"/>
    <w:rsid w:val="00AD0051"/>
    <w:rsid w:val="00AD081F"/>
    <w:rsid w:val="00AD36E0"/>
    <w:rsid w:val="00AD6CDC"/>
    <w:rsid w:val="00AE1ACB"/>
    <w:rsid w:val="00AF3D99"/>
    <w:rsid w:val="00AF46A3"/>
    <w:rsid w:val="00AF6371"/>
    <w:rsid w:val="00B0214F"/>
    <w:rsid w:val="00B07861"/>
    <w:rsid w:val="00B106F1"/>
    <w:rsid w:val="00B16368"/>
    <w:rsid w:val="00B22EB2"/>
    <w:rsid w:val="00B23C3B"/>
    <w:rsid w:val="00B36850"/>
    <w:rsid w:val="00B37DE0"/>
    <w:rsid w:val="00B517B7"/>
    <w:rsid w:val="00B52521"/>
    <w:rsid w:val="00B54309"/>
    <w:rsid w:val="00B56FED"/>
    <w:rsid w:val="00B60971"/>
    <w:rsid w:val="00B65C94"/>
    <w:rsid w:val="00B73C70"/>
    <w:rsid w:val="00B928FF"/>
    <w:rsid w:val="00B93F07"/>
    <w:rsid w:val="00B94755"/>
    <w:rsid w:val="00BA0C31"/>
    <w:rsid w:val="00BA2E4A"/>
    <w:rsid w:val="00BA37D2"/>
    <w:rsid w:val="00BA6607"/>
    <w:rsid w:val="00BC02B2"/>
    <w:rsid w:val="00BC31B4"/>
    <w:rsid w:val="00BC6B30"/>
    <w:rsid w:val="00BD0521"/>
    <w:rsid w:val="00BD5D4A"/>
    <w:rsid w:val="00BD5FAB"/>
    <w:rsid w:val="00BD6A37"/>
    <w:rsid w:val="00BD7287"/>
    <w:rsid w:val="00BE6F9F"/>
    <w:rsid w:val="00BF0A7C"/>
    <w:rsid w:val="00BF41A9"/>
    <w:rsid w:val="00C01884"/>
    <w:rsid w:val="00C0417B"/>
    <w:rsid w:val="00C05E50"/>
    <w:rsid w:val="00C143A8"/>
    <w:rsid w:val="00C201F0"/>
    <w:rsid w:val="00C259BD"/>
    <w:rsid w:val="00C27B59"/>
    <w:rsid w:val="00C30FAA"/>
    <w:rsid w:val="00C37915"/>
    <w:rsid w:val="00C41B52"/>
    <w:rsid w:val="00C43570"/>
    <w:rsid w:val="00C46230"/>
    <w:rsid w:val="00C4691C"/>
    <w:rsid w:val="00C55DD4"/>
    <w:rsid w:val="00C60DBB"/>
    <w:rsid w:val="00C61702"/>
    <w:rsid w:val="00C622BE"/>
    <w:rsid w:val="00C63B3D"/>
    <w:rsid w:val="00C7647A"/>
    <w:rsid w:val="00C86685"/>
    <w:rsid w:val="00C87714"/>
    <w:rsid w:val="00C9777A"/>
    <w:rsid w:val="00C979C1"/>
    <w:rsid w:val="00CA00A0"/>
    <w:rsid w:val="00CA0973"/>
    <w:rsid w:val="00CA6054"/>
    <w:rsid w:val="00CA704C"/>
    <w:rsid w:val="00CB335B"/>
    <w:rsid w:val="00CC02C1"/>
    <w:rsid w:val="00CD0E48"/>
    <w:rsid w:val="00CD11CB"/>
    <w:rsid w:val="00CD7F33"/>
    <w:rsid w:val="00CE2CBE"/>
    <w:rsid w:val="00CE4838"/>
    <w:rsid w:val="00CF0C30"/>
    <w:rsid w:val="00D00AA4"/>
    <w:rsid w:val="00D04DB4"/>
    <w:rsid w:val="00D05C42"/>
    <w:rsid w:val="00D06534"/>
    <w:rsid w:val="00D11B5B"/>
    <w:rsid w:val="00D175B5"/>
    <w:rsid w:val="00D20B94"/>
    <w:rsid w:val="00D20D06"/>
    <w:rsid w:val="00D2193F"/>
    <w:rsid w:val="00D26DA0"/>
    <w:rsid w:val="00D37442"/>
    <w:rsid w:val="00D427D9"/>
    <w:rsid w:val="00D43433"/>
    <w:rsid w:val="00D474BD"/>
    <w:rsid w:val="00D5161D"/>
    <w:rsid w:val="00D564C6"/>
    <w:rsid w:val="00D62500"/>
    <w:rsid w:val="00D660FB"/>
    <w:rsid w:val="00D71C2F"/>
    <w:rsid w:val="00D71F76"/>
    <w:rsid w:val="00DA0016"/>
    <w:rsid w:val="00DA3482"/>
    <w:rsid w:val="00DA3CF4"/>
    <w:rsid w:val="00DB3CB4"/>
    <w:rsid w:val="00DB4145"/>
    <w:rsid w:val="00DD098D"/>
    <w:rsid w:val="00DE0942"/>
    <w:rsid w:val="00DE16EC"/>
    <w:rsid w:val="00DE3E6E"/>
    <w:rsid w:val="00DE537B"/>
    <w:rsid w:val="00DE5D5D"/>
    <w:rsid w:val="00DF1590"/>
    <w:rsid w:val="00DF31E7"/>
    <w:rsid w:val="00E0349F"/>
    <w:rsid w:val="00E07590"/>
    <w:rsid w:val="00E12DCC"/>
    <w:rsid w:val="00E22B23"/>
    <w:rsid w:val="00E27146"/>
    <w:rsid w:val="00E34DBD"/>
    <w:rsid w:val="00E4045E"/>
    <w:rsid w:val="00E41A4F"/>
    <w:rsid w:val="00E42278"/>
    <w:rsid w:val="00E4510D"/>
    <w:rsid w:val="00E45CC8"/>
    <w:rsid w:val="00E47529"/>
    <w:rsid w:val="00E51C04"/>
    <w:rsid w:val="00E54EB9"/>
    <w:rsid w:val="00E6239B"/>
    <w:rsid w:val="00E64444"/>
    <w:rsid w:val="00E66E83"/>
    <w:rsid w:val="00E703AA"/>
    <w:rsid w:val="00E7097B"/>
    <w:rsid w:val="00E709C9"/>
    <w:rsid w:val="00E72C1E"/>
    <w:rsid w:val="00E74E5F"/>
    <w:rsid w:val="00E91A03"/>
    <w:rsid w:val="00E92CA6"/>
    <w:rsid w:val="00E956CA"/>
    <w:rsid w:val="00EB089C"/>
    <w:rsid w:val="00EC1E64"/>
    <w:rsid w:val="00EC45DB"/>
    <w:rsid w:val="00EC5E52"/>
    <w:rsid w:val="00ED3171"/>
    <w:rsid w:val="00EF0E8B"/>
    <w:rsid w:val="00EF7A4D"/>
    <w:rsid w:val="00F02DFA"/>
    <w:rsid w:val="00F0403B"/>
    <w:rsid w:val="00F2386D"/>
    <w:rsid w:val="00F246C0"/>
    <w:rsid w:val="00F25036"/>
    <w:rsid w:val="00F35472"/>
    <w:rsid w:val="00F4484C"/>
    <w:rsid w:val="00F44E9F"/>
    <w:rsid w:val="00F46F21"/>
    <w:rsid w:val="00F50EF4"/>
    <w:rsid w:val="00F50FAA"/>
    <w:rsid w:val="00F519EB"/>
    <w:rsid w:val="00F5746A"/>
    <w:rsid w:val="00F60BC4"/>
    <w:rsid w:val="00F63F7B"/>
    <w:rsid w:val="00F6541E"/>
    <w:rsid w:val="00F7335C"/>
    <w:rsid w:val="00F74EE4"/>
    <w:rsid w:val="00F815C3"/>
    <w:rsid w:val="00F907A4"/>
    <w:rsid w:val="00F945C3"/>
    <w:rsid w:val="00F96374"/>
    <w:rsid w:val="00FA140A"/>
    <w:rsid w:val="00FC07AD"/>
    <w:rsid w:val="00FC196F"/>
    <w:rsid w:val="00FC284B"/>
    <w:rsid w:val="00FC57E2"/>
    <w:rsid w:val="00FD07EA"/>
    <w:rsid w:val="00FD14A8"/>
    <w:rsid w:val="00FD1860"/>
    <w:rsid w:val="00FD22BC"/>
    <w:rsid w:val="00FD25BD"/>
    <w:rsid w:val="00FD2D09"/>
    <w:rsid w:val="00FD3FD1"/>
    <w:rsid w:val="00FE054D"/>
    <w:rsid w:val="00FE7237"/>
    <w:rsid w:val="00FE7816"/>
    <w:rsid w:val="00FF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black" opacity="49151f" offset=".74833mm,.74833mm"/>
      <o:colormru v:ext="edit" colors="#f4a20b"/>
    </o:shapedefaults>
    <o:shapelayout v:ext="edit">
      <o:idmap v:ext="edit" data="2"/>
    </o:shapelayout>
  </w:shapeDefaults>
  <w:doNotEmbedSmartTags/>
  <w:decimalSymbol w:val="."/>
  <w:listSeparator w:val=","/>
  <w14:docId w14:val="2C3AB14F"/>
  <w15:chartTrackingRefBased/>
  <w15:docId w15:val="{E8199FC0-A946-44AC-9958-64F62DE4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uiPriority w:val="99"/>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3062B5"/>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C83D47"/>
    <w:pPr>
      <w:tabs>
        <w:tab w:val="left" w:pos="567"/>
        <w:tab w:val="right" w:pos="8505"/>
      </w:tabs>
      <w:ind w:left="567" w:hanging="567"/>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left" w:pos="1247"/>
      </w:tabs>
      <w:ind w:left="567"/>
    </w:pPr>
    <w:rPr>
      <w:sz w:val="18"/>
    </w:rPr>
  </w:style>
  <w:style w:type="paragraph" w:styleId="TOC3">
    <w:name w:val="toc 3"/>
    <w:basedOn w:val="Normal"/>
    <w:next w:val="Normal"/>
    <w:autoRedefine/>
    <w:uiPriority w:val="39"/>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8E5E00"/>
    <w:pPr>
      <w:numPr>
        <w:numId w:val="6"/>
      </w:numPr>
      <w:spacing w:before="360" w:after="90"/>
      <w:outlineLvl w:val="1"/>
    </w:pPr>
    <w:rPr>
      <w:b w:val="0"/>
      <w:sz w:val="20"/>
    </w:rPr>
  </w:style>
  <w:style w:type="paragraph" w:customStyle="1" w:styleId="04THCCTablehead">
    <w:name w:val="04TH CC Table head"/>
    <w:basedOn w:val="01BSCCParagraphbodystyle"/>
    <w:autoRedefine/>
    <w:rsid w:val="00C83D47"/>
    <w:pPr>
      <w:spacing w:before="120" w:after="120"/>
    </w:pPr>
    <w:rPr>
      <w:b/>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76959"/>
    <w:pPr>
      <w:spacing w:after="160"/>
      <w:jc w:val="both"/>
    </w:pPr>
    <w:rPr>
      <w:rFonts w:ascii="Arial" w:hAnsi="Arial" w:cs="Arial"/>
      <w:sz w:val="20"/>
    </w:rPr>
  </w:style>
  <w:style w:type="paragraph" w:customStyle="1" w:styleId="CharCharChar">
    <w:name w:val="Char Char Char"/>
    <w:basedOn w:val="Normal"/>
    <w:rsid w:val="00576959"/>
    <w:pPr>
      <w:spacing w:after="160" w:line="240" w:lineRule="exact"/>
    </w:pPr>
    <w:rPr>
      <w:rFonts w:ascii="Tahoma" w:hAnsi="Tahoma"/>
      <w:sz w:val="20"/>
      <w:lang w:val="en-US"/>
    </w:rPr>
  </w:style>
  <w:style w:type="paragraph" w:styleId="NormalIndent">
    <w:name w:val="Normal Indent"/>
    <w:basedOn w:val="Normal"/>
    <w:rsid w:val="00576959"/>
    <w:pPr>
      <w:spacing w:after="240"/>
      <w:ind w:left="706"/>
      <w:jc w:val="both"/>
    </w:pPr>
    <w:rPr>
      <w:rFonts w:ascii="Arial" w:hAnsi="Arial"/>
    </w:rPr>
  </w:style>
  <w:style w:type="paragraph" w:customStyle="1" w:styleId="CharChar5">
    <w:name w:val="Char Char5"/>
    <w:basedOn w:val="Normal"/>
    <w:rsid w:val="00EF0E8B"/>
    <w:pPr>
      <w:spacing w:after="160" w:line="240" w:lineRule="exact"/>
    </w:pPr>
    <w:rPr>
      <w:rFonts w:ascii="Tahoma" w:hAnsi="Tahoma"/>
      <w:sz w:val="20"/>
      <w:lang w:val="en-US"/>
    </w:rPr>
  </w:style>
  <w:style w:type="character" w:styleId="CommentReference">
    <w:name w:val="annotation reference"/>
    <w:uiPriority w:val="99"/>
    <w:semiHidden/>
    <w:rsid w:val="00B928FF"/>
    <w:rPr>
      <w:sz w:val="16"/>
      <w:szCs w:val="16"/>
    </w:rPr>
  </w:style>
  <w:style w:type="paragraph" w:styleId="CommentText">
    <w:name w:val="annotation text"/>
    <w:basedOn w:val="Normal"/>
    <w:link w:val="CommentTextChar"/>
    <w:uiPriority w:val="99"/>
    <w:semiHidden/>
    <w:rsid w:val="00B928FF"/>
    <w:rPr>
      <w:sz w:val="20"/>
    </w:rPr>
  </w:style>
  <w:style w:type="paragraph" w:styleId="CommentSubject">
    <w:name w:val="annotation subject"/>
    <w:basedOn w:val="CommentText"/>
    <w:next w:val="CommentText"/>
    <w:semiHidden/>
    <w:rsid w:val="00B928FF"/>
    <w:rPr>
      <w:b/>
      <w:bCs/>
    </w:rPr>
  </w:style>
  <w:style w:type="paragraph" w:styleId="BalloonText">
    <w:name w:val="Balloon Text"/>
    <w:basedOn w:val="Normal"/>
    <w:semiHidden/>
    <w:rsid w:val="00B928FF"/>
    <w:rPr>
      <w:rFonts w:ascii="Tahoma" w:hAnsi="Tahoma" w:cs="Tahoma"/>
      <w:sz w:val="16"/>
      <w:szCs w:val="16"/>
    </w:rPr>
  </w:style>
  <w:style w:type="paragraph" w:customStyle="1" w:styleId="Bullets">
    <w:name w:val="Bullets"/>
    <w:basedOn w:val="Normal"/>
    <w:rsid w:val="002003D6"/>
    <w:pPr>
      <w:numPr>
        <w:numId w:val="2"/>
      </w:numPr>
      <w:spacing w:after="80" w:line="260" w:lineRule="exact"/>
    </w:pPr>
    <w:rPr>
      <w:rFonts w:ascii="Arial" w:eastAsia="MS Mincho" w:hAnsi="Arial"/>
      <w:sz w:val="20"/>
      <w:szCs w:val="24"/>
      <w:lang w:eastAsia="ja-JP"/>
    </w:rPr>
  </w:style>
  <w:style w:type="paragraph" w:customStyle="1" w:styleId="Bullet">
    <w:name w:val="Bullet"/>
    <w:basedOn w:val="Normal"/>
    <w:rsid w:val="002003D6"/>
    <w:pPr>
      <w:numPr>
        <w:numId w:val="3"/>
      </w:numPr>
    </w:pPr>
    <w:rPr>
      <w:sz w:val="20"/>
    </w:rPr>
  </w:style>
  <w:style w:type="paragraph" w:customStyle="1" w:styleId="BodyText1">
    <w:name w:val="Body Text1"/>
    <w:basedOn w:val="Normal"/>
    <w:rsid w:val="002003D6"/>
    <w:pPr>
      <w:overflowPunct w:val="0"/>
      <w:autoSpaceDE w:val="0"/>
      <w:autoSpaceDN w:val="0"/>
      <w:adjustRightInd w:val="0"/>
      <w:spacing w:before="240" w:after="120"/>
      <w:textAlignment w:val="baseline"/>
    </w:pPr>
    <w:rPr>
      <w:rFonts w:ascii="Arial" w:hAnsi="Arial"/>
      <w:noProof/>
      <w:sz w:val="20"/>
      <w:lang w:val="en-US"/>
    </w:rPr>
  </w:style>
  <w:style w:type="paragraph" w:customStyle="1" w:styleId="NormalBlack">
    <w:name w:val="Normal + Black"/>
    <w:aliases w:val="Right:  0.05&quot;,Before:  3.6 pt,Line spacing:  At least 18 pt"/>
    <w:basedOn w:val="BodyTextIndent"/>
    <w:rsid w:val="002003D6"/>
    <w:pPr>
      <w:numPr>
        <w:ilvl w:val="1"/>
        <w:numId w:val="4"/>
      </w:numPr>
      <w:spacing w:after="0"/>
    </w:pPr>
    <w:rPr>
      <w:rFonts w:ascii="Helvetica" w:hAnsi="Helvetica"/>
      <w:color w:val="000000"/>
      <w:szCs w:val="24"/>
      <w:lang w:eastAsia="en-GB"/>
    </w:rPr>
  </w:style>
  <w:style w:type="paragraph" w:styleId="BodyTextIndent">
    <w:name w:val="Body Text Indent"/>
    <w:basedOn w:val="Normal"/>
    <w:rsid w:val="002003D6"/>
    <w:pPr>
      <w:spacing w:after="120"/>
      <w:ind w:left="283"/>
    </w:pPr>
  </w:style>
  <w:style w:type="paragraph" w:styleId="TOCHeading">
    <w:name w:val="TOC Heading"/>
    <w:basedOn w:val="Heading1"/>
    <w:next w:val="Normal"/>
    <w:uiPriority w:val="39"/>
    <w:semiHidden/>
    <w:unhideWhenUsed/>
    <w:qFormat/>
    <w:rsid w:val="00B94755"/>
    <w:pPr>
      <w:keepLines/>
      <w:spacing w:before="480" w:after="0" w:line="276" w:lineRule="auto"/>
      <w:outlineLvl w:val="9"/>
    </w:pPr>
    <w:rPr>
      <w:rFonts w:ascii="Cambria" w:eastAsia="MS Gothic" w:hAnsi="Cambria"/>
      <w:bCs/>
      <w:color w:val="365F91"/>
      <w:kern w:val="0"/>
      <w:sz w:val="28"/>
      <w:szCs w:val="28"/>
      <w:lang w:val="en-US" w:eastAsia="ja-JP"/>
    </w:rPr>
  </w:style>
  <w:style w:type="numbering" w:customStyle="1" w:styleId="Style1">
    <w:name w:val="Style1"/>
    <w:rsid w:val="000D2688"/>
    <w:pPr>
      <w:numPr>
        <w:numId w:val="5"/>
      </w:numPr>
    </w:pPr>
  </w:style>
  <w:style w:type="character" w:customStyle="1" w:styleId="01BSCCParagraphbodystyleChar">
    <w:name w:val="01BS CC Paragraph body style Char"/>
    <w:link w:val="01BSCCParagraphbodystyle"/>
    <w:uiPriority w:val="99"/>
    <w:locked/>
    <w:rsid w:val="00121FC2"/>
    <w:rPr>
      <w:rFonts w:ascii="Verdana" w:hAnsi="Verdana"/>
      <w:sz w:val="22"/>
      <w:lang w:eastAsia="en-US"/>
    </w:rPr>
  </w:style>
  <w:style w:type="character" w:customStyle="1" w:styleId="FooterChar">
    <w:name w:val="Footer Char"/>
    <w:link w:val="Footer"/>
    <w:uiPriority w:val="99"/>
    <w:rsid w:val="00093146"/>
    <w:rPr>
      <w:rFonts w:ascii="Verdana" w:hAnsi="Verdana"/>
      <w:lang w:eastAsia="en-US"/>
    </w:rPr>
  </w:style>
  <w:style w:type="character" w:styleId="UnresolvedMention">
    <w:name w:val="Unresolved Mention"/>
    <w:uiPriority w:val="99"/>
    <w:semiHidden/>
    <w:unhideWhenUsed/>
    <w:rsid w:val="00C01884"/>
    <w:rPr>
      <w:color w:val="605E5C"/>
      <w:shd w:val="clear" w:color="auto" w:fill="E1DFDD"/>
    </w:rPr>
  </w:style>
  <w:style w:type="numbering" w:customStyle="1" w:styleId="CurrentList1">
    <w:name w:val="Current List1"/>
    <w:rsid w:val="000C42C4"/>
    <w:pPr>
      <w:numPr>
        <w:numId w:val="17"/>
      </w:numPr>
    </w:p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7B3CA3"/>
    <w:pPr>
      <w:widowControl w:val="0"/>
    </w:pPr>
    <w:rPr>
      <w:rFonts w:ascii="Calibri" w:eastAsia="Calibri" w:hAnsi="Calibri"/>
      <w:sz w:val="22"/>
      <w:szCs w:val="22"/>
    </w:rPr>
  </w:style>
  <w:style w:type="character" w:customStyle="1" w:styleId="CommentTextChar">
    <w:name w:val="Comment Text Char"/>
    <w:link w:val="CommentText"/>
    <w:uiPriority w:val="99"/>
    <w:semiHidden/>
    <w:rsid w:val="007B3CA3"/>
    <w:rPr>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7B3CA3"/>
    <w:rPr>
      <w:rFonts w:ascii="Calibri" w:eastAsia="Calibri" w:hAnsi="Calibri"/>
      <w:sz w:val="22"/>
      <w:szCs w:val="22"/>
      <w:lang w:eastAsia="en-US"/>
    </w:rPr>
  </w:style>
  <w:style w:type="paragraph" w:customStyle="1" w:styleId="paragraph">
    <w:name w:val="paragraph"/>
    <w:basedOn w:val="Normal"/>
    <w:rsid w:val="007B3CA3"/>
    <w:pPr>
      <w:spacing w:before="100" w:beforeAutospacing="1" w:after="100" w:afterAutospacing="1"/>
    </w:pPr>
    <w:rPr>
      <w:szCs w:val="24"/>
      <w:lang w:eastAsia="en-GB"/>
    </w:rPr>
  </w:style>
  <w:style w:type="character" w:customStyle="1" w:styleId="normaltextrun">
    <w:name w:val="normaltextrun"/>
    <w:basedOn w:val="DefaultParagraphFont"/>
    <w:rsid w:val="007B3CA3"/>
  </w:style>
  <w:style w:type="character" w:customStyle="1" w:styleId="eop">
    <w:name w:val="eop"/>
    <w:basedOn w:val="DefaultParagraphFont"/>
    <w:rsid w:val="007B3CA3"/>
  </w:style>
  <w:style w:type="character" w:styleId="FollowedHyperlink">
    <w:name w:val="FollowedHyperlink"/>
    <w:basedOn w:val="DefaultParagraphFont"/>
    <w:rsid w:val="00FE78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z.gilbert@cornwall.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z.gilbert@cornwall.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ivestowndeal.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enzancetownfund.co.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57A4-46EA-4208-9910-38E09320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lpstr>
    </vt:vector>
  </TitlesOfParts>
  <Company>Cornwall Council</Company>
  <LinksUpToDate>false</LinksUpToDate>
  <CharactersWithSpaces>18709</CharactersWithSpaces>
  <SharedDoc>false</SharedDoc>
  <HyperlinkBase/>
  <HLinks>
    <vt:vector size="12" baseType="variant">
      <vt:variant>
        <vt:i4>6291473</vt:i4>
      </vt:variant>
      <vt:variant>
        <vt:i4>3</vt:i4>
      </vt:variant>
      <vt:variant>
        <vt:i4>0</vt:i4>
      </vt:variant>
      <vt:variant>
        <vt:i4>5</vt:i4>
      </vt:variant>
      <vt:variant>
        <vt:lpwstr>mailto:tenders@cornwall.GOV.uk</vt:lpwstr>
      </vt:variant>
      <vt:variant>
        <vt:lpwstr/>
      </vt:variant>
      <vt:variant>
        <vt:i4>7995482</vt:i4>
      </vt:variant>
      <vt:variant>
        <vt:i4>0</vt:i4>
      </vt:variant>
      <vt:variant>
        <vt:i4>0</vt:i4>
      </vt:variant>
      <vt:variant>
        <vt:i4>5</vt:i4>
      </vt:variant>
      <vt:variant>
        <vt:lpwstr>mailto:xxxxxxxxxxxx@cornwall.gov..uk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 2004 Test Drive User</dc:creator>
  <cp:keywords/>
  <cp:lastModifiedBy>Graham Woodworth</cp:lastModifiedBy>
  <cp:revision>5</cp:revision>
  <cp:lastPrinted>2014-07-30T09:26:00Z</cp:lastPrinted>
  <dcterms:created xsi:type="dcterms:W3CDTF">2024-05-11T16:37:00Z</dcterms:created>
  <dcterms:modified xsi:type="dcterms:W3CDTF">2024-05-11T17:01:00Z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2022-07-19T15:19:56Z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418782f6-6f04-428c-81e8-d95648ccd417</vt:lpwstr>
  </property>
  <property fmtid="{D5CDD505-2E9C-101B-9397-08002B2CF9AE}" pid="8" name="MSIP_Label_bee4c20f-5817-432f-84ac-80a373257ed1_ContentBits">
    <vt:lpwstr>1</vt:lpwstr>
  </property>
</Properties>
</file>