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4"/>
        <w:gridCol w:w="8249"/>
      </w:tblGrid>
      <w:tr w:rsidR="00646F04" w:rsidRPr="00AA6FD0" w14:paraId="1DE3D205" w14:textId="77777777" w:rsidTr="00646F04">
        <w:trPr>
          <w:trHeight w:val="412"/>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60" w:type="dxa"/>
              <w:right w:w="75" w:type="dxa"/>
            </w:tcMar>
            <w:hideMark/>
          </w:tcPr>
          <w:p w14:paraId="32141241" w14:textId="77777777" w:rsidR="00AA6FD0" w:rsidRPr="00AA6FD0" w:rsidRDefault="00AA6FD0" w:rsidP="00AA6FD0">
            <w:pPr>
              <w:spacing w:after="0" w:line="240" w:lineRule="auto"/>
              <w:rPr>
                <w:rFonts w:ascii="Verdana" w:eastAsia="Times New Roman" w:hAnsi="Verdana" w:cs="Times New Roman"/>
                <w:color w:val="000000"/>
                <w:sz w:val="17"/>
                <w:szCs w:val="17"/>
                <w:lang w:val="en-GB" w:eastAsia="en-GB"/>
              </w:rPr>
            </w:pPr>
            <w:r w:rsidRPr="00AA6FD0">
              <w:rPr>
                <w:rFonts w:ascii="Verdana" w:eastAsia="Times New Roman" w:hAnsi="Verdana" w:cs="Times New Roman"/>
                <w:noProof/>
                <w:color w:val="000000"/>
                <w:sz w:val="17"/>
                <w:szCs w:val="17"/>
                <w:lang w:val="en-GB" w:eastAsia="en-GB"/>
              </w:rPr>
              <w:drawing>
                <wp:inline distT="0" distB="0" distL="0" distR="0" wp14:anchorId="7FE93D9C" wp14:editId="6E083CE0">
                  <wp:extent cx="742950" cy="674369"/>
                  <wp:effectExtent l="0" t="0" r="0" b="0"/>
                  <wp:docPr id="5" name="Picture 5" descr="http://m3net.mcga.gov.uk/c4mca/mca_logo_2013_with_spacing_prin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3net.mcga.gov.uk/c4mca/mca_logo_2013_with_spacing_print_smal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2316" cy="710102"/>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470D28F2" w14:textId="77777777" w:rsidR="00AA6FD0" w:rsidRPr="00AA6FD0"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AA6FD0">
              <w:rPr>
                <w:rFonts w:ascii="Verdana" w:eastAsia="Times New Roman" w:hAnsi="Verdana" w:cs="Times New Roman"/>
                <w:b/>
                <w:bCs/>
                <w:color w:val="3E4CA0"/>
                <w:sz w:val="30"/>
                <w:szCs w:val="30"/>
                <w:lang w:val="en-GB" w:eastAsia="en-GB"/>
              </w:rPr>
              <w:t>Maritime and Coastguard Agency</w:t>
            </w:r>
          </w:p>
          <w:p w14:paraId="5EE8A3E1" w14:textId="77777777" w:rsidR="00AA6FD0" w:rsidRPr="00AA6FD0"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AA6FD0">
              <w:rPr>
                <w:rFonts w:ascii="Verdana" w:eastAsia="Times New Roman" w:hAnsi="Verdana" w:cs="Times New Roman"/>
                <w:b/>
                <w:bCs/>
                <w:color w:val="3E4CA0"/>
                <w:sz w:val="30"/>
                <w:szCs w:val="30"/>
                <w:lang w:val="en-GB" w:eastAsia="en-GB"/>
              </w:rPr>
              <w:t>Health and Safety Policy Statement</w:t>
            </w:r>
          </w:p>
        </w:tc>
      </w:tr>
    </w:tbl>
    <w:p w14:paraId="49D66B4D" w14:textId="77777777" w:rsidR="00AA6FD0" w:rsidRPr="00AA6FD0"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AA6FD0">
        <w:rPr>
          <w:rFonts w:ascii="Verdana" w:eastAsia="Times New Roman" w:hAnsi="Verdana" w:cs="Times New Roman"/>
          <w:color w:val="000000"/>
          <w:sz w:val="17"/>
          <w:szCs w:val="17"/>
          <w:lang w:val="en-GB" w:eastAsia="en-GB"/>
        </w:rPr>
        <w:t>This statement applies to all MCA operations and promotes health and safety excellence in line with our core values of Safety, Professionalism, Trust and Respect.</w:t>
      </w:r>
    </w:p>
    <w:p w14:paraId="41DF400A"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The </w:t>
      </w:r>
      <w:r w:rsidR="00A56CD0" w:rsidRPr="00FB6274">
        <w:rPr>
          <w:rFonts w:ascii="Verdana" w:eastAsia="Times New Roman" w:hAnsi="Verdana" w:cs="Times New Roman"/>
          <w:color w:val="000000"/>
          <w:sz w:val="17"/>
          <w:szCs w:val="17"/>
          <w:lang w:val="en-GB" w:eastAsia="en-GB"/>
        </w:rPr>
        <w:t>MCA</w:t>
      </w:r>
      <w:r w:rsidRPr="00FB6274">
        <w:rPr>
          <w:rFonts w:ascii="Verdana" w:eastAsia="Times New Roman" w:hAnsi="Verdana" w:cs="Times New Roman"/>
          <w:color w:val="000000"/>
          <w:sz w:val="17"/>
          <w:szCs w:val="17"/>
          <w:lang w:val="en-GB" w:eastAsia="en-GB"/>
        </w:rPr>
        <w:t xml:space="preserve"> Board places health and safety responsibilities at the heart of the objectives and operating principles of the MCA. We are committed to providing a place of work that is, as far as is reasonably practicable, safe and minimises risks to health. </w:t>
      </w:r>
    </w:p>
    <w:p w14:paraId="2CA89C05"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The Agency will take appropriate and proportionate steps to protect staff, volunteers, contractors, visitors and members of the public who may be affected by our operations. Furthermore, every employee and volunteer </w:t>
      </w:r>
      <w:proofErr w:type="gramStart"/>
      <w:r w:rsidRPr="00FB6274">
        <w:rPr>
          <w:rFonts w:ascii="Verdana" w:eastAsia="Times New Roman" w:hAnsi="Verdana" w:cs="Times New Roman"/>
          <w:color w:val="000000"/>
          <w:sz w:val="17"/>
          <w:szCs w:val="17"/>
          <w:lang w:val="en-GB" w:eastAsia="en-GB"/>
        </w:rPr>
        <w:t>has</w:t>
      </w:r>
      <w:proofErr w:type="gramEnd"/>
      <w:r w:rsidRPr="00FB6274">
        <w:rPr>
          <w:rFonts w:ascii="Verdana" w:eastAsia="Times New Roman" w:hAnsi="Verdana" w:cs="Times New Roman"/>
          <w:color w:val="000000"/>
          <w:sz w:val="17"/>
          <w:szCs w:val="17"/>
          <w:lang w:val="en-GB" w:eastAsia="en-GB"/>
        </w:rPr>
        <w:t xml:space="preserve"> a legal duty to take responsibility for their own and others’ health and safety whilst working for the MCA.</w:t>
      </w:r>
    </w:p>
    <w:p w14:paraId="5B76443B"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An integrated </w:t>
      </w:r>
      <w:r w:rsidR="00A56CD0" w:rsidRPr="00FB6274">
        <w:rPr>
          <w:rFonts w:ascii="Verdana" w:eastAsia="Times New Roman" w:hAnsi="Verdana" w:cs="Times New Roman"/>
          <w:color w:val="000000"/>
          <w:sz w:val="17"/>
          <w:szCs w:val="17"/>
          <w:lang w:val="en-GB" w:eastAsia="en-GB"/>
        </w:rPr>
        <w:t xml:space="preserve">and truly effective </w:t>
      </w:r>
      <w:r w:rsidRPr="00FB6274">
        <w:rPr>
          <w:rFonts w:ascii="Verdana" w:eastAsia="Times New Roman" w:hAnsi="Verdana" w:cs="Times New Roman"/>
          <w:color w:val="000000"/>
          <w:sz w:val="17"/>
          <w:szCs w:val="17"/>
          <w:lang w:val="en-GB" w:eastAsia="en-GB"/>
        </w:rPr>
        <w:t>health and safety management system will only be attained by the unflinching pursuit of the following objectives:</w:t>
      </w:r>
    </w:p>
    <w:p w14:paraId="63247229"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•Showing firm leadership at all levels in health and safety practices, exceeding </w:t>
      </w:r>
      <w:r w:rsidR="00A56CD0" w:rsidRPr="00FB6274">
        <w:rPr>
          <w:rFonts w:ascii="Verdana" w:eastAsia="Times New Roman" w:hAnsi="Verdana" w:cs="Times New Roman"/>
          <w:color w:val="000000"/>
          <w:sz w:val="17"/>
          <w:szCs w:val="17"/>
          <w:lang w:val="en-GB" w:eastAsia="en-GB"/>
        </w:rPr>
        <w:t xml:space="preserve">minimum </w:t>
      </w:r>
      <w:r w:rsidRPr="00FB6274">
        <w:rPr>
          <w:rFonts w:ascii="Verdana" w:eastAsia="Times New Roman" w:hAnsi="Verdana" w:cs="Times New Roman"/>
          <w:color w:val="000000"/>
          <w:sz w:val="17"/>
          <w:szCs w:val="17"/>
          <w:lang w:val="en-GB" w:eastAsia="en-GB"/>
        </w:rPr>
        <w:t>legal requirements, regulations and standards</w:t>
      </w:r>
    </w:p>
    <w:p w14:paraId="083C69DC"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•Utilising the ISO 9001</w:t>
      </w:r>
      <w:r w:rsidR="00A56CD0" w:rsidRPr="00FB6274">
        <w:rPr>
          <w:rFonts w:ascii="Verdana" w:eastAsia="Times New Roman" w:hAnsi="Verdana" w:cs="Times New Roman"/>
          <w:color w:val="000000"/>
          <w:sz w:val="17"/>
          <w:szCs w:val="17"/>
          <w:lang w:val="en-GB" w:eastAsia="en-GB"/>
        </w:rPr>
        <w:t xml:space="preserve"> and other externally accredited</w:t>
      </w:r>
      <w:r w:rsidRPr="00FB6274">
        <w:rPr>
          <w:rFonts w:ascii="Verdana" w:eastAsia="Times New Roman" w:hAnsi="Verdana" w:cs="Times New Roman"/>
          <w:color w:val="000000"/>
          <w:sz w:val="17"/>
          <w:szCs w:val="17"/>
          <w:lang w:val="en-GB" w:eastAsia="en-GB"/>
        </w:rPr>
        <w:t xml:space="preserve"> standards to promote continuous improvements in health and safety performance</w:t>
      </w:r>
    </w:p>
    <w:p w14:paraId="10B5E408"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•Reviewing the actual and potential impacts of all activities, including organisational changes, to guide risk assessment and risk control measures</w:t>
      </w:r>
    </w:p>
    <w:p w14:paraId="2CF9C8D8"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•Striving for continuous improvement in health and safety performance by setting </w:t>
      </w:r>
      <w:r w:rsidR="00A56CD0" w:rsidRPr="00FB6274">
        <w:rPr>
          <w:rFonts w:ascii="Verdana" w:eastAsia="Times New Roman" w:hAnsi="Verdana" w:cs="Times New Roman"/>
          <w:color w:val="000000"/>
          <w:sz w:val="17"/>
          <w:szCs w:val="17"/>
          <w:lang w:val="en-GB" w:eastAsia="en-GB"/>
        </w:rPr>
        <w:t xml:space="preserve">clear </w:t>
      </w:r>
      <w:r w:rsidRPr="00FB6274">
        <w:rPr>
          <w:rFonts w:ascii="Verdana" w:eastAsia="Times New Roman" w:hAnsi="Verdana" w:cs="Times New Roman"/>
          <w:color w:val="000000"/>
          <w:sz w:val="17"/>
          <w:szCs w:val="17"/>
          <w:lang w:val="en-GB" w:eastAsia="en-GB"/>
        </w:rPr>
        <w:t xml:space="preserve">objectives and targets, developing key performance indicators and monitoring </w:t>
      </w:r>
      <w:r w:rsidR="00A56CD0" w:rsidRPr="00FB6274">
        <w:rPr>
          <w:rFonts w:ascii="Verdana" w:eastAsia="Times New Roman" w:hAnsi="Verdana" w:cs="Times New Roman"/>
          <w:color w:val="000000"/>
          <w:sz w:val="17"/>
          <w:szCs w:val="17"/>
          <w:lang w:val="en-GB" w:eastAsia="en-GB"/>
        </w:rPr>
        <w:t xml:space="preserve">our </w:t>
      </w:r>
      <w:r w:rsidRPr="00FB6274">
        <w:rPr>
          <w:rFonts w:ascii="Verdana" w:eastAsia="Times New Roman" w:hAnsi="Verdana" w:cs="Times New Roman"/>
          <w:color w:val="000000"/>
          <w:sz w:val="17"/>
          <w:szCs w:val="17"/>
          <w:lang w:val="en-GB" w:eastAsia="en-GB"/>
        </w:rPr>
        <w:t>performance against them</w:t>
      </w:r>
    </w:p>
    <w:p w14:paraId="059ADA51"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•Employing best practice to prevent accidents and ill health and, where accidents, ill health and near misses do occur, conducting thorough reviews to prevent recurrence and identify lessons for the benefit of the Agency </w:t>
      </w:r>
      <w:r w:rsidR="00A56CD0" w:rsidRPr="00FB6274">
        <w:rPr>
          <w:rFonts w:ascii="Verdana" w:eastAsia="Times New Roman" w:hAnsi="Verdana" w:cs="Times New Roman"/>
          <w:color w:val="000000"/>
          <w:sz w:val="17"/>
          <w:szCs w:val="17"/>
          <w:lang w:val="en-GB" w:eastAsia="en-GB"/>
        </w:rPr>
        <w:t>and our people</w:t>
      </w:r>
    </w:p>
    <w:p w14:paraId="20B612B8"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•Identifying and managing key risks and having arrangements in place to respond to foreseeable accidents and emergencies</w:t>
      </w:r>
    </w:p>
    <w:p w14:paraId="03F8E6A7"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•Employing occupational health services to help </w:t>
      </w:r>
      <w:r w:rsidR="00A56CD0" w:rsidRPr="00FB6274">
        <w:rPr>
          <w:rFonts w:ascii="Verdana" w:eastAsia="Times New Roman" w:hAnsi="Verdana" w:cs="Times New Roman"/>
          <w:color w:val="000000"/>
          <w:sz w:val="17"/>
          <w:szCs w:val="17"/>
          <w:lang w:val="en-GB" w:eastAsia="en-GB"/>
        </w:rPr>
        <w:t>protect</w:t>
      </w:r>
      <w:r w:rsidRPr="00FB6274">
        <w:rPr>
          <w:rFonts w:ascii="Verdana" w:eastAsia="Times New Roman" w:hAnsi="Verdana" w:cs="Times New Roman"/>
          <w:color w:val="000000"/>
          <w:sz w:val="17"/>
          <w:szCs w:val="17"/>
          <w:lang w:val="en-GB" w:eastAsia="en-GB"/>
        </w:rPr>
        <w:t xml:space="preserve"> and manage those affected by occupational ill health and assist with the implementation of the Agency’s stress management policy </w:t>
      </w:r>
    </w:p>
    <w:p w14:paraId="7EB544EB"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•Involving all employees, volunteers and contractors in our health and safety management programmes and providing effective training to enable them to discharge their responsibilities</w:t>
      </w:r>
      <w:r w:rsidR="00A56CD0" w:rsidRPr="00FB6274">
        <w:rPr>
          <w:rFonts w:ascii="Verdana" w:eastAsia="Times New Roman" w:hAnsi="Verdana" w:cs="Times New Roman"/>
          <w:color w:val="000000"/>
          <w:sz w:val="17"/>
          <w:szCs w:val="17"/>
          <w:lang w:val="en-GB" w:eastAsia="en-GB"/>
        </w:rPr>
        <w:t xml:space="preserve"> safely</w:t>
      </w:r>
    </w:p>
    <w:p w14:paraId="0B21EAAE"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•Engaging in dialogue with customers and suppliers to encourage their participation in best practice</w:t>
      </w:r>
    </w:p>
    <w:p w14:paraId="2F34B9B4"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•Engaging other services/agencies in all health and safety related aspects of the MCA’s operations through pro-active liaison groups</w:t>
      </w:r>
    </w:p>
    <w:p w14:paraId="14C4F37A"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•The health and safety team will produce a monthly health and safety report for the Senior Executive Group and </w:t>
      </w:r>
      <w:r w:rsidR="00A56CD0" w:rsidRPr="00FB6274">
        <w:rPr>
          <w:rFonts w:ascii="Verdana" w:eastAsia="Times New Roman" w:hAnsi="Verdana" w:cs="Times New Roman"/>
          <w:color w:val="000000"/>
          <w:sz w:val="17"/>
          <w:szCs w:val="17"/>
          <w:lang w:val="en-GB" w:eastAsia="en-GB"/>
        </w:rPr>
        <w:t>MCA</w:t>
      </w:r>
      <w:r w:rsidRPr="00FB6274">
        <w:rPr>
          <w:rFonts w:ascii="Verdana" w:eastAsia="Times New Roman" w:hAnsi="Verdana" w:cs="Times New Roman"/>
          <w:color w:val="000000"/>
          <w:sz w:val="17"/>
          <w:szCs w:val="17"/>
          <w:lang w:val="en-GB" w:eastAsia="en-GB"/>
        </w:rPr>
        <w:t xml:space="preserve"> Board</w:t>
      </w:r>
    </w:p>
    <w:p w14:paraId="62BD54ED"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Everyone is invited to contribute ideas for better practice and a safer workplace, through their line manager or directly to me.</w:t>
      </w:r>
    </w:p>
    <w:p w14:paraId="146FFE7D"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This statement and supporting policies</w:t>
      </w:r>
      <w:r w:rsidR="00A56CD0" w:rsidRPr="00FB6274">
        <w:rPr>
          <w:rFonts w:ascii="Verdana" w:eastAsia="Times New Roman" w:hAnsi="Verdana" w:cs="Times New Roman"/>
          <w:color w:val="000000"/>
          <w:sz w:val="17"/>
          <w:szCs w:val="17"/>
          <w:lang w:val="en-GB" w:eastAsia="en-GB"/>
        </w:rPr>
        <w:t xml:space="preserve"> </w:t>
      </w:r>
      <w:r w:rsidRPr="00FB6274">
        <w:rPr>
          <w:rFonts w:ascii="Verdana" w:eastAsia="Times New Roman" w:hAnsi="Verdana" w:cs="Times New Roman"/>
          <w:color w:val="000000"/>
          <w:sz w:val="17"/>
          <w:szCs w:val="17"/>
          <w:lang w:val="en-GB" w:eastAsia="en-GB"/>
        </w:rPr>
        <w:t>are published on the m-net, and this statement is brought to the attention of all new staff and to CROs.  Laminated copies are displayed in MCA offices.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5"/>
        <w:gridCol w:w="4115"/>
        <w:gridCol w:w="1782"/>
      </w:tblGrid>
      <w:tr w:rsidR="00AA6FD0" w:rsidRPr="00AA6FD0" w14:paraId="342DF38C" w14:textId="77777777" w:rsidTr="00AA6FD0">
        <w:trPr>
          <w:tblCellSpacing w:w="0" w:type="dxa"/>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60" w:type="dxa"/>
              <w:right w:w="75" w:type="dxa"/>
            </w:tcMar>
            <w:hideMark/>
          </w:tcPr>
          <w:p w14:paraId="2782B497" w14:textId="77777777" w:rsidR="00AA6FD0" w:rsidRPr="00FB6274" w:rsidRDefault="00AA6FD0" w:rsidP="00AA6FD0">
            <w:pPr>
              <w:spacing w:after="0"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noProof/>
                <w:color w:val="000000"/>
                <w:sz w:val="17"/>
                <w:szCs w:val="17"/>
                <w:lang w:val="en-GB" w:eastAsia="en-GB"/>
              </w:rPr>
              <w:drawing>
                <wp:inline distT="0" distB="0" distL="0" distR="0" wp14:anchorId="01DD5BF8" wp14:editId="72C2DD28">
                  <wp:extent cx="806450" cy="564515"/>
                  <wp:effectExtent l="0" t="0" r="0" b="6985"/>
                  <wp:docPr id="6" name="Picture 6" descr="http://m3net.mcga.gov.uk/c4mca/iip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3net.mcga.gov.uk/c4mca/iiplogo-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6450" cy="56451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60" w:type="dxa"/>
              <w:right w:w="75" w:type="dxa"/>
            </w:tcMar>
            <w:hideMark/>
          </w:tcPr>
          <w:p w14:paraId="5C56BAA7" w14:textId="77777777" w:rsidR="00AA6FD0" w:rsidRPr="00FB6274" w:rsidRDefault="00A56C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Sir </w:t>
            </w:r>
            <w:r w:rsidR="00AA6FD0" w:rsidRPr="00FB6274">
              <w:rPr>
                <w:rFonts w:ascii="Verdana" w:eastAsia="Times New Roman" w:hAnsi="Verdana" w:cs="Times New Roman"/>
                <w:color w:val="000000"/>
                <w:sz w:val="17"/>
                <w:szCs w:val="17"/>
                <w:lang w:val="en-GB" w:eastAsia="en-GB"/>
              </w:rPr>
              <w:t>Alan Massey</w:t>
            </w:r>
          </w:p>
          <w:p w14:paraId="0643828C" w14:textId="77777777" w:rsidR="00AA6FD0" w:rsidRPr="00FB6274" w:rsidRDefault="00AA6FD0" w:rsidP="00AA6FD0">
            <w:pPr>
              <w:spacing w:before="100" w:beforeAutospacing="1" w:after="100" w:afterAutospacing="1"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Chief Executive and Health &amp; Safety Champion</w:t>
            </w:r>
          </w:p>
        </w:tc>
        <w:tc>
          <w:tcPr>
            <w:tcW w:w="0" w:type="auto"/>
            <w:tcBorders>
              <w:top w:val="outset" w:sz="6" w:space="0" w:color="auto"/>
              <w:left w:val="outset" w:sz="6" w:space="0" w:color="auto"/>
              <w:bottom w:val="outset" w:sz="6" w:space="0" w:color="auto"/>
              <w:right w:val="outset" w:sz="6" w:space="0" w:color="auto"/>
            </w:tcBorders>
            <w:hideMark/>
          </w:tcPr>
          <w:p w14:paraId="66F3DB38" w14:textId="77777777" w:rsidR="00AA6FD0" w:rsidRPr="00AA6FD0" w:rsidRDefault="00AA6FD0" w:rsidP="00AA6FD0">
            <w:pPr>
              <w:spacing w:after="0" w:line="240" w:lineRule="auto"/>
              <w:rPr>
                <w:rFonts w:ascii="Verdana" w:eastAsia="Times New Roman" w:hAnsi="Verdana" w:cs="Times New Roman"/>
                <w:color w:val="000000"/>
                <w:sz w:val="17"/>
                <w:szCs w:val="17"/>
                <w:lang w:val="en-GB" w:eastAsia="en-GB"/>
              </w:rPr>
            </w:pPr>
            <w:r w:rsidRPr="00FB6274">
              <w:rPr>
                <w:rFonts w:ascii="Verdana" w:eastAsia="Times New Roman" w:hAnsi="Verdana" w:cs="Times New Roman"/>
                <w:color w:val="000000"/>
                <w:sz w:val="17"/>
                <w:szCs w:val="17"/>
                <w:lang w:val="en-GB" w:eastAsia="en-GB"/>
              </w:rPr>
              <w:t xml:space="preserve">Date: </w:t>
            </w:r>
            <w:r w:rsidR="00A56CD0" w:rsidRPr="00FB6274">
              <w:rPr>
                <w:rFonts w:ascii="Verdana" w:eastAsia="Times New Roman" w:hAnsi="Verdana" w:cs="Times New Roman"/>
                <w:color w:val="000000"/>
                <w:sz w:val="17"/>
                <w:szCs w:val="17"/>
                <w:lang w:val="en-GB" w:eastAsia="en-GB"/>
              </w:rPr>
              <w:t>19</w:t>
            </w:r>
            <w:r w:rsidR="00A56CD0" w:rsidRPr="00FB6274">
              <w:rPr>
                <w:rFonts w:ascii="Verdana" w:eastAsia="Times New Roman" w:hAnsi="Verdana" w:cs="Times New Roman"/>
                <w:color w:val="000000"/>
                <w:sz w:val="17"/>
                <w:szCs w:val="17"/>
                <w:vertAlign w:val="superscript"/>
                <w:lang w:val="en-GB" w:eastAsia="en-GB"/>
              </w:rPr>
              <w:t>th</w:t>
            </w:r>
            <w:r w:rsidR="00A56CD0" w:rsidRPr="00FB6274">
              <w:rPr>
                <w:rFonts w:ascii="Verdana" w:eastAsia="Times New Roman" w:hAnsi="Verdana" w:cs="Times New Roman"/>
                <w:color w:val="000000"/>
                <w:sz w:val="17"/>
                <w:szCs w:val="17"/>
                <w:lang w:val="en-GB" w:eastAsia="en-GB"/>
              </w:rPr>
              <w:t xml:space="preserve"> July 2017</w:t>
            </w:r>
            <w:bookmarkStart w:id="0" w:name="_GoBack"/>
            <w:bookmarkEnd w:id="0"/>
          </w:p>
        </w:tc>
      </w:tr>
    </w:tbl>
    <w:p w14:paraId="0E557800" w14:textId="77777777" w:rsidR="00AA6FD0" w:rsidRPr="00AA6FD0" w:rsidRDefault="00AA6FD0" w:rsidP="00646F04">
      <w:pPr>
        <w:spacing w:after="150" w:line="240" w:lineRule="auto"/>
        <w:rPr>
          <w:rFonts w:ascii="Verdana" w:eastAsia="Times New Roman" w:hAnsi="Verdana" w:cs="Times New Roman"/>
          <w:color w:val="000000"/>
          <w:sz w:val="17"/>
          <w:szCs w:val="17"/>
          <w:lang w:val="en-GB" w:eastAsia="en-GB"/>
        </w:rPr>
      </w:pPr>
    </w:p>
    <w:sectPr w:rsidR="00AA6FD0" w:rsidRPr="00AA6FD0" w:rsidSect="00646F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D0"/>
    <w:rsid w:val="001226A5"/>
    <w:rsid w:val="0052322E"/>
    <w:rsid w:val="00646F04"/>
    <w:rsid w:val="00664266"/>
    <w:rsid w:val="006E7898"/>
    <w:rsid w:val="00747486"/>
    <w:rsid w:val="00A56CD0"/>
    <w:rsid w:val="00AA6FD0"/>
    <w:rsid w:val="00B04341"/>
    <w:rsid w:val="00BF5458"/>
    <w:rsid w:val="00FB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7A78"/>
  <w15:chartTrackingRefBased/>
  <w15:docId w15:val="{A0068035-3ED5-445A-B463-B6A36764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2732">
      <w:bodyDiv w:val="1"/>
      <w:marLeft w:val="0"/>
      <w:marRight w:val="0"/>
      <w:marTop w:val="0"/>
      <w:marBottom w:val="0"/>
      <w:divBdr>
        <w:top w:val="none" w:sz="0" w:space="0" w:color="auto"/>
        <w:left w:val="none" w:sz="0" w:space="0" w:color="auto"/>
        <w:bottom w:val="none" w:sz="0" w:space="0" w:color="auto"/>
        <w:right w:val="none" w:sz="0" w:space="0" w:color="auto"/>
      </w:divBdr>
      <w:divsChild>
        <w:div w:id="1423604819">
          <w:marLeft w:val="150"/>
          <w:marRight w:val="150"/>
          <w:marTop w:val="150"/>
          <w:marBottom w:val="150"/>
          <w:divBdr>
            <w:top w:val="none" w:sz="0" w:space="0" w:color="auto"/>
            <w:left w:val="none" w:sz="0" w:space="0" w:color="auto"/>
            <w:bottom w:val="none" w:sz="0" w:space="0" w:color="auto"/>
            <w:right w:val="none" w:sz="0" w:space="0" w:color="auto"/>
          </w:divBdr>
          <w:divsChild>
            <w:div w:id="1664746157">
              <w:marLeft w:val="150"/>
              <w:marRight w:val="150"/>
              <w:marTop w:val="150"/>
              <w:marBottom w:val="150"/>
              <w:divBdr>
                <w:top w:val="none" w:sz="0" w:space="0" w:color="auto"/>
                <w:left w:val="none" w:sz="0" w:space="0" w:color="auto"/>
                <w:bottom w:val="none" w:sz="0" w:space="0" w:color="auto"/>
                <w:right w:val="none" w:sz="0" w:space="0" w:color="auto"/>
              </w:divBdr>
            </w:div>
            <w:div w:id="1751074723">
              <w:marLeft w:val="0"/>
              <w:marRight w:val="0"/>
              <w:marTop w:val="0"/>
              <w:marBottom w:val="0"/>
              <w:divBdr>
                <w:top w:val="none" w:sz="0" w:space="0" w:color="auto"/>
                <w:left w:val="none" w:sz="0" w:space="0" w:color="auto"/>
                <w:bottom w:val="none" w:sz="0" w:space="0" w:color="auto"/>
                <w:right w:val="none" w:sz="0" w:space="0" w:color="auto"/>
              </w:divBdr>
            </w:div>
          </w:divsChild>
        </w:div>
        <w:div w:id="376859114">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Brooks</dc:creator>
  <cp:keywords/>
  <dc:description/>
  <cp:lastModifiedBy>Katy Webb</cp:lastModifiedBy>
  <cp:revision>3</cp:revision>
  <dcterms:created xsi:type="dcterms:W3CDTF">2018-06-01T10:10:00Z</dcterms:created>
  <dcterms:modified xsi:type="dcterms:W3CDTF">2018-07-25T13:57:00Z</dcterms:modified>
</cp:coreProperties>
</file>