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RHDHVTableNormal"/>
        <w:tblW w:w="0" w:type="auto"/>
        <w:tblLook w:val="04A0" w:firstRow="1" w:lastRow="0" w:firstColumn="1" w:lastColumn="0" w:noHBand="0" w:noVBand="1"/>
      </w:tblPr>
      <w:tblGrid>
        <w:gridCol w:w="1134"/>
        <w:gridCol w:w="4876"/>
      </w:tblGrid>
      <w:tr w:rsidR="00E205D2" w:rsidTr="009D0773">
        <w:sdt>
          <w:sdtPr>
            <w:tag w:val="DocType"/>
            <w:id w:val="418733"/>
            <w:placeholder>
              <w:docPart w:val="D2ACF21BB9E14459AE84A9E5241DA41D"/>
            </w:placeholder>
            <w:dataBinding w:xpath="ns0:TTCProperties[1]/ns0:DocType[1]" w:storeItemID="{679FC4DE-C7E4-4CA0-A81A-21800D32CADA}"/>
            <w:text/>
          </w:sdtPr>
          <w:sdtContent>
            <w:tc>
              <w:tcPr>
                <w:tcW w:w="6010" w:type="dxa"/>
                <w:gridSpan w:val="2"/>
              </w:tcPr>
              <w:p w:rsidR="00E205D2" w:rsidRDefault="00E205D2" w:rsidP="005963EE">
                <w:pPr>
                  <w:pStyle w:val="Heading8"/>
                  <w:outlineLvl w:val="7"/>
                </w:pPr>
                <w:r>
                  <w:t>Report</w:t>
                </w:r>
              </w:p>
            </w:tc>
          </w:sdtContent>
        </w:sdt>
      </w:tr>
      <w:tr w:rsidR="00E205D2" w:rsidTr="009D0773">
        <w:sdt>
          <w:sdtPr>
            <w:tag w:val="DocTitle"/>
            <w:id w:val="418515"/>
            <w:placeholder>
              <w:docPart w:val="D0CF9782D57D474F8D8B552222A0C536"/>
            </w:placeholder>
            <w:dataBinding w:xpath="ns0:TTCProperties[1]/ns0:DocTitle[1]" w:storeItemID="{679FC4DE-C7E4-4CA0-A81A-21800D32CADA}"/>
            <w:text w:multiLine="1"/>
          </w:sdtPr>
          <w:sdtContent>
            <w:tc>
              <w:tcPr>
                <w:tcW w:w="6010" w:type="dxa"/>
                <w:gridSpan w:val="2"/>
              </w:tcPr>
              <w:p w:rsidR="00E205D2" w:rsidRDefault="000D1027" w:rsidP="007D05B5">
                <w:pPr>
                  <w:pStyle w:val="Title"/>
                </w:pPr>
                <w:r>
                  <w:t xml:space="preserve">East </w:t>
                </w:r>
                <w:proofErr w:type="spellStart"/>
                <w:r>
                  <w:t>Prawle</w:t>
                </w:r>
                <w:proofErr w:type="spellEnd"/>
                <w:r w:rsidR="00E205D2">
                  <w:t xml:space="preserve"> RRS Pre-construction Information</w:t>
                </w:r>
              </w:p>
            </w:tc>
          </w:sdtContent>
        </w:sdt>
      </w:tr>
      <w:tr w:rsidR="00E205D2" w:rsidTr="009D0773">
        <w:sdt>
          <w:sdtPr>
            <w:tag w:val="DocSubtitle"/>
            <w:id w:val="418519"/>
            <w:placeholder>
              <w:docPart w:val="D42AE34D3721435087233C7BF0A4A5D1"/>
            </w:placeholder>
            <w:dataBinding w:xpath="ns0:TTCProperties[1]/ns0:DocSubtitle[1]" w:storeItemID="{679FC4DE-C7E4-4CA0-A81A-21800D32CADA}"/>
            <w:text w:multiLine="1"/>
          </w:sdtPr>
          <w:sdtContent>
            <w:tc>
              <w:tcPr>
                <w:tcW w:w="6010" w:type="dxa"/>
                <w:gridSpan w:val="2"/>
              </w:tcPr>
              <w:p w:rsidR="00E205D2" w:rsidRDefault="000D1027" w:rsidP="005963EE">
                <w:pPr>
                  <w:pStyle w:val="Subtitle"/>
                </w:pPr>
                <w:r>
                  <w:t xml:space="preserve">East </w:t>
                </w:r>
                <w:proofErr w:type="spellStart"/>
                <w:r>
                  <w:t>Prawle</w:t>
                </w:r>
                <w:proofErr w:type="spellEnd"/>
                <w:r w:rsidR="00E205D2">
                  <w:t xml:space="preserve"> RRS</w:t>
                </w:r>
              </w:p>
            </w:tc>
          </w:sdtContent>
        </w:sdt>
      </w:tr>
      <w:tr w:rsidR="00E205D2" w:rsidTr="009D0773">
        <w:tc>
          <w:tcPr>
            <w:tcW w:w="1134" w:type="dxa"/>
          </w:tcPr>
          <w:p w:rsidR="00E205D2" w:rsidRDefault="005963EE" w:rsidP="005963EE">
            <w:sdt>
              <w:sdtPr>
                <w:tag w:val="dlClient"/>
                <w:id w:val="418554"/>
                <w:placeholder>
                  <w:docPart w:val="6C41F0D6AFC9403CAB0431F22BE07D30"/>
                </w:placeholder>
                <w:dataBinding w:xpath="ns0:DataLabels[1]/ns0:dlClient[1]" w:storeItemID="{9D00BCCD-BA37-40AD-B64D-54C6670CE2A8}"/>
                <w:text/>
              </w:sdtPr>
              <w:sdtContent>
                <w:r w:rsidR="00E205D2">
                  <w:t>Client</w:t>
                </w:r>
              </w:sdtContent>
            </w:sdt>
            <w:r w:rsidR="00E205D2">
              <w:t>:</w:t>
            </w:r>
          </w:p>
        </w:tc>
        <w:sdt>
          <w:sdtPr>
            <w:tag w:val="Client"/>
            <w:id w:val="418523"/>
            <w:placeholder>
              <w:docPart w:val="B037B995A4EF4F978FDD19B12B8C3390"/>
            </w:placeholder>
            <w:dataBinding w:xpath="ns0:TTCProperties[1]/ns0:Client[1]" w:storeItemID="{679FC4DE-C7E4-4CA0-A81A-21800D32CADA}"/>
            <w:text/>
          </w:sdtPr>
          <w:sdtContent>
            <w:tc>
              <w:tcPr>
                <w:tcW w:w="4876" w:type="dxa"/>
              </w:tcPr>
              <w:p w:rsidR="00E205D2" w:rsidRDefault="00E205D2" w:rsidP="005963EE">
                <w:r>
                  <w:t>Maritime &amp; Coastguard Agency</w:t>
                </w:r>
              </w:p>
            </w:tc>
          </w:sdtContent>
        </w:sdt>
      </w:tr>
      <w:tr w:rsidR="00E205D2" w:rsidTr="009D0773">
        <w:tc>
          <w:tcPr>
            <w:tcW w:w="1134" w:type="dxa"/>
          </w:tcPr>
          <w:p w:rsidR="00E205D2" w:rsidRDefault="00E205D2" w:rsidP="005963EE"/>
        </w:tc>
        <w:tc>
          <w:tcPr>
            <w:tcW w:w="4876" w:type="dxa"/>
          </w:tcPr>
          <w:p w:rsidR="00E205D2" w:rsidRDefault="00E205D2" w:rsidP="005963EE"/>
        </w:tc>
      </w:tr>
      <w:tr w:rsidR="00E205D2" w:rsidTr="009D0773">
        <w:tc>
          <w:tcPr>
            <w:tcW w:w="1134" w:type="dxa"/>
          </w:tcPr>
          <w:p w:rsidR="00E205D2" w:rsidRDefault="005963EE" w:rsidP="005963EE">
            <w:sdt>
              <w:sdtPr>
                <w:tag w:val="dlReference"/>
                <w:id w:val="418547"/>
                <w:placeholder>
                  <w:docPart w:val="3FCA9C713D2843CE823488B92518C87D"/>
                </w:placeholder>
                <w:dataBinding w:xpath="ns0:DataLabels[1]/ns0:dlReference[1]" w:storeItemID="{9D00BCCD-BA37-40AD-B64D-54C6670CE2A8}"/>
                <w:text/>
              </w:sdtPr>
              <w:sdtContent>
                <w:r w:rsidR="00E205D2">
                  <w:t>Reference</w:t>
                </w:r>
              </w:sdtContent>
            </w:sdt>
            <w:r w:rsidR="00E205D2">
              <w:t>:</w:t>
            </w:r>
          </w:p>
        </w:tc>
        <w:sdt>
          <w:sdtPr>
            <w:tag w:val="CDCCode"/>
            <w:id w:val="418527"/>
            <w:placeholder>
              <w:docPart w:val="5EFD9C2B7D6745A0A38FBC9DD6C68567"/>
            </w:placeholder>
            <w:dataBinding w:xpath="ns0:TTCProperties[1]/ns0:CDCCode[1]" w:storeItemID="{679FC4DE-C7E4-4CA0-A81A-21800D32CADA}"/>
            <w:text/>
          </w:sdtPr>
          <w:sdtContent>
            <w:tc>
              <w:tcPr>
                <w:tcW w:w="4876" w:type="dxa"/>
              </w:tcPr>
              <w:p w:rsidR="00E205D2" w:rsidRDefault="005963EE" w:rsidP="005963EE">
                <w:r>
                  <w:t>PB6209-RHD-ZZ-XX-RP-Z-0001</w:t>
                </w:r>
              </w:p>
            </w:tc>
          </w:sdtContent>
        </w:sdt>
      </w:tr>
      <w:tr w:rsidR="00E205D2" w:rsidTr="009D0773">
        <w:tc>
          <w:tcPr>
            <w:tcW w:w="1134" w:type="dxa"/>
          </w:tcPr>
          <w:p w:rsidR="00E205D2" w:rsidRDefault="005963EE" w:rsidP="005963EE">
            <w:sdt>
              <w:sdtPr>
                <w:tag w:val="dlRevision"/>
                <w:id w:val="418543"/>
                <w:placeholder>
                  <w:docPart w:val="D7376A9FF8B74DD9A35919EDD381A9CE"/>
                </w:placeholder>
                <w:dataBinding w:xpath="ns0:DataLabels[1]/ns0:dlRevision[1]" w:storeItemID="{9D00BCCD-BA37-40AD-B64D-54C6670CE2A8}"/>
                <w:text/>
              </w:sdtPr>
              <w:sdtContent>
                <w:r w:rsidR="00E205D2">
                  <w:t>Status</w:t>
                </w:r>
              </w:sdtContent>
            </w:sdt>
            <w:r w:rsidR="00E205D2">
              <w:t>:</w:t>
            </w:r>
          </w:p>
        </w:tc>
        <w:tc>
          <w:tcPr>
            <w:tcW w:w="4876" w:type="dxa"/>
          </w:tcPr>
          <w:p w:rsidR="00E205D2" w:rsidRDefault="005963EE" w:rsidP="0049768F">
            <w:sdt>
              <w:sdtPr>
                <w:alias w:val="Use the document settings form to edit this value"/>
                <w:tag w:val="Status"/>
                <w:id w:val="1414669731"/>
                <w:lock w:val="sdtContentLocked"/>
                <w:placeholder>
                  <w:docPart w:val="1768319BBEAB4AE38162F30EF9248AB0"/>
                </w:placeholder>
                <w:dataBinding w:xpath="ns0:TTCProperties[1]/ns0:Status[1]" w:storeItemID="{679FC4DE-C7E4-4CA0-A81A-21800D32CADA}"/>
                <w:text/>
              </w:sdtPr>
              <w:sdtContent>
                <w:r w:rsidR="00E205D2">
                  <w:t>Draft</w:t>
                </w:r>
              </w:sdtContent>
            </w:sdt>
            <w:r w:rsidR="00E205D2">
              <w:t>/</w:t>
            </w:r>
            <w:sdt>
              <w:sdtPr>
                <w:tag w:val="Revision"/>
                <w:id w:val="418531"/>
                <w:placeholder>
                  <w:docPart w:val="0A4F5A26E6904F53B7F197862885B3A8"/>
                </w:placeholder>
                <w:dataBinding w:xpath="ns0:TTCProperties[1]/ns0:Revision[1]" w:storeItemID="{679FC4DE-C7E4-4CA0-A81A-21800D32CADA}"/>
                <w:text/>
              </w:sdtPr>
              <w:sdtContent>
                <w:r w:rsidR="00E205D2">
                  <w:t>P01.01</w:t>
                </w:r>
              </w:sdtContent>
            </w:sdt>
          </w:p>
        </w:tc>
      </w:tr>
      <w:tr w:rsidR="00E205D2" w:rsidTr="009D0773">
        <w:tc>
          <w:tcPr>
            <w:tcW w:w="1134" w:type="dxa"/>
          </w:tcPr>
          <w:p w:rsidR="00E205D2" w:rsidRDefault="005963EE" w:rsidP="005963EE">
            <w:sdt>
              <w:sdtPr>
                <w:tag w:val="dlDate"/>
                <w:id w:val="418539"/>
                <w:placeholder>
                  <w:docPart w:val="4D340C8139134E4C81B78808A414BE6C"/>
                </w:placeholder>
                <w:dataBinding w:xpath="ns0:DataLabels[1]/ns0:dlDate[1]" w:storeItemID="{9D00BCCD-BA37-40AD-B64D-54C6670CE2A8}"/>
                <w:text/>
              </w:sdtPr>
              <w:sdtContent>
                <w:r w:rsidR="00E205D2">
                  <w:t>Date</w:t>
                </w:r>
              </w:sdtContent>
            </w:sdt>
            <w:r w:rsidR="00E205D2">
              <w:t>:</w:t>
            </w:r>
          </w:p>
        </w:tc>
        <w:sdt>
          <w:sdtPr>
            <w:tag w:val="DocumentDate"/>
            <w:id w:val="-498657204"/>
            <w:placeholder>
              <w:docPart w:val="4BFDAFBA1A5F4A879692A8DAEBFF129E"/>
            </w:placeholder>
            <w:dataBinding w:xpath="ns0:TTCProperties[1]/ns0:DocumentDate[1]" w:storeItemID="{679FC4DE-C7E4-4CA0-A81A-21800D32CADA}"/>
            <w:date w:fullDate="2019-08-05T00:00:00Z">
              <w:dateFormat w:val="dd MMMM yyyy"/>
              <w:lid w:val="en-GB"/>
              <w:storeMappedDataAs w:val="dateTime"/>
              <w:calendar w:val="gregorian"/>
            </w:date>
          </w:sdtPr>
          <w:sdtContent>
            <w:tc>
              <w:tcPr>
                <w:tcW w:w="4876" w:type="dxa"/>
              </w:tcPr>
              <w:p w:rsidR="00E205D2" w:rsidRDefault="005963EE" w:rsidP="005963EE">
                <w:r>
                  <w:t>05 August 2019</w:t>
                </w:r>
              </w:p>
            </w:tc>
          </w:sdtContent>
        </w:sdt>
      </w:tr>
    </w:tbl>
    <w:p w:rsidR="00E205D2" w:rsidRDefault="00E205D2" w:rsidP="00DA7D1E">
      <w:pPr>
        <w:sectPr w:rsidR="00E205D2" w:rsidSect="00E205D2">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3458" w:right="1247" w:bottom="1247" w:left="1247" w:header="454" w:footer="403" w:gutter="0"/>
          <w:pgNumType w:fmt="lowerRoman"/>
          <w:cols w:space="708"/>
          <w:titlePg/>
          <w:docGrid w:linePitch="360"/>
        </w:sectPr>
      </w:pPr>
    </w:p>
    <w:tbl>
      <w:tblPr>
        <w:tblStyle w:val="RHDHVTableNormal"/>
        <w:tblW w:w="10375" w:type="dxa"/>
        <w:tblCellMar>
          <w:top w:w="0" w:type="dxa"/>
          <w:bottom w:w="0" w:type="dxa"/>
        </w:tblCellMar>
        <w:tblLook w:val="04A0" w:firstRow="1" w:lastRow="0" w:firstColumn="1" w:lastColumn="0" w:noHBand="0" w:noVBand="1"/>
      </w:tblPr>
      <w:tblGrid>
        <w:gridCol w:w="2154"/>
        <w:gridCol w:w="3515"/>
        <w:gridCol w:w="1361"/>
        <w:gridCol w:w="2381"/>
        <w:gridCol w:w="964"/>
      </w:tblGrid>
      <w:tr w:rsidR="00E205D2" w:rsidTr="00E16719">
        <w:trPr>
          <w:trHeight w:val="737"/>
        </w:trPr>
        <w:tc>
          <w:tcPr>
            <w:tcW w:w="2154" w:type="dxa"/>
          </w:tcPr>
          <w:p w:rsidR="00E205D2" w:rsidRDefault="00E205D2" w:rsidP="00225725"/>
        </w:tc>
        <w:sdt>
          <w:sdtPr>
            <w:alias w:val="Use the document settings form to edit this value"/>
            <w:tag w:val="LegalEntity"/>
            <w:id w:val="418567"/>
            <w:lock w:val="sdtContentLocked"/>
            <w:placeholder>
              <w:docPart w:val="274E56ABF3764EDBA4A2B87FBB35A626"/>
            </w:placeholder>
            <w:dataBinding w:xpath="ns0:TTCProperties[1]/ns0:LegalEntity[1]" w:storeItemID="{679FC4DE-C7E4-4CA0-A81A-21800D32CADA}"/>
            <w:text w:multiLine="1"/>
          </w:sdtPr>
          <w:sdtContent>
            <w:tc>
              <w:tcPr>
                <w:tcW w:w="7257" w:type="dxa"/>
                <w:gridSpan w:val="3"/>
                <w:vAlign w:val="top"/>
              </w:tcPr>
              <w:p w:rsidR="00E205D2" w:rsidRDefault="00E205D2" w:rsidP="00E16719">
                <w:pPr>
                  <w:pStyle w:val="LegalEntity"/>
                </w:pPr>
                <w:r>
                  <w:t>HaskoningDHV UK Ltd.</w:t>
                </w:r>
              </w:p>
            </w:tc>
          </w:sdtContent>
        </w:sdt>
        <w:tc>
          <w:tcPr>
            <w:tcW w:w="964" w:type="dxa"/>
          </w:tcPr>
          <w:p w:rsidR="00E205D2" w:rsidRDefault="00E205D2" w:rsidP="00225725"/>
        </w:tc>
      </w:tr>
      <w:tr w:rsidR="00E205D2" w:rsidTr="00A10B2A">
        <w:trPr>
          <w:trHeight w:hRule="exact" w:val="3119"/>
        </w:trPr>
        <w:tc>
          <w:tcPr>
            <w:tcW w:w="2154" w:type="dxa"/>
          </w:tcPr>
          <w:p w:rsidR="00E205D2" w:rsidRDefault="00E205D2" w:rsidP="00225725"/>
        </w:tc>
        <w:tc>
          <w:tcPr>
            <w:tcW w:w="3515" w:type="dxa"/>
            <w:vAlign w:val="top"/>
          </w:tcPr>
          <w:p w:rsidR="00E205D2" w:rsidRDefault="00E205D2" w:rsidP="00311362"/>
        </w:tc>
        <w:tc>
          <w:tcPr>
            <w:tcW w:w="4706" w:type="dxa"/>
            <w:gridSpan w:val="3"/>
            <w:vAlign w:val="top"/>
          </w:tcPr>
          <w:tbl>
            <w:tblPr>
              <w:tblStyle w:val="RHDHVTableNormal"/>
              <w:tblW w:w="5000" w:type="pct"/>
              <w:tblLook w:val="04A0" w:firstRow="1" w:lastRow="0" w:firstColumn="1" w:lastColumn="0" w:noHBand="0" w:noVBand="1"/>
            </w:tblPr>
            <w:tblGrid>
              <w:gridCol w:w="3730"/>
              <w:gridCol w:w="976"/>
            </w:tblGrid>
            <w:tr w:rsidR="00E205D2" w:rsidTr="00311362">
              <w:tc>
                <w:tcPr>
                  <w:tcW w:w="3730" w:type="dxa"/>
                </w:tcPr>
                <w:p w:rsidR="00E205D2" w:rsidRPr="000B42CA" w:rsidRDefault="005963EE" w:rsidP="000B42CA">
                  <w:pPr>
                    <w:pStyle w:val="RHDHVAddress"/>
                  </w:pPr>
                  <w:sdt>
                    <w:sdtPr>
                      <w:alias w:val="Use the document settings form to edit this value"/>
                      <w:tag w:val="SenderAddress"/>
                      <w:id w:val="1752539981"/>
                      <w:lock w:val="sdtContentLocked"/>
                      <w:placeholder>
                        <w:docPart w:val="85CF5660FD444946B9E9836A6781A75B"/>
                      </w:placeholder>
                      <w:dataBinding w:xpath="ns0:TTCProperties[1]/ns0:SenderAddress[1]" w:storeItemID="{679FC4DE-C7E4-4CA0-A81A-21800D32CADA}"/>
                      <w:text w:multiLine="1"/>
                    </w:sdtPr>
                    <w:sdtContent>
                      <w:r w:rsidR="00E205D2">
                        <w:t>74/2 Commercial Quay</w:t>
                      </w:r>
                      <w:r w:rsidR="00E205D2">
                        <w:br/>
                        <w:t>Commercial Street</w:t>
                      </w:r>
                      <w:r w:rsidR="00E205D2">
                        <w:br/>
                        <w:t>Leith</w:t>
                      </w:r>
                      <w:r w:rsidR="00E205D2">
                        <w:br/>
                        <w:t>Edinburgh</w:t>
                      </w:r>
                      <w:r w:rsidR="00E205D2">
                        <w:br/>
                        <w:t>EH6 6LX</w:t>
                      </w:r>
                    </w:sdtContent>
                  </w:sdt>
                </w:p>
                <w:p w:rsidR="00E205D2" w:rsidRPr="000B42CA" w:rsidRDefault="005963EE" w:rsidP="000B42CA">
                  <w:pPr>
                    <w:pStyle w:val="RHDHVAddress"/>
                  </w:pPr>
                  <w:sdt>
                    <w:sdtPr>
                      <w:alias w:val="Use the document settings form to edit this value"/>
                      <w:tag w:val="AuthorDepartment"/>
                      <w:id w:val="449519222"/>
                      <w:lock w:val="sdtContentLocked"/>
                      <w:placeholder>
                        <w:docPart w:val="85CF5660FD444946B9E9836A6781A75B"/>
                      </w:placeholder>
                      <w:dataBinding w:xpath="ns0:TTCProperties[1]/ns0:AuthorDepartment[1]" w:storeItemID="{679FC4DE-C7E4-4CA0-A81A-21800D32CADA}"/>
                      <w:text/>
                    </w:sdtPr>
                    <w:sdtContent>
                      <w:r w:rsidR="00E205D2">
                        <w:t>Maritime &amp; Aviation</w:t>
                      </w:r>
                    </w:sdtContent>
                  </w:sdt>
                </w:p>
                <w:p w:rsidR="00E205D2" w:rsidRPr="00E43F64" w:rsidRDefault="005963EE" w:rsidP="00E43F64">
                  <w:pPr>
                    <w:pStyle w:val="RHDHVAddress"/>
                  </w:pPr>
                  <w:sdt>
                    <w:sdtPr>
                      <w:alias w:val="Use the document settings form to edit this value"/>
                      <w:tag w:val="TradeRegister"/>
                      <w:id w:val="-62724989"/>
                      <w:lock w:val="sdtContentLocked"/>
                      <w:placeholder>
                        <w:docPart w:val="85CF5660FD444946B9E9836A6781A75B"/>
                      </w:placeholder>
                      <w:dataBinding w:xpath="ns0:TTCProperties[1]/ns0:TradeRegister[1]" w:storeItemID="{679FC4DE-C7E4-4CA0-A81A-21800D32CADA}"/>
                      <w:text/>
                    </w:sdtPr>
                    <w:sdtContent>
                      <w:r w:rsidR="00E205D2">
                        <w:t>VAT registration number: 792428892</w:t>
                      </w:r>
                    </w:sdtContent>
                  </w:sdt>
                </w:p>
              </w:tc>
              <w:tc>
                <w:tcPr>
                  <w:tcW w:w="976" w:type="dxa"/>
                </w:tcPr>
                <w:p w:rsidR="00E205D2" w:rsidRDefault="00E205D2" w:rsidP="00225725"/>
              </w:tc>
            </w:tr>
            <w:tr w:rsidR="00E205D2" w:rsidTr="00635953">
              <w:trPr>
                <w:trHeight w:val="656"/>
              </w:trPr>
              <w:tc>
                <w:tcPr>
                  <w:tcW w:w="3730" w:type="dxa"/>
                  <w:vAlign w:val="top"/>
                </w:tcPr>
                <w:p w:rsidR="00E205D2" w:rsidRPr="00E43F64" w:rsidRDefault="005963EE" w:rsidP="00E43F64">
                  <w:pPr>
                    <w:pStyle w:val="RHDHVAddress"/>
                  </w:pPr>
                  <w:sdt>
                    <w:sdtPr>
                      <w:alias w:val="Use the document settings form to edit this value"/>
                      <w:tag w:val="SenderContact"/>
                      <w:id w:val="1454209544"/>
                      <w:lock w:val="sdtContentLocked"/>
                      <w:placeholder>
                        <w:docPart w:val="85CF5660FD444946B9E9836A6781A75B"/>
                      </w:placeholder>
                      <w:dataBinding w:xpath="ns0:TTCProperties[1]/ns0:SenderContact[1]" w:storeItemID="{679FC4DE-C7E4-4CA0-A81A-21800D32CADA}"/>
                      <w:text w:multiLine="1"/>
                    </w:sdtPr>
                    <w:sdtContent>
                      <w:r w:rsidR="00E205D2">
                        <w:t>+44 131 5550506</w:t>
                      </w:r>
                      <w:r w:rsidR="00E205D2">
                        <w:br/>
                        <w:t>info.edinburgh@uk.rhdhv.com</w:t>
                      </w:r>
                      <w:r w:rsidR="00E205D2">
                        <w:br/>
                        <w:t>royalhaskoningdhv.com</w:t>
                      </w:r>
                    </w:sdtContent>
                  </w:sdt>
                </w:p>
              </w:tc>
              <w:tc>
                <w:tcPr>
                  <w:tcW w:w="976" w:type="dxa"/>
                  <w:vAlign w:val="top"/>
                </w:tcPr>
                <w:sdt>
                  <w:sdtPr>
                    <w:alias w:val="Use the document settings form to edit this value"/>
                    <w:tag w:val="SenderContactLabels"/>
                    <w:id w:val="444963953"/>
                    <w:lock w:val="sdtContentLocked"/>
                    <w:placeholder>
                      <w:docPart w:val="85CF5660FD444946B9E9836A6781A75B"/>
                    </w:placeholder>
                    <w:dataBinding w:xpath="ns0:TTCProperties[1]/ns0:SenderContactLabels[1]" w:storeItemID="{679FC4DE-C7E4-4CA0-A81A-21800D32CADA}"/>
                    <w:text w:multiLine="1"/>
                  </w:sdtPr>
                  <w:sdtContent>
                    <w:p w:rsidR="00E205D2" w:rsidRDefault="00E205D2" w:rsidP="00E43F64">
                      <w:pPr>
                        <w:pStyle w:val="RHDHVAddressLabel"/>
                      </w:pPr>
                      <w:r>
                        <w:t>T</w:t>
                      </w:r>
                      <w:r>
                        <w:br/>
                        <w:t>E</w:t>
                      </w:r>
                      <w:r>
                        <w:br/>
                        <w:t>W</w:t>
                      </w:r>
                    </w:p>
                  </w:sdtContent>
                </w:sdt>
              </w:tc>
            </w:tr>
          </w:tbl>
          <w:p w:rsidR="00E205D2" w:rsidRDefault="00E205D2" w:rsidP="00225725"/>
        </w:tc>
      </w:tr>
      <w:tr w:rsidR="00E205D2" w:rsidTr="0002587E">
        <w:tc>
          <w:tcPr>
            <w:tcW w:w="2154" w:type="dxa"/>
            <w:vMerge w:val="restart"/>
            <w:vAlign w:val="top"/>
          </w:tcPr>
          <w:p w:rsidR="00E205D2" w:rsidRDefault="005963EE" w:rsidP="00DE6BEE">
            <w:pPr>
              <w:pStyle w:val="ColophonLabel"/>
            </w:pPr>
            <w:sdt>
              <w:sdtPr>
                <w:tag w:val="dlDocTitle"/>
                <w:id w:val="418656"/>
                <w:placeholder>
                  <w:docPart w:val="D3137948CD6D40A2815812A07A4DA1D5"/>
                </w:placeholder>
                <w:dataBinding w:xpath="ns0:DataLabels[1]/ns0:dlDocTitle[1]" w:storeItemID="{9D00BCCD-BA37-40AD-B64D-54C6670CE2A8}"/>
                <w:text/>
              </w:sdtPr>
              <w:sdtContent>
                <w:r w:rsidR="00E205D2">
                  <w:t>Document title</w:t>
                </w:r>
              </w:sdtContent>
            </w:sdt>
            <w:r w:rsidR="00E205D2">
              <w:t>:</w:t>
            </w:r>
          </w:p>
        </w:tc>
        <w:sdt>
          <w:sdtPr>
            <w:tag w:val="DocTitle"/>
            <w:id w:val="418588"/>
            <w:placeholder>
              <w:docPart w:val="0A6395F3B53847E8A7108D67CDE67499"/>
            </w:placeholder>
            <w:dataBinding w:xpath="ns0:TTCProperties[1]/ns0:DocTitle[1]" w:storeItemID="{679FC4DE-C7E4-4CA0-A81A-21800D32CADA}"/>
            <w:text w:multiLine="1"/>
          </w:sdtPr>
          <w:sdtContent>
            <w:tc>
              <w:tcPr>
                <w:tcW w:w="7257" w:type="dxa"/>
                <w:gridSpan w:val="3"/>
                <w:vMerge w:val="restart"/>
                <w:vAlign w:val="top"/>
              </w:tcPr>
              <w:p w:rsidR="00E205D2" w:rsidRDefault="000D1027" w:rsidP="0002587E">
                <w:pPr>
                  <w:pStyle w:val="ColophonText"/>
                </w:pPr>
                <w:r>
                  <w:t xml:space="preserve">East </w:t>
                </w:r>
                <w:proofErr w:type="spellStart"/>
                <w:r>
                  <w:t>Prawle</w:t>
                </w:r>
                <w:proofErr w:type="spellEnd"/>
                <w:r w:rsidR="00E205D2">
                  <w:t xml:space="preserve"> RRS Pre-construction Information</w:t>
                </w:r>
              </w:p>
            </w:tc>
          </w:sdtContent>
        </w:sdt>
        <w:tc>
          <w:tcPr>
            <w:tcW w:w="964" w:type="dxa"/>
          </w:tcPr>
          <w:p w:rsidR="00E205D2" w:rsidRDefault="00E205D2" w:rsidP="00761A18">
            <w:pPr>
              <w:pStyle w:val="ColophonText"/>
            </w:pPr>
          </w:p>
        </w:tc>
      </w:tr>
      <w:tr w:rsidR="00E205D2" w:rsidTr="005963EE">
        <w:tc>
          <w:tcPr>
            <w:tcW w:w="2154" w:type="dxa"/>
            <w:vMerge/>
          </w:tcPr>
          <w:p w:rsidR="00E205D2" w:rsidRDefault="00E205D2" w:rsidP="00761A18">
            <w:pPr>
              <w:pStyle w:val="ColophonLabel"/>
            </w:pPr>
          </w:p>
        </w:tc>
        <w:tc>
          <w:tcPr>
            <w:tcW w:w="7257" w:type="dxa"/>
            <w:gridSpan w:val="3"/>
            <w:vMerge/>
          </w:tcPr>
          <w:p w:rsidR="00E205D2" w:rsidRDefault="00E205D2" w:rsidP="00761A18">
            <w:pPr>
              <w:pStyle w:val="ColophonText"/>
            </w:pPr>
          </w:p>
        </w:tc>
        <w:tc>
          <w:tcPr>
            <w:tcW w:w="964" w:type="dxa"/>
          </w:tcPr>
          <w:p w:rsidR="00E205D2" w:rsidRDefault="00E205D2" w:rsidP="00761A18">
            <w:pPr>
              <w:pStyle w:val="ColophonText"/>
            </w:pPr>
          </w:p>
        </w:tc>
      </w:tr>
      <w:tr w:rsidR="00E205D2" w:rsidTr="0002587E">
        <w:tc>
          <w:tcPr>
            <w:tcW w:w="2154" w:type="dxa"/>
            <w:vAlign w:val="top"/>
          </w:tcPr>
          <w:p w:rsidR="00E205D2" w:rsidRDefault="005963EE" w:rsidP="0002587E">
            <w:pPr>
              <w:pStyle w:val="ColophonLabel"/>
            </w:pPr>
            <w:sdt>
              <w:sdtPr>
                <w:tag w:val="dlShortTitle"/>
                <w:id w:val="418652"/>
                <w:placeholder>
                  <w:docPart w:val="B9A5015178C047AABC388C4E2D306CC1"/>
                </w:placeholder>
                <w:dataBinding w:xpath="ns0:DataLabels[1]/ns0:dlShortTitle[1]" w:storeItemID="{9D00BCCD-BA37-40AD-B64D-54C6670CE2A8}"/>
                <w:text/>
              </w:sdtPr>
              <w:sdtContent>
                <w:r w:rsidR="00E205D2">
                  <w:t>Document short title</w:t>
                </w:r>
              </w:sdtContent>
            </w:sdt>
            <w:r w:rsidR="00E205D2">
              <w:t>:</w:t>
            </w:r>
          </w:p>
        </w:tc>
        <w:sdt>
          <w:sdtPr>
            <w:tag w:val="DocShortTitle"/>
            <w:id w:val="418592"/>
            <w:placeholder>
              <w:docPart w:val="0F00B0F279E94498A4EAA9D01BA710E7"/>
            </w:placeholder>
            <w:dataBinding w:xpath="ns0:TTCProperties[1]/ns0:DocShortTitle[1]" w:storeItemID="{679FC4DE-C7E4-4CA0-A81A-21800D32CADA}"/>
            <w:text/>
          </w:sdtPr>
          <w:sdtContent>
            <w:tc>
              <w:tcPr>
                <w:tcW w:w="7257" w:type="dxa"/>
                <w:gridSpan w:val="3"/>
                <w:vAlign w:val="top"/>
              </w:tcPr>
              <w:p w:rsidR="00E205D2" w:rsidRDefault="000D1027" w:rsidP="0002587E">
                <w:pPr>
                  <w:pStyle w:val="ColophonText"/>
                </w:pPr>
                <w:r>
                  <w:t xml:space="preserve">East </w:t>
                </w:r>
                <w:proofErr w:type="spellStart"/>
                <w:r>
                  <w:t>Prawle</w:t>
                </w:r>
                <w:proofErr w:type="spellEnd"/>
              </w:p>
            </w:tc>
          </w:sdtContent>
        </w:sdt>
        <w:tc>
          <w:tcPr>
            <w:tcW w:w="964" w:type="dxa"/>
          </w:tcPr>
          <w:p w:rsidR="00E205D2" w:rsidRDefault="00E205D2" w:rsidP="00761A18">
            <w:pPr>
              <w:pStyle w:val="ColophonText"/>
            </w:pPr>
          </w:p>
        </w:tc>
      </w:tr>
      <w:tr w:rsidR="00E205D2" w:rsidTr="0002587E">
        <w:tc>
          <w:tcPr>
            <w:tcW w:w="2154" w:type="dxa"/>
            <w:vAlign w:val="top"/>
          </w:tcPr>
          <w:p w:rsidR="00E205D2" w:rsidRDefault="005963EE" w:rsidP="0002587E">
            <w:pPr>
              <w:pStyle w:val="ColophonLabel"/>
            </w:pPr>
            <w:sdt>
              <w:sdtPr>
                <w:tag w:val="dlReference"/>
                <w:id w:val="418648"/>
                <w:placeholder>
                  <w:docPart w:val="34A9C80C462442A08A08ADEC2CBF193C"/>
                </w:placeholder>
                <w:dataBinding w:xpath="ns0:DataLabels[1]/ns0:dlReference[1]" w:storeItemID="{9D00BCCD-BA37-40AD-B64D-54C6670CE2A8}"/>
                <w:text/>
              </w:sdtPr>
              <w:sdtContent>
                <w:r w:rsidR="00E205D2" w:rsidRPr="00E43F64">
                  <w:t>Reference</w:t>
                </w:r>
              </w:sdtContent>
            </w:sdt>
            <w:r w:rsidR="00E205D2">
              <w:t>:</w:t>
            </w:r>
          </w:p>
        </w:tc>
        <w:sdt>
          <w:sdtPr>
            <w:tag w:val="CDCCode"/>
            <w:id w:val="418596"/>
            <w:placeholder>
              <w:docPart w:val="2746F8F71F614AA0AE162AE44C906BA2"/>
            </w:placeholder>
            <w:dataBinding w:xpath="ns0:TTCProperties[1]/ns0:CDCCode[1]" w:storeItemID="{679FC4DE-C7E4-4CA0-A81A-21800D32CADA}"/>
            <w:text/>
          </w:sdtPr>
          <w:sdtContent>
            <w:tc>
              <w:tcPr>
                <w:tcW w:w="7257" w:type="dxa"/>
                <w:gridSpan w:val="3"/>
                <w:vAlign w:val="top"/>
              </w:tcPr>
              <w:p w:rsidR="00E205D2" w:rsidRDefault="00E205D2" w:rsidP="0002587E">
                <w:pPr>
                  <w:pStyle w:val="ColophonText"/>
                </w:pPr>
                <w:r>
                  <w:t>PB620</w:t>
                </w:r>
                <w:r w:rsidR="005963EE">
                  <w:t>9</w:t>
                </w:r>
                <w:r>
                  <w:t>-RHD-ZZ-XX-RP-Z-0001</w:t>
                </w:r>
              </w:p>
            </w:tc>
          </w:sdtContent>
        </w:sdt>
        <w:tc>
          <w:tcPr>
            <w:tcW w:w="964" w:type="dxa"/>
          </w:tcPr>
          <w:p w:rsidR="00E205D2" w:rsidRDefault="00E205D2" w:rsidP="00761A18">
            <w:pPr>
              <w:pStyle w:val="ColophonText"/>
            </w:pPr>
          </w:p>
        </w:tc>
      </w:tr>
      <w:tr w:rsidR="00E205D2" w:rsidTr="0002587E">
        <w:tc>
          <w:tcPr>
            <w:tcW w:w="2154" w:type="dxa"/>
            <w:vAlign w:val="top"/>
          </w:tcPr>
          <w:p w:rsidR="00E205D2" w:rsidRDefault="005963EE" w:rsidP="0002587E">
            <w:pPr>
              <w:pStyle w:val="ColophonLabel"/>
            </w:pPr>
            <w:sdt>
              <w:sdtPr>
                <w:tag w:val="dlRevision"/>
                <w:id w:val="418644"/>
                <w:placeholder>
                  <w:docPart w:val="B37F6124E7084AD6A9F8A7878A9E9EA9"/>
                </w:placeholder>
                <w:dataBinding w:xpath="ns0:DataLabels[1]/ns0:dlRevision[1]" w:storeItemID="{9D00BCCD-BA37-40AD-B64D-54C6670CE2A8}"/>
                <w:text/>
              </w:sdtPr>
              <w:sdtContent>
                <w:r w:rsidR="00E205D2">
                  <w:t>Status</w:t>
                </w:r>
              </w:sdtContent>
            </w:sdt>
            <w:r w:rsidR="00E205D2">
              <w:t>:</w:t>
            </w:r>
          </w:p>
        </w:tc>
        <w:tc>
          <w:tcPr>
            <w:tcW w:w="7257" w:type="dxa"/>
            <w:gridSpan w:val="3"/>
            <w:vAlign w:val="top"/>
          </w:tcPr>
          <w:p w:rsidR="00E205D2" w:rsidRDefault="005963EE" w:rsidP="0002587E">
            <w:pPr>
              <w:pStyle w:val="ColophonText"/>
            </w:pPr>
            <w:sdt>
              <w:sdtPr>
                <w:tag w:val="Revision"/>
                <w:id w:val="418600"/>
                <w:placeholder>
                  <w:docPart w:val="0317F3E525844EFF82B5EA5F71DED5DA"/>
                </w:placeholder>
                <w:dataBinding w:xpath="ns0:TTCProperties[1]/ns0:Revision[1]" w:storeItemID="{679FC4DE-C7E4-4CA0-A81A-21800D32CADA}"/>
                <w:text/>
              </w:sdtPr>
              <w:sdtContent>
                <w:r w:rsidR="00E205D2">
                  <w:t>P01.01</w:t>
                </w:r>
              </w:sdtContent>
            </w:sdt>
            <w:r w:rsidR="00E205D2">
              <w:t>/</w:t>
            </w:r>
            <w:sdt>
              <w:sdtPr>
                <w:alias w:val="Use the document settings form to edit this value"/>
                <w:tag w:val="Status"/>
                <w:id w:val="-182593486"/>
                <w:lock w:val="sdtContentLocked"/>
                <w:placeholder>
                  <w:docPart w:val="E78BB266FAFF4289AAABDE7D508552FF"/>
                </w:placeholder>
                <w:dataBinding w:xpath="ns0:TTCProperties[1]/ns0:Status[1]" w:storeItemID="{679FC4DE-C7E4-4CA0-A81A-21800D32CADA}"/>
                <w:text/>
              </w:sdtPr>
              <w:sdtContent>
                <w:r w:rsidR="00E205D2">
                  <w:t>Draft</w:t>
                </w:r>
              </w:sdtContent>
            </w:sdt>
          </w:p>
        </w:tc>
        <w:tc>
          <w:tcPr>
            <w:tcW w:w="964" w:type="dxa"/>
          </w:tcPr>
          <w:p w:rsidR="00E205D2" w:rsidRDefault="00E205D2" w:rsidP="00761A18">
            <w:pPr>
              <w:pStyle w:val="ColophonText"/>
            </w:pPr>
          </w:p>
        </w:tc>
      </w:tr>
      <w:tr w:rsidR="00E205D2" w:rsidTr="0002587E">
        <w:tc>
          <w:tcPr>
            <w:tcW w:w="2154" w:type="dxa"/>
            <w:vAlign w:val="top"/>
          </w:tcPr>
          <w:p w:rsidR="00E205D2" w:rsidRDefault="005963EE" w:rsidP="0002587E">
            <w:pPr>
              <w:pStyle w:val="ColophonLabel"/>
            </w:pPr>
            <w:sdt>
              <w:sdtPr>
                <w:tag w:val="dlDate"/>
                <w:id w:val="418640"/>
                <w:placeholder>
                  <w:docPart w:val="FBB4599B12AE4ED0A0F39E0223903AA3"/>
                </w:placeholder>
                <w:dataBinding w:xpath="ns0:DataLabels[1]/ns0:dlDate[1]" w:storeItemID="{9D00BCCD-BA37-40AD-B64D-54C6670CE2A8}"/>
                <w:text/>
              </w:sdtPr>
              <w:sdtContent>
                <w:r w:rsidR="00E205D2">
                  <w:t>Date</w:t>
                </w:r>
              </w:sdtContent>
            </w:sdt>
            <w:r w:rsidR="00E205D2">
              <w:t>:</w:t>
            </w:r>
          </w:p>
        </w:tc>
        <w:sdt>
          <w:sdtPr>
            <w:tag w:val="DocumentDate"/>
            <w:id w:val="316847706"/>
            <w:placeholder>
              <w:docPart w:val="3639878E53AC42178560CFD6CCC04B28"/>
            </w:placeholder>
            <w:dataBinding w:xpath="ns0:TTCProperties[1]/ns0:DocumentDate[1]" w:storeItemID="{679FC4DE-C7E4-4CA0-A81A-21800D32CADA}"/>
            <w:date w:fullDate="2019-08-05T00:00:00Z">
              <w:dateFormat w:val="dd MMMM yyyy"/>
              <w:lid w:val="en-GB"/>
              <w:storeMappedDataAs w:val="dateTime"/>
              <w:calendar w:val="gregorian"/>
            </w:date>
          </w:sdtPr>
          <w:sdtContent>
            <w:tc>
              <w:tcPr>
                <w:tcW w:w="7257" w:type="dxa"/>
                <w:gridSpan w:val="3"/>
                <w:vAlign w:val="top"/>
              </w:tcPr>
              <w:p w:rsidR="00E205D2" w:rsidRDefault="005963EE" w:rsidP="0002587E">
                <w:pPr>
                  <w:pStyle w:val="ColophonText"/>
                </w:pPr>
                <w:r>
                  <w:t>05 August 2019</w:t>
                </w:r>
              </w:p>
            </w:tc>
          </w:sdtContent>
        </w:sdt>
        <w:tc>
          <w:tcPr>
            <w:tcW w:w="964" w:type="dxa"/>
          </w:tcPr>
          <w:p w:rsidR="00E205D2" w:rsidRDefault="00E205D2" w:rsidP="00761A18">
            <w:pPr>
              <w:pStyle w:val="ColophonText"/>
            </w:pPr>
          </w:p>
        </w:tc>
      </w:tr>
      <w:tr w:rsidR="00E205D2" w:rsidTr="0002587E">
        <w:tc>
          <w:tcPr>
            <w:tcW w:w="2154" w:type="dxa"/>
            <w:vAlign w:val="top"/>
          </w:tcPr>
          <w:p w:rsidR="00E205D2" w:rsidRDefault="005963EE" w:rsidP="0002587E">
            <w:pPr>
              <w:pStyle w:val="ColophonLabel"/>
            </w:pPr>
            <w:sdt>
              <w:sdtPr>
                <w:tag w:val="dlProjectName"/>
                <w:id w:val="418636"/>
                <w:placeholder>
                  <w:docPart w:val="13CDD7EA9EAC436D914DFB73AB562C3F"/>
                </w:placeholder>
                <w:dataBinding w:xpath="ns0:DataLabels[1]/ns0:dlProjectName[1]" w:storeItemID="{9D00BCCD-BA37-40AD-B64D-54C6670CE2A8}"/>
                <w:text/>
              </w:sdtPr>
              <w:sdtContent>
                <w:r w:rsidR="00E205D2">
                  <w:t>Project name</w:t>
                </w:r>
              </w:sdtContent>
            </w:sdt>
            <w:r w:rsidR="00E205D2">
              <w:t>:</w:t>
            </w:r>
          </w:p>
        </w:tc>
        <w:sdt>
          <w:sdtPr>
            <w:tag w:val="ProjectName"/>
            <w:id w:val="878626"/>
            <w:placeholder>
              <w:docPart w:val="90DF3812D5DA4074B9A73E048EAF3BAD"/>
            </w:placeholder>
            <w:dataBinding w:xpath="ns0:TTCProperties[1]/ns0:ProjectName[1]" w:storeItemID="{679FC4DE-C7E4-4CA0-A81A-21800D32CADA}"/>
            <w:text/>
          </w:sdtPr>
          <w:sdtContent>
            <w:tc>
              <w:tcPr>
                <w:tcW w:w="7257" w:type="dxa"/>
                <w:gridSpan w:val="3"/>
                <w:vAlign w:val="top"/>
              </w:tcPr>
              <w:p w:rsidR="00E205D2" w:rsidRDefault="000D1027" w:rsidP="0002587E">
                <w:pPr>
                  <w:pStyle w:val="ColophonText"/>
                </w:pPr>
                <w:r>
                  <w:t xml:space="preserve">East </w:t>
                </w:r>
                <w:proofErr w:type="spellStart"/>
                <w:r>
                  <w:t>Prawle</w:t>
                </w:r>
                <w:proofErr w:type="spellEnd"/>
                <w:r w:rsidR="00E205D2">
                  <w:t xml:space="preserve"> RRS Mast Replacement</w:t>
                </w:r>
              </w:p>
            </w:tc>
          </w:sdtContent>
        </w:sdt>
        <w:tc>
          <w:tcPr>
            <w:tcW w:w="964" w:type="dxa"/>
          </w:tcPr>
          <w:p w:rsidR="00E205D2" w:rsidRDefault="00E205D2" w:rsidP="00761A18">
            <w:pPr>
              <w:pStyle w:val="ColophonText"/>
            </w:pPr>
          </w:p>
        </w:tc>
      </w:tr>
      <w:tr w:rsidR="00E205D2" w:rsidTr="0002587E">
        <w:tc>
          <w:tcPr>
            <w:tcW w:w="2154" w:type="dxa"/>
            <w:vAlign w:val="top"/>
          </w:tcPr>
          <w:p w:rsidR="00E205D2" w:rsidRDefault="005963EE" w:rsidP="0002587E">
            <w:pPr>
              <w:pStyle w:val="ColophonLabel"/>
            </w:pPr>
            <w:sdt>
              <w:sdtPr>
                <w:tag w:val="dlProjectNum"/>
                <w:id w:val="418632"/>
                <w:placeholder>
                  <w:docPart w:val="7270FDD77B55483387FCA0B166BA2082"/>
                </w:placeholder>
                <w:dataBinding w:xpath="ns0:DataLabels[1]/ns0:dlProjectNum[1]" w:storeItemID="{9D00BCCD-BA37-40AD-B64D-54C6670CE2A8}"/>
                <w:text/>
              </w:sdtPr>
              <w:sdtContent>
                <w:r w:rsidR="00E205D2">
                  <w:t>Project number</w:t>
                </w:r>
              </w:sdtContent>
            </w:sdt>
            <w:r w:rsidR="00E205D2">
              <w:t>:</w:t>
            </w:r>
          </w:p>
        </w:tc>
        <w:sdt>
          <w:sdtPr>
            <w:tag w:val="ProjectNum"/>
            <w:id w:val="878630"/>
            <w:placeholder>
              <w:docPart w:val="7D654A77DE8A4CF193909C74EB413B0E"/>
            </w:placeholder>
            <w:dataBinding w:xpath="ns0:TTCProperties[1]/ns0:ProjectNum[1]" w:storeItemID="{679FC4DE-C7E4-4CA0-A81A-21800D32CADA}"/>
            <w:text/>
          </w:sdtPr>
          <w:sdtContent>
            <w:tc>
              <w:tcPr>
                <w:tcW w:w="7257" w:type="dxa"/>
                <w:gridSpan w:val="3"/>
                <w:vAlign w:val="top"/>
              </w:tcPr>
              <w:p w:rsidR="00E205D2" w:rsidRDefault="00E205D2" w:rsidP="0002587E">
                <w:pPr>
                  <w:pStyle w:val="ColophonText"/>
                </w:pPr>
                <w:r>
                  <w:t>PB620</w:t>
                </w:r>
                <w:r w:rsidR="005963EE">
                  <w:t>9</w:t>
                </w:r>
              </w:p>
            </w:tc>
          </w:sdtContent>
        </w:sdt>
        <w:tc>
          <w:tcPr>
            <w:tcW w:w="964" w:type="dxa"/>
          </w:tcPr>
          <w:p w:rsidR="00E205D2" w:rsidRDefault="00E205D2" w:rsidP="00761A18">
            <w:pPr>
              <w:pStyle w:val="ColophonText"/>
            </w:pPr>
          </w:p>
        </w:tc>
      </w:tr>
      <w:tr w:rsidR="00E205D2" w:rsidTr="0002587E">
        <w:tc>
          <w:tcPr>
            <w:tcW w:w="2154" w:type="dxa"/>
            <w:vMerge w:val="restart"/>
            <w:vAlign w:val="top"/>
          </w:tcPr>
          <w:p w:rsidR="00E205D2" w:rsidRDefault="005963EE" w:rsidP="0002587E">
            <w:pPr>
              <w:pStyle w:val="ColophonLabel"/>
            </w:pPr>
            <w:sdt>
              <w:sdtPr>
                <w:tag w:val="dlAuthor"/>
                <w:id w:val="418628"/>
                <w:placeholder>
                  <w:docPart w:val="E29C844CCC0D4C2FBBBA38FB3D92039A"/>
                </w:placeholder>
                <w:dataBinding w:xpath="ns0:DataLabels[1]/ns0:dlAuthor[1]" w:storeItemID="{9D00BCCD-BA37-40AD-B64D-54C6670CE2A8}"/>
                <w:text/>
              </w:sdtPr>
              <w:sdtContent>
                <w:r w:rsidR="00E205D2">
                  <w:t>Author(s)</w:t>
                </w:r>
              </w:sdtContent>
            </w:sdt>
            <w:r w:rsidR="00E205D2">
              <w:t>:</w:t>
            </w:r>
          </w:p>
        </w:tc>
        <w:sdt>
          <w:sdtPr>
            <w:tag w:val="Author"/>
            <w:id w:val="1189641"/>
            <w:placeholder>
              <w:docPart w:val="7D303CB612914A7CB763786249B6A0A2"/>
            </w:placeholder>
            <w:dataBinding w:xpath="ns0:TTCProperties[1]/ns0:Author[1]" w:storeItemID="{679FC4DE-C7E4-4CA0-A81A-21800D32CADA}"/>
            <w:text/>
          </w:sdtPr>
          <w:sdtContent>
            <w:tc>
              <w:tcPr>
                <w:tcW w:w="7257" w:type="dxa"/>
                <w:gridSpan w:val="3"/>
                <w:vMerge w:val="restart"/>
                <w:vAlign w:val="top"/>
              </w:tcPr>
              <w:p w:rsidR="00E205D2" w:rsidRDefault="00E205D2" w:rsidP="00761A18">
                <w:pPr>
                  <w:pStyle w:val="ColophonText"/>
                </w:pPr>
                <w:r>
                  <w:t>Ross Mackay</w:t>
                </w:r>
              </w:p>
            </w:tc>
          </w:sdtContent>
        </w:sdt>
        <w:tc>
          <w:tcPr>
            <w:tcW w:w="964" w:type="dxa"/>
          </w:tcPr>
          <w:p w:rsidR="00E205D2" w:rsidRDefault="00E205D2" w:rsidP="00761A18">
            <w:pPr>
              <w:pStyle w:val="ColophonText"/>
            </w:pPr>
          </w:p>
        </w:tc>
      </w:tr>
      <w:tr w:rsidR="00E205D2" w:rsidTr="005963EE">
        <w:tc>
          <w:tcPr>
            <w:tcW w:w="2154" w:type="dxa"/>
            <w:vMerge/>
          </w:tcPr>
          <w:p w:rsidR="00E205D2" w:rsidRDefault="00E205D2" w:rsidP="00761A18">
            <w:pPr>
              <w:pStyle w:val="ColophonLabel"/>
            </w:pPr>
          </w:p>
        </w:tc>
        <w:tc>
          <w:tcPr>
            <w:tcW w:w="7257" w:type="dxa"/>
            <w:gridSpan w:val="3"/>
            <w:vMerge/>
          </w:tcPr>
          <w:p w:rsidR="00E205D2" w:rsidRDefault="00E205D2" w:rsidP="00761A18">
            <w:pPr>
              <w:pStyle w:val="ColophonText"/>
            </w:pPr>
          </w:p>
        </w:tc>
        <w:tc>
          <w:tcPr>
            <w:tcW w:w="964" w:type="dxa"/>
          </w:tcPr>
          <w:p w:rsidR="00E205D2" w:rsidRDefault="00E205D2" w:rsidP="00761A18">
            <w:pPr>
              <w:pStyle w:val="ColophonText"/>
            </w:pPr>
          </w:p>
        </w:tc>
      </w:tr>
      <w:tr w:rsidR="00E205D2" w:rsidTr="00A10B2A">
        <w:trPr>
          <w:trHeight w:val="567"/>
        </w:trPr>
        <w:tc>
          <w:tcPr>
            <w:tcW w:w="2154" w:type="dxa"/>
          </w:tcPr>
          <w:p w:rsidR="00E205D2" w:rsidRDefault="005963EE" w:rsidP="00761A18">
            <w:pPr>
              <w:pStyle w:val="ColophonLabel"/>
            </w:pPr>
            <w:sdt>
              <w:sdtPr>
                <w:tag w:val="dlDrafted"/>
                <w:id w:val="418624"/>
                <w:placeholder>
                  <w:docPart w:val="C073291D44784D01A23994FF7976852D"/>
                </w:placeholder>
                <w:dataBinding w:xpath="ns0:DataLabels[1]/ns0:dlDrafted[1]" w:storeItemID="{9D00BCCD-BA37-40AD-B64D-54C6670CE2A8}"/>
                <w:text/>
              </w:sdtPr>
              <w:sdtContent>
                <w:r w:rsidR="00E205D2">
                  <w:t>Drafted by</w:t>
                </w:r>
              </w:sdtContent>
            </w:sdt>
            <w:r w:rsidR="00E205D2">
              <w:t>:</w:t>
            </w:r>
          </w:p>
        </w:tc>
        <w:sdt>
          <w:sdtPr>
            <w:tag w:val="DraftedBy"/>
            <w:id w:val="2102833583"/>
            <w:placeholder>
              <w:docPart w:val="85CF5660FD444946B9E9836A6781A75B"/>
            </w:placeholder>
            <w:dataBinding w:xpath="ns0:TTCProperties[1]/ns0:DraftedBy[1]" w:storeItemID="{679FC4DE-C7E4-4CA0-A81A-21800D32CADA}"/>
            <w:text/>
          </w:sdtPr>
          <w:sdtContent>
            <w:tc>
              <w:tcPr>
                <w:tcW w:w="3515" w:type="dxa"/>
                <w:tcBorders>
                  <w:bottom w:val="single" w:sz="4" w:space="0" w:color="00577E" w:themeColor="text1"/>
                </w:tcBorders>
              </w:tcPr>
              <w:p w:rsidR="00E205D2" w:rsidRDefault="005963EE" w:rsidP="00937A3A">
                <w:pPr>
                  <w:pStyle w:val="ColophonText"/>
                </w:pPr>
                <w:r>
                  <w:t>John Freer</w:t>
                </w:r>
              </w:p>
            </w:tc>
          </w:sdtContent>
        </w:sdt>
        <w:tc>
          <w:tcPr>
            <w:tcW w:w="3742" w:type="dxa"/>
            <w:gridSpan w:val="2"/>
          </w:tcPr>
          <w:p w:rsidR="00E205D2" w:rsidRDefault="00E205D2" w:rsidP="00761A18">
            <w:pPr>
              <w:pStyle w:val="ColophonText"/>
            </w:pPr>
          </w:p>
        </w:tc>
        <w:tc>
          <w:tcPr>
            <w:tcW w:w="964" w:type="dxa"/>
          </w:tcPr>
          <w:p w:rsidR="00E205D2" w:rsidRDefault="00E205D2" w:rsidP="00761A18">
            <w:pPr>
              <w:pStyle w:val="ColophonText"/>
            </w:pPr>
          </w:p>
        </w:tc>
      </w:tr>
      <w:tr w:rsidR="00E205D2" w:rsidTr="00A10B2A">
        <w:trPr>
          <w:trHeight w:val="567"/>
        </w:trPr>
        <w:tc>
          <w:tcPr>
            <w:tcW w:w="2154" w:type="dxa"/>
          </w:tcPr>
          <w:p w:rsidR="00E205D2" w:rsidRDefault="005963EE" w:rsidP="00761A18">
            <w:pPr>
              <w:pStyle w:val="ColophonLabel"/>
            </w:pPr>
            <w:sdt>
              <w:sdtPr>
                <w:tag w:val="dlChecked"/>
                <w:id w:val="418620"/>
                <w:placeholder>
                  <w:docPart w:val="069EFD3475FB456799AE8A8DC61615D3"/>
                </w:placeholder>
                <w:dataBinding w:xpath="ns0:DataLabels[1]/ns0:dlChecked[1]" w:storeItemID="{9D00BCCD-BA37-40AD-B64D-54C6670CE2A8}"/>
                <w:text/>
              </w:sdtPr>
              <w:sdtContent>
                <w:r w:rsidR="00E205D2">
                  <w:t>Checked by</w:t>
                </w:r>
              </w:sdtContent>
            </w:sdt>
            <w:r w:rsidR="00E205D2">
              <w:t>:</w:t>
            </w:r>
          </w:p>
        </w:tc>
        <w:tc>
          <w:tcPr>
            <w:tcW w:w="3515" w:type="dxa"/>
            <w:tcBorders>
              <w:top w:val="single" w:sz="4" w:space="0" w:color="00577E" w:themeColor="text1"/>
              <w:bottom w:val="single" w:sz="4" w:space="0" w:color="00577E" w:themeColor="text1"/>
            </w:tcBorders>
          </w:tcPr>
          <w:p w:rsidR="00E205D2" w:rsidRDefault="005963EE" w:rsidP="00761A18">
            <w:pPr>
              <w:pStyle w:val="ColophonText"/>
            </w:pPr>
            <w:r>
              <w:t>Ross Mackay</w:t>
            </w:r>
          </w:p>
        </w:tc>
        <w:tc>
          <w:tcPr>
            <w:tcW w:w="3742" w:type="dxa"/>
            <w:gridSpan w:val="2"/>
          </w:tcPr>
          <w:p w:rsidR="00E205D2" w:rsidRDefault="00E205D2" w:rsidP="00761A18">
            <w:pPr>
              <w:pStyle w:val="ColophonText"/>
            </w:pPr>
          </w:p>
        </w:tc>
        <w:tc>
          <w:tcPr>
            <w:tcW w:w="964" w:type="dxa"/>
          </w:tcPr>
          <w:p w:rsidR="00E205D2" w:rsidRDefault="00E205D2" w:rsidP="00761A18">
            <w:pPr>
              <w:pStyle w:val="ColophonText"/>
            </w:pPr>
          </w:p>
        </w:tc>
      </w:tr>
      <w:tr w:rsidR="00E205D2" w:rsidTr="00A10B2A">
        <w:trPr>
          <w:trHeight w:val="567"/>
        </w:trPr>
        <w:tc>
          <w:tcPr>
            <w:tcW w:w="2154" w:type="dxa"/>
          </w:tcPr>
          <w:p w:rsidR="00E205D2" w:rsidRDefault="005963EE" w:rsidP="00761A18">
            <w:pPr>
              <w:pStyle w:val="ColophonLabel"/>
            </w:pPr>
            <w:sdt>
              <w:sdtPr>
                <w:tag w:val="dlDateInitials"/>
                <w:id w:val="418616"/>
                <w:placeholder>
                  <w:docPart w:val="81FA81A5B1684A6092942DFAA18D9DEE"/>
                </w:placeholder>
                <w:dataBinding w:xpath="ns0:DataLabels[1]/ns0:dlDateInitials[1]" w:storeItemID="{9D00BCCD-BA37-40AD-B64D-54C6670CE2A8}"/>
                <w:text/>
              </w:sdtPr>
              <w:sdtContent>
                <w:r w:rsidR="00E205D2">
                  <w:t>Date / initials</w:t>
                </w:r>
              </w:sdtContent>
            </w:sdt>
            <w:r w:rsidR="00E205D2">
              <w:t>:</w:t>
            </w:r>
          </w:p>
        </w:tc>
        <w:tc>
          <w:tcPr>
            <w:tcW w:w="3515" w:type="dxa"/>
            <w:tcBorders>
              <w:top w:val="single" w:sz="4" w:space="0" w:color="00577E" w:themeColor="text1"/>
              <w:bottom w:val="single" w:sz="4" w:space="0" w:color="00577E" w:themeColor="text1"/>
            </w:tcBorders>
          </w:tcPr>
          <w:p w:rsidR="00E205D2" w:rsidRDefault="005963EE" w:rsidP="00761A18">
            <w:pPr>
              <w:pStyle w:val="ColophonText"/>
            </w:pPr>
            <w:r>
              <w:t>05/08/20</w:t>
            </w:r>
            <w:r w:rsidR="006C123B">
              <w:t xml:space="preserve">19, </w:t>
            </w:r>
            <w:r>
              <w:t>RM</w:t>
            </w:r>
          </w:p>
        </w:tc>
        <w:tc>
          <w:tcPr>
            <w:tcW w:w="3742" w:type="dxa"/>
            <w:gridSpan w:val="2"/>
          </w:tcPr>
          <w:p w:rsidR="00E205D2" w:rsidRDefault="00E205D2" w:rsidP="00761A18">
            <w:pPr>
              <w:pStyle w:val="ColophonText"/>
            </w:pPr>
          </w:p>
        </w:tc>
        <w:tc>
          <w:tcPr>
            <w:tcW w:w="964" w:type="dxa"/>
          </w:tcPr>
          <w:p w:rsidR="00E205D2" w:rsidRDefault="00E205D2" w:rsidP="00761A18">
            <w:pPr>
              <w:pStyle w:val="ColophonText"/>
            </w:pPr>
          </w:p>
        </w:tc>
      </w:tr>
      <w:tr w:rsidR="00E205D2" w:rsidTr="00A10B2A">
        <w:trPr>
          <w:trHeight w:val="567"/>
        </w:trPr>
        <w:tc>
          <w:tcPr>
            <w:tcW w:w="2154" w:type="dxa"/>
          </w:tcPr>
          <w:p w:rsidR="00E205D2" w:rsidRDefault="005963EE" w:rsidP="00761A18">
            <w:pPr>
              <w:pStyle w:val="ColophonLabel"/>
            </w:pPr>
            <w:sdt>
              <w:sdtPr>
                <w:tag w:val="dlApproved"/>
                <w:id w:val="418612"/>
                <w:placeholder>
                  <w:docPart w:val="98466D87EC6B4BF3981E851DBEA82835"/>
                </w:placeholder>
                <w:dataBinding w:xpath="ns0:DataLabels[1]/ns0:dlApproved[1]" w:storeItemID="{9D00BCCD-BA37-40AD-B64D-54C6670CE2A8}"/>
                <w:text/>
              </w:sdtPr>
              <w:sdtContent>
                <w:r w:rsidR="00E205D2">
                  <w:t>Approved by</w:t>
                </w:r>
              </w:sdtContent>
            </w:sdt>
            <w:r w:rsidR="00E205D2">
              <w:t>:</w:t>
            </w:r>
          </w:p>
        </w:tc>
        <w:tc>
          <w:tcPr>
            <w:tcW w:w="3515" w:type="dxa"/>
            <w:tcBorders>
              <w:top w:val="single" w:sz="4" w:space="0" w:color="00577E" w:themeColor="text1"/>
              <w:bottom w:val="single" w:sz="4" w:space="0" w:color="00577E" w:themeColor="text1"/>
            </w:tcBorders>
          </w:tcPr>
          <w:p w:rsidR="00E205D2" w:rsidRDefault="005963EE" w:rsidP="00761A18">
            <w:pPr>
              <w:pStyle w:val="ColophonText"/>
            </w:pPr>
            <w:r>
              <w:t>John Freer</w:t>
            </w:r>
          </w:p>
        </w:tc>
        <w:tc>
          <w:tcPr>
            <w:tcW w:w="3742" w:type="dxa"/>
            <w:gridSpan w:val="2"/>
          </w:tcPr>
          <w:p w:rsidR="00E205D2" w:rsidRDefault="00E205D2" w:rsidP="00761A18">
            <w:pPr>
              <w:pStyle w:val="ColophonText"/>
            </w:pPr>
          </w:p>
        </w:tc>
        <w:tc>
          <w:tcPr>
            <w:tcW w:w="964" w:type="dxa"/>
          </w:tcPr>
          <w:p w:rsidR="00E205D2" w:rsidRDefault="00E205D2" w:rsidP="00761A18">
            <w:pPr>
              <w:pStyle w:val="ColophonText"/>
            </w:pPr>
          </w:p>
        </w:tc>
      </w:tr>
      <w:tr w:rsidR="00E205D2" w:rsidTr="00A10B2A">
        <w:trPr>
          <w:trHeight w:val="567"/>
        </w:trPr>
        <w:tc>
          <w:tcPr>
            <w:tcW w:w="2154" w:type="dxa"/>
          </w:tcPr>
          <w:p w:rsidR="00E205D2" w:rsidRDefault="005963EE" w:rsidP="00761A18">
            <w:pPr>
              <w:pStyle w:val="ColophonLabel"/>
            </w:pPr>
            <w:sdt>
              <w:sdtPr>
                <w:tag w:val="dlDateInitials"/>
                <w:id w:val="418608"/>
                <w:placeholder>
                  <w:docPart w:val="822B1A84C5E141D4BFE9E4C939BB444D"/>
                </w:placeholder>
                <w:dataBinding w:xpath="ns0:DataLabels[1]/ns0:dlDateInitials[1]" w:storeItemID="{9D00BCCD-BA37-40AD-B64D-54C6670CE2A8}"/>
                <w:text/>
              </w:sdtPr>
              <w:sdtContent>
                <w:r w:rsidR="00E205D2">
                  <w:t>Date / initials</w:t>
                </w:r>
              </w:sdtContent>
            </w:sdt>
            <w:r w:rsidR="00E205D2">
              <w:t>:</w:t>
            </w:r>
          </w:p>
        </w:tc>
        <w:tc>
          <w:tcPr>
            <w:tcW w:w="3515" w:type="dxa"/>
            <w:tcBorders>
              <w:top w:val="single" w:sz="4" w:space="0" w:color="00577E" w:themeColor="text1"/>
              <w:bottom w:val="single" w:sz="4" w:space="0" w:color="00577E" w:themeColor="text1"/>
            </w:tcBorders>
          </w:tcPr>
          <w:p w:rsidR="00E205D2" w:rsidRDefault="005963EE" w:rsidP="00761A18">
            <w:pPr>
              <w:pStyle w:val="ColophonText"/>
            </w:pPr>
            <w:r>
              <w:t>05/08/2019, JF</w:t>
            </w:r>
          </w:p>
        </w:tc>
        <w:tc>
          <w:tcPr>
            <w:tcW w:w="3742" w:type="dxa"/>
            <w:gridSpan w:val="2"/>
          </w:tcPr>
          <w:p w:rsidR="00E205D2" w:rsidRDefault="00E205D2" w:rsidP="00761A18">
            <w:pPr>
              <w:pStyle w:val="ColophonText"/>
            </w:pPr>
          </w:p>
        </w:tc>
        <w:tc>
          <w:tcPr>
            <w:tcW w:w="964" w:type="dxa"/>
          </w:tcPr>
          <w:p w:rsidR="00E205D2" w:rsidRDefault="00E205D2" w:rsidP="00761A18">
            <w:pPr>
              <w:pStyle w:val="ColophonText"/>
            </w:pPr>
          </w:p>
        </w:tc>
      </w:tr>
      <w:tr w:rsidR="00E205D2" w:rsidTr="00761A18">
        <w:trPr>
          <w:trHeight w:val="454"/>
        </w:trPr>
        <w:tc>
          <w:tcPr>
            <w:tcW w:w="2154" w:type="dxa"/>
          </w:tcPr>
          <w:p w:rsidR="00E205D2" w:rsidRDefault="00E205D2" w:rsidP="00761A18">
            <w:pPr>
              <w:pStyle w:val="ColophonLabel"/>
            </w:pPr>
          </w:p>
        </w:tc>
        <w:tc>
          <w:tcPr>
            <w:tcW w:w="4876" w:type="dxa"/>
            <w:gridSpan w:val="2"/>
          </w:tcPr>
          <w:p w:rsidR="00E205D2" w:rsidRDefault="00E205D2" w:rsidP="00761A18">
            <w:pPr>
              <w:pStyle w:val="ColophonText"/>
            </w:pPr>
          </w:p>
        </w:tc>
        <w:tc>
          <w:tcPr>
            <w:tcW w:w="2381" w:type="dxa"/>
          </w:tcPr>
          <w:p w:rsidR="00E205D2" w:rsidRDefault="00E205D2" w:rsidP="00761A18">
            <w:pPr>
              <w:pStyle w:val="ColophonText"/>
            </w:pPr>
          </w:p>
        </w:tc>
        <w:tc>
          <w:tcPr>
            <w:tcW w:w="964" w:type="dxa"/>
          </w:tcPr>
          <w:p w:rsidR="00E205D2" w:rsidRDefault="00E205D2" w:rsidP="00761A18">
            <w:pPr>
              <w:pStyle w:val="ColophonText"/>
            </w:pPr>
          </w:p>
        </w:tc>
      </w:tr>
      <w:tr w:rsidR="00E205D2" w:rsidTr="00761A18">
        <w:trPr>
          <w:trHeight w:val="1020"/>
        </w:trPr>
        <w:tc>
          <w:tcPr>
            <w:tcW w:w="2154" w:type="dxa"/>
            <w:vAlign w:val="bottom"/>
          </w:tcPr>
          <w:tbl>
            <w:tblPr>
              <w:tblStyle w:val="RHDHVTable"/>
              <w:tblW w:w="0" w:type="auto"/>
              <w:tblLook w:val="04A0" w:firstRow="1" w:lastRow="0" w:firstColumn="1" w:lastColumn="0" w:noHBand="0" w:noVBand="1"/>
            </w:tblPr>
            <w:tblGrid>
              <w:gridCol w:w="2139"/>
            </w:tblGrid>
            <w:tr w:rsidR="00E205D2" w:rsidTr="00761A18">
              <w:trPr>
                <w:cnfStyle w:val="100000000000" w:firstRow="1" w:lastRow="0" w:firstColumn="0" w:lastColumn="0" w:oddVBand="0" w:evenVBand="0" w:oddHBand="0" w:evenHBand="0" w:firstRowFirstColumn="0" w:firstRowLastColumn="0" w:lastRowFirstColumn="0" w:lastRowLastColumn="0"/>
              </w:trPr>
              <w:sdt>
                <w:sdtPr>
                  <w:tag w:val="dlClassification"/>
                  <w:id w:val="418660"/>
                  <w:placeholder>
                    <w:docPart w:val="41F68703AFBF4C8C822BC5B51713F162"/>
                  </w:placeholder>
                  <w:dataBinding w:xpath="ns0:DataLabels[1]/ns0:dlClassification[1]" w:storeItemID="{9D00BCCD-BA37-40AD-B64D-54C6670CE2A8}"/>
                  <w:text/>
                </w:sdtPr>
                <w:sdtContent>
                  <w:tc>
                    <w:tcPr>
                      <w:tcW w:w="2139" w:type="dxa"/>
                    </w:tcPr>
                    <w:p w:rsidR="00E205D2" w:rsidRDefault="00E205D2" w:rsidP="00761A18">
                      <w:pPr>
                        <w:pStyle w:val="TableHeading"/>
                      </w:pPr>
                      <w:r>
                        <w:t>Classification</w:t>
                      </w:r>
                    </w:p>
                  </w:tc>
                </w:sdtContent>
              </w:sdt>
            </w:tr>
            <w:tr w:rsidR="00E205D2" w:rsidTr="00761A18">
              <w:sdt>
                <w:sdtPr>
                  <w:tag w:val="Classification"/>
                  <w:id w:val="418664"/>
                  <w:placeholder>
                    <w:docPart w:val="2918FBD64C7B427DAC46040B8D563874"/>
                  </w:placeholder>
                  <w:dataBinding w:xpath="ns0:TTCProperties[1]/ns0:Classification[1]" w:storeItemID="{679FC4DE-C7E4-4CA0-A81A-21800D32CADA}"/>
                  <w:text/>
                </w:sdtPr>
                <w:sdtContent>
                  <w:tc>
                    <w:tcPr>
                      <w:tcW w:w="2139" w:type="dxa"/>
                    </w:tcPr>
                    <w:p w:rsidR="00E205D2" w:rsidRDefault="00E205D2" w:rsidP="00761A18">
                      <w:pPr>
                        <w:pStyle w:val="TableText"/>
                      </w:pPr>
                      <w:r>
                        <w:t>Project related</w:t>
                      </w:r>
                    </w:p>
                  </w:tc>
                </w:sdtContent>
              </w:sdt>
            </w:tr>
          </w:tbl>
          <w:p w:rsidR="00E205D2" w:rsidRDefault="00E205D2" w:rsidP="00761A18"/>
        </w:tc>
        <w:tc>
          <w:tcPr>
            <w:tcW w:w="4876" w:type="dxa"/>
            <w:gridSpan w:val="2"/>
          </w:tcPr>
          <w:p w:rsidR="00E205D2" w:rsidRDefault="00E205D2" w:rsidP="00761A18">
            <w:pPr>
              <w:pStyle w:val="ColophonText"/>
            </w:pPr>
            <w:r>
              <w:rPr>
                <w:noProof/>
              </w:rPr>
              <w:drawing>
                <wp:anchor distT="0" distB="0" distL="114300" distR="114300" simplePos="0" relativeHeight="251658240" behindDoc="1" locked="0" layoutInCell="1" allowOverlap="0">
                  <wp:simplePos x="0" y="0"/>
                  <wp:positionH relativeFrom="character">
                    <wp:posOffset>0</wp:posOffset>
                  </wp:positionH>
                  <wp:positionV relativeFrom="paragraph">
                    <wp:posOffset>0</wp:posOffset>
                  </wp:positionV>
                  <wp:extent cx="595177" cy="647700"/>
                  <wp:effectExtent l="0" t="0" r="0" b="0"/>
                  <wp:wrapNone/>
                  <wp:docPr id="10" name="accreditationLog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177" cy="647700"/>
                          </a:xfrm>
                          <a:prstGeom prst="rect">
                            <a:avLst/>
                          </a:prstGeom>
                        </pic:spPr>
                      </pic:pic>
                    </a:graphicData>
                  </a:graphic>
                  <wp14:sizeRelH relativeFrom="margin">
                    <wp14:pctWidth>0</wp14:pctWidth>
                  </wp14:sizeRelH>
                  <wp14:sizeRelV relativeFrom="margin">
                    <wp14:pctHeight>0</wp14:pctHeight>
                  </wp14:sizeRelV>
                </wp:anchor>
              </w:drawing>
            </w:r>
          </w:p>
        </w:tc>
        <w:tc>
          <w:tcPr>
            <w:tcW w:w="2381" w:type="dxa"/>
          </w:tcPr>
          <w:p w:rsidR="00E205D2" w:rsidRDefault="00E205D2" w:rsidP="00761A18">
            <w:pPr>
              <w:pStyle w:val="ColophonText"/>
            </w:pPr>
          </w:p>
        </w:tc>
        <w:tc>
          <w:tcPr>
            <w:tcW w:w="964" w:type="dxa"/>
          </w:tcPr>
          <w:p w:rsidR="00E205D2" w:rsidRDefault="00E205D2" w:rsidP="00761A18">
            <w:pPr>
              <w:pStyle w:val="ColophonText"/>
            </w:pPr>
          </w:p>
        </w:tc>
      </w:tr>
    </w:tbl>
    <w:sdt>
      <w:sdtPr>
        <w:tag w:val="dlDisclaimer"/>
        <w:id w:val="418668"/>
        <w:placeholder>
          <w:docPart w:val="6E567EA577304F10971A1A2B392E741E"/>
        </w:placeholder>
        <w:dataBinding w:xpath="ns0:DataLabels[1]/ns0:dlDisclaimer[1]" w:storeItemID="{9D00BCCD-BA37-40AD-B64D-54C6670CE2A8}"/>
        <w:text/>
      </w:sdtPr>
      <w:sdtContent>
        <w:p w:rsidR="00E205D2" w:rsidRDefault="00E205D2" w:rsidP="00E205D2">
          <w:pPr>
            <w:pStyle w:val="DisclaimerHeading"/>
            <w:framePr w:h="1417" w:vSpace="0" w:wrap="notBeside"/>
          </w:pPr>
          <w:r>
            <w:t>Disclaimer</w:t>
          </w:r>
        </w:p>
      </w:sdtContent>
    </w:sdt>
    <w:sdt>
      <w:sdtPr>
        <w:alias w:val="Use the document settings form to edit this value"/>
        <w:tag w:val="Disclaimer"/>
        <w:id w:val="418672"/>
        <w:lock w:val="sdtContentLocked"/>
        <w:placeholder>
          <w:docPart w:val="15A8B0089666469CB2318F8D87A5BE65"/>
        </w:placeholder>
        <w:dataBinding w:xpath="ns0:TTCProperties[1]/ns0:Disclaimer[1]" w:storeItemID="{679FC4DE-C7E4-4CA0-A81A-21800D32CADA}"/>
        <w:text/>
      </w:sdtPr>
      <w:sdtContent>
        <w:p w:rsidR="00E205D2" w:rsidRPr="00761A18" w:rsidRDefault="00E205D2" w:rsidP="00E205D2">
          <w:pPr>
            <w:pStyle w:val="DisclaimerText"/>
            <w:framePr w:h="1417" w:vSpace="0" w:wrap="notBeside"/>
          </w:pPr>
          <w:r>
            <w:t>No part of these specifications/printed matter may be reproduced and/or published by print, photocopy, microfilm or by any other means, without the prior written permission of HaskoningDHV UK Ltd.; nor may they be used, without such permission, for any purposes other than that for which they were produced. HaskoningDHV UK Ltd. accepts no responsibility or liability for these specifications/printed matter to any party other than the persons by whom it was commissioned and as concluded under that Appointment. The integrated QHSE management system of HaskoningDHV UK Ltd. has been certified in accordance with ISO 9001:2015, ISO 14001:2015 and OHSAS 18001:2007.</w:t>
          </w:r>
        </w:p>
      </w:sdtContent>
    </w:sdt>
    <w:p w:rsidR="00E205D2" w:rsidRDefault="00E205D2" w:rsidP="00DA7D1E"/>
    <w:p w:rsidR="00E205D2" w:rsidRDefault="00E205D2" w:rsidP="00DA7D1E">
      <w:pPr>
        <w:sectPr w:rsidR="00E205D2" w:rsidSect="00E205D2">
          <w:headerReference w:type="default" r:id="rId17"/>
          <w:pgSz w:w="11907" w:h="16839" w:code="9"/>
          <w:pgMar w:top="2381" w:right="1247" w:bottom="1247" w:left="1247" w:header="454" w:footer="403" w:gutter="0"/>
          <w:pgNumType w:fmt="lowerRoman" w:start="1"/>
          <w:cols w:space="708"/>
          <w:docGrid w:linePitch="360"/>
        </w:sectPr>
      </w:pPr>
    </w:p>
    <w:sdt>
      <w:sdtPr>
        <w:tag w:val="dlContents"/>
        <w:id w:val="418562"/>
        <w:placeholder>
          <w:docPart w:val="210AD7588CA2456BB2EDB5C1B074B539"/>
        </w:placeholder>
        <w:dataBinding w:xpath="ns0:DataLabels[1]/ns0:dlContents[1]" w:storeItemID="{9D00BCCD-BA37-40AD-B64D-54C6670CE2A8}"/>
        <w:text/>
      </w:sdtPr>
      <w:sdtContent>
        <w:p w:rsidR="00E205D2" w:rsidRDefault="00E205D2" w:rsidP="008E58DB">
          <w:pPr>
            <w:pStyle w:val="TOCHeading"/>
          </w:pPr>
          <w:r>
            <w:t>Table of Contents</w:t>
          </w:r>
        </w:p>
      </w:sdtContent>
    </w:sdt>
    <w:p w:rsidR="005963EE" w:rsidRDefault="00E205D2">
      <w:pPr>
        <w:pStyle w:val="TOC1"/>
        <w:rPr>
          <w:rFonts w:asciiTheme="minorHAnsi" w:hAnsiTheme="minorHAnsi" w:cstheme="minorBidi"/>
          <w:b w:val="0"/>
          <w:noProof/>
          <w:color w:val="auto"/>
          <w:sz w:val="22"/>
          <w:szCs w:val="22"/>
        </w:rPr>
      </w:pPr>
      <w:r>
        <w:rPr>
          <w:b w:val="0"/>
          <w:bCs/>
          <w:noProof/>
          <w:lang w:val="en-US"/>
        </w:rPr>
        <w:fldChar w:fldCharType="begin"/>
      </w:r>
      <w:r>
        <w:rPr>
          <w:b w:val="0"/>
          <w:bCs/>
          <w:noProof/>
          <w:lang w:val="en-US"/>
        </w:rPr>
        <w:instrText xml:space="preserve"> TOC \o "1-4" \h \z \u </w:instrText>
      </w:r>
      <w:r>
        <w:rPr>
          <w:b w:val="0"/>
          <w:bCs/>
          <w:noProof/>
          <w:lang w:val="en-US"/>
        </w:rPr>
        <w:fldChar w:fldCharType="separate"/>
      </w:r>
      <w:hyperlink w:anchor="_Toc15912214" w:history="1">
        <w:r w:rsidR="005963EE" w:rsidRPr="00124F11">
          <w:rPr>
            <w:rStyle w:val="Hyperlink"/>
            <w:noProof/>
          </w:rPr>
          <w:t>1</w:t>
        </w:r>
        <w:r w:rsidR="005963EE">
          <w:rPr>
            <w:rFonts w:asciiTheme="minorHAnsi" w:hAnsiTheme="minorHAnsi" w:cstheme="minorBidi"/>
            <w:b w:val="0"/>
            <w:noProof/>
            <w:color w:val="auto"/>
            <w:sz w:val="22"/>
            <w:szCs w:val="22"/>
          </w:rPr>
          <w:tab/>
        </w:r>
        <w:r w:rsidR="005963EE" w:rsidRPr="00124F11">
          <w:rPr>
            <w:rStyle w:val="Hyperlink"/>
            <w:noProof/>
          </w:rPr>
          <w:t>Project Information</w:t>
        </w:r>
        <w:r w:rsidR="005963EE">
          <w:rPr>
            <w:noProof/>
            <w:webHidden/>
          </w:rPr>
          <w:tab/>
        </w:r>
        <w:r w:rsidR="005963EE">
          <w:rPr>
            <w:noProof/>
            <w:webHidden/>
          </w:rPr>
          <w:fldChar w:fldCharType="begin"/>
        </w:r>
        <w:r w:rsidR="005963EE">
          <w:rPr>
            <w:noProof/>
            <w:webHidden/>
          </w:rPr>
          <w:instrText xml:space="preserve"> PAGEREF _Toc15912214 \h </w:instrText>
        </w:r>
        <w:r w:rsidR="005963EE">
          <w:rPr>
            <w:noProof/>
            <w:webHidden/>
          </w:rPr>
        </w:r>
        <w:r w:rsidR="005963EE">
          <w:rPr>
            <w:noProof/>
            <w:webHidden/>
          </w:rPr>
          <w:fldChar w:fldCharType="separate"/>
        </w:r>
        <w:r w:rsidR="005963EE">
          <w:rPr>
            <w:noProof/>
            <w:webHidden/>
          </w:rPr>
          <w:t>1</w:t>
        </w:r>
        <w:r w:rsidR="005963EE">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15" w:history="1">
        <w:r w:rsidRPr="00124F11">
          <w:rPr>
            <w:rStyle w:val="Hyperlink"/>
            <w:noProof/>
          </w:rPr>
          <w:t>1.1</w:t>
        </w:r>
        <w:r>
          <w:rPr>
            <w:rFonts w:asciiTheme="minorHAnsi" w:hAnsiTheme="minorHAnsi" w:cstheme="minorBidi"/>
            <w:noProof/>
            <w:color w:val="auto"/>
            <w:szCs w:val="22"/>
          </w:rPr>
          <w:tab/>
        </w:r>
        <w:r w:rsidRPr="00124F11">
          <w:rPr>
            <w:rStyle w:val="Hyperlink"/>
            <w:noProof/>
          </w:rPr>
          <w:t>Introduction</w:t>
        </w:r>
        <w:r>
          <w:rPr>
            <w:noProof/>
            <w:webHidden/>
          </w:rPr>
          <w:tab/>
        </w:r>
        <w:r>
          <w:rPr>
            <w:noProof/>
            <w:webHidden/>
          </w:rPr>
          <w:fldChar w:fldCharType="begin"/>
        </w:r>
        <w:r>
          <w:rPr>
            <w:noProof/>
            <w:webHidden/>
          </w:rPr>
          <w:instrText xml:space="preserve"> PAGEREF _Toc15912215 \h </w:instrText>
        </w:r>
        <w:r>
          <w:rPr>
            <w:noProof/>
            <w:webHidden/>
          </w:rPr>
        </w:r>
        <w:r>
          <w:rPr>
            <w:noProof/>
            <w:webHidden/>
          </w:rPr>
          <w:fldChar w:fldCharType="separate"/>
        </w:r>
        <w:r>
          <w:rPr>
            <w:noProof/>
            <w:webHidden/>
          </w:rPr>
          <w:t>1</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16" w:history="1">
        <w:r w:rsidRPr="00124F11">
          <w:rPr>
            <w:rStyle w:val="Hyperlink"/>
            <w:noProof/>
          </w:rPr>
          <w:t>1.2</w:t>
        </w:r>
        <w:r>
          <w:rPr>
            <w:rFonts w:asciiTheme="minorHAnsi" w:hAnsiTheme="minorHAnsi" w:cstheme="minorBidi"/>
            <w:noProof/>
            <w:color w:val="auto"/>
            <w:szCs w:val="22"/>
          </w:rPr>
          <w:tab/>
        </w:r>
        <w:r w:rsidRPr="00124F11">
          <w:rPr>
            <w:rStyle w:val="Hyperlink"/>
            <w:noProof/>
          </w:rPr>
          <w:t>Project Description and Location</w:t>
        </w:r>
        <w:r>
          <w:rPr>
            <w:noProof/>
            <w:webHidden/>
          </w:rPr>
          <w:tab/>
        </w:r>
        <w:r>
          <w:rPr>
            <w:noProof/>
            <w:webHidden/>
          </w:rPr>
          <w:fldChar w:fldCharType="begin"/>
        </w:r>
        <w:r>
          <w:rPr>
            <w:noProof/>
            <w:webHidden/>
          </w:rPr>
          <w:instrText xml:space="preserve"> PAGEREF _Toc15912216 \h </w:instrText>
        </w:r>
        <w:r>
          <w:rPr>
            <w:noProof/>
            <w:webHidden/>
          </w:rPr>
        </w:r>
        <w:r>
          <w:rPr>
            <w:noProof/>
            <w:webHidden/>
          </w:rPr>
          <w:fldChar w:fldCharType="separate"/>
        </w:r>
        <w:r>
          <w:rPr>
            <w:noProof/>
            <w:webHidden/>
          </w:rPr>
          <w:t>1</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17" w:history="1">
        <w:r w:rsidRPr="00124F11">
          <w:rPr>
            <w:rStyle w:val="Hyperlink"/>
            <w:noProof/>
          </w:rPr>
          <w:t>1.3</w:t>
        </w:r>
        <w:r>
          <w:rPr>
            <w:rFonts w:asciiTheme="minorHAnsi" w:hAnsiTheme="minorHAnsi" w:cstheme="minorBidi"/>
            <w:noProof/>
            <w:color w:val="auto"/>
            <w:szCs w:val="22"/>
          </w:rPr>
          <w:tab/>
        </w:r>
        <w:r w:rsidRPr="00124F11">
          <w:rPr>
            <w:rStyle w:val="Hyperlink"/>
            <w:noProof/>
          </w:rPr>
          <w:t>Project Programme</w:t>
        </w:r>
        <w:r>
          <w:rPr>
            <w:noProof/>
            <w:webHidden/>
          </w:rPr>
          <w:tab/>
        </w:r>
        <w:r>
          <w:rPr>
            <w:noProof/>
            <w:webHidden/>
          </w:rPr>
          <w:fldChar w:fldCharType="begin"/>
        </w:r>
        <w:r>
          <w:rPr>
            <w:noProof/>
            <w:webHidden/>
          </w:rPr>
          <w:instrText xml:space="preserve"> PAGEREF _Toc15912217 \h </w:instrText>
        </w:r>
        <w:r>
          <w:rPr>
            <w:noProof/>
            <w:webHidden/>
          </w:rPr>
        </w:r>
        <w:r>
          <w:rPr>
            <w:noProof/>
            <w:webHidden/>
          </w:rPr>
          <w:fldChar w:fldCharType="separate"/>
        </w:r>
        <w:r>
          <w:rPr>
            <w:noProof/>
            <w:webHidden/>
          </w:rPr>
          <w:t>1</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18" w:history="1">
        <w:r w:rsidRPr="00124F11">
          <w:rPr>
            <w:rStyle w:val="Hyperlink"/>
            <w:noProof/>
          </w:rPr>
          <w:t>1.4</w:t>
        </w:r>
        <w:r>
          <w:rPr>
            <w:rFonts w:asciiTheme="minorHAnsi" w:hAnsiTheme="minorHAnsi" w:cstheme="minorBidi"/>
            <w:noProof/>
            <w:color w:val="auto"/>
            <w:szCs w:val="22"/>
          </w:rPr>
          <w:tab/>
        </w:r>
        <w:r w:rsidRPr="00124F11">
          <w:rPr>
            <w:rStyle w:val="Hyperlink"/>
            <w:noProof/>
          </w:rPr>
          <w:t>Key Personnel Details</w:t>
        </w:r>
        <w:r>
          <w:rPr>
            <w:noProof/>
            <w:webHidden/>
          </w:rPr>
          <w:tab/>
        </w:r>
        <w:r>
          <w:rPr>
            <w:noProof/>
            <w:webHidden/>
          </w:rPr>
          <w:fldChar w:fldCharType="begin"/>
        </w:r>
        <w:r>
          <w:rPr>
            <w:noProof/>
            <w:webHidden/>
          </w:rPr>
          <w:instrText xml:space="preserve"> PAGEREF _Toc15912218 \h </w:instrText>
        </w:r>
        <w:r>
          <w:rPr>
            <w:noProof/>
            <w:webHidden/>
          </w:rPr>
        </w:r>
        <w:r>
          <w:rPr>
            <w:noProof/>
            <w:webHidden/>
          </w:rPr>
          <w:fldChar w:fldCharType="separate"/>
        </w:r>
        <w:r>
          <w:rPr>
            <w:noProof/>
            <w:webHidden/>
          </w:rPr>
          <w:t>2</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19" w:history="1">
        <w:r w:rsidRPr="00124F11">
          <w:rPr>
            <w:rStyle w:val="Hyperlink"/>
            <w:noProof/>
          </w:rPr>
          <w:t>Employer (Client)</w:t>
        </w:r>
        <w:r>
          <w:rPr>
            <w:noProof/>
            <w:webHidden/>
          </w:rPr>
          <w:tab/>
        </w:r>
        <w:r>
          <w:rPr>
            <w:noProof/>
            <w:webHidden/>
          </w:rPr>
          <w:fldChar w:fldCharType="begin"/>
        </w:r>
        <w:r>
          <w:rPr>
            <w:noProof/>
            <w:webHidden/>
          </w:rPr>
          <w:instrText xml:space="preserve"> PAGEREF _Toc15912219 \h </w:instrText>
        </w:r>
        <w:r>
          <w:rPr>
            <w:noProof/>
            <w:webHidden/>
          </w:rPr>
        </w:r>
        <w:r>
          <w:rPr>
            <w:noProof/>
            <w:webHidden/>
          </w:rPr>
          <w:fldChar w:fldCharType="separate"/>
        </w:r>
        <w:r>
          <w:rPr>
            <w:noProof/>
            <w:webHidden/>
          </w:rPr>
          <w:t>2</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20" w:history="1">
        <w:r w:rsidRPr="00124F11">
          <w:rPr>
            <w:rStyle w:val="Hyperlink"/>
            <w:noProof/>
          </w:rPr>
          <w:t>Principal Designer</w:t>
        </w:r>
        <w:r>
          <w:rPr>
            <w:noProof/>
            <w:webHidden/>
          </w:rPr>
          <w:tab/>
        </w:r>
        <w:r>
          <w:rPr>
            <w:noProof/>
            <w:webHidden/>
          </w:rPr>
          <w:fldChar w:fldCharType="begin"/>
        </w:r>
        <w:r>
          <w:rPr>
            <w:noProof/>
            <w:webHidden/>
          </w:rPr>
          <w:instrText xml:space="preserve"> PAGEREF _Toc15912220 \h </w:instrText>
        </w:r>
        <w:r>
          <w:rPr>
            <w:noProof/>
            <w:webHidden/>
          </w:rPr>
        </w:r>
        <w:r>
          <w:rPr>
            <w:noProof/>
            <w:webHidden/>
          </w:rPr>
          <w:fldChar w:fldCharType="separate"/>
        </w:r>
        <w:r>
          <w:rPr>
            <w:noProof/>
            <w:webHidden/>
          </w:rPr>
          <w:t>2</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21" w:history="1">
        <w:r w:rsidRPr="00124F11">
          <w:rPr>
            <w:rStyle w:val="Hyperlink"/>
            <w:noProof/>
          </w:rPr>
          <w:t>Project Manager</w:t>
        </w:r>
        <w:r>
          <w:rPr>
            <w:noProof/>
            <w:webHidden/>
          </w:rPr>
          <w:tab/>
        </w:r>
        <w:r>
          <w:rPr>
            <w:noProof/>
            <w:webHidden/>
          </w:rPr>
          <w:fldChar w:fldCharType="begin"/>
        </w:r>
        <w:r>
          <w:rPr>
            <w:noProof/>
            <w:webHidden/>
          </w:rPr>
          <w:instrText xml:space="preserve"> PAGEREF _Toc15912221 \h </w:instrText>
        </w:r>
        <w:r>
          <w:rPr>
            <w:noProof/>
            <w:webHidden/>
          </w:rPr>
        </w:r>
        <w:r>
          <w:rPr>
            <w:noProof/>
            <w:webHidden/>
          </w:rPr>
          <w:fldChar w:fldCharType="separate"/>
        </w:r>
        <w:r>
          <w:rPr>
            <w:noProof/>
            <w:webHidden/>
          </w:rPr>
          <w:t>2</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22" w:history="1">
        <w:r w:rsidRPr="00124F11">
          <w:rPr>
            <w:rStyle w:val="Hyperlink"/>
            <w:noProof/>
          </w:rPr>
          <w:t>Principal Contractor</w:t>
        </w:r>
        <w:r>
          <w:rPr>
            <w:noProof/>
            <w:webHidden/>
          </w:rPr>
          <w:tab/>
        </w:r>
        <w:r>
          <w:rPr>
            <w:noProof/>
            <w:webHidden/>
          </w:rPr>
          <w:fldChar w:fldCharType="begin"/>
        </w:r>
        <w:r>
          <w:rPr>
            <w:noProof/>
            <w:webHidden/>
          </w:rPr>
          <w:instrText xml:space="preserve"> PAGEREF _Toc15912222 \h </w:instrText>
        </w:r>
        <w:r>
          <w:rPr>
            <w:noProof/>
            <w:webHidden/>
          </w:rPr>
        </w:r>
        <w:r>
          <w:rPr>
            <w:noProof/>
            <w:webHidden/>
          </w:rPr>
          <w:fldChar w:fldCharType="separate"/>
        </w:r>
        <w:r>
          <w:rPr>
            <w:noProof/>
            <w:webHidden/>
          </w:rPr>
          <w:t>2</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23" w:history="1">
        <w:r w:rsidRPr="00124F11">
          <w:rPr>
            <w:rStyle w:val="Hyperlink"/>
            <w:noProof/>
          </w:rPr>
          <w:t>1.5</w:t>
        </w:r>
        <w:r>
          <w:rPr>
            <w:rFonts w:asciiTheme="minorHAnsi" w:hAnsiTheme="minorHAnsi" w:cstheme="minorBidi"/>
            <w:noProof/>
            <w:color w:val="auto"/>
            <w:szCs w:val="22"/>
          </w:rPr>
          <w:tab/>
        </w:r>
        <w:r w:rsidRPr="00124F11">
          <w:rPr>
            <w:rStyle w:val="Hyperlink"/>
            <w:noProof/>
          </w:rPr>
          <w:t>Maps and Drawings</w:t>
        </w:r>
        <w:r>
          <w:rPr>
            <w:noProof/>
            <w:webHidden/>
          </w:rPr>
          <w:tab/>
        </w:r>
        <w:r>
          <w:rPr>
            <w:noProof/>
            <w:webHidden/>
          </w:rPr>
          <w:fldChar w:fldCharType="begin"/>
        </w:r>
        <w:r>
          <w:rPr>
            <w:noProof/>
            <w:webHidden/>
          </w:rPr>
          <w:instrText xml:space="preserve"> PAGEREF _Toc15912223 \h </w:instrText>
        </w:r>
        <w:r>
          <w:rPr>
            <w:noProof/>
            <w:webHidden/>
          </w:rPr>
        </w:r>
        <w:r>
          <w:rPr>
            <w:noProof/>
            <w:webHidden/>
          </w:rPr>
          <w:fldChar w:fldCharType="separate"/>
        </w:r>
        <w:r>
          <w:rPr>
            <w:noProof/>
            <w:webHidden/>
          </w:rPr>
          <w:t>3</w:t>
        </w:r>
        <w:r>
          <w:rPr>
            <w:noProof/>
            <w:webHidden/>
          </w:rPr>
          <w:fldChar w:fldCharType="end"/>
        </w:r>
      </w:hyperlink>
    </w:p>
    <w:p w:rsidR="005963EE" w:rsidRDefault="005963EE">
      <w:pPr>
        <w:pStyle w:val="TOC1"/>
        <w:rPr>
          <w:rFonts w:asciiTheme="minorHAnsi" w:hAnsiTheme="minorHAnsi" w:cstheme="minorBidi"/>
          <w:b w:val="0"/>
          <w:noProof/>
          <w:color w:val="auto"/>
          <w:sz w:val="22"/>
          <w:szCs w:val="22"/>
        </w:rPr>
      </w:pPr>
      <w:hyperlink w:anchor="_Toc15912224" w:history="1">
        <w:r w:rsidRPr="00124F11">
          <w:rPr>
            <w:rStyle w:val="Hyperlink"/>
            <w:noProof/>
          </w:rPr>
          <w:t>2</w:t>
        </w:r>
        <w:r>
          <w:rPr>
            <w:rFonts w:asciiTheme="minorHAnsi" w:hAnsiTheme="minorHAnsi" w:cstheme="minorBidi"/>
            <w:b w:val="0"/>
            <w:noProof/>
            <w:color w:val="auto"/>
            <w:sz w:val="22"/>
            <w:szCs w:val="22"/>
          </w:rPr>
          <w:tab/>
        </w:r>
        <w:r w:rsidRPr="00124F11">
          <w:rPr>
            <w:rStyle w:val="Hyperlink"/>
            <w:noProof/>
          </w:rPr>
          <w:t>The Existing Environment</w:t>
        </w:r>
        <w:r>
          <w:rPr>
            <w:noProof/>
            <w:webHidden/>
          </w:rPr>
          <w:tab/>
        </w:r>
        <w:r>
          <w:rPr>
            <w:noProof/>
            <w:webHidden/>
          </w:rPr>
          <w:fldChar w:fldCharType="begin"/>
        </w:r>
        <w:r>
          <w:rPr>
            <w:noProof/>
            <w:webHidden/>
          </w:rPr>
          <w:instrText xml:space="preserve"> PAGEREF _Toc15912224 \h </w:instrText>
        </w:r>
        <w:r>
          <w:rPr>
            <w:noProof/>
            <w:webHidden/>
          </w:rPr>
        </w:r>
        <w:r>
          <w:rPr>
            <w:noProof/>
            <w:webHidden/>
          </w:rPr>
          <w:fldChar w:fldCharType="separate"/>
        </w:r>
        <w:r>
          <w:rPr>
            <w:noProof/>
            <w:webHidden/>
          </w:rPr>
          <w:t>3</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25" w:history="1">
        <w:r w:rsidRPr="00124F11">
          <w:rPr>
            <w:rStyle w:val="Hyperlink"/>
            <w:noProof/>
          </w:rPr>
          <w:t>2.1</w:t>
        </w:r>
        <w:r>
          <w:rPr>
            <w:rFonts w:asciiTheme="minorHAnsi" w:hAnsiTheme="minorHAnsi" w:cstheme="minorBidi"/>
            <w:noProof/>
            <w:color w:val="auto"/>
            <w:szCs w:val="22"/>
          </w:rPr>
          <w:tab/>
        </w:r>
        <w:r w:rsidRPr="00124F11">
          <w:rPr>
            <w:rStyle w:val="Hyperlink"/>
            <w:noProof/>
          </w:rPr>
          <w:t>Planning, Communications and Liaison</w:t>
        </w:r>
        <w:r>
          <w:rPr>
            <w:noProof/>
            <w:webHidden/>
          </w:rPr>
          <w:tab/>
        </w:r>
        <w:r>
          <w:rPr>
            <w:noProof/>
            <w:webHidden/>
          </w:rPr>
          <w:fldChar w:fldCharType="begin"/>
        </w:r>
        <w:r>
          <w:rPr>
            <w:noProof/>
            <w:webHidden/>
          </w:rPr>
          <w:instrText xml:space="preserve"> PAGEREF _Toc15912225 \h </w:instrText>
        </w:r>
        <w:r>
          <w:rPr>
            <w:noProof/>
            <w:webHidden/>
          </w:rPr>
        </w:r>
        <w:r>
          <w:rPr>
            <w:noProof/>
            <w:webHidden/>
          </w:rPr>
          <w:fldChar w:fldCharType="separate"/>
        </w:r>
        <w:r>
          <w:rPr>
            <w:noProof/>
            <w:webHidden/>
          </w:rPr>
          <w:t>3</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26" w:history="1">
        <w:r w:rsidRPr="00124F11">
          <w:rPr>
            <w:rStyle w:val="Hyperlink"/>
            <w:noProof/>
          </w:rPr>
          <w:t>2.2</w:t>
        </w:r>
        <w:r>
          <w:rPr>
            <w:rFonts w:asciiTheme="minorHAnsi" w:hAnsiTheme="minorHAnsi" w:cstheme="minorBidi"/>
            <w:noProof/>
            <w:color w:val="auto"/>
            <w:szCs w:val="22"/>
          </w:rPr>
          <w:tab/>
        </w:r>
        <w:r w:rsidRPr="00124F11">
          <w:rPr>
            <w:rStyle w:val="Hyperlink"/>
            <w:noProof/>
          </w:rPr>
          <w:t>Site Security</w:t>
        </w:r>
        <w:r>
          <w:rPr>
            <w:noProof/>
            <w:webHidden/>
          </w:rPr>
          <w:tab/>
        </w:r>
        <w:r>
          <w:rPr>
            <w:noProof/>
            <w:webHidden/>
          </w:rPr>
          <w:fldChar w:fldCharType="begin"/>
        </w:r>
        <w:r>
          <w:rPr>
            <w:noProof/>
            <w:webHidden/>
          </w:rPr>
          <w:instrText xml:space="preserve"> PAGEREF _Toc15912226 \h </w:instrText>
        </w:r>
        <w:r>
          <w:rPr>
            <w:noProof/>
            <w:webHidden/>
          </w:rPr>
        </w:r>
        <w:r>
          <w:rPr>
            <w:noProof/>
            <w:webHidden/>
          </w:rPr>
          <w:fldChar w:fldCharType="separate"/>
        </w:r>
        <w:r>
          <w:rPr>
            <w:noProof/>
            <w:webHidden/>
          </w:rPr>
          <w:t>3</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27" w:history="1">
        <w:r w:rsidRPr="00124F11">
          <w:rPr>
            <w:rStyle w:val="Hyperlink"/>
            <w:noProof/>
          </w:rPr>
          <w:t>2.3</w:t>
        </w:r>
        <w:r>
          <w:rPr>
            <w:rFonts w:asciiTheme="minorHAnsi" w:hAnsiTheme="minorHAnsi" w:cstheme="minorBidi"/>
            <w:noProof/>
            <w:color w:val="auto"/>
            <w:szCs w:val="22"/>
          </w:rPr>
          <w:tab/>
        </w:r>
        <w:r w:rsidRPr="00124F11">
          <w:rPr>
            <w:rStyle w:val="Hyperlink"/>
            <w:noProof/>
          </w:rPr>
          <w:t>Welfare Provision</w:t>
        </w:r>
        <w:r>
          <w:rPr>
            <w:noProof/>
            <w:webHidden/>
          </w:rPr>
          <w:tab/>
        </w:r>
        <w:r>
          <w:rPr>
            <w:noProof/>
            <w:webHidden/>
          </w:rPr>
          <w:fldChar w:fldCharType="begin"/>
        </w:r>
        <w:r>
          <w:rPr>
            <w:noProof/>
            <w:webHidden/>
          </w:rPr>
          <w:instrText xml:space="preserve"> PAGEREF _Toc15912227 \h </w:instrText>
        </w:r>
        <w:r>
          <w:rPr>
            <w:noProof/>
            <w:webHidden/>
          </w:rPr>
        </w:r>
        <w:r>
          <w:rPr>
            <w:noProof/>
            <w:webHidden/>
          </w:rPr>
          <w:fldChar w:fldCharType="separate"/>
        </w:r>
        <w:r>
          <w:rPr>
            <w:noProof/>
            <w:webHidden/>
          </w:rPr>
          <w:t>4</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28" w:history="1">
        <w:r w:rsidRPr="00124F11">
          <w:rPr>
            <w:rStyle w:val="Hyperlink"/>
            <w:noProof/>
          </w:rPr>
          <w:t>2.4</w:t>
        </w:r>
        <w:r>
          <w:rPr>
            <w:rFonts w:asciiTheme="minorHAnsi" w:hAnsiTheme="minorHAnsi" w:cstheme="minorBidi"/>
            <w:noProof/>
            <w:color w:val="auto"/>
            <w:szCs w:val="22"/>
          </w:rPr>
          <w:tab/>
        </w:r>
        <w:r w:rsidRPr="00124F11">
          <w:rPr>
            <w:rStyle w:val="Hyperlink"/>
            <w:noProof/>
          </w:rPr>
          <w:t>Signage</w:t>
        </w:r>
        <w:r>
          <w:rPr>
            <w:noProof/>
            <w:webHidden/>
          </w:rPr>
          <w:tab/>
        </w:r>
        <w:r>
          <w:rPr>
            <w:noProof/>
            <w:webHidden/>
          </w:rPr>
          <w:fldChar w:fldCharType="begin"/>
        </w:r>
        <w:r>
          <w:rPr>
            <w:noProof/>
            <w:webHidden/>
          </w:rPr>
          <w:instrText xml:space="preserve"> PAGEREF _Toc15912228 \h </w:instrText>
        </w:r>
        <w:r>
          <w:rPr>
            <w:noProof/>
            <w:webHidden/>
          </w:rPr>
        </w:r>
        <w:r>
          <w:rPr>
            <w:noProof/>
            <w:webHidden/>
          </w:rPr>
          <w:fldChar w:fldCharType="separate"/>
        </w:r>
        <w:r>
          <w:rPr>
            <w:noProof/>
            <w:webHidden/>
          </w:rPr>
          <w:t>4</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29" w:history="1">
        <w:r w:rsidRPr="00124F11">
          <w:rPr>
            <w:rStyle w:val="Hyperlink"/>
            <w:noProof/>
          </w:rPr>
          <w:t>2.5</w:t>
        </w:r>
        <w:r>
          <w:rPr>
            <w:rFonts w:asciiTheme="minorHAnsi" w:hAnsiTheme="minorHAnsi" w:cstheme="minorBidi"/>
            <w:noProof/>
            <w:color w:val="auto"/>
            <w:szCs w:val="22"/>
          </w:rPr>
          <w:tab/>
        </w:r>
        <w:r w:rsidRPr="00124F11">
          <w:rPr>
            <w:rStyle w:val="Hyperlink"/>
            <w:noProof/>
          </w:rPr>
          <w:t>Vehicle Movement Restrictions</w:t>
        </w:r>
        <w:r>
          <w:rPr>
            <w:noProof/>
            <w:webHidden/>
          </w:rPr>
          <w:tab/>
        </w:r>
        <w:r>
          <w:rPr>
            <w:noProof/>
            <w:webHidden/>
          </w:rPr>
          <w:fldChar w:fldCharType="begin"/>
        </w:r>
        <w:r>
          <w:rPr>
            <w:noProof/>
            <w:webHidden/>
          </w:rPr>
          <w:instrText xml:space="preserve"> PAGEREF _Toc15912229 \h </w:instrText>
        </w:r>
        <w:r>
          <w:rPr>
            <w:noProof/>
            <w:webHidden/>
          </w:rPr>
        </w:r>
        <w:r>
          <w:rPr>
            <w:noProof/>
            <w:webHidden/>
          </w:rPr>
          <w:fldChar w:fldCharType="separate"/>
        </w:r>
        <w:r>
          <w:rPr>
            <w:noProof/>
            <w:webHidden/>
          </w:rPr>
          <w:t>4</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30" w:history="1">
        <w:r w:rsidRPr="00124F11">
          <w:rPr>
            <w:rStyle w:val="Hyperlink"/>
            <w:noProof/>
          </w:rPr>
          <w:t>2.6</w:t>
        </w:r>
        <w:r>
          <w:rPr>
            <w:rFonts w:asciiTheme="minorHAnsi" w:hAnsiTheme="minorHAnsi" w:cstheme="minorBidi"/>
            <w:noProof/>
            <w:color w:val="auto"/>
            <w:szCs w:val="22"/>
          </w:rPr>
          <w:tab/>
        </w:r>
        <w:r w:rsidRPr="00124F11">
          <w:rPr>
            <w:rStyle w:val="Hyperlink"/>
            <w:noProof/>
          </w:rPr>
          <w:t>Permit to Work Systems</w:t>
        </w:r>
        <w:r>
          <w:rPr>
            <w:noProof/>
            <w:webHidden/>
          </w:rPr>
          <w:tab/>
        </w:r>
        <w:r>
          <w:rPr>
            <w:noProof/>
            <w:webHidden/>
          </w:rPr>
          <w:fldChar w:fldCharType="begin"/>
        </w:r>
        <w:r>
          <w:rPr>
            <w:noProof/>
            <w:webHidden/>
          </w:rPr>
          <w:instrText xml:space="preserve"> PAGEREF _Toc15912230 \h </w:instrText>
        </w:r>
        <w:r>
          <w:rPr>
            <w:noProof/>
            <w:webHidden/>
          </w:rPr>
        </w:r>
        <w:r>
          <w:rPr>
            <w:noProof/>
            <w:webHidden/>
          </w:rPr>
          <w:fldChar w:fldCharType="separate"/>
        </w:r>
        <w:r>
          <w:rPr>
            <w:noProof/>
            <w:webHidden/>
          </w:rPr>
          <w:t>4</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31" w:history="1">
        <w:r w:rsidRPr="00124F11">
          <w:rPr>
            <w:rStyle w:val="Hyperlink"/>
            <w:noProof/>
          </w:rPr>
          <w:t>2.7</w:t>
        </w:r>
        <w:r>
          <w:rPr>
            <w:rFonts w:asciiTheme="minorHAnsi" w:hAnsiTheme="minorHAnsi" w:cstheme="minorBidi"/>
            <w:noProof/>
            <w:color w:val="auto"/>
            <w:szCs w:val="22"/>
          </w:rPr>
          <w:tab/>
        </w:r>
        <w:r w:rsidRPr="00124F11">
          <w:rPr>
            <w:rStyle w:val="Hyperlink"/>
            <w:noProof/>
          </w:rPr>
          <w:t>Fire Precautions</w:t>
        </w:r>
        <w:r>
          <w:rPr>
            <w:noProof/>
            <w:webHidden/>
          </w:rPr>
          <w:tab/>
        </w:r>
        <w:r>
          <w:rPr>
            <w:noProof/>
            <w:webHidden/>
          </w:rPr>
          <w:fldChar w:fldCharType="begin"/>
        </w:r>
        <w:r>
          <w:rPr>
            <w:noProof/>
            <w:webHidden/>
          </w:rPr>
          <w:instrText xml:space="preserve"> PAGEREF _Toc15912231 \h </w:instrText>
        </w:r>
        <w:r>
          <w:rPr>
            <w:noProof/>
            <w:webHidden/>
          </w:rPr>
        </w:r>
        <w:r>
          <w:rPr>
            <w:noProof/>
            <w:webHidden/>
          </w:rPr>
          <w:fldChar w:fldCharType="separate"/>
        </w:r>
        <w:r>
          <w:rPr>
            <w:noProof/>
            <w:webHidden/>
          </w:rPr>
          <w:t>4</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32" w:history="1">
        <w:r w:rsidRPr="00124F11">
          <w:rPr>
            <w:rStyle w:val="Hyperlink"/>
            <w:noProof/>
          </w:rPr>
          <w:t>2.8</w:t>
        </w:r>
        <w:r>
          <w:rPr>
            <w:rFonts w:asciiTheme="minorHAnsi" w:hAnsiTheme="minorHAnsi" w:cstheme="minorBidi"/>
            <w:noProof/>
            <w:color w:val="auto"/>
            <w:szCs w:val="22"/>
          </w:rPr>
          <w:tab/>
        </w:r>
        <w:r w:rsidRPr="00124F11">
          <w:rPr>
            <w:rStyle w:val="Hyperlink"/>
            <w:noProof/>
          </w:rPr>
          <w:t>Emergency Procedures and First Aid Facilities</w:t>
        </w:r>
        <w:r>
          <w:rPr>
            <w:noProof/>
            <w:webHidden/>
          </w:rPr>
          <w:tab/>
        </w:r>
        <w:r>
          <w:rPr>
            <w:noProof/>
            <w:webHidden/>
          </w:rPr>
          <w:fldChar w:fldCharType="begin"/>
        </w:r>
        <w:r>
          <w:rPr>
            <w:noProof/>
            <w:webHidden/>
          </w:rPr>
          <w:instrText xml:space="preserve"> PAGEREF _Toc15912232 \h </w:instrText>
        </w:r>
        <w:r>
          <w:rPr>
            <w:noProof/>
            <w:webHidden/>
          </w:rPr>
        </w:r>
        <w:r>
          <w:rPr>
            <w:noProof/>
            <w:webHidden/>
          </w:rPr>
          <w:fldChar w:fldCharType="separate"/>
        </w:r>
        <w:r>
          <w:rPr>
            <w:noProof/>
            <w:webHidden/>
          </w:rPr>
          <w:t>4</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33" w:history="1">
        <w:r w:rsidRPr="00124F11">
          <w:rPr>
            <w:rStyle w:val="Hyperlink"/>
            <w:noProof/>
          </w:rPr>
          <w:t>2.9</w:t>
        </w:r>
        <w:r>
          <w:rPr>
            <w:rFonts w:asciiTheme="minorHAnsi" w:hAnsiTheme="minorHAnsi" w:cstheme="minorBidi"/>
            <w:noProof/>
            <w:color w:val="auto"/>
            <w:szCs w:val="22"/>
          </w:rPr>
          <w:tab/>
        </w:r>
        <w:r w:rsidRPr="00124F11">
          <w:rPr>
            <w:rStyle w:val="Hyperlink"/>
            <w:noProof/>
          </w:rPr>
          <w:t>Restricted Areas</w:t>
        </w:r>
        <w:r>
          <w:rPr>
            <w:noProof/>
            <w:webHidden/>
          </w:rPr>
          <w:tab/>
        </w:r>
        <w:r>
          <w:rPr>
            <w:noProof/>
            <w:webHidden/>
          </w:rPr>
          <w:fldChar w:fldCharType="begin"/>
        </w:r>
        <w:r>
          <w:rPr>
            <w:noProof/>
            <w:webHidden/>
          </w:rPr>
          <w:instrText xml:space="preserve"> PAGEREF _Toc15912233 \h </w:instrText>
        </w:r>
        <w:r>
          <w:rPr>
            <w:noProof/>
            <w:webHidden/>
          </w:rPr>
        </w:r>
        <w:r>
          <w:rPr>
            <w:noProof/>
            <w:webHidden/>
          </w:rPr>
          <w:fldChar w:fldCharType="separate"/>
        </w:r>
        <w:r>
          <w:rPr>
            <w:noProof/>
            <w:webHidden/>
          </w:rPr>
          <w:t>5</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34" w:history="1">
        <w:r w:rsidRPr="00124F11">
          <w:rPr>
            <w:rStyle w:val="Hyperlink"/>
            <w:noProof/>
          </w:rPr>
          <w:t>2.10</w:t>
        </w:r>
        <w:r>
          <w:rPr>
            <w:rFonts w:asciiTheme="minorHAnsi" w:hAnsiTheme="minorHAnsi" w:cstheme="minorBidi"/>
            <w:noProof/>
            <w:color w:val="auto"/>
            <w:szCs w:val="22"/>
          </w:rPr>
          <w:tab/>
        </w:r>
        <w:r w:rsidRPr="00124F11">
          <w:rPr>
            <w:rStyle w:val="Hyperlink"/>
            <w:noProof/>
          </w:rPr>
          <w:t>Existing Traffic Systems and Restrictions</w:t>
        </w:r>
        <w:r>
          <w:rPr>
            <w:noProof/>
            <w:webHidden/>
          </w:rPr>
          <w:tab/>
        </w:r>
        <w:r>
          <w:rPr>
            <w:noProof/>
            <w:webHidden/>
          </w:rPr>
          <w:fldChar w:fldCharType="begin"/>
        </w:r>
        <w:r>
          <w:rPr>
            <w:noProof/>
            <w:webHidden/>
          </w:rPr>
          <w:instrText xml:space="preserve"> PAGEREF _Toc15912234 \h </w:instrText>
        </w:r>
        <w:r>
          <w:rPr>
            <w:noProof/>
            <w:webHidden/>
          </w:rPr>
        </w:r>
        <w:r>
          <w:rPr>
            <w:noProof/>
            <w:webHidden/>
          </w:rPr>
          <w:fldChar w:fldCharType="separate"/>
        </w:r>
        <w:r>
          <w:rPr>
            <w:noProof/>
            <w:webHidden/>
          </w:rPr>
          <w:t>5</w:t>
        </w:r>
        <w:r>
          <w:rPr>
            <w:noProof/>
            <w:webHidden/>
          </w:rPr>
          <w:fldChar w:fldCharType="end"/>
        </w:r>
      </w:hyperlink>
    </w:p>
    <w:p w:rsidR="005963EE" w:rsidRDefault="005963EE">
      <w:pPr>
        <w:pStyle w:val="TOC1"/>
        <w:rPr>
          <w:rFonts w:asciiTheme="minorHAnsi" w:hAnsiTheme="minorHAnsi" w:cstheme="minorBidi"/>
          <w:b w:val="0"/>
          <w:noProof/>
          <w:color w:val="auto"/>
          <w:sz w:val="22"/>
          <w:szCs w:val="22"/>
        </w:rPr>
      </w:pPr>
      <w:hyperlink w:anchor="_Toc15912235" w:history="1">
        <w:r w:rsidRPr="00124F11">
          <w:rPr>
            <w:rStyle w:val="Hyperlink"/>
            <w:noProof/>
          </w:rPr>
          <w:t>3</w:t>
        </w:r>
        <w:r>
          <w:rPr>
            <w:rFonts w:asciiTheme="minorHAnsi" w:hAnsiTheme="minorHAnsi" w:cstheme="minorBidi"/>
            <w:b w:val="0"/>
            <w:noProof/>
            <w:color w:val="auto"/>
            <w:sz w:val="22"/>
            <w:szCs w:val="22"/>
          </w:rPr>
          <w:tab/>
        </w:r>
        <w:r w:rsidRPr="00124F11">
          <w:rPr>
            <w:rStyle w:val="Hyperlink"/>
            <w:noProof/>
          </w:rPr>
          <w:t>Environment Restrictions and Risks</w:t>
        </w:r>
        <w:r>
          <w:rPr>
            <w:noProof/>
            <w:webHidden/>
          </w:rPr>
          <w:tab/>
        </w:r>
        <w:r>
          <w:rPr>
            <w:noProof/>
            <w:webHidden/>
          </w:rPr>
          <w:fldChar w:fldCharType="begin"/>
        </w:r>
        <w:r>
          <w:rPr>
            <w:noProof/>
            <w:webHidden/>
          </w:rPr>
          <w:instrText xml:space="preserve"> PAGEREF _Toc15912235 \h </w:instrText>
        </w:r>
        <w:r>
          <w:rPr>
            <w:noProof/>
            <w:webHidden/>
          </w:rPr>
        </w:r>
        <w:r>
          <w:rPr>
            <w:noProof/>
            <w:webHidden/>
          </w:rPr>
          <w:fldChar w:fldCharType="separate"/>
        </w:r>
        <w:r>
          <w:rPr>
            <w:noProof/>
            <w:webHidden/>
          </w:rPr>
          <w:t>6</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36" w:history="1">
        <w:r w:rsidRPr="00124F11">
          <w:rPr>
            <w:rStyle w:val="Hyperlink"/>
            <w:noProof/>
          </w:rPr>
          <w:t>3.1</w:t>
        </w:r>
        <w:r>
          <w:rPr>
            <w:rFonts w:asciiTheme="minorHAnsi" w:hAnsiTheme="minorHAnsi" w:cstheme="minorBidi"/>
            <w:noProof/>
            <w:color w:val="auto"/>
            <w:szCs w:val="22"/>
          </w:rPr>
          <w:tab/>
        </w:r>
        <w:r w:rsidRPr="00124F11">
          <w:rPr>
            <w:rStyle w:val="Hyperlink"/>
            <w:noProof/>
          </w:rPr>
          <w:t>Existing Services</w:t>
        </w:r>
        <w:r>
          <w:rPr>
            <w:noProof/>
            <w:webHidden/>
          </w:rPr>
          <w:tab/>
        </w:r>
        <w:r>
          <w:rPr>
            <w:noProof/>
            <w:webHidden/>
          </w:rPr>
          <w:fldChar w:fldCharType="begin"/>
        </w:r>
        <w:r>
          <w:rPr>
            <w:noProof/>
            <w:webHidden/>
          </w:rPr>
          <w:instrText xml:space="preserve"> PAGEREF _Toc15912236 \h </w:instrText>
        </w:r>
        <w:r>
          <w:rPr>
            <w:noProof/>
            <w:webHidden/>
          </w:rPr>
        </w:r>
        <w:r>
          <w:rPr>
            <w:noProof/>
            <w:webHidden/>
          </w:rPr>
          <w:fldChar w:fldCharType="separate"/>
        </w:r>
        <w:r>
          <w:rPr>
            <w:noProof/>
            <w:webHidden/>
          </w:rPr>
          <w:t>6</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37" w:history="1">
        <w:r w:rsidRPr="00124F11">
          <w:rPr>
            <w:rStyle w:val="Hyperlink"/>
            <w:noProof/>
          </w:rPr>
          <w:t>3.2</w:t>
        </w:r>
        <w:r>
          <w:rPr>
            <w:rFonts w:asciiTheme="minorHAnsi" w:hAnsiTheme="minorHAnsi" w:cstheme="minorBidi"/>
            <w:noProof/>
            <w:color w:val="auto"/>
            <w:szCs w:val="22"/>
          </w:rPr>
          <w:tab/>
        </w:r>
        <w:r w:rsidRPr="00124F11">
          <w:rPr>
            <w:rStyle w:val="Hyperlink"/>
            <w:noProof/>
          </w:rPr>
          <w:t>Unloading, Lay Down and Storage Areas</w:t>
        </w:r>
        <w:r>
          <w:rPr>
            <w:noProof/>
            <w:webHidden/>
          </w:rPr>
          <w:tab/>
        </w:r>
        <w:r>
          <w:rPr>
            <w:noProof/>
            <w:webHidden/>
          </w:rPr>
          <w:fldChar w:fldCharType="begin"/>
        </w:r>
        <w:r>
          <w:rPr>
            <w:noProof/>
            <w:webHidden/>
          </w:rPr>
          <w:instrText xml:space="preserve"> PAGEREF _Toc15912237 \h </w:instrText>
        </w:r>
        <w:r>
          <w:rPr>
            <w:noProof/>
            <w:webHidden/>
          </w:rPr>
        </w:r>
        <w:r>
          <w:rPr>
            <w:noProof/>
            <w:webHidden/>
          </w:rPr>
          <w:fldChar w:fldCharType="separate"/>
        </w:r>
        <w:r>
          <w:rPr>
            <w:noProof/>
            <w:webHidden/>
          </w:rPr>
          <w:t>6</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38" w:history="1">
        <w:r w:rsidRPr="00124F11">
          <w:rPr>
            <w:rStyle w:val="Hyperlink"/>
            <w:noProof/>
          </w:rPr>
          <w:t>3.3</w:t>
        </w:r>
        <w:r>
          <w:rPr>
            <w:rFonts w:asciiTheme="minorHAnsi" w:hAnsiTheme="minorHAnsi" w:cstheme="minorBidi"/>
            <w:noProof/>
            <w:color w:val="auto"/>
            <w:szCs w:val="22"/>
          </w:rPr>
          <w:tab/>
        </w:r>
        <w:r w:rsidRPr="00124F11">
          <w:rPr>
            <w:rStyle w:val="Hyperlink"/>
            <w:noProof/>
          </w:rPr>
          <w:t>Ground Conditions</w:t>
        </w:r>
        <w:r>
          <w:rPr>
            <w:noProof/>
            <w:webHidden/>
          </w:rPr>
          <w:tab/>
        </w:r>
        <w:r>
          <w:rPr>
            <w:noProof/>
            <w:webHidden/>
          </w:rPr>
          <w:fldChar w:fldCharType="begin"/>
        </w:r>
        <w:r>
          <w:rPr>
            <w:noProof/>
            <w:webHidden/>
          </w:rPr>
          <w:instrText xml:space="preserve"> PAGEREF _Toc15912238 \h </w:instrText>
        </w:r>
        <w:r>
          <w:rPr>
            <w:noProof/>
            <w:webHidden/>
          </w:rPr>
        </w:r>
        <w:r>
          <w:rPr>
            <w:noProof/>
            <w:webHidden/>
          </w:rPr>
          <w:fldChar w:fldCharType="separate"/>
        </w:r>
        <w:r>
          <w:rPr>
            <w:noProof/>
            <w:webHidden/>
          </w:rPr>
          <w:t>6</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39" w:history="1">
        <w:r w:rsidRPr="00124F11">
          <w:rPr>
            <w:rStyle w:val="Hyperlink"/>
            <w:noProof/>
          </w:rPr>
          <w:t>3.4</w:t>
        </w:r>
        <w:r>
          <w:rPr>
            <w:rFonts w:asciiTheme="minorHAnsi" w:hAnsiTheme="minorHAnsi" w:cstheme="minorBidi"/>
            <w:noProof/>
            <w:color w:val="auto"/>
            <w:szCs w:val="22"/>
          </w:rPr>
          <w:tab/>
        </w:r>
        <w:r w:rsidRPr="00124F11">
          <w:rPr>
            <w:rStyle w:val="Hyperlink"/>
            <w:noProof/>
          </w:rPr>
          <w:t>Risk Assessments</w:t>
        </w:r>
        <w:r>
          <w:rPr>
            <w:noProof/>
            <w:webHidden/>
          </w:rPr>
          <w:tab/>
        </w:r>
        <w:r>
          <w:rPr>
            <w:noProof/>
            <w:webHidden/>
          </w:rPr>
          <w:fldChar w:fldCharType="begin"/>
        </w:r>
        <w:r>
          <w:rPr>
            <w:noProof/>
            <w:webHidden/>
          </w:rPr>
          <w:instrText xml:space="preserve"> PAGEREF _Toc15912239 \h </w:instrText>
        </w:r>
        <w:r>
          <w:rPr>
            <w:noProof/>
            <w:webHidden/>
          </w:rPr>
        </w:r>
        <w:r>
          <w:rPr>
            <w:noProof/>
            <w:webHidden/>
          </w:rPr>
          <w:fldChar w:fldCharType="separate"/>
        </w:r>
        <w:r>
          <w:rPr>
            <w:noProof/>
            <w:webHidden/>
          </w:rPr>
          <w:t>6</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40" w:history="1">
        <w:r w:rsidRPr="00124F11">
          <w:rPr>
            <w:rStyle w:val="Hyperlink"/>
            <w:noProof/>
          </w:rPr>
          <w:t>3.5</w:t>
        </w:r>
        <w:r>
          <w:rPr>
            <w:rFonts w:asciiTheme="minorHAnsi" w:hAnsiTheme="minorHAnsi" w:cstheme="minorBidi"/>
            <w:noProof/>
            <w:color w:val="auto"/>
            <w:szCs w:val="22"/>
          </w:rPr>
          <w:tab/>
        </w:r>
        <w:r w:rsidRPr="00124F11">
          <w:rPr>
            <w:rStyle w:val="Hyperlink"/>
            <w:noProof/>
          </w:rPr>
          <w:t>Storage and Use of Materials</w:t>
        </w:r>
        <w:r>
          <w:rPr>
            <w:noProof/>
            <w:webHidden/>
          </w:rPr>
          <w:tab/>
        </w:r>
        <w:r>
          <w:rPr>
            <w:noProof/>
            <w:webHidden/>
          </w:rPr>
          <w:fldChar w:fldCharType="begin"/>
        </w:r>
        <w:r>
          <w:rPr>
            <w:noProof/>
            <w:webHidden/>
          </w:rPr>
          <w:instrText xml:space="preserve"> PAGEREF _Toc15912240 \h </w:instrText>
        </w:r>
        <w:r>
          <w:rPr>
            <w:noProof/>
            <w:webHidden/>
          </w:rPr>
        </w:r>
        <w:r>
          <w:rPr>
            <w:noProof/>
            <w:webHidden/>
          </w:rPr>
          <w:fldChar w:fldCharType="separate"/>
        </w:r>
        <w:r>
          <w:rPr>
            <w:noProof/>
            <w:webHidden/>
          </w:rPr>
          <w:t>6</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41" w:history="1">
        <w:r w:rsidRPr="00124F11">
          <w:rPr>
            <w:rStyle w:val="Hyperlink"/>
            <w:noProof/>
          </w:rPr>
          <w:t>3.6</w:t>
        </w:r>
        <w:r>
          <w:rPr>
            <w:rFonts w:asciiTheme="minorHAnsi" w:hAnsiTheme="minorHAnsi" w:cstheme="minorBidi"/>
            <w:noProof/>
            <w:color w:val="auto"/>
            <w:szCs w:val="22"/>
          </w:rPr>
          <w:tab/>
        </w:r>
        <w:r w:rsidRPr="00124F11">
          <w:rPr>
            <w:rStyle w:val="Hyperlink"/>
            <w:noProof/>
          </w:rPr>
          <w:t>Control and Disposal of Waste</w:t>
        </w:r>
        <w:r>
          <w:rPr>
            <w:noProof/>
            <w:webHidden/>
          </w:rPr>
          <w:tab/>
        </w:r>
        <w:r>
          <w:rPr>
            <w:noProof/>
            <w:webHidden/>
          </w:rPr>
          <w:fldChar w:fldCharType="begin"/>
        </w:r>
        <w:r>
          <w:rPr>
            <w:noProof/>
            <w:webHidden/>
          </w:rPr>
          <w:instrText xml:space="preserve"> PAGEREF _Toc15912241 \h </w:instrText>
        </w:r>
        <w:r>
          <w:rPr>
            <w:noProof/>
            <w:webHidden/>
          </w:rPr>
        </w:r>
        <w:r>
          <w:rPr>
            <w:noProof/>
            <w:webHidden/>
          </w:rPr>
          <w:fldChar w:fldCharType="separate"/>
        </w:r>
        <w:r>
          <w:rPr>
            <w:noProof/>
            <w:webHidden/>
          </w:rPr>
          <w:t>6</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42" w:history="1">
        <w:r w:rsidRPr="00124F11">
          <w:rPr>
            <w:rStyle w:val="Hyperlink"/>
            <w:noProof/>
          </w:rPr>
          <w:t>3.7</w:t>
        </w:r>
        <w:r>
          <w:rPr>
            <w:rFonts w:asciiTheme="minorHAnsi" w:hAnsiTheme="minorHAnsi" w:cstheme="minorBidi"/>
            <w:noProof/>
            <w:color w:val="auto"/>
            <w:szCs w:val="22"/>
          </w:rPr>
          <w:tab/>
        </w:r>
        <w:r w:rsidRPr="00124F11">
          <w:rPr>
            <w:rStyle w:val="Hyperlink"/>
            <w:noProof/>
          </w:rPr>
          <w:t>Use of Temporary Electrical Equipment</w:t>
        </w:r>
        <w:r>
          <w:rPr>
            <w:noProof/>
            <w:webHidden/>
          </w:rPr>
          <w:tab/>
        </w:r>
        <w:r>
          <w:rPr>
            <w:noProof/>
            <w:webHidden/>
          </w:rPr>
          <w:fldChar w:fldCharType="begin"/>
        </w:r>
        <w:r>
          <w:rPr>
            <w:noProof/>
            <w:webHidden/>
          </w:rPr>
          <w:instrText xml:space="preserve"> PAGEREF _Toc15912242 \h </w:instrText>
        </w:r>
        <w:r>
          <w:rPr>
            <w:noProof/>
            <w:webHidden/>
          </w:rPr>
        </w:r>
        <w:r>
          <w:rPr>
            <w:noProof/>
            <w:webHidden/>
          </w:rPr>
          <w:fldChar w:fldCharType="separate"/>
        </w:r>
        <w:r>
          <w:rPr>
            <w:noProof/>
            <w:webHidden/>
          </w:rPr>
          <w:t>7</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43" w:history="1">
        <w:r w:rsidRPr="00124F11">
          <w:rPr>
            <w:rStyle w:val="Hyperlink"/>
            <w:noProof/>
          </w:rPr>
          <w:t>3.8</w:t>
        </w:r>
        <w:r>
          <w:rPr>
            <w:rFonts w:asciiTheme="minorHAnsi" w:hAnsiTheme="minorHAnsi" w:cstheme="minorBidi"/>
            <w:noProof/>
            <w:color w:val="auto"/>
            <w:szCs w:val="22"/>
          </w:rPr>
          <w:tab/>
        </w:r>
        <w:r w:rsidRPr="00124F11">
          <w:rPr>
            <w:rStyle w:val="Hyperlink"/>
            <w:noProof/>
          </w:rPr>
          <w:t>Visitors and Exclusion of Unauthorised Personnel</w:t>
        </w:r>
        <w:r>
          <w:rPr>
            <w:noProof/>
            <w:webHidden/>
          </w:rPr>
          <w:tab/>
        </w:r>
        <w:r>
          <w:rPr>
            <w:noProof/>
            <w:webHidden/>
          </w:rPr>
          <w:fldChar w:fldCharType="begin"/>
        </w:r>
        <w:r>
          <w:rPr>
            <w:noProof/>
            <w:webHidden/>
          </w:rPr>
          <w:instrText xml:space="preserve"> PAGEREF _Toc15912243 \h </w:instrText>
        </w:r>
        <w:r>
          <w:rPr>
            <w:noProof/>
            <w:webHidden/>
          </w:rPr>
        </w:r>
        <w:r>
          <w:rPr>
            <w:noProof/>
            <w:webHidden/>
          </w:rPr>
          <w:fldChar w:fldCharType="separate"/>
        </w:r>
        <w:r>
          <w:rPr>
            <w:noProof/>
            <w:webHidden/>
          </w:rPr>
          <w:t>7</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44" w:history="1">
        <w:r w:rsidRPr="00124F11">
          <w:rPr>
            <w:rStyle w:val="Hyperlink"/>
            <w:noProof/>
          </w:rPr>
          <w:t>3.9</w:t>
        </w:r>
        <w:r>
          <w:rPr>
            <w:rFonts w:asciiTheme="minorHAnsi" w:hAnsiTheme="minorHAnsi" w:cstheme="minorBidi"/>
            <w:noProof/>
            <w:color w:val="auto"/>
            <w:szCs w:val="22"/>
          </w:rPr>
          <w:tab/>
        </w:r>
        <w:r w:rsidRPr="00124F11">
          <w:rPr>
            <w:rStyle w:val="Hyperlink"/>
            <w:noProof/>
          </w:rPr>
          <w:t>Existing Hazards</w:t>
        </w:r>
        <w:r>
          <w:rPr>
            <w:noProof/>
            <w:webHidden/>
          </w:rPr>
          <w:tab/>
        </w:r>
        <w:r>
          <w:rPr>
            <w:noProof/>
            <w:webHidden/>
          </w:rPr>
          <w:fldChar w:fldCharType="begin"/>
        </w:r>
        <w:r>
          <w:rPr>
            <w:noProof/>
            <w:webHidden/>
          </w:rPr>
          <w:instrText xml:space="preserve"> PAGEREF _Toc15912244 \h </w:instrText>
        </w:r>
        <w:r>
          <w:rPr>
            <w:noProof/>
            <w:webHidden/>
          </w:rPr>
        </w:r>
        <w:r>
          <w:rPr>
            <w:noProof/>
            <w:webHidden/>
          </w:rPr>
          <w:fldChar w:fldCharType="separate"/>
        </w:r>
        <w:r>
          <w:rPr>
            <w:noProof/>
            <w:webHidden/>
          </w:rPr>
          <w:t>7</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45" w:history="1">
        <w:r w:rsidRPr="00124F11">
          <w:rPr>
            <w:rStyle w:val="Hyperlink"/>
            <w:noProof/>
          </w:rPr>
          <w:t>3.10</w:t>
        </w:r>
        <w:r>
          <w:rPr>
            <w:rFonts w:asciiTheme="minorHAnsi" w:hAnsiTheme="minorHAnsi" w:cstheme="minorBidi"/>
            <w:noProof/>
            <w:color w:val="auto"/>
            <w:szCs w:val="22"/>
          </w:rPr>
          <w:tab/>
        </w:r>
        <w:r w:rsidRPr="00124F11">
          <w:rPr>
            <w:rStyle w:val="Hyperlink"/>
            <w:noProof/>
          </w:rPr>
          <w:t>Method Statements</w:t>
        </w:r>
        <w:r>
          <w:rPr>
            <w:noProof/>
            <w:webHidden/>
          </w:rPr>
          <w:tab/>
        </w:r>
        <w:r>
          <w:rPr>
            <w:noProof/>
            <w:webHidden/>
          </w:rPr>
          <w:fldChar w:fldCharType="begin"/>
        </w:r>
        <w:r>
          <w:rPr>
            <w:noProof/>
            <w:webHidden/>
          </w:rPr>
          <w:instrText xml:space="preserve"> PAGEREF _Toc15912245 \h </w:instrText>
        </w:r>
        <w:r>
          <w:rPr>
            <w:noProof/>
            <w:webHidden/>
          </w:rPr>
        </w:r>
        <w:r>
          <w:rPr>
            <w:noProof/>
            <w:webHidden/>
          </w:rPr>
          <w:fldChar w:fldCharType="separate"/>
        </w:r>
        <w:r>
          <w:rPr>
            <w:noProof/>
            <w:webHidden/>
          </w:rPr>
          <w:t>8</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46" w:history="1">
        <w:r w:rsidRPr="00124F11">
          <w:rPr>
            <w:rStyle w:val="Hyperlink"/>
            <w:noProof/>
          </w:rPr>
          <w:t>3.11</w:t>
        </w:r>
        <w:r>
          <w:rPr>
            <w:rFonts w:asciiTheme="minorHAnsi" w:hAnsiTheme="minorHAnsi" w:cstheme="minorBidi"/>
            <w:noProof/>
            <w:color w:val="auto"/>
            <w:szCs w:val="22"/>
          </w:rPr>
          <w:tab/>
        </w:r>
        <w:r w:rsidRPr="00124F11">
          <w:rPr>
            <w:rStyle w:val="Hyperlink"/>
            <w:noProof/>
          </w:rPr>
          <w:t>Accident Reporting</w:t>
        </w:r>
        <w:r>
          <w:rPr>
            <w:noProof/>
            <w:webHidden/>
          </w:rPr>
          <w:tab/>
        </w:r>
        <w:r>
          <w:rPr>
            <w:noProof/>
            <w:webHidden/>
          </w:rPr>
          <w:fldChar w:fldCharType="begin"/>
        </w:r>
        <w:r>
          <w:rPr>
            <w:noProof/>
            <w:webHidden/>
          </w:rPr>
          <w:instrText xml:space="preserve"> PAGEREF _Toc15912246 \h </w:instrText>
        </w:r>
        <w:r>
          <w:rPr>
            <w:noProof/>
            <w:webHidden/>
          </w:rPr>
        </w:r>
        <w:r>
          <w:rPr>
            <w:noProof/>
            <w:webHidden/>
          </w:rPr>
          <w:fldChar w:fldCharType="separate"/>
        </w:r>
        <w:r>
          <w:rPr>
            <w:noProof/>
            <w:webHidden/>
          </w:rPr>
          <w:t>8</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47" w:history="1">
        <w:r w:rsidRPr="00124F11">
          <w:rPr>
            <w:rStyle w:val="Hyperlink"/>
            <w:noProof/>
          </w:rPr>
          <w:t>3.12</w:t>
        </w:r>
        <w:r>
          <w:rPr>
            <w:rFonts w:asciiTheme="minorHAnsi" w:hAnsiTheme="minorHAnsi" w:cstheme="minorBidi"/>
            <w:noProof/>
            <w:color w:val="auto"/>
            <w:szCs w:val="22"/>
          </w:rPr>
          <w:tab/>
        </w:r>
        <w:r w:rsidRPr="00124F11">
          <w:rPr>
            <w:rStyle w:val="Hyperlink"/>
            <w:noProof/>
          </w:rPr>
          <w:t>Training Certificates</w:t>
        </w:r>
        <w:r>
          <w:rPr>
            <w:noProof/>
            <w:webHidden/>
          </w:rPr>
          <w:tab/>
        </w:r>
        <w:r>
          <w:rPr>
            <w:noProof/>
            <w:webHidden/>
          </w:rPr>
          <w:fldChar w:fldCharType="begin"/>
        </w:r>
        <w:r>
          <w:rPr>
            <w:noProof/>
            <w:webHidden/>
          </w:rPr>
          <w:instrText xml:space="preserve"> PAGEREF _Toc15912247 \h </w:instrText>
        </w:r>
        <w:r>
          <w:rPr>
            <w:noProof/>
            <w:webHidden/>
          </w:rPr>
        </w:r>
        <w:r>
          <w:rPr>
            <w:noProof/>
            <w:webHidden/>
          </w:rPr>
          <w:fldChar w:fldCharType="separate"/>
        </w:r>
        <w:r>
          <w:rPr>
            <w:noProof/>
            <w:webHidden/>
          </w:rPr>
          <w:t>8</w:t>
        </w:r>
        <w:r>
          <w:rPr>
            <w:noProof/>
            <w:webHidden/>
          </w:rPr>
          <w:fldChar w:fldCharType="end"/>
        </w:r>
      </w:hyperlink>
    </w:p>
    <w:p w:rsidR="005963EE" w:rsidRDefault="005963EE">
      <w:pPr>
        <w:pStyle w:val="TOC1"/>
        <w:rPr>
          <w:rFonts w:asciiTheme="minorHAnsi" w:hAnsiTheme="minorHAnsi" w:cstheme="minorBidi"/>
          <w:b w:val="0"/>
          <w:noProof/>
          <w:color w:val="auto"/>
          <w:sz w:val="22"/>
          <w:szCs w:val="22"/>
        </w:rPr>
      </w:pPr>
      <w:hyperlink w:anchor="_Toc15912248" w:history="1">
        <w:r w:rsidRPr="00124F11">
          <w:rPr>
            <w:rStyle w:val="Hyperlink"/>
            <w:noProof/>
          </w:rPr>
          <w:t>4</w:t>
        </w:r>
        <w:r>
          <w:rPr>
            <w:rFonts w:asciiTheme="minorHAnsi" w:hAnsiTheme="minorHAnsi" w:cstheme="minorBidi"/>
            <w:b w:val="0"/>
            <w:noProof/>
            <w:color w:val="auto"/>
            <w:sz w:val="22"/>
            <w:szCs w:val="22"/>
          </w:rPr>
          <w:tab/>
        </w:r>
        <w:r w:rsidRPr="00124F11">
          <w:rPr>
            <w:rStyle w:val="Hyperlink"/>
            <w:noProof/>
          </w:rPr>
          <w:t>The Health and Safety File</w:t>
        </w:r>
        <w:r>
          <w:rPr>
            <w:noProof/>
            <w:webHidden/>
          </w:rPr>
          <w:tab/>
        </w:r>
        <w:r>
          <w:rPr>
            <w:noProof/>
            <w:webHidden/>
          </w:rPr>
          <w:fldChar w:fldCharType="begin"/>
        </w:r>
        <w:r>
          <w:rPr>
            <w:noProof/>
            <w:webHidden/>
          </w:rPr>
          <w:instrText xml:space="preserve"> PAGEREF _Toc15912248 \h </w:instrText>
        </w:r>
        <w:r>
          <w:rPr>
            <w:noProof/>
            <w:webHidden/>
          </w:rPr>
        </w:r>
        <w:r>
          <w:rPr>
            <w:noProof/>
            <w:webHidden/>
          </w:rPr>
          <w:fldChar w:fldCharType="separate"/>
        </w:r>
        <w:r>
          <w:rPr>
            <w:noProof/>
            <w:webHidden/>
          </w:rPr>
          <w:t>9</w:t>
        </w:r>
        <w:r>
          <w:rPr>
            <w:noProof/>
            <w:webHidden/>
          </w:rPr>
          <w:fldChar w:fldCharType="end"/>
        </w:r>
      </w:hyperlink>
    </w:p>
    <w:p w:rsidR="005963EE" w:rsidRDefault="005963EE">
      <w:pPr>
        <w:pStyle w:val="TOC2"/>
        <w:rPr>
          <w:rFonts w:asciiTheme="minorHAnsi" w:hAnsiTheme="minorHAnsi" w:cstheme="minorBidi"/>
          <w:noProof/>
          <w:color w:val="auto"/>
          <w:szCs w:val="22"/>
        </w:rPr>
      </w:pPr>
      <w:hyperlink w:anchor="_Toc15912249" w:history="1">
        <w:r w:rsidRPr="00124F11">
          <w:rPr>
            <w:rStyle w:val="Hyperlink"/>
            <w:noProof/>
          </w:rPr>
          <w:t>4.1</w:t>
        </w:r>
        <w:r>
          <w:rPr>
            <w:rFonts w:asciiTheme="minorHAnsi" w:hAnsiTheme="minorHAnsi" w:cstheme="minorBidi"/>
            <w:noProof/>
            <w:color w:val="auto"/>
            <w:szCs w:val="22"/>
          </w:rPr>
          <w:tab/>
        </w:r>
        <w:r w:rsidRPr="00124F11">
          <w:rPr>
            <w:rStyle w:val="Hyperlink"/>
            <w:noProof/>
          </w:rPr>
          <w:t>Layout and Format</w:t>
        </w:r>
        <w:r>
          <w:rPr>
            <w:noProof/>
            <w:webHidden/>
          </w:rPr>
          <w:tab/>
        </w:r>
        <w:r>
          <w:rPr>
            <w:noProof/>
            <w:webHidden/>
          </w:rPr>
          <w:fldChar w:fldCharType="begin"/>
        </w:r>
        <w:r>
          <w:rPr>
            <w:noProof/>
            <w:webHidden/>
          </w:rPr>
          <w:instrText xml:space="preserve"> PAGEREF _Toc15912249 \h </w:instrText>
        </w:r>
        <w:r>
          <w:rPr>
            <w:noProof/>
            <w:webHidden/>
          </w:rPr>
        </w:r>
        <w:r>
          <w:rPr>
            <w:noProof/>
            <w:webHidden/>
          </w:rPr>
          <w:fldChar w:fldCharType="separate"/>
        </w:r>
        <w:r>
          <w:rPr>
            <w:noProof/>
            <w:webHidden/>
          </w:rPr>
          <w:t>9</w:t>
        </w:r>
        <w:r>
          <w:rPr>
            <w:noProof/>
            <w:webHidden/>
          </w:rPr>
          <w:fldChar w:fldCharType="end"/>
        </w:r>
      </w:hyperlink>
    </w:p>
    <w:p w:rsidR="00E205D2" w:rsidRPr="00C03CFD" w:rsidRDefault="00E205D2" w:rsidP="00066A29">
      <w:pPr>
        <w:pStyle w:val="TOC1"/>
      </w:pPr>
      <w:r>
        <w:rPr>
          <w:b w:val="0"/>
          <w:bCs/>
          <w:noProof/>
          <w:lang w:val="en-US"/>
        </w:rPr>
        <w:fldChar w:fldCharType="end"/>
      </w:r>
      <w:sdt>
        <w:sdtPr>
          <w:tag w:val="dlAppendices"/>
          <w:id w:val="1141636"/>
          <w:placeholder>
            <w:docPart w:val="34089172D3934B5DBBD5B8799041A0CD"/>
          </w:placeholder>
          <w:dataBinding w:xpath="ns0:DataLabels[1]/ns0:dlAppendices[1]" w:storeItemID="{9D00BCCD-BA37-40AD-B64D-54C6670CE2A8}"/>
          <w:text/>
        </w:sdtPr>
        <w:sdtContent>
          <w:r>
            <w:t>Appendices</w:t>
          </w:r>
        </w:sdtContent>
      </w:sdt>
    </w:p>
    <w:p w:rsidR="00386D91" w:rsidRDefault="00E205D2">
      <w:pPr>
        <w:pStyle w:val="TOC2"/>
        <w:rPr>
          <w:rFonts w:asciiTheme="minorHAnsi" w:hAnsiTheme="minorHAnsi" w:cstheme="minorBidi"/>
          <w:noProof/>
          <w:color w:val="auto"/>
          <w:szCs w:val="22"/>
        </w:rPr>
      </w:pPr>
      <w:r>
        <w:fldChar w:fldCharType="begin"/>
      </w:r>
      <w:r>
        <w:instrText xml:space="preserve"> TOC \n \p " " \h \z \t "Appendix Heading 1 , 2 , Appendix Heading 2 , 2 , Appendix Heading 3 , 2 , Appendix Heading 1 Numbered , 2 , Appendix Heading 2 Numbered , 2 , Appendix Heading 3 Numbered , 2 , Appendix Heading , 2" </w:instrText>
      </w:r>
      <w:r>
        <w:fldChar w:fldCharType="separate"/>
      </w:r>
      <w:hyperlink w:anchor="_Toc1456616" w:history="1">
        <w:r w:rsidR="00386D91" w:rsidRPr="00056169">
          <w:rPr>
            <w:rStyle w:val="Hyperlink"/>
            <w:noProof/>
          </w:rPr>
          <w:t>Appendix A – Service Drawings</w:t>
        </w:r>
      </w:hyperlink>
    </w:p>
    <w:p w:rsidR="00386D91" w:rsidRDefault="005963EE">
      <w:pPr>
        <w:pStyle w:val="TOC2"/>
        <w:rPr>
          <w:rFonts w:asciiTheme="minorHAnsi" w:hAnsiTheme="minorHAnsi" w:cstheme="minorBidi"/>
          <w:noProof/>
          <w:color w:val="auto"/>
          <w:szCs w:val="22"/>
        </w:rPr>
      </w:pPr>
      <w:hyperlink w:anchor="_Toc1456617" w:history="1">
        <w:r w:rsidR="00386D91" w:rsidRPr="00056169">
          <w:rPr>
            <w:rStyle w:val="Hyperlink"/>
            <w:noProof/>
          </w:rPr>
          <w:t>Appendix B – Construction and Environmental Management Plan</w:t>
        </w:r>
      </w:hyperlink>
    </w:p>
    <w:p w:rsidR="00386D91" w:rsidRDefault="005963EE">
      <w:pPr>
        <w:pStyle w:val="TOC2"/>
        <w:rPr>
          <w:rFonts w:asciiTheme="minorHAnsi" w:hAnsiTheme="minorHAnsi" w:cstheme="minorBidi"/>
          <w:noProof/>
          <w:color w:val="auto"/>
          <w:szCs w:val="22"/>
        </w:rPr>
      </w:pPr>
      <w:hyperlink w:anchor="_Toc1456618" w:history="1">
        <w:r w:rsidR="00386D91" w:rsidRPr="00056169">
          <w:rPr>
            <w:rStyle w:val="Hyperlink"/>
            <w:noProof/>
          </w:rPr>
          <w:t>Appendix C – Archaeological Assessment</w:t>
        </w:r>
      </w:hyperlink>
    </w:p>
    <w:p w:rsidR="00E205D2" w:rsidRPr="00167AF0" w:rsidRDefault="00E205D2" w:rsidP="00167AF0">
      <w:r>
        <w:rPr>
          <w:b/>
          <w:bCs/>
          <w:noProof/>
          <w:lang w:val="en-US"/>
        </w:rPr>
        <w:fldChar w:fldCharType="end"/>
      </w:r>
    </w:p>
    <w:p w:rsidR="00E205D2" w:rsidRDefault="00E205D2" w:rsidP="00272C4B">
      <w:pPr>
        <w:pStyle w:val="BodyText"/>
      </w:pPr>
    </w:p>
    <w:p w:rsidR="00E205D2" w:rsidRDefault="00E205D2" w:rsidP="008F0458">
      <w:pPr>
        <w:rPr>
          <w:lang w:val="nl-NL"/>
        </w:rPr>
      </w:pPr>
    </w:p>
    <w:p w:rsidR="00E205D2" w:rsidRDefault="00E205D2" w:rsidP="00DA7D1E"/>
    <w:p w:rsidR="00E205D2" w:rsidRDefault="00E205D2" w:rsidP="00DA7D1E">
      <w:pPr>
        <w:sectPr w:rsidR="00E205D2" w:rsidSect="00E205D2">
          <w:footerReference w:type="default" r:id="rId18"/>
          <w:pgSz w:w="11907" w:h="16839" w:code="9"/>
          <w:pgMar w:top="2381" w:right="1247" w:bottom="1247" w:left="1247" w:header="454" w:footer="403" w:gutter="0"/>
          <w:pgNumType w:fmt="lowerRoman"/>
          <w:cols w:space="708"/>
          <w:docGrid w:linePitch="360"/>
        </w:sectPr>
      </w:pPr>
    </w:p>
    <w:p w:rsidR="00E205D2" w:rsidRDefault="006C123B" w:rsidP="006C123B">
      <w:pPr>
        <w:pStyle w:val="Heading1"/>
      </w:pPr>
      <w:bookmarkStart w:id="0" w:name="_Toc15912214"/>
      <w:r>
        <w:lastRenderedPageBreak/>
        <w:t>Project Information</w:t>
      </w:r>
      <w:bookmarkEnd w:id="0"/>
    </w:p>
    <w:p w:rsidR="006C123B" w:rsidRDefault="006C123B" w:rsidP="006C123B">
      <w:pPr>
        <w:pStyle w:val="Heading2"/>
      </w:pPr>
      <w:bookmarkStart w:id="1" w:name="_Toc15912215"/>
      <w:r>
        <w:t>Introduction</w:t>
      </w:r>
      <w:bookmarkEnd w:id="1"/>
    </w:p>
    <w:p w:rsidR="006C123B" w:rsidRDefault="006C123B" w:rsidP="006C123B">
      <w:pPr>
        <w:pStyle w:val="BodyText"/>
      </w:pPr>
    </w:p>
    <w:p w:rsidR="006C123B" w:rsidRDefault="006C123B" w:rsidP="006C123B">
      <w:pPr>
        <w:pStyle w:val="BodyText"/>
        <w:jc w:val="both"/>
      </w:pPr>
      <w:r>
        <w:t xml:space="preserve">This Pre-Construction Information document provides a health and safety focus for the construction phase of the project at MCA </w:t>
      </w:r>
      <w:r w:rsidR="000D1027">
        <w:t xml:space="preserve">East </w:t>
      </w:r>
      <w:proofErr w:type="spellStart"/>
      <w:r w:rsidR="000D1027">
        <w:t>Prawle</w:t>
      </w:r>
      <w:proofErr w:type="spellEnd"/>
      <w:r>
        <w:t xml:space="preserve">. It sets out to ensure that the construction works are undertaken in a safe manner that complies with current health and safety legislation, in particular the requirements of the Construction (Design and Management) Regulations 2015 and its associated Approved Code of Practice (ACOP) in addition to the Work at Height Regulations. </w:t>
      </w:r>
    </w:p>
    <w:p w:rsidR="006C123B" w:rsidRDefault="006C123B" w:rsidP="006C123B">
      <w:pPr>
        <w:pStyle w:val="BodyText"/>
        <w:jc w:val="both"/>
      </w:pPr>
    </w:p>
    <w:p w:rsidR="006C123B" w:rsidRDefault="006C123B" w:rsidP="006C123B">
      <w:pPr>
        <w:pStyle w:val="BodyText"/>
        <w:jc w:val="both"/>
      </w:pPr>
      <w:r>
        <w:t xml:space="preserve">The hazards identified in this Pre-Construction Information are those identified during the initial design stage of the project. Further risk assessments must be prepared by the Principal Contractor (PC) who is required to take appropriate measures to control the risks created by these hazards, and any others he may recognise, and to prepare and submit detailed method statements for managing the entire works throughout the Contract.  </w:t>
      </w:r>
    </w:p>
    <w:p w:rsidR="006C123B" w:rsidRDefault="006C123B" w:rsidP="006C123B">
      <w:pPr>
        <w:pStyle w:val="BodyText"/>
      </w:pPr>
    </w:p>
    <w:p w:rsidR="006C123B" w:rsidRDefault="00814CA1" w:rsidP="00814CA1">
      <w:pPr>
        <w:pStyle w:val="Heading2"/>
      </w:pPr>
      <w:bookmarkStart w:id="2" w:name="_Toc15912216"/>
      <w:r>
        <w:t>Project Description and Location</w:t>
      </w:r>
      <w:bookmarkEnd w:id="2"/>
    </w:p>
    <w:p w:rsidR="00814CA1" w:rsidRDefault="00814CA1" w:rsidP="00814CA1">
      <w:pPr>
        <w:pStyle w:val="BodyText"/>
        <w:jc w:val="both"/>
      </w:pPr>
      <w:r>
        <w:t xml:space="preserve">The Maritime and Coastguard Agency (MCA) require the design and installation of a new </w:t>
      </w:r>
      <w:r w:rsidR="005963EE">
        <w:t>16.5</w:t>
      </w:r>
      <w:r>
        <w:t xml:space="preserve">m high slimline </w:t>
      </w:r>
      <w:r w:rsidR="005963EE">
        <w:t>triangular</w:t>
      </w:r>
      <w:r>
        <w:t xml:space="preserve"> lattice steel tower at </w:t>
      </w:r>
      <w:r w:rsidR="000D1027">
        <w:t xml:space="preserve">East </w:t>
      </w:r>
      <w:proofErr w:type="spellStart"/>
      <w:r w:rsidR="000D1027">
        <w:t>Prawle</w:t>
      </w:r>
      <w:proofErr w:type="spellEnd"/>
      <w:r>
        <w:t xml:space="preserve"> remote radio site, </w:t>
      </w:r>
      <w:r w:rsidR="000D1027">
        <w:t xml:space="preserve">East </w:t>
      </w:r>
      <w:proofErr w:type="spellStart"/>
      <w:r w:rsidR="000D1027">
        <w:t>Prawle</w:t>
      </w:r>
      <w:proofErr w:type="spellEnd"/>
      <w:r w:rsidR="005963EE">
        <w:t xml:space="preserve">, Devon, TQ7 2DF. </w:t>
      </w:r>
      <w:r w:rsidRPr="00814CA1">
        <w:t>National Grid reference is</w:t>
      </w:r>
      <w:r>
        <w:t xml:space="preserve"> </w:t>
      </w:r>
      <w:r w:rsidR="005963EE">
        <w:t>SX 782 368</w:t>
      </w:r>
      <w:r>
        <w:t>.</w:t>
      </w:r>
    </w:p>
    <w:p w:rsidR="00814CA1" w:rsidRDefault="00814CA1" w:rsidP="00814CA1">
      <w:pPr>
        <w:pStyle w:val="BodyText"/>
        <w:jc w:val="both"/>
      </w:pPr>
    </w:p>
    <w:p w:rsidR="00814CA1" w:rsidRDefault="00814CA1" w:rsidP="00814CA1">
      <w:pPr>
        <w:pStyle w:val="BodyText"/>
        <w:jc w:val="both"/>
      </w:pPr>
      <w:r>
        <w:t xml:space="preserve">The new radio tower shall be a galvanised </w:t>
      </w:r>
      <w:r w:rsidR="005963EE">
        <w:t>triangular</w:t>
      </w:r>
      <w:r>
        <w:t xml:space="preserve"> lattice steel tower complete with a reinforced concrete foundation, cable management system; full antenna compliment; access ladder; a fall protection system; rest platforms and a lightning protection system.</w:t>
      </w:r>
    </w:p>
    <w:p w:rsidR="00814CA1" w:rsidRDefault="00814CA1" w:rsidP="00814CA1">
      <w:pPr>
        <w:pStyle w:val="BodyText"/>
        <w:jc w:val="both"/>
      </w:pPr>
    </w:p>
    <w:p w:rsidR="00814CA1" w:rsidRPr="00814CA1" w:rsidRDefault="00814CA1" w:rsidP="00814CA1">
      <w:pPr>
        <w:pStyle w:val="BodyText"/>
        <w:jc w:val="both"/>
      </w:pPr>
      <w:r>
        <w:t xml:space="preserve">An independent MCA engineering support Contractor shall be responsible for supplying the proposed radio tower antenna compliment for the Contractor to fit on site. </w:t>
      </w:r>
      <w:r w:rsidR="005963EE">
        <w:t xml:space="preserve">The </w:t>
      </w:r>
      <w:proofErr w:type="spellStart"/>
      <w:r w:rsidR="005963EE">
        <w:t>cotnractor</w:t>
      </w:r>
      <w:proofErr w:type="spellEnd"/>
      <w:r w:rsidR="005963EE">
        <w:t xml:space="preserve"> will supply the brackets, fittings etc for the antenna’s along with the feeders. </w:t>
      </w:r>
      <w:r w:rsidR="00066A29">
        <w:t>After the</w:t>
      </w:r>
      <w:r>
        <w:t xml:space="preserve"> tower antenna and rigging works are completed and the site is fully operational, the </w:t>
      </w:r>
      <w:r w:rsidRPr="00814CA1">
        <w:t xml:space="preserve">Contractor will be required to demolish and remove the existing </w:t>
      </w:r>
      <w:r w:rsidR="005963EE">
        <w:t xml:space="preserve">telescopic steel </w:t>
      </w:r>
      <w:r w:rsidRPr="00814CA1">
        <w:t xml:space="preserve">radio </w:t>
      </w:r>
      <w:r w:rsidR="005963EE">
        <w:t>tower</w:t>
      </w:r>
      <w:r w:rsidRPr="00814CA1">
        <w:t>.</w:t>
      </w:r>
    </w:p>
    <w:p w:rsidR="00814CA1" w:rsidRPr="00814CA1" w:rsidRDefault="00814CA1" w:rsidP="00814CA1">
      <w:pPr>
        <w:pStyle w:val="BodyText"/>
        <w:jc w:val="both"/>
      </w:pPr>
    </w:p>
    <w:p w:rsidR="00814CA1" w:rsidRPr="00814CA1" w:rsidRDefault="00814CA1" w:rsidP="00814CA1">
      <w:pPr>
        <w:pStyle w:val="BodyText"/>
        <w:jc w:val="both"/>
      </w:pPr>
      <w:r w:rsidRPr="00814CA1">
        <w:t>The scheme has currently been developed to conceptual design stage by Royal HaskoningDHV (RHDHV). The concept designs shall be further developed to detailed design by the Principal Contractor.</w:t>
      </w:r>
    </w:p>
    <w:p w:rsidR="00814CA1" w:rsidRPr="00814CA1" w:rsidRDefault="00814CA1" w:rsidP="00814CA1">
      <w:pPr>
        <w:pStyle w:val="BodyText"/>
        <w:jc w:val="both"/>
      </w:pPr>
    </w:p>
    <w:p w:rsidR="00814CA1" w:rsidRPr="00814CA1" w:rsidRDefault="00814CA1" w:rsidP="00814CA1">
      <w:pPr>
        <w:pStyle w:val="BodyText"/>
        <w:jc w:val="both"/>
      </w:pPr>
      <w:r>
        <w:t>I</w:t>
      </w:r>
      <w:r w:rsidRPr="00814CA1">
        <w:t xml:space="preserve">t is important for the Contractor to note that the MCA station must remain operational during the construction of these works. The MCA is the fourth emergency service providing 24-hour maritime search and rescue service around the UK coast. </w:t>
      </w:r>
    </w:p>
    <w:p w:rsidR="00814CA1" w:rsidRDefault="00814CA1" w:rsidP="00814CA1">
      <w:pPr>
        <w:pStyle w:val="BodyText"/>
      </w:pPr>
    </w:p>
    <w:p w:rsidR="00814CA1" w:rsidRDefault="00814CA1" w:rsidP="00814CA1">
      <w:pPr>
        <w:pStyle w:val="Heading2"/>
      </w:pPr>
      <w:bookmarkStart w:id="3" w:name="_Toc15912217"/>
      <w:r>
        <w:t>Project Programme</w:t>
      </w:r>
      <w:bookmarkEnd w:id="3"/>
    </w:p>
    <w:p w:rsidR="00814CA1" w:rsidRDefault="00814CA1" w:rsidP="00814CA1">
      <w:pPr>
        <w:pStyle w:val="BodyText"/>
      </w:pPr>
      <w:r>
        <w:t xml:space="preserve">The Works are expected to start on site in </w:t>
      </w:r>
      <w:r w:rsidR="005963EE" w:rsidRPr="007D6F54">
        <w:rPr>
          <w:highlight w:val="yellow"/>
        </w:rPr>
        <w:t>October 2019</w:t>
      </w:r>
      <w:r>
        <w:t xml:space="preserve"> with completion estimated before the end of </w:t>
      </w:r>
      <w:r w:rsidR="005963EE" w:rsidRPr="007D6F54">
        <w:rPr>
          <w:highlight w:val="yellow"/>
        </w:rPr>
        <w:t>March 2020</w:t>
      </w:r>
      <w:r>
        <w:t xml:space="preserve">.  These dates will be confirmed on review of the Contractor’s programme.  </w:t>
      </w: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Heading2"/>
      </w:pPr>
      <w:bookmarkStart w:id="4" w:name="_Toc15912218"/>
      <w:r>
        <w:t>Key Personnel Details</w:t>
      </w:r>
      <w:bookmarkEnd w:id="4"/>
    </w:p>
    <w:p w:rsidR="00814CA1" w:rsidRPr="00814CA1" w:rsidRDefault="00814CA1" w:rsidP="00814CA1">
      <w:pPr>
        <w:pStyle w:val="Heading2"/>
        <w:numPr>
          <w:ilvl w:val="0"/>
          <w:numId w:val="0"/>
        </w:numPr>
        <w:tabs>
          <w:tab w:val="left" w:pos="720"/>
        </w:tabs>
        <w:ind w:left="-992" w:firstLine="992"/>
        <w:rPr>
          <w:rFonts w:eastAsiaTheme="minorEastAsia" w:cs="Arial"/>
          <w:bCs w:val="0"/>
          <w:color w:val="00577E" w:themeColor="text1"/>
          <w:sz w:val="20"/>
          <w:szCs w:val="20"/>
        </w:rPr>
      </w:pPr>
      <w:bookmarkStart w:id="5" w:name="_Toc462668114"/>
      <w:bookmarkStart w:id="6" w:name="_Toc462648835"/>
      <w:bookmarkStart w:id="7" w:name="_Toc455571480"/>
      <w:bookmarkStart w:id="8" w:name="_Toc349808005"/>
      <w:bookmarkStart w:id="9" w:name="_Toc349804613"/>
      <w:bookmarkStart w:id="10" w:name="_Toc348429599"/>
      <w:bookmarkStart w:id="11" w:name="_Toc348354319"/>
      <w:bookmarkStart w:id="12" w:name="_Toc348336919"/>
      <w:bookmarkStart w:id="13" w:name="_Toc348088709"/>
      <w:bookmarkStart w:id="14" w:name="_Toc1565384"/>
      <w:bookmarkStart w:id="15" w:name="_Toc15912219"/>
      <w:r w:rsidRPr="00814CA1">
        <w:rPr>
          <w:rFonts w:eastAsiaTheme="minorEastAsia" w:cs="Arial"/>
          <w:bCs w:val="0"/>
          <w:color w:val="00577E" w:themeColor="text1"/>
          <w:sz w:val="20"/>
          <w:szCs w:val="20"/>
        </w:rPr>
        <w:t>Employer (Client)</w:t>
      </w:r>
      <w:bookmarkEnd w:id="5"/>
      <w:bookmarkEnd w:id="6"/>
      <w:bookmarkEnd w:id="7"/>
      <w:bookmarkEnd w:id="8"/>
      <w:bookmarkEnd w:id="9"/>
      <w:bookmarkEnd w:id="10"/>
      <w:bookmarkEnd w:id="11"/>
      <w:bookmarkEnd w:id="12"/>
      <w:bookmarkEnd w:id="13"/>
      <w:bookmarkEnd w:id="14"/>
      <w:bookmarkEnd w:id="15"/>
    </w:p>
    <w:p w:rsidR="00814CA1" w:rsidRDefault="00814CA1" w:rsidP="00814CA1">
      <w:pPr>
        <w:pStyle w:val="BodyText"/>
        <w:jc w:val="both"/>
      </w:pPr>
      <w:r>
        <w:t>Maritime and Coastguard Agency</w:t>
      </w:r>
    </w:p>
    <w:p w:rsidR="00814CA1" w:rsidRDefault="00814CA1" w:rsidP="00814CA1">
      <w:pPr>
        <w:pStyle w:val="BodyText"/>
        <w:jc w:val="both"/>
      </w:pPr>
      <w:r>
        <w:t xml:space="preserve">Directorate of Maritime Operations </w:t>
      </w:r>
    </w:p>
    <w:p w:rsidR="00814CA1" w:rsidRDefault="00814CA1" w:rsidP="00814CA1">
      <w:pPr>
        <w:pStyle w:val="BodyText"/>
        <w:jc w:val="both"/>
      </w:pPr>
      <w:r>
        <w:t>Bay 3/1</w:t>
      </w:r>
    </w:p>
    <w:p w:rsidR="00814CA1" w:rsidRDefault="00814CA1" w:rsidP="00814CA1">
      <w:pPr>
        <w:pStyle w:val="BodyText"/>
        <w:jc w:val="both"/>
      </w:pPr>
      <w:r>
        <w:t>Spring Place</w:t>
      </w:r>
    </w:p>
    <w:p w:rsidR="00814CA1" w:rsidRDefault="00814CA1" w:rsidP="00814CA1">
      <w:pPr>
        <w:pStyle w:val="BodyText"/>
        <w:jc w:val="both"/>
      </w:pPr>
      <w:r>
        <w:t>105 Commercial Road</w:t>
      </w:r>
    </w:p>
    <w:p w:rsidR="00814CA1" w:rsidRDefault="00814CA1" w:rsidP="00814CA1">
      <w:pPr>
        <w:pStyle w:val="BodyText"/>
        <w:jc w:val="both"/>
      </w:pPr>
      <w:r>
        <w:t>Southampton</w:t>
      </w:r>
    </w:p>
    <w:p w:rsidR="00814CA1" w:rsidRDefault="00814CA1" w:rsidP="00814CA1">
      <w:pPr>
        <w:pStyle w:val="BodyText"/>
        <w:jc w:val="both"/>
      </w:pPr>
      <w:r>
        <w:t>SO15 1EG</w:t>
      </w:r>
    </w:p>
    <w:p w:rsidR="00814CA1" w:rsidRDefault="00814CA1" w:rsidP="00814CA1">
      <w:pPr>
        <w:pStyle w:val="BodyText"/>
        <w:jc w:val="both"/>
      </w:pPr>
    </w:p>
    <w:p w:rsidR="00814CA1" w:rsidRDefault="00814CA1" w:rsidP="00814CA1">
      <w:pPr>
        <w:pStyle w:val="BodyText"/>
        <w:jc w:val="both"/>
      </w:pPr>
      <w:r>
        <w:t xml:space="preserve">Contact: Mr Thomas Ogg </w:t>
      </w:r>
    </w:p>
    <w:p w:rsidR="00814CA1" w:rsidRDefault="00814CA1" w:rsidP="00814CA1">
      <w:pPr>
        <w:pStyle w:val="BodyText"/>
        <w:jc w:val="both"/>
      </w:pPr>
      <w:r>
        <w:t>Tel: 0203 817 2102</w:t>
      </w:r>
    </w:p>
    <w:p w:rsidR="00814CA1" w:rsidRDefault="00814CA1" w:rsidP="00814CA1">
      <w:pPr>
        <w:pStyle w:val="BodyText"/>
        <w:jc w:val="both"/>
      </w:pPr>
      <w:r>
        <w:t>Email: Thomas.ogg@mcga.gov.uk</w:t>
      </w:r>
    </w:p>
    <w:p w:rsidR="00814CA1" w:rsidRDefault="00814CA1" w:rsidP="00814CA1">
      <w:pPr>
        <w:pStyle w:val="BodyText"/>
      </w:pPr>
    </w:p>
    <w:p w:rsidR="00814CA1" w:rsidRPr="00814CA1" w:rsidRDefault="00814CA1" w:rsidP="00814CA1">
      <w:pPr>
        <w:pStyle w:val="Heading2"/>
        <w:numPr>
          <w:ilvl w:val="0"/>
          <w:numId w:val="0"/>
        </w:numPr>
        <w:tabs>
          <w:tab w:val="left" w:pos="720"/>
        </w:tabs>
        <w:ind w:left="992" w:hanging="992"/>
        <w:rPr>
          <w:rFonts w:eastAsiaTheme="minorEastAsia" w:cs="Arial"/>
          <w:bCs w:val="0"/>
          <w:color w:val="00577E" w:themeColor="text1"/>
          <w:sz w:val="20"/>
          <w:szCs w:val="20"/>
        </w:rPr>
      </w:pPr>
      <w:bookmarkStart w:id="16" w:name="_Toc462668115"/>
      <w:bookmarkStart w:id="17" w:name="_Toc462648836"/>
      <w:bookmarkStart w:id="18" w:name="_Toc455571481"/>
      <w:bookmarkStart w:id="19" w:name="_Toc1565385"/>
      <w:bookmarkStart w:id="20" w:name="_Toc15912220"/>
      <w:r w:rsidRPr="00814CA1">
        <w:rPr>
          <w:rFonts w:eastAsiaTheme="minorEastAsia" w:cs="Arial"/>
          <w:bCs w:val="0"/>
          <w:color w:val="00577E" w:themeColor="text1"/>
          <w:sz w:val="20"/>
          <w:szCs w:val="20"/>
        </w:rPr>
        <w:t>Principal Designer</w:t>
      </w:r>
      <w:bookmarkEnd w:id="16"/>
      <w:bookmarkEnd w:id="17"/>
      <w:bookmarkEnd w:id="18"/>
      <w:bookmarkEnd w:id="19"/>
      <w:bookmarkEnd w:id="20"/>
    </w:p>
    <w:p w:rsidR="00814CA1" w:rsidRPr="00814CA1" w:rsidRDefault="00814CA1" w:rsidP="00814CA1">
      <w:pPr>
        <w:jc w:val="both"/>
        <w:rPr>
          <w:rFonts w:cs="Arial"/>
        </w:rPr>
      </w:pPr>
      <w:r w:rsidRPr="00814CA1">
        <w:rPr>
          <w:rFonts w:cs="Arial"/>
        </w:rPr>
        <w:t>Royal HaskoningDHV</w:t>
      </w:r>
    </w:p>
    <w:p w:rsidR="00814CA1" w:rsidRPr="00814CA1" w:rsidRDefault="00814CA1" w:rsidP="00814CA1">
      <w:pPr>
        <w:jc w:val="both"/>
        <w:rPr>
          <w:rFonts w:cs="Arial"/>
        </w:rPr>
      </w:pPr>
      <w:r w:rsidRPr="00814CA1">
        <w:rPr>
          <w:rFonts w:cs="Arial"/>
        </w:rPr>
        <w:t>74/2 Commercial Quay</w:t>
      </w:r>
    </w:p>
    <w:p w:rsidR="00814CA1" w:rsidRPr="00814CA1" w:rsidRDefault="00814CA1" w:rsidP="00814CA1">
      <w:pPr>
        <w:jc w:val="both"/>
        <w:rPr>
          <w:rFonts w:cs="Arial"/>
        </w:rPr>
      </w:pPr>
      <w:r w:rsidRPr="00814CA1">
        <w:rPr>
          <w:rFonts w:cs="Arial"/>
        </w:rPr>
        <w:t>Commercial Street,</w:t>
      </w:r>
    </w:p>
    <w:p w:rsidR="00814CA1" w:rsidRPr="00814CA1" w:rsidRDefault="00814CA1" w:rsidP="00814CA1">
      <w:pPr>
        <w:jc w:val="both"/>
        <w:rPr>
          <w:rFonts w:cs="Arial"/>
        </w:rPr>
      </w:pPr>
      <w:r w:rsidRPr="00814CA1">
        <w:rPr>
          <w:rFonts w:cs="Arial"/>
        </w:rPr>
        <w:t>Leith, Edinburgh</w:t>
      </w:r>
    </w:p>
    <w:p w:rsidR="00814CA1" w:rsidRDefault="00814CA1" w:rsidP="00814CA1">
      <w:pPr>
        <w:pStyle w:val="BodyText"/>
      </w:pPr>
      <w:r>
        <w:t>EH6 6LX</w:t>
      </w:r>
    </w:p>
    <w:p w:rsidR="00814CA1" w:rsidRDefault="00814CA1" w:rsidP="00814CA1">
      <w:pPr>
        <w:pStyle w:val="BodyText"/>
      </w:pPr>
    </w:p>
    <w:p w:rsidR="00814CA1" w:rsidRPr="00814CA1" w:rsidRDefault="00814CA1" w:rsidP="00814CA1">
      <w:pPr>
        <w:pStyle w:val="Heading2"/>
        <w:numPr>
          <w:ilvl w:val="0"/>
          <w:numId w:val="0"/>
        </w:numPr>
        <w:tabs>
          <w:tab w:val="left" w:pos="720"/>
        </w:tabs>
        <w:ind w:left="992" w:hanging="992"/>
        <w:rPr>
          <w:rFonts w:eastAsiaTheme="minorEastAsia" w:cs="Arial"/>
          <w:bCs w:val="0"/>
          <w:color w:val="00577E" w:themeColor="text1"/>
          <w:sz w:val="20"/>
          <w:szCs w:val="20"/>
        </w:rPr>
      </w:pPr>
      <w:bookmarkStart w:id="21" w:name="_Toc462668116"/>
      <w:bookmarkStart w:id="22" w:name="_Toc462648837"/>
      <w:bookmarkStart w:id="23" w:name="_Toc455571482"/>
      <w:bookmarkStart w:id="24" w:name="_Toc349808007"/>
      <w:bookmarkStart w:id="25" w:name="_Toc349804615"/>
      <w:bookmarkStart w:id="26" w:name="_Toc348429601"/>
      <w:bookmarkStart w:id="27" w:name="_Toc348354321"/>
      <w:bookmarkStart w:id="28" w:name="_Toc348336921"/>
      <w:bookmarkStart w:id="29" w:name="_Toc348088711"/>
      <w:bookmarkStart w:id="30" w:name="_Toc1378393"/>
      <w:bookmarkStart w:id="31" w:name="_Toc1565386"/>
      <w:bookmarkStart w:id="32" w:name="_Toc15912221"/>
      <w:r w:rsidRPr="00814CA1">
        <w:rPr>
          <w:rFonts w:eastAsiaTheme="minorEastAsia" w:cs="Arial"/>
          <w:bCs w:val="0"/>
          <w:color w:val="00577E" w:themeColor="text1"/>
          <w:sz w:val="20"/>
          <w:szCs w:val="20"/>
        </w:rPr>
        <w:t>Project Manager</w:t>
      </w:r>
      <w:bookmarkEnd w:id="21"/>
      <w:bookmarkEnd w:id="22"/>
      <w:bookmarkEnd w:id="23"/>
      <w:bookmarkEnd w:id="24"/>
      <w:bookmarkEnd w:id="25"/>
      <w:bookmarkEnd w:id="26"/>
      <w:bookmarkEnd w:id="27"/>
      <w:bookmarkEnd w:id="28"/>
      <w:bookmarkEnd w:id="29"/>
      <w:bookmarkEnd w:id="30"/>
      <w:bookmarkEnd w:id="31"/>
      <w:bookmarkEnd w:id="32"/>
    </w:p>
    <w:p w:rsidR="00814CA1" w:rsidRPr="00814CA1" w:rsidRDefault="00814CA1" w:rsidP="00814CA1">
      <w:pPr>
        <w:jc w:val="both"/>
        <w:rPr>
          <w:rFonts w:cs="Arial"/>
        </w:rPr>
      </w:pPr>
      <w:r w:rsidRPr="00814CA1">
        <w:rPr>
          <w:rFonts w:cs="Arial"/>
        </w:rPr>
        <w:t>Royal HaskoningDHV</w:t>
      </w:r>
    </w:p>
    <w:p w:rsidR="00814CA1" w:rsidRPr="00814CA1" w:rsidRDefault="00814CA1" w:rsidP="00814CA1">
      <w:pPr>
        <w:jc w:val="both"/>
        <w:rPr>
          <w:rFonts w:cs="Arial"/>
        </w:rPr>
      </w:pPr>
      <w:r w:rsidRPr="00814CA1">
        <w:rPr>
          <w:rFonts w:cs="Arial"/>
        </w:rPr>
        <w:t>74/2 Commercial Quay</w:t>
      </w:r>
    </w:p>
    <w:p w:rsidR="00814CA1" w:rsidRPr="00814CA1" w:rsidRDefault="00814CA1" w:rsidP="00814CA1">
      <w:pPr>
        <w:jc w:val="both"/>
        <w:rPr>
          <w:rFonts w:cs="Arial"/>
        </w:rPr>
      </w:pPr>
      <w:r w:rsidRPr="00814CA1">
        <w:rPr>
          <w:rFonts w:cs="Arial"/>
        </w:rPr>
        <w:t>Commercial Street,</w:t>
      </w:r>
    </w:p>
    <w:p w:rsidR="00814CA1" w:rsidRPr="00814CA1" w:rsidRDefault="00814CA1" w:rsidP="00814CA1">
      <w:pPr>
        <w:jc w:val="both"/>
        <w:rPr>
          <w:rFonts w:cs="Arial"/>
        </w:rPr>
      </w:pPr>
      <w:r w:rsidRPr="00814CA1">
        <w:rPr>
          <w:rFonts w:cs="Arial"/>
        </w:rPr>
        <w:t>Leith, Edinburgh</w:t>
      </w:r>
    </w:p>
    <w:p w:rsidR="00814CA1" w:rsidRDefault="00814CA1" w:rsidP="00814CA1">
      <w:pPr>
        <w:pStyle w:val="BodyText"/>
      </w:pPr>
      <w:r>
        <w:t>EH6 6LX</w:t>
      </w:r>
    </w:p>
    <w:p w:rsidR="00814CA1" w:rsidRDefault="00814CA1" w:rsidP="00814CA1">
      <w:pPr>
        <w:pStyle w:val="BodyText"/>
      </w:pPr>
    </w:p>
    <w:p w:rsidR="00814CA1" w:rsidRDefault="00814CA1" w:rsidP="00814CA1">
      <w:pPr>
        <w:pStyle w:val="BodyText"/>
        <w:jc w:val="both"/>
      </w:pPr>
      <w:r>
        <w:t xml:space="preserve">Contact: Mr Ross Mackay </w:t>
      </w:r>
    </w:p>
    <w:p w:rsidR="00814CA1" w:rsidRDefault="00814CA1" w:rsidP="00814CA1">
      <w:pPr>
        <w:pStyle w:val="BodyText"/>
        <w:jc w:val="both"/>
      </w:pPr>
      <w:r>
        <w:t>Tel: 07884 324 884</w:t>
      </w:r>
    </w:p>
    <w:p w:rsidR="00814CA1" w:rsidRDefault="00814CA1" w:rsidP="00814CA1">
      <w:pPr>
        <w:pStyle w:val="BodyText"/>
        <w:jc w:val="both"/>
      </w:pPr>
      <w:r>
        <w:t>Email: ross.mackay@rhdhv.com</w:t>
      </w:r>
    </w:p>
    <w:p w:rsidR="00814CA1" w:rsidRDefault="00814CA1" w:rsidP="00814CA1">
      <w:pPr>
        <w:pStyle w:val="BodyText"/>
      </w:pPr>
    </w:p>
    <w:p w:rsidR="00814CA1" w:rsidRPr="00814CA1" w:rsidRDefault="00814CA1" w:rsidP="00814CA1">
      <w:pPr>
        <w:pStyle w:val="Heading2"/>
        <w:numPr>
          <w:ilvl w:val="0"/>
          <w:numId w:val="0"/>
        </w:numPr>
        <w:tabs>
          <w:tab w:val="left" w:pos="720"/>
        </w:tabs>
        <w:ind w:left="992" w:hanging="992"/>
        <w:rPr>
          <w:rFonts w:eastAsiaTheme="minorEastAsia" w:cs="Arial"/>
          <w:bCs w:val="0"/>
          <w:color w:val="00577E" w:themeColor="text1"/>
          <w:sz w:val="20"/>
          <w:szCs w:val="20"/>
        </w:rPr>
      </w:pPr>
      <w:bookmarkStart w:id="33" w:name="_Toc462668117"/>
      <w:bookmarkStart w:id="34" w:name="_Toc462648838"/>
      <w:bookmarkStart w:id="35" w:name="_Toc455571483"/>
      <w:bookmarkStart w:id="36" w:name="_Toc1378394"/>
      <w:bookmarkStart w:id="37" w:name="_Toc1565387"/>
      <w:bookmarkStart w:id="38" w:name="_Toc15912222"/>
      <w:r w:rsidRPr="00814CA1">
        <w:rPr>
          <w:rFonts w:eastAsiaTheme="minorEastAsia" w:cs="Arial"/>
          <w:bCs w:val="0"/>
          <w:color w:val="00577E" w:themeColor="text1"/>
          <w:sz w:val="20"/>
          <w:szCs w:val="20"/>
        </w:rPr>
        <w:t>Principal Contractor</w:t>
      </w:r>
      <w:bookmarkEnd w:id="33"/>
      <w:bookmarkEnd w:id="34"/>
      <w:bookmarkEnd w:id="35"/>
      <w:bookmarkEnd w:id="36"/>
      <w:bookmarkEnd w:id="37"/>
      <w:bookmarkEnd w:id="38"/>
    </w:p>
    <w:p w:rsidR="00814CA1" w:rsidRDefault="00814CA1" w:rsidP="00814CA1">
      <w:pPr>
        <w:pStyle w:val="BodyText"/>
      </w:pPr>
      <w:r>
        <w:t>To be advised</w:t>
      </w: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BodyText"/>
      </w:pPr>
    </w:p>
    <w:p w:rsidR="00814CA1" w:rsidRDefault="00814CA1" w:rsidP="00814CA1">
      <w:pPr>
        <w:pStyle w:val="Heading2"/>
      </w:pPr>
      <w:bookmarkStart w:id="39" w:name="_Toc15912223"/>
      <w:r>
        <w:t xml:space="preserve">Maps and </w:t>
      </w:r>
      <w:r w:rsidR="007D6F54">
        <w:t xml:space="preserve">Services </w:t>
      </w:r>
      <w:r>
        <w:t>Drawings</w:t>
      </w:r>
      <w:bookmarkEnd w:id="39"/>
    </w:p>
    <w:p w:rsidR="00814CA1" w:rsidRDefault="00814CA1" w:rsidP="00814CA1">
      <w:pPr>
        <w:pStyle w:val="BodyText"/>
        <w:jc w:val="both"/>
      </w:pPr>
      <w:r>
        <w:t>The following site plans and service drawings are included as part of the Preconstruction Information in Appendix A:</w:t>
      </w:r>
    </w:p>
    <w:p w:rsidR="00814CA1" w:rsidRDefault="00814CA1" w:rsidP="00814CA1">
      <w:pPr>
        <w:pStyle w:val="BodyText"/>
      </w:pPr>
    </w:p>
    <w:p w:rsidR="007D6F54" w:rsidRDefault="007D6F54" w:rsidP="00814CA1">
      <w:pPr>
        <w:pStyle w:val="BodyText"/>
        <w:numPr>
          <w:ilvl w:val="0"/>
          <w:numId w:val="27"/>
        </w:numPr>
      </w:pPr>
      <w:r>
        <w:t>Planning Drawing PB6209-P-002.P3</w:t>
      </w:r>
    </w:p>
    <w:p w:rsidR="00814CA1" w:rsidRDefault="00814CA1" w:rsidP="00814CA1">
      <w:pPr>
        <w:pStyle w:val="BodyText"/>
        <w:numPr>
          <w:ilvl w:val="0"/>
          <w:numId w:val="27"/>
        </w:numPr>
      </w:pPr>
      <w:r>
        <w:t xml:space="preserve">BT Map </w:t>
      </w:r>
      <w:r w:rsidR="007D6F54">
        <w:t>PZD10334R</w:t>
      </w:r>
    </w:p>
    <w:p w:rsidR="00814CA1" w:rsidRDefault="007D6F54" w:rsidP="00C06BB1">
      <w:pPr>
        <w:pStyle w:val="BodyText"/>
        <w:numPr>
          <w:ilvl w:val="0"/>
          <w:numId w:val="27"/>
        </w:numPr>
      </w:pPr>
      <w:r>
        <w:t>Western Power Distribution Map 11112005_WPD</w:t>
      </w:r>
    </w:p>
    <w:p w:rsidR="00C06BB1" w:rsidRDefault="00C06BB1" w:rsidP="00C06BB1">
      <w:pPr>
        <w:pStyle w:val="BodyText"/>
      </w:pPr>
    </w:p>
    <w:p w:rsidR="00C06BB1" w:rsidRDefault="00C06BB1" w:rsidP="00C06BB1">
      <w:pPr>
        <w:pStyle w:val="Heading1"/>
      </w:pPr>
      <w:bookmarkStart w:id="40" w:name="_Toc15912224"/>
      <w:r>
        <w:t>The Existing Environment</w:t>
      </w:r>
      <w:bookmarkEnd w:id="40"/>
    </w:p>
    <w:p w:rsidR="00C06BB1" w:rsidRDefault="00C06BB1" w:rsidP="00C06BB1">
      <w:pPr>
        <w:pStyle w:val="Heading2"/>
      </w:pPr>
      <w:bookmarkStart w:id="41" w:name="_Toc15912225"/>
      <w:r>
        <w:t>Planning, Communications and Liaison</w:t>
      </w:r>
      <w:bookmarkEnd w:id="41"/>
    </w:p>
    <w:p w:rsidR="00C06BB1" w:rsidRDefault="00C06BB1" w:rsidP="00C06BB1">
      <w:pPr>
        <w:pStyle w:val="BodyText"/>
        <w:jc w:val="both"/>
      </w:pPr>
      <w:r>
        <w:t>All contractors are to comply wi</w:t>
      </w:r>
      <w:r w:rsidR="00296644">
        <w:t xml:space="preserve">th the Health &amp; Safety at Work </w:t>
      </w:r>
      <w:r>
        <w:t>Act, Construction Design &amp; Management Regulations, and all other health and safety legislation proving current at this time.</w:t>
      </w:r>
    </w:p>
    <w:p w:rsidR="00C06BB1" w:rsidRDefault="00C06BB1" w:rsidP="00C06BB1">
      <w:pPr>
        <w:pStyle w:val="BodyText"/>
        <w:jc w:val="both"/>
      </w:pPr>
    </w:p>
    <w:p w:rsidR="00C06BB1" w:rsidRDefault="00C06BB1" w:rsidP="00C06BB1">
      <w:pPr>
        <w:pStyle w:val="BodyText"/>
        <w:jc w:val="both"/>
      </w:pPr>
      <w:r>
        <w:t xml:space="preserve">The Principal Contractor shall conduct regular meetings to ensure good communications, the passing of information and securing the co-operation of all members of the project team. </w:t>
      </w:r>
    </w:p>
    <w:p w:rsidR="00C06BB1" w:rsidRDefault="00C06BB1" w:rsidP="00C06BB1">
      <w:pPr>
        <w:pStyle w:val="BodyText"/>
        <w:jc w:val="both"/>
      </w:pPr>
    </w:p>
    <w:p w:rsidR="00C06BB1" w:rsidRDefault="00C06BB1" w:rsidP="00C06BB1">
      <w:pPr>
        <w:pStyle w:val="BodyText"/>
        <w:jc w:val="both"/>
      </w:pPr>
      <w:r>
        <w:t xml:space="preserve">All persons working on or visiting the works site shall receive a briefing concerning their health and safety by the Principal Contractor, who shall maintain a record of the briefing to each individual. </w:t>
      </w:r>
    </w:p>
    <w:p w:rsidR="00C06BB1" w:rsidRDefault="00C06BB1" w:rsidP="00C06BB1">
      <w:pPr>
        <w:pStyle w:val="BodyText"/>
        <w:jc w:val="both"/>
      </w:pPr>
    </w:p>
    <w:p w:rsidR="00C06BB1" w:rsidRDefault="00C06BB1" w:rsidP="00C06BB1">
      <w:pPr>
        <w:pStyle w:val="BodyText"/>
        <w:jc w:val="both"/>
      </w:pPr>
      <w:r>
        <w:t>Before commencing work on site, works contractors and sub-contractors will be subject to a health and safety site induction by the Principal Contractor. Where a pre-start meeting is carried out, health safety and environmental specifics relating to the proposed works will be discussed and recorded by the Principal Contractor.</w:t>
      </w:r>
    </w:p>
    <w:p w:rsidR="00C06BB1" w:rsidRDefault="00C06BB1" w:rsidP="00C06BB1">
      <w:pPr>
        <w:pStyle w:val="BodyText"/>
        <w:jc w:val="both"/>
      </w:pPr>
    </w:p>
    <w:p w:rsidR="00296644" w:rsidRDefault="00C06BB1" w:rsidP="00296644">
      <w:pPr>
        <w:pStyle w:val="BodyText"/>
        <w:jc w:val="both"/>
      </w:pPr>
      <w:r>
        <w:t>The area immediately outside the site can be busy with pedestrians.</w:t>
      </w:r>
      <w:r w:rsidR="00296644">
        <w:t xml:space="preserve">  The Works area must be fully enclosed to prevent pedestrian access.  </w:t>
      </w:r>
    </w:p>
    <w:p w:rsidR="00296644" w:rsidRDefault="00296644" w:rsidP="00296644">
      <w:pPr>
        <w:pStyle w:val="BodyText"/>
        <w:jc w:val="both"/>
      </w:pPr>
    </w:p>
    <w:p w:rsidR="00296644" w:rsidRDefault="00296644" w:rsidP="00296644">
      <w:pPr>
        <w:pStyle w:val="BodyText"/>
        <w:jc w:val="both"/>
      </w:pPr>
      <w:r>
        <w:t xml:space="preserve">The site remains operational and the Contractor should ensure that other visitors to/ users of the site are not unduly affected by the works. </w:t>
      </w:r>
    </w:p>
    <w:p w:rsidR="00C06BB1" w:rsidRDefault="00C06BB1" w:rsidP="00C06BB1">
      <w:pPr>
        <w:pStyle w:val="BodyText"/>
        <w:jc w:val="both"/>
      </w:pPr>
      <w:r>
        <w:t xml:space="preserve">  </w:t>
      </w:r>
    </w:p>
    <w:p w:rsidR="00C06BB1" w:rsidRDefault="00C06BB1" w:rsidP="00C06BB1">
      <w:pPr>
        <w:pStyle w:val="BodyText"/>
        <w:jc w:val="both"/>
      </w:pPr>
      <w:r>
        <w:t>Access to the site will need to be arranged in advance of visiting the site through the following contacts:</w:t>
      </w:r>
    </w:p>
    <w:p w:rsidR="00C06BB1" w:rsidRDefault="00C06BB1" w:rsidP="00C06BB1">
      <w:pPr>
        <w:pStyle w:val="BodyText"/>
        <w:numPr>
          <w:ilvl w:val="0"/>
          <w:numId w:val="28"/>
        </w:numPr>
        <w:spacing w:line="260" w:lineRule="atLeast"/>
        <w:jc w:val="both"/>
      </w:pPr>
      <w:r>
        <w:t>The Client and,</w:t>
      </w:r>
    </w:p>
    <w:p w:rsidR="00C06BB1" w:rsidRDefault="00C06BB1" w:rsidP="00C06BB1">
      <w:pPr>
        <w:pStyle w:val="BodyText"/>
        <w:numPr>
          <w:ilvl w:val="0"/>
          <w:numId w:val="28"/>
        </w:numPr>
        <w:spacing w:line="260" w:lineRule="atLeast"/>
        <w:jc w:val="both"/>
      </w:pPr>
      <w:r>
        <w:t xml:space="preserve">The Project Manager. </w:t>
      </w:r>
    </w:p>
    <w:p w:rsidR="00C06BB1" w:rsidRDefault="00C06BB1" w:rsidP="00C06BB1">
      <w:pPr>
        <w:pStyle w:val="BodyText"/>
      </w:pPr>
    </w:p>
    <w:p w:rsidR="00296644" w:rsidRDefault="00772428" w:rsidP="00772428">
      <w:pPr>
        <w:pStyle w:val="Heading2"/>
      </w:pPr>
      <w:bookmarkStart w:id="42" w:name="_Toc15912226"/>
      <w:r>
        <w:t>Site Security</w:t>
      </w:r>
      <w:bookmarkEnd w:id="42"/>
    </w:p>
    <w:p w:rsidR="00772428" w:rsidRDefault="00772428" w:rsidP="00772428">
      <w:pPr>
        <w:pStyle w:val="BodyText"/>
        <w:jc w:val="both"/>
      </w:pPr>
      <w:r>
        <w:t xml:space="preserve">Access to the site or working areas during working hours will be primarily controlled by the principal contractor to prevent unauthorised personnel gaining access. </w:t>
      </w:r>
    </w:p>
    <w:p w:rsidR="00772428" w:rsidRDefault="00772428" w:rsidP="00772428">
      <w:pPr>
        <w:pStyle w:val="BodyText"/>
        <w:jc w:val="both"/>
      </w:pPr>
    </w:p>
    <w:p w:rsidR="00772428" w:rsidRDefault="00772428" w:rsidP="00772428">
      <w:pPr>
        <w:pStyle w:val="BodyText"/>
        <w:jc w:val="both"/>
      </w:pPr>
      <w:r>
        <w:t xml:space="preserve">The principal contractor will be responsible for taking all necessary measures to prevent unauthorised access out of hours to the site or working areas.  Materials will be stored within the contractor’s construction site boundary.   The contractor must not block access to the car park areas, </w:t>
      </w:r>
      <w:r w:rsidR="007D6F54">
        <w:t>or adjacent roads and houses</w:t>
      </w:r>
      <w:r>
        <w:t>.</w:t>
      </w:r>
    </w:p>
    <w:p w:rsidR="00772428" w:rsidRDefault="00772428" w:rsidP="00772428">
      <w:pPr>
        <w:pStyle w:val="BodyText"/>
        <w:jc w:val="both"/>
      </w:pPr>
    </w:p>
    <w:p w:rsidR="00772428" w:rsidRDefault="00772428" w:rsidP="00772428">
      <w:pPr>
        <w:pStyle w:val="BodyText"/>
        <w:jc w:val="both"/>
      </w:pPr>
      <w:r>
        <w:lastRenderedPageBreak/>
        <w:t>Only persons authorised to work on the site by the contractor, or identified by the client to the contractor who require access, will be allowed on to the site.</w:t>
      </w:r>
    </w:p>
    <w:p w:rsidR="00772428" w:rsidRDefault="00772428" w:rsidP="00772428">
      <w:pPr>
        <w:pStyle w:val="BodyText"/>
        <w:jc w:val="both"/>
      </w:pPr>
    </w:p>
    <w:p w:rsidR="00772428" w:rsidRDefault="00772428" w:rsidP="00772428">
      <w:pPr>
        <w:pStyle w:val="Heading2"/>
      </w:pPr>
      <w:bookmarkStart w:id="43" w:name="_Toc15912227"/>
      <w:r>
        <w:t>Welfare Provision</w:t>
      </w:r>
      <w:bookmarkEnd w:id="43"/>
    </w:p>
    <w:p w:rsidR="00772428" w:rsidRDefault="00772428" w:rsidP="00772428">
      <w:pPr>
        <w:pStyle w:val="BodyText"/>
        <w:jc w:val="both"/>
      </w:pPr>
      <w:r>
        <w:t>The Principal Contractor will be responsible for the provision of site welfare facilities for their own staff. The positioning of temporary toilets and welfare facilities will be discussed and agreed with the Project Manager and client by the Principal Contractor.</w:t>
      </w:r>
    </w:p>
    <w:p w:rsidR="00772428" w:rsidRDefault="00772428" w:rsidP="00772428">
      <w:pPr>
        <w:pStyle w:val="BodyText"/>
        <w:jc w:val="both"/>
      </w:pPr>
    </w:p>
    <w:p w:rsidR="00772428" w:rsidRDefault="00772428" w:rsidP="00772428">
      <w:pPr>
        <w:pStyle w:val="BodyText"/>
        <w:jc w:val="both"/>
      </w:pPr>
      <w:r>
        <w:t xml:space="preserve">The Principal Contractor will be asked to give details of how and where they will provide welfare facilities. </w:t>
      </w:r>
    </w:p>
    <w:p w:rsidR="00772428" w:rsidRDefault="00772428" w:rsidP="00772428">
      <w:pPr>
        <w:pStyle w:val="Heading2"/>
      </w:pPr>
      <w:bookmarkStart w:id="44" w:name="_Toc15912228"/>
      <w:r>
        <w:t>Signage</w:t>
      </w:r>
      <w:bookmarkEnd w:id="44"/>
    </w:p>
    <w:p w:rsidR="00772428" w:rsidRDefault="00772428" w:rsidP="00772428">
      <w:pPr>
        <w:pStyle w:val="BodyText"/>
        <w:jc w:val="both"/>
      </w:pPr>
      <w:r>
        <w:rPr>
          <w:szCs w:val="21"/>
        </w:rPr>
        <w:t>The Principal Contractor is to supply all signage required by statutory legislation to ensure that all personnel, including the public, are aware of the nature of construction works in progress and the associated hazards with the wor</w:t>
      </w:r>
      <w:r>
        <w:t xml:space="preserve">k. All areas should be secured at cease work every evening. </w:t>
      </w:r>
    </w:p>
    <w:p w:rsidR="00772428" w:rsidRDefault="00772428" w:rsidP="00772428">
      <w:pPr>
        <w:pStyle w:val="Heading2"/>
      </w:pPr>
      <w:bookmarkStart w:id="45" w:name="_Toc15912229"/>
      <w:r>
        <w:t>Vehicle Movement Restrictions</w:t>
      </w:r>
      <w:bookmarkEnd w:id="45"/>
    </w:p>
    <w:p w:rsidR="00772428" w:rsidRDefault="00772428" w:rsidP="00772428">
      <w:pPr>
        <w:pStyle w:val="BodyText"/>
        <w:jc w:val="both"/>
      </w:pPr>
      <w:r>
        <w:t xml:space="preserve">The Principal Contractor shall discuss and agree the access route to the site with the Project Manager to ensure safe separation and minimisation of disruption with local landowners and members of public, as far as reasonably practicable. </w:t>
      </w:r>
    </w:p>
    <w:p w:rsidR="00772428" w:rsidRDefault="00772428" w:rsidP="00772428">
      <w:pPr>
        <w:pStyle w:val="BodyText"/>
        <w:jc w:val="both"/>
      </w:pPr>
    </w:p>
    <w:p w:rsidR="00772428" w:rsidRDefault="00772428" w:rsidP="00772428">
      <w:pPr>
        <w:pStyle w:val="BodyText"/>
        <w:jc w:val="both"/>
      </w:pPr>
      <w:r>
        <w:t xml:space="preserve">The refurbishment works may result in construction traffic manoeuvring in areas shared with the general public.  The hazards are those of persons being struck by manoeuvring vehicles. The Principal Contractor shall provide a method statement detailing the measures proposed to manage this hazard.  These may include signage and provision of high visibility clothing.  </w:t>
      </w:r>
    </w:p>
    <w:p w:rsidR="00772428" w:rsidRDefault="00772428" w:rsidP="00772428">
      <w:pPr>
        <w:pStyle w:val="BodyText"/>
        <w:jc w:val="both"/>
      </w:pPr>
    </w:p>
    <w:p w:rsidR="00772428" w:rsidRDefault="00772428" w:rsidP="00772428">
      <w:pPr>
        <w:pStyle w:val="BodyText"/>
        <w:jc w:val="both"/>
      </w:pPr>
      <w:r>
        <w:t>The Contractor must ensure the safe and continued use of the access road for other site sharers during his works.</w:t>
      </w:r>
    </w:p>
    <w:p w:rsidR="00772428" w:rsidRDefault="00772428" w:rsidP="00772428">
      <w:pPr>
        <w:pStyle w:val="Heading2"/>
      </w:pPr>
      <w:bookmarkStart w:id="46" w:name="_Toc15912230"/>
      <w:r>
        <w:t>Permit to Work Systems</w:t>
      </w:r>
      <w:bookmarkEnd w:id="46"/>
    </w:p>
    <w:p w:rsidR="00772428" w:rsidRDefault="00772428" w:rsidP="00772428">
      <w:pPr>
        <w:pStyle w:val="BodyText"/>
        <w:jc w:val="both"/>
      </w:pPr>
      <w:r>
        <w:t>There are no specific Client procedures required however if the Principal Contractor wishes to establish his own permit systems there will be no objection.</w:t>
      </w:r>
    </w:p>
    <w:p w:rsidR="00772428" w:rsidRDefault="00772428" w:rsidP="00772428">
      <w:pPr>
        <w:pStyle w:val="Heading2"/>
      </w:pPr>
      <w:bookmarkStart w:id="47" w:name="_Toc15912231"/>
      <w:r>
        <w:t>Fire Precautions</w:t>
      </w:r>
      <w:bookmarkEnd w:id="47"/>
    </w:p>
    <w:p w:rsidR="00772428" w:rsidRDefault="00772428" w:rsidP="00772428">
      <w:pPr>
        <w:pStyle w:val="BodyText"/>
        <w:jc w:val="both"/>
      </w:pPr>
      <w:r>
        <w:t>The Principal Contractor shall submit to the Client a fire plan with his tender. The Principal Contractor will discuss fire prevention requirements with the client and pass this information to all other sub-contractors.</w:t>
      </w:r>
    </w:p>
    <w:p w:rsidR="00772428" w:rsidRDefault="00772428" w:rsidP="00772428">
      <w:pPr>
        <w:pStyle w:val="Heading2"/>
      </w:pPr>
      <w:bookmarkStart w:id="48" w:name="_Toc15912232"/>
      <w:r>
        <w:t>Emergency Procedures and First Aid Facilities</w:t>
      </w:r>
      <w:bookmarkEnd w:id="48"/>
    </w:p>
    <w:p w:rsidR="00772428" w:rsidRDefault="0013691E" w:rsidP="00772428">
      <w:pPr>
        <w:pStyle w:val="BodyText"/>
        <w:jc w:val="both"/>
      </w:pPr>
      <w:r>
        <w:t>The P</w:t>
      </w:r>
      <w:r w:rsidR="00772428">
        <w:t xml:space="preserve">rincipal </w:t>
      </w:r>
      <w:r>
        <w:t>C</w:t>
      </w:r>
      <w:r w:rsidR="00772428">
        <w:t>ontractor is to ensure that he has adequate first aid facilities for his staff and any visitors to his site, and that all sub-contractors employed on defined jobs ensure adequate provision of qualified first aiders and associated equipment for their staff.</w:t>
      </w:r>
    </w:p>
    <w:p w:rsidR="00772428" w:rsidRDefault="00772428" w:rsidP="00772428">
      <w:pPr>
        <w:pStyle w:val="BodyText"/>
        <w:jc w:val="both"/>
      </w:pPr>
    </w:p>
    <w:p w:rsidR="00772428" w:rsidRDefault="00772428" w:rsidP="00772428">
      <w:pPr>
        <w:pStyle w:val="BodyText"/>
        <w:jc w:val="both"/>
      </w:pPr>
      <w:r>
        <w:t>Emergency procedures will be discussed, reviewed and agreed during the contractor’s induction process and at the start-up meeting.</w:t>
      </w:r>
    </w:p>
    <w:p w:rsidR="00772428" w:rsidRDefault="00772428" w:rsidP="00772428">
      <w:pPr>
        <w:pStyle w:val="BodyText"/>
        <w:jc w:val="both"/>
      </w:pPr>
    </w:p>
    <w:p w:rsidR="00772428" w:rsidRDefault="00772428" w:rsidP="00772428">
      <w:pPr>
        <w:pStyle w:val="BodyText"/>
        <w:jc w:val="both"/>
      </w:pPr>
      <w:r>
        <w:lastRenderedPageBreak/>
        <w:t>Advice on the type and location of any additional fire prevention measures will be issued to the principal contractor by the client as part of the planning process for work. These requirements will form part of the formal work instruction to the contractors.</w:t>
      </w:r>
    </w:p>
    <w:p w:rsidR="0013691E" w:rsidRDefault="0013691E" w:rsidP="00772428">
      <w:pPr>
        <w:pStyle w:val="BodyText"/>
      </w:pPr>
    </w:p>
    <w:p w:rsidR="0013691E" w:rsidRPr="00772428" w:rsidRDefault="0013691E" w:rsidP="0013691E">
      <w:pPr>
        <w:pStyle w:val="Heading2"/>
      </w:pPr>
      <w:bookmarkStart w:id="49" w:name="_Toc15912233"/>
      <w:r>
        <w:t>Restricted Areas</w:t>
      </w:r>
      <w:bookmarkEnd w:id="49"/>
    </w:p>
    <w:p w:rsidR="0013691E" w:rsidRDefault="0013691E" w:rsidP="0013691E">
      <w:pPr>
        <w:pStyle w:val="BodyText"/>
        <w:jc w:val="both"/>
      </w:pPr>
      <w:r>
        <w:t>If the Principal Contractor operations affect the security of the site, it will be incumbent on the Principal Contractor to provide the security measures necessary to prevent unauthorised access.</w:t>
      </w:r>
    </w:p>
    <w:p w:rsidR="0013691E" w:rsidRDefault="0013691E" w:rsidP="0013691E">
      <w:pPr>
        <w:pStyle w:val="BodyText"/>
        <w:jc w:val="both"/>
      </w:pPr>
      <w:r>
        <w:t xml:space="preserve"> </w:t>
      </w:r>
    </w:p>
    <w:p w:rsidR="0013691E" w:rsidRDefault="0013691E" w:rsidP="0013691E">
      <w:pPr>
        <w:pStyle w:val="BodyText"/>
        <w:jc w:val="both"/>
      </w:pPr>
      <w:r>
        <w:t xml:space="preserve">The Principal Contractor will erect all relevant safety signage, barriers and guarding to safeguard both operatives and members of the public. </w:t>
      </w:r>
    </w:p>
    <w:p w:rsidR="0013691E" w:rsidRDefault="0013691E" w:rsidP="0013691E">
      <w:pPr>
        <w:pStyle w:val="BodyText"/>
        <w:jc w:val="both"/>
      </w:pPr>
    </w:p>
    <w:p w:rsidR="0013691E" w:rsidRDefault="0013691E" w:rsidP="0013691E">
      <w:pPr>
        <w:pStyle w:val="BodyText"/>
        <w:jc w:val="both"/>
      </w:pPr>
      <w:r>
        <w:t>All other areas out with the confines of the Contractors construction site boundary are deemed to be public and access shall be maintained throughout with due regard to safety.  All major works and key parts of the construction phase must be dis</w:t>
      </w:r>
      <w:r w:rsidR="00B41ABD">
        <w:t>cussed with the Project Manager.</w:t>
      </w:r>
    </w:p>
    <w:p w:rsidR="00B41ABD" w:rsidRDefault="00B41ABD" w:rsidP="00B41ABD">
      <w:pPr>
        <w:pStyle w:val="Heading2"/>
      </w:pPr>
      <w:bookmarkStart w:id="50" w:name="_Toc15912234"/>
      <w:r>
        <w:t>Existing Traffic Systems and Restrictions</w:t>
      </w:r>
      <w:bookmarkEnd w:id="50"/>
    </w:p>
    <w:p w:rsidR="00B41ABD" w:rsidRDefault="00B41ABD" w:rsidP="00B41ABD">
      <w:pPr>
        <w:pStyle w:val="BodyText"/>
        <w:jc w:val="both"/>
      </w:pPr>
      <w:r>
        <w:t>The Principal Contractor must ensure that the movement of vehicles and equipment does not unduly affect other users of the site should access be required to maintain MCA operations.</w:t>
      </w:r>
    </w:p>
    <w:p w:rsidR="00B41ABD" w:rsidRDefault="00B41ABD" w:rsidP="00B41ABD">
      <w:pPr>
        <w:pStyle w:val="BodyText"/>
        <w:jc w:val="both"/>
      </w:pPr>
    </w:p>
    <w:p w:rsidR="00B41ABD" w:rsidRDefault="00B41ABD" w:rsidP="00B41ABD">
      <w:pPr>
        <w:pStyle w:val="BodyText"/>
        <w:jc w:val="both"/>
      </w:pPr>
      <w:r>
        <w:t>The Principal Contractor will liaise on a regular basis with the Project Manager and the Client to obtain details of any changes to the agreed traffic routes. These will be given to the sub-contractors working on site and those who will be entering site for construction purposes.</w:t>
      </w: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493E14" w:rsidRDefault="00493E14" w:rsidP="00B41ABD">
      <w:pPr>
        <w:pStyle w:val="BodyText"/>
        <w:jc w:val="both"/>
      </w:pPr>
    </w:p>
    <w:p w:rsidR="00772428" w:rsidRDefault="00B41ABD" w:rsidP="00B41ABD">
      <w:pPr>
        <w:pStyle w:val="Heading1"/>
      </w:pPr>
      <w:bookmarkStart w:id="51" w:name="_Toc15912235"/>
      <w:r>
        <w:lastRenderedPageBreak/>
        <w:t>Environment Restrictions and Risks</w:t>
      </w:r>
      <w:bookmarkEnd w:id="51"/>
    </w:p>
    <w:p w:rsidR="00B41ABD" w:rsidRDefault="00B41ABD" w:rsidP="00B41ABD">
      <w:pPr>
        <w:pStyle w:val="Heading2"/>
      </w:pPr>
      <w:bookmarkStart w:id="52" w:name="_Toc15912236"/>
      <w:r>
        <w:t>Existing Services</w:t>
      </w:r>
      <w:bookmarkEnd w:id="52"/>
    </w:p>
    <w:p w:rsidR="00B41ABD" w:rsidRPr="00B41ABD" w:rsidRDefault="00B41ABD" w:rsidP="00B41ABD">
      <w:pPr>
        <w:pStyle w:val="BodyText"/>
      </w:pPr>
      <w:r>
        <w:t xml:space="preserve">Details of BT and </w:t>
      </w:r>
      <w:r w:rsidR="007D6F54">
        <w:t>Western Power Distribution</w:t>
      </w:r>
      <w:r>
        <w:t xml:space="preserve"> underground cabling is available in Appendix A. </w:t>
      </w:r>
    </w:p>
    <w:p w:rsidR="0013691E" w:rsidRDefault="0013691E" w:rsidP="00772428">
      <w:pPr>
        <w:pStyle w:val="BodyText"/>
      </w:pPr>
    </w:p>
    <w:p w:rsidR="00B41ABD" w:rsidRDefault="00B41ABD" w:rsidP="00B41ABD">
      <w:pPr>
        <w:pStyle w:val="BodyText"/>
        <w:jc w:val="both"/>
      </w:pPr>
      <w:r>
        <w:t xml:space="preserve">The Principal Contractor should also satisfy himself that there are no additional services in the area which are not recorded on drawings or drawings included as part of this preconstruction information document.  All areas should be scanned before digging. </w:t>
      </w:r>
    </w:p>
    <w:p w:rsidR="00B41ABD" w:rsidRDefault="00B41ABD" w:rsidP="00B41ABD">
      <w:pPr>
        <w:pStyle w:val="Heading2"/>
      </w:pPr>
      <w:bookmarkStart w:id="53" w:name="_Toc15912237"/>
      <w:r>
        <w:t>Unloading, Lay Down and Storage Areas</w:t>
      </w:r>
      <w:bookmarkEnd w:id="53"/>
    </w:p>
    <w:p w:rsidR="00B41ABD" w:rsidRDefault="00B41ABD" w:rsidP="00B41ABD">
      <w:pPr>
        <w:pStyle w:val="BodyText"/>
        <w:jc w:val="both"/>
      </w:pPr>
      <w:r>
        <w:t xml:space="preserve">Delivery of materials to site will be co-ordinated and agreed between the Principal Contractor and the Project Manager to ensure that the areas available for storage do not restrict the operational requirements of the facility. The contractor is to store all materials within the contractor’s application site boundary, the location and size of which will be agreed during the Contractor pre-start meeting.    </w:t>
      </w:r>
    </w:p>
    <w:p w:rsidR="00F0638D" w:rsidRDefault="00F0638D" w:rsidP="00F0638D">
      <w:pPr>
        <w:pStyle w:val="Heading2"/>
      </w:pPr>
      <w:bookmarkStart w:id="54" w:name="_Toc15912238"/>
      <w:r>
        <w:t>Ground Conditions</w:t>
      </w:r>
      <w:bookmarkEnd w:id="54"/>
    </w:p>
    <w:p w:rsidR="00B41ABD" w:rsidRDefault="00F0638D" w:rsidP="00772428">
      <w:pPr>
        <w:pStyle w:val="BodyText"/>
      </w:pPr>
      <w:r>
        <w:t xml:space="preserve">No documentation is available to confirm existing ground conditions.  </w:t>
      </w:r>
    </w:p>
    <w:p w:rsidR="00F0638D" w:rsidRDefault="00F0638D" w:rsidP="00F0638D">
      <w:pPr>
        <w:pStyle w:val="Heading2"/>
      </w:pPr>
      <w:bookmarkStart w:id="55" w:name="_Toc15912239"/>
      <w:r>
        <w:t>Risk Assessments</w:t>
      </w:r>
      <w:bookmarkEnd w:id="55"/>
    </w:p>
    <w:p w:rsidR="00F0638D" w:rsidRDefault="00F0638D" w:rsidP="00F0638D">
      <w:pPr>
        <w:pStyle w:val="BodyText"/>
        <w:jc w:val="both"/>
      </w:pPr>
      <w:r>
        <w:t xml:space="preserve">The client will require all contractors to produce written risk assessments and method statements including, but not limited to COSHH. These statements will be job specific and identify the responsible personnel, control measures and arrangement. </w:t>
      </w:r>
    </w:p>
    <w:p w:rsidR="00F0638D" w:rsidRDefault="00F0638D" w:rsidP="00F0638D">
      <w:pPr>
        <w:pStyle w:val="Heading2"/>
      </w:pPr>
      <w:bookmarkStart w:id="56" w:name="_Toc15912240"/>
      <w:r>
        <w:t>Storage and Use of Materials</w:t>
      </w:r>
      <w:bookmarkEnd w:id="56"/>
    </w:p>
    <w:p w:rsidR="00F0638D" w:rsidRDefault="00F0638D" w:rsidP="00F0638D">
      <w:pPr>
        <w:pStyle w:val="BodyText"/>
        <w:jc w:val="both"/>
      </w:pPr>
      <w:r>
        <w:t xml:space="preserve">Contractors will provide all COSHH assessments for the hazardous substances used by them </w:t>
      </w:r>
      <w:r w:rsidR="00066A29">
        <w:t>during</w:t>
      </w:r>
      <w:r>
        <w:t xml:space="preserve"> their work. They will control the use and storage of such substances, and provide the necessary training and supervision of their work force, and maintain equipment in relation to them. </w:t>
      </w:r>
    </w:p>
    <w:p w:rsidR="00F0638D" w:rsidRDefault="00F0638D" w:rsidP="00F0638D">
      <w:pPr>
        <w:pStyle w:val="BodyText"/>
        <w:jc w:val="both"/>
      </w:pPr>
    </w:p>
    <w:p w:rsidR="00F0638D" w:rsidRDefault="00F0638D" w:rsidP="00F0638D">
      <w:pPr>
        <w:pStyle w:val="BodyText"/>
        <w:jc w:val="both"/>
      </w:pPr>
      <w:r>
        <w:t>The Client will obtain written assessments and method statements from the Contractors, and must give his approval prior to the use of any hazardous substances on site.</w:t>
      </w:r>
    </w:p>
    <w:p w:rsidR="00F0638D" w:rsidRDefault="00F0638D" w:rsidP="00F0638D">
      <w:pPr>
        <w:pStyle w:val="BodyText"/>
        <w:jc w:val="both"/>
      </w:pPr>
    </w:p>
    <w:p w:rsidR="00F0638D" w:rsidRDefault="00F0638D" w:rsidP="00F0638D">
      <w:pPr>
        <w:pStyle w:val="BodyText"/>
        <w:jc w:val="both"/>
      </w:pPr>
      <w:r>
        <w:t>Any contractor whose COSHH assessments reveal a possible hazard to other persons is responsible for informing the Client.  The dissemination of COSHH information to others involved in the work will be the responsibility of the Principal Contractor.  The effectiveness of this arrangement will be monitored as part of the project progress meetings.</w:t>
      </w:r>
    </w:p>
    <w:p w:rsidR="00F0638D" w:rsidRDefault="00F0638D" w:rsidP="00F0638D">
      <w:pPr>
        <w:pStyle w:val="BodyText"/>
        <w:jc w:val="both"/>
      </w:pPr>
    </w:p>
    <w:p w:rsidR="00F0638D" w:rsidRDefault="00F0638D" w:rsidP="00F0638D">
      <w:pPr>
        <w:pStyle w:val="BodyText"/>
        <w:jc w:val="both"/>
      </w:pPr>
      <w:r>
        <w:t xml:space="preserve">Highly flammable liquids and liquefied petroleum gases shall be stored, handled and used in accordance with the relevant statutory legislation, the Clients Health and Safety procedures and airfield operator requirements. </w:t>
      </w:r>
    </w:p>
    <w:p w:rsidR="00F0638D" w:rsidRDefault="00F0638D" w:rsidP="00F0638D">
      <w:pPr>
        <w:pStyle w:val="Heading2"/>
      </w:pPr>
      <w:bookmarkStart w:id="57" w:name="_Toc15912241"/>
      <w:r>
        <w:t>Control and Disposal of Waste</w:t>
      </w:r>
      <w:bookmarkEnd w:id="57"/>
    </w:p>
    <w:p w:rsidR="00F0638D" w:rsidRDefault="00F0638D" w:rsidP="00F0638D">
      <w:pPr>
        <w:pStyle w:val="BodyText"/>
        <w:jc w:val="both"/>
      </w:pPr>
      <w:r>
        <w:t xml:space="preserve">The disposal of all waste from the works carried out by Contractors will be in accordance with all Statutory Legislation and local by-laws. The Contractors will provide written Method Statements for the collection, storage and the disposal of all waste. </w:t>
      </w:r>
    </w:p>
    <w:p w:rsidR="00F0638D" w:rsidRDefault="00F0638D" w:rsidP="00F0638D">
      <w:pPr>
        <w:pStyle w:val="BodyText"/>
        <w:jc w:val="both"/>
      </w:pPr>
    </w:p>
    <w:p w:rsidR="00F0638D" w:rsidRDefault="00F0638D" w:rsidP="00F0638D">
      <w:pPr>
        <w:pStyle w:val="BodyText"/>
        <w:jc w:val="both"/>
      </w:pPr>
      <w:r>
        <w:lastRenderedPageBreak/>
        <w:t>A Waste Transfer Note System must be used for the disposal of Controlled Waste. For Notifiable Special Waste under Statutory legislation the Contractors must provide the Client with a certificate confirming the waste has been disposed of at an approved site and that the carrier has a licence to do so.</w:t>
      </w:r>
    </w:p>
    <w:p w:rsidR="00F0638D" w:rsidRDefault="00F0638D" w:rsidP="00F0638D">
      <w:pPr>
        <w:pStyle w:val="Heading2"/>
      </w:pPr>
      <w:bookmarkStart w:id="58" w:name="_Toc15912242"/>
      <w:r>
        <w:t>Use of Temporary Electrical Equipment</w:t>
      </w:r>
      <w:bookmarkEnd w:id="58"/>
    </w:p>
    <w:p w:rsidR="00F0638D" w:rsidRDefault="00F0638D" w:rsidP="00F0638D">
      <w:pPr>
        <w:pStyle w:val="BodyText"/>
        <w:jc w:val="both"/>
      </w:pPr>
      <w:r>
        <w:t>The Contractors will be encouraged to use portable electrical equipment capable of being operated at a voltage of less than 110 volts a.c. In circumstances where it is impracticable to do so, the written agreement of the Client must be obtained. The Client will instruct that a suitable RCD be provided at the source of any increased voltage. All such agreement will be monitored as part of the Client’s monitoring procedures.</w:t>
      </w:r>
    </w:p>
    <w:p w:rsidR="00F0638D" w:rsidRDefault="00F0638D" w:rsidP="00F0638D">
      <w:pPr>
        <w:pStyle w:val="Heading2"/>
      </w:pPr>
      <w:bookmarkStart w:id="59" w:name="_Toc15912243"/>
      <w:r>
        <w:t>Visitors and Exclusion of Unauthorised Personnel</w:t>
      </w:r>
      <w:bookmarkEnd w:id="59"/>
    </w:p>
    <w:p w:rsidR="00F0638D" w:rsidRDefault="00F0638D" w:rsidP="00F0638D">
      <w:pPr>
        <w:pStyle w:val="BodyText"/>
        <w:jc w:val="both"/>
      </w:pPr>
      <w:r>
        <w:t xml:space="preserve">No </w:t>
      </w:r>
      <w:r w:rsidR="007D6F54">
        <w:t>v</w:t>
      </w:r>
      <w:r>
        <w:t>isitors shall be allowed onto the site unless they have express permission from the principal contractor. This requirement will be continually reviewed by the Client during the contract period.</w:t>
      </w:r>
    </w:p>
    <w:p w:rsidR="00F0638D" w:rsidRDefault="00F0638D" w:rsidP="00F0638D">
      <w:pPr>
        <w:pStyle w:val="Heading2"/>
      </w:pPr>
      <w:bookmarkStart w:id="60" w:name="_Toc15912244"/>
      <w:r>
        <w:t>Existing Hazards</w:t>
      </w:r>
      <w:bookmarkEnd w:id="60"/>
    </w:p>
    <w:p w:rsidR="00F0638D" w:rsidRDefault="00F0638D" w:rsidP="00F0638D">
      <w:pPr>
        <w:pStyle w:val="BodyText"/>
        <w:jc w:val="both"/>
      </w:pPr>
      <w:r>
        <w:t>The following hazards have been identified that may pose a risk to the health and safety of construction workers and others authorized to be on site. The principal contractor is required to control the risks from these hazards, and to prepare detailed risk assessments and method statements for managing these aspects of the works:</w:t>
      </w:r>
    </w:p>
    <w:p w:rsidR="00F0638D" w:rsidRDefault="00F0638D" w:rsidP="00F0638D">
      <w:pPr>
        <w:tabs>
          <w:tab w:val="left" w:pos="-360"/>
          <w:tab w:val="left" w:pos="284"/>
          <w:tab w:val="left" w:pos="1440"/>
          <w:tab w:val="left" w:pos="2160"/>
          <w:tab w:val="left" w:pos="2880"/>
          <w:tab w:val="left" w:pos="3600"/>
          <w:tab w:val="left" w:pos="4320"/>
          <w:tab w:val="left" w:pos="5040"/>
          <w:tab w:val="left" w:pos="6480"/>
          <w:tab w:val="left" w:pos="6840"/>
        </w:tabs>
        <w:ind w:left="709"/>
        <w:rPr>
          <w:sz w:val="24"/>
          <w:szCs w:val="24"/>
        </w:rPr>
      </w:pPr>
    </w:p>
    <w:p w:rsidR="00F0638D" w:rsidRDefault="00F0638D" w:rsidP="00F0638D">
      <w:pPr>
        <w:numPr>
          <w:ilvl w:val="0"/>
          <w:numId w:val="29"/>
        </w:numPr>
        <w:spacing w:line="260" w:lineRule="atLeast"/>
        <w:jc w:val="both"/>
        <w:rPr>
          <w:sz w:val="21"/>
          <w:szCs w:val="21"/>
        </w:rPr>
      </w:pPr>
      <w:r>
        <w:rPr>
          <w:szCs w:val="21"/>
        </w:rPr>
        <w:t>Underground services (unknown)</w:t>
      </w:r>
    </w:p>
    <w:p w:rsidR="00F0638D" w:rsidRDefault="00F0638D" w:rsidP="00F0638D">
      <w:pPr>
        <w:numPr>
          <w:ilvl w:val="0"/>
          <w:numId w:val="29"/>
        </w:numPr>
        <w:spacing w:line="260" w:lineRule="atLeast"/>
        <w:jc w:val="both"/>
        <w:rPr>
          <w:szCs w:val="21"/>
        </w:rPr>
      </w:pPr>
      <w:r>
        <w:rPr>
          <w:szCs w:val="21"/>
        </w:rPr>
        <w:t>Manual handling</w:t>
      </w:r>
    </w:p>
    <w:p w:rsidR="00F0638D" w:rsidRDefault="00F0638D" w:rsidP="00F0638D">
      <w:pPr>
        <w:numPr>
          <w:ilvl w:val="0"/>
          <w:numId w:val="29"/>
        </w:numPr>
        <w:spacing w:line="260" w:lineRule="atLeast"/>
        <w:jc w:val="both"/>
        <w:rPr>
          <w:szCs w:val="21"/>
        </w:rPr>
      </w:pPr>
      <w:r>
        <w:rPr>
          <w:szCs w:val="21"/>
        </w:rPr>
        <w:t>Plant operation</w:t>
      </w:r>
    </w:p>
    <w:p w:rsidR="00F0638D" w:rsidRDefault="00F0638D" w:rsidP="00F0638D">
      <w:pPr>
        <w:numPr>
          <w:ilvl w:val="0"/>
          <w:numId w:val="29"/>
        </w:numPr>
        <w:spacing w:line="260" w:lineRule="atLeast"/>
        <w:jc w:val="both"/>
        <w:rPr>
          <w:szCs w:val="21"/>
        </w:rPr>
      </w:pPr>
      <w:r>
        <w:rPr>
          <w:szCs w:val="21"/>
        </w:rPr>
        <w:t>High Winds</w:t>
      </w:r>
    </w:p>
    <w:p w:rsidR="00F0638D" w:rsidRDefault="00F0638D" w:rsidP="00F0638D">
      <w:pPr>
        <w:numPr>
          <w:ilvl w:val="0"/>
          <w:numId w:val="29"/>
        </w:numPr>
        <w:spacing w:line="260" w:lineRule="atLeast"/>
        <w:jc w:val="both"/>
        <w:rPr>
          <w:szCs w:val="21"/>
        </w:rPr>
      </w:pPr>
      <w:r>
        <w:rPr>
          <w:szCs w:val="21"/>
        </w:rPr>
        <w:t>Falling Materials</w:t>
      </w:r>
    </w:p>
    <w:p w:rsidR="00F0638D" w:rsidRDefault="00F0638D" w:rsidP="00F0638D">
      <w:pPr>
        <w:numPr>
          <w:ilvl w:val="0"/>
          <w:numId w:val="29"/>
        </w:numPr>
        <w:spacing w:line="260" w:lineRule="atLeast"/>
        <w:jc w:val="both"/>
        <w:rPr>
          <w:szCs w:val="21"/>
        </w:rPr>
      </w:pPr>
      <w:r>
        <w:rPr>
          <w:szCs w:val="21"/>
        </w:rPr>
        <w:t>Removal of debris and surplus material</w:t>
      </w:r>
    </w:p>
    <w:p w:rsidR="00F0638D" w:rsidRDefault="00F0638D" w:rsidP="00F0638D">
      <w:pPr>
        <w:numPr>
          <w:ilvl w:val="0"/>
          <w:numId w:val="29"/>
        </w:numPr>
        <w:spacing w:line="260" w:lineRule="atLeast"/>
        <w:jc w:val="both"/>
        <w:rPr>
          <w:szCs w:val="21"/>
        </w:rPr>
      </w:pPr>
      <w:r>
        <w:rPr>
          <w:szCs w:val="21"/>
        </w:rPr>
        <w:t>Use of electrical equipment/tools</w:t>
      </w:r>
    </w:p>
    <w:p w:rsidR="00F0638D" w:rsidRDefault="00F0638D" w:rsidP="00F0638D">
      <w:pPr>
        <w:numPr>
          <w:ilvl w:val="0"/>
          <w:numId w:val="29"/>
        </w:numPr>
        <w:spacing w:line="260" w:lineRule="atLeast"/>
        <w:jc w:val="both"/>
        <w:rPr>
          <w:szCs w:val="21"/>
        </w:rPr>
      </w:pPr>
      <w:r>
        <w:rPr>
          <w:szCs w:val="21"/>
        </w:rPr>
        <w:t>Use of pneumatic tools</w:t>
      </w:r>
    </w:p>
    <w:p w:rsidR="00F0638D" w:rsidRDefault="00F0638D" w:rsidP="00F0638D">
      <w:pPr>
        <w:numPr>
          <w:ilvl w:val="0"/>
          <w:numId w:val="29"/>
        </w:numPr>
        <w:spacing w:line="260" w:lineRule="atLeast"/>
        <w:jc w:val="both"/>
        <w:rPr>
          <w:szCs w:val="21"/>
        </w:rPr>
      </w:pPr>
      <w:r>
        <w:rPr>
          <w:szCs w:val="21"/>
        </w:rPr>
        <w:t>Working around electrical services</w:t>
      </w:r>
    </w:p>
    <w:p w:rsidR="00F0638D" w:rsidRDefault="00F0638D" w:rsidP="00F0638D">
      <w:pPr>
        <w:numPr>
          <w:ilvl w:val="0"/>
          <w:numId w:val="29"/>
        </w:numPr>
        <w:spacing w:line="260" w:lineRule="atLeast"/>
        <w:jc w:val="both"/>
        <w:rPr>
          <w:szCs w:val="21"/>
          <w:lang w:val="fr-FR"/>
        </w:rPr>
      </w:pPr>
      <w:r>
        <w:rPr>
          <w:szCs w:val="21"/>
          <w:lang w:val="fr-FR"/>
        </w:rPr>
        <w:t>Hazardous substances (fuels, oils, petrol, lubricants, etc.)</w:t>
      </w:r>
    </w:p>
    <w:p w:rsidR="00F0638D" w:rsidRDefault="00F0638D" w:rsidP="00F0638D">
      <w:pPr>
        <w:numPr>
          <w:ilvl w:val="0"/>
          <w:numId w:val="29"/>
        </w:numPr>
        <w:spacing w:line="260" w:lineRule="atLeast"/>
        <w:jc w:val="both"/>
        <w:rPr>
          <w:szCs w:val="21"/>
        </w:rPr>
      </w:pPr>
      <w:r>
        <w:rPr>
          <w:szCs w:val="21"/>
        </w:rPr>
        <w:t xml:space="preserve">Abrasive wheels </w:t>
      </w:r>
    </w:p>
    <w:p w:rsidR="00F0638D" w:rsidRDefault="00F0638D" w:rsidP="00F0638D">
      <w:pPr>
        <w:numPr>
          <w:ilvl w:val="0"/>
          <w:numId w:val="29"/>
        </w:numPr>
        <w:spacing w:line="260" w:lineRule="atLeast"/>
        <w:jc w:val="both"/>
        <w:rPr>
          <w:szCs w:val="21"/>
        </w:rPr>
      </w:pPr>
      <w:r>
        <w:rPr>
          <w:szCs w:val="21"/>
        </w:rPr>
        <w:t>Protection of the site and access control</w:t>
      </w:r>
    </w:p>
    <w:p w:rsidR="00F0638D" w:rsidRDefault="00F0638D" w:rsidP="00F0638D">
      <w:pPr>
        <w:numPr>
          <w:ilvl w:val="0"/>
          <w:numId w:val="29"/>
        </w:numPr>
        <w:spacing w:line="260" w:lineRule="atLeast"/>
        <w:jc w:val="both"/>
        <w:rPr>
          <w:szCs w:val="21"/>
        </w:rPr>
      </w:pPr>
      <w:r>
        <w:rPr>
          <w:szCs w:val="21"/>
        </w:rPr>
        <w:t>Danger to pedestrians (struck by site plant/debris)</w:t>
      </w:r>
    </w:p>
    <w:p w:rsidR="00F0638D" w:rsidRDefault="00F0638D" w:rsidP="00F0638D">
      <w:pPr>
        <w:numPr>
          <w:ilvl w:val="0"/>
          <w:numId w:val="29"/>
        </w:numPr>
        <w:spacing w:line="260" w:lineRule="atLeast"/>
        <w:jc w:val="both"/>
        <w:rPr>
          <w:szCs w:val="21"/>
        </w:rPr>
      </w:pPr>
      <w:r>
        <w:rPr>
          <w:szCs w:val="21"/>
        </w:rPr>
        <w:t>Danger to vehicles (struck by site plant/debris)</w:t>
      </w:r>
    </w:p>
    <w:p w:rsidR="00F0638D" w:rsidRDefault="00F0638D" w:rsidP="00F0638D">
      <w:pPr>
        <w:numPr>
          <w:ilvl w:val="0"/>
          <w:numId w:val="29"/>
        </w:numPr>
        <w:spacing w:line="260" w:lineRule="atLeast"/>
        <w:jc w:val="both"/>
        <w:rPr>
          <w:szCs w:val="21"/>
        </w:rPr>
      </w:pPr>
      <w:r>
        <w:rPr>
          <w:szCs w:val="21"/>
        </w:rPr>
        <w:t>Work at height</w:t>
      </w:r>
    </w:p>
    <w:p w:rsidR="00F0638D" w:rsidRDefault="00F0638D" w:rsidP="00F0638D">
      <w:pPr>
        <w:numPr>
          <w:ilvl w:val="0"/>
          <w:numId w:val="29"/>
        </w:numPr>
        <w:spacing w:line="260" w:lineRule="atLeast"/>
        <w:jc w:val="both"/>
        <w:rPr>
          <w:szCs w:val="21"/>
        </w:rPr>
      </w:pPr>
      <w:r>
        <w:rPr>
          <w:szCs w:val="21"/>
        </w:rPr>
        <w:t>Noise</w:t>
      </w:r>
    </w:p>
    <w:p w:rsidR="00F0638D" w:rsidRDefault="00F0638D" w:rsidP="00F0638D">
      <w:pPr>
        <w:numPr>
          <w:ilvl w:val="0"/>
          <w:numId w:val="29"/>
        </w:numPr>
        <w:spacing w:line="260" w:lineRule="atLeast"/>
        <w:jc w:val="both"/>
        <w:rPr>
          <w:szCs w:val="21"/>
        </w:rPr>
      </w:pPr>
      <w:r>
        <w:rPr>
          <w:szCs w:val="21"/>
        </w:rPr>
        <w:t>Contaminated earth arising from any excavation</w:t>
      </w:r>
    </w:p>
    <w:p w:rsidR="00F0638D" w:rsidRDefault="007D6F54" w:rsidP="00F0638D">
      <w:pPr>
        <w:numPr>
          <w:ilvl w:val="0"/>
          <w:numId w:val="29"/>
        </w:numPr>
        <w:spacing w:line="260" w:lineRule="atLeast"/>
        <w:jc w:val="both"/>
        <w:rPr>
          <w:szCs w:val="21"/>
        </w:rPr>
      </w:pPr>
      <w:r>
        <w:rPr>
          <w:szCs w:val="21"/>
        </w:rPr>
        <w:t>Adjacent Public road traffic</w:t>
      </w:r>
    </w:p>
    <w:p w:rsidR="00F0638D" w:rsidRDefault="00F0638D" w:rsidP="00F0638D">
      <w:pPr>
        <w:ind w:left="720"/>
        <w:jc w:val="both"/>
        <w:rPr>
          <w:sz w:val="24"/>
          <w:szCs w:val="24"/>
        </w:rPr>
      </w:pPr>
    </w:p>
    <w:p w:rsidR="00F0638D" w:rsidRDefault="00F0638D" w:rsidP="00F0638D">
      <w:pPr>
        <w:ind w:left="720"/>
        <w:jc w:val="both"/>
        <w:rPr>
          <w:b/>
          <w:sz w:val="22"/>
          <w:szCs w:val="22"/>
        </w:rPr>
      </w:pPr>
      <w:r>
        <w:rPr>
          <w:b/>
          <w:sz w:val="22"/>
          <w:szCs w:val="22"/>
        </w:rPr>
        <w:t>COSHH Hazards</w:t>
      </w:r>
    </w:p>
    <w:p w:rsidR="00F0638D" w:rsidRDefault="00F0638D" w:rsidP="00F0638D">
      <w:pPr>
        <w:ind w:left="720"/>
        <w:jc w:val="both"/>
        <w:rPr>
          <w:b/>
          <w:sz w:val="24"/>
          <w:szCs w:val="24"/>
        </w:rPr>
      </w:pPr>
    </w:p>
    <w:p w:rsidR="00F0638D" w:rsidRDefault="00F0638D" w:rsidP="00F0638D">
      <w:pPr>
        <w:numPr>
          <w:ilvl w:val="0"/>
          <w:numId w:val="30"/>
        </w:numPr>
        <w:spacing w:line="260" w:lineRule="atLeast"/>
        <w:jc w:val="both"/>
        <w:rPr>
          <w:sz w:val="21"/>
          <w:szCs w:val="21"/>
        </w:rPr>
      </w:pPr>
      <w:r>
        <w:rPr>
          <w:szCs w:val="21"/>
        </w:rPr>
        <w:t>Fuels</w:t>
      </w:r>
    </w:p>
    <w:p w:rsidR="00F0638D" w:rsidRDefault="00F0638D" w:rsidP="00F0638D">
      <w:pPr>
        <w:numPr>
          <w:ilvl w:val="0"/>
          <w:numId w:val="30"/>
        </w:numPr>
        <w:spacing w:line="260" w:lineRule="atLeast"/>
        <w:jc w:val="both"/>
        <w:rPr>
          <w:szCs w:val="21"/>
        </w:rPr>
      </w:pPr>
      <w:r>
        <w:rPr>
          <w:szCs w:val="21"/>
        </w:rPr>
        <w:t>Oils/Petrols</w:t>
      </w:r>
    </w:p>
    <w:p w:rsidR="00F0638D" w:rsidRDefault="00F0638D" w:rsidP="00F0638D">
      <w:pPr>
        <w:numPr>
          <w:ilvl w:val="0"/>
          <w:numId w:val="30"/>
        </w:numPr>
        <w:spacing w:line="260" w:lineRule="atLeast"/>
        <w:jc w:val="both"/>
        <w:rPr>
          <w:szCs w:val="21"/>
        </w:rPr>
      </w:pPr>
      <w:r>
        <w:rPr>
          <w:szCs w:val="21"/>
        </w:rPr>
        <w:t>Lubricants</w:t>
      </w:r>
    </w:p>
    <w:p w:rsidR="00F0638D" w:rsidRDefault="00F0638D" w:rsidP="00F0638D">
      <w:pPr>
        <w:ind w:left="720"/>
        <w:jc w:val="both"/>
        <w:rPr>
          <w:sz w:val="24"/>
          <w:szCs w:val="24"/>
        </w:rPr>
      </w:pPr>
    </w:p>
    <w:p w:rsidR="00F0638D" w:rsidRDefault="00F0638D" w:rsidP="00F0638D">
      <w:pPr>
        <w:pStyle w:val="BodyText"/>
        <w:jc w:val="both"/>
        <w:rPr>
          <w:sz w:val="21"/>
        </w:rPr>
      </w:pPr>
      <w:r>
        <w:lastRenderedPageBreak/>
        <w:t>If material is discovered during excavation that the Principal Contractor considers may be hazardous to the health of his workforce the Project Manager and Client shall be informed immediately and an appropriate course of action is to be agreed.</w:t>
      </w:r>
    </w:p>
    <w:p w:rsidR="00F0638D" w:rsidRDefault="00F0638D" w:rsidP="00F0638D">
      <w:pPr>
        <w:pStyle w:val="BodyText"/>
        <w:jc w:val="both"/>
      </w:pPr>
    </w:p>
    <w:p w:rsidR="00F0638D" w:rsidRDefault="00F0638D" w:rsidP="00F0638D">
      <w:pPr>
        <w:pStyle w:val="BodyText"/>
        <w:jc w:val="both"/>
      </w:pPr>
      <w:r>
        <w:t xml:space="preserve">Common place hazards not identified above are considered to be within the expertise of a competent contractor and must be controlled by normal good site management practice. </w:t>
      </w:r>
    </w:p>
    <w:p w:rsidR="00F0638D" w:rsidRDefault="00F0638D" w:rsidP="00F0638D">
      <w:pPr>
        <w:pStyle w:val="Heading2"/>
      </w:pPr>
      <w:bookmarkStart w:id="61" w:name="_Toc15912245"/>
      <w:r>
        <w:t>Method Statements</w:t>
      </w:r>
      <w:bookmarkEnd w:id="61"/>
    </w:p>
    <w:p w:rsidR="00F0638D" w:rsidRDefault="00F0638D" w:rsidP="00F0638D">
      <w:pPr>
        <w:pStyle w:val="BodyText"/>
        <w:jc w:val="both"/>
      </w:pPr>
      <w:r>
        <w:t>The Principal Contractor will be required to demonstrate his safe systems of work by approved method statements, incorporating appropriate management systems and procedures, his assessment of the risks to employees and others arising from the hazards identified in Section 3.9  (and any others he might recognize).</w:t>
      </w:r>
    </w:p>
    <w:p w:rsidR="00F0638D" w:rsidRDefault="00F0638D" w:rsidP="00F0638D">
      <w:pPr>
        <w:pStyle w:val="BodyText"/>
        <w:jc w:val="both"/>
      </w:pPr>
    </w:p>
    <w:p w:rsidR="00F0638D" w:rsidRDefault="00F0638D" w:rsidP="00F0638D">
      <w:pPr>
        <w:pStyle w:val="BodyText"/>
        <w:jc w:val="both"/>
      </w:pPr>
      <w:r>
        <w:t xml:space="preserve">The Construction Phase Plan and /or method statements shall also include the principal contractor’s sequencing of the works for consideration and acceptance by the Client. This should include a traffic management layout and the overall phasing of the works. </w:t>
      </w:r>
    </w:p>
    <w:p w:rsidR="00F0638D" w:rsidRDefault="00F0638D" w:rsidP="00F0638D">
      <w:pPr>
        <w:pStyle w:val="Heading2"/>
      </w:pPr>
      <w:bookmarkStart w:id="62" w:name="_Toc15912246"/>
      <w:r>
        <w:t>Accident Reporting</w:t>
      </w:r>
      <w:bookmarkEnd w:id="62"/>
    </w:p>
    <w:p w:rsidR="00F0638D" w:rsidRDefault="00F0638D" w:rsidP="00F0638D">
      <w:pPr>
        <w:pStyle w:val="BodyText"/>
        <w:jc w:val="both"/>
      </w:pPr>
      <w:r>
        <w:t>All contractors must ensure that accidents to their work force are recorded in accordance with the statutory regulations and reported immediately to the Client and Project Manager.</w:t>
      </w:r>
    </w:p>
    <w:p w:rsidR="00F0638D" w:rsidRDefault="00F0638D" w:rsidP="00F0638D">
      <w:pPr>
        <w:pStyle w:val="BodyText"/>
        <w:jc w:val="both"/>
      </w:pPr>
    </w:p>
    <w:p w:rsidR="00F0638D" w:rsidRDefault="00F0638D" w:rsidP="00F0638D">
      <w:pPr>
        <w:pStyle w:val="BodyText"/>
        <w:jc w:val="both"/>
      </w:pPr>
      <w:r>
        <w:t>Any incidents occurring on the site which are reportable under the Reporting of Injuries, Diseases and Dangerous Occurrences Regulations 2013 (RIDDOR) must be notified to the Client who will inform the Regional Safety Advisor and the Health and Safety Executive.</w:t>
      </w:r>
    </w:p>
    <w:p w:rsidR="00F0638D" w:rsidRPr="00F0638D" w:rsidRDefault="00F0638D" w:rsidP="00F0638D">
      <w:pPr>
        <w:pStyle w:val="Heading2"/>
      </w:pPr>
      <w:bookmarkStart w:id="63" w:name="_Toc15912247"/>
      <w:r>
        <w:t>Training Certificates</w:t>
      </w:r>
      <w:bookmarkEnd w:id="63"/>
    </w:p>
    <w:p w:rsidR="00F0638D" w:rsidRDefault="00F0638D" w:rsidP="00F0638D">
      <w:pPr>
        <w:pStyle w:val="BodyText"/>
        <w:jc w:val="both"/>
      </w:pPr>
      <w:r>
        <w:t>Only trained and certified personnel will be allowed to use plant and equipment. Only suitable trained personnel will be allowed to work in such areas as;</w:t>
      </w:r>
    </w:p>
    <w:p w:rsidR="00F0638D" w:rsidRDefault="00F0638D" w:rsidP="00F0638D">
      <w:pPr>
        <w:ind w:left="720"/>
        <w:jc w:val="both"/>
        <w:rPr>
          <w:sz w:val="24"/>
          <w:szCs w:val="24"/>
        </w:rPr>
      </w:pPr>
    </w:p>
    <w:p w:rsidR="00F0638D" w:rsidRDefault="00F0638D" w:rsidP="00F0638D">
      <w:pPr>
        <w:numPr>
          <w:ilvl w:val="0"/>
          <w:numId w:val="31"/>
        </w:numPr>
        <w:spacing w:line="260" w:lineRule="atLeast"/>
        <w:jc w:val="both"/>
        <w:rPr>
          <w:sz w:val="21"/>
          <w:szCs w:val="21"/>
        </w:rPr>
      </w:pPr>
      <w:r>
        <w:rPr>
          <w:szCs w:val="21"/>
        </w:rPr>
        <w:t>confined spaces</w:t>
      </w:r>
    </w:p>
    <w:p w:rsidR="00F0638D" w:rsidRDefault="00F0638D" w:rsidP="00F0638D">
      <w:pPr>
        <w:numPr>
          <w:ilvl w:val="0"/>
          <w:numId w:val="31"/>
        </w:numPr>
        <w:spacing w:line="260" w:lineRule="atLeast"/>
        <w:jc w:val="both"/>
        <w:rPr>
          <w:szCs w:val="21"/>
        </w:rPr>
      </w:pPr>
      <w:r>
        <w:rPr>
          <w:szCs w:val="21"/>
        </w:rPr>
        <w:t>high voltage installations</w:t>
      </w:r>
    </w:p>
    <w:p w:rsidR="00F0638D" w:rsidRDefault="00F0638D" w:rsidP="00F0638D">
      <w:pPr>
        <w:numPr>
          <w:ilvl w:val="0"/>
          <w:numId w:val="31"/>
        </w:numPr>
        <w:spacing w:line="260" w:lineRule="atLeast"/>
        <w:jc w:val="both"/>
        <w:rPr>
          <w:szCs w:val="21"/>
        </w:rPr>
      </w:pPr>
      <w:r>
        <w:rPr>
          <w:szCs w:val="21"/>
        </w:rPr>
        <w:t>work at height</w:t>
      </w:r>
    </w:p>
    <w:p w:rsidR="00F0638D" w:rsidRDefault="00F0638D" w:rsidP="00F0638D">
      <w:pPr>
        <w:ind w:left="720"/>
        <w:jc w:val="both"/>
        <w:rPr>
          <w:sz w:val="24"/>
          <w:szCs w:val="24"/>
        </w:rPr>
      </w:pPr>
    </w:p>
    <w:p w:rsidR="00F0638D" w:rsidRDefault="00F0638D" w:rsidP="00F0638D">
      <w:pPr>
        <w:pStyle w:val="BodyText"/>
        <w:jc w:val="both"/>
        <w:rPr>
          <w:sz w:val="21"/>
        </w:rPr>
      </w:pPr>
      <w:r>
        <w:t xml:space="preserve">The contractors will be required to produce certificates where required and submit them to the Project Manager for approval including for all personnel whom attend the site. </w:t>
      </w:r>
    </w:p>
    <w:p w:rsidR="00F0638D" w:rsidRDefault="00F0638D" w:rsidP="00F0638D">
      <w:pPr>
        <w:pStyle w:val="BodyText"/>
        <w:jc w:val="both"/>
      </w:pPr>
    </w:p>
    <w:p w:rsidR="00F0638D" w:rsidRDefault="00F0638D" w:rsidP="00F0638D">
      <w:pPr>
        <w:pStyle w:val="BodyText"/>
        <w:jc w:val="both"/>
      </w:pPr>
      <w:r>
        <w:t>All electrical works are to be undertaken only by Contractors NICEIC Approved or Members of the ECA.</w:t>
      </w:r>
    </w:p>
    <w:p w:rsidR="007F1B30" w:rsidRPr="00F0638D" w:rsidRDefault="007F1B30" w:rsidP="007F1B30">
      <w:pPr>
        <w:pStyle w:val="Heading2"/>
      </w:pPr>
      <w:r>
        <w:t>Planning Conditions</w:t>
      </w:r>
    </w:p>
    <w:p w:rsidR="00493E14" w:rsidRDefault="00493E14" w:rsidP="00F0638D">
      <w:pPr>
        <w:pStyle w:val="BodyText"/>
      </w:pPr>
    </w:p>
    <w:p w:rsidR="00493E14" w:rsidRDefault="007F1B30" w:rsidP="00F0638D">
      <w:pPr>
        <w:pStyle w:val="BodyText"/>
      </w:pPr>
      <w:r>
        <w:t xml:space="preserve">Planning consent has been sought and received from South Hams District Council. A copy of the consent and the associated conditions have been attached in Appendix B. A copy of the ecological assessment report has also been attached as Appendix C. </w:t>
      </w:r>
    </w:p>
    <w:p w:rsidR="007F1B30" w:rsidRDefault="007F1B30" w:rsidP="00F0638D">
      <w:pPr>
        <w:pStyle w:val="BodyText"/>
      </w:pPr>
    </w:p>
    <w:p w:rsidR="007F1B30" w:rsidRDefault="007F1B30" w:rsidP="00F0638D">
      <w:pPr>
        <w:pStyle w:val="BodyText"/>
      </w:pPr>
      <w:r>
        <w:t xml:space="preserve">The contractor should comply with all of the conditions present in the consent and attachments. </w:t>
      </w:r>
    </w:p>
    <w:p w:rsidR="00493E14" w:rsidRDefault="00493E14" w:rsidP="00F0638D">
      <w:pPr>
        <w:pStyle w:val="BodyText"/>
      </w:pPr>
    </w:p>
    <w:p w:rsidR="00493E14" w:rsidRDefault="00493E14" w:rsidP="00F0638D">
      <w:pPr>
        <w:pStyle w:val="BodyText"/>
      </w:pPr>
    </w:p>
    <w:p w:rsidR="00493E14" w:rsidRDefault="00493E14" w:rsidP="00F0638D">
      <w:pPr>
        <w:pStyle w:val="BodyText"/>
      </w:pPr>
    </w:p>
    <w:p w:rsidR="00F0638D" w:rsidRDefault="00F0638D" w:rsidP="00F0638D">
      <w:pPr>
        <w:pStyle w:val="Heading1"/>
      </w:pPr>
      <w:bookmarkStart w:id="64" w:name="_Toc15912248"/>
      <w:r>
        <w:t>The Health and Safety File</w:t>
      </w:r>
      <w:bookmarkEnd w:id="64"/>
    </w:p>
    <w:p w:rsidR="00F0638D" w:rsidRDefault="00F0638D" w:rsidP="00F0638D">
      <w:pPr>
        <w:pStyle w:val="Heading2"/>
      </w:pPr>
      <w:bookmarkStart w:id="65" w:name="_Toc15912249"/>
      <w:r>
        <w:t>Layout and Format</w:t>
      </w:r>
      <w:bookmarkEnd w:id="65"/>
    </w:p>
    <w:p w:rsidR="00F0638D" w:rsidRDefault="00F0638D" w:rsidP="00F0638D">
      <w:pPr>
        <w:jc w:val="both"/>
      </w:pPr>
      <w:r>
        <w:t>A Health &amp; Safety File will be provided by the Principal Contractor to the Project Manager within 4 weeks of completion of the works;</w:t>
      </w:r>
    </w:p>
    <w:p w:rsidR="00F0638D" w:rsidRDefault="00F0638D" w:rsidP="00F0638D">
      <w:pPr>
        <w:jc w:val="both"/>
      </w:pPr>
    </w:p>
    <w:p w:rsidR="00F0638D" w:rsidRDefault="00F0638D" w:rsidP="00F0638D">
      <w:pPr>
        <w:pStyle w:val="ListParagraph"/>
        <w:numPr>
          <w:ilvl w:val="0"/>
          <w:numId w:val="32"/>
        </w:numPr>
        <w:spacing w:line="260" w:lineRule="atLeast"/>
        <w:jc w:val="both"/>
      </w:pPr>
      <w:r>
        <w:t>The Health and Safety File shall be restricted to all relevant information associated with the Works.</w:t>
      </w:r>
    </w:p>
    <w:p w:rsidR="00F0638D" w:rsidRDefault="00F0638D" w:rsidP="00F0638D">
      <w:pPr>
        <w:pStyle w:val="ListParagraph"/>
        <w:numPr>
          <w:ilvl w:val="0"/>
          <w:numId w:val="32"/>
        </w:numPr>
        <w:spacing w:line="260" w:lineRule="atLeast"/>
        <w:jc w:val="both"/>
      </w:pPr>
      <w:r>
        <w:t>Draw attention to any residual risks that could not be otherwise addressed.</w:t>
      </w:r>
    </w:p>
    <w:p w:rsidR="00F0638D" w:rsidRDefault="00F0638D" w:rsidP="00F0638D">
      <w:pPr>
        <w:pStyle w:val="ListParagraph"/>
        <w:numPr>
          <w:ilvl w:val="0"/>
          <w:numId w:val="32"/>
        </w:numPr>
        <w:spacing w:line="260" w:lineRule="atLeast"/>
        <w:jc w:val="both"/>
      </w:pPr>
      <w:r>
        <w:t>Provide information on residual risks in sufficient detail that will enable all persons who subsequently clean and maintain the premises and installations can adequately manage those risks.</w:t>
      </w:r>
    </w:p>
    <w:p w:rsidR="00F0638D" w:rsidRDefault="00F0638D" w:rsidP="00F0638D">
      <w:pPr>
        <w:jc w:val="both"/>
      </w:pPr>
    </w:p>
    <w:p w:rsidR="00F0638D" w:rsidRDefault="00F0638D" w:rsidP="00F0638D">
      <w:pPr>
        <w:jc w:val="both"/>
      </w:pPr>
      <w:r>
        <w:t>The format of the electronic data issued is to be as follows:</w:t>
      </w:r>
    </w:p>
    <w:p w:rsidR="00F0638D" w:rsidRDefault="00F0638D" w:rsidP="00F0638D">
      <w:pPr>
        <w:jc w:val="both"/>
      </w:pPr>
    </w:p>
    <w:p w:rsidR="00F0638D" w:rsidRDefault="00F0638D" w:rsidP="00F0638D">
      <w:pPr>
        <w:pStyle w:val="ListParagraph"/>
        <w:numPr>
          <w:ilvl w:val="0"/>
          <w:numId w:val="32"/>
        </w:numPr>
        <w:spacing w:line="260" w:lineRule="atLeast"/>
        <w:jc w:val="both"/>
      </w:pPr>
      <w:r>
        <w:t>The Health &amp; Safety File shall be delivered in an electronic format utilising the Microsoft Office suite.</w:t>
      </w:r>
    </w:p>
    <w:p w:rsidR="00F0638D" w:rsidRDefault="00F0638D" w:rsidP="00F0638D">
      <w:pPr>
        <w:jc w:val="both"/>
      </w:pPr>
    </w:p>
    <w:p w:rsidR="00F0638D" w:rsidRDefault="00F0638D" w:rsidP="00F0638D">
      <w:pPr>
        <w:jc w:val="both"/>
      </w:pPr>
      <w:r>
        <w:t>A paper copy of the specified documents should be issued to the Project Manager by the Principal Contractor at handover.</w:t>
      </w:r>
    </w:p>
    <w:p w:rsidR="00F0638D" w:rsidRDefault="00F0638D" w:rsidP="00F0638D">
      <w:pPr>
        <w:jc w:val="both"/>
      </w:pPr>
    </w:p>
    <w:p w:rsidR="00F0638D" w:rsidRDefault="00F0638D" w:rsidP="00F0638D">
      <w:pPr>
        <w:jc w:val="both"/>
      </w:pPr>
      <w:r>
        <w:t>The Principal Contractor will Audit the file during this time.  All parties must complete any outstanding information two weeks after completion.</w:t>
      </w:r>
    </w:p>
    <w:p w:rsidR="00F0638D" w:rsidRDefault="00F0638D" w:rsidP="00F0638D">
      <w:pPr>
        <w:jc w:val="both"/>
      </w:pPr>
    </w:p>
    <w:p w:rsidR="00F0638D" w:rsidRDefault="00F0638D" w:rsidP="00F0638D">
      <w:pPr>
        <w:jc w:val="both"/>
      </w:pPr>
      <w:r>
        <w:t xml:space="preserve">Where the contents of the H&amp;S File include sub sections, these should be accompanied with a register of those sections contents. </w:t>
      </w:r>
    </w:p>
    <w:p w:rsidR="00F0638D" w:rsidRDefault="00F0638D" w:rsidP="00F0638D">
      <w:pPr>
        <w:jc w:val="both"/>
      </w:pPr>
    </w:p>
    <w:p w:rsidR="00F0638D" w:rsidRDefault="00F0638D" w:rsidP="00F0638D">
      <w:pPr>
        <w:jc w:val="both"/>
      </w:pPr>
      <w:r>
        <w:t>The document composition shall generally align to the following:</w:t>
      </w:r>
    </w:p>
    <w:p w:rsidR="00F0638D" w:rsidRDefault="00F0638D" w:rsidP="00F0638D"/>
    <w:p w:rsidR="00F0638D" w:rsidRDefault="00F0638D" w:rsidP="00F0638D">
      <w:pPr>
        <w:pStyle w:val="ListParagraph"/>
        <w:numPr>
          <w:ilvl w:val="0"/>
          <w:numId w:val="33"/>
        </w:numPr>
        <w:spacing w:line="260" w:lineRule="atLeast"/>
      </w:pPr>
      <w:r>
        <w:t>Contents</w:t>
      </w:r>
    </w:p>
    <w:p w:rsidR="00F0638D" w:rsidRDefault="00F0638D" w:rsidP="00F0638D">
      <w:pPr>
        <w:pStyle w:val="ListParagraph"/>
        <w:numPr>
          <w:ilvl w:val="0"/>
          <w:numId w:val="33"/>
        </w:numPr>
        <w:spacing w:line="260" w:lineRule="atLeast"/>
      </w:pPr>
      <w:r>
        <w:t>Introduction and explanation of format (where necessary)</w:t>
      </w:r>
    </w:p>
    <w:p w:rsidR="00F0638D" w:rsidRDefault="00F0638D" w:rsidP="00F0638D">
      <w:pPr>
        <w:pStyle w:val="ListParagraph"/>
        <w:numPr>
          <w:ilvl w:val="0"/>
          <w:numId w:val="33"/>
        </w:numPr>
        <w:spacing w:line="260" w:lineRule="atLeast"/>
      </w:pPr>
      <w:r>
        <w:t>Project Details including:</w:t>
      </w:r>
    </w:p>
    <w:p w:rsidR="00F0638D" w:rsidRDefault="00F0638D" w:rsidP="00F0638D">
      <w:pPr>
        <w:pStyle w:val="ListParagraph"/>
        <w:numPr>
          <w:ilvl w:val="0"/>
          <w:numId w:val="33"/>
        </w:numPr>
        <w:spacing w:line="260" w:lineRule="atLeast"/>
      </w:pPr>
      <w:r>
        <w:t>Description of work</w:t>
      </w:r>
    </w:p>
    <w:p w:rsidR="00F0638D" w:rsidRDefault="00F0638D" w:rsidP="00F0638D">
      <w:pPr>
        <w:pStyle w:val="ListParagraph"/>
        <w:numPr>
          <w:ilvl w:val="0"/>
          <w:numId w:val="33"/>
        </w:numPr>
        <w:spacing w:line="260" w:lineRule="atLeast"/>
      </w:pPr>
      <w:r>
        <w:t>Project directory including; Subcontractors &amp; Suppliers identifying their respective role/trade/supply</w:t>
      </w:r>
    </w:p>
    <w:p w:rsidR="00F0638D" w:rsidRDefault="00F0638D" w:rsidP="00F0638D">
      <w:pPr>
        <w:pStyle w:val="ListParagraph"/>
        <w:numPr>
          <w:ilvl w:val="0"/>
          <w:numId w:val="33"/>
        </w:numPr>
        <w:spacing w:line="260" w:lineRule="atLeast"/>
      </w:pPr>
      <w:r>
        <w:t>Approvals/Consents/Warranties/Commissioning certificates etc.</w:t>
      </w:r>
    </w:p>
    <w:p w:rsidR="00F0638D" w:rsidRDefault="00F0638D" w:rsidP="00F0638D">
      <w:pPr>
        <w:pStyle w:val="ListParagraph"/>
        <w:numPr>
          <w:ilvl w:val="0"/>
          <w:numId w:val="33"/>
        </w:numPr>
        <w:spacing w:line="260" w:lineRule="atLeast"/>
      </w:pPr>
      <w:r>
        <w:t>Residual risk register including structural synopsis incl calculations, safety features and installations, substances with residual risk, fire/emergency strategy etc.</w:t>
      </w:r>
    </w:p>
    <w:p w:rsidR="00F0638D" w:rsidRDefault="00F0638D" w:rsidP="00F0638D">
      <w:pPr>
        <w:pStyle w:val="ListParagraph"/>
        <w:numPr>
          <w:ilvl w:val="0"/>
          <w:numId w:val="33"/>
        </w:numPr>
        <w:spacing w:line="260" w:lineRule="atLeast"/>
      </w:pPr>
      <w:r>
        <w:t>Maintenance details incl. critical maintenance activities, product information and care &amp; maintenance information</w:t>
      </w:r>
    </w:p>
    <w:p w:rsidR="00F0638D" w:rsidRDefault="00F0638D" w:rsidP="00F0638D">
      <w:pPr>
        <w:pStyle w:val="ListParagraph"/>
        <w:numPr>
          <w:ilvl w:val="0"/>
          <w:numId w:val="33"/>
        </w:numPr>
        <w:spacing w:line="260" w:lineRule="atLeast"/>
      </w:pPr>
      <w:r>
        <w:t>Site waste Management Plan (where applicable) inc waste transfer notes.</w:t>
      </w:r>
    </w:p>
    <w:p w:rsidR="00F0638D" w:rsidRDefault="00F0638D" w:rsidP="00F0638D">
      <w:pPr>
        <w:pStyle w:val="BodyText"/>
        <w:jc w:val="both"/>
      </w:pPr>
    </w:p>
    <w:p w:rsidR="00493E14" w:rsidRDefault="00493E14" w:rsidP="00F0638D">
      <w:pPr>
        <w:pStyle w:val="BodyText"/>
        <w:jc w:val="both"/>
      </w:pPr>
      <w:r>
        <w:br w:type="page"/>
      </w:r>
    </w:p>
    <w:p w:rsidR="00F0638D" w:rsidRDefault="00F0638D" w:rsidP="00E9595D">
      <w:pPr>
        <w:pStyle w:val="AppendixHeading1Numbered"/>
        <w:numPr>
          <w:ilvl w:val="0"/>
          <w:numId w:val="0"/>
        </w:numPr>
        <w:ind w:left="964" w:hanging="964"/>
      </w:pPr>
      <w:bookmarkStart w:id="66" w:name="_Toc1456616"/>
      <w:r>
        <w:lastRenderedPageBreak/>
        <w:t>Appendix A – Service Drawings</w:t>
      </w:r>
      <w:bookmarkEnd w:id="66"/>
    </w:p>
    <w:p w:rsidR="00F0638D" w:rsidRDefault="00F0638D" w:rsidP="00F0638D">
      <w:pPr>
        <w:pStyle w:val="BodyText"/>
        <w:sectPr w:rsidR="00F0638D" w:rsidSect="00E205D2">
          <w:footerReference w:type="default" r:id="rId19"/>
          <w:pgSz w:w="11907" w:h="16839" w:code="9"/>
          <w:pgMar w:top="2381" w:right="1247" w:bottom="1247" w:left="1247" w:header="454" w:footer="403" w:gutter="0"/>
          <w:pgNumType w:start="1"/>
          <w:cols w:space="708"/>
          <w:docGrid w:linePitch="360"/>
        </w:sectPr>
      </w:pPr>
    </w:p>
    <w:p w:rsidR="00F0638D" w:rsidRDefault="00066A29" w:rsidP="00E9595D">
      <w:pPr>
        <w:pStyle w:val="AppendixHeading1Numbered"/>
        <w:numPr>
          <w:ilvl w:val="0"/>
          <w:numId w:val="0"/>
        </w:numPr>
        <w:ind w:left="964" w:hanging="964"/>
      </w:pPr>
      <w:bookmarkStart w:id="67" w:name="_Toc1456617"/>
      <w:r>
        <w:lastRenderedPageBreak/>
        <w:t xml:space="preserve">Appendix B – </w:t>
      </w:r>
      <w:bookmarkEnd w:id="67"/>
      <w:r w:rsidR="007D6F54">
        <w:t>Planning Consent</w:t>
      </w:r>
    </w:p>
    <w:p w:rsidR="00066A29" w:rsidRDefault="00066A29" w:rsidP="00066A29">
      <w:pPr>
        <w:pStyle w:val="BodyText"/>
        <w:sectPr w:rsidR="00066A29" w:rsidSect="00E205D2">
          <w:pgSz w:w="11907" w:h="16839" w:code="9"/>
          <w:pgMar w:top="2381" w:right="1247" w:bottom="1247" w:left="1247" w:header="454" w:footer="403" w:gutter="0"/>
          <w:pgNumType w:start="1"/>
          <w:cols w:space="708"/>
          <w:docGrid w:linePitch="360"/>
        </w:sectPr>
      </w:pPr>
    </w:p>
    <w:p w:rsidR="00066A29" w:rsidRPr="00066A29" w:rsidRDefault="00066A29" w:rsidP="00E9595D">
      <w:pPr>
        <w:pStyle w:val="AppendixHeading1Numbered"/>
        <w:numPr>
          <w:ilvl w:val="0"/>
          <w:numId w:val="0"/>
        </w:numPr>
        <w:ind w:left="964" w:hanging="964"/>
      </w:pPr>
      <w:bookmarkStart w:id="68" w:name="_Toc1456618"/>
      <w:r>
        <w:lastRenderedPageBreak/>
        <w:t xml:space="preserve">Appendix C – </w:t>
      </w:r>
      <w:bookmarkEnd w:id="68"/>
      <w:r w:rsidR="007D6F54">
        <w:t>Ecological Apprais</w:t>
      </w:r>
      <w:bookmarkStart w:id="69" w:name="_GoBack"/>
      <w:bookmarkEnd w:id="69"/>
      <w:r w:rsidR="007D6F54">
        <w:t>al</w:t>
      </w:r>
    </w:p>
    <w:sectPr w:rsidR="00066A29" w:rsidRPr="00066A29" w:rsidSect="00E205D2">
      <w:pgSz w:w="11907" w:h="16839" w:code="9"/>
      <w:pgMar w:top="2381" w:right="1247" w:bottom="1247" w:left="1247" w:header="454"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449" w:rsidRDefault="00184449" w:rsidP="00272C4B">
      <w:pPr>
        <w:spacing w:line="240" w:lineRule="auto"/>
      </w:pPr>
      <w:r>
        <w:separator/>
      </w:r>
    </w:p>
  </w:endnote>
  <w:endnote w:type="continuationSeparator" w:id="0">
    <w:p w:rsidR="00184449" w:rsidRDefault="00184449" w:rsidP="00272C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3EE" w:rsidRDefault="005963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HDHVTableNormal"/>
      <w:tblW w:w="5000" w:type="pct"/>
      <w:tblLook w:val="04A0" w:firstRow="1" w:lastRow="0" w:firstColumn="1" w:lastColumn="0" w:noHBand="0" w:noVBand="1"/>
    </w:tblPr>
    <w:tblGrid>
      <w:gridCol w:w="1587"/>
      <w:gridCol w:w="4366"/>
      <w:gridCol w:w="1985"/>
      <w:gridCol w:w="851"/>
      <w:gridCol w:w="624"/>
    </w:tblGrid>
    <w:tr w:rsidR="005963EE" w:rsidTr="00992577">
      <w:trPr>
        <w:trHeight w:val="283"/>
      </w:trPr>
      <w:sdt>
        <w:sdtPr>
          <w:tag w:val="DocumentDate"/>
          <w:id w:val="-507912207"/>
          <w:placeholder>
            <w:docPart w:val="F3788E759FDE43C6897A3499D9A28324"/>
          </w:placeholder>
          <w:dataBinding w:xpath="ns0:TTCProperties[1]/ns0:DocumentDate[1]" w:storeItemID="{679FC4DE-C7E4-4CA0-A81A-21800D32CADA}"/>
          <w:date w:fullDate="2019-08-05T00:00:00Z">
            <w:dateFormat w:val="dd MMMM yyyy"/>
            <w:lid w:val="en-GB"/>
            <w:storeMappedDataAs w:val="dateTime"/>
            <w:calendar w:val="gregorian"/>
          </w:date>
        </w:sdtPr>
        <w:sdtContent>
          <w:tc>
            <w:tcPr>
              <w:tcW w:w="1587" w:type="dxa"/>
              <w:vAlign w:val="top"/>
            </w:tcPr>
            <w:p w:rsidR="005963EE" w:rsidRDefault="005963EE" w:rsidP="009806A4">
              <w:pPr>
                <w:pStyle w:val="Footer"/>
              </w:pPr>
              <w:r>
                <w:t>05 August 2019</w:t>
              </w:r>
            </w:p>
          </w:tc>
        </w:sdtContent>
      </w:sdt>
      <w:sdt>
        <w:sdtPr>
          <w:tag w:val="DocShortTitle"/>
          <w:id w:val="418676"/>
          <w:placeholder>
            <w:docPart w:val="2A1CF041DFDC40D787CF086B8EBB3862"/>
          </w:placeholder>
          <w:dataBinding w:xpath="ns0:TTCProperties[1]/ns0:DocShortTitle[1]" w:storeItemID="{679FC4DE-C7E4-4CA0-A81A-21800D32CADA}"/>
          <w:text/>
        </w:sdtPr>
        <w:sdtContent>
          <w:tc>
            <w:tcPr>
              <w:tcW w:w="0" w:type="auto"/>
              <w:vAlign w:val="top"/>
            </w:tcPr>
            <w:p w:rsidR="005963EE" w:rsidRDefault="005963EE" w:rsidP="001A60AC">
              <w:pPr>
                <w:pStyle w:val="FooterBold"/>
              </w:pPr>
              <w:r>
                <w:t>East Prawle</w:t>
              </w:r>
            </w:p>
          </w:tc>
        </w:sdtContent>
      </w:sdt>
      <w:sdt>
        <w:sdtPr>
          <w:tag w:val="CDCCode"/>
          <w:id w:val="418701"/>
          <w:placeholder>
            <w:docPart w:val="A86F024554444DB385B1FDA1FD72A82B"/>
          </w:placeholder>
          <w:dataBinding w:xpath="ns0:TTCProperties[1]/ns0:CDCCode[1]" w:storeItemID="{679FC4DE-C7E4-4CA0-A81A-21800D32CADA}"/>
          <w:text/>
        </w:sdtPr>
        <w:sdtContent>
          <w:tc>
            <w:tcPr>
              <w:tcW w:w="1985" w:type="dxa"/>
              <w:vAlign w:val="top"/>
            </w:tcPr>
            <w:p w:rsidR="005963EE" w:rsidRPr="001A60AC" w:rsidRDefault="005963EE" w:rsidP="001A60AC">
              <w:pPr>
                <w:pStyle w:val="Footer"/>
                <w:jc w:val="right"/>
              </w:pPr>
              <w:r>
                <w:t>PB6209-RHD-ZZ-XX-RP-Z-0001</w:t>
              </w:r>
            </w:p>
          </w:tc>
        </w:sdtContent>
      </w:sdt>
      <w:tc>
        <w:tcPr>
          <w:tcW w:w="851" w:type="dxa"/>
          <w:tcMar>
            <w:right w:w="113" w:type="dxa"/>
          </w:tcMar>
          <w:vAlign w:val="top"/>
        </w:tcPr>
        <w:p w:rsidR="005963EE" w:rsidRDefault="005963EE" w:rsidP="001A60AC">
          <w:pPr>
            <w:pStyle w:val="Footer"/>
            <w:jc w:val="right"/>
          </w:pPr>
          <w:r>
            <w:fldChar w:fldCharType="begin"/>
          </w:r>
          <w:r>
            <w:instrText xml:space="preserve"> PAGE   \* MERGEFORMAT </w:instrText>
          </w:r>
          <w:r>
            <w:fldChar w:fldCharType="separate"/>
          </w:r>
          <w:r>
            <w:rPr>
              <w:noProof/>
            </w:rPr>
            <w:t>i</w:t>
          </w:r>
          <w:r>
            <w:rPr>
              <w:noProof/>
            </w:rPr>
            <w:fldChar w:fldCharType="end"/>
          </w:r>
        </w:p>
      </w:tc>
      <w:tc>
        <w:tcPr>
          <w:tcW w:w="624" w:type="dxa"/>
          <w:vAlign w:val="top"/>
        </w:tcPr>
        <w:p w:rsidR="005963EE" w:rsidRDefault="005963EE">
          <w:pPr>
            <w:pStyle w:val="Footer"/>
          </w:pPr>
        </w:p>
      </w:tc>
    </w:tr>
  </w:tbl>
  <w:p w:rsidR="005963EE" w:rsidRPr="00E205D2" w:rsidRDefault="005963EE" w:rsidP="00E205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3EE" w:rsidRDefault="005963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HDHVTableNormal"/>
      <w:tblW w:w="5000" w:type="pct"/>
      <w:tblLook w:val="04A0" w:firstRow="1" w:lastRow="0" w:firstColumn="1" w:lastColumn="0" w:noHBand="0" w:noVBand="1"/>
    </w:tblPr>
    <w:tblGrid>
      <w:gridCol w:w="1587"/>
      <w:gridCol w:w="4366"/>
      <w:gridCol w:w="1985"/>
      <w:gridCol w:w="851"/>
      <w:gridCol w:w="624"/>
    </w:tblGrid>
    <w:tr w:rsidR="005963EE" w:rsidTr="00992577">
      <w:trPr>
        <w:trHeight w:val="283"/>
      </w:trPr>
      <w:sdt>
        <w:sdtPr>
          <w:tag w:val="DocumentDate"/>
          <w:id w:val="532618576"/>
          <w:placeholder>
            <w:docPart w:val="57A4866F16764716A44DA4C52CFE1FD0"/>
          </w:placeholder>
          <w:dataBinding w:xpath="ns0:TTCProperties[1]/ns0:DocumentDate[1]" w:storeItemID="{679FC4DE-C7E4-4CA0-A81A-21800D32CADA}"/>
          <w:date w:fullDate="2019-08-05T00:00:00Z">
            <w:dateFormat w:val="dd MMMM yyyy"/>
            <w:lid w:val="en-GB"/>
            <w:storeMappedDataAs w:val="dateTime"/>
            <w:calendar w:val="gregorian"/>
          </w:date>
        </w:sdtPr>
        <w:sdtContent>
          <w:tc>
            <w:tcPr>
              <w:tcW w:w="1587" w:type="dxa"/>
              <w:vAlign w:val="top"/>
            </w:tcPr>
            <w:p w:rsidR="005963EE" w:rsidRDefault="005963EE" w:rsidP="009806A4">
              <w:pPr>
                <w:pStyle w:val="Footer"/>
              </w:pPr>
              <w:r>
                <w:t>05 August 2019</w:t>
              </w:r>
            </w:p>
          </w:tc>
        </w:sdtContent>
      </w:sdt>
      <w:sdt>
        <w:sdtPr>
          <w:tag w:val="DocShortTitle"/>
          <w:id w:val="-862363259"/>
          <w:placeholder>
            <w:docPart w:val="11761BF90725430DB6F425A564BD1641"/>
          </w:placeholder>
          <w:dataBinding w:xpath="ns0:TTCProperties[1]/ns0:DocShortTitle[1]" w:storeItemID="{679FC4DE-C7E4-4CA0-A81A-21800D32CADA}"/>
          <w:text/>
        </w:sdtPr>
        <w:sdtContent>
          <w:tc>
            <w:tcPr>
              <w:tcW w:w="0" w:type="auto"/>
              <w:vAlign w:val="top"/>
            </w:tcPr>
            <w:p w:rsidR="005963EE" w:rsidRDefault="005963EE" w:rsidP="001A60AC">
              <w:pPr>
                <w:pStyle w:val="FooterBold"/>
              </w:pPr>
              <w:r>
                <w:t>East Prawle</w:t>
              </w:r>
            </w:p>
          </w:tc>
        </w:sdtContent>
      </w:sdt>
      <w:sdt>
        <w:sdtPr>
          <w:tag w:val="CDCCode"/>
          <w:id w:val="2079165974"/>
          <w:placeholder>
            <w:docPart w:val="190EA67AD0554B94A49003DE1E59E29C"/>
          </w:placeholder>
          <w:dataBinding w:xpath="ns0:TTCProperties[1]/ns0:CDCCode[1]" w:storeItemID="{679FC4DE-C7E4-4CA0-A81A-21800D32CADA}"/>
          <w:text/>
        </w:sdtPr>
        <w:sdtContent>
          <w:tc>
            <w:tcPr>
              <w:tcW w:w="1985" w:type="dxa"/>
              <w:vAlign w:val="top"/>
            </w:tcPr>
            <w:p w:rsidR="005963EE" w:rsidRPr="001A60AC" w:rsidRDefault="005963EE" w:rsidP="001A60AC">
              <w:pPr>
                <w:pStyle w:val="Footer"/>
                <w:jc w:val="right"/>
              </w:pPr>
              <w:r>
                <w:t>PB6209-RHD-ZZ-XX-RP-Z-0001</w:t>
              </w:r>
            </w:p>
          </w:tc>
        </w:sdtContent>
      </w:sdt>
      <w:tc>
        <w:tcPr>
          <w:tcW w:w="851" w:type="dxa"/>
          <w:tcMar>
            <w:right w:w="113" w:type="dxa"/>
          </w:tcMar>
          <w:vAlign w:val="top"/>
        </w:tcPr>
        <w:p w:rsidR="005963EE" w:rsidRDefault="005963EE" w:rsidP="001A60AC">
          <w:pPr>
            <w:pStyle w:val="Footer"/>
            <w:jc w:val="right"/>
          </w:pPr>
          <w:r>
            <w:fldChar w:fldCharType="begin"/>
          </w:r>
          <w:r>
            <w:instrText xml:space="preserve"> PAGE   \* MERGEFORMAT </w:instrText>
          </w:r>
          <w:r>
            <w:fldChar w:fldCharType="separate"/>
          </w:r>
          <w:r>
            <w:rPr>
              <w:noProof/>
            </w:rPr>
            <w:t>iii</w:t>
          </w:r>
          <w:r>
            <w:rPr>
              <w:noProof/>
            </w:rPr>
            <w:fldChar w:fldCharType="end"/>
          </w:r>
        </w:p>
      </w:tc>
      <w:tc>
        <w:tcPr>
          <w:tcW w:w="624" w:type="dxa"/>
          <w:vAlign w:val="top"/>
        </w:tcPr>
        <w:p w:rsidR="005963EE" w:rsidRDefault="005963EE">
          <w:pPr>
            <w:pStyle w:val="Footer"/>
          </w:pPr>
        </w:p>
      </w:tc>
    </w:tr>
  </w:tbl>
  <w:p w:rsidR="005963EE" w:rsidRPr="00E205D2" w:rsidRDefault="005963EE" w:rsidP="00E205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HDHVTableNormal"/>
      <w:tblW w:w="5000" w:type="pct"/>
      <w:tblLook w:val="04A0" w:firstRow="1" w:lastRow="0" w:firstColumn="1" w:lastColumn="0" w:noHBand="0" w:noVBand="1"/>
    </w:tblPr>
    <w:tblGrid>
      <w:gridCol w:w="1587"/>
      <w:gridCol w:w="4366"/>
      <w:gridCol w:w="1985"/>
      <w:gridCol w:w="851"/>
      <w:gridCol w:w="624"/>
    </w:tblGrid>
    <w:tr w:rsidR="005963EE" w:rsidTr="00992577">
      <w:trPr>
        <w:trHeight w:val="283"/>
      </w:trPr>
      <w:sdt>
        <w:sdtPr>
          <w:tag w:val="DocumentDate"/>
          <w:id w:val="-161314640"/>
          <w:placeholder>
            <w:docPart w:val="8451E12C7DB548E7A429CE3044D8AEAE"/>
          </w:placeholder>
          <w:dataBinding w:xpath="ns0:TTCProperties[1]/ns0:DocumentDate[1]" w:storeItemID="{679FC4DE-C7E4-4CA0-A81A-21800D32CADA}"/>
          <w:date w:fullDate="2019-08-05T00:00:00Z">
            <w:dateFormat w:val="dd MMMM yyyy"/>
            <w:lid w:val="en-GB"/>
            <w:storeMappedDataAs w:val="dateTime"/>
            <w:calendar w:val="gregorian"/>
          </w:date>
        </w:sdtPr>
        <w:sdtContent>
          <w:tc>
            <w:tcPr>
              <w:tcW w:w="1587" w:type="dxa"/>
              <w:vAlign w:val="top"/>
            </w:tcPr>
            <w:p w:rsidR="005963EE" w:rsidRDefault="005963EE" w:rsidP="009806A4">
              <w:pPr>
                <w:pStyle w:val="Footer"/>
              </w:pPr>
              <w:r>
                <w:t>05 August 2019</w:t>
              </w:r>
            </w:p>
          </w:tc>
        </w:sdtContent>
      </w:sdt>
      <w:sdt>
        <w:sdtPr>
          <w:tag w:val="DocShortTitle"/>
          <w:id w:val="444280454"/>
          <w:placeholder>
            <w:docPart w:val="197B560FBE4A43E4ABC70FA828B37640"/>
          </w:placeholder>
          <w:dataBinding w:xpath="ns0:TTCProperties[1]/ns0:DocShortTitle[1]" w:storeItemID="{679FC4DE-C7E4-4CA0-A81A-21800D32CADA}"/>
          <w:text/>
        </w:sdtPr>
        <w:sdtContent>
          <w:tc>
            <w:tcPr>
              <w:tcW w:w="0" w:type="auto"/>
              <w:vAlign w:val="top"/>
            </w:tcPr>
            <w:p w:rsidR="005963EE" w:rsidRDefault="005963EE" w:rsidP="001A60AC">
              <w:pPr>
                <w:pStyle w:val="FooterBold"/>
              </w:pPr>
              <w:r>
                <w:t>East Prawle</w:t>
              </w:r>
            </w:p>
          </w:tc>
        </w:sdtContent>
      </w:sdt>
      <w:sdt>
        <w:sdtPr>
          <w:tag w:val="CDCCode"/>
          <w:id w:val="132757130"/>
          <w:placeholder>
            <w:docPart w:val="77BA65A1FBE94BC8AEB840604A4BBD89"/>
          </w:placeholder>
          <w:dataBinding w:xpath="ns0:TTCProperties[1]/ns0:CDCCode[1]" w:storeItemID="{679FC4DE-C7E4-4CA0-A81A-21800D32CADA}"/>
          <w:text/>
        </w:sdtPr>
        <w:sdtContent>
          <w:tc>
            <w:tcPr>
              <w:tcW w:w="1985" w:type="dxa"/>
              <w:vAlign w:val="top"/>
            </w:tcPr>
            <w:p w:rsidR="005963EE" w:rsidRPr="001A60AC" w:rsidRDefault="005963EE" w:rsidP="001A60AC">
              <w:pPr>
                <w:pStyle w:val="Footer"/>
                <w:jc w:val="right"/>
              </w:pPr>
              <w:r>
                <w:t>PB6209-RHD-ZZ-XX-RP-Z-0001</w:t>
              </w:r>
            </w:p>
          </w:tc>
        </w:sdtContent>
      </w:sdt>
      <w:tc>
        <w:tcPr>
          <w:tcW w:w="851" w:type="dxa"/>
          <w:tcMar>
            <w:right w:w="113" w:type="dxa"/>
          </w:tcMar>
          <w:vAlign w:val="top"/>
        </w:tcPr>
        <w:p w:rsidR="005963EE" w:rsidRDefault="005963EE" w:rsidP="001A60AC">
          <w:pPr>
            <w:pStyle w:val="Footer"/>
            <w:jc w:val="right"/>
          </w:pPr>
          <w:r>
            <w:fldChar w:fldCharType="begin"/>
          </w:r>
          <w:r>
            <w:instrText xml:space="preserve"> PAGE   \* MERGEFORMAT </w:instrText>
          </w:r>
          <w:r>
            <w:fldChar w:fldCharType="separate"/>
          </w:r>
          <w:r>
            <w:rPr>
              <w:noProof/>
            </w:rPr>
            <w:t>1</w:t>
          </w:r>
          <w:r>
            <w:rPr>
              <w:noProof/>
            </w:rPr>
            <w:fldChar w:fldCharType="end"/>
          </w:r>
        </w:p>
      </w:tc>
      <w:tc>
        <w:tcPr>
          <w:tcW w:w="624" w:type="dxa"/>
          <w:vAlign w:val="top"/>
        </w:tcPr>
        <w:p w:rsidR="005963EE" w:rsidRDefault="005963EE">
          <w:pPr>
            <w:pStyle w:val="Footer"/>
          </w:pPr>
        </w:p>
      </w:tc>
    </w:tr>
  </w:tbl>
  <w:p w:rsidR="005963EE" w:rsidRPr="00E205D2" w:rsidRDefault="005963EE" w:rsidP="00E20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449" w:rsidRDefault="00184449" w:rsidP="00272C4B">
      <w:pPr>
        <w:spacing w:line="240" w:lineRule="auto"/>
      </w:pPr>
      <w:r>
        <w:separator/>
      </w:r>
    </w:p>
  </w:footnote>
  <w:footnote w:type="continuationSeparator" w:id="0">
    <w:p w:rsidR="00184449" w:rsidRDefault="00184449" w:rsidP="00272C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3EE" w:rsidRDefault="005963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3EE" w:rsidRDefault="005963EE">
    <w:pPr>
      <w:pStyle w:val="Header"/>
    </w:pPr>
    <w:r>
      <w:rPr>
        <w:noProof/>
      </w:rPr>
      <w:drawing>
        <wp:anchor distT="0" distB="0" distL="114300" distR="114300" simplePos="0" relativeHeight="251668480" behindDoc="0" locked="0" layoutInCell="1" allowOverlap="1">
          <wp:simplePos x="0" y="0"/>
          <wp:positionH relativeFrom="margin">
            <wp:posOffset>-431800</wp:posOffset>
          </wp:positionH>
          <wp:positionV relativeFrom="page">
            <wp:posOffset>600710</wp:posOffset>
          </wp:positionV>
          <wp:extent cx="1702435" cy="622935"/>
          <wp:effectExtent l="0" t="0" r="0" b="5715"/>
          <wp:wrapNone/>
          <wp:docPr id="8"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702435" cy="622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simplePos x="0" y="0"/>
          <wp:positionH relativeFrom="page">
            <wp:posOffset>5648325</wp:posOffset>
          </wp:positionH>
          <wp:positionV relativeFrom="page">
            <wp:posOffset>611505</wp:posOffset>
          </wp:positionV>
          <wp:extent cx="472487" cy="630000"/>
          <wp:effectExtent l="0" t="0" r="3810" b="0"/>
          <wp:wrapNone/>
          <wp:docPr id="1" name="ThirdPartyLogo0.744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72487" cy="630000"/>
                  </a:xfrm>
                  <a:prstGeom prst="rect">
                    <a:avLst/>
                  </a:prstGeom>
                </pic:spPr>
              </pic:pic>
            </a:graphicData>
          </a:graphic>
          <wp14:sizeRelH relativeFrom="margin">
            <wp14:pctWidth>0</wp14:pctWidth>
          </wp14:sizeRelH>
          <wp14:sizeRelV relativeFrom="margin">
            <wp14:pctHeight>0</wp14:pctHeight>
          </wp14:sizeRelV>
        </wp:anchor>
      </w:drawing>
    </w:r>
  </w:p>
  <w:sdt>
    <w:sdtPr>
      <w:tag w:val="Classification"/>
      <w:id w:val="431223"/>
      <w:placeholder>
        <w:docPart w:val="5ED30D3D3F15453F9D51B6227FB5BB30"/>
      </w:placeholder>
      <w:dataBinding w:xpath="ns0:TTCProperties[1]/ns0:Classification[1]" w:storeItemID="{679FC4DE-C7E4-4CA0-A81A-21800D32CADA}"/>
      <w:text/>
    </w:sdtPr>
    <w:sdtContent>
      <w:p w:rsidR="005963EE" w:rsidRDefault="005963EE">
        <w:pPr>
          <w:pStyle w:val="Header"/>
        </w:pPr>
        <w:r>
          <w:t>Project related</w:t>
        </w:r>
      </w:p>
    </w:sdtContent>
  </w:sdt>
  <w:p w:rsidR="005963EE" w:rsidRPr="00E205D2" w:rsidRDefault="005963EE" w:rsidP="00E205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3EE" w:rsidRDefault="005963EE">
    <w:pPr>
      <w:pStyle w:val="Header"/>
    </w:pPr>
    <w:r>
      <w:rPr>
        <w:noProof/>
      </w:rPr>
      <w:drawing>
        <wp:anchor distT="0" distB="0" distL="114300" distR="114300" simplePos="0" relativeHeight="251655165" behindDoc="1" locked="0" layoutInCell="1" allowOverlap="1">
          <wp:simplePos x="0" y="0"/>
          <wp:positionH relativeFrom="page">
            <wp:posOffset>1619250</wp:posOffset>
          </wp:positionH>
          <wp:positionV relativeFrom="page">
            <wp:posOffset>2705100</wp:posOffset>
          </wp:positionV>
          <wp:extent cx="5943600" cy="7988300"/>
          <wp:effectExtent l="0" t="0" r="0" b="0"/>
          <wp:wrapNone/>
          <wp:docPr id="2" name="use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rcRect l="14091" t="12628" r="40455" b="41297"/>
                  <a:stretch>
                    <a:fillRect/>
                  </a:stretch>
                </pic:blipFill>
                <pic:spPr>
                  <a:xfrm>
                    <a:off x="0" y="0"/>
                    <a:ext cx="5943600" cy="7988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4" behindDoc="0" locked="0" layoutInCell="1" allowOverlap="1">
          <wp:simplePos x="0" y="0"/>
          <wp:positionH relativeFrom="margin">
            <wp:posOffset>-496570</wp:posOffset>
          </wp:positionH>
          <wp:positionV relativeFrom="page">
            <wp:posOffset>410210</wp:posOffset>
          </wp:positionV>
          <wp:extent cx="1945640" cy="862965"/>
          <wp:effectExtent l="0" t="0" r="0" b="0"/>
          <wp:wrapNone/>
          <wp:docPr id="7"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1945640" cy="862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0" behindDoc="0" locked="0" layoutInCell="1" allowOverlap="1">
          <wp:simplePos x="0" y="0"/>
          <wp:positionH relativeFrom="page">
            <wp:posOffset>0</wp:posOffset>
          </wp:positionH>
          <wp:positionV relativeFrom="page">
            <wp:posOffset>0</wp:posOffset>
          </wp:positionV>
          <wp:extent cx="7560310" cy="10692765"/>
          <wp:effectExtent l="0" t="0" r="2540" b="0"/>
          <wp:wrapNone/>
          <wp:docPr id="6" name="coveringPicture"/>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
                    <a:extLst>
                      <a:ext uri="{28A0092B-C50C-407E-A947-70E740481C1C}">
                        <a14:useLocalDpi xmlns:a14="http://schemas.microsoft.com/office/drawing/2010/main" val="0"/>
                      </a:ext>
                    </a:extLst>
                  </a:blip>
                  <a:stretch>
                    <a:fillRect/>
                  </a:stretch>
                </pic:blipFill>
                <pic:spPr>
                  <a:xfrm>
                    <a:off x="0" y="0"/>
                    <a:ext cx="756031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3EE" w:rsidRDefault="005963EE">
    <w:pPr>
      <w:pStyle w:val="Header"/>
    </w:pPr>
    <w:r>
      <w:rPr>
        <w:noProof/>
      </w:rPr>
      <w:drawing>
        <wp:anchor distT="0" distB="0" distL="114300" distR="114300" simplePos="0" relativeHeight="251676672" behindDoc="0" locked="0" layoutInCell="1" allowOverlap="1" wp14:anchorId="15C8E580" wp14:editId="571916A5">
          <wp:simplePos x="0" y="0"/>
          <wp:positionH relativeFrom="margin">
            <wp:posOffset>-431800</wp:posOffset>
          </wp:positionH>
          <wp:positionV relativeFrom="page">
            <wp:posOffset>600710</wp:posOffset>
          </wp:positionV>
          <wp:extent cx="1702435" cy="622935"/>
          <wp:effectExtent l="0" t="0" r="0" b="5715"/>
          <wp:wrapNone/>
          <wp:docPr id="3"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02435" cy="622935"/>
                  </a:xfrm>
                  <a:prstGeom prst="rect">
                    <a:avLst/>
                  </a:prstGeom>
                </pic:spPr>
              </pic:pic>
            </a:graphicData>
          </a:graphic>
          <wp14:sizeRelH relativeFrom="margin">
            <wp14:pctWidth>0</wp14:pctWidth>
          </wp14:sizeRelH>
          <wp14:sizeRelV relativeFrom="margin">
            <wp14:pctHeight>0</wp14:pctHeight>
          </wp14:sizeRelV>
        </wp:anchor>
      </w:drawing>
    </w:r>
  </w:p>
  <w:sdt>
    <w:sdtPr>
      <w:tag w:val="Classification"/>
      <w:id w:val="-1194377769"/>
      <w:placeholder>
        <w:docPart w:val="2D10779B3D3A47C38F88935BEE349292"/>
      </w:placeholder>
      <w:dataBinding w:xpath="ns0:TTCProperties[1]/ns0:Classification[1]" w:storeItemID="{679FC4DE-C7E4-4CA0-A81A-21800D32CADA}"/>
      <w:text/>
    </w:sdtPr>
    <w:sdtContent>
      <w:p w:rsidR="005963EE" w:rsidRDefault="005963EE">
        <w:pPr>
          <w:pStyle w:val="Header"/>
        </w:pPr>
        <w:r>
          <w:t>Project related</w:t>
        </w:r>
      </w:p>
    </w:sdtContent>
  </w:sdt>
  <w:p w:rsidR="005963EE" w:rsidRPr="00E205D2" w:rsidRDefault="005963EE" w:rsidP="00E20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9644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0A8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2275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CA64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62AA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2C52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CC7B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5004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38DA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A086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E6E4D"/>
    <w:multiLevelType w:val="multilevel"/>
    <w:tmpl w:val="A454D15A"/>
    <w:numStyleLink w:val="ListHeadings"/>
  </w:abstractNum>
  <w:abstractNum w:abstractNumId="11" w15:restartNumberingAfterBreak="0">
    <w:nsid w:val="0D231DFC"/>
    <w:multiLevelType w:val="multilevel"/>
    <w:tmpl w:val="3EACC1B6"/>
    <w:numStyleLink w:val="ListAppendices"/>
  </w:abstractNum>
  <w:abstractNum w:abstractNumId="12" w15:restartNumberingAfterBreak="0">
    <w:nsid w:val="16FF6772"/>
    <w:multiLevelType w:val="hybridMultilevel"/>
    <w:tmpl w:val="798A11B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1462E16"/>
    <w:multiLevelType w:val="hybridMultilevel"/>
    <w:tmpl w:val="FB14BF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3F58C4"/>
    <w:multiLevelType w:val="multilevel"/>
    <w:tmpl w:val="DEE248C2"/>
    <w:styleLink w:val="ListNumbers"/>
    <w:lvl w:ilvl="0">
      <w:start w:val="1"/>
      <w:numFmt w:val="decimal"/>
      <w:pStyle w:val="ListNumber"/>
      <w:lvlText w:val="%1"/>
      <w:lvlJc w:val="left"/>
      <w:pPr>
        <w:ind w:left="284" w:hanging="284"/>
      </w:pPr>
      <w:rPr>
        <w:rFonts w:hint="default"/>
        <w:color w:val="00577E" w:themeColor="accent1"/>
      </w:rPr>
    </w:lvl>
    <w:lvl w:ilvl="1">
      <w:start w:val="1"/>
      <w:numFmt w:val="decimal"/>
      <w:pStyle w:val="ListNumber2"/>
      <w:lvlText w:val="%1.%2"/>
      <w:lvlJc w:val="left"/>
      <w:pPr>
        <w:ind w:left="851" w:hanging="567"/>
      </w:pPr>
      <w:rPr>
        <w:rFonts w:hint="default"/>
        <w:color w:val="00577E" w:themeColor="accent1"/>
      </w:rPr>
    </w:lvl>
    <w:lvl w:ilvl="2">
      <w:start w:val="1"/>
      <w:numFmt w:val="decimal"/>
      <w:pStyle w:val="ListNumber3"/>
      <w:lvlText w:val="%1.%2.%3"/>
      <w:lvlJc w:val="left"/>
      <w:pPr>
        <w:ind w:left="1418" w:hanging="567"/>
      </w:pPr>
      <w:rPr>
        <w:rFonts w:hint="default"/>
        <w:color w:val="00577E" w:themeColor="accent1"/>
      </w:rPr>
    </w:lvl>
    <w:lvl w:ilvl="3">
      <w:start w:val="1"/>
      <w:numFmt w:val="decimal"/>
      <w:pStyle w:val="ListNumber4"/>
      <w:lvlText w:val="%1.%2.%3.%4"/>
      <w:lvlJc w:val="left"/>
      <w:pPr>
        <w:ind w:left="1985" w:hanging="567"/>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5" w15:restartNumberingAfterBreak="0">
    <w:nsid w:val="3DD4221D"/>
    <w:multiLevelType w:val="multilevel"/>
    <w:tmpl w:val="9E9C3054"/>
    <w:styleLink w:val="ListBullets"/>
    <w:lvl w:ilvl="0">
      <w:start w:val="1"/>
      <w:numFmt w:val="bullet"/>
      <w:pStyle w:val="ListBullet"/>
      <w:lvlText w:val=""/>
      <w:lvlJc w:val="left"/>
      <w:pPr>
        <w:ind w:left="284" w:hanging="284"/>
      </w:pPr>
      <w:rPr>
        <w:rFonts w:ascii="Wingdings" w:hAnsi="Wingdings" w:hint="default"/>
        <w:color w:val="00577E" w:themeColor="accent1"/>
        <w:sz w:val="14"/>
      </w:rPr>
    </w:lvl>
    <w:lvl w:ilvl="1">
      <w:start w:val="1"/>
      <w:numFmt w:val="bullet"/>
      <w:pStyle w:val="ListBullet2"/>
      <w:lvlText w:val=""/>
      <w:lvlJc w:val="left"/>
      <w:pPr>
        <w:ind w:left="568" w:hanging="284"/>
      </w:pPr>
      <w:rPr>
        <w:rFonts w:ascii="Wingdings" w:hAnsi="Wingdings" w:hint="default"/>
        <w:color w:val="00577E" w:themeColor="accent1"/>
        <w:sz w:val="14"/>
      </w:rPr>
    </w:lvl>
    <w:lvl w:ilvl="2">
      <w:start w:val="1"/>
      <w:numFmt w:val="bullet"/>
      <w:pStyle w:val="ListBullet3"/>
      <w:lvlText w:val=""/>
      <w:lvlJc w:val="left"/>
      <w:pPr>
        <w:ind w:left="852" w:hanging="284"/>
      </w:pPr>
      <w:rPr>
        <w:rFonts w:ascii="Wingdings" w:hAnsi="Wingdings" w:hint="default"/>
        <w:color w:val="00577E" w:themeColor="accent1"/>
        <w:sz w:val="12"/>
      </w:rPr>
    </w:lvl>
    <w:lvl w:ilvl="3">
      <w:start w:val="1"/>
      <w:numFmt w:val="bullet"/>
      <w:pStyle w:val="ListBullet4"/>
      <w:lvlText w:val=""/>
      <w:lvlJc w:val="left"/>
      <w:pPr>
        <w:ind w:left="1136" w:hanging="284"/>
      </w:pPr>
      <w:rPr>
        <w:rFonts w:ascii="Wingdings" w:hAnsi="Wingdings" w:hint="default"/>
        <w:color w:val="00577E" w:themeColor="accent1"/>
        <w:sz w:val="14"/>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6" w15:restartNumberingAfterBreak="0">
    <w:nsid w:val="42EA48A8"/>
    <w:multiLevelType w:val="multilevel"/>
    <w:tmpl w:val="A454D15A"/>
    <w:styleLink w:val="List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7" w15:restartNumberingAfterBreak="0">
    <w:nsid w:val="4AB83BA0"/>
    <w:multiLevelType w:val="hybridMultilevel"/>
    <w:tmpl w:val="5BCAD4C2"/>
    <w:lvl w:ilvl="0" w:tplc="08090001">
      <w:start w:val="1"/>
      <w:numFmt w:val="bullet"/>
      <w:lvlText w:val=""/>
      <w:lvlJc w:val="left"/>
      <w:pPr>
        <w:ind w:left="38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B6D58A7"/>
    <w:multiLevelType w:val="hybridMultilevel"/>
    <w:tmpl w:val="B088E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90D1386"/>
    <w:multiLevelType w:val="multilevel"/>
    <w:tmpl w:val="3EACC1B6"/>
    <w:styleLink w:val="ListAppendices"/>
    <w:lvl w:ilvl="0">
      <w:start w:val="1"/>
      <w:numFmt w:val="decimal"/>
      <w:pStyle w:val="AppendixHeading1Numbered"/>
      <w:lvlText w:val="A%1"/>
      <w:lvlJc w:val="left"/>
      <w:pPr>
        <w:ind w:left="964" w:hanging="964"/>
      </w:pPr>
      <w:rPr>
        <w:rFonts w:hint="default"/>
      </w:rPr>
    </w:lvl>
    <w:lvl w:ilvl="1">
      <w:start w:val="1"/>
      <w:numFmt w:val="decimal"/>
      <w:pStyle w:val="AppendixHeading2Numbered"/>
      <w:lvlText w:val="A%1.%2"/>
      <w:lvlJc w:val="left"/>
      <w:pPr>
        <w:ind w:left="964" w:hanging="964"/>
      </w:pPr>
      <w:rPr>
        <w:rFonts w:hint="default"/>
      </w:rPr>
    </w:lvl>
    <w:lvl w:ilvl="2">
      <w:start w:val="1"/>
      <w:numFmt w:val="decimal"/>
      <w:pStyle w:val="AppendixHeading3Numbered"/>
      <w:lvlText w:val="A%1.%2.%3"/>
      <w:lvlJc w:val="left"/>
      <w:pPr>
        <w:ind w:left="964" w:hanging="964"/>
      </w:pPr>
      <w:rPr>
        <w:rFonts w:hint="default"/>
      </w:rPr>
    </w:lvl>
    <w:lvl w:ilvl="3">
      <w:start w:val="1"/>
      <w:numFmt w:val="none"/>
      <w:lvlText w:val=""/>
      <w:lvlJc w:val="left"/>
      <w:pPr>
        <w:ind w:left="964" w:hanging="964"/>
      </w:pPr>
      <w:rPr>
        <w:rFonts w:hint="default"/>
      </w:rPr>
    </w:lvl>
    <w:lvl w:ilvl="4">
      <w:start w:val="1"/>
      <w:numFmt w:val="none"/>
      <w:lvlText w:val=""/>
      <w:lvlJc w:val="left"/>
      <w:pPr>
        <w:ind w:left="964" w:hanging="964"/>
      </w:pPr>
      <w:rPr>
        <w:rFonts w:hint="default"/>
      </w:rPr>
    </w:lvl>
    <w:lvl w:ilvl="5">
      <w:start w:val="1"/>
      <w:numFmt w:val="none"/>
      <w:lvlText w:val=""/>
      <w:lvlJc w:val="left"/>
      <w:pPr>
        <w:ind w:left="964" w:hanging="964"/>
      </w:pPr>
      <w:rPr>
        <w:rFonts w:hint="default"/>
      </w:rPr>
    </w:lvl>
    <w:lvl w:ilvl="6">
      <w:start w:val="1"/>
      <w:numFmt w:val="none"/>
      <w:lvlText w:val=""/>
      <w:lvlJc w:val="left"/>
      <w:pPr>
        <w:ind w:left="964" w:hanging="964"/>
      </w:pPr>
      <w:rPr>
        <w:rFonts w:hint="default"/>
      </w:rPr>
    </w:lvl>
    <w:lvl w:ilvl="7">
      <w:start w:val="1"/>
      <w:numFmt w:val="none"/>
      <w:lvlText w:val=""/>
      <w:lvlJc w:val="left"/>
      <w:pPr>
        <w:ind w:left="964" w:hanging="964"/>
      </w:pPr>
      <w:rPr>
        <w:rFonts w:hint="default"/>
      </w:rPr>
    </w:lvl>
    <w:lvl w:ilvl="8">
      <w:start w:val="1"/>
      <w:numFmt w:val="none"/>
      <w:lvlText w:val=""/>
      <w:lvlJc w:val="left"/>
      <w:pPr>
        <w:ind w:left="964" w:hanging="964"/>
      </w:pPr>
      <w:rPr>
        <w:rFonts w:hint="default"/>
      </w:rPr>
    </w:lvl>
  </w:abstractNum>
  <w:abstractNum w:abstractNumId="20" w15:restartNumberingAfterBreak="0">
    <w:nsid w:val="5D1E0CAC"/>
    <w:multiLevelType w:val="hybridMultilevel"/>
    <w:tmpl w:val="C2E8ECF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D7A0CB7"/>
    <w:multiLevelType w:val="hybridMultilevel"/>
    <w:tmpl w:val="F5EAA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E8C07A0"/>
    <w:multiLevelType w:val="hybridMultilevel"/>
    <w:tmpl w:val="7BCA8D4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16"/>
  </w:num>
  <w:num w:numId="3">
    <w:abstractNumId w:val="14"/>
  </w:num>
  <w:num w:numId="4">
    <w:abstractNumId w:val="10"/>
  </w:num>
  <w:num w:numId="5">
    <w:abstractNumId w:val="16"/>
  </w:num>
  <w:num w:numId="6">
    <w:abstractNumId w:val="16"/>
  </w:num>
  <w:num w:numId="7">
    <w:abstractNumId w:val="16"/>
  </w:num>
  <w:num w:numId="8">
    <w:abstractNumId w:val="9"/>
  </w:num>
  <w:num w:numId="9">
    <w:abstractNumId w:val="15"/>
  </w:num>
  <w:num w:numId="10">
    <w:abstractNumId w:val="7"/>
  </w:num>
  <w:num w:numId="11">
    <w:abstractNumId w:val="15"/>
  </w:num>
  <w:num w:numId="12">
    <w:abstractNumId w:val="6"/>
  </w:num>
  <w:num w:numId="13">
    <w:abstractNumId w:val="15"/>
  </w:num>
  <w:num w:numId="14">
    <w:abstractNumId w:val="8"/>
  </w:num>
  <w:num w:numId="15">
    <w:abstractNumId w:val="14"/>
  </w:num>
  <w:num w:numId="16">
    <w:abstractNumId w:val="3"/>
  </w:num>
  <w:num w:numId="17">
    <w:abstractNumId w:val="14"/>
  </w:num>
  <w:num w:numId="18">
    <w:abstractNumId w:val="2"/>
  </w:num>
  <w:num w:numId="19">
    <w:abstractNumId w:val="14"/>
  </w:num>
  <w:num w:numId="20">
    <w:abstractNumId w:val="5"/>
  </w:num>
  <w:num w:numId="21">
    <w:abstractNumId w:val="4"/>
  </w:num>
  <w:num w:numId="22">
    <w:abstractNumId w:val="1"/>
  </w:num>
  <w:num w:numId="23">
    <w:abstractNumId w:val="0"/>
  </w:num>
  <w:num w:numId="24">
    <w:abstractNumId w:val="1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3"/>
  </w:num>
  <w:num w:numId="28">
    <w:abstractNumId w:val="18"/>
  </w:num>
  <w:num w:numId="29">
    <w:abstractNumId w:val="12"/>
  </w:num>
  <w:num w:numId="30">
    <w:abstractNumId w:val="22"/>
  </w:num>
  <w:num w:numId="31">
    <w:abstractNumId w:val="20"/>
  </w:num>
  <w:num w:numId="32">
    <w:abstractNumId w:val="21"/>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SortMethod w:val="0000"/>
  <w:defaultTabStop w:val="720"/>
  <w:hyphenationZone w:val="425"/>
  <w:defaultTableStyle w:val="RHDHVTab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hor" w:val="Ross Mackay"/>
    <w:docVar w:name="AuthorAddressCountryCode" w:val="UK"/>
    <w:docVar w:name="AuthorAddressId" w:val="165"/>
    <w:docVar w:name="AuthorAddressLanguage" w:val="1"/>
    <w:docVar w:name="AuthorAddressLayoutId" w:val="75"/>
    <w:docVar w:name="AuthorAddressType" w:val="0"/>
    <w:docVar w:name="AuthorContactEmail" w:val="ross.mackay@rhdhv.com"/>
    <w:docVar w:name="AuthorContactTelephone" w:val="0131 555 0506"/>
    <w:docVar w:name="AuthorFunction" w:val="Civil Engineer"/>
    <w:docVar w:name="BrandId" w:val="0"/>
    <w:docVar w:name="BrandWeightId" w:val="1"/>
    <w:docVar w:name="CDCDocNumber" w:val="0001"/>
    <w:docVar w:name="ClassificationId" w:val="4"/>
    <w:docVar w:name="ColourSchemeId" w:val="0"/>
    <w:docVar w:name="countryInAddress" w:val="False"/>
    <w:docVar w:name="DocType" w:val="Report"/>
    <w:docVar w:name="DocumentDate" w:val="43514"/>
    <w:docVar w:name="DocumentShortTitle" w:val="Fairlight"/>
    <w:docVar w:name="DocumentSubheading" w:val="Fairlight RRS"/>
    <w:docVar w:name="dvDocumentType" w:val="Report"/>
    <w:docVar w:name="dvListSeparator" w:val=","/>
    <w:docVar w:name="dvTemplateType" w:val="Report"/>
    <w:docVar w:name="dvTTCTemplate" w:val="TTC"/>
    <w:docVar w:name="LegalEntityId" w:val="110030100"/>
    <w:docVar w:name="OrganisationalSubUnitId" w:val="9999"/>
    <w:docVar w:name="OrganisationalUnitId" w:val="11"/>
    <w:docVar w:name="ProjectName" w:val="Fairlight RRS Mast Replacement"/>
    <w:docVar w:name="ProjectNumber" w:val="PB6204"/>
    <w:docVar w:name="RecieverFaxNo" w:val=" "/>
    <w:docVar w:name="RecieverReference" w:val=" "/>
    <w:docVar w:name="ReportFrontPageWithImageOption" w:val="4"/>
    <w:docVar w:name="ReportType" w:val="2"/>
    <w:docVar w:name="SelectedAccreditations" w:val="C:\ProgramData\RoyalHaskoningDHV\Word Data\Accreditation Logos\ISO9001_ISO14001_OHSAS18001.jpg"/>
    <w:docVar w:name="SignatoryJobTitle" w:val=" "/>
    <w:docVar w:name="SignatoryName" w:val=" "/>
    <w:docVar w:name="StationeryApologies" w:val=" "/>
    <w:docVar w:name="StationeryAppendix" w:val=" "/>
    <w:docVar w:name="StationeryClosing" w:val=" "/>
    <w:docVar w:name="StationeryCopyTo" w:val=" "/>
    <w:docVar w:name="StationeryEnclosures" w:val=" "/>
    <w:docVar w:name="StationeryFaxPages" w:val=" "/>
    <w:docVar w:name="StationeryMeetingDate" w:val="43514.3545949074"/>
    <w:docVar w:name="StationeryMeetingLocation" w:val=" "/>
    <w:docVar w:name="StationeryMeetingPresent" w:val=" "/>
    <w:docVar w:name="StationeryMeetingTime" w:val="43514.3545949074"/>
    <w:docVar w:name="StationerySalutation" w:val=" "/>
    <w:docVar w:name="StationerySEAFinancialLetter" w:val="False"/>
    <w:docVar w:name="StatusId" w:val="0"/>
    <w:docVar w:name="TemplateCode" w:val="RP"/>
    <w:docVar w:name="ThirdPartyLogos" w:val="C:\Users\303431\Pictures\Logos\P8150640.JPG|"/>
  </w:docVars>
  <w:rsids>
    <w:rsidRoot w:val="00E205D2"/>
    <w:rsid w:val="0002587E"/>
    <w:rsid w:val="00036B25"/>
    <w:rsid w:val="000429F3"/>
    <w:rsid w:val="00043031"/>
    <w:rsid w:val="00045070"/>
    <w:rsid w:val="00045607"/>
    <w:rsid w:val="00046773"/>
    <w:rsid w:val="00066A29"/>
    <w:rsid w:val="00073A33"/>
    <w:rsid w:val="00077B1B"/>
    <w:rsid w:val="00092F8E"/>
    <w:rsid w:val="000B1BAA"/>
    <w:rsid w:val="000B42CA"/>
    <w:rsid w:val="000C5DB6"/>
    <w:rsid w:val="000D1027"/>
    <w:rsid w:val="000D484C"/>
    <w:rsid w:val="000E60B9"/>
    <w:rsid w:val="000F2286"/>
    <w:rsid w:val="001143BA"/>
    <w:rsid w:val="001255CF"/>
    <w:rsid w:val="00134712"/>
    <w:rsid w:val="0013691E"/>
    <w:rsid w:val="00142D00"/>
    <w:rsid w:val="00147653"/>
    <w:rsid w:val="00152C2B"/>
    <w:rsid w:val="00161CB1"/>
    <w:rsid w:val="00164C36"/>
    <w:rsid w:val="00167AF0"/>
    <w:rsid w:val="0017113C"/>
    <w:rsid w:val="00184449"/>
    <w:rsid w:val="001A60AC"/>
    <w:rsid w:val="001B109D"/>
    <w:rsid w:val="001B27E3"/>
    <w:rsid w:val="001F0D76"/>
    <w:rsid w:val="001F40BB"/>
    <w:rsid w:val="00200F2A"/>
    <w:rsid w:val="002112CA"/>
    <w:rsid w:val="00220618"/>
    <w:rsid w:val="00225725"/>
    <w:rsid w:val="002370B2"/>
    <w:rsid w:val="00237E2C"/>
    <w:rsid w:val="00264394"/>
    <w:rsid w:val="00272C4B"/>
    <w:rsid w:val="00286630"/>
    <w:rsid w:val="00290B60"/>
    <w:rsid w:val="00296644"/>
    <w:rsid w:val="00297E45"/>
    <w:rsid w:val="002C501A"/>
    <w:rsid w:val="002E0520"/>
    <w:rsid w:val="002F5329"/>
    <w:rsid w:val="00301FBB"/>
    <w:rsid w:val="00311362"/>
    <w:rsid w:val="003162FD"/>
    <w:rsid w:val="003247CC"/>
    <w:rsid w:val="00332A70"/>
    <w:rsid w:val="00367E38"/>
    <w:rsid w:val="00371ED6"/>
    <w:rsid w:val="0038170C"/>
    <w:rsid w:val="00386D91"/>
    <w:rsid w:val="003B17F3"/>
    <w:rsid w:val="003B3473"/>
    <w:rsid w:val="003B3AAF"/>
    <w:rsid w:val="003C00E4"/>
    <w:rsid w:val="003C1607"/>
    <w:rsid w:val="003C2CD5"/>
    <w:rsid w:val="003D0837"/>
    <w:rsid w:val="003E2426"/>
    <w:rsid w:val="003F228F"/>
    <w:rsid w:val="003F51C3"/>
    <w:rsid w:val="00411AB6"/>
    <w:rsid w:val="00425327"/>
    <w:rsid w:val="00427618"/>
    <w:rsid w:val="00455809"/>
    <w:rsid w:val="0046520A"/>
    <w:rsid w:val="00466D1D"/>
    <w:rsid w:val="00467A8F"/>
    <w:rsid w:val="004738CD"/>
    <w:rsid w:val="00474430"/>
    <w:rsid w:val="00486460"/>
    <w:rsid w:val="00493E14"/>
    <w:rsid w:val="0049768F"/>
    <w:rsid w:val="004B179C"/>
    <w:rsid w:val="004D6DAC"/>
    <w:rsid w:val="0050314A"/>
    <w:rsid w:val="00513052"/>
    <w:rsid w:val="00532503"/>
    <w:rsid w:val="005930AF"/>
    <w:rsid w:val="005963EE"/>
    <w:rsid w:val="005D28DF"/>
    <w:rsid w:val="005D38FF"/>
    <w:rsid w:val="005D5C3D"/>
    <w:rsid w:val="005E0571"/>
    <w:rsid w:val="005E5BA5"/>
    <w:rsid w:val="005E7E57"/>
    <w:rsid w:val="006000BE"/>
    <w:rsid w:val="00635953"/>
    <w:rsid w:val="00647AB2"/>
    <w:rsid w:val="00657EE0"/>
    <w:rsid w:val="006600FB"/>
    <w:rsid w:val="006743B3"/>
    <w:rsid w:val="00675600"/>
    <w:rsid w:val="00676B81"/>
    <w:rsid w:val="006A234D"/>
    <w:rsid w:val="006B644A"/>
    <w:rsid w:val="006C123B"/>
    <w:rsid w:val="006E3971"/>
    <w:rsid w:val="006F28E0"/>
    <w:rsid w:val="00701587"/>
    <w:rsid w:val="00701E0C"/>
    <w:rsid w:val="00704151"/>
    <w:rsid w:val="00704476"/>
    <w:rsid w:val="00715A12"/>
    <w:rsid w:val="00732BAF"/>
    <w:rsid w:val="00761A18"/>
    <w:rsid w:val="00763139"/>
    <w:rsid w:val="007644BD"/>
    <w:rsid w:val="00772428"/>
    <w:rsid w:val="00786D55"/>
    <w:rsid w:val="007966DF"/>
    <w:rsid w:val="007A207C"/>
    <w:rsid w:val="007B5E96"/>
    <w:rsid w:val="007B6D3A"/>
    <w:rsid w:val="007D05B5"/>
    <w:rsid w:val="007D6F54"/>
    <w:rsid w:val="007F1B30"/>
    <w:rsid w:val="00800B74"/>
    <w:rsid w:val="00811CA2"/>
    <w:rsid w:val="00814CA1"/>
    <w:rsid w:val="00815B25"/>
    <w:rsid w:val="008715DB"/>
    <w:rsid w:val="008A7266"/>
    <w:rsid w:val="008E2703"/>
    <w:rsid w:val="008E58DB"/>
    <w:rsid w:val="008E7C62"/>
    <w:rsid w:val="008F0458"/>
    <w:rsid w:val="009005DD"/>
    <w:rsid w:val="00906157"/>
    <w:rsid w:val="009066C9"/>
    <w:rsid w:val="00927899"/>
    <w:rsid w:val="00937A3A"/>
    <w:rsid w:val="00941E19"/>
    <w:rsid w:val="009452E4"/>
    <w:rsid w:val="00962F61"/>
    <w:rsid w:val="0096471B"/>
    <w:rsid w:val="009806A4"/>
    <w:rsid w:val="00992577"/>
    <w:rsid w:val="009B2970"/>
    <w:rsid w:val="009B3919"/>
    <w:rsid w:val="009D06B3"/>
    <w:rsid w:val="009D0773"/>
    <w:rsid w:val="009D4014"/>
    <w:rsid w:val="009E0561"/>
    <w:rsid w:val="009E626E"/>
    <w:rsid w:val="00A0633E"/>
    <w:rsid w:val="00A10B2A"/>
    <w:rsid w:val="00A23517"/>
    <w:rsid w:val="00A32DA0"/>
    <w:rsid w:val="00A43299"/>
    <w:rsid w:val="00A60500"/>
    <w:rsid w:val="00A76F7B"/>
    <w:rsid w:val="00A87722"/>
    <w:rsid w:val="00AC693F"/>
    <w:rsid w:val="00AF2404"/>
    <w:rsid w:val="00AF743A"/>
    <w:rsid w:val="00B20D09"/>
    <w:rsid w:val="00B319B4"/>
    <w:rsid w:val="00B32A41"/>
    <w:rsid w:val="00B33574"/>
    <w:rsid w:val="00B41ABD"/>
    <w:rsid w:val="00B46075"/>
    <w:rsid w:val="00B66B48"/>
    <w:rsid w:val="00B80395"/>
    <w:rsid w:val="00B8743A"/>
    <w:rsid w:val="00BC1962"/>
    <w:rsid w:val="00C03CFD"/>
    <w:rsid w:val="00C06BB1"/>
    <w:rsid w:val="00C2400E"/>
    <w:rsid w:val="00C433CE"/>
    <w:rsid w:val="00C446EB"/>
    <w:rsid w:val="00C5146E"/>
    <w:rsid w:val="00C556BA"/>
    <w:rsid w:val="00C675E2"/>
    <w:rsid w:val="00C975CF"/>
    <w:rsid w:val="00CA2AB8"/>
    <w:rsid w:val="00CC26AE"/>
    <w:rsid w:val="00CD6FCB"/>
    <w:rsid w:val="00CF60F6"/>
    <w:rsid w:val="00D151B1"/>
    <w:rsid w:val="00D30379"/>
    <w:rsid w:val="00D32AC0"/>
    <w:rsid w:val="00D57EBC"/>
    <w:rsid w:val="00D6226D"/>
    <w:rsid w:val="00D6604E"/>
    <w:rsid w:val="00D6640D"/>
    <w:rsid w:val="00D71627"/>
    <w:rsid w:val="00D90E63"/>
    <w:rsid w:val="00D943BB"/>
    <w:rsid w:val="00DA798C"/>
    <w:rsid w:val="00DA7D1E"/>
    <w:rsid w:val="00DB1543"/>
    <w:rsid w:val="00DD3468"/>
    <w:rsid w:val="00DD4894"/>
    <w:rsid w:val="00DE6BEE"/>
    <w:rsid w:val="00E0512A"/>
    <w:rsid w:val="00E07ADF"/>
    <w:rsid w:val="00E12E77"/>
    <w:rsid w:val="00E12F7C"/>
    <w:rsid w:val="00E16719"/>
    <w:rsid w:val="00E20260"/>
    <w:rsid w:val="00E205D2"/>
    <w:rsid w:val="00E2724A"/>
    <w:rsid w:val="00E4086F"/>
    <w:rsid w:val="00E43F64"/>
    <w:rsid w:val="00E62CCE"/>
    <w:rsid w:val="00E846A1"/>
    <w:rsid w:val="00E9595D"/>
    <w:rsid w:val="00EA1FD5"/>
    <w:rsid w:val="00EA438B"/>
    <w:rsid w:val="00ED7565"/>
    <w:rsid w:val="00EE5E57"/>
    <w:rsid w:val="00F025AE"/>
    <w:rsid w:val="00F03D0A"/>
    <w:rsid w:val="00F0638D"/>
    <w:rsid w:val="00F06F7B"/>
    <w:rsid w:val="00F1477F"/>
    <w:rsid w:val="00F15084"/>
    <w:rsid w:val="00F24E20"/>
    <w:rsid w:val="00F25A4B"/>
    <w:rsid w:val="00F2759F"/>
    <w:rsid w:val="00F328AA"/>
    <w:rsid w:val="00F347D1"/>
    <w:rsid w:val="00F54F1D"/>
    <w:rsid w:val="00F8698C"/>
    <w:rsid w:val="00FC125C"/>
    <w:rsid w:val="00FE56CC"/>
    <w:rsid w:val="00FF7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549C8"/>
  <w15:docId w15:val="{AAF9AF2D-5BF2-4A7E-9C0A-90B2DE2E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color w:val="00577E" w:themeColor="text1"/>
        <w:lang w:val="en-GB" w:eastAsia="en-GB" w:bidi="ar-SA"/>
      </w:rPr>
    </w:rPrDefault>
    <w:pPrDefault>
      <w:pPr>
        <w:spacing w:line="271" w:lineRule="auto"/>
      </w:pPr>
    </w:pPrDefault>
  </w:docDefaults>
  <w:latentStyles w:defLockedState="0" w:defUIPriority="99" w:defSemiHidden="0" w:defUnhideWhenUsed="0" w:defQFormat="0" w:count="375">
    <w:lsdException w:name="Normal" w:uiPriority="0" w:unhideWhenUsed="1"/>
    <w:lsdException w:name="heading 1" w:uiPriority="0" w:unhideWhenUsed="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unhideWhenUsed="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unhideWhenUsed="1" w:qFormat="1"/>
    <w:lsdException w:name="Emphasis"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nhideWhenUsed/>
    <w:rsid w:val="00C556BA"/>
  </w:style>
  <w:style w:type="paragraph" w:styleId="Heading1">
    <w:name w:val="heading 1"/>
    <w:basedOn w:val="BaseHeadings"/>
    <w:next w:val="BodyText"/>
    <w:link w:val="Heading1Char"/>
    <w:unhideWhenUsed/>
    <w:qFormat/>
    <w:rsid w:val="00036B25"/>
    <w:pPr>
      <w:keepLines/>
      <w:numPr>
        <w:numId w:val="2"/>
      </w:numPr>
      <w:spacing w:before="240" w:after="120" w:line="298" w:lineRule="auto"/>
      <w:outlineLvl w:val="0"/>
    </w:pPr>
    <w:rPr>
      <w:rFonts w:eastAsiaTheme="majorEastAsia" w:cstheme="majorBidi"/>
      <w:b/>
      <w:bCs/>
      <w:sz w:val="28"/>
      <w:szCs w:val="28"/>
    </w:rPr>
  </w:style>
  <w:style w:type="paragraph" w:styleId="Heading2">
    <w:name w:val="heading 2"/>
    <w:basedOn w:val="BaseHeadings"/>
    <w:next w:val="BodyText"/>
    <w:link w:val="Heading2Char"/>
    <w:unhideWhenUsed/>
    <w:qFormat/>
    <w:rsid w:val="00036B25"/>
    <w:pPr>
      <w:keepLines/>
      <w:numPr>
        <w:ilvl w:val="1"/>
        <w:numId w:val="2"/>
      </w:numPr>
      <w:spacing w:before="240" w:after="120" w:line="274" w:lineRule="auto"/>
      <w:outlineLvl w:val="1"/>
    </w:pPr>
    <w:rPr>
      <w:rFonts w:eastAsiaTheme="majorEastAsia" w:cstheme="majorBidi"/>
      <w:b/>
      <w:bCs/>
      <w:sz w:val="26"/>
      <w:szCs w:val="26"/>
    </w:rPr>
  </w:style>
  <w:style w:type="paragraph" w:styleId="Heading3">
    <w:name w:val="heading 3"/>
    <w:basedOn w:val="BaseHeadings"/>
    <w:next w:val="BodyText"/>
    <w:link w:val="Heading3Char"/>
    <w:unhideWhenUsed/>
    <w:qFormat/>
    <w:rsid w:val="00036B25"/>
    <w:pPr>
      <w:keepLines/>
      <w:numPr>
        <w:ilvl w:val="2"/>
        <w:numId w:val="2"/>
      </w:numPr>
      <w:spacing w:before="240" w:after="120" w:line="278" w:lineRule="auto"/>
      <w:outlineLvl w:val="2"/>
    </w:pPr>
    <w:rPr>
      <w:rFonts w:eastAsiaTheme="majorEastAsia" w:cstheme="majorBidi"/>
      <w:b/>
      <w:bCs/>
      <w:sz w:val="24"/>
    </w:rPr>
  </w:style>
  <w:style w:type="paragraph" w:styleId="Heading4">
    <w:name w:val="heading 4"/>
    <w:basedOn w:val="BaseHeadings"/>
    <w:next w:val="BodyText"/>
    <w:link w:val="Heading4Char"/>
    <w:unhideWhenUsed/>
    <w:qFormat/>
    <w:rsid w:val="001143BA"/>
    <w:pPr>
      <w:keepLines/>
      <w:numPr>
        <w:ilvl w:val="3"/>
        <w:numId w:val="2"/>
      </w:numPr>
      <w:spacing w:before="120" w:after="120" w:line="280" w:lineRule="atLeast"/>
      <w:outlineLvl w:val="3"/>
    </w:pPr>
    <w:rPr>
      <w:rFonts w:eastAsiaTheme="majorEastAsia" w:cstheme="majorBidi"/>
      <w:b/>
      <w:bCs/>
      <w:iCs/>
      <w:sz w:val="22"/>
    </w:rPr>
  </w:style>
  <w:style w:type="paragraph" w:styleId="Heading5">
    <w:name w:val="heading 5"/>
    <w:basedOn w:val="BaseHeadings"/>
    <w:next w:val="BodyText"/>
    <w:link w:val="Heading5Char"/>
    <w:unhideWhenUsed/>
    <w:qFormat/>
    <w:rsid w:val="00225725"/>
    <w:pPr>
      <w:keepLines/>
      <w:outlineLvl w:val="4"/>
    </w:pPr>
    <w:rPr>
      <w:rFonts w:eastAsiaTheme="majorEastAsia" w:cstheme="majorBidi"/>
      <w:b/>
      <w:color w:val="00577E" w:themeColor="text1"/>
    </w:rPr>
  </w:style>
  <w:style w:type="paragraph" w:styleId="Heading6">
    <w:name w:val="heading 6"/>
    <w:basedOn w:val="BaseHeadings"/>
    <w:next w:val="BodyText"/>
    <w:link w:val="Heading6Char"/>
    <w:unhideWhenUsed/>
    <w:qFormat/>
    <w:rsid w:val="007644BD"/>
    <w:pPr>
      <w:keepLines/>
      <w:pageBreakBefore/>
      <w:spacing w:after="240" w:line="238" w:lineRule="auto"/>
      <w:outlineLvl w:val="5"/>
    </w:pPr>
    <w:rPr>
      <w:rFonts w:eastAsiaTheme="majorEastAsia" w:cstheme="majorBidi"/>
      <w:b/>
      <w:iCs/>
      <w:sz w:val="28"/>
    </w:rPr>
  </w:style>
  <w:style w:type="paragraph" w:styleId="Heading7">
    <w:name w:val="heading 7"/>
    <w:basedOn w:val="BaseHeadings"/>
    <w:next w:val="BodyText"/>
    <w:link w:val="Heading7Char"/>
    <w:unhideWhenUsed/>
    <w:qFormat/>
    <w:rsid w:val="003D0837"/>
    <w:pPr>
      <w:keepLines/>
      <w:spacing w:before="240" w:after="125" w:line="274" w:lineRule="auto"/>
      <w:outlineLvl w:val="6"/>
    </w:pPr>
    <w:rPr>
      <w:rFonts w:eastAsiaTheme="majorEastAsia" w:cstheme="majorBidi"/>
      <w:b/>
      <w:iCs/>
      <w:sz w:val="26"/>
    </w:rPr>
  </w:style>
  <w:style w:type="paragraph" w:styleId="Heading8">
    <w:name w:val="heading 8"/>
    <w:basedOn w:val="BaseHeadings"/>
    <w:next w:val="Title"/>
    <w:link w:val="Heading8Char"/>
    <w:unhideWhenUsed/>
    <w:qFormat/>
    <w:rsid w:val="00C446EB"/>
    <w:pPr>
      <w:spacing w:after="120" w:line="288" w:lineRule="auto"/>
      <w:outlineLvl w:val="7"/>
    </w:pPr>
    <w:rPr>
      <w:caps/>
      <w:sz w:val="32"/>
    </w:rPr>
  </w:style>
  <w:style w:type="paragraph" w:styleId="Heading9">
    <w:name w:val="heading 9"/>
    <w:basedOn w:val="BaseHeadings"/>
    <w:next w:val="BodyText"/>
    <w:link w:val="Heading9Char"/>
    <w:unhideWhenUsed/>
    <w:qFormat/>
    <w:rsid w:val="00225725"/>
    <w:pPr>
      <w:keepLines/>
      <w:spacing w:after="80" w:line="266" w:lineRule="auto"/>
      <w:outlineLvl w:val="8"/>
    </w:pPr>
    <w:rPr>
      <w:rFonts w:eastAsiaTheme="majorEastAsia" w:cstheme="majorBidi"/>
      <w:b/>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Headings">
    <w:name w:val="Base Headings"/>
    <w:semiHidden/>
    <w:rsid w:val="00941E19"/>
    <w:pPr>
      <w:keepNext/>
    </w:pPr>
    <w:rPr>
      <w:rFonts w:cs="Arial"/>
      <w:color w:val="00577E" w:themeColor="accent1"/>
    </w:rPr>
  </w:style>
  <w:style w:type="paragraph" w:customStyle="1" w:styleId="BaseText">
    <w:name w:val="Base Text"/>
    <w:link w:val="BaseTextChar"/>
    <w:semiHidden/>
    <w:rsid w:val="00941E19"/>
    <w:rPr>
      <w:rFonts w:cs="Arial"/>
    </w:rPr>
  </w:style>
  <w:style w:type="paragraph" w:styleId="BodyText">
    <w:name w:val="Body Text"/>
    <w:basedOn w:val="BaseText"/>
    <w:link w:val="BodyTextChar"/>
    <w:unhideWhenUsed/>
    <w:qFormat/>
    <w:rsid w:val="00941E19"/>
  </w:style>
  <w:style w:type="character" w:customStyle="1" w:styleId="BodyTextChar">
    <w:name w:val="Body Text Char"/>
    <w:basedOn w:val="DefaultParagraphFont"/>
    <w:link w:val="BodyText"/>
    <w:rsid w:val="00941E19"/>
    <w:rPr>
      <w:rFonts w:cs="Arial"/>
      <w:lang w:val="en-GB"/>
    </w:rPr>
  </w:style>
  <w:style w:type="paragraph" w:styleId="BodyText2">
    <w:name w:val="Body Text 2"/>
    <w:basedOn w:val="BaseText"/>
    <w:link w:val="BodyText2Char"/>
    <w:unhideWhenUsed/>
    <w:rsid w:val="00941E19"/>
    <w:pPr>
      <w:spacing w:line="302" w:lineRule="auto"/>
    </w:pPr>
    <w:rPr>
      <w:sz w:val="18"/>
    </w:rPr>
  </w:style>
  <w:style w:type="character" w:customStyle="1" w:styleId="BodyText2Char">
    <w:name w:val="Body Text 2 Char"/>
    <w:basedOn w:val="DefaultParagraphFont"/>
    <w:link w:val="BodyText2"/>
    <w:rsid w:val="00941E19"/>
    <w:rPr>
      <w:rFonts w:cs="Arial"/>
      <w:sz w:val="18"/>
      <w:lang w:val="en-GB"/>
    </w:rPr>
  </w:style>
  <w:style w:type="paragraph" w:styleId="Caption">
    <w:name w:val="caption"/>
    <w:basedOn w:val="BaseText"/>
    <w:next w:val="BodyText"/>
    <w:unhideWhenUsed/>
    <w:qFormat/>
    <w:rsid w:val="00C2400E"/>
    <w:pPr>
      <w:spacing w:before="120" w:line="288" w:lineRule="auto"/>
    </w:pPr>
    <w:rPr>
      <w:bCs/>
      <w:i/>
      <w:sz w:val="16"/>
      <w:szCs w:val="18"/>
    </w:rPr>
  </w:style>
  <w:style w:type="paragraph" w:customStyle="1" w:styleId="ColophonLabel">
    <w:name w:val="Colophon Label"/>
    <w:basedOn w:val="BaseText"/>
    <w:unhideWhenUsed/>
    <w:qFormat/>
    <w:rsid w:val="00941E19"/>
    <w:pPr>
      <w:spacing w:line="240" w:lineRule="exact"/>
      <w:ind w:right="57"/>
      <w:jc w:val="right"/>
    </w:pPr>
    <w:rPr>
      <w:sz w:val="18"/>
    </w:rPr>
  </w:style>
  <w:style w:type="paragraph" w:customStyle="1" w:styleId="ColophonText">
    <w:name w:val="Colophon Text"/>
    <w:basedOn w:val="BaseText"/>
    <w:unhideWhenUsed/>
    <w:qFormat/>
    <w:rsid w:val="00941E19"/>
    <w:pPr>
      <w:spacing w:line="240" w:lineRule="exact"/>
      <w:ind w:left="57"/>
    </w:pPr>
  </w:style>
  <w:style w:type="paragraph" w:customStyle="1" w:styleId="DisclaimerText">
    <w:name w:val="Disclaimer Text"/>
    <w:basedOn w:val="BaseText"/>
    <w:unhideWhenUsed/>
    <w:qFormat/>
    <w:rsid w:val="00941E19"/>
    <w:pPr>
      <w:framePr w:h="1701" w:vSpace="510" w:wrap="notBeside" w:hAnchor="margin" w:yAlign="bottom"/>
      <w:spacing w:line="254" w:lineRule="auto"/>
    </w:pPr>
    <w:rPr>
      <w:i/>
      <w:sz w:val="18"/>
    </w:rPr>
  </w:style>
  <w:style w:type="paragraph" w:customStyle="1" w:styleId="DisclaimerHeading">
    <w:name w:val="Disclaimer Heading"/>
    <w:basedOn w:val="DisclaimerText"/>
    <w:next w:val="DisclaimerText"/>
    <w:unhideWhenUsed/>
    <w:qFormat/>
    <w:rsid w:val="00941E19"/>
    <w:pPr>
      <w:framePr w:wrap="notBeside"/>
      <w:spacing w:line="271" w:lineRule="auto"/>
    </w:pPr>
    <w:rPr>
      <w:b/>
      <w:i w:val="0"/>
      <w:sz w:val="20"/>
    </w:rPr>
  </w:style>
  <w:style w:type="paragraph" w:customStyle="1" w:styleId="DocumentDetails">
    <w:name w:val="Document Details"/>
    <w:basedOn w:val="BaseText"/>
    <w:unhideWhenUsed/>
    <w:rsid w:val="00941E19"/>
    <w:pPr>
      <w:spacing w:line="293" w:lineRule="auto"/>
    </w:pPr>
  </w:style>
  <w:style w:type="paragraph" w:styleId="Footer">
    <w:name w:val="footer"/>
    <w:basedOn w:val="BaseText"/>
    <w:link w:val="FooterChar"/>
    <w:unhideWhenUsed/>
    <w:rsid w:val="00941E19"/>
    <w:pPr>
      <w:spacing w:line="238" w:lineRule="auto"/>
    </w:pPr>
    <w:rPr>
      <w:color w:val="00577E"/>
      <w:sz w:val="14"/>
    </w:rPr>
  </w:style>
  <w:style w:type="character" w:customStyle="1" w:styleId="FooterChar">
    <w:name w:val="Footer Char"/>
    <w:basedOn w:val="DefaultParagraphFont"/>
    <w:link w:val="Footer"/>
    <w:rsid w:val="00941E19"/>
    <w:rPr>
      <w:rFonts w:cs="Arial"/>
      <w:color w:val="00577E"/>
      <w:sz w:val="14"/>
      <w:lang w:val="en-GB"/>
    </w:rPr>
  </w:style>
  <w:style w:type="paragraph" w:customStyle="1" w:styleId="FooterBold">
    <w:name w:val="Footer Bold"/>
    <w:basedOn w:val="Footer"/>
    <w:unhideWhenUsed/>
    <w:qFormat/>
    <w:rsid w:val="00941E19"/>
    <w:pPr>
      <w:spacing w:line="160" w:lineRule="exact"/>
    </w:pPr>
    <w:rPr>
      <w:b/>
      <w:caps/>
      <w:sz w:val="16"/>
    </w:rPr>
  </w:style>
  <w:style w:type="character" w:styleId="FootnoteReference">
    <w:name w:val="footnote reference"/>
    <w:basedOn w:val="DefaultParagraphFont"/>
    <w:unhideWhenUsed/>
    <w:rsid w:val="00941E19"/>
    <w:rPr>
      <w:vertAlign w:val="superscript"/>
      <w:lang w:val="en-GB"/>
    </w:rPr>
  </w:style>
  <w:style w:type="paragraph" w:styleId="FootnoteText">
    <w:name w:val="footnote text"/>
    <w:basedOn w:val="BaseText"/>
    <w:link w:val="FootnoteTextChar"/>
    <w:unhideWhenUsed/>
    <w:rsid w:val="00941E19"/>
    <w:pPr>
      <w:spacing w:line="240" w:lineRule="auto"/>
    </w:pPr>
    <w:rPr>
      <w:i/>
      <w:sz w:val="16"/>
    </w:rPr>
  </w:style>
  <w:style w:type="character" w:customStyle="1" w:styleId="FootnoteTextChar">
    <w:name w:val="Footnote Text Char"/>
    <w:basedOn w:val="DefaultParagraphFont"/>
    <w:link w:val="FootnoteText"/>
    <w:rsid w:val="00941E19"/>
    <w:rPr>
      <w:rFonts w:cs="Arial"/>
      <w:i/>
      <w:sz w:val="16"/>
      <w:lang w:val="en-GB"/>
    </w:rPr>
  </w:style>
  <w:style w:type="paragraph" w:customStyle="1" w:styleId="GlossaryTerm">
    <w:name w:val="Glossary Term"/>
    <w:basedOn w:val="BaseHeadings"/>
    <w:unhideWhenUsed/>
    <w:qFormat/>
    <w:rsid w:val="00941E19"/>
    <w:pPr>
      <w:spacing w:line="334" w:lineRule="auto"/>
      <w:ind w:right="113"/>
    </w:pPr>
    <w:rPr>
      <w:b/>
    </w:rPr>
  </w:style>
  <w:style w:type="paragraph" w:customStyle="1" w:styleId="GlossaryText">
    <w:name w:val="Glossary Text"/>
    <w:basedOn w:val="DocumentDetails"/>
    <w:unhideWhenUsed/>
    <w:qFormat/>
    <w:rsid w:val="00941E19"/>
    <w:pPr>
      <w:spacing w:line="334" w:lineRule="auto"/>
    </w:pPr>
  </w:style>
  <w:style w:type="paragraph" w:styleId="Header">
    <w:name w:val="header"/>
    <w:basedOn w:val="BaseText"/>
    <w:link w:val="HeaderChar"/>
    <w:uiPriority w:val="99"/>
    <w:unhideWhenUsed/>
    <w:rsid w:val="00941E19"/>
    <w:pPr>
      <w:tabs>
        <w:tab w:val="center" w:pos="4513"/>
        <w:tab w:val="right" w:pos="9026"/>
      </w:tabs>
      <w:spacing w:line="228" w:lineRule="auto"/>
      <w:jc w:val="center"/>
    </w:pPr>
    <w:rPr>
      <w:color w:val="00577E" w:themeColor="accent1"/>
      <w:spacing w:val="40"/>
      <w:sz w:val="22"/>
    </w:rPr>
  </w:style>
  <w:style w:type="character" w:customStyle="1" w:styleId="HeaderChar">
    <w:name w:val="Header Char"/>
    <w:basedOn w:val="DefaultParagraphFont"/>
    <w:link w:val="Header"/>
    <w:uiPriority w:val="99"/>
    <w:rsid w:val="00941E19"/>
    <w:rPr>
      <w:rFonts w:cs="Arial"/>
      <w:color w:val="00577E" w:themeColor="accent1"/>
      <w:spacing w:val="40"/>
      <w:sz w:val="22"/>
      <w:lang w:val="en-GB"/>
    </w:rPr>
  </w:style>
  <w:style w:type="paragraph" w:customStyle="1" w:styleId="LegalEntity">
    <w:name w:val="Legal Entity"/>
    <w:basedOn w:val="BaseText"/>
    <w:unhideWhenUsed/>
    <w:qFormat/>
    <w:rsid w:val="00E07ADF"/>
    <w:pPr>
      <w:spacing w:line="338" w:lineRule="auto"/>
      <w:jc w:val="right"/>
    </w:pPr>
    <w:rPr>
      <w:b/>
      <w:caps/>
      <w:sz w:val="16"/>
    </w:rPr>
  </w:style>
  <w:style w:type="numbering" w:customStyle="1" w:styleId="ListBullets">
    <w:name w:val="List Bullets"/>
    <w:uiPriority w:val="99"/>
    <w:rsid w:val="00DB1543"/>
    <w:pPr>
      <w:numPr>
        <w:numId w:val="1"/>
      </w:numPr>
    </w:pPr>
  </w:style>
  <w:style w:type="numbering" w:customStyle="1" w:styleId="ListHeadings">
    <w:name w:val="List Headings"/>
    <w:uiPriority w:val="99"/>
    <w:rsid w:val="00036B25"/>
    <w:pPr>
      <w:numPr>
        <w:numId w:val="2"/>
      </w:numPr>
    </w:pPr>
  </w:style>
  <w:style w:type="numbering" w:customStyle="1" w:styleId="ListNumbers">
    <w:name w:val="List Numbers"/>
    <w:uiPriority w:val="99"/>
    <w:rsid w:val="009452E4"/>
    <w:pPr>
      <w:numPr>
        <w:numId w:val="3"/>
      </w:numPr>
    </w:pPr>
  </w:style>
  <w:style w:type="paragraph" w:customStyle="1" w:styleId="RHDHVAddress">
    <w:name w:val="RHDHV Address"/>
    <w:basedOn w:val="BaseText"/>
    <w:link w:val="RHDHVAddressChar"/>
    <w:unhideWhenUsed/>
    <w:qFormat/>
    <w:rsid w:val="00941E19"/>
    <w:pPr>
      <w:spacing w:line="312" w:lineRule="auto"/>
      <w:jc w:val="right"/>
    </w:pPr>
    <w:rPr>
      <w:sz w:val="16"/>
    </w:rPr>
  </w:style>
  <w:style w:type="paragraph" w:customStyle="1" w:styleId="RHDHVAddressLabel">
    <w:name w:val="RHDHV Address Label"/>
    <w:basedOn w:val="RHDHVAddress"/>
    <w:link w:val="RHDHVAddressLabelChar"/>
    <w:unhideWhenUsed/>
    <w:qFormat/>
    <w:rsid w:val="00E07ADF"/>
    <w:pPr>
      <w:ind w:left="113"/>
      <w:jc w:val="left"/>
    </w:pPr>
    <w:rPr>
      <w:b/>
      <w:caps/>
      <w:color w:val="00577E" w:themeColor="accent1"/>
    </w:rPr>
  </w:style>
  <w:style w:type="table" w:customStyle="1" w:styleId="RHDHVOverview">
    <w:name w:val="RHDHV Overview"/>
    <w:basedOn w:val="TableNormal"/>
    <w:uiPriority w:val="99"/>
    <w:unhideWhenUsed/>
    <w:rsid w:val="00C446EB"/>
    <w:rPr>
      <w:rFonts w:asciiTheme="minorHAnsi" w:hAnsiTheme="minorHAnsi"/>
    </w:rPr>
    <w:tblPr>
      <w:tblStyleRowBandSize w:val="1"/>
      <w:tblInd w:w="113" w:type="dxa"/>
      <w:tblBorders>
        <w:top w:val="single" w:sz="4" w:space="0" w:color="auto"/>
        <w:bottom w:val="single" w:sz="4" w:space="0" w:color="00577E" w:themeColor="text1"/>
        <w:insideH w:val="single" w:sz="4" w:space="0" w:color="00577E" w:themeColor="text1"/>
      </w:tblBorders>
      <w:tblCellMar>
        <w:top w:w="113" w:type="dxa"/>
        <w:left w:w="113" w:type="dxa"/>
        <w:bottom w:w="113" w:type="dxa"/>
        <w:right w:w="113" w:type="dxa"/>
      </w:tblCellMar>
    </w:tblPr>
    <w:tblStylePr w:type="firstRow">
      <w:rPr>
        <w:b/>
      </w:rPr>
      <w:tblPr/>
      <w:tcPr>
        <w:tcBorders>
          <w:top w:val="nil"/>
          <w:left w:val="nil"/>
          <w:bottom w:val="nil"/>
          <w:right w:val="nil"/>
          <w:insideH w:val="nil"/>
          <w:insideV w:val="nil"/>
          <w:tl2br w:val="nil"/>
          <w:tr2bl w:val="nil"/>
        </w:tcBorders>
        <w:shd w:val="clear" w:color="auto" w:fill="B2E7FF" w:themeFill="accent1" w:themeFillTint="33"/>
      </w:tcPr>
    </w:tblStylePr>
    <w:tblStylePr w:type="band1Horz">
      <w:tblPr/>
      <w:tcPr>
        <w:tcBorders>
          <w:top w:val="nil"/>
          <w:left w:val="nil"/>
          <w:bottom w:val="nil"/>
          <w:right w:val="nil"/>
          <w:insideH w:val="nil"/>
          <w:insideV w:val="single" w:sz="8" w:space="0" w:color="FFFFFF" w:themeColor="background1"/>
          <w:tl2br w:val="nil"/>
          <w:tr2bl w:val="nil"/>
        </w:tcBorders>
        <w:shd w:val="clear" w:color="auto" w:fill="B2E7FF" w:themeFill="accent1" w:themeFillTint="33"/>
      </w:tcPr>
    </w:tblStylePr>
    <w:tblStylePr w:type="band2Horz">
      <w:tblPr/>
      <w:tcPr>
        <w:tcBorders>
          <w:top w:val="nil"/>
          <w:left w:val="nil"/>
          <w:bottom w:val="nil"/>
          <w:right w:val="nil"/>
          <w:insideH w:val="nil"/>
          <w:insideV w:val="single" w:sz="8" w:space="0" w:color="FFFFFF" w:themeColor="background1"/>
          <w:tl2br w:val="nil"/>
          <w:tr2bl w:val="nil"/>
        </w:tcBorders>
      </w:tcPr>
    </w:tblStylePr>
  </w:style>
  <w:style w:type="table" w:customStyle="1" w:styleId="RHDHVOverviewImage">
    <w:name w:val="RHDHV Overview Image"/>
    <w:basedOn w:val="TableNormal"/>
    <w:uiPriority w:val="99"/>
    <w:unhideWhenUsed/>
    <w:rsid w:val="00906157"/>
    <w:pPr>
      <w:spacing w:line="240" w:lineRule="auto"/>
    </w:pPr>
    <w:rPr>
      <w:rFonts w:asciiTheme="minorHAnsi" w:hAnsiTheme="minorHAnsi"/>
    </w:rPr>
    <w:tblPr>
      <w:tblCellMar>
        <w:top w:w="113" w:type="dxa"/>
        <w:left w:w="0" w:type="dxa"/>
        <w:right w:w="0" w:type="dxa"/>
      </w:tblCellMar>
    </w:tblPr>
  </w:style>
  <w:style w:type="table" w:customStyle="1" w:styleId="RHDHVTableNormal">
    <w:name w:val="RHDHV Table Normal"/>
    <w:basedOn w:val="TableNormal"/>
    <w:uiPriority w:val="99"/>
    <w:unhideWhenUsed/>
    <w:rsid w:val="00941E19"/>
    <w:rPr>
      <w:rFonts w:asciiTheme="minorHAnsi" w:hAnsiTheme="minorHAnsi"/>
    </w:rPr>
    <w:tblPr>
      <w:tblCellMar>
        <w:top w:w="57" w:type="dxa"/>
        <w:left w:w="0" w:type="dxa"/>
        <w:bottom w:w="57" w:type="dxa"/>
        <w:right w:w="0" w:type="dxa"/>
      </w:tblCellMar>
    </w:tblPr>
    <w:tcPr>
      <w:vAlign w:val="center"/>
    </w:tcPr>
  </w:style>
  <w:style w:type="table" w:customStyle="1" w:styleId="RHDHVTable">
    <w:name w:val="RHDHV Table"/>
    <w:basedOn w:val="RHDHVTableNormal"/>
    <w:uiPriority w:val="99"/>
    <w:unhideWhenUsed/>
    <w:rsid w:val="00DA7D1E"/>
    <w:tblPr>
      <w:tblBorders>
        <w:insideH w:val="single" w:sz="8" w:space="0" w:color="FFFFFF" w:themeColor="background1"/>
        <w:insideV w:val="single" w:sz="8" w:space="0" w:color="FFFFFF" w:themeColor="background1"/>
      </w:tblBorders>
    </w:tblPr>
    <w:tcPr>
      <w:shd w:val="clear" w:color="auto" w:fill="B2E7FF" w:themeFill="accent1" w:themeFillTint="33"/>
    </w:tcPr>
    <w:tblStylePr w:type="firstRow">
      <w:rPr>
        <w:b/>
        <w:color w:val="FFFFFF" w:themeColor="background1"/>
      </w:rPr>
      <w:tblPr/>
      <w:tcPr>
        <w:tcBorders>
          <w:top w:val="nil"/>
          <w:left w:val="nil"/>
          <w:bottom w:val="nil"/>
          <w:right w:val="nil"/>
          <w:insideH w:val="nil"/>
          <w:insideV w:val="single" w:sz="8" w:space="0" w:color="FFFFFF" w:themeColor="background1"/>
          <w:tl2br w:val="nil"/>
          <w:tr2bl w:val="nil"/>
        </w:tcBorders>
        <w:shd w:val="clear" w:color="auto" w:fill="00577E" w:themeFill="accent1"/>
      </w:tcPr>
    </w:tblStylePr>
    <w:tblStylePr w:type="lastRow">
      <w:tblPr/>
      <w:tcPr>
        <w:tcBorders>
          <w:top w:val="nil"/>
          <w:left w:val="nil"/>
          <w:bottom w:val="nil"/>
          <w:right w:val="nil"/>
          <w:insideH w:val="nil"/>
          <w:insideV w:val="single" w:sz="8" w:space="0" w:color="FFFFFF" w:themeColor="background1"/>
          <w:tl2br w:val="nil"/>
          <w:tr2bl w:val="nil"/>
        </w:tcBorders>
        <w:shd w:val="clear" w:color="auto" w:fill="65CFFF" w:themeFill="accent1" w:themeFillTint="66"/>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RHDHVTableMono">
    <w:name w:val="RHDHV Table Mono"/>
    <w:basedOn w:val="RHDHVTableNormal"/>
    <w:uiPriority w:val="99"/>
    <w:semiHidden/>
    <w:unhideWhenUsed/>
    <w:rsid w:val="00C446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rPr>
      <w:tblPr/>
      <w:trPr>
        <w:tblHeader/>
      </w:tr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paragraph" w:styleId="Subtitle">
    <w:name w:val="Subtitle"/>
    <w:basedOn w:val="BaseHeadings"/>
    <w:next w:val="BodyText"/>
    <w:link w:val="SubtitleChar"/>
    <w:unhideWhenUsed/>
    <w:qFormat/>
    <w:rsid w:val="00532503"/>
    <w:pPr>
      <w:numPr>
        <w:ilvl w:val="1"/>
      </w:numPr>
      <w:spacing w:after="320" w:line="278" w:lineRule="auto"/>
      <w:contextualSpacing/>
    </w:pPr>
    <w:rPr>
      <w:rFonts w:eastAsiaTheme="majorEastAsia" w:cstheme="majorBidi"/>
      <w:iCs/>
      <w:color w:val="00577E" w:themeColor="text1"/>
      <w:sz w:val="24"/>
      <w:szCs w:val="24"/>
    </w:rPr>
  </w:style>
  <w:style w:type="character" w:customStyle="1" w:styleId="SubtitleChar">
    <w:name w:val="Subtitle Char"/>
    <w:basedOn w:val="DefaultParagraphFont"/>
    <w:link w:val="Subtitle"/>
    <w:rsid w:val="00532503"/>
    <w:rPr>
      <w:rFonts w:eastAsiaTheme="majorEastAsia" w:cstheme="majorBidi"/>
      <w:iCs/>
      <w:sz w:val="24"/>
      <w:szCs w:val="24"/>
      <w:lang w:val="en-GB"/>
    </w:rPr>
  </w:style>
  <w:style w:type="paragraph" w:customStyle="1" w:styleId="TableText">
    <w:name w:val="Table Text"/>
    <w:basedOn w:val="BaseText"/>
    <w:unhideWhenUsed/>
    <w:rsid w:val="00941E19"/>
    <w:pPr>
      <w:spacing w:line="288" w:lineRule="auto"/>
      <w:ind w:left="113" w:right="113"/>
    </w:pPr>
    <w:rPr>
      <w:sz w:val="16"/>
    </w:rPr>
  </w:style>
  <w:style w:type="paragraph" w:customStyle="1" w:styleId="TableHeading">
    <w:name w:val="Table Heading"/>
    <w:basedOn w:val="TableText"/>
    <w:unhideWhenUsed/>
    <w:rsid w:val="00941E19"/>
    <w:rPr>
      <w:b/>
      <w:color w:val="FFFFFF" w:themeColor="background1"/>
    </w:rPr>
  </w:style>
  <w:style w:type="paragraph" w:customStyle="1" w:styleId="TableTextImage">
    <w:name w:val="Table Text Image"/>
    <w:basedOn w:val="TableText"/>
    <w:unhideWhenUsed/>
    <w:qFormat/>
    <w:rsid w:val="00941E19"/>
    <w:pPr>
      <w:ind w:left="0" w:right="0"/>
    </w:pPr>
  </w:style>
  <w:style w:type="paragraph" w:styleId="Title">
    <w:name w:val="Title"/>
    <w:basedOn w:val="BaseHeadings"/>
    <w:next w:val="Subtitle"/>
    <w:link w:val="TitleChar"/>
    <w:unhideWhenUsed/>
    <w:qFormat/>
    <w:rsid w:val="00941E19"/>
    <w:pPr>
      <w:spacing w:after="400" w:line="262" w:lineRule="auto"/>
      <w:contextualSpacing/>
    </w:pPr>
    <w:rPr>
      <w:rFonts w:eastAsiaTheme="majorEastAsia" w:cstheme="majorBidi"/>
      <w:b/>
      <w:color w:val="00577E" w:themeColor="text1"/>
      <w:spacing w:val="5"/>
      <w:kern w:val="28"/>
      <w:sz w:val="32"/>
      <w:szCs w:val="52"/>
    </w:rPr>
  </w:style>
  <w:style w:type="character" w:customStyle="1" w:styleId="TitleChar">
    <w:name w:val="Title Char"/>
    <w:basedOn w:val="DefaultParagraphFont"/>
    <w:link w:val="Title"/>
    <w:rsid w:val="00941E19"/>
    <w:rPr>
      <w:rFonts w:eastAsiaTheme="majorEastAsia" w:cstheme="majorBidi"/>
      <w:b/>
      <w:spacing w:val="5"/>
      <w:kern w:val="28"/>
      <w:sz w:val="32"/>
      <w:szCs w:val="52"/>
      <w:lang w:val="en-GB"/>
    </w:rPr>
  </w:style>
  <w:style w:type="paragraph" w:styleId="TOC1">
    <w:name w:val="toc 1"/>
    <w:basedOn w:val="BaseHeadings"/>
    <w:next w:val="Normal"/>
    <w:uiPriority w:val="39"/>
    <w:unhideWhenUsed/>
    <w:rsid w:val="003F51C3"/>
    <w:pPr>
      <w:tabs>
        <w:tab w:val="left" w:pos="851"/>
        <w:tab w:val="right" w:pos="9412"/>
      </w:tabs>
      <w:spacing w:before="240" w:after="80" w:line="280" w:lineRule="atLeast"/>
    </w:pPr>
    <w:rPr>
      <w:b/>
      <w:sz w:val="24"/>
    </w:rPr>
  </w:style>
  <w:style w:type="paragraph" w:styleId="TOC2">
    <w:name w:val="toc 2"/>
    <w:basedOn w:val="BaseText"/>
    <w:next w:val="Normal"/>
    <w:uiPriority w:val="39"/>
    <w:unhideWhenUsed/>
    <w:rsid w:val="00297E45"/>
    <w:pPr>
      <w:tabs>
        <w:tab w:val="left" w:pos="851"/>
        <w:tab w:val="right" w:pos="9412"/>
      </w:tabs>
      <w:spacing w:after="80" w:line="280" w:lineRule="atLeast"/>
    </w:pPr>
    <w:rPr>
      <w:sz w:val="22"/>
    </w:rPr>
  </w:style>
  <w:style w:type="paragraph" w:styleId="TOC3">
    <w:name w:val="toc 3"/>
    <w:basedOn w:val="BaseText"/>
    <w:next w:val="Normal"/>
    <w:unhideWhenUsed/>
    <w:rsid w:val="00297E45"/>
    <w:pPr>
      <w:tabs>
        <w:tab w:val="left" w:pos="851"/>
        <w:tab w:val="right" w:pos="9412"/>
      </w:tabs>
      <w:spacing w:after="40" w:line="250" w:lineRule="auto"/>
    </w:pPr>
  </w:style>
  <w:style w:type="character" w:customStyle="1" w:styleId="Heading1Char">
    <w:name w:val="Heading 1 Char"/>
    <w:basedOn w:val="DefaultParagraphFont"/>
    <w:link w:val="Heading1"/>
    <w:rsid w:val="00225725"/>
    <w:rPr>
      <w:rFonts w:eastAsiaTheme="majorEastAsia" w:cstheme="majorBidi"/>
      <w:b/>
      <w:bCs/>
      <w:color w:val="00577E" w:themeColor="accent1"/>
      <w:sz w:val="28"/>
      <w:szCs w:val="28"/>
      <w:lang w:val="en-GB"/>
    </w:rPr>
  </w:style>
  <w:style w:type="paragraph" w:styleId="TOCHeading">
    <w:name w:val="TOC Heading"/>
    <w:basedOn w:val="BaseHeadings"/>
    <w:next w:val="Normal"/>
    <w:unhideWhenUsed/>
    <w:qFormat/>
    <w:rsid w:val="00A76F7B"/>
    <w:pPr>
      <w:spacing w:before="240" w:after="240" w:line="238" w:lineRule="auto"/>
    </w:pPr>
    <w:rPr>
      <w:b/>
      <w:bCs/>
      <w:sz w:val="28"/>
    </w:rPr>
  </w:style>
  <w:style w:type="character" w:customStyle="1" w:styleId="Heading6Char">
    <w:name w:val="Heading 6 Char"/>
    <w:basedOn w:val="DefaultParagraphFont"/>
    <w:link w:val="Heading6"/>
    <w:rsid w:val="007644BD"/>
    <w:rPr>
      <w:rFonts w:eastAsiaTheme="majorEastAsia" w:cstheme="majorBidi"/>
      <w:b/>
      <w:iCs/>
      <w:color w:val="00577E" w:themeColor="accent1"/>
      <w:sz w:val="28"/>
      <w:lang w:val="en-GB"/>
    </w:rPr>
  </w:style>
  <w:style w:type="paragraph" w:customStyle="1" w:styleId="WebAddress">
    <w:name w:val="Web Address"/>
    <w:basedOn w:val="BaseText"/>
    <w:link w:val="WebAddressChar"/>
    <w:unhideWhenUsed/>
    <w:qFormat/>
    <w:rsid w:val="00225725"/>
    <w:pPr>
      <w:framePr w:wrap="around" w:hAnchor="margin" w:yAlign="bottom"/>
      <w:spacing w:line="266" w:lineRule="auto"/>
    </w:pPr>
    <w:rPr>
      <w:b/>
      <w:sz w:val="22"/>
    </w:rPr>
  </w:style>
  <w:style w:type="character" w:customStyle="1" w:styleId="Heading2Char">
    <w:name w:val="Heading 2 Char"/>
    <w:basedOn w:val="DefaultParagraphFont"/>
    <w:link w:val="Heading2"/>
    <w:rsid w:val="00225725"/>
    <w:rPr>
      <w:rFonts w:eastAsiaTheme="majorEastAsia" w:cstheme="majorBidi"/>
      <w:b/>
      <w:bCs/>
      <w:color w:val="00577E" w:themeColor="accent1"/>
      <w:sz w:val="26"/>
      <w:szCs w:val="26"/>
      <w:lang w:val="en-GB"/>
    </w:rPr>
  </w:style>
  <w:style w:type="character" w:customStyle="1" w:styleId="Heading3Char">
    <w:name w:val="Heading 3 Char"/>
    <w:basedOn w:val="DefaultParagraphFont"/>
    <w:link w:val="Heading3"/>
    <w:rsid w:val="00225725"/>
    <w:rPr>
      <w:rFonts w:eastAsiaTheme="majorEastAsia" w:cstheme="majorBidi"/>
      <w:b/>
      <w:bCs/>
      <w:color w:val="00577E" w:themeColor="accent1"/>
      <w:sz w:val="24"/>
      <w:lang w:val="en-GB"/>
    </w:rPr>
  </w:style>
  <w:style w:type="character" w:customStyle="1" w:styleId="Heading4Char">
    <w:name w:val="Heading 4 Char"/>
    <w:basedOn w:val="DefaultParagraphFont"/>
    <w:link w:val="Heading4"/>
    <w:rsid w:val="001143BA"/>
    <w:rPr>
      <w:rFonts w:eastAsiaTheme="majorEastAsia" w:cstheme="majorBidi"/>
      <w:b/>
      <w:bCs/>
      <w:iCs/>
      <w:color w:val="00577E" w:themeColor="accent1"/>
      <w:sz w:val="22"/>
      <w:lang w:val="en-GB"/>
    </w:rPr>
  </w:style>
  <w:style w:type="character" w:customStyle="1" w:styleId="Heading5Char">
    <w:name w:val="Heading 5 Char"/>
    <w:basedOn w:val="DefaultParagraphFont"/>
    <w:link w:val="Heading5"/>
    <w:rsid w:val="00225725"/>
    <w:rPr>
      <w:rFonts w:eastAsiaTheme="majorEastAsia" w:cstheme="majorBidi"/>
      <w:b/>
      <w:lang w:val="en-GB"/>
    </w:rPr>
  </w:style>
  <w:style w:type="character" w:customStyle="1" w:styleId="Heading7Char">
    <w:name w:val="Heading 7 Char"/>
    <w:basedOn w:val="DefaultParagraphFont"/>
    <w:link w:val="Heading7"/>
    <w:rsid w:val="003D0837"/>
    <w:rPr>
      <w:rFonts w:eastAsiaTheme="majorEastAsia" w:cstheme="majorBidi"/>
      <w:b/>
      <w:iCs/>
      <w:color w:val="00577E" w:themeColor="accent1"/>
      <w:sz w:val="26"/>
      <w:lang w:val="en-GB"/>
    </w:rPr>
  </w:style>
  <w:style w:type="character" w:customStyle="1" w:styleId="Heading8Char">
    <w:name w:val="Heading 8 Char"/>
    <w:basedOn w:val="DefaultParagraphFont"/>
    <w:link w:val="Heading8"/>
    <w:rsid w:val="00C446EB"/>
    <w:rPr>
      <w:rFonts w:cs="Arial"/>
      <w:caps/>
      <w:color w:val="00577E" w:themeColor="accent1"/>
      <w:sz w:val="32"/>
      <w:lang w:val="en-GB"/>
    </w:rPr>
  </w:style>
  <w:style w:type="character" w:customStyle="1" w:styleId="Heading9Char">
    <w:name w:val="Heading 9 Char"/>
    <w:basedOn w:val="DefaultParagraphFont"/>
    <w:link w:val="Heading9"/>
    <w:rsid w:val="00225725"/>
    <w:rPr>
      <w:rFonts w:eastAsiaTheme="majorEastAsia" w:cstheme="majorBidi"/>
      <w:b/>
      <w:iCs/>
      <w:color w:val="00577E" w:themeColor="accent1"/>
      <w:sz w:val="22"/>
      <w:lang w:val="en-GB"/>
    </w:rPr>
  </w:style>
  <w:style w:type="paragraph" w:styleId="ListBullet">
    <w:name w:val="List Bullet"/>
    <w:basedOn w:val="BaseText"/>
    <w:unhideWhenUsed/>
    <w:rsid w:val="00DB1543"/>
    <w:pPr>
      <w:numPr>
        <w:numId w:val="1"/>
      </w:numPr>
      <w:spacing w:before="120"/>
    </w:pPr>
  </w:style>
  <w:style w:type="paragraph" w:styleId="ListBullet2">
    <w:name w:val="List Bullet 2"/>
    <w:basedOn w:val="BaseText"/>
    <w:unhideWhenUsed/>
    <w:rsid w:val="00DB1543"/>
    <w:pPr>
      <w:numPr>
        <w:ilvl w:val="1"/>
        <w:numId w:val="1"/>
      </w:numPr>
      <w:spacing w:before="80"/>
    </w:pPr>
  </w:style>
  <w:style w:type="paragraph" w:styleId="ListBullet3">
    <w:name w:val="List Bullet 3"/>
    <w:basedOn w:val="BaseText"/>
    <w:unhideWhenUsed/>
    <w:rsid w:val="00DB1543"/>
    <w:pPr>
      <w:numPr>
        <w:ilvl w:val="2"/>
        <w:numId w:val="1"/>
      </w:numPr>
      <w:spacing w:before="80" w:line="302" w:lineRule="auto"/>
    </w:pPr>
    <w:rPr>
      <w:sz w:val="18"/>
    </w:rPr>
  </w:style>
  <w:style w:type="paragraph" w:styleId="ListNumber">
    <w:name w:val="List Number"/>
    <w:basedOn w:val="BaseText"/>
    <w:unhideWhenUsed/>
    <w:rsid w:val="009452E4"/>
    <w:pPr>
      <w:numPr>
        <w:numId w:val="3"/>
      </w:numPr>
      <w:spacing w:before="120"/>
    </w:pPr>
  </w:style>
  <w:style w:type="paragraph" w:styleId="ListNumber2">
    <w:name w:val="List Number 2"/>
    <w:basedOn w:val="BaseText"/>
    <w:unhideWhenUsed/>
    <w:rsid w:val="009452E4"/>
    <w:pPr>
      <w:numPr>
        <w:ilvl w:val="1"/>
        <w:numId w:val="3"/>
      </w:numPr>
      <w:spacing w:before="80"/>
    </w:pPr>
  </w:style>
  <w:style w:type="paragraph" w:styleId="ListNumber3">
    <w:name w:val="List Number 3"/>
    <w:basedOn w:val="BaseText"/>
    <w:unhideWhenUsed/>
    <w:rsid w:val="009452E4"/>
    <w:pPr>
      <w:numPr>
        <w:ilvl w:val="2"/>
        <w:numId w:val="3"/>
      </w:numPr>
      <w:spacing w:before="80" w:line="302" w:lineRule="auto"/>
    </w:pPr>
    <w:rPr>
      <w:sz w:val="18"/>
    </w:rPr>
  </w:style>
  <w:style w:type="table" w:styleId="TableGrid">
    <w:name w:val="Table Grid"/>
    <w:basedOn w:val="TableNormal"/>
    <w:uiPriority w:val="59"/>
    <w:semiHidden/>
    <w:rsid w:val="00152C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
    <w:name w:val="Colorful Grid"/>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2E7FF" w:themeFill="text1" w:themeFillTint="33"/>
    </w:tcPr>
    <w:tblStylePr w:type="firstRow">
      <w:rPr>
        <w:b/>
        <w:bCs/>
      </w:rPr>
      <w:tblPr/>
      <w:tcPr>
        <w:shd w:val="clear" w:color="auto" w:fill="65CFFF" w:themeFill="text1" w:themeFillTint="66"/>
      </w:tcPr>
    </w:tblStylePr>
    <w:tblStylePr w:type="lastRow">
      <w:rPr>
        <w:b/>
        <w:bCs/>
        <w:color w:val="00577E" w:themeColor="text1"/>
      </w:rPr>
      <w:tblPr/>
      <w:tcPr>
        <w:shd w:val="clear" w:color="auto" w:fill="65CFFF" w:themeFill="text1" w:themeFillTint="66"/>
      </w:tcPr>
    </w:tblStylePr>
    <w:tblStylePr w:type="firstCol">
      <w:rPr>
        <w:color w:val="FFFFFF" w:themeColor="background1"/>
      </w:rPr>
      <w:tblPr/>
      <w:tcPr>
        <w:shd w:val="clear" w:color="auto" w:fill="00415E" w:themeFill="text1" w:themeFillShade="BF"/>
      </w:tcPr>
    </w:tblStylePr>
    <w:tblStylePr w:type="lastCol">
      <w:rPr>
        <w:color w:val="FFFFFF" w:themeColor="background1"/>
      </w:rPr>
      <w:tblPr/>
      <w:tcPr>
        <w:shd w:val="clear" w:color="auto" w:fill="00415E" w:themeFill="text1" w:themeFillShade="BF"/>
      </w:tcPr>
    </w:tblStylePr>
    <w:tblStylePr w:type="band1Vert">
      <w:tblPr/>
      <w:tcPr>
        <w:shd w:val="clear" w:color="auto" w:fill="3FC3FF" w:themeFill="text1" w:themeFillTint="7F"/>
      </w:tcPr>
    </w:tblStylePr>
    <w:tblStylePr w:type="band1Horz">
      <w:tblPr/>
      <w:tcPr>
        <w:shd w:val="clear" w:color="auto" w:fill="3FC3FF" w:themeFill="text1" w:themeFillTint="7F"/>
      </w:tcPr>
    </w:tblStylePr>
  </w:style>
  <w:style w:type="table" w:styleId="ColorfulGrid-Accent1">
    <w:name w:val="Colorful Grid Accent 1"/>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2E7FF" w:themeFill="accent1" w:themeFillTint="33"/>
    </w:tcPr>
    <w:tblStylePr w:type="firstRow">
      <w:rPr>
        <w:b/>
        <w:bCs/>
      </w:rPr>
      <w:tblPr/>
      <w:tcPr>
        <w:shd w:val="clear" w:color="auto" w:fill="65CFFF" w:themeFill="accent1" w:themeFillTint="66"/>
      </w:tcPr>
    </w:tblStylePr>
    <w:tblStylePr w:type="lastRow">
      <w:rPr>
        <w:b/>
        <w:bCs/>
        <w:color w:val="00577E" w:themeColor="text1"/>
      </w:rPr>
      <w:tblPr/>
      <w:tcPr>
        <w:shd w:val="clear" w:color="auto" w:fill="65CFFF" w:themeFill="accent1" w:themeFillTint="66"/>
      </w:tcPr>
    </w:tblStylePr>
    <w:tblStylePr w:type="firstCol">
      <w:rPr>
        <w:color w:val="FFFFFF" w:themeColor="background1"/>
      </w:rPr>
      <w:tblPr/>
      <w:tcPr>
        <w:shd w:val="clear" w:color="auto" w:fill="00415E" w:themeFill="accent1" w:themeFillShade="BF"/>
      </w:tcPr>
    </w:tblStylePr>
    <w:tblStylePr w:type="lastCol">
      <w:rPr>
        <w:color w:val="FFFFFF" w:themeColor="background1"/>
      </w:rPr>
      <w:tblPr/>
      <w:tcPr>
        <w:shd w:val="clear" w:color="auto" w:fill="00415E" w:themeFill="accent1" w:themeFillShade="BF"/>
      </w:tcPr>
    </w:tblStylePr>
    <w:tblStylePr w:type="band1Vert">
      <w:tblPr/>
      <w:tcPr>
        <w:shd w:val="clear" w:color="auto" w:fill="3FC3FF" w:themeFill="accent1" w:themeFillTint="7F"/>
      </w:tcPr>
    </w:tblStylePr>
    <w:tblStylePr w:type="band1Horz">
      <w:tblPr/>
      <w:tcPr>
        <w:shd w:val="clear" w:color="auto" w:fill="3FC3FF" w:themeFill="accent1" w:themeFillTint="7F"/>
      </w:tcPr>
    </w:tblStylePr>
  </w:style>
  <w:style w:type="table" w:styleId="ColorfulGrid-Accent2">
    <w:name w:val="Colorful Grid Accent 2"/>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FBFFC3" w:themeFill="accent2" w:themeFillTint="33"/>
    </w:tcPr>
    <w:tblStylePr w:type="firstRow">
      <w:rPr>
        <w:b/>
        <w:bCs/>
      </w:rPr>
      <w:tblPr/>
      <w:tcPr>
        <w:shd w:val="clear" w:color="auto" w:fill="F7FF87" w:themeFill="accent2" w:themeFillTint="66"/>
      </w:tcPr>
    </w:tblStylePr>
    <w:tblStylePr w:type="lastRow">
      <w:rPr>
        <w:b/>
        <w:bCs/>
        <w:color w:val="00577E" w:themeColor="text1"/>
      </w:rPr>
      <w:tblPr/>
      <w:tcPr>
        <w:shd w:val="clear" w:color="auto" w:fill="F7FF87" w:themeFill="accent2" w:themeFillTint="66"/>
      </w:tcPr>
    </w:tblStylePr>
    <w:tblStylePr w:type="firstCol">
      <w:rPr>
        <w:color w:val="FFFFFF" w:themeColor="background1"/>
      </w:rPr>
      <w:tblPr/>
      <w:tcPr>
        <w:shd w:val="clear" w:color="auto" w:fill="949E00" w:themeFill="accent2" w:themeFillShade="BF"/>
      </w:tcPr>
    </w:tblStylePr>
    <w:tblStylePr w:type="lastCol">
      <w:rPr>
        <w:color w:val="FFFFFF" w:themeColor="background1"/>
      </w:rPr>
      <w:tblPr/>
      <w:tcPr>
        <w:shd w:val="clear" w:color="auto" w:fill="949E00" w:themeFill="accent2" w:themeFillShade="BF"/>
      </w:tcPr>
    </w:tblStylePr>
    <w:tblStylePr w:type="band1Vert">
      <w:tblPr/>
      <w:tcPr>
        <w:shd w:val="clear" w:color="auto" w:fill="F6FF6A" w:themeFill="accent2" w:themeFillTint="7F"/>
      </w:tcPr>
    </w:tblStylePr>
    <w:tblStylePr w:type="band1Horz">
      <w:tblPr/>
      <w:tcPr>
        <w:shd w:val="clear" w:color="auto" w:fill="F6FF6A" w:themeFill="accent2" w:themeFillTint="7F"/>
      </w:tcPr>
    </w:tblStylePr>
  </w:style>
  <w:style w:type="table" w:styleId="ColorfulGrid-Accent3">
    <w:name w:val="Colorful Grid Accent 3"/>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AF0FF" w:themeFill="accent3" w:themeFillTint="33"/>
    </w:tcPr>
    <w:tblStylePr w:type="firstRow">
      <w:rPr>
        <w:b/>
        <w:bCs/>
      </w:rPr>
      <w:tblPr/>
      <w:tcPr>
        <w:shd w:val="clear" w:color="auto" w:fill="76E3FF" w:themeFill="accent3" w:themeFillTint="66"/>
      </w:tcPr>
    </w:tblStylePr>
    <w:tblStylePr w:type="lastRow">
      <w:rPr>
        <w:b/>
        <w:bCs/>
        <w:color w:val="00577E" w:themeColor="text1"/>
      </w:rPr>
      <w:tblPr/>
      <w:tcPr>
        <w:shd w:val="clear" w:color="auto" w:fill="76E3FF" w:themeFill="accent3" w:themeFillTint="66"/>
      </w:tcPr>
    </w:tblStylePr>
    <w:tblStylePr w:type="firstCol">
      <w:rPr>
        <w:color w:val="FFFFFF" w:themeColor="background1"/>
      </w:rPr>
      <w:tblPr/>
      <w:tcPr>
        <w:shd w:val="clear" w:color="auto" w:fill="00647D" w:themeFill="accent3" w:themeFillShade="BF"/>
      </w:tcPr>
    </w:tblStylePr>
    <w:tblStylePr w:type="lastCol">
      <w:rPr>
        <w:color w:val="FFFFFF" w:themeColor="background1"/>
      </w:rPr>
      <w:tblPr/>
      <w:tcPr>
        <w:shd w:val="clear" w:color="auto" w:fill="00647D" w:themeFill="accent3" w:themeFillShade="BF"/>
      </w:tcPr>
    </w:tblStylePr>
    <w:tblStylePr w:type="band1Vert">
      <w:tblPr/>
      <w:tcPr>
        <w:shd w:val="clear" w:color="auto" w:fill="54DCFF" w:themeFill="accent3" w:themeFillTint="7F"/>
      </w:tcPr>
    </w:tblStylePr>
    <w:tblStylePr w:type="band1Horz">
      <w:tblPr/>
      <w:tcPr>
        <w:shd w:val="clear" w:color="auto" w:fill="54DCFF" w:themeFill="accent3" w:themeFillTint="7F"/>
      </w:tcPr>
    </w:tblStylePr>
  </w:style>
  <w:style w:type="table" w:styleId="ColorfulGrid-Accent4">
    <w:name w:val="Colorful Grid Accent 4"/>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FAD1CF" w:themeFill="accent4" w:themeFillTint="33"/>
    </w:tcPr>
    <w:tblStylePr w:type="firstRow">
      <w:rPr>
        <w:b/>
        <w:bCs/>
      </w:rPr>
      <w:tblPr/>
      <w:tcPr>
        <w:shd w:val="clear" w:color="auto" w:fill="F5A3A1" w:themeFill="accent4" w:themeFillTint="66"/>
      </w:tcPr>
    </w:tblStylePr>
    <w:tblStylePr w:type="lastRow">
      <w:rPr>
        <w:b/>
        <w:bCs/>
        <w:color w:val="00577E" w:themeColor="text1"/>
      </w:rPr>
      <w:tblPr/>
      <w:tcPr>
        <w:shd w:val="clear" w:color="auto" w:fill="F5A3A1" w:themeFill="accent4" w:themeFillTint="66"/>
      </w:tcPr>
    </w:tblStylePr>
    <w:tblStylePr w:type="firstCol">
      <w:rPr>
        <w:color w:val="FFFFFF" w:themeColor="background1"/>
      </w:rPr>
      <w:tblPr/>
      <w:tcPr>
        <w:shd w:val="clear" w:color="auto" w:fill="A91612" w:themeFill="accent4" w:themeFillShade="BF"/>
      </w:tcPr>
    </w:tblStylePr>
    <w:tblStylePr w:type="lastCol">
      <w:rPr>
        <w:color w:val="FFFFFF" w:themeColor="background1"/>
      </w:rPr>
      <w:tblPr/>
      <w:tcPr>
        <w:shd w:val="clear" w:color="auto" w:fill="A91612" w:themeFill="accent4" w:themeFillShade="BF"/>
      </w:tcPr>
    </w:tblStylePr>
    <w:tblStylePr w:type="band1Vert">
      <w:tblPr/>
      <w:tcPr>
        <w:shd w:val="clear" w:color="auto" w:fill="F28D8A" w:themeFill="accent4" w:themeFillTint="7F"/>
      </w:tcPr>
    </w:tblStylePr>
    <w:tblStylePr w:type="band1Horz">
      <w:tblPr/>
      <w:tcPr>
        <w:shd w:val="clear" w:color="auto" w:fill="F28D8A" w:themeFill="accent4" w:themeFillTint="7F"/>
      </w:tcPr>
    </w:tblStylePr>
  </w:style>
  <w:style w:type="table" w:styleId="ColorfulGrid-Accent5">
    <w:name w:val="Colorful Grid Accent 5"/>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E6F5C6" w:themeFill="accent5" w:themeFillTint="33"/>
    </w:tcPr>
    <w:tblStylePr w:type="firstRow">
      <w:rPr>
        <w:b/>
        <w:bCs/>
      </w:rPr>
      <w:tblPr/>
      <w:tcPr>
        <w:shd w:val="clear" w:color="auto" w:fill="CEEA8E" w:themeFill="accent5" w:themeFillTint="66"/>
      </w:tcPr>
    </w:tblStylePr>
    <w:tblStylePr w:type="lastRow">
      <w:rPr>
        <w:b/>
        <w:bCs/>
        <w:color w:val="00577E" w:themeColor="text1"/>
      </w:rPr>
      <w:tblPr/>
      <w:tcPr>
        <w:shd w:val="clear" w:color="auto" w:fill="CEEA8E" w:themeFill="accent5" w:themeFillTint="66"/>
      </w:tcPr>
    </w:tblStylePr>
    <w:tblStylePr w:type="firstCol">
      <w:rPr>
        <w:color w:val="FFFFFF" w:themeColor="background1"/>
      </w:rPr>
      <w:tblPr/>
      <w:tcPr>
        <w:shd w:val="clear" w:color="auto" w:fill="547014" w:themeFill="accent5" w:themeFillShade="BF"/>
      </w:tcPr>
    </w:tblStylePr>
    <w:tblStylePr w:type="lastCol">
      <w:rPr>
        <w:color w:val="FFFFFF" w:themeColor="background1"/>
      </w:rPr>
      <w:tblPr/>
      <w:tcPr>
        <w:shd w:val="clear" w:color="auto" w:fill="547014" w:themeFill="accent5" w:themeFillShade="BF"/>
      </w:tcPr>
    </w:tblStylePr>
    <w:tblStylePr w:type="band1Vert">
      <w:tblPr/>
      <w:tcPr>
        <w:shd w:val="clear" w:color="auto" w:fill="C3E572" w:themeFill="accent5" w:themeFillTint="7F"/>
      </w:tcPr>
    </w:tblStylePr>
    <w:tblStylePr w:type="band1Horz">
      <w:tblPr/>
      <w:tcPr>
        <w:shd w:val="clear" w:color="auto" w:fill="C3E572" w:themeFill="accent5" w:themeFillTint="7F"/>
      </w:tcPr>
    </w:tblStylePr>
  </w:style>
  <w:style w:type="table" w:styleId="ColorfulGrid-Accent6">
    <w:name w:val="Colorful Grid Accent 6"/>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E1E0E0" w:themeFill="accent6" w:themeFillTint="33"/>
    </w:tcPr>
    <w:tblStylePr w:type="firstRow">
      <w:rPr>
        <w:b/>
        <w:bCs/>
      </w:rPr>
      <w:tblPr/>
      <w:tcPr>
        <w:shd w:val="clear" w:color="auto" w:fill="C3C2C2" w:themeFill="accent6" w:themeFillTint="66"/>
      </w:tcPr>
    </w:tblStylePr>
    <w:tblStylePr w:type="lastRow">
      <w:rPr>
        <w:b/>
        <w:bCs/>
        <w:color w:val="00577E" w:themeColor="text1"/>
      </w:rPr>
      <w:tblPr/>
      <w:tcPr>
        <w:shd w:val="clear" w:color="auto" w:fill="C3C2C2" w:themeFill="accent6" w:themeFillTint="66"/>
      </w:tcPr>
    </w:tblStylePr>
    <w:tblStylePr w:type="firstCol">
      <w:rPr>
        <w:color w:val="FFFFFF" w:themeColor="background1"/>
      </w:rPr>
      <w:tblPr/>
      <w:tcPr>
        <w:shd w:val="clear" w:color="auto" w:fill="4E4D4D" w:themeFill="accent6" w:themeFillShade="BF"/>
      </w:tcPr>
    </w:tblStylePr>
    <w:tblStylePr w:type="lastCol">
      <w:rPr>
        <w:color w:val="FFFFFF" w:themeColor="background1"/>
      </w:rPr>
      <w:tblPr/>
      <w:tcPr>
        <w:shd w:val="clear" w:color="auto" w:fill="4E4D4D" w:themeFill="accent6" w:themeFillShade="BF"/>
      </w:tcPr>
    </w:tblStylePr>
    <w:tblStylePr w:type="band1Vert">
      <w:tblPr/>
      <w:tcPr>
        <w:shd w:val="clear" w:color="auto" w:fill="B4B3B3" w:themeFill="accent6" w:themeFillTint="7F"/>
      </w:tcPr>
    </w:tblStylePr>
    <w:tblStylePr w:type="band1Horz">
      <w:tblPr/>
      <w:tcPr>
        <w:shd w:val="clear" w:color="auto" w:fill="B4B3B3" w:themeFill="accent6" w:themeFillTint="7F"/>
      </w:tcPr>
    </w:tblStylePr>
  </w:style>
  <w:style w:type="table" w:styleId="ColorfulList">
    <w:name w:val="Colorful List"/>
    <w:basedOn w:val="TableNormal"/>
    <w:uiPriority w:val="72"/>
    <w:semiHidden/>
    <w:rsid w:val="00272C4B"/>
    <w:pPr>
      <w:spacing w:line="240" w:lineRule="auto"/>
    </w:pPr>
    <w:tblPr>
      <w:tblStyleRowBandSize w:val="1"/>
      <w:tblStyleColBandSize w:val="1"/>
    </w:tblPr>
    <w:tcPr>
      <w:shd w:val="clear" w:color="auto" w:fill="D9F3FF" w:themeFill="text1"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1FF" w:themeFill="text1" w:themeFillTint="3F"/>
      </w:tcPr>
    </w:tblStylePr>
    <w:tblStylePr w:type="band1Horz">
      <w:tblPr/>
      <w:tcPr>
        <w:shd w:val="clear" w:color="auto" w:fill="B2E7FF" w:themeFill="text1" w:themeFillTint="33"/>
      </w:tcPr>
    </w:tblStylePr>
  </w:style>
  <w:style w:type="table" w:styleId="ColorfulList-Accent1">
    <w:name w:val="Colorful List Accent 1"/>
    <w:basedOn w:val="TableNormal"/>
    <w:uiPriority w:val="72"/>
    <w:semiHidden/>
    <w:rsid w:val="00272C4B"/>
    <w:pPr>
      <w:spacing w:line="240" w:lineRule="auto"/>
    </w:pPr>
    <w:tblPr>
      <w:tblStyleRowBandSize w:val="1"/>
      <w:tblStyleColBandSize w:val="1"/>
    </w:tblPr>
    <w:tcPr>
      <w:shd w:val="clear" w:color="auto" w:fill="D9F3FF" w:themeFill="accent1"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1FF" w:themeFill="accent1" w:themeFillTint="3F"/>
      </w:tcPr>
    </w:tblStylePr>
    <w:tblStylePr w:type="band1Horz">
      <w:tblPr/>
      <w:tcPr>
        <w:shd w:val="clear" w:color="auto" w:fill="B2E7FF" w:themeFill="accent1" w:themeFillTint="33"/>
      </w:tcPr>
    </w:tblStylePr>
  </w:style>
  <w:style w:type="table" w:styleId="ColorfulList-Accent2">
    <w:name w:val="Colorful List Accent 2"/>
    <w:basedOn w:val="TableNormal"/>
    <w:uiPriority w:val="72"/>
    <w:semiHidden/>
    <w:rsid w:val="00272C4B"/>
    <w:pPr>
      <w:spacing w:line="240" w:lineRule="auto"/>
    </w:pPr>
    <w:tblPr>
      <w:tblStyleRowBandSize w:val="1"/>
      <w:tblStyleColBandSize w:val="1"/>
    </w:tblPr>
    <w:tcPr>
      <w:shd w:val="clear" w:color="auto" w:fill="FDFFE1" w:themeFill="accent2"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5" w:themeFill="accent2" w:themeFillTint="3F"/>
      </w:tcPr>
    </w:tblStylePr>
    <w:tblStylePr w:type="band1Horz">
      <w:tblPr/>
      <w:tcPr>
        <w:shd w:val="clear" w:color="auto" w:fill="FBFFC3" w:themeFill="accent2" w:themeFillTint="33"/>
      </w:tcPr>
    </w:tblStylePr>
  </w:style>
  <w:style w:type="table" w:styleId="ColorfulList-Accent3">
    <w:name w:val="Colorful List Accent 3"/>
    <w:basedOn w:val="TableNormal"/>
    <w:uiPriority w:val="72"/>
    <w:semiHidden/>
    <w:rsid w:val="00272C4B"/>
    <w:pPr>
      <w:spacing w:line="240" w:lineRule="auto"/>
    </w:pPr>
    <w:tblPr>
      <w:tblStyleRowBandSize w:val="1"/>
      <w:tblStyleColBandSize w:val="1"/>
    </w:tblPr>
    <w:tcPr>
      <w:shd w:val="clear" w:color="auto" w:fill="DDF8FF" w:themeFill="accent3" w:themeFillTint="19"/>
    </w:tcPr>
    <w:tblStylePr w:type="firstRow">
      <w:rPr>
        <w:b/>
        <w:bCs/>
        <w:color w:val="FFFFFF" w:themeColor="background1"/>
      </w:rPr>
      <w:tblPr/>
      <w:tcPr>
        <w:tcBorders>
          <w:bottom w:val="single" w:sz="12" w:space="0" w:color="FFFFFF" w:themeColor="background1"/>
        </w:tcBorders>
        <w:shd w:val="clear" w:color="auto" w:fill="B51813" w:themeFill="accent4" w:themeFillShade="CC"/>
      </w:tcPr>
    </w:tblStylePr>
    <w:tblStylePr w:type="lastRow">
      <w:rPr>
        <w:b/>
        <w:bCs/>
        <w:color w:val="B51813" w:themeColor="accent4"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EDFF" w:themeFill="accent3" w:themeFillTint="3F"/>
      </w:tcPr>
    </w:tblStylePr>
    <w:tblStylePr w:type="band1Horz">
      <w:tblPr/>
      <w:tcPr>
        <w:shd w:val="clear" w:color="auto" w:fill="BAF0FF" w:themeFill="accent3" w:themeFillTint="33"/>
      </w:tcPr>
    </w:tblStylePr>
  </w:style>
  <w:style w:type="table" w:styleId="ColorfulList-Accent4">
    <w:name w:val="Colorful List Accent 4"/>
    <w:basedOn w:val="TableNormal"/>
    <w:uiPriority w:val="72"/>
    <w:semiHidden/>
    <w:rsid w:val="00272C4B"/>
    <w:pPr>
      <w:spacing w:line="240" w:lineRule="auto"/>
    </w:pPr>
    <w:tblPr>
      <w:tblStyleRowBandSize w:val="1"/>
      <w:tblStyleColBandSize w:val="1"/>
    </w:tblPr>
    <w:tcPr>
      <w:shd w:val="clear" w:color="auto" w:fill="FCE8E7" w:themeFill="accent4" w:themeFillTint="19"/>
    </w:tcPr>
    <w:tblStylePr w:type="firstRow">
      <w:rPr>
        <w:b/>
        <w:bCs/>
        <w:color w:val="FFFFFF" w:themeColor="background1"/>
      </w:rPr>
      <w:tblPr/>
      <w:tcPr>
        <w:tcBorders>
          <w:bottom w:val="single" w:sz="12" w:space="0" w:color="FFFFFF" w:themeColor="background1"/>
        </w:tcBorders>
        <w:shd w:val="clear" w:color="auto" w:fill="006A86" w:themeFill="accent3" w:themeFillShade="CC"/>
      </w:tcPr>
    </w:tblStylePr>
    <w:tblStylePr w:type="lastRow">
      <w:rPr>
        <w:b/>
        <w:bCs/>
        <w:color w:val="006A86" w:themeColor="accent3"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6C5" w:themeFill="accent4" w:themeFillTint="3F"/>
      </w:tcPr>
    </w:tblStylePr>
    <w:tblStylePr w:type="band1Horz">
      <w:tblPr/>
      <w:tcPr>
        <w:shd w:val="clear" w:color="auto" w:fill="FAD1CF" w:themeFill="accent4" w:themeFillTint="33"/>
      </w:tcPr>
    </w:tblStylePr>
  </w:style>
  <w:style w:type="table" w:styleId="ColorfulList-Accent5">
    <w:name w:val="Colorful List Accent 5"/>
    <w:basedOn w:val="TableNormal"/>
    <w:uiPriority w:val="72"/>
    <w:semiHidden/>
    <w:rsid w:val="00272C4B"/>
    <w:pPr>
      <w:spacing w:line="240" w:lineRule="auto"/>
    </w:pPr>
    <w:tblPr>
      <w:tblStyleRowBandSize w:val="1"/>
      <w:tblStyleColBandSize w:val="1"/>
    </w:tblPr>
    <w:tcPr>
      <w:shd w:val="clear" w:color="auto" w:fill="F3FAE3" w:themeFill="accent5" w:themeFillTint="19"/>
    </w:tcPr>
    <w:tblStylePr w:type="firstRow">
      <w:rPr>
        <w:b/>
        <w:bCs/>
        <w:color w:val="FFFFFF" w:themeColor="background1"/>
      </w:rPr>
      <w:tblPr/>
      <w:tcPr>
        <w:tcBorders>
          <w:bottom w:val="single" w:sz="12" w:space="0" w:color="FFFFFF" w:themeColor="background1"/>
        </w:tcBorders>
        <w:shd w:val="clear" w:color="auto" w:fill="535353" w:themeFill="accent6" w:themeFillShade="CC"/>
      </w:tcPr>
    </w:tblStylePr>
    <w:tblStylePr w:type="lastRow">
      <w:rPr>
        <w:b/>
        <w:bCs/>
        <w:color w:val="535353" w:themeColor="accent6"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B9" w:themeFill="accent5" w:themeFillTint="3F"/>
      </w:tcPr>
    </w:tblStylePr>
    <w:tblStylePr w:type="band1Horz">
      <w:tblPr/>
      <w:tcPr>
        <w:shd w:val="clear" w:color="auto" w:fill="E6F5C6" w:themeFill="accent5" w:themeFillTint="33"/>
      </w:tcPr>
    </w:tblStylePr>
  </w:style>
  <w:style w:type="table" w:styleId="ColorfulList-Accent6">
    <w:name w:val="Colorful List Accent 6"/>
    <w:basedOn w:val="TableNormal"/>
    <w:uiPriority w:val="72"/>
    <w:semiHidden/>
    <w:rsid w:val="00272C4B"/>
    <w:pPr>
      <w:spacing w:line="240" w:lineRule="auto"/>
    </w:p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A7815" w:themeFill="accent5" w:themeFillShade="CC"/>
      </w:tcPr>
    </w:tblStylePr>
    <w:tblStylePr w:type="lastRow">
      <w:rPr>
        <w:b/>
        <w:bCs/>
        <w:color w:val="5A7815" w:themeColor="accent5"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9D9" w:themeFill="accent6" w:themeFillTint="3F"/>
      </w:tcPr>
    </w:tblStylePr>
    <w:tblStylePr w:type="band1Horz">
      <w:tblPr/>
      <w:tcPr>
        <w:shd w:val="clear" w:color="auto" w:fill="E1E0E0" w:themeFill="accent6" w:themeFillTint="33"/>
      </w:tcPr>
    </w:tblStylePr>
  </w:style>
  <w:style w:type="table" w:styleId="ColorfulShading">
    <w:name w:val="Colorful Shading"/>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00577E" w:themeColor="text1"/>
        <w:bottom w:val="single" w:sz="4" w:space="0" w:color="00577E" w:themeColor="text1"/>
        <w:right w:val="single" w:sz="4" w:space="0" w:color="00577E" w:themeColor="text1"/>
        <w:insideH w:val="single" w:sz="4" w:space="0" w:color="FFFFFF" w:themeColor="background1"/>
        <w:insideV w:val="single" w:sz="4" w:space="0" w:color="FFFFFF" w:themeColor="background1"/>
      </w:tblBorders>
    </w:tblPr>
    <w:tcPr>
      <w:shd w:val="clear" w:color="auto" w:fill="D9F3FF" w:themeFill="text1"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B" w:themeFill="text1" w:themeFillShade="99"/>
      </w:tcPr>
    </w:tblStylePr>
    <w:tblStylePr w:type="firstCol">
      <w:rPr>
        <w:color w:val="FFFFFF" w:themeColor="background1"/>
      </w:rPr>
      <w:tblPr/>
      <w:tcPr>
        <w:tcBorders>
          <w:top w:val="nil"/>
          <w:left w:val="nil"/>
          <w:bottom w:val="nil"/>
          <w:right w:val="nil"/>
          <w:insideH w:val="single" w:sz="4" w:space="0" w:color="00334B" w:themeColor="text1" w:themeShade="99"/>
          <w:insideV w:val="nil"/>
        </w:tcBorders>
        <w:shd w:val="clear" w:color="auto" w:fill="00334B"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415E" w:themeFill="text1" w:themeFillShade="BF"/>
      </w:tcPr>
    </w:tblStylePr>
    <w:tblStylePr w:type="band1Vert">
      <w:tblPr/>
      <w:tcPr>
        <w:shd w:val="clear" w:color="auto" w:fill="65CFFF" w:themeFill="text1" w:themeFillTint="66"/>
      </w:tcPr>
    </w:tblStylePr>
    <w:tblStylePr w:type="band1Horz">
      <w:tblPr/>
      <w:tcPr>
        <w:shd w:val="clear" w:color="auto" w:fill="3FC3FF" w:themeFill="text1" w:themeFillTint="7F"/>
      </w:tcPr>
    </w:tblStylePr>
    <w:tblStylePr w:type="neCell">
      <w:rPr>
        <w:color w:val="00577E" w:themeColor="text1"/>
      </w:rPr>
    </w:tblStylePr>
    <w:tblStylePr w:type="nwCell">
      <w:rPr>
        <w:color w:val="00577E" w:themeColor="text1"/>
      </w:rPr>
    </w:tblStylePr>
  </w:style>
  <w:style w:type="table" w:styleId="ColorfulShading-Accent1">
    <w:name w:val="Colorful Shading Accent 1"/>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00577E" w:themeColor="accent1"/>
        <w:bottom w:val="single" w:sz="4" w:space="0" w:color="00577E" w:themeColor="accent1"/>
        <w:right w:val="single" w:sz="4" w:space="0" w:color="00577E" w:themeColor="accent1"/>
        <w:insideH w:val="single" w:sz="4" w:space="0" w:color="FFFFFF" w:themeColor="background1"/>
        <w:insideV w:val="single" w:sz="4" w:space="0" w:color="FFFFFF" w:themeColor="background1"/>
      </w:tblBorders>
    </w:tblPr>
    <w:tcPr>
      <w:shd w:val="clear" w:color="auto" w:fill="D9F3FF" w:themeFill="accent1"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B" w:themeFill="accent1" w:themeFillShade="99"/>
      </w:tcPr>
    </w:tblStylePr>
    <w:tblStylePr w:type="firstCol">
      <w:rPr>
        <w:color w:val="FFFFFF" w:themeColor="background1"/>
      </w:rPr>
      <w:tblPr/>
      <w:tcPr>
        <w:tcBorders>
          <w:top w:val="nil"/>
          <w:left w:val="nil"/>
          <w:bottom w:val="nil"/>
          <w:right w:val="nil"/>
          <w:insideH w:val="single" w:sz="4" w:space="0" w:color="00334B" w:themeColor="accent1" w:themeShade="99"/>
          <w:insideV w:val="nil"/>
        </w:tcBorders>
        <w:shd w:val="clear" w:color="auto" w:fill="0033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34B" w:themeFill="accent1" w:themeFillShade="99"/>
      </w:tcPr>
    </w:tblStylePr>
    <w:tblStylePr w:type="band1Vert">
      <w:tblPr/>
      <w:tcPr>
        <w:shd w:val="clear" w:color="auto" w:fill="65CFFF" w:themeFill="accent1" w:themeFillTint="66"/>
      </w:tcPr>
    </w:tblStylePr>
    <w:tblStylePr w:type="band1Horz">
      <w:tblPr/>
      <w:tcPr>
        <w:shd w:val="clear" w:color="auto" w:fill="3FC3FF" w:themeFill="accent1" w:themeFillTint="7F"/>
      </w:tcPr>
    </w:tblStylePr>
    <w:tblStylePr w:type="neCell">
      <w:rPr>
        <w:color w:val="00577E" w:themeColor="text1"/>
      </w:rPr>
    </w:tblStylePr>
    <w:tblStylePr w:type="nwCell">
      <w:rPr>
        <w:color w:val="00577E" w:themeColor="text1"/>
      </w:rPr>
    </w:tblStylePr>
  </w:style>
  <w:style w:type="table" w:styleId="ColorfulShading-Accent2">
    <w:name w:val="Colorful Shading Accent 2"/>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C7D300" w:themeColor="accent2"/>
        <w:bottom w:val="single" w:sz="4" w:space="0" w:color="C7D300" w:themeColor="accent2"/>
        <w:right w:val="single" w:sz="4" w:space="0" w:color="C7D300" w:themeColor="accent2"/>
        <w:insideH w:val="single" w:sz="4" w:space="0" w:color="FFFFFF" w:themeColor="background1"/>
        <w:insideV w:val="single" w:sz="4" w:space="0" w:color="FFFFFF" w:themeColor="background1"/>
      </w:tblBorders>
    </w:tblPr>
    <w:tcPr>
      <w:shd w:val="clear" w:color="auto" w:fill="FDFFE1" w:themeFill="accent2"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E00" w:themeFill="accent2" w:themeFillShade="99"/>
      </w:tcPr>
    </w:tblStylePr>
    <w:tblStylePr w:type="firstCol">
      <w:rPr>
        <w:color w:val="FFFFFF" w:themeColor="background1"/>
      </w:rPr>
      <w:tblPr/>
      <w:tcPr>
        <w:tcBorders>
          <w:top w:val="nil"/>
          <w:left w:val="nil"/>
          <w:bottom w:val="nil"/>
          <w:right w:val="nil"/>
          <w:insideH w:val="single" w:sz="4" w:space="0" w:color="767E00" w:themeColor="accent2" w:themeShade="99"/>
          <w:insideV w:val="nil"/>
        </w:tcBorders>
        <w:shd w:val="clear" w:color="auto" w:fill="767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67E00" w:themeFill="accent2" w:themeFillShade="99"/>
      </w:tcPr>
    </w:tblStylePr>
    <w:tblStylePr w:type="band1Vert">
      <w:tblPr/>
      <w:tcPr>
        <w:shd w:val="clear" w:color="auto" w:fill="F7FF87" w:themeFill="accent2" w:themeFillTint="66"/>
      </w:tcPr>
    </w:tblStylePr>
    <w:tblStylePr w:type="band1Horz">
      <w:tblPr/>
      <w:tcPr>
        <w:shd w:val="clear" w:color="auto" w:fill="F6FF6A" w:themeFill="accent2" w:themeFillTint="7F"/>
      </w:tcPr>
    </w:tblStylePr>
    <w:tblStylePr w:type="neCell">
      <w:rPr>
        <w:color w:val="00577E" w:themeColor="text1"/>
      </w:rPr>
    </w:tblStylePr>
    <w:tblStylePr w:type="nwCell">
      <w:rPr>
        <w:color w:val="00577E" w:themeColor="text1"/>
      </w:rPr>
    </w:tblStylePr>
  </w:style>
  <w:style w:type="table" w:styleId="ColorfulShading-Accent3">
    <w:name w:val="Colorful Shading Accent 3"/>
    <w:basedOn w:val="TableNormal"/>
    <w:uiPriority w:val="71"/>
    <w:semiHidden/>
    <w:rsid w:val="00272C4B"/>
    <w:pPr>
      <w:spacing w:line="240" w:lineRule="auto"/>
    </w:pPr>
    <w:tblPr>
      <w:tblStyleRowBandSize w:val="1"/>
      <w:tblStyleColBandSize w:val="1"/>
      <w:tblBorders>
        <w:top w:val="single" w:sz="24" w:space="0" w:color="E31F18" w:themeColor="accent4"/>
        <w:left w:val="single" w:sz="4" w:space="0" w:color="0086A8" w:themeColor="accent3"/>
        <w:bottom w:val="single" w:sz="4" w:space="0" w:color="0086A8" w:themeColor="accent3"/>
        <w:right w:val="single" w:sz="4" w:space="0" w:color="0086A8" w:themeColor="accent3"/>
        <w:insideH w:val="single" w:sz="4" w:space="0" w:color="FFFFFF" w:themeColor="background1"/>
        <w:insideV w:val="single" w:sz="4" w:space="0" w:color="FFFFFF" w:themeColor="background1"/>
      </w:tblBorders>
    </w:tblPr>
    <w:tcPr>
      <w:shd w:val="clear" w:color="auto" w:fill="DDF8FF" w:themeFill="accent3" w:themeFillTint="19"/>
    </w:tcPr>
    <w:tblStylePr w:type="firstRow">
      <w:rPr>
        <w:b/>
        <w:bCs/>
      </w:rPr>
      <w:tblPr/>
      <w:tcPr>
        <w:tcBorders>
          <w:top w:val="nil"/>
          <w:left w:val="nil"/>
          <w:bottom w:val="single" w:sz="24" w:space="0" w:color="E31F1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064" w:themeFill="accent3" w:themeFillShade="99"/>
      </w:tcPr>
    </w:tblStylePr>
    <w:tblStylePr w:type="firstCol">
      <w:rPr>
        <w:color w:val="FFFFFF" w:themeColor="background1"/>
      </w:rPr>
      <w:tblPr/>
      <w:tcPr>
        <w:tcBorders>
          <w:top w:val="nil"/>
          <w:left w:val="nil"/>
          <w:bottom w:val="nil"/>
          <w:right w:val="nil"/>
          <w:insideH w:val="single" w:sz="4" w:space="0" w:color="005064" w:themeColor="accent3" w:themeShade="99"/>
          <w:insideV w:val="nil"/>
        </w:tcBorders>
        <w:shd w:val="clear" w:color="auto" w:fill="00506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064" w:themeFill="accent3" w:themeFillShade="99"/>
      </w:tcPr>
    </w:tblStylePr>
    <w:tblStylePr w:type="band1Vert">
      <w:tblPr/>
      <w:tcPr>
        <w:shd w:val="clear" w:color="auto" w:fill="76E3FF" w:themeFill="accent3" w:themeFillTint="66"/>
      </w:tcPr>
    </w:tblStylePr>
    <w:tblStylePr w:type="band1Horz">
      <w:tblPr/>
      <w:tcPr>
        <w:shd w:val="clear" w:color="auto" w:fill="54DCFF" w:themeFill="accent3" w:themeFillTint="7F"/>
      </w:tcPr>
    </w:tblStylePr>
  </w:style>
  <w:style w:type="table" w:styleId="ColorfulShading-Accent4">
    <w:name w:val="Colorful Shading Accent 4"/>
    <w:basedOn w:val="TableNormal"/>
    <w:uiPriority w:val="71"/>
    <w:semiHidden/>
    <w:rsid w:val="00272C4B"/>
    <w:pPr>
      <w:spacing w:line="240" w:lineRule="auto"/>
    </w:pPr>
    <w:tblPr>
      <w:tblStyleRowBandSize w:val="1"/>
      <w:tblStyleColBandSize w:val="1"/>
      <w:tblBorders>
        <w:top w:val="single" w:sz="24" w:space="0" w:color="0086A8" w:themeColor="accent3"/>
        <w:left w:val="single" w:sz="4" w:space="0" w:color="E31F18" w:themeColor="accent4"/>
        <w:bottom w:val="single" w:sz="4" w:space="0" w:color="E31F18" w:themeColor="accent4"/>
        <w:right w:val="single" w:sz="4" w:space="0" w:color="E31F18" w:themeColor="accent4"/>
        <w:insideH w:val="single" w:sz="4" w:space="0" w:color="FFFFFF" w:themeColor="background1"/>
        <w:insideV w:val="single" w:sz="4" w:space="0" w:color="FFFFFF" w:themeColor="background1"/>
      </w:tblBorders>
    </w:tblPr>
    <w:tcPr>
      <w:shd w:val="clear" w:color="auto" w:fill="FCE8E7" w:themeFill="accent4" w:themeFillTint="19"/>
    </w:tcPr>
    <w:tblStylePr w:type="firstRow">
      <w:rPr>
        <w:b/>
        <w:bCs/>
      </w:rPr>
      <w:tblPr/>
      <w:tcPr>
        <w:tcBorders>
          <w:top w:val="nil"/>
          <w:left w:val="nil"/>
          <w:bottom w:val="single" w:sz="24" w:space="0" w:color="0086A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120E" w:themeFill="accent4" w:themeFillShade="99"/>
      </w:tcPr>
    </w:tblStylePr>
    <w:tblStylePr w:type="firstCol">
      <w:rPr>
        <w:color w:val="FFFFFF" w:themeColor="background1"/>
      </w:rPr>
      <w:tblPr/>
      <w:tcPr>
        <w:tcBorders>
          <w:top w:val="nil"/>
          <w:left w:val="nil"/>
          <w:bottom w:val="nil"/>
          <w:right w:val="nil"/>
          <w:insideH w:val="single" w:sz="4" w:space="0" w:color="87120E" w:themeColor="accent4" w:themeShade="99"/>
          <w:insideV w:val="nil"/>
        </w:tcBorders>
        <w:shd w:val="clear" w:color="auto" w:fill="871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7120E" w:themeFill="accent4" w:themeFillShade="99"/>
      </w:tcPr>
    </w:tblStylePr>
    <w:tblStylePr w:type="band1Vert">
      <w:tblPr/>
      <w:tcPr>
        <w:shd w:val="clear" w:color="auto" w:fill="F5A3A1" w:themeFill="accent4" w:themeFillTint="66"/>
      </w:tcPr>
    </w:tblStylePr>
    <w:tblStylePr w:type="band1Horz">
      <w:tblPr/>
      <w:tcPr>
        <w:shd w:val="clear" w:color="auto" w:fill="F28D8A" w:themeFill="accent4" w:themeFillTint="7F"/>
      </w:tcPr>
    </w:tblStylePr>
    <w:tblStylePr w:type="neCell">
      <w:rPr>
        <w:color w:val="00577E" w:themeColor="text1"/>
      </w:rPr>
    </w:tblStylePr>
    <w:tblStylePr w:type="nwCell">
      <w:rPr>
        <w:color w:val="00577E" w:themeColor="text1"/>
      </w:rPr>
    </w:tblStylePr>
  </w:style>
  <w:style w:type="table" w:styleId="ColorfulShading-Accent5">
    <w:name w:val="Colorful Shading Accent 5"/>
    <w:basedOn w:val="TableNormal"/>
    <w:uiPriority w:val="71"/>
    <w:semiHidden/>
    <w:rsid w:val="00272C4B"/>
    <w:pPr>
      <w:spacing w:line="240" w:lineRule="auto"/>
    </w:pPr>
    <w:tblPr>
      <w:tblStyleRowBandSize w:val="1"/>
      <w:tblStyleColBandSize w:val="1"/>
      <w:tblBorders>
        <w:top w:val="single" w:sz="24" w:space="0" w:color="696868" w:themeColor="accent6"/>
        <w:left w:val="single" w:sz="4" w:space="0" w:color="72971B" w:themeColor="accent5"/>
        <w:bottom w:val="single" w:sz="4" w:space="0" w:color="72971B" w:themeColor="accent5"/>
        <w:right w:val="single" w:sz="4" w:space="0" w:color="72971B" w:themeColor="accent5"/>
        <w:insideH w:val="single" w:sz="4" w:space="0" w:color="FFFFFF" w:themeColor="background1"/>
        <w:insideV w:val="single" w:sz="4" w:space="0" w:color="FFFFFF" w:themeColor="background1"/>
      </w:tblBorders>
    </w:tblPr>
    <w:tcPr>
      <w:shd w:val="clear" w:color="auto" w:fill="F3FAE3" w:themeFill="accent5" w:themeFillTint="19"/>
    </w:tcPr>
    <w:tblStylePr w:type="firstRow">
      <w:rPr>
        <w:b/>
        <w:bCs/>
      </w:rPr>
      <w:tblPr/>
      <w:tcPr>
        <w:tcBorders>
          <w:top w:val="nil"/>
          <w:left w:val="nil"/>
          <w:bottom w:val="single" w:sz="24" w:space="0" w:color="6968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5A10" w:themeFill="accent5" w:themeFillShade="99"/>
      </w:tcPr>
    </w:tblStylePr>
    <w:tblStylePr w:type="firstCol">
      <w:rPr>
        <w:color w:val="FFFFFF" w:themeColor="background1"/>
      </w:rPr>
      <w:tblPr/>
      <w:tcPr>
        <w:tcBorders>
          <w:top w:val="nil"/>
          <w:left w:val="nil"/>
          <w:bottom w:val="nil"/>
          <w:right w:val="nil"/>
          <w:insideH w:val="single" w:sz="4" w:space="0" w:color="435A10" w:themeColor="accent5" w:themeShade="99"/>
          <w:insideV w:val="nil"/>
        </w:tcBorders>
        <w:shd w:val="clear" w:color="auto" w:fill="435A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5A10" w:themeFill="accent5" w:themeFillShade="99"/>
      </w:tcPr>
    </w:tblStylePr>
    <w:tblStylePr w:type="band1Vert">
      <w:tblPr/>
      <w:tcPr>
        <w:shd w:val="clear" w:color="auto" w:fill="CEEA8E" w:themeFill="accent5" w:themeFillTint="66"/>
      </w:tcPr>
    </w:tblStylePr>
    <w:tblStylePr w:type="band1Horz">
      <w:tblPr/>
      <w:tcPr>
        <w:shd w:val="clear" w:color="auto" w:fill="C3E572" w:themeFill="accent5" w:themeFillTint="7F"/>
      </w:tcPr>
    </w:tblStylePr>
    <w:tblStylePr w:type="neCell">
      <w:rPr>
        <w:color w:val="00577E" w:themeColor="text1"/>
      </w:rPr>
    </w:tblStylePr>
    <w:tblStylePr w:type="nwCell">
      <w:rPr>
        <w:color w:val="00577E" w:themeColor="text1"/>
      </w:rPr>
    </w:tblStylePr>
  </w:style>
  <w:style w:type="table" w:styleId="ColorfulShading-Accent6">
    <w:name w:val="Colorful Shading Accent 6"/>
    <w:basedOn w:val="TableNormal"/>
    <w:uiPriority w:val="71"/>
    <w:semiHidden/>
    <w:rsid w:val="00272C4B"/>
    <w:pPr>
      <w:spacing w:line="240" w:lineRule="auto"/>
    </w:pPr>
    <w:tblPr>
      <w:tblStyleRowBandSize w:val="1"/>
      <w:tblStyleColBandSize w:val="1"/>
      <w:tblBorders>
        <w:top w:val="single" w:sz="24" w:space="0" w:color="72971B" w:themeColor="accent5"/>
        <w:left w:val="single" w:sz="4" w:space="0" w:color="696868" w:themeColor="accent6"/>
        <w:bottom w:val="single" w:sz="4" w:space="0" w:color="696868" w:themeColor="accent6"/>
        <w:right w:val="single" w:sz="4" w:space="0" w:color="696868"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2971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3E3E" w:themeFill="accent6" w:themeFillShade="99"/>
      </w:tcPr>
    </w:tblStylePr>
    <w:tblStylePr w:type="firstCol">
      <w:rPr>
        <w:color w:val="FFFFFF" w:themeColor="background1"/>
      </w:rPr>
      <w:tblPr/>
      <w:tcPr>
        <w:tcBorders>
          <w:top w:val="nil"/>
          <w:left w:val="nil"/>
          <w:bottom w:val="nil"/>
          <w:right w:val="nil"/>
          <w:insideH w:val="single" w:sz="4" w:space="0" w:color="3E3E3E" w:themeColor="accent6" w:themeShade="99"/>
          <w:insideV w:val="nil"/>
        </w:tcBorders>
        <w:shd w:val="clear" w:color="auto" w:fill="3E3E3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3E3E" w:themeFill="accent6" w:themeFillShade="99"/>
      </w:tcPr>
    </w:tblStylePr>
    <w:tblStylePr w:type="band1Vert">
      <w:tblPr/>
      <w:tcPr>
        <w:shd w:val="clear" w:color="auto" w:fill="C3C2C2" w:themeFill="accent6" w:themeFillTint="66"/>
      </w:tcPr>
    </w:tblStylePr>
    <w:tblStylePr w:type="band1Horz">
      <w:tblPr/>
      <w:tcPr>
        <w:shd w:val="clear" w:color="auto" w:fill="B4B3B3" w:themeFill="accent6" w:themeFillTint="7F"/>
      </w:tcPr>
    </w:tblStylePr>
    <w:tblStylePr w:type="neCell">
      <w:rPr>
        <w:color w:val="00577E" w:themeColor="text1"/>
      </w:rPr>
    </w:tblStylePr>
    <w:tblStylePr w:type="nwCell">
      <w:rPr>
        <w:color w:val="00577E" w:themeColor="text1"/>
      </w:rPr>
    </w:tblStylePr>
  </w:style>
  <w:style w:type="table" w:styleId="DarkList">
    <w:name w:val="Dark List"/>
    <w:basedOn w:val="TableNormal"/>
    <w:uiPriority w:val="70"/>
    <w:semiHidden/>
    <w:rsid w:val="00272C4B"/>
    <w:pPr>
      <w:spacing w:line="240" w:lineRule="auto"/>
    </w:pPr>
    <w:rPr>
      <w:color w:val="FFFFFF" w:themeColor="background1"/>
    </w:rPr>
    <w:tblPr>
      <w:tblStyleRowBandSize w:val="1"/>
      <w:tblStyleColBandSize w:val="1"/>
    </w:tblPr>
    <w:tcPr>
      <w:shd w:val="clear" w:color="auto" w:fill="00577E"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2B3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415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415E" w:themeFill="text1" w:themeFillShade="BF"/>
      </w:tcPr>
    </w:tblStylePr>
    <w:tblStylePr w:type="band1Vert">
      <w:tblPr/>
      <w:tcPr>
        <w:tcBorders>
          <w:top w:val="nil"/>
          <w:left w:val="nil"/>
          <w:bottom w:val="nil"/>
          <w:right w:val="nil"/>
          <w:insideH w:val="nil"/>
          <w:insideV w:val="nil"/>
        </w:tcBorders>
        <w:shd w:val="clear" w:color="auto" w:fill="00415E" w:themeFill="text1" w:themeFillShade="BF"/>
      </w:tcPr>
    </w:tblStylePr>
    <w:tblStylePr w:type="band1Horz">
      <w:tblPr/>
      <w:tcPr>
        <w:tcBorders>
          <w:top w:val="nil"/>
          <w:left w:val="nil"/>
          <w:bottom w:val="nil"/>
          <w:right w:val="nil"/>
          <w:insideH w:val="nil"/>
          <w:insideV w:val="nil"/>
        </w:tcBorders>
        <w:shd w:val="clear" w:color="auto" w:fill="00415E" w:themeFill="text1" w:themeFillShade="BF"/>
      </w:tcPr>
    </w:tblStylePr>
  </w:style>
  <w:style w:type="table" w:styleId="DarkList-Accent1">
    <w:name w:val="Dark List Accent 1"/>
    <w:basedOn w:val="TableNormal"/>
    <w:uiPriority w:val="70"/>
    <w:semiHidden/>
    <w:rsid w:val="00272C4B"/>
    <w:pPr>
      <w:spacing w:line="240" w:lineRule="auto"/>
    </w:pPr>
    <w:rPr>
      <w:color w:val="FFFFFF" w:themeColor="background1"/>
    </w:rPr>
    <w:tblPr>
      <w:tblStyleRowBandSize w:val="1"/>
      <w:tblStyleColBandSize w:val="1"/>
    </w:tblPr>
    <w:tcPr>
      <w:shd w:val="clear" w:color="auto" w:fill="00577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2B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1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15E" w:themeFill="accent1" w:themeFillShade="BF"/>
      </w:tcPr>
    </w:tblStylePr>
    <w:tblStylePr w:type="band1Vert">
      <w:tblPr/>
      <w:tcPr>
        <w:tcBorders>
          <w:top w:val="nil"/>
          <w:left w:val="nil"/>
          <w:bottom w:val="nil"/>
          <w:right w:val="nil"/>
          <w:insideH w:val="nil"/>
          <w:insideV w:val="nil"/>
        </w:tcBorders>
        <w:shd w:val="clear" w:color="auto" w:fill="00415E" w:themeFill="accent1" w:themeFillShade="BF"/>
      </w:tcPr>
    </w:tblStylePr>
    <w:tblStylePr w:type="band1Horz">
      <w:tblPr/>
      <w:tcPr>
        <w:tcBorders>
          <w:top w:val="nil"/>
          <w:left w:val="nil"/>
          <w:bottom w:val="nil"/>
          <w:right w:val="nil"/>
          <w:insideH w:val="nil"/>
          <w:insideV w:val="nil"/>
        </w:tcBorders>
        <w:shd w:val="clear" w:color="auto" w:fill="00415E" w:themeFill="accent1" w:themeFillShade="BF"/>
      </w:tcPr>
    </w:tblStylePr>
  </w:style>
  <w:style w:type="table" w:styleId="DarkList-Accent2">
    <w:name w:val="Dark List Accent 2"/>
    <w:basedOn w:val="TableNormal"/>
    <w:uiPriority w:val="70"/>
    <w:semiHidden/>
    <w:rsid w:val="00272C4B"/>
    <w:pPr>
      <w:spacing w:line="240" w:lineRule="auto"/>
    </w:pPr>
    <w:rPr>
      <w:color w:val="FFFFFF" w:themeColor="background1"/>
    </w:rPr>
    <w:tblPr>
      <w:tblStyleRowBandSize w:val="1"/>
      <w:tblStyleColBandSize w:val="1"/>
    </w:tblPr>
    <w:tcPr>
      <w:shd w:val="clear" w:color="auto" w:fill="C7D3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6269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9E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9E00" w:themeFill="accent2" w:themeFillShade="BF"/>
      </w:tcPr>
    </w:tblStylePr>
    <w:tblStylePr w:type="band1Vert">
      <w:tblPr/>
      <w:tcPr>
        <w:tcBorders>
          <w:top w:val="nil"/>
          <w:left w:val="nil"/>
          <w:bottom w:val="nil"/>
          <w:right w:val="nil"/>
          <w:insideH w:val="nil"/>
          <w:insideV w:val="nil"/>
        </w:tcBorders>
        <w:shd w:val="clear" w:color="auto" w:fill="949E00" w:themeFill="accent2" w:themeFillShade="BF"/>
      </w:tcPr>
    </w:tblStylePr>
    <w:tblStylePr w:type="band1Horz">
      <w:tblPr/>
      <w:tcPr>
        <w:tcBorders>
          <w:top w:val="nil"/>
          <w:left w:val="nil"/>
          <w:bottom w:val="nil"/>
          <w:right w:val="nil"/>
          <w:insideH w:val="nil"/>
          <w:insideV w:val="nil"/>
        </w:tcBorders>
        <w:shd w:val="clear" w:color="auto" w:fill="949E00" w:themeFill="accent2" w:themeFillShade="BF"/>
      </w:tcPr>
    </w:tblStylePr>
  </w:style>
  <w:style w:type="table" w:styleId="DarkList-Accent3">
    <w:name w:val="Dark List Accent 3"/>
    <w:basedOn w:val="TableNormal"/>
    <w:uiPriority w:val="70"/>
    <w:semiHidden/>
    <w:rsid w:val="00272C4B"/>
    <w:pPr>
      <w:spacing w:line="240" w:lineRule="auto"/>
    </w:pPr>
    <w:rPr>
      <w:color w:val="FFFFFF" w:themeColor="background1"/>
    </w:rPr>
    <w:tblPr>
      <w:tblStyleRowBandSize w:val="1"/>
      <w:tblStyleColBandSize w:val="1"/>
    </w:tblPr>
    <w:tcPr>
      <w:shd w:val="clear" w:color="auto" w:fill="0086A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42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47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47D" w:themeFill="accent3" w:themeFillShade="BF"/>
      </w:tcPr>
    </w:tblStylePr>
    <w:tblStylePr w:type="band1Vert">
      <w:tblPr/>
      <w:tcPr>
        <w:tcBorders>
          <w:top w:val="nil"/>
          <w:left w:val="nil"/>
          <w:bottom w:val="nil"/>
          <w:right w:val="nil"/>
          <w:insideH w:val="nil"/>
          <w:insideV w:val="nil"/>
        </w:tcBorders>
        <w:shd w:val="clear" w:color="auto" w:fill="00647D" w:themeFill="accent3" w:themeFillShade="BF"/>
      </w:tcPr>
    </w:tblStylePr>
    <w:tblStylePr w:type="band1Horz">
      <w:tblPr/>
      <w:tcPr>
        <w:tcBorders>
          <w:top w:val="nil"/>
          <w:left w:val="nil"/>
          <w:bottom w:val="nil"/>
          <w:right w:val="nil"/>
          <w:insideH w:val="nil"/>
          <w:insideV w:val="nil"/>
        </w:tcBorders>
        <w:shd w:val="clear" w:color="auto" w:fill="00647D" w:themeFill="accent3" w:themeFillShade="BF"/>
      </w:tcPr>
    </w:tblStylePr>
  </w:style>
  <w:style w:type="table" w:styleId="DarkList-Accent4">
    <w:name w:val="Dark List Accent 4"/>
    <w:basedOn w:val="TableNormal"/>
    <w:uiPriority w:val="70"/>
    <w:semiHidden/>
    <w:rsid w:val="00272C4B"/>
    <w:pPr>
      <w:spacing w:line="240" w:lineRule="auto"/>
    </w:pPr>
    <w:rPr>
      <w:color w:val="FFFFFF" w:themeColor="background1"/>
    </w:rPr>
    <w:tblPr>
      <w:tblStyleRowBandSize w:val="1"/>
      <w:tblStyleColBandSize w:val="1"/>
    </w:tblPr>
    <w:tcPr>
      <w:shd w:val="clear" w:color="auto" w:fill="E31F1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710F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916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91612" w:themeFill="accent4" w:themeFillShade="BF"/>
      </w:tcPr>
    </w:tblStylePr>
    <w:tblStylePr w:type="band1Vert">
      <w:tblPr/>
      <w:tcPr>
        <w:tcBorders>
          <w:top w:val="nil"/>
          <w:left w:val="nil"/>
          <w:bottom w:val="nil"/>
          <w:right w:val="nil"/>
          <w:insideH w:val="nil"/>
          <w:insideV w:val="nil"/>
        </w:tcBorders>
        <w:shd w:val="clear" w:color="auto" w:fill="A91612" w:themeFill="accent4" w:themeFillShade="BF"/>
      </w:tcPr>
    </w:tblStylePr>
    <w:tblStylePr w:type="band1Horz">
      <w:tblPr/>
      <w:tcPr>
        <w:tcBorders>
          <w:top w:val="nil"/>
          <w:left w:val="nil"/>
          <w:bottom w:val="nil"/>
          <w:right w:val="nil"/>
          <w:insideH w:val="nil"/>
          <w:insideV w:val="nil"/>
        </w:tcBorders>
        <w:shd w:val="clear" w:color="auto" w:fill="A91612" w:themeFill="accent4" w:themeFillShade="BF"/>
      </w:tcPr>
    </w:tblStylePr>
  </w:style>
  <w:style w:type="table" w:styleId="DarkList-Accent5">
    <w:name w:val="Dark List Accent 5"/>
    <w:basedOn w:val="TableNormal"/>
    <w:uiPriority w:val="70"/>
    <w:semiHidden/>
    <w:rsid w:val="00272C4B"/>
    <w:pPr>
      <w:spacing w:line="240" w:lineRule="auto"/>
    </w:pPr>
    <w:rPr>
      <w:color w:val="FFFFFF" w:themeColor="background1"/>
    </w:rPr>
    <w:tblPr>
      <w:tblStyleRowBandSize w:val="1"/>
      <w:tblStyleColBandSize w:val="1"/>
    </w:tblPr>
    <w:tcPr>
      <w:shd w:val="clear" w:color="auto" w:fill="72971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384A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701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7014" w:themeFill="accent5" w:themeFillShade="BF"/>
      </w:tcPr>
    </w:tblStylePr>
    <w:tblStylePr w:type="band1Vert">
      <w:tblPr/>
      <w:tcPr>
        <w:tcBorders>
          <w:top w:val="nil"/>
          <w:left w:val="nil"/>
          <w:bottom w:val="nil"/>
          <w:right w:val="nil"/>
          <w:insideH w:val="nil"/>
          <w:insideV w:val="nil"/>
        </w:tcBorders>
        <w:shd w:val="clear" w:color="auto" w:fill="547014" w:themeFill="accent5" w:themeFillShade="BF"/>
      </w:tcPr>
    </w:tblStylePr>
    <w:tblStylePr w:type="band1Horz">
      <w:tblPr/>
      <w:tcPr>
        <w:tcBorders>
          <w:top w:val="nil"/>
          <w:left w:val="nil"/>
          <w:bottom w:val="nil"/>
          <w:right w:val="nil"/>
          <w:insideH w:val="nil"/>
          <w:insideV w:val="nil"/>
        </w:tcBorders>
        <w:shd w:val="clear" w:color="auto" w:fill="547014" w:themeFill="accent5" w:themeFillShade="BF"/>
      </w:tcPr>
    </w:tblStylePr>
  </w:style>
  <w:style w:type="table" w:styleId="DarkList-Accent6">
    <w:name w:val="Dark List Accent 6"/>
    <w:basedOn w:val="TableNormal"/>
    <w:uiPriority w:val="70"/>
    <w:semiHidden/>
    <w:rsid w:val="00272C4B"/>
    <w:pPr>
      <w:spacing w:line="240" w:lineRule="auto"/>
    </w:pPr>
    <w:rPr>
      <w:color w:val="FFFFFF" w:themeColor="background1"/>
    </w:rPr>
    <w:tblPr>
      <w:tblStyleRowBandSize w:val="1"/>
      <w:tblStyleColBandSize w:val="1"/>
    </w:tblPr>
    <w:tcPr>
      <w:shd w:val="clear" w:color="auto" w:fill="6968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3433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4D4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4D4D" w:themeFill="accent6" w:themeFillShade="BF"/>
      </w:tcPr>
    </w:tblStylePr>
    <w:tblStylePr w:type="band1Vert">
      <w:tblPr/>
      <w:tcPr>
        <w:tcBorders>
          <w:top w:val="nil"/>
          <w:left w:val="nil"/>
          <w:bottom w:val="nil"/>
          <w:right w:val="nil"/>
          <w:insideH w:val="nil"/>
          <w:insideV w:val="nil"/>
        </w:tcBorders>
        <w:shd w:val="clear" w:color="auto" w:fill="4E4D4D" w:themeFill="accent6" w:themeFillShade="BF"/>
      </w:tcPr>
    </w:tblStylePr>
    <w:tblStylePr w:type="band1Horz">
      <w:tblPr/>
      <w:tcPr>
        <w:tcBorders>
          <w:top w:val="nil"/>
          <w:left w:val="nil"/>
          <w:bottom w:val="nil"/>
          <w:right w:val="nil"/>
          <w:insideH w:val="nil"/>
          <w:insideV w:val="nil"/>
        </w:tcBorders>
        <w:shd w:val="clear" w:color="auto" w:fill="4E4D4D" w:themeFill="accent6" w:themeFillShade="BF"/>
      </w:tcPr>
    </w:tblStylePr>
  </w:style>
  <w:style w:type="table" w:styleId="LightGrid">
    <w:name w:val="Light Grid"/>
    <w:basedOn w:val="TableNormal"/>
    <w:uiPriority w:val="62"/>
    <w:semiHidden/>
    <w:rsid w:val="00272C4B"/>
    <w:pPr>
      <w:spacing w:line="240" w:lineRule="auto"/>
    </w:p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insideH w:val="single" w:sz="8" w:space="0" w:color="00577E" w:themeColor="text1"/>
        <w:insideV w:val="single" w:sz="8" w:space="0" w:color="00577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7E" w:themeColor="text1"/>
          <w:left w:val="single" w:sz="8" w:space="0" w:color="00577E" w:themeColor="text1"/>
          <w:bottom w:val="single" w:sz="18" w:space="0" w:color="00577E" w:themeColor="text1"/>
          <w:right w:val="single" w:sz="8" w:space="0" w:color="00577E" w:themeColor="text1"/>
          <w:insideH w:val="nil"/>
          <w:insideV w:val="single" w:sz="8" w:space="0" w:color="00577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7E" w:themeColor="text1"/>
          <w:left w:val="single" w:sz="8" w:space="0" w:color="00577E" w:themeColor="text1"/>
          <w:bottom w:val="single" w:sz="8" w:space="0" w:color="00577E" w:themeColor="text1"/>
          <w:right w:val="single" w:sz="8" w:space="0" w:color="00577E" w:themeColor="text1"/>
          <w:insideH w:val="nil"/>
          <w:insideV w:val="single" w:sz="8" w:space="0" w:color="00577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tblStylePr w:type="band1Vert">
      <w:tblPr/>
      <w:tcPr>
        <w:tcBorders>
          <w:top w:val="single" w:sz="8" w:space="0" w:color="00577E" w:themeColor="text1"/>
          <w:left w:val="single" w:sz="8" w:space="0" w:color="00577E" w:themeColor="text1"/>
          <w:bottom w:val="single" w:sz="8" w:space="0" w:color="00577E" w:themeColor="text1"/>
          <w:right w:val="single" w:sz="8" w:space="0" w:color="00577E" w:themeColor="text1"/>
        </w:tcBorders>
        <w:shd w:val="clear" w:color="auto" w:fill="A0E1FF" w:themeFill="text1" w:themeFillTint="3F"/>
      </w:tcPr>
    </w:tblStylePr>
    <w:tblStylePr w:type="band1Horz">
      <w:tblPr/>
      <w:tcPr>
        <w:tcBorders>
          <w:top w:val="single" w:sz="8" w:space="0" w:color="00577E" w:themeColor="text1"/>
          <w:left w:val="single" w:sz="8" w:space="0" w:color="00577E" w:themeColor="text1"/>
          <w:bottom w:val="single" w:sz="8" w:space="0" w:color="00577E" w:themeColor="text1"/>
          <w:right w:val="single" w:sz="8" w:space="0" w:color="00577E" w:themeColor="text1"/>
          <w:insideV w:val="single" w:sz="8" w:space="0" w:color="00577E" w:themeColor="text1"/>
        </w:tcBorders>
        <w:shd w:val="clear" w:color="auto" w:fill="A0E1FF" w:themeFill="text1" w:themeFillTint="3F"/>
      </w:tcPr>
    </w:tblStylePr>
    <w:tblStylePr w:type="band2Horz">
      <w:tblPr/>
      <w:tcPr>
        <w:tcBorders>
          <w:top w:val="single" w:sz="8" w:space="0" w:color="00577E" w:themeColor="text1"/>
          <w:left w:val="single" w:sz="8" w:space="0" w:color="00577E" w:themeColor="text1"/>
          <w:bottom w:val="single" w:sz="8" w:space="0" w:color="00577E" w:themeColor="text1"/>
          <w:right w:val="single" w:sz="8" w:space="0" w:color="00577E" w:themeColor="text1"/>
          <w:insideV w:val="single" w:sz="8" w:space="0" w:color="00577E" w:themeColor="text1"/>
        </w:tcBorders>
      </w:tcPr>
    </w:tblStylePr>
  </w:style>
  <w:style w:type="table" w:styleId="LightGrid-Accent1">
    <w:name w:val="Light Grid Accent 1"/>
    <w:basedOn w:val="TableNormal"/>
    <w:uiPriority w:val="62"/>
    <w:semiHidden/>
    <w:rsid w:val="00272C4B"/>
    <w:pPr>
      <w:spacing w:line="240" w:lineRule="auto"/>
    </w:p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insideH w:val="single" w:sz="8" w:space="0" w:color="00577E" w:themeColor="accent1"/>
        <w:insideV w:val="single" w:sz="8" w:space="0" w:color="0057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7E" w:themeColor="accent1"/>
          <w:left w:val="single" w:sz="8" w:space="0" w:color="00577E" w:themeColor="accent1"/>
          <w:bottom w:val="single" w:sz="18" w:space="0" w:color="00577E" w:themeColor="accent1"/>
          <w:right w:val="single" w:sz="8" w:space="0" w:color="00577E" w:themeColor="accent1"/>
          <w:insideH w:val="nil"/>
          <w:insideV w:val="single" w:sz="8" w:space="0" w:color="0057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7E" w:themeColor="accent1"/>
          <w:left w:val="single" w:sz="8" w:space="0" w:color="00577E" w:themeColor="accent1"/>
          <w:bottom w:val="single" w:sz="8" w:space="0" w:color="00577E" w:themeColor="accent1"/>
          <w:right w:val="single" w:sz="8" w:space="0" w:color="00577E" w:themeColor="accent1"/>
          <w:insideH w:val="nil"/>
          <w:insideV w:val="single" w:sz="8" w:space="0" w:color="0057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tblStylePr w:type="band1Vert">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shd w:val="clear" w:color="auto" w:fill="A0E1FF" w:themeFill="accent1" w:themeFillTint="3F"/>
      </w:tcPr>
    </w:tblStylePr>
    <w:tblStylePr w:type="band1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insideV w:val="single" w:sz="8" w:space="0" w:color="00577E" w:themeColor="accent1"/>
        </w:tcBorders>
        <w:shd w:val="clear" w:color="auto" w:fill="A0E1FF" w:themeFill="accent1" w:themeFillTint="3F"/>
      </w:tcPr>
    </w:tblStylePr>
    <w:tblStylePr w:type="band2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insideV w:val="single" w:sz="8" w:space="0" w:color="00577E" w:themeColor="accent1"/>
        </w:tcBorders>
      </w:tcPr>
    </w:tblStylePr>
  </w:style>
  <w:style w:type="table" w:styleId="LightGrid-Accent2">
    <w:name w:val="Light Grid Accent 2"/>
    <w:basedOn w:val="TableNormal"/>
    <w:uiPriority w:val="62"/>
    <w:semiHidden/>
    <w:rsid w:val="00272C4B"/>
    <w:pPr>
      <w:spacing w:line="240" w:lineRule="auto"/>
    </w:p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insideH w:val="single" w:sz="8" w:space="0" w:color="C7D300" w:themeColor="accent2"/>
        <w:insideV w:val="single" w:sz="8" w:space="0" w:color="C7D3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D300" w:themeColor="accent2"/>
          <w:left w:val="single" w:sz="8" w:space="0" w:color="C7D300" w:themeColor="accent2"/>
          <w:bottom w:val="single" w:sz="18" w:space="0" w:color="C7D300" w:themeColor="accent2"/>
          <w:right w:val="single" w:sz="8" w:space="0" w:color="C7D300" w:themeColor="accent2"/>
          <w:insideH w:val="nil"/>
          <w:insideV w:val="single" w:sz="8" w:space="0" w:color="C7D3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D300" w:themeColor="accent2"/>
          <w:left w:val="single" w:sz="8" w:space="0" w:color="C7D300" w:themeColor="accent2"/>
          <w:bottom w:val="single" w:sz="8" w:space="0" w:color="C7D300" w:themeColor="accent2"/>
          <w:right w:val="single" w:sz="8" w:space="0" w:color="C7D300" w:themeColor="accent2"/>
          <w:insideH w:val="nil"/>
          <w:insideV w:val="single" w:sz="8" w:space="0" w:color="C7D3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tblStylePr w:type="band1Vert">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shd w:val="clear" w:color="auto" w:fill="FAFFB5" w:themeFill="accent2" w:themeFillTint="3F"/>
      </w:tcPr>
    </w:tblStylePr>
    <w:tblStylePr w:type="band1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insideV w:val="single" w:sz="8" w:space="0" w:color="C7D300" w:themeColor="accent2"/>
        </w:tcBorders>
        <w:shd w:val="clear" w:color="auto" w:fill="FAFFB5" w:themeFill="accent2" w:themeFillTint="3F"/>
      </w:tcPr>
    </w:tblStylePr>
    <w:tblStylePr w:type="band2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insideV w:val="single" w:sz="8" w:space="0" w:color="C7D300" w:themeColor="accent2"/>
        </w:tcBorders>
      </w:tcPr>
    </w:tblStylePr>
  </w:style>
  <w:style w:type="table" w:styleId="LightGrid-Accent3">
    <w:name w:val="Light Grid Accent 3"/>
    <w:basedOn w:val="TableNormal"/>
    <w:uiPriority w:val="62"/>
    <w:semiHidden/>
    <w:rsid w:val="00272C4B"/>
    <w:pPr>
      <w:spacing w:line="240" w:lineRule="auto"/>
    </w:p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insideH w:val="single" w:sz="8" w:space="0" w:color="0086A8" w:themeColor="accent3"/>
        <w:insideV w:val="single" w:sz="8" w:space="0" w:color="0086A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6A8" w:themeColor="accent3"/>
          <w:left w:val="single" w:sz="8" w:space="0" w:color="0086A8" w:themeColor="accent3"/>
          <w:bottom w:val="single" w:sz="18" w:space="0" w:color="0086A8" w:themeColor="accent3"/>
          <w:right w:val="single" w:sz="8" w:space="0" w:color="0086A8" w:themeColor="accent3"/>
          <w:insideH w:val="nil"/>
          <w:insideV w:val="single" w:sz="8" w:space="0" w:color="0086A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6A8" w:themeColor="accent3"/>
          <w:left w:val="single" w:sz="8" w:space="0" w:color="0086A8" w:themeColor="accent3"/>
          <w:bottom w:val="single" w:sz="8" w:space="0" w:color="0086A8" w:themeColor="accent3"/>
          <w:right w:val="single" w:sz="8" w:space="0" w:color="0086A8" w:themeColor="accent3"/>
          <w:insideH w:val="nil"/>
          <w:insideV w:val="single" w:sz="8" w:space="0" w:color="0086A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tblStylePr w:type="band1Vert">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shd w:val="clear" w:color="auto" w:fill="AAEDFF" w:themeFill="accent3" w:themeFillTint="3F"/>
      </w:tcPr>
    </w:tblStylePr>
    <w:tblStylePr w:type="band1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insideV w:val="single" w:sz="8" w:space="0" w:color="0086A8" w:themeColor="accent3"/>
        </w:tcBorders>
        <w:shd w:val="clear" w:color="auto" w:fill="AAEDFF" w:themeFill="accent3" w:themeFillTint="3F"/>
      </w:tcPr>
    </w:tblStylePr>
    <w:tblStylePr w:type="band2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insideV w:val="single" w:sz="8" w:space="0" w:color="0086A8" w:themeColor="accent3"/>
        </w:tcBorders>
      </w:tcPr>
    </w:tblStylePr>
  </w:style>
  <w:style w:type="table" w:styleId="LightGrid-Accent4">
    <w:name w:val="Light Grid Accent 4"/>
    <w:basedOn w:val="TableNormal"/>
    <w:uiPriority w:val="62"/>
    <w:semiHidden/>
    <w:rsid w:val="00272C4B"/>
    <w:pPr>
      <w:spacing w:line="240" w:lineRule="auto"/>
    </w:p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insideH w:val="single" w:sz="8" w:space="0" w:color="E31F18" w:themeColor="accent4"/>
        <w:insideV w:val="single" w:sz="8" w:space="0" w:color="E31F1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1F18" w:themeColor="accent4"/>
          <w:left w:val="single" w:sz="8" w:space="0" w:color="E31F18" w:themeColor="accent4"/>
          <w:bottom w:val="single" w:sz="18" w:space="0" w:color="E31F18" w:themeColor="accent4"/>
          <w:right w:val="single" w:sz="8" w:space="0" w:color="E31F18" w:themeColor="accent4"/>
          <w:insideH w:val="nil"/>
          <w:insideV w:val="single" w:sz="8" w:space="0" w:color="E31F1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1F18" w:themeColor="accent4"/>
          <w:left w:val="single" w:sz="8" w:space="0" w:color="E31F18" w:themeColor="accent4"/>
          <w:bottom w:val="single" w:sz="8" w:space="0" w:color="E31F18" w:themeColor="accent4"/>
          <w:right w:val="single" w:sz="8" w:space="0" w:color="E31F18" w:themeColor="accent4"/>
          <w:insideH w:val="nil"/>
          <w:insideV w:val="single" w:sz="8" w:space="0" w:color="E31F1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tblStylePr w:type="band1Vert">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shd w:val="clear" w:color="auto" w:fill="F9C6C5" w:themeFill="accent4" w:themeFillTint="3F"/>
      </w:tcPr>
    </w:tblStylePr>
    <w:tblStylePr w:type="band1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insideV w:val="single" w:sz="8" w:space="0" w:color="E31F18" w:themeColor="accent4"/>
        </w:tcBorders>
        <w:shd w:val="clear" w:color="auto" w:fill="F9C6C5" w:themeFill="accent4" w:themeFillTint="3F"/>
      </w:tcPr>
    </w:tblStylePr>
    <w:tblStylePr w:type="band2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insideV w:val="single" w:sz="8" w:space="0" w:color="E31F18" w:themeColor="accent4"/>
        </w:tcBorders>
      </w:tcPr>
    </w:tblStylePr>
  </w:style>
  <w:style w:type="table" w:styleId="LightGrid-Accent5">
    <w:name w:val="Light Grid Accent 5"/>
    <w:basedOn w:val="TableNormal"/>
    <w:uiPriority w:val="62"/>
    <w:semiHidden/>
    <w:rsid w:val="00272C4B"/>
    <w:pPr>
      <w:spacing w:line="240" w:lineRule="auto"/>
    </w:p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insideH w:val="single" w:sz="8" w:space="0" w:color="72971B" w:themeColor="accent5"/>
        <w:insideV w:val="single" w:sz="8" w:space="0" w:color="72971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971B" w:themeColor="accent5"/>
          <w:left w:val="single" w:sz="8" w:space="0" w:color="72971B" w:themeColor="accent5"/>
          <w:bottom w:val="single" w:sz="18" w:space="0" w:color="72971B" w:themeColor="accent5"/>
          <w:right w:val="single" w:sz="8" w:space="0" w:color="72971B" w:themeColor="accent5"/>
          <w:insideH w:val="nil"/>
          <w:insideV w:val="single" w:sz="8" w:space="0" w:color="72971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971B" w:themeColor="accent5"/>
          <w:left w:val="single" w:sz="8" w:space="0" w:color="72971B" w:themeColor="accent5"/>
          <w:bottom w:val="single" w:sz="8" w:space="0" w:color="72971B" w:themeColor="accent5"/>
          <w:right w:val="single" w:sz="8" w:space="0" w:color="72971B" w:themeColor="accent5"/>
          <w:insideH w:val="nil"/>
          <w:insideV w:val="single" w:sz="8" w:space="0" w:color="72971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tblStylePr w:type="band1Vert">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shd w:val="clear" w:color="auto" w:fill="E1F2B9" w:themeFill="accent5" w:themeFillTint="3F"/>
      </w:tcPr>
    </w:tblStylePr>
    <w:tblStylePr w:type="band1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insideV w:val="single" w:sz="8" w:space="0" w:color="72971B" w:themeColor="accent5"/>
        </w:tcBorders>
        <w:shd w:val="clear" w:color="auto" w:fill="E1F2B9" w:themeFill="accent5" w:themeFillTint="3F"/>
      </w:tcPr>
    </w:tblStylePr>
    <w:tblStylePr w:type="band2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insideV w:val="single" w:sz="8" w:space="0" w:color="72971B" w:themeColor="accent5"/>
        </w:tcBorders>
      </w:tcPr>
    </w:tblStylePr>
  </w:style>
  <w:style w:type="table" w:styleId="LightGrid-Accent6">
    <w:name w:val="Light Grid Accent 6"/>
    <w:basedOn w:val="TableNormal"/>
    <w:uiPriority w:val="62"/>
    <w:semiHidden/>
    <w:rsid w:val="00272C4B"/>
    <w:pPr>
      <w:spacing w:line="240" w:lineRule="auto"/>
    </w:p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insideH w:val="single" w:sz="8" w:space="0" w:color="696868" w:themeColor="accent6"/>
        <w:insideV w:val="single" w:sz="8" w:space="0" w:color="6968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6868" w:themeColor="accent6"/>
          <w:left w:val="single" w:sz="8" w:space="0" w:color="696868" w:themeColor="accent6"/>
          <w:bottom w:val="single" w:sz="18" w:space="0" w:color="696868" w:themeColor="accent6"/>
          <w:right w:val="single" w:sz="8" w:space="0" w:color="696868" w:themeColor="accent6"/>
          <w:insideH w:val="nil"/>
          <w:insideV w:val="single" w:sz="8" w:space="0" w:color="6968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6868" w:themeColor="accent6"/>
          <w:left w:val="single" w:sz="8" w:space="0" w:color="696868" w:themeColor="accent6"/>
          <w:bottom w:val="single" w:sz="8" w:space="0" w:color="696868" w:themeColor="accent6"/>
          <w:right w:val="single" w:sz="8" w:space="0" w:color="696868" w:themeColor="accent6"/>
          <w:insideH w:val="nil"/>
          <w:insideV w:val="single" w:sz="8" w:space="0" w:color="6968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tblStylePr w:type="band1Vert">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shd w:val="clear" w:color="auto" w:fill="DAD9D9" w:themeFill="accent6" w:themeFillTint="3F"/>
      </w:tcPr>
    </w:tblStylePr>
    <w:tblStylePr w:type="band1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insideV w:val="single" w:sz="8" w:space="0" w:color="696868" w:themeColor="accent6"/>
        </w:tcBorders>
        <w:shd w:val="clear" w:color="auto" w:fill="DAD9D9" w:themeFill="accent6" w:themeFillTint="3F"/>
      </w:tcPr>
    </w:tblStylePr>
    <w:tblStylePr w:type="band2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insideV w:val="single" w:sz="8" w:space="0" w:color="696868" w:themeColor="accent6"/>
        </w:tcBorders>
      </w:tcPr>
    </w:tblStylePr>
  </w:style>
  <w:style w:type="table" w:styleId="LightList">
    <w:name w:val="Light List"/>
    <w:basedOn w:val="TableNormal"/>
    <w:uiPriority w:val="61"/>
    <w:semiHidden/>
    <w:rsid w:val="00272C4B"/>
    <w:pPr>
      <w:spacing w:line="240" w:lineRule="auto"/>
    </w:p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tblBorders>
    </w:tblPr>
    <w:tblStylePr w:type="firstRow">
      <w:pPr>
        <w:spacing w:before="0" w:after="0" w:line="240" w:lineRule="auto"/>
      </w:pPr>
      <w:rPr>
        <w:b/>
        <w:bCs/>
        <w:color w:val="FFFFFF" w:themeColor="background1"/>
      </w:rPr>
      <w:tblPr/>
      <w:tcPr>
        <w:shd w:val="clear" w:color="auto" w:fill="00577E" w:themeFill="text1"/>
      </w:tcPr>
    </w:tblStylePr>
    <w:tblStylePr w:type="lastRow">
      <w:pPr>
        <w:spacing w:before="0" w:after="0" w:line="240" w:lineRule="auto"/>
      </w:pPr>
      <w:rPr>
        <w:b/>
        <w:bCs/>
      </w:rPr>
      <w:tblPr/>
      <w:tcPr>
        <w:tcBorders>
          <w:top w:val="double" w:sz="6" w:space="0" w:color="00577E" w:themeColor="text1"/>
          <w:left w:val="single" w:sz="8" w:space="0" w:color="00577E" w:themeColor="text1"/>
          <w:bottom w:val="single" w:sz="8" w:space="0" w:color="00577E" w:themeColor="text1"/>
          <w:right w:val="single" w:sz="8" w:space="0" w:color="00577E" w:themeColor="text1"/>
        </w:tcBorders>
      </w:tcPr>
    </w:tblStylePr>
    <w:tblStylePr w:type="firstCol">
      <w:rPr>
        <w:b/>
        <w:bCs/>
      </w:rPr>
    </w:tblStylePr>
    <w:tblStylePr w:type="lastCol">
      <w:rPr>
        <w:b/>
        <w:bCs/>
      </w:rPr>
    </w:tblStylePr>
    <w:tblStylePr w:type="band1Vert">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tblStylePr w:type="band1Horz">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style>
  <w:style w:type="table" w:styleId="LightList-Accent1">
    <w:name w:val="Light List Accent 1"/>
    <w:basedOn w:val="TableNormal"/>
    <w:uiPriority w:val="61"/>
    <w:semiHidden/>
    <w:rsid w:val="00272C4B"/>
    <w:pPr>
      <w:spacing w:line="240" w:lineRule="auto"/>
    </w:p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tblBorders>
    </w:tblPr>
    <w:tblStylePr w:type="firstRow">
      <w:pPr>
        <w:spacing w:before="0" w:after="0" w:line="240" w:lineRule="auto"/>
      </w:pPr>
      <w:rPr>
        <w:b/>
        <w:bCs/>
        <w:color w:val="FFFFFF" w:themeColor="background1"/>
      </w:rPr>
      <w:tblPr/>
      <w:tcPr>
        <w:shd w:val="clear" w:color="auto" w:fill="00577E" w:themeFill="accent1"/>
      </w:tcPr>
    </w:tblStylePr>
    <w:tblStylePr w:type="lastRow">
      <w:pPr>
        <w:spacing w:before="0" w:after="0" w:line="240" w:lineRule="auto"/>
      </w:pPr>
      <w:rPr>
        <w:b/>
        <w:bCs/>
      </w:rPr>
      <w:tblPr/>
      <w:tcPr>
        <w:tcBorders>
          <w:top w:val="double" w:sz="6" w:space="0" w:color="00577E" w:themeColor="accent1"/>
          <w:left w:val="single" w:sz="8" w:space="0" w:color="00577E" w:themeColor="accent1"/>
          <w:bottom w:val="single" w:sz="8" w:space="0" w:color="00577E" w:themeColor="accent1"/>
          <w:right w:val="single" w:sz="8" w:space="0" w:color="00577E" w:themeColor="accent1"/>
        </w:tcBorders>
      </w:tcPr>
    </w:tblStylePr>
    <w:tblStylePr w:type="firstCol">
      <w:rPr>
        <w:b/>
        <w:bCs/>
      </w:rPr>
    </w:tblStylePr>
    <w:tblStylePr w:type="lastCol">
      <w:rPr>
        <w:b/>
        <w:bCs/>
      </w:rPr>
    </w:tblStylePr>
    <w:tblStylePr w:type="band1Vert">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tblStylePr w:type="band1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style>
  <w:style w:type="table" w:styleId="LightList-Accent2">
    <w:name w:val="Light List Accent 2"/>
    <w:basedOn w:val="TableNormal"/>
    <w:uiPriority w:val="61"/>
    <w:semiHidden/>
    <w:rsid w:val="00272C4B"/>
    <w:pPr>
      <w:spacing w:line="240" w:lineRule="auto"/>
    </w:p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tblBorders>
    </w:tblPr>
    <w:tblStylePr w:type="firstRow">
      <w:pPr>
        <w:spacing w:before="0" w:after="0" w:line="240" w:lineRule="auto"/>
      </w:pPr>
      <w:rPr>
        <w:b/>
        <w:bCs/>
        <w:color w:val="FFFFFF" w:themeColor="background1"/>
      </w:rPr>
      <w:tblPr/>
      <w:tcPr>
        <w:shd w:val="clear" w:color="auto" w:fill="C7D300" w:themeFill="accent2"/>
      </w:tcPr>
    </w:tblStylePr>
    <w:tblStylePr w:type="lastRow">
      <w:pPr>
        <w:spacing w:before="0" w:after="0" w:line="240" w:lineRule="auto"/>
      </w:pPr>
      <w:rPr>
        <w:b/>
        <w:bCs/>
      </w:rPr>
      <w:tblPr/>
      <w:tcPr>
        <w:tcBorders>
          <w:top w:val="double" w:sz="6" w:space="0" w:color="C7D300" w:themeColor="accent2"/>
          <w:left w:val="single" w:sz="8" w:space="0" w:color="C7D300" w:themeColor="accent2"/>
          <w:bottom w:val="single" w:sz="8" w:space="0" w:color="C7D300" w:themeColor="accent2"/>
          <w:right w:val="single" w:sz="8" w:space="0" w:color="C7D300" w:themeColor="accent2"/>
        </w:tcBorders>
      </w:tcPr>
    </w:tblStylePr>
    <w:tblStylePr w:type="firstCol">
      <w:rPr>
        <w:b/>
        <w:bCs/>
      </w:rPr>
    </w:tblStylePr>
    <w:tblStylePr w:type="lastCol">
      <w:rPr>
        <w:b/>
        <w:bCs/>
      </w:rPr>
    </w:tblStylePr>
    <w:tblStylePr w:type="band1Vert">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tblStylePr w:type="band1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style>
  <w:style w:type="table" w:styleId="LightList-Accent3">
    <w:name w:val="Light List Accent 3"/>
    <w:basedOn w:val="TableNormal"/>
    <w:uiPriority w:val="61"/>
    <w:semiHidden/>
    <w:rsid w:val="00272C4B"/>
    <w:pPr>
      <w:spacing w:line="240" w:lineRule="auto"/>
    </w:p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tblBorders>
    </w:tblPr>
    <w:tblStylePr w:type="firstRow">
      <w:pPr>
        <w:spacing w:before="0" w:after="0" w:line="240" w:lineRule="auto"/>
      </w:pPr>
      <w:rPr>
        <w:b/>
        <w:bCs/>
        <w:color w:val="FFFFFF" w:themeColor="background1"/>
      </w:rPr>
      <w:tblPr/>
      <w:tcPr>
        <w:shd w:val="clear" w:color="auto" w:fill="0086A8" w:themeFill="accent3"/>
      </w:tcPr>
    </w:tblStylePr>
    <w:tblStylePr w:type="lastRow">
      <w:pPr>
        <w:spacing w:before="0" w:after="0" w:line="240" w:lineRule="auto"/>
      </w:pPr>
      <w:rPr>
        <w:b/>
        <w:bCs/>
      </w:rPr>
      <w:tblPr/>
      <w:tcPr>
        <w:tcBorders>
          <w:top w:val="double" w:sz="6" w:space="0" w:color="0086A8" w:themeColor="accent3"/>
          <w:left w:val="single" w:sz="8" w:space="0" w:color="0086A8" w:themeColor="accent3"/>
          <w:bottom w:val="single" w:sz="8" w:space="0" w:color="0086A8" w:themeColor="accent3"/>
          <w:right w:val="single" w:sz="8" w:space="0" w:color="0086A8" w:themeColor="accent3"/>
        </w:tcBorders>
      </w:tcPr>
    </w:tblStylePr>
    <w:tblStylePr w:type="firstCol">
      <w:rPr>
        <w:b/>
        <w:bCs/>
      </w:rPr>
    </w:tblStylePr>
    <w:tblStylePr w:type="lastCol">
      <w:rPr>
        <w:b/>
        <w:bCs/>
      </w:rPr>
    </w:tblStylePr>
    <w:tblStylePr w:type="band1Vert">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tblStylePr w:type="band1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style>
  <w:style w:type="table" w:styleId="LightList-Accent4">
    <w:name w:val="Light List Accent 4"/>
    <w:basedOn w:val="TableNormal"/>
    <w:uiPriority w:val="61"/>
    <w:semiHidden/>
    <w:rsid w:val="00272C4B"/>
    <w:pPr>
      <w:spacing w:line="240" w:lineRule="auto"/>
    </w:p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tblBorders>
    </w:tblPr>
    <w:tblStylePr w:type="firstRow">
      <w:pPr>
        <w:spacing w:before="0" w:after="0" w:line="240" w:lineRule="auto"/>
      </w:pPr>
      <w:rPr>
        <w:b/>
        <w:bCs/>
        <w:color w:val="FFFFFF" w:themeColor="background1"/>
      </w:rPr>
      <w:tblPr/>
      <w:tcPr>
        <w:shd w:val="clear" w:color="auto" w:fill="E31F18" w:themeFill="accent4"/>
      </w:tcPr>
    </w:tblStylePr>
    <w:tblStylePr w:type="lastRow">
      <w:pPr>
        <w:spacing w:before="0" w:after="0" w:line="240" w:lineRule="auto"/>
      </w:pPr>
      <w:rPr>
        <w:b/>
        <w:bCs/>
      </w:rPr>
      <w:tblPr/>
      <w:tcPr>
        <w:tcBorders>
          <w:top w:val="double" w:sz="6" w:space="0" w:color="E31F18" w:themeColor="accent4"/>
          <w:left w:val="single" w:sz="8" w:space="0" w:color="E31F18" w:themeColor="accent4"/>
          <w:bottom w:val="single" w:sz="8" w:space="0" w:color="E31F18" w:themeColor="accent4"/>
          <w:right w:val="single" w:sz="8" w:space="0" w:color="E31F18" w:themeColor="accent4"/>
        </w:tcBorders>
      </w:tcPr>
    </w:tblStylePr>
    <w:tblStylePr w:type="firstCol">
      <w:rPr>
        <w:b/>
        <w:bCs/>
      </w:rPr>
    </w:tblStylePr>
    <w:tblStylePr w:type="lastCol">
      <w:rPr>
        <w:b/>
        <w:bCs/>
      </w:rPr>
    </w:tblStylePr>
    <w:tblStylePr w:type="band1Vert">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tblStylePr w:type="band1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style>
  <w:style w:type="table" w:styleId="LightList-Accent5">
    <w:name w:val="Light List Accent 5"/>
    <w:basedOn w:val="TableNormal"/>
    <w:uiPriority w:val="61"/>
    <w:semiHidden/>
    <w:rsid w:val="00272C4B"/>
    <w:pPr>
      <w:spacing w:line="240" w:lineRule="auto"/>
    </w:p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tblBorders>
    </w:tblPr>
    <w:tblStylePr w:type="firstRow">
      <w:pPr>
        <w:spacing w:before="0" w:after="0" w:line="240" w:lineRule="auto"/>
      </w:pPr>
      <w:rPr>
        <w:b/>
        <w:bCs/>
        <w:color w:val="FFFFFF" w:themeColor="background1"/>
      </w:rPr>
      <w:tblPr/>
      <w:tcPr>
        <w:shd w:val="clear" w:color="auto" w:fill="72971B" w:themeFill="accent5"/>
      </w:tcPr>
    </w:tblStylePr>
    <w:tblStylePr w:type="lastRow">
      <w:pPr>
        <w:spacing w:before="0" w:after="0" w:line="240" w:lineRule="auto"/>
      </w:pPr>
      <w:rPr>
        <w:b/>
        <w:bCs/>
      </w:rPr>
      <w:tblPr/>
      <w:tcPr>
        <w:tcBorders>
          <w:top w:val="double" w:sz="6" w:space="0" w:color="72971B" w:themeColor="accent5"/>
          <w:left w:val="single" w:sz="8" w:space="0" w:color="72971B" w:themeColor="accent5"/>
          <w:bottom w:val="single" w:sz="8" w:space="0" w:color="72971B" w:themeColor="accent5"/>
          <w:right w:val="single" w:sz="8" w:space="0" w:color="72971B" w:themeColor="accent5"/>
        </w:tcBorders>
      </w:tcPr>
    </w:tblStylePr>
    <w:tblStylePr w:type="firstCol">
      <w:rPr>
        <w:b/>
        <w:bCs/>
      </w:rPr>
    </w:tblStylePr>
    <w:tblStylePr w:type="lastCol">
      <w:rPr>
        <w:b/>
        <w:bCs/>
      </w:rPr>
    </w:tblStylePr>
    <w:tblStylePr w:type="band1Vert">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tblStylePr w:type="band1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style>
  <w:style w:type="table" w:styleId="LightList-Accent6">
    <w:name w:val="Light List Accent 6"/>
    <w:basedOn w:val="TableNormal"/>
    <w:uiPriority w:val="61"/>
    <w:semiHidden/>
    <w:rsid w:val="00272C4B"/>
    <w:pPr>
      <w:spacing w:line="240" w:lineRule="auto"/>
    </w:p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tblBorders>
    </w:tblPr>
    <w:tblStylePr w:type="firstRow">
      <w:pPr>
        <w:spacing w:before="0" w:after="0" w:line="240" w:lineRule="auto"/>
      </w:pPr>
      <w:rPr>
        <w:b/>
        <w:bCs/>
        <w:color w:val="FFFFFF" w:themeColor="background1"/>
      </w:rPr>
      <w:tblPr/>
      <w:tcPr>
        <w:shd w:val="clear" w:color="auto" w:fill="696868" w:themeFill="accent6"/>
      </w:tcPr>
    </w:tblStylePr>
    <w:tblStylePr w:type="lastRow">
      <w:pPr>
        <w:spacing w:before="0" w:after="0" w:line="240" w:lineRule="auto"/>
      </w:pPr>
      <w:rPr>
        <w:b/>
        <w:bCs/>
      </w:rPr>
      <w:tblPr/>
      <w:tcPr>
        <w:tcBorders>
          <w:top w:val="double" w:sz="6" w:space="0" w:color="696868" w:themeColor="accent6"/>
          <w:left w:val="single" w:sz="8" w:space="0" w:color="696868" w:themeColor="accent6"/>
          <w:bottom w:val="single" w:sz="8" w:space="0" w:color="696868" w:themeColor="accent6"/>
          <w:right w:val="single" w:sz="8" w:space="0" w:color="696868" w:themeColor="accent6"/>
        </w:tcBorders>
      </w:tcPr>
    </w:tblStylePr>
    <w:tblStylePr w:type="firstCol">
      <w:rPr>
        <w:b/>
        <w:bCs/>
      </w:rPr>
    </w:tblStylePr>
    <w:tblStylePr w:type="lastCol">
      <w:rPr>
        <w:b/>
        <w:bCs/>
      </w:rPr>
    </w:tblStylePr>
    <w:tblStylePr w:type="band1Vert">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tblStylePr w:type="band1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style>
  <w:style w:type="table" w:styleId="LightShading">
    <w:name w:val="Light Shading"/>
    <w:basedOn w:val="TableNormal"/>
    <w:uiPriority w:val="60"/>
    <w:semiHidden/>
    <w:rsid w:val="00272C4B"/>
    <w:pPr>
      <w:spacing w:line="240" w:lineRule="auto"/>
    </w:pPr>
    <w:rPr>
      <w:color w:val="00415E" w:themeColor="text1" w:themeShade="BF"/>
    </w:rPr>
    <w:tblPr>
      <w:tblStyleRowBandSize w:val="1"/>
      <w:tblStyleColBandSize w:val="1"/>
      <w:tblBorders>
        <w:top w:val="single" w:sz="8" w:space="0" w:color="00577E" w:themeColor="text1"/>
        <w:bottom w:val="single" w:sz="8" w:space="0" w:color="00577E" w:themeColor="text1"/>
      </w:tblBorders>
    </w:tblPr>
    <w:tblStylePr w:type="firstRow">
      <w:pPr>
        <w:spacing w:before="0" w:after="0" w:line="240" w:lineRule="auto"/>
      </w:pPr>
      <w:rPr>
        <w:b/>
        <w:bCs/>
      </w:rPr>
      <w:tblPr/>
      <w:tcPr>
        <w:tcBorders>
          <w:top w:val="single" w:sz="8" w:space="0" w:color="00577E" w:themeColor="text1"/>
          <w:left w:val="nil"/>
          <w:bottom w:val="single" w:sz="8" w:space="0" w:color="00577E" w:themeColor="text1"/>
          <w:right w:val="nil"/>
          <w:insideH w:val="nil"/>
          <w:insideV w:val="nil"/>
        </w:tcBorders>
      </w:tcPr>
    </w:tblStylePr>
    <w:tblStylePr w:type="lastRow">
      <w:pPr>
        <w:spacing w:before="0" w:after="0" w:line="240" w:lineRule="auto"/>
      </w:pPr>
      <w:rPr>
        <w:b/>
        <w:bCs/>
      </w:rPr>
      <w:tblPr/>
      <w:tcPr>
        <w:tcBorders>
          <w:top w:val="single" w:sz="8" w:space="0" w:color="00577E" w:themeColor="text1"/>
          <w:left w:val="nil"/>
          <w:bottom w:val="single" w:sz="8" w:space="0" w:color="00577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1FF" w:themeFill="text1" w:themeFillTint="3F"/>
      </w:tcPr>
    </w:tblStylePr>
    <w:tblStylePr w:type="band1Horz">
      <w:tblPr/>
      <w:tcPr>
        <w:tcBorders>
          <w:left w:val="nil"/>
          <w:right w:val="nil"/>
          <w:insideH w:val="nil"/>
          <w:insideV w:val="nil"/>
        </w:tcBorders>
        <w:shd w:val="clear" w:color="auto" w:fill="A0E1FF" w:themeFill="text1" w:themeFillTint="3F"/>
      </w:tcPr>
    </w:tblStylePr>
  </w:style>
  <w:style w:type="table" w:styleId="LightShading-Accent1">
    <w:name w:val="Light Shading Accent 1"/>
    <w:basedOn w:val="TableNormal"/>
    <w:uiPriority w:val="60"/>
    <w:semiHidden/>
    <w:rsid w:val="00272C4B"/>
    <w:pPr>
      <w:spacing w:line="240" w:lineRule="auto"/>
    </w:pPr>
    <w:rPr>
      <w:color w:val="00415E" w:themeColor="accent1" w:themeShade="BF"/>
    </w:rPr>
    <w:tblPr>
      <w:tblStyleRowBandSize w:val="1"/>
      <w:tblStyleColBandSize w:val="1"/>
      <w:tblBorders>
        <w:top w:val="single" w:sz="8" w:space="0" w:color="00577E" w:themeColor="accent1"/>
        <w:bottom w:val="single" w:sz="8" w:space="0" w:color="00577E" w:themeColor="accent1"/>
      </w:tblBorders>
    </w:tblPr>
    <w:tblStylePr w:type="firstRow">
      <w:pPr>
        <w:spacing w:before="0" w:after="0" w:line="240" w:lineRule="auto"/>
      </w:pPr>
      <w:rPr>
        <w:b/>
        <w:bCs/>
      </w:rPr>
      <w:tblPr/>
      <w:tcPr>
        <w:tcBorders>
          <w:top w:val="single" w:sz="8" w:space="0" w:color="00577E" w:themeColor="accent1"/>
          <w:left w:val="nil"/>
          <w:bottom w:val="single" w:sz="8" w:space="0" w:color="00577E" w:themeColor="accent1"/>
          <w:right w:val="nil"/>
          <w:insideH w:val="nil"/>
          <w:insideV w:val="nil"/>
        </w:tcBorders>
      </w:tcPr>
    </w:tblStylePr>
    <w:tblStylePr w:type="lastRow">
      <w:pPr>
        <w:spacing w:before="0" w:after="0" w:line="240" w:lineRule="auto"/>
      </w:pPr>
      <w:rPr>
        <w:b/>
        <w:bCs/>
      </w:rPr>
      <w:tblPr/>
      <w:tcPr>
        <w:tcBorders>
          <w:top w:val="single" w:sz="8" w:space="0" w:color="00577E" w:themeColor="accent1"/>
          <w:left w:val="nil"/>
          <w:bottom w:val="single" w:sz="8" w:space="0" w:color="0057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1FF" w:themeFill="accent1" w:themeFillTint="3F"/>
      </w:tcPr>
    </w:tblStylePr>
    <w:tblStylePr w:type="band1Horz">
      <w:tblPr/>
      <w:tcPr>
        <w:tcBorders>
          <w:left w:val="nil"/>
          <w:right w:val="nil"/>
          <w:insideH w:val="nil"/>
          <w:insideV w:val="nil"/>
        </w:tcBorders>
        <w:shd w:val="clear" w:color="auto" w:fill="A0E1FF" w:themeFill="accent1" w:themeFillTint="3F"/>
      </w:tcPr>
    </w:tblStylePr>
  </w:style>
  <w:style w:type="table" w:styleId="LightShading-Accent2">
    <w:name w:val="Light Shading Accent 2"/>
    <w:basedOn w:val="TableNormal"/>
    <w:uiPriority w:val="60"/>
    <w:semiHidden/>
    <w:rsid w:val="00272C4B"/>
    <w:pPr>
      <w:spacing w:line="240" w:lineRule="auto"/>
    </w:pPr>
    <w:rPr>
      <w:color w:val="949E00" w:themeColor="accent2" w:themeShade="BF"/>
    </w:rPr>
    <w:tblPr>
      <w:tblStyleRowBandSize w:val="1"/>
      <w:tblStyleColBandSize w:val="1"/>
      <w:tblBorders>
        <w:top w:val="single" w:sz="8" w:space="0" w:color="C7D300" w:themeColor="accent2"/>
        <w:bottom w:val="single" w:sz="8" w:space="0" w:color="C7D300" w:themeColor="accent2"/>
      </w:tblBorders>
    </w:tblPr>
    <w:tblStylePr w:type="firstRow">
      <w:pPr>
        <w:spacing w:before="0" w:after="0" w:line="240" w:lineRule="auto"/>
      </w:pPr>
      <w:rPr>
        <w:b/>
        <w:bCs/>
      </w:rPr>
      <w:tblPr/>
      <w:tcPr>
        <w:tcBorders>
          <w:top w:val="single" w:sz="8" w:space="0" w:color="C7D300" w:themeColor="accent2"/>
          <w:left w:val="nil"/>
          <w:bottom w:val="single" w:sz="8" w:space="0" w:color="C7D300" w:themeColor="accent2"/>
          <w:right w:val="nil"/>
          <w:insideH w:val="nil"/>
          <w:insideV w:val="nil"/>
        </w:tcBorders>
      </w:tcPr>
    </w:tblStylePr>
    <w:tblStylePr w:type="lastRow">
      <w:pPr>
        <w:spacing w:before="0" w:after="0" w:line="240" w:lineRule="auto"/>
      </w:pPr>
      <w:rPr>
        <w:b/>
        <w:bCs/>
      </w:rPr>
      <w:tblPr/>
      <w:tcPr>
        <w:tcBorders>
          <w:top w:val="single" w:sz="8" w:space="0" w:color="C7D300" w:themeColor="accent2"/>
          <w:left w:val="nil"/>
          <w:bottom w:val="single" w:sz="8" w:space="0" w:color="C7D3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5" w:themeFill="accent2" w:themeFillTint="3F"/>
      </w:tcPr>
    </w:tblStylePr>
    <w:tblStylePr w:type="band1Horz">
      <w:tblPr/>
      <w:tcPr>
        <w:tcBorders>
          <w:left w:val="nil"/>
          <w:right w:val="nil"/>
          <w:insideH w:val="nil"/>
          <w:insideV w:val="nil"/>
        </w:tcBorders>
        <w:shd w:val="clear" w:color="auto" w:fill="FAFFB5" w:themeFill="accent2" w:themeFillTint="3F"/>
      </w:tcPr>
    </w:tblStylePr>
  </w:style>
  <w:style w:type="table" w:styleId="LightShading-Accent3">
    <w:name w:val="Light Shading Accent 3"/>
    <w:basedOn w:val="TableNormal"/>
    <w:uiPriority w:val="60"/>
    <w:semiHidden/>
    <w:rsid w:val="00272C4B"/>
    <w:pPr>
      <w:spacing w:line="240" w:lineRule="auto"/>
    </w:pPr>
    <w:rPr>
      <w:color w:val="00647D" w:themeColor="accent3" w:themeShade="BF"/>
    </w:rPr>
    <w:tblPr>
      <w:tblStyleRowBandSize w:val="1"/>
      <w:tblStyleColBandSize w:val="1"/>
      <w:tblBorders>
        <w:top w:val="single" w:sz="8" w:space="0" w:color="0086A8" w:themeColor="accent3"/>
        <w:bottom w:val="single" w:sz="8" w:space="0" w:color="0086A8" w:themeColor="accent3"/>
      </w:tblBorders>
    </w:tblPr>
    <w:tblStylePr w:type="firstRow">
      <w:pPr>
        <w:spacing w:before="0" w:after="0" w:line="240" w:lineRule="auto"/>
      </w:pPr>
      <w:rPr>
        <w:b/>
        <w:bCs/>
      </w:rPr>
      <w:tblPr/>
      <w:tcPr>
        <w:tcBorders>
          <w:top w:val="single" w:sz="8" w:space="0" w:color="0086A8" w:themeColor="accent3"/>
          <w:left w:val="nil"/>
          <w:bottom w:val="single" w:sz="8" w:space="0" w:color="0086A8" w:themeColor="accent3"/>
          <w:right w:val="nil"/>
          <w:insideH w:val="nil"/>
          <w:insideV w:val="nil"/>
        </w:tcBorders>
      </w:tcPr>
    </w:tblStylePr>
    <w:tblStylePr w:type="lastRow">
      <w:pPr>
        <w:spacing w:before="0" w:after="0" w:line="240" w:lineRule="auto"/>
      </w:pPr>
      <w:rPr>
        <w:b/>
        <w:bCs/>
      </w:rPr>
      <w:tblPr/>
      <w:tcPr>
        <w:tcBorders>
          <w:top w:val="single" w:sz="8" w:space="0" w:color="0086A8" w:themeColor="accent3"/>
          <w:left w:val="nil"/>
          <w:bottom w:val="single" w:sz="8" w:space="0" w:color="0086A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DFF" w:themeFill="accent3" w:themeFillTint="3F"/>
      </w:tcPr>
    </w:tblStylePr>
    <w:tblStylePr w:type="band1Horz">
      <w:tblPr/>
      <w:tcPr>
        <w:tcBorders>
          <w:left w:val="nil"/>
          <w:right w:val="nil"/>
          <w:insideH w:val="nil"/>
          <w:insideV w:val="nil"/>
        </w:tcBorders>
        <w:shd w:val="clear" w:color="auto" w:fill="AAEDFF" w:themeFill="accent3" w:themeFillTint="3F"/>
      </w:tcPr>
    </w:tblStylePr>
  </w:style>
  <w:style w:type="table" w:styleId="LightShading-Accent4">
    <w:name w:val="Light Shading Accent 4"/>
    <w:basedOn w:val="TableNormal"/>
    <w:uiPriority w:val="60"/>
    <w:semiHidden/>
    <w:rsid w:val="00272C4B"/>
    <w:pPr>
      <w:spacing w:line="240" w:lineRule="auto"/>
    </w:pPr>
    <w:rPr>
      <w:color w:val="A91612" w:themeColor="accent4" w:themeShade="BF"/>
    </w:rPr>
    <w:tblPr>
      <w:tblStyleRowBandSize w:val="1"/>
      <w:tblStyleColBandSize w:val="1"/>
      <w:tblBorders>
        <w:top w:val="single" w:sz="8" w:space="0" w:color="E31F18" w:themeColor="accent4"/>
        <w:bottom w:val="single" w:sz="8" w:space="0" w:color="E31F18" w:themeColor="accent4"/>
      </w:tblBorders>
    </w:tblPr>
    <w:tblStylePr w:type="firstRow">
      <w:pPr>
        <w:spacing w:before="0" w:after="0" w:line="240" w:lineRule="auto"/>
      </w:pPr>
      <w:rPr>
        <w:b/>
        <w:bCs/>
      </w:rPr>
      <w:tblPr/>
      <w:tcPr>
        <w:tcBorders>
          <w:top w:val="single" w:sz="8" w:space="0" w:color="E31F18" w:themeColor="accent4"/>
          <w:left w:val="nil"/>
          <w:bottom w:val="single" w:sz="8" w:space="0" w:color="E31F18" w:themeColor="accent4"/>
          <w:right w:val="nil"/>
          <w:insideH w:val="nil"/>
          <w:insideV w:val="nil"/>
        </w:tcBorders>
      </w:tcPr>
    </w:tblStylePr>
    <w:tblStylePr w:type="lastRow">
      <w:pPr>
        <w:spacing w:before="0" w:after="0" w:line="240" w:lineRule="auto"/>
      </w:pPr>
      <w:rPr>
        <w:b/>
        <w:bCs/>
      </w:rPr>
      <w:tblPr/>
      <w:tcPr>
        <w:tcBorders>
          <w:top w:val="single" w:sz="8" w:space="0" w:color="E31F18" w:themeColor="accent4"/>
          <w:left w:val="nil"/>
          <w:bottom w:val="single" w:sz="8" w:space="0" w:color="E31F1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6C5" w:themeFill="accent4" w:themeFillTint="3F"/>
      </w:tcPr>
    </w:tblStylePr>
    <w:tblStylePr w:type="band1Horz">
      <w:tblPr/>
      <w:tcPr>
        <w:tcBorders>
          <w:left w:val="nil"/>
          <w:right w:val="nil"/>
          <w:insideH w:val="nil"/>
          <w:insideV w:val="nil"/>
        </w:tcBorders>
        <w:shd w:val="clear" w:color="auto" w:fill="F9C6C5" w:themeFill="accent4" w:themeFillTint="3F"/>
      </w:tcPr>
    </w:tblStylePr>
  </w:style>
  <w:style w:type="table" w:styleId="LightShading-Accent5">
    <w:name w:val="Light Shading Accent 5"/>
    <w:basedOn w:val="TableNormal"/>
    <w:uiPriority w:val="60"/>
    <w:semiHidden/>
    <w:rsid w:val="00272C4B"/>
    <w:pPr>
      <w:spacing w:line="240" w:lineRule="auto"/>
    </w:pPr>
    <w:rPr>
      <w:color w:val="547014" w:themeColor="accent5" w:themeShade="BF"/>
    </w:rPr>
    <w:tblPr>
      <w:tblStyleRowBandSize w:val="1"/>
      <w:tblStyleColBandSize w:val="1"/>
      <w:tblBorders>
        <w:top w:val="single" w:sz="8" w:space="0" w:color="72971B" w:themeColor="accent5"/>
        <w:bottom w:val="single" w:sz="8" w:space="0" w:color="72971B" w:themeColor="accent5"/>
      </w:tblBorders>
    </w:tblPr>
    <w:tblStylePr w:type="firstRow">
      <w:pPr>
        <w:spacing w:before="0" w:after="0" w:line="240" w:lineRule="auto"/>
      </w:pPr>
      <w:rPr>
        <w:b/>
        <w:bCs/>
      </w:rPr>
      <w:tblPr/>
      <w:tcPr>
        <w:tcBorders>
          <w:top w:val="single" w:sz="8" w:space="0" w:color="72971B" w:themeColor="accent5"/>
          <w:left w:val="nil"/>
          <w:bottom w:val="single" w:sz="8" w:space="0" w:color="72971B" w:themeColor="accent5"/>
          <w:right w:val="nil"/>
          <w:insideH w:val="nil"/>
          <w:insideV w:val="nil"/>
        </w:tcBorders>
      </w:tcPr>
    </w:tblStylePr>
    <w:tblStylePr w:type="lastRow">
      <w:pPr>
        <w:spacing w:before="0" w:after="0" w:line="240" w:lineRule="auto"/>
      </w:pPr>
      <w:rPr>
        <w:b/>
        <w:bCs/>
      </w:rPr>
      <w:tblPr/>
      <w:tcPr>
        <w:tcBorders>
          <w:top w:val="single" w:sz="8" w:space="0" w:color="72971B" w:themeColor="accent5"/>
          <w:left w:val="nil"/>
          <w:bottom w:val="single" w:sz="8" w:space="0" w:color="72971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B9" w:themeFill="accent5" w:themeFillTint="3F"/>
      </w:tcPr>
    </w:tblStylePr>
    <w:tblStylePr w:type="band1Horz">
      <w:tblPr/>
      <w:tcPr>
        <w:tcBorders>
          <w:left w:val="nil"/>
          <w:right w:val="nil"/>
          <w:insideH w:val="nil"/>
          <w:insideV w:val="nil"/>
        </w:tcBorders>
        <w:shd w:val="clear" w:color="auto" w:fill="E1F2B9" w:themeFill="accent5" w:themeFillTint="3F"/>
      </w:tcPr>
    </w:tblStylePr>
  </w:style>
  <w:style w:type="table" w:styleId="LightShading-Accent6">
    <w:name w:val="Light Shading Accent 6"/>
    <w:basedOn w:val="TableNormal"/>
    <w:uiPriority w:val="60"/>
    <w:semiHidden/>
    <w:rsid w:val="00272C4B"/>
    <w:pPr>
      <w:spacing w:line="240" w:lineRule="auto"/>
    </w:pPr>
    <w:rPr>
      <w:color w:val="4E4D4D" w:themeColor="accent6" w:themeShade="BF"/>
    </w:rPr>
    <w:tblPr>
      <w:tblStyleRowBandSize w:val="1"/>
      <w:tblStyleColBandSize w:val="1"/>
      <w:tblBorders>
        <w:top w:val="single" w:sz="8" w:space="0" w:color="696868" w:themeColor="accent6"/>
        <w:bottom w:val="single" w:sz="8" w:space="0" w:color="696868" w:themeColor="accent6"/>
      </w:tblBorders>
    </w:tblPr>
    <w:tblStylePr w:type="firstRow">
      <w:pPr>
        <w:spacing w:before="0" w:after="0" w:line="240" w:lineRule="auto"/>
      </w:pPr>
      <w:rPr>
        <w:b/>
        <w:bCs/>
      </w:rPr>
      <w:tblPr/>
      <w:tcPr>
        <w:tcBorders>
          <w:top w:val="single" w:sz="8" w:space="0" w:color="696868" w:themeColor="accent6"/>
          <w:left w:val="nil"/>
          <w:bottom w:val="single" w:sz="8" w:space="0" w:color="696868" w:themeColor="accent6"/>
          <w:right w:val="nil"/>
          <w:insideH w:val="nil"/>
          <w:insideV w:val="nil"/>
        </w:tcBorders>
      </w:tcPr>
    </w:tblStylePr>
    <w:tblStylePr w:type="lastRow">
      <w:pPr>
        <w:spacing w:before="0" w:after="0" w:line="240" w:lineRule="auto"/>
      </w:pPr>
      <w:rPr>
        <w:b/>
        <w:bCs/>
      </w:rPr>
      <w:tblPr/>
      <w:tcPr>
        <w:tcBorders>
          <w:top w:val="single" w:sz="8" w:space="0" w:color="696868" w:themeColor="accent6"/>
          <w:left w:val="nil"/>
          <w:bottom w:val="single" w:sz="8" w:space="0" w:color="6968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9D9" w:themeFill="accent6" w:themeFillTint="3F"/>
      </w:tcPr>
    </w:tblStylePr>
    <w:tblStylePr w:type="band1Horz">
      <w:tblPr/>
      <w:tcPr>
        <w:tcBorders>
          <w:left w:val="nil"/>
          <w:right w:val="nil"/>
          <w:insideH w:val="nil"/>
          <w:insideV w:val="nil"/>
        </w:tcBorders>
        <w:shd w:val="clear" w:color="auto" w:fill="DAD9D9" w:themeFill="accent6" w:themeFillTint="3F"/>
      </w:tcPr>
    </w:tblStylePr>
  </w:style>
  <w:style w:type="table" w:styleId="MediumGrid1">
    <w:name w:val="Medium Grid 1"/>
    <w:basedOn w:val="TableNormal"/>
    <w:uiPriority w:val="67"/>
    <w:semiHidden/>
    <w:rsid w:val="00272C4B"/>
    <w:pPr>
      <w:spacing w:line="240" w:lineRule="auto"/>
    </w:pPr>
    <w:tblPr>
      <w:tblStyleRowBandSize w:val="1"/>
      <w:tblStyleColBandSize w:val="1"/>
      <w:tbl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single" w:sz="8" w:space="0" w:color="0099DE" w:themeColor="text1" w:themeTint="BF"/>
        <w:insideV w:val="single" w:sz="8" w:space="0" w:color="0099DE" w:themeColor="text1" w:themeTint="BF"/>
      </w:tblBorders>
    </w:tblPr>
    <w:tcPr>
      <w:shd w:val="clear" w:color="auto" w:fill="A0E1FF" w:themeFill="text1" w:themeFillTint="3F"/>
    </w:tcPr>
    <w:tblStylePr w:type="firstRow">
      <w:rPr>
        <w:b/>
        <w:bCs/>
      </w:rPr>
    </w:tblStylePr>
    <w:tblStylePr w:type="lastRow">
      <w:rPr>
        <w:b/>
        <w:bCs/>
      </w:rPr>
      <w:tblPr/>
      <w:tcPr>
        <w:tcBorders>
          <w:top w:val="single" w:sz="18" w:space="0" w:color="0099DE" w:themeColor="text1" w:themeTint="BF"/>
        </w:tcBorders>
      </w:tcPr>
    </w:tblStylePr>
    <w:tblStylePr w:type="firstCol">
      <w:rPr>
        <w:b/>
        <w:bCs/>
      </w:rPr>
    </w:tblStylePr>
    <w:tblStylePr w:type="lastCol">
      <w:rPr>
        <w:b/>
        <w:bCs/>
      </w:rPr>
    </w:tblStylePr>
    <w:tblStylePr w:type="band1Vert">
      <w:tblPr/>
      <w:tcPr>
        <w:shd w:val="clear" w:color="auto" w:fill="3FC3FF" w:themeFill="text1" w:themeFillTint="7F"/>
      </w:tcPr>
    </w:tblStylePr>
    <w:tblStylePr w:type="band1Horz">
      <w:tblPr/>
      <w:tcPr>
        <w:shd w:val="clear" w:color="auto" w:fill="3FC3FF" w:themeFill="text1" w:themeFillTint="7F"/>
      </w:tcPr>
    </w:tblStylePr>
  </w:style>
  <w:style w:type="table" w:styleId="MediumGrid1-Accent1">
    <w:name w:val="Medium Grid 1 Accent 1"/>
    <w:basedOn w:val="TableNormal"/>
    <w:uiPriority w:val="67"/>
    <w:semiHidden/>
    <w:rsid w:val="00272C4B"/>
    <w:pPr>
      <w:spacing w:line="240" w:lineRule="auto"/>
    </w:pPr>
    <w:tblPr>
      <w:tblStyleRowBandSize w:val="1"/>
      <w:tblStyleColBandSize w:val="1"/>
      <w:tbl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single" w:sz="8" w:space="0" w:color="0099DE" w:themeColor="accent1" w:themeTint="BF"/>
        <w:insideV w:val="single" w:sz="8" w:space="0" w:color="0099DE" w:themeColor="accent1" w:themeTint="BF"/>
      </w:tblBorders>
    </w:tblPr>
    <w:tcPr>
      <w:shd w:val="clear" w:color="auto" w:fill="A0E1FF" w:themeFill="accent1" w:themeFillTint="3F"/>
    </w:tcPr>
    <w:tblStylePr w:type="firstRow">
      <w:rPr>
        <w:b/>
        <w:bCs/>
      </w:rPr>
    </w:tblStylePr>
    <w:tblStylePr w:type="lastRow">
      <w:rPr>
        <w:b/>
        <w:bCs/>
      </w:rPr>
      <w:tblPr/>
      <w:tcPr>
        <w:tcBorders>
          <w:top w:val="single" w:sz="18" w:space="0" w:color="0099DE" w:themeColor="accent1" w:themeTint="BF"/>
        </w:tcBorders>
      </w:tcPr>
    </w:tblStylePr>
    <w:tblStylePr w:type="firstCol">
      <w:rPr>
        <w:b/>
        <w:bCs/>
      </w:rPr>
    </w:tblStylePr>
    <w:tblStylePr w:type="lastCol">
      <w:rPr>
        <w:b/>
        <w:bCs/>
      </w:rPr>
    </w:tblStylePr>
    <w:tblStylePr w:type="band1Vert">
      <w:tblPr/>
      <w:tcPr>
        <w:shd w:val="clear" w:color="auto" w:fill="3FC3FF" w:themeFill="accent1" w:themeFillTint="7F"/>
      </w:tcPr>
    </w:tblStylePr>
    <w:tblStylePr w:type="band1Horz">
      <w:tblPr/>
      <w:tcPr>
        <w:shd w:val="clear" w:color="auto" w:fill="3FC3FF" w:themeFill="accent1" w:themeFillTint="7F"/>
      </w:tcPr>
    </w:tblStylePr>
  </w:style>
  <w:style w:type="table" w:styleId="MediumGrid1-Accent2">
    <w:name w:val="Medium Grid 1 Accent 2"/>
    <w:basedOn w:val="TableNormal"/>
    <w:uiPriority w:val="67"/>
    <w:semiHidden/>
    <w:rsid w:val="00272C4B"/>
    <w:pPr>
      <w:spacing w:line="240" w:lineRule="auto"/>
    </w:pPr>
    <w:tblPr>
      <w:tblStyleRowBandSize w:val="1"/>
      <w:tblStyleColBandSize w:val="1"/>
      <w:tbl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single" w:sz="8" w:space="0" w:color="F1FF1F" w:themeColor="accent2" w:themeTint="BF"/>
        <w:insideV w:val="single" w:sz="8" w:space="0" w:color="F1FF1F" w:themeColor="accent2" w:themeTint="BF"/>
      </w:tblBorders>
    </w:tblPr>
    <w:tcPr>
      <w:shd w:val="clear" w:color="auto" w:fill="FAFFB5" w:themeFill="accent2" w:themeFillTint="3F"/>
    </w:tcPr>
    <w:tblStylePr w:type="firstRow">
      <w:rPr>
        <w:b/>
        <w:bCs/>
      </w:rPr>
    </w:tblStylePr>
    <w:tblStylePr w:type="lastRow">
      <w:rPr>
        <w:b/>
        <w:bCs/>
      </w:rPr>
      <w:tblPr/>
      <w:tcPr>
        <w:tcBorders>
          <w:top w:val="single" w:sz="18" w:space="0" w:color="F1FF1F" w:themeColor="accent2" w:themeTint="BF"/>
        </w:tcBorders>
      </w:tcPr>
    </w:tblStylePr>
    <w:tblStylePr w:type="firstCol">
      <w:rPr>
        <w:b/>
        <w:bCs/>
      </w:rPr>
    </w:tblStylePr>
    <w:tblStylePr w:type="lastCol">
      <w:rPr>
        <w:b/>
        <w:bCs/>
      </w:rPr>
    </w:tblStylePr>
    <w:tblStylePr w:type="band1Vert">
      <w:tblPr/>
      <w:tcPr>
        <w:shd w:val="clear" w:color="auto" w:fill="F6FF6A" w:themeFill="accent2" w:themeFillTint="7F"/>
      </w:tcPr>
    </w:tblStylePr>
    <w:tblStylePr w:type="band1Horz">
      <w:tblPr/>
      <w:tcPr>
        <w:shd w:val="clear" w:color="auto" w:fill="F6FF6A" w:themeFill="accent2" w:themeFillTint="7F"/>
      </w:tcPr>
    </w:tblStylePr>
  </w:style>
  <w:style w:type="table" w:styleId="MediumGrid1-Accent3">
    <w:name w:val="Medium Grid 1 Accent 3"/>
    <w:basedOn w:val="TableNormal"/>
    <w:uiPriority w:val="67"/>
    <w:semiHidden/>
    <w:rsid w:val="00272C4B"/>
    <w:pPr>
      <w:spacing w:line="240" w:lineRule="auto"/>
    </w:pPr>
    <w:tblPr>
      <w:tblStyleRowBandSize w:val="1"/>
      <w:tblStyleColBandSize w:val="1"/>
      <w:tbl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single" w:sz="8" w:space="0" w:color="00C9FD" w:themeColor="accent3" w:themeTint="BF"/>
        <w:insideV w:val="single" w:sz="8" w:space="0" w:color="00C9FD" w:themeColor="accent3" w:themeTint="BF"/>
      </w:tblBorders>
    </w:tblPr>
    <w:tcPr>
      <w:shd w:val="clear" w:color="auto" w:fill="AAEDFF" w:themeFill="accent3" w:themeFillTint="3F"/>
    </w:tcPr>
    <w:tblStylePr w:type="firstRow">
      <w:rPr>
        <w:b/>
        <w:bCs/>
      </w:rPr>
    </w:tblStylePr>
    <w:tblStylePr w:type="lastRow">
      <w:rPr>
        <w:b/>
        <w:bCs/>
      </w:rPr>
      <w:tblPr/>
      <w:tcPr>
        <w:tcBorders>
          <w:top w:val="single" w:sz="18" w:space="0" w:color="00C9FD" w:themeColor="accent3" w:themeTint="BF"/>
        </w:tcBorders>
      </w:tcPr>
    </w:tblStylePr>
    <w:tblStylePr w:type="firstCol">
      <w:rPr>
        <w:b/>
        <w:bCs/>
      </w:rPr>
    </w:tblStylePr>
    <w:tblStylePr w:type="lastCol">
      <w:rPr>
        <w:b/>
        <w:bCs/>
      </w:rPr>
    </w:tblStylePr>
    <w:tblStylePr w:type="band1Vert">
      <w:tblPr/>
      <w:tcPr>
        <w:shd w:val="clear" w:color="auto" w:fill="54DCFF" w:themeFill="accent3" w:themeFillTint="7F"/>
      </w:tcPr>
    </w:tblStylePr>
    <w:tblStylePr w:type="band1Horz">
      <w:tblPr/>
      <w:tcPr>
        <w:shd w:val="clear" w:color="auto" w:fill="54DCFF" w:themeFill="accent3" w:themeFillTint="7F"/>
      </w:tcPr>
    </w:tblStylePr>
  </w:style>
  <w:style w:type="table" w:styleId="MediumGrid1-Accent4">
    <w:name w:val="Medium Grid 1 Accent 4"/>
    <w:basedOn w:val="TableNormal"/>
    <w:uiPriority w:val="67"/>
    <w:semiHidden/>
    <w:rsid w:val="00272C4B"/>
    <w:pPr>
      <w:spacing w:line="240" w:lineRule="auto"/>
    </w:pPr>
    <w:tblPr>
      <w:tblStyleRowBandSize w:val="1"/>
      <w:tblStyleColBandSize w:val="1"/>
      <w:tbl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single" w:sz="8" w:space="0" w:color="EC544F" w:themeColor="accent4" w:themeTint="BF"/>
        <w:insideV w:val="single" w:sz="8" w:space="0" w:color="EC544F" w:themeColor="accent4" w:themeTint="BF"/>
      </w:tblBorders>
    </w:tblPr>
    <w:tcPr>
      <w:shd w:val="clear" w:color="auto" w:fill="F9C6C5" w:themeFill="accent4" w:themeFillTint="3F"/>
    </w:tcPr>
    <w:tblStylePr w:type="firstRow">
      <w:rPr>
        <w:b/>
        <w:bCs/>
      </w:rPr>
    </w:tblStylePr>
    <w:tblStylePr w:type="lastRow">
      <w:rPr>
        <w:b/>
        <w:bCs/>
      </w:rPr>
      <w:tblPr/>
      <w:tcPr>
        <w:tcBorders>
          <w:top w:val="single" w:sz="18" w:space="0" w:color="EC544F" w:themeColor="accent4" w:themeTint="BF"/>
        </w:tcBorders>
      </w:tcPr>
    </w:tblStylePr>
    <w:tblStylePr w:type="firstCol">
      <w:rPr>
        <w:b/>
        <w:bCs/>
      </w:rPr>
    </w:tblStylePr>
    <w:tblStylePr w:type="lastCol">
      <w:rPr>
        <w:b/>
        <w:bCs/>
      </w:rPr>
    </w:tblStylePr>
    <w:tblStylePr w:type="band1Vert">
      <w:tblPr/>
      <w:tcPr>
        <w:shd w:val="clear" w:color="auto" w:fill="F28D8A" w:themeFill="accent4" w:themeFillTint="7F"/>
      </w:tcPr>
    </w:tblStylePr>
    <w:tblStylePr w:type="band1Horz">
      <w:tblPr/>
      <w:tcPr>
        <w:shd w:val="clear" w:color="auto" w:fill="F28D8A" w:themeFill="accent4" w:themeFillTint="7F"/>
      </w:tcPr>
    </w:tblStylePr>
  </w:style>
  <w:style w:type="table" w:styleId="MediumGrid1-Accent5">
    <w:name w:val="Medium Grid 1 Accent 5"/>
    <w:basedOn w:val="TableNormal"/>
    <w:uiPriority w:val="67"/>
    <w:semiHidden/>
    <w:rsid w:val="00272C4B"/>
    <w:pPr>
      <w:spacing w:line="240" w:lineRule="auto"/>
    </w:pPr>
    <w:tblPr>
      <w:tblStyleRowBandSize w:val="1"/>
      <w:tblStyleColBandSize w:val="1"/>
      <w:tbl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single" w:sz="8" w:space="0" w:color="A4D92B" w:themeColor="accent5" w:themeTint="BF"/>
        <w:insideV w:val="single" w:sz="8" w:space="0" w:color="A4D92B" w:themeColor="accent5" w:themeTint="BF"/>
      </w:tblBorders>
    </w:tblPr>
    <w:tcPr>
      <w:shd w:val="clear" w:color="auto" w:fill="E1F2B9" w:themeFill="accent5" w:themeFillTint="3F"/>
    </w:tcPr>
    <w:tblStylePr w:type="firstRow">
      <w:rPr>
        <w:b/>
        <w:bCs/>
      </w:rPr>
    </w:tblStylePr>
    <w:tblStylePr w:type="lastRow">
      <w:rPr>
        <w:b/>
        <w:bCs/>
      </w:rPr>
      <w:tblPr/>
      <w:tcPr>
        <w:tcBorders>
          <w:top w:val="single" w:sz="18" w:space="0" w:color="A4D92B" w:themeColor="accent5" w:themeTint="BF"/>
        </w:tcBorders>
      </w:tcPr>
    </w:tblStylePr>
    <w:tblStylePr w:type="firstCol">
      <w:rPr>
        <w:b/>
        <w:bCs/>
      </w:rPr>
    </w:tblStylePr>
    <w:tblStylePr w:type="lastCol">
      <w:rPr>
        <w:b/>
        <w:bCs/>
      </w:rPr>
    </w:tblStylePr>
    <w:tblStylePr w:type="band1Vert">
      <w:tblPr/>
      <w:tcPr>
        <w:shd w:val="clear" w:color="auto" w:fill="C3E572" w:themeFill="accent5" w:themeFillTint="7F"/>
      </w:tcPr>
    </w:tblStylePr>
    <w:tblStylePr w:type="band1Horz">
      <w:tblPr/>
      <w:tcPr>
        <w:shd w:val="clear" w:color="auto" w:fill="C3E572" w:themeFill="accent5" w:themeFillTint="7F"/>
      </w:tcPr>
    </w:tblStylePr>
  </w:style>
  <w:style w:type="table" w:styleId="MediumGrid1-Accent6">
    <w:name w:val="Medium Grid 1 Accent 6"/>
    <w:basedOn w:val="TableNormal"/>
    <w:uiPriority w:val="67"/>
    <w:semiHidden/>
    <w:rsid w:val="00272C4B"/>
    <w:pPr>
      <w:spacing w:line="240" w:lineRule="auto"/>
    </w:pPr>
    <w:tblPr>
      <w:tblStyleRowBandSize w:val="1"/>
      <w:tblStyleColBandSize w:val="1"/>
      <w:tbl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single" w:sz="8" w:space="0" w:color="8E8D8D" w:themeColor="accent6" w:themeTint="BF"/>
        <w:insideV w:val="single" w:sz="8" w:space="0" w:color="8E8D8D" w:themeColor="accent6" w:themeTint="BF"/>
      </w:tblBorders>
    </w:tblPr>
    <w:tcPr>
      <w:shd w:val="clear" w:color="auto" w:fill="DAD9D9" w:themeFill="accent6" w:themeFillTint="3F"/>
    </w:tcPr>
    <w:tblStylePr w:type="firstRow">
      <w:rPr>
        <w:b/>
        <w:bCs/>
      </w:rPr>
    </w:tblStylePr>
    <w:tblStylePr w:type="lastRow">
      <w:rPr>
        <w:b/>
        <w:bCs/>
      </w:rPr>
      <w:tblPr/>
      <w:tcPr>
        <w:tcBorders>
          <w:top w:val="single" w:sz="18" w:space="0" w:color="8E8D8D" w:themeColor="accent6" w:themeTint="BF"/>
        </w:tcBorders>
      </w:tcPr>
    </w:tblStylePr>
    <w:tblStylePr w:type="firstCol">
      <w:rPr>
        <w:b/>
        <w:bCs/>
      </w:rPr>
    </w:tblStylePr>
    <w:tblStylePr w:type="lastCol">
      <w:rPr>
        <w:b/>
        <w:bCs/>
      </w:rPr>
    </w:tblStylePr>
    <w:tblStylePr w:type="band1Vert">
      <w:tblPr/>
      <w:tcPr>
        <w:shd w:val="clear" w:color="auto" w:fill="B4B3B3" w:themeFill="accent6" w:themeFillTint="7F"/>
      </w:tcPr>
    </w:tblStylePr>
    <w:tblStylePr w:type="band1Horz">
      <w:tblPr/>
      <w:tcPr>
        <w:shd w:val="clear" w:color="auto" w:fill="B4B3B3" w:themeFill="accent6" w:themeFillTint="7F"/>
      </w:tcPr>
    </w:tblStylePr>
  </w:style>
  <w:style w:type="table" w:styleId="MediumGrid2">
    <w:name w:val="Medium Grid 2"/>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insideH w:val="single" w:sz="8" w:space="0" w:color="00577E" w:themeColor="text1"/>
        <w:insideV w:val="single" w:sz="8" w:space="0" w:color="00577E" w:themeColor="text1"/>
      </w:tblBorders>
    </w:tblPr>
    <w:tcPr>
      <w:shd w:val="clear" w:color="auto" w:fill="A0E1FF" w:themeFill="text1" w:themeFillTint="3F"/>
    </w:tcPr>
    <w:tblStylePr w:type="firstRow">
      <w:rPr>
        <w:b/>
        <w:bCs/>
        <w:color w:val="00577E" w:themeColor="text1"/>
      </w:rPr>
      <w:tblPr/>
      <w:tcPr>
        <w:shd w:val="clear" w:color="auto" w:fill="D9F3FF" w:themeFill="text1"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2E7FF" w:themeFill="text1" w:themeFillTint="33"/>
      </w:tcPr>
    </w:tblStylePr>
    <w:tblStylePr w:type="band1Vert">
      <w:tblPr/>
      <w:tcPr>
        <w:shd w:val="clear" w:color="auto" w:fill="3FC3FF" w:themeFill="text1" w:themeFillTint="7F"/>
      </w:tcPr>
    </w:tblStylePr>
    <w:tblStylePr w:type="band1Horz">
      <w:tblPr/>
      <w:tcPr>
        <w:tcBorders>
          <w:insideH w:val="single" w:sz="6" w:space="0" w:color="00577E" w:themeColor="text1"/>
          <w:insideV w:val="single" w:sz="6" w:space="0" w:color="00577E" w:themeColor="text1"/>
        </w:tcBorders>
        <w:shd w:val="clear" w:color="auto" w:fill="3FC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insideH w:val="single" w:sz="8" w:space="0" w:color="00577E" w:themeColor="accent1"/>
        <w:insideV w:val="single" w:sz="8" w:space="0" w:color="00577E" w:themeColor="accent1"/>
      </w:tblBorders>
    </w:tblPr>
    <w:tcPr>
      <w:shd w:val="clear" w:color="auto" w:fill="A0E1FF" w:themeFill="accent1" w:themeFillTint="3F"/>
    </w:tcPr>
    <w:tblStylePr w:type="firstRow">
      <w:rPr>
        <w:b/>
        <w:bCs/>
        <w:color w:val="00577E" w:themeColor="text1"/>
      </w:rPr>
      <w:tblPr/>
      <w:tcPr>
        <w:shd w:val="clear" w:color="auto" w:fill="D9F3FF" w:themeFill="accent1"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2E7FF" w:themeFill="accent1" w:themeFillTint="33"/>
      </w:tcPr>
    </w:tblStylePr>
    <w:tblStylePr w:type="band1Vert">
      <w:tblPr/>
      <w:tcPr>
        <w:shd w:val="clear" w:color="auto" w:fill="3FC3FF" w:themeFill="accent1" w:themeFillTint="7F"/>
      </w:tcPr>
    </w:tblStylePr>
    <w:tblStylePr w:type="band1Horz">
      <w:tblPr/>
      <w:tcPr>
        <w:tcBorders>
          <w:insideH w:val="single" w:sz="6" w:space="0" w:color="00577E" w:themeColor="accent1"/>
          <w:insideV w:val="single" w:sz="6" w:space="0" w:color="00577E" w:themeColor="accent1"/>
        </w:tcBorders>
        <w:shd w:val="clear" w:color="auto" w:fill="3FC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insideH w:val="single" w:sz="8" w:space="0" w:color="C7D300" w:themeColor="accent2"/>
        <w:insideV w:val="single" w:sz="8" w:space="0" w:color="C7D300" w:themeColor="accent2"/>
      </w:tblBorders>
    </w:tblPr>
    <w:tcPr>
      <w:shd w:val="clear" w:color="auto" w:fill="FAFFB5" w:themeFill="accent2" w:themeFillTint="3F"/>
    </w:tcPr>
    <w:tblStylePr w:type="firstRow">
      <w:rPr>
        <w:b/>
        <w:bCs/>
        <w:color w:val="00577E" w:themeColor="text1"/>
      </w:rPr>
      <w:tblPr/>
      <w:tcPr>
        <w:shd w:val="clear" w:color="auto" w:fill="FDFFE1" w:themeFill="accent2"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FBFFC3" w:themeFill="accent2" w:themeFillTint="33"/>
      </w:tcPr>
    </w:tblStylePr>
    <w:tblStylePr w:type="band1Vert">
      <w:tblPr/>
      <w:tcPr>
        <w:shd w:val="clear" w:color="auto" w:fill="F6FF6A" w:themeFill="accent2" w:themeFillTint="7F"/>
      </w:tcPr>
    </w:tblStylePr>
    <w:tblStylePr w:type="band1Horz">
      <w:tblPr/>
      <w:tcPr>
        <w:tcBorders>
          <w:insideH w:val="single" w:sz="6" w:space="0" w:color="C7D300" w:themeColor="accent2"/>
          <w:insideV w:val="single" w:sz="6" w:space="0" w:color="C7D300" w:themeColor="accent2"/>
        </w:tcBorders>
        <w:shd w:val="clear" w:color="auto" w:fill="F6FF6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insideH w:val="single" w:sz="8" w:space="0" w:color="0086A8" w:themeColor="accent3"/>
        <w:insideV w:val="single" w:sz="8" w:space="0" w:color="0086A8" w:themeColor="accent3"/>
      </w:tblBorders>
    </w:tblPr>
    <w:tcPr>
      <w:shd w:val="clear" w:color="auto" w:fill="AAEDFF" w:themeFill="accent3" w:themeFillTint="3F"/>
    </w:tcPr>
    <w:tblStylePr w:type="firstRow">
      <w:rPr>
        <w:b/>
        <w:bCs/>
        <w:color w:val="00577E" w:themeColor="text1"/>
      </w:rPr>
      <w:tblPr/>
      <w:tcPr>
        <w:shd w:val="clear" w:color="auto" w:fill="DDF8FF" w:themeFill="accent3"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AF0FF" w:themeFill="accent3" w:themeFillTint="33"/>
      </w:tcPr>
    </w:tblStylePr>
    <w:tblStylePr w:type="band1Vert">
      <w:tblPr/>
      <w:tcPr>
        <w:shd w:val="clear" w:color="auto" w:fill="54DCFF" w:themeFill="accent3" w:themeFillTint="7F"/>
      </w:tcPr>
    </w:tblStylePr>
    <w:tblStylePr w:type="band1Horz">
      <w:tblPr/>
      <w:tcPr>
        <w:tcBorders>
          <w:insideH w:val="single" w:sz="6" w:space="0" w:color="0086A8" w:themeColor="accent3"/>
          <w:insideV w:val="single" w:sz="6" w:space="0" w:color="0086A8" w:themeColor="accent3"/>
        </w:tcBorders>
        <w:shd w:val="clear" w:color="auto" w:fill="54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insideH w:val="single" w:sz="8" w:space="0" w:color="E31F18" w:themeColor="accent4"/>
        <w:insideV w:val="single" w:sz="8" w:space="0" w:color="E31F18" w:themeColor="accent4"/>
      </w:tblBorders>
    </w:tblPr>
    <w:tcPr>
      <w:shd w:val="clear" w:color="auto" w:fill="F9C6C5" w:themeFill="accent4" w:themeFillTint="3F"/>
    </w:tcPr>
    <w:tblStylePr w:type="firstRow">
      <w:rPr>
        <w:b/>
        <w:bCs/>
        <w:color w:val="00577E" w:themeColor="text1"/>
      </w:rPr>
      <w:tblPr/>
      <w:tcPr>
        <w:shd w:val="clear" w:color="auto" w:fill="FCE8E7" w:themeFill="accent4"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FAD1CF" w:themeFill="accent4" w:themeFillTint="33"/>
      </w:tcPr>
    </w:tblStylePr>
    <w:tblStylePr w:type="band1Vert">
      <w:tblPr/>
      <w:tcPr>
        <w:shd w:val="clear" w:color="auto" w:fill="F28D8A" w:themeFill="accent4" w:themeFillTint="7F"/>
      </w:tcPr>
    </w:tblStylePr>
    <w:tblStylePr w:type="band1Horz">
      <w:tblPr/>
      <w:tcPr>
        <w:tcBorders>
          <w:insideH w:val="single" w:sz="6" w:space="0" w:color="E31F18" w:themeColor="accent4"/>
          <w:insideV w:val="single" w:sz="6" w:space="0" w:color="E31F18" w:themeColor="accent4"/>
        </w:tcBorders>
        <w:shd w:val="clear" w:color="auto" w:fill="F28D8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insideH w:val="single" w:sz="8" w:space="0" w:color="72971B" w:themeColor="accent5"/>
        <w:insideV w:val="single" w:sz="8" w:space="0" w:color="72971B" w:themeColor="accent5"/>
      </w:tblBorders>
    </w:tblPr>
    <w:tcPr>
      <w:shd w:val="clear" w:color="auto" w:fill="E1F2B9" w:themeFill="accent5" w:themeFillTint="3F"/>
    </w:tcPr>
    <w:tblStylePr w:type="firstRow">
      <w:rPr>
        <w:b/>
        <w:bCs/>
        <w:color w:val="00577E" w:themeColor="text1"/>
      </w:rPr>
      <w:tblPr/>
      <w:tcPr>
        <w:shd w:val="clear" w:color="auto" w:fill="F3FAE3" w:themeFill="accent5"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E6F5C6" w:themeFill="accent5" w:themeFillTint="33"/>
      </w:tcPr>
    </w:tblStylePr>
    <w:tblStylePr w:type="band1Vert">
      <w:tblPr/>
      <w:tcPr>
        <w:shd w:val="clear" w:color="auto" w:fill="C3E572" w:themeFill="accent5" w:themeFillTint="7F"/>
      </w:tcPr>
    </w:tblStylePr>
    <w:tblStylePr w:type="band1Horz">
      <w:tblPr/>
      <w:tcPr>
        <w:tcBorders>
          <w:insideH w:val="single" w:sz="6" w:space="0" w:color="72971B" w:themeColor="accent5"/>
          <w:insideV w:val="single" w:sz="6" w:space="0" w:color="72971B" w:themeColor="accent5"/>
        </w:tcBorders>
        <w:shd w:val="clear" w:color="auto" w:fill="C3E57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insideH w:val="single" w:sz="8" w:space="0" w:color="696868" w:themeColor="accent6"/>
        <w:insideV w:val="single" w:sz="8" w:space="0" w:color="696868" w:themeColor="accent6"/>
      </w:tblBorders>
    </w:tblPr>
    <w:tcPr>
      <w:shd w:val="clear" w:color="auto" w:fill="DAD9D9" w:themeFill="accent6" w:themeFillTint="3F"/>
    </w:tcPr>
    <w:tblStylePr w:type="firstRow">
      <w:rPr>
        <w:b/>
        <w:bCs/>
        <w:color w:val="00577E" w:themeColor="text1"/>
      </w:rPr>
      <w:tblPr/>
      <w:tcPr>
        <w:shd w:val="clear" w:color="auto" w:fill="F0F0F0" w:themeFill="accent6"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E1E0E0" w:themeFill="accent6" w:themeFillTint="33"/>
      </w:tcPr>
    </w:tblStylePr>
    <w:tblStylePr w:type="band1Vert">
      <w:tblPr/>
      <w:tcPr>
        <w:shd w:val="clear" w:color="auto" w:fill="B4B3B3" w:themeFill="accent6" w:themeFillTint="7F"/>
      </w:tcPr>
    </w:tblStylePr>
    <w:tblStylePr w:type="band1Horz">
      <w:tblPr/>
      <w:tcPr>
        <w:tcBorders>
          <w:insideH w:val="single" w:sz="6" w:space="0" w:color="696868" w:themeColor="accent6"/>
          <w:insideV w:val="single" w:sz="6" w:space="0" w:color="696868" w:themeColor="accent6"/>
        </w:tcBorders>
        <w:shd w:val="clear" w:color="auto" w:fill="B4B3B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1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7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7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7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7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C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C3FF" w:themeFill="text1" w:themeFillTint="7F"/>
      </w:tcPr>
    </w:tblStylePr>
  </w:style>
  <w:style w:type="table" w:styleId="MediumGrid3-Accent1">
    <w:name w:val="Medium Grid 3 Accent 1"/>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1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7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7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7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7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C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C3FF" w:themeFill="accent1" w:themeFillTint="7F"/>
      </w:tcPr>
    </w:tblStylePr>
  </w:style>
  <w:style w:type="table" w:styleId="MediumGrid3-Accent2">
    <w:name w:val="Medium Grid 3 Accent 2"/>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D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D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D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D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F6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F6A" w:themeFill="accent2" w:themeFillTint="7F"/>
      </w:tcPr>
    </w:tblStylePr>
  </w:style>
  <w:style w:type="table" w:styleId="MediumGrid3-Accent3">
    <w:name w:val="Medium Grid 3 Accent 3"/>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6A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6A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6A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6A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DCFF" w:themeFill="accent3" w:themeFillTint="7F"/>
      </w:tcPr>
    </w:tblStylePr>
  </w:style>
  <w:style w:type="table" w:styleId="MediumGrid3-Accent4">
    <w:name w:val="Medium Grid 3 Accent 4"/>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6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1F1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1F1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1F1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1F1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8D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8D8A" w:themeFill="accent4" w:themeFillTint="7F"/>
      </w:tcPr>
    </w:tblStylePr>
  </w:style>
  <w:style w:type="table" w:styleId="MediumGrid3-Accent5">
    <w:name w:val="Medium Grid 3 Accent 5"/>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B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971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971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971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971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57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572" w:themeFill="accent5" w:themeFillTint="7F"/>
      </w:tcPr>
    </w:tblStylePr>
  </w:style>
  <w:style w:type="table" w:styleId="MediumGrid3-Accent6">
    <w:name w:val="Medium Grid 3 Accent 6"/>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68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68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68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68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B3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B3B3" w:themeFill="accent6" w:themeFillTint="7F"/>
      </w:tcPr>
    </w:tblStylePr>
  </w:style>
  <w:style w:type="table" w:styleId="MediumList1">
    <w:name w:val="Medium List 1"/>
    <w:basedOn w:val="TableNormal"/>
    <w:uiPriority w:val="65"/>
    <w:semiHidden/>
    <w:rsid w:val="00272C4B"/>
    <w:pPr>
      <w:spacing w:line="240" w:lineRule="auto"/>
    </w:pPr>
    <w:tblPr>
      <w:tblStyleRowBandSize w:val="1"/>
      <w:tblStyleColBandSize w:val="1"/>
      <w:tblBorders>
        <w:top w:val="single" w:sz="8" w:space="0" w:color="00577E" w:themeColor="text1"/>
        <w:bottom w:val="single" w:sz="8" w:space="0" w:color="00577E" w:themeColor="text1"/>
      </w:tblBorders>
    </w:tblPr>
    <w:tblStylePr w:type="firstRow">
      <w:rPr>
        <w:rFonts w:asciiTheme="majorHAnsi" w:eastAsiaTheme="majorEastAsia" w:hAnsiTheme="majorHAnsi" w:cstheme="majorBidi"/>
      </w:rPr>
      <w:tblPr/>
      <w:tcPr>
        <w:tcBorders>
          <w:top w:val="nil"/>
          <w:bottom w:val="single" w:sz="8" w:space="0" w:color="00577E" w:themeColor="text1"/>
        </w:tcBorders>
      </w:tcPr>
    </w:tblStylePr>
    <w:tblStylePr w:type="lastRow">
      <w:rPr>
        <w:b/>
        <w:bCs/>
        <w:color w:val="00577E" w:themeColor="text2"/>
      </w:rPr>
      <w:tblPr/>
      <w:tcPr>
        <w:tcBorders>
          <w:top w:val="single" w:sz="8" w:space="0" w:color="00577E" w:themeColor="text1"/>
          <w:bottom w:val="single" w:sz="8" w:space="0" w:color="00577E" w:themeColor="text1"/>
        </w:tcBorders>
      </w:tcPr>
    </w:tblStylePr>
    <w:tblStylePr w:type="firstCol">
      <w:rPr>
        <w:b/>
        <w:bCs/>
      </w:rPr>
    </w:tblStylePr>
    <w:tblStylePr w:type="lastCol">
      <w:rPr>
        <w:b/>
        <w:bCs/>
      </w:rPr>
      <w:tblPr/>
      <w:tcPr>
        <w:tcBorders>
          <w:top w:val="single" w:sz="8" w:space="0" w:color="00577E" w:themeColor="text1"/>
          <w:bottom w:val="single" w:sz="8" w:space="0" w:color="00577E" w:themeColor="text1"/>
        </w:tcBorders>
      </w:tcPr>
    </w:tblStylePr>
    <w:tblStylePr w:type="band1Vert">
      <w:tblPr/>
      <w:tcPr>
        <w:shd w:val="clear" w:color="auto" w:fill="A0E1FF" w:themeFill="text1" w:themeFillTint="3F"/>
      </w:tcPr>
    </w:tblStylePr>
    <w:tblStylePr w:type="band1Horz">
      <w:tblPr/>
      <w:tcPr>
        <w:shd w:val="clear" w:color="auto" w:fill="A0E1FF" w:themeFill="text1" w:themeFillTint="3F"/>
      </w:tcPr>
    </w:tblStylePr>
  </w:style>
  <w:style w:type="table" w:styleId="MediumList1-Accent1">
    <w:name w:val="Medium List 1 Accent 1"/>
    <w:basedOn w:val="TableNormal"/>
    <w:uiPriority w:val="65"/>
    <w:semiHidden/>
    <w:rsid w:val="00272C4B"/>
    <w:pPr>
      <w:spacing w:line="240" w:lineRule="auto"/>
    </w:pPr>
    <w:tblPr>
      <w:tblStyleRowBandSize w:val="1"/>
      <w:tblStyleColBandSize w:val="1"/>
      <w:tblBorders>
        <w:top w:val="single" w:sz="8" w:space="0" w:color="00577E" w:themeColor="accent1"/>
        <w:bottom w:val="single" w:sz="8" w:space="0" w:color="00577E" w:themeColor="accent1"/>
      </w:tblBorders>
    </w:tblPr>
    <w:tblStylePr w:type="firstRow">
      <w:rPr>
        <w:rFonts w:asciiTheme="majorHAnsi" w:eastAsiaTheme="majorEastAsia" w:hAnsiTheme="majorHAnsi" w:cstheme="majorBidi"/>
      </w:rPr>
      <w:tblPr/>
      <w:tcPr>
        <w:tcBorders>
          <w:top w:val="nil"/>
          <w:bottom w:val="single" w:sz="8" w:space="0" w:color="00577E" w:themeColor="accent1"/>
        </w:tcBorders>
      </w:tcPr>
    </w:tblStylePr>
    <w:tblStylePr w:type="lastRow">
      <w:rPr>
        <w:b/>
        <w:bCs/>
        <w:color w:val="00577E" w:themeColor="text2"/>
      </w:rPr>
      <w:tblPr/>
      <w:tcPr>
        <w:tcBorders>
          <w:top w:val="single" w:sz="8" w:space="0" w:color="00577E" w:themeColor="accent1"/>
          <w:bottom w:val="single" w:sz="8" w:space="0" w:color="00577E" w:themeColor="accent1"/>
        </w:tcBorders>
      </w:tcPr>
    </w:tblStylePr>
    <w:tblStylePr w:type="firstCol">
      <w:rPr>
        <w:b/>
        <w:bCs/>
      </w:rPr>
    </w:tblStylePr>
    <w:tblStylePr w:type="lastCol">
      <w:rPr>
        <w:b/>
        <w:bCs/>
      </w:rPr>
      <w:tblPr/>
      <w:tcPr>
        <w:tcBorders>
          <w:top w:val="single" w:sz="8" w:space="0" w:color="00577E" w:themeColor="accent1"/>
          <w:bottom w:val="single" w:sz="8" w:space="0" w:color="00577E" w:themeColor="accent1"/>
        </w:tcBorders>
      </w:tcPr>
    </w:tblStylePr>
    <w:tblStylePr w:type="band1Vert">
      <w:tblPr/>
      <w:tcPr>
        <w:shd w:val="clear" w:color="auto" w:fill="A0E1FF" w:themeFill="accent1" w:themeFillTint="3F"/>
      </w:tcPr>
    </w:tblStylePr>
    <w:tblStylePr w:type="band1Horz">
      <w:tblPr/>
      <w:tcPr>
        <w:shd w:val="clear" w:color="auto" w:fill="A0E1FF" w:themeFill="accent1" w:themeFillTint="3F"/>
      </w:tcPr>
    </w:tblStylePr>
  </w:style>
  <w:style w:type="table" w:styleId="MediumList1-Accent2">
    <w:name w:val="Medium List 1 Accent 2"/>
    <w:basedOn w:val="TableNormal"/>
    <w:uiPriority w:val="65"/>
    <w:semiHidden/>
    <w:rsid w:val="00272C4B"/>
    <w:pPr>
      <w:spacing w:line="240" w:lineRule="auto"/>
    </w:pPr>
    <w:tblPr>
      <w:tblStyleRowBandSize w:val="1"/>
      <w:tblStyleColBandSize w:val="1"/>
      <w:tblBorders>
        <w:top w:val="single" w:sz="8" w:space="0" w:color="C7D300" w:themeColor="accent2"/>
        <w:bottom w:val="single" w:sz="8" w:space="0" w:color="C7D300" w:themeColor="accent2"/>
      </w:tblBorders>
    </w:tblPr>
    <w:tblStylePr w:type="firstRow">
      <w:rPr>
        <w:rFonts w:asciiTheme="majorHAnsi" w:eastAsiaTheme="majorEastAsia" w:hAnsiTheme="majorHAnsi" w:cstheme="majorBidi"/>
      </w:rPr>
      <w:tblPr/>
      <w:tcPr>
        <w:tcBorders>
          <w:top w:val="nil"/>
          <w:bottom w:val="single" w:sz="8" w:space="0" w:color="C7D300" w:themeColor="accent2"/>
        </w:tcBorders>
      </w:tcPr>
    </w:tblStylePr>
    <w:tblStylePr w:type="lastRow">
      <w:rPr>
        <w:b/>
        <w:bCs/>
        <w:color w:val="00577E" w:themeColor="text2"/>
      </w:rPr>
      <w:tblPr/>
      <w:tcPr>
        <w:tcBorders>
          <w:top w:val="single" w:sz="8" w:space="0" w:color="C7D300" w:themeColor="accent2"/>
          <w:bottom w:val="single" w:sz="8" w:space="0" w:color="C7D300" w:themeColor="accent2"/>
        </w:tcBorders>
      </w:tcPr>
    </w:tblStylePr>
    <w:tblStylePr w:type="firstCol">
      <w:rPr>
        <w:b/>
        <w:bCs/>
      </w:rPr>
    </w:tblStylePr>
    <w:tblStylePr w:type="lastCol">
      <w:rPr>
        <w:b/>
        <w:bCs/>
      </w:rPr>
      <w:tblPr/>
      <w:tcPr>
        <w:tcBorders>
          <w:top w:val="single" w:sz="8" w:space="0" w:color="C7D300" w:themeColor="accent2"/>
          <w:bottom w:val="single" w:sz="8" w:space="0" w:color="C7D300" w:themeColor="accent2"/>
        </w:tcBorders>
      </w:tcPr>
    </w:tblStylePr>
    <w:tblStylePr w:type="band1Vert">
      <w:tblPr/>
      <w:tcPr>
        <w:shd w:val="clear" w:color="auto" w:fill="FAFFB5" w:themeFill="accent2" w:themeFillTint="3F"/>
      </w:tcPr>
    </w:tblStylePr>
    <w:tblStylePr w:type="band1Horz">
      <w:tblPr/>
      <w:tcPr>
        <w:shd w:val="clear" w:color="auto" w:fill="FAFFB5" w:themeFill="accent2" w:themeFillTint="3F"/>
      </w:tcPr>
    </w:tblStylePr>
  </w:style>
  <w:style w:type="table" w:styleId="MediumList1-Accent3">
    <w:name w:val="Medium List 1 Accent 3"/>
    <w:basedOn w:val="TableNormal"/>
    <w:uiPriority w:val="65"/>
    <w:semiHidden/>
    <w:rsid w:val="00272C4B"/>
    <w:pPr>
      <w:spacing w:line="240" w:lineRule="auto"/>
    </w:pPr>
    <w:tblPr>
      <w:tblStyleRowBandSize w:val="1"/>
      <w:tblStyleColBandSize w:val="1"/>
      <w:tblBorders>
        <w:top w:val="single" w:sz="8" w:space="0" w:color="0086A8" w:themeColor="accent3"/>
        <w:bottom w:val="single" w:sz="8" w:space="0" w:color="0086A8" w:themeColor="accent3"/>
      </w:tblBorders>
    </w:tblPr>
    <w:tblStylePr w:type="firstRow">
      <w:rPr>
        <w:rFonts w:asciiTheme="majorHAnsi" w:eastAsiaTheme="majorEastAsia" w:hAnsiTheme="majorHAnsi" w:cstheme="majorBidi"/>
      </w:rPr>
      <w:tblPr/>
      <w:tcPr>
        <w:tcBorders>
          <w:top w:val="nil"/>
          <w:bottom w:val="single" w:sz="8" w:space="0" w:color="0086A8" w:themeColor="accent3"/>
        </w:tcBorders>
      </w:tcPr>
    </w:tblStylePr>
    <w:tblStylePr w:type="lastRow">
      <w:rPr>
        <w:b/>
        <w:bCs/>
        <w:color w:val="00577E" w:themeColor="text2"/>
      </w:rPr>
      <w:tblPr/>
      <w:tcPr>
        <w:tcBorders>
          <w:top w:val="single" w:sz="8" w:space="0" w:color="0086A8" w:themeColor="accent3"/>
          <w:bottom w:val="single" w:sz="8" w:space="0" w:color="0086A8" w:themeColor="accent3"/>
        </w:tcBorders>
      </w:tcPr>
    </w:tblStylePr>
    <w:tblStylePr w:type="firstCol">
      <w:rPr>
        <w:b/>
        <w:bCs/>
      </w:rPr>
    </w:tblStylePr>
    <w:tblStylePr w:type="lastCol">
      <w:rPr>
        <w:b/>
        <w:bCs/>
      </w:rPr>
      <w:tblPr/>
      <w:tcPr>
        <w:tcBorders>
          <w:top w:val="single" w:sz="8" w:space="0" w:color="0086A8" w:themeColor="accent3"/>
          <w:bottom w:val="single" w:sz="8" w:space="0" w:color="0086A8" w:themeColor="accent3"/>
        </w:tcBorders>
      </w:tcPr>
    </w:tblStylePr>
    <w:tblStylePr w:type="band1Vert">
      <w:tblPr/>
      <w:tcPr>
        <w:shd w:val="clear" w:color="auto" w:fill="AAEDFF" w:themeFill="accent3" w:themeFillTint="3F"/>
      </w:tcPr>
    </w:tblStylePr>
    <w:tblStylePr w:type="band1Horz">
      <w:tblPr/>
      <w:tcPr>
        <w:shd w:val="clear" w:color="auto" w:fill="AAEDFF" w:themeFill="accent3" w:themeFillTint="3F"/>
      </w:tcPr>
    </w:tblStylePr>
  </w:style>
  <w:style w:type="table" w:styleId="MediumList1-Accent4">
    <w:name w:val="Medium List 1 Accent 4"/>
    <w:basedOn w:val="TableNormal"/>
    <w:uiPriority w:val="65"/>
    <w:semiHidden/>
    <w:rsid w:val="00272C4B"/>
    <w:pPr>
      <w:spacing w:line="240" w:lineRule="auto"/>
    </w:pPr>
    <w:tblPr>
      <w:tblStyleRowBandSize w:val="1"/>
      <w:tblStyleColBandSize w:val="1"/>
      <w:tblBorders>
        <w:top w:val="single" w:sz="8" w:space="0" w:color="E31F18" w:themeColor="accent4"/>
        <w:bottom w:val="single" w:sz="8" w:space="0" w:color="E31F18" w:themeColor="accent4"/>
      </w:tblBorders>
    </w:tblPr>
    <w:tblStylePr w:type="firstRow">
      <w:rPr>
        <w:rFonts w:asciiTheme="majorHAnsi" w:eastAsiaTheme="majorEastAsia" w:hAnsiTheme="majorHAnsi" w:cstheme="majorBidi"/>
      </w:rPr>
      <w:tblPr/>
      <w:tcPr>
        <w:tcBorders>
          <w:top w:val="nil"/>
          <w:bottom w:val="single" w:sz="8" w:space="0" w:color="E31F18" w:themeColor="accent4"/>
        </w:tcBorders>
      </w:tcPr>
    </w:tblStylePr>
    <w:tblStylePr w:type="lastRow">
      <w:rPr>
        <w:b/>
        <w:bCs/>
        <w:color w:val="00577E" w:themeColor="text2"/>
      </w:rPr>
      <w:tblPr/>
      <w:tcPr>
        <w:tcBorders>
          <w:top w:val="single" w:sz="8" w:space="0" w:color="E31F18" w:themeColor="accent4"/>
          <w:bottom w:val="single" w:sz="8" w:space="0" w:color="E31F18" w:themeColor="accent4"/>
        </w:tcBorders>
      </w:tcPr>
    </w:tblStylePr>
    <w:tblStylePr w:type="firstCol">
      <w:rPr>
        <w:b/>
        <w:bCs/>
      </w:rPr>
    </w:tblStylePr>
    <w:tblStylePr w:type="lastCol">
      <w:rPr>
        <w:b/>
        <w:bCs/>
      </w:rPr>
      <w:tblPr/>
      <w:tcPr>
        <w:tcBorders>
          <w:top w:val="single" w:sz="8" w:space="0" w:color="E31F18" w:themeColor="accent4"/>
          <w:bottom w:val="single" w:sz="8" w:space="0" w:color="E31F18" w:themeColor="accent4"/>
        </w:tcBorders>
      </w:tcPr>
    </w:tblStylePr>
    <w:tblStylePr w:type="band1Vert">
      <w:tblPr/>
      <w:tcPr>
        <w:shd w:val="clear" w:color="auto" w:fill="F9C6C5" w:themeFill="accent4" w:themeFillTint="3F"/>
      </w:tcPr>
    </w:tblStylePr>
    <w:tblStylePr w:type="band1Horz">
      <w:tblPr/>
      <w:tcPr>
        <w:shd w:val="clear" w:color="auto" w:fill="F9C6C5" w:themeFill="accent4" w:themeFillTint="3F"/>
      </w:tcPr>
    </w:tblStylePr>
  </w:style>
  <w:style w:type="table" w:styleId="MediumList1-Accent5">
    <w:name w:val="Medium List 1 Accent 5"/>
    <w:basedOn w:val="TableNormal"/>
    <w:uiPriority w:val="65"/>
    <w:semiHidden/>
    <w:rsid w:val="00272C4B"/>
    <w:pPr>
      <w:spacing w:line="240" w:lineRule="auto"/>
    </w:pPr>
    <w:tblPr>
      <w:tblStyleRowBandSize w:val="1"/>
      <w:tblStyleColBandSize w:val="1"/>
      <w:tblBorders>
        <w:top w:val="single" w:sz="8" w:space="0" w:color="72971B" w:themeColor="accent5"/>
        <w:bottom w:val="single" w:sz="8" w:space="0" w:color="72971B" w:themeColor="accent5"/>
      </w:tblBorders>
    </w:tblPr>
    <w:tblStylePr w:type="firstRow">
      <w:rPr>
        <w:rFonts w:asciiTheme="majorHAnsi" w:eastAsiaTheme="majorEastAsia" w:hAnsiTheme="majorHAnsi" w:cstheme="majorBidi"/>
      </w:rPr>
      <w:tblPr/>
      <w:tcPr>
        <w:tcBorders>
          <w:top w:val="nil"/>
          <w:bottom w:val="single" w:sz="8" w:space="0" w:color="72971B" w:themeColor="accent5"/>
        </w:tcBorders>
      </w:tcPr>
    </w:tblStylePr>
    <w:tblStylePr w:type="lastRow">
      <w:rPr>
        <w:b/>
        <w:bCs/>
        <w:color w:val="00577E" w:themeColor="text2"/>
      </w:rPr>
      <w:tblPr/>
      <w:tcPr>
        <w:tcBorders>
          <w:top w:val="single" w:sz="8" w:space="0" w:color="72971B" w:themeColor="accent5"/>
          <w:bottom w:val="single" w:sz="8" w:space="0" w:color="72971B" w:themeColor="accent5"/>
        </w:tcBorders>
      </w:tcPr>
    </w:tblStylePr>
    <w:tblStylePr w:type="firstCol">
      <w:rPr>
        <w:b/>
        <w:bCs/>
      </w:rPr>
    </w:tblStylePr>
    <w:tblStylePr w:type="lastCol">
      <w:rPr>
        <w:b/>
        <w:bCs/>
      </w:rPr>
      <w:tblPr/>
      <w:tcPr>
        <w:tcBorders>
          <w:top w:val="single" w:sz="8" w:space="0" w:color="72971B" w:themeColor="accent5"/>
          <w:bottom w:val="single" w:sz="8" w:space="0" w:color="72971B" w:themeColor="accent5"/>
        </w:tcBorders>
      </w:tcPr>
    </w:tblStylePr>
    <w:tblStylePr w:type="band1Vert">
      <w:tblPr/>
      <w:tcPr>
        <w:shd w:val="clear" w:color="auto" w:fill="E1F2B9" w:themeFill="accent5" w:themeFillTint="3F"/>
      </w:tcPr>
    </w:tblStylePr>
    <w:tblStylePr w:type="band1Horz">
      <w:tblPr/>
      <w:tcPr>
        <w:shd w:val="clear" w:color="auto" w:fill="E1F2B9" w:themeFill="accent5" w:themeFillTint="3F"/>
      </w:tcPr>
    </w:tblStylePr>
  </w:style>
  <w:style w:type="table" w:styleId="MediumList1-Accent6">
    <w:name w:val="Medium List 1 Accent 6"/>
    <w:basedOn w:val="TableNormal"/>
    <w:uiPriority w:val="65"/>
    <w:semiHidden/>
    <w:rsid w:val="00272C4B"/>
    <w:pPr>
      <w:spacing w:line="240" w:lineRule="auto"/>
    </w:pPr>
    <w:tblPr>
      <w:tblStyleRowBandSize w:val="1"/>
      <w:tblStyleColBandSize w:val="1"/>
      <w:tblBorders>
        <w:top w:val="single" w:sz="8" w:space="0" w:color="696868" w:themeColor="accent6"/>
        <w:bottom w:val="single" w:sz="8" w:space="0" w:color="696868" w:themeColor="accent6"/>
      </w:tblBorders>
    </w:tblPr>
    <w:tblStylePr w:type="firstRow">
      <w:rPr>
        <w:rFonts w:asciiTheme="majorHAnsi" w:eastAsiaTheme="majorEastAsia" w:hAnsiTheme="majorHAnsi" w:cstheme="majorBidi"/>
      </w:rPr>
      <w:tblPr/>
      <w:tcPr>
        <w:tcBorders>
          <w:top w:val="nil"/>
          <w:bottom w:val="single" w:sz="8" w:space="0" w:color="696868" w:themeColor="accent6"/>
        </w:tcBorders>
      </w:tcPr>
    </w:tblStylePr>
    <w:tblStylePr w:type="lastRow">
      <w:rPr>
        <w:b/>
        <w:bCs/>
        <w:color w:val="00577E" w:themeColor="text2"/>
      </w:rPr>
      <w:tblPr/>
      <w:tcPr>
        <w:tcBorders>
          <w:top w:val="single" w:sz="8" w:space="0" w:color="696868" w:themeColor="accent6"/>
          <w:bottom w:val="single" w:sz="8" w:space="0" w:color="696868" w:themeColor="accent6"/>
        </w:tcBorders>
      </w:tcPr>
    </w:tblStylePr>
    <w:tblStylePr w:type="firstCol">
      <w:rPr>
        <w:b/>
        <w:bCs/>
      </w:rPr>
    </w:tblStylePr>
    <w:tblStylePr w:type="lastCol">
      <w:rPr>
        <w:b/>
        <w:bCs/>
      </w:rPr>
      <w:tblPr/>
      <w:tcPr>
        <w:tcBorders>
          <w:top w:val="single" w:sz="8" w:space="0" w:color="696868" w:themeColor="accent6"/>
          <w:bottom w:val="single" w:sz="8" w:space="0" w:color="696868" w:themeColor="accent6"/>
        </w:tcBorders>
      </w:tcPr>
    </w:tblStylePr>
    <w:tblStylePr w:type="band1Vert">
      <w:tblPr/>
      <w:tcPr>
        <w:shd w:val="clear" w:color="auto" w:fill="DAD9D9" w:themeFill="accent6" w:themeFillTint="3F"/>
      </w:tcPr>
    </w:tblStylePr>
    <w:tblStylePr w:type="band1Horz">
      <w:tblPr/>
      <w:tcPr>
        <w:shd w:val="clear" w:color="auto" w:fill="DAD9D9" w:themeFill="accent6" w:themeFillTint="3F"/>
      </w:tcPr>
    </w:tblStylePr>
  </w:style>
  <w:style w:type="table" w:styleId="MediumList2">
    <w:name w:val="Medium List 2"/>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tblBorders>
    </w:tblPr>
    <w:tblStylePr w:type="firstRow">
      <w:rPr>
        <w:sz w:val="24"/>
        <w:szCs w:val="24"/>
      </w:rPr>
      <w:tblPr/>
      <w:tcPr>
        <w:tcBorders>
          <w:top w:val="nil"/>
          <w:left w:val="nil"/>
          <w:bottom w:val="single" w:sz="24" w:space="0" w:color="00577E" w:themeColor="text1"/>
          <w:right w:val="nil"/>
          <w:insideH w:val="nil"/>
          <w:insideV w:val="nil"/>
        </w:tcBorders>
        <w:shd w:val="clear" w:color="auto" w:fill="FFFFFF" w:themeFill="background1"/>
      </w:tcPr>
    </w:tblStylePr>
    <w:tblStylePr w:type="lastRow">
      <w:tblPr/>
      <w:tcPr>
        <w:tcBorders>
          <w:top w:val="single" w:sz="8" w:space="0" w:color="00577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7E" w:themeColor="text1"/>
          <w:insideH w:val="nil"/>
          <w:insideV w:val="nil"/>
        </w:tcBorders>
        <w:shd w:val="clear" w:color="auto" w:fill="FFFFFF" w:themeFill="background1"/>
      </w:tcPr>
    </w:tblStylePr>
    <w:tblStylePr w:type="lastCol">
      <w:tblPr/>
      <w:tcPr>
        <w:tcBorders>
          <w:top w:val="nil"/>
          <w:left w:val="single" w:sz="8" w:space="0" w:color="00577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1FF" w:themeFill="text1" w:themeFillTint="3F"/>
      </w:tcPr>
    </w:tblStylePr>
    <w:tblStylePr w:type="band1Horz">
      <w:tblPr/>
      <w:tcPr>
        <w:tcBorders>
          <w:top w:val="nil"/>
          <w:bottom w:val="nil"/>
          <w:insideH w:val="nil"/>
          <w:insideV w:val="nil"/>
        </w:tcBorders>
        <w:shd w:val="clear" w:color="auto" w:fill="A0E1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tblBorders>
    </w:tblPr>
    <w:tblStylePr w:type="firstRow">
      <w:rPr>
        <w:sz w:val="24"/>
        <w:szCs w:val="24"/>
      </w:rPr>
      <w:tblPr/>
      <w:tcPr>
        <w:tcBorders>
          <w:top w:val="nil"/>
          <w:left w:val="nil"/>
          <w:bottom w:val="single" w:sz="24" w:space="0" w:color="00577E" w:themeColor="accent1"/>
          <w:right w:val="nil"/>
          <w:insideH w:val="nil"/>
          <w:insideV w:val="nil"/>
        </w:tcBorders>
        <w:shd w:val="clear" w:color="auto" w:fill="FFFFFF" w:themeFill="background1"/>
      </w:tcPr>
    </w:tblStylePr>
    <w:tblStylePr w:type="lastRow">
      <w:tblPr/>
      <w:tcPr>
        <w:tcBorders>
          <w:top w:val="single" w:sz="8" w:space="0" w:color="00577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7E" w:themeColor="accent1"/>
          <w:insideH w:val="nil"/>
          <w:insideV w:val="nil"/>
        </w:tcBorders>
        <w:shd w:val="clear" w:color="auto" w:fill="FFFFFF" w:themeFill="background1"/>
      </w:tcPr>
    </w:tblStylePr>
    <w:tblStylePr w:type="lastCol">
      <w:tblPr/>
      <w:tcPr>
        <w:tcBorders>
          <w:top w:val="nil"/>
          <w:left w:val="single" w:sz="8" w:space="0" w:color="00577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1FF" w:themeFill="accent1" w:themeFillTint="3F"/>
      </w:tcPr>
    </w:tblStylePr>
    <w:tblStylePr w:type="band1Horz">
      <w:tblPr/>
      <w:tcPr>
        <w:tcBorders>
          <w:top w:val="nil"/>
          <w:bottom w:val="nil"/>
          <w:insideH w:val="nil"/>
          <w:insideV w:val="nil"/>
        </w:tcBorders>
        <w:shd w:val="clear" w:color="auto" w:fill="A0E1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tblBorders>
    </w:tblPr>
    <w:tblStylePr w:type="firstRow">
      <w:rPr>
        <w:sz w:val="24"/>
        <w:szCs w:val="24"/>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tblPr/>
      <w:tcPr>
        <w:tcBorders>
          <w:top w:val="single" w:sz="8" w:space="0" w:color="C7D3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D300" w:themeColor="accent2"/>
          <w:insideH w:val="nil"/>
          <w:insideV w:val="nil"/>
        </w:tcBorders>
        <w:shd w:val="clear" w:color="auto" w:fill="FFFFFF" w:themeFill="background1"/>
      </w:tcPr>
    </w:tblStylePr>
    <w:tblStylePr w:type="lastCol">
      <w:tblPr/>
      <w:tcPr>
        <w:tcBorders>
          <w:top w:val="nil"/>
          <w:left w:val="single" w:sz="8" w:space="0" w:color="C7D3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5" w:themeFill="accent2" w:themeFillTint="3F"/>
      </w:tcPr>
    </w:tblStylePr>
    <w:tblStylePr w:type="band1Horz">
      <w:tblPr/>
      <w:tcPr>
        <w:tcBorders>
          <w:top w:val="nil"/>
          <w:bottom w:val="nil"/>
          <w:insideH w:val="nil"/>
          <w:insideV w:val="nil"/>
        </w:tcBorders>
        <w:shd w:val="clear" w:color="auto" w:fill="FAFFB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tblBorders>
    </w:tblPr>
    <w:tblStylePr w:type="firstRow">
      <w:rPr>
        <w:sz w:val="24"/>
        <w:szCs w:val="24"/>
      </w:rPr>
      <w:tblPr/>
      <w:tcPr>
        <w:tcBorders>
          <w:top w:val="nil"/>
          <w:left w:val="nil"/>
          <w:bottom w:val="single" w:sz="24" w:space="0" w:color="0086A8" w:themeColor="accent3"/>
          <w:right w:val="nil"/>
          <w:insideH w:val="nil"/>
          <w:insideV w:val="nil"/>
        </w:tcBorders>
        <w:shd w:val="clear" w:color="auto" w:fill="FFFFFF" w:themeFill="background1"/>
      </w:tcPr>
    </w:tblStylePr>
    <w:tblStylePr w:type="lastRow">
      <w:tblPr/>
      <w:tcPr>
        <w:tcBorders>
          <w:top w:val="single" w:sz="8" w:space="0" w:color="0086A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6A8" w:themeColor="accent3"/>
          <w:insideH w:val="nil"/>
          <w:insideV w:val="nil"/>
        </w:tcBorders>
        <w:shd w:val="clear" w:color="auto" w:fill="FFFFFF" w:themeFill="background1"/>
      </w:tcPr>
    </w:tblStylePr>
    <w:tblStylePr w:type="lastCol">
      <w:tblPr/>
      <w:tcPr>
        <w:tcBorders>
          <w:top w:val="nil"/>
          <w:left w:val="single" w:sz="8" w:space="0" w:color="0086A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EDFF" w:themeFill="accent3" w:themeFillTint="3F"/>
      </w:tcPr>
    </w:tblStylePr>
    <w:tblStylePr w:type="band1Horz">
      <w:tblPr/>
      <w:tcPr>
        <w:tcBorders>
          <w:top w:val="nil"/>
          <w:bottom w:val="nil"/>
          <w:insideH w:val="nil"/>
          <w:insideV w:val="nil"/>
        </w:tcBorders>
        <w:shd w:val="clear" w:color="auto" w:fill="AA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tblBorders>
    </w:tblPr>
    <w:tblStylePr w:type="firstRow">
      <w:rPr>
        <w:sz w:val="24"/>
        <w:szCs w:val="24"/>
      </w:rPr>
      <w:tblPr/>
      <w:tcPr>
        <w:tcBorders>
          <w:top w:val="nil"/>
          <w:left w:val="nil"/>
          <w:bottom w:val="single" w:sz="24" w:space="0" w:color="E31F18" w:themeColor="accent4"/>
          <w:right w:val="nil"/>
          <w:insideH w:val="nil"/>
          <w:insideV w:val="nil"/>
        </w:tcBorders>
        <w:shd w:val="clear" w:color="auto" w:fill="FFFFFF" w:themeFill="background1"/>
      </w:tcPr>
    </w:tblStylePr>
    <w:tblStylePr w:type="lastRow">
      <w:tblPr/>
      <w:tcPr>
        <w:tcBorders>
          <w:top w:val="single" w:sz="8" w:space="0" w:color="E31F1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1F18" w:themeColor="accent4"/>
          <w:insideH w:val="nil"/>
          <w:insideV w:val="nil"/>
        </w:tcBorders>
        <w:shd w:val="clear" w:color="auto" w:fill="FFFFFF" w:themeFill="background1"/>
      </w:tcPr>
    </w:tblStylePr>
    <w:tblStylePr w:type="lastCol">
      <w:tblPr/>
      <w:tcPr>
        <w:tcBorders>
          <w:top w:val="nil"/>
          <w:left w:val="single" w:sz="8" w:space="0" w:color="E31F1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6C5" w:themeFill="accent4" w:themeFillTint="3F"/>
      </w:tcPr>
    </w:tblStylePr>
    <w:tblStylePr w:type="band1Horz">
      <w:tblPr/>
      <w:tcPr>
        <w:tcBorders>
          <w:top w:val="nil"/>
          <w:bottom w:val="nil"/>
          <w:insideH w:val="nil"/>
          <w:insideV w:val="nil"/>
        </w:tcBorders>
        <w:shd w:val="clear" w:color="auto" w:fill="F9C6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tblBorders>
    </w:tblPr>
    <w:tblStylePr w:type="firstRow">
      <w:rPr>
        <w:sz w:val="24"/>
        <w:szCs w:val="24"/>
      </w:rPr>
      <w:tblPr/>
      <w:tcPr>
        <w:tcBorders>
          <w:top w:val="nil"/>
          <w:left w:val="nil"/>
          <w:bottom w:val="single" w:sz="24" w:space="0" w:color="72971B" w:themeColor="accent5"/>
          <w:right w:val="nil"/>
          <w:insideH w:val="nil"/>
          <w:insideV w:val="nil"/>
        </w:tcBorders>
        <w:shd w:val="clear" w:color="auto" w:fill="FFFFFF" w:themeFill="background1"/>
      </w:tcPr>
    </w:tblStylePr>
    <w:tblStylePr w:type="lastRow">
      <w:tblPr/>
      <w:tcPr>
        <w:tcBorders>
          <w:top w:val="single" w:sz="8" w:space="0" w:color="72971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971B" w:themeColor="accent5"/>
          <w:insideH w:val="nil"/>
          <w:insideV w:val="nil"/>
        </w:tcBorders>
        <w:shd w:val="clear" w:color="auto" w:fill="FFFFFF" w:themeFill="background1"/>
      </w:tcPr>
    </w:tblStylePr>
    <w:tblStylePr w:type="lastCol">
      <w:tblPr/>
      <w:tcPr>
        <w:tcBorders>
          <w:top w:val="nil"/>
          <w:left w:val="single" w:sz="8" w:space="0" w:color="72971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B9" w:themeFill="accent5" w:themeFillTint="3F"/>
      </w:tcPr>
    </w:tblStylePr>
    <w:tblStylePr w:type="band1Horz">
      <w:tblPr/>
      <w:tcPr>
        <w:tcBorders>
          <w:top w:val="nil"/>
          <w:bottom w:val="nil"/>
          <w:insideH w:val="nil"/>
          <w:insideV w:val="nil"/>
        </w:tcBorders>
        <w:shd w:val="clear" w:color="auto" w:fill="E1F2B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tblBorders>
    </w:tblPr>
    <w:tblStylePr w:type="firstRow">
      <w:rPr>
        <w:sz w:val="24"/>
        <w:szCs w:val="24"/>
      </w:rPr>
      <w:tblPr/>
      <w:tcPr>
        <w:tcBorders>
          <w:top w:val="nil"/>
          <w:left w:val="nil"/>
          <w:bottom w:val="single" w:sz="24" w:space="0" w:color="696868" w:themeColor="accent6"/>
          <w:right w:val="nil"/>
          <w:insideH w:val="nil"/>
          <w:insideV w:val="nil"/>
        </w:tcBorders>
        <w:shd w:val="clear" w:color="auto" w:fill="FFFFFF" w:themeFill="background1"/>
      </w:tcPr>
    </w:tblStylePr>
    <w:tblStylePr w:type="lastRow">
      <w:tblPr/>
      <w:tcPr>
        <w:tcBorders>
          <w:top w:val="single" w:sz="8" w:space="0" w:color="6968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6868" w:themeColor="accent6"/>
          <w:insideH w:val="nil"/>
          <w:insideV w:val="nil"/>
        </w:tcBorders>
        <w:shd w:val="clear" w:color="auto" w:fill="FFFFFF" w:themeFill="background1"/>
      </w:tcPr>
    </w:tblStylePr>
    <w:tblStylePr w:type="lastCol">
      <w:tblPr/>
      <w:tcPr>
        <w:tcBorders>
          <w:top w:val="nil"/>
          <w:left w:val="single" w:sz="8" w:space="0" w:color="6968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9D9" w:themeFill="accent6" w:themeFillTint="3F"/>
      </w:tcPr>
    </w:tblStylePr>
    <w:tblStylePr w:type="band1Horz">
      <w:tblPr/>
      <w:tcPr>
        <w:tcBorders>
          <w:top w:val="nil"/>
          <w:bottom w:val="nil"/>
          <w:insideH w:val="nil"/>
          <w:insideV w:val="nil"/>
        </w:tcBorders>
        <w:shd w:val="clear" w:color="auto" w:fill="DA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72C4B"/>
    <w:pPr>
      <w:spacing w:line="240" w:lineRule="auto"/>
    </w:pPr>
    <w:tblPr>
      <w:tblStyleRowBandSize w:val="1"/>
      <w:tblStyleColBandSize w:val="1"/>
      <w:tbl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single" w:sz="8" w:space="0" w:color="0099DE" w:themeColor="text1" w:themeTint="BF"/>
      </w:tblBorders>
    </w:tblPr>
    <w:tblStylePr w:type="firstRow">
      <w:pPr>
        <w:spacing w:before="0" w:after="0" w:line="240" w:lineRule="auto"/>
      </w:pPr>
      <w:rPr>
        <w:b/>
        <w:bCs/>
        <w:color w:val="FFFFFF" w:themeColor="background1"/>
      </w:rPr>
      <w:tblPr/>
      <w:tcPr>
        <w:tc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nil"/>
          <w:insideV w:val="nil"/>
        </w:tcBorders>
        <w:shd w:val="clear" w:color="auto" w:fill="00577E" w:themeFill="text1"/>
      </w:tcPr>
    </w:tblStylePr>
    <w:tblStylePr w:type="lastRow">
      <w:pPr>
        <w:spacing w:before="0" w:after="0" w:line="240" w:lineRule="auto"/>
      </w:pPr>
      <w:rPr>
        <w:b/>
        <w:bCs/>
      </w:rPr>
      <w:tblPr/>
      <w:tcPr>
        <w:tcBorders>
          <w:top w:val="double" w:sz="6"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nil"/>
          <w:insideV w:val="nil"/>
        </w:tcBorders>
      </w:tcPr>
    </w:tblStylePr>
    <w:tblStylePr w:type="firstCol">
      <w:rPr>
        <w:b/>
        <w:bCs/>
      </w:rPr>
    </w:tblStylePr>
    <w:tblStylePr w:type="lastCol">
      <w:rPr>
        <w:b/>
        <w:bCs/>
      </w:rPr>
    </w:tblStylePr>
    <w:tblStylePr w:type="band1Vert">
      <w:tblPr/>
      <w:tcPr>
        <w:shd w:val="clear" w:color="auto" w:fill="A0E1FF" w:themeFill="text1" w:themeFillTint="3F"/>
      </w:tcPr>
    </w:tblStylePr>
    <w:tblStylePr w:type="band1Horz">
      <w:tblPr/>
      <w:tcPr>
        <w:tcBorders>
          <w:insideH w:val="nil"/>
          <w:insideV w:val="nil"/>
        </w:tcBorders>
        <w:shd w:val="clear" w:color="auto" w:fill="A0E1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72C4B"/>
    <w:pPr>
      <w:spacing w:line="240" w:lineRule="auto"/>
    </w:pPr>
    <w:tblPr>
      <w:tblStyleRowBandSize w:val="1"/>
      <w:tblStyleColBandSize w:val="1"/>
      <w:tbl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single" w:sz="8" w:space="0" w:color="0099DE" w:themeColor="accent1" w:themeTint="BF"/>
      </w:tblBorders>
    </w:tblPr>
    <w:tblStylePr w:type="firstRow">
      <w:pPr>
        <w:spacing w:before="0" w:after="0" w:line="240" w:lineRule="auto"/>
      </w:pPr>
      <w:rPr>
        <w:b/>
        <w:bCs/>
        <w:color w:val="FFFFFF" w:themeColor="background1"/>
      </w:rPr>
      <w:tblPr/>
      <w:tcPr>
        <w:tc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nil"/>
          <w:insideV w:val="nil"/>
        </w:tcBorders>
        <w:shd w:val="clear" w:color="auto" w:fill="00577E" w:themeFill="accent1"/>
      </w:tcPr>
    </w:tblStylePr>
    <w:tblStylePr w:type="lastRow">
      <w:pPr>
        <w:spacing w:before="0" w:after="0" w:line="240" w:lineRule="auto"/>
      </w:pPr>
      <w:rPr>
        <w:b/>
        <w:bCs/>
      </w:rPr>
      <w:tblPr/>
      <w:tcPr>
        <w:tcBorders>
          <w:top w:val="double" w:sz="6"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0E1FF" w:themeFill="accent1" w:themeFillTint="3F"/>
      </w:tcPr>
    </w:tblStylePr>
    <w:tblStylePr w:type="band1Horz">
      <w:tblPr/>
      <w:tcPr>
        <w:tcBorders>
          <w:insideH w:val="nil"/>
          <w:insideV w:val="nil"/>
        </w:tcBorders>
        <w:shd w:val="clear" w:color="auto" w:fill="A0E1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72C4B"/>
    <w:pPr>
      <w:spacing w:line="240" w:lineRule="auto"/>
    </w:pPr>
    <w:tblPr>
      <w:tblStyleRowBandSize w:val="1"/>
      <w:tblStyleColBandSize w:val="1"/>
      <w:tbl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single" w:sz="8" w:space="0" w:color="F1FF1F" w:themeColor="accent2" w:themeTint="BF"/>
      </w:tblBorders>
    </w:tblPr>
    <w:tblStylePr w:type="firstRow">
      <w:pPr>
        <w:spacing w:before="0" w:after="0" w:line="240" w:lineRule="auto"/>
      </w:pPr>
      <w:rPr>
        <w:b/>
        <w:bCs/>
        <w:color w:val="FFFFFF" w:themeColor="background1"/>
      </w:rPr>
      <w:tblPr/>
      <w:tcPr>
        <w:tc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nil"/>
          <w:insideV w:val="nil"/>
        </w:tcBorders>
        <w:shd w:val="clear" w:color="auto" w:fill="C7D300" w:themeFill="accent2"/>
      </w:tcPr>
    </w:tblStylePr>
    <w:tblStylePr w:type="lastRow">
      <w:pPr>
        <w:spacing w:before="0" w:after="0" w:line="240" w:lineRule="auto"/>
      </w:pPr>
      <w:rPr>
        <w:b/>
        <w:bCs/>
      </w:rPr>
      <w:tblPr/>
      <w:tcPr>
        <w:tcBorders>
          <w:top w:val="double" w:sz="6"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FB5" w:themeFill="accent2" w:themeFillTint="3F"/>
      </w:tcPr>
    </w:tblStylePr>
    <w:tblStylePr w:type="band1Horz">
      <w:tblPr/>
      <w:tcPr>
        <w:tcBorders>
          <w:insideH w:val="nil"/>
          <w:insideV w:val="nil"/>
        </w:tcBorders>
        <w:shd w:val="clear" w:color="auto" w:fill="FAFFB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72C4B"/>
    <w:pPr>
      <w:spacing w:line="240" w:lineRule="auto"/>
    </w:pPr>
    <w:tblPr>
      <w:tblStyleRowBandSize w:val="1"/>
      <w:tblStyleColBandSize w:val="1"/>
      <w:tbl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single" w:sz="8" w:space="0" w:color="00C9FD" w:themeColor="accent3" w:themeTint="BF"/>
      </w:tblBorders>
    </w:tblPr>
    <w:tblStylePr w:type="firstRow">
      <w:pPr>
        <w:spacing w:before="0" w:after="0" w:line="240" w:lineRule="auto"/>
      </w:pPr>
      <w:rPr>
        <w:b/>
        <w:bCs/>
        <w:color w:val="FFFFFF" w:themeColor="background1"/>
      </w:rPr>
      <w:tblPr/>
      <w:tcPr>
        <w:tc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nil"/>
          <w:insideV w:val="nil"/>
        </w:tcBorders>
        <w:shd w:val="clear" w:color="auto" w:fill="0086A8" w:themeFill="accent3"/>
      </w:tcPr>
    </w:tblStylePr>
    <w:tblStylePr w:type="lastRow">
      <w:pPr>
        <w:spacing w:before="0" w:after="0" w:line="240" w:lineRule="auto"/>
      </w:pPr>
      <w:rPr>
        <w:b/>
        <w:bCs/>
      </w:rPr>
      <w:tblPr/>
      <w:tcPr>
        <w:tcBorders>
          <w:top w:val="double" w:sz="6"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EDFF" w:themeFill="accent3" w:themeFillTint="3F"/>
      </w:tcPr>
    </w:tblStylePr>
    <w:tblStylePr w:type="band1Horz">
      <w:tblPr/>
      <w:tcPr>
        <w:tcBorders>
          <w:insideH w:val="nil"/>
          <w:insideV w:val="nil"/>
        </w:tcBorders>
        <w:shd w:val="clear" w:color="auto" w:fill="AA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72C4B"/>
    <w:pPr>
      <w:spacing w:line="240" w:lineRule="auto"/>
    </w:pPr>
    <w:tblPr>
      <w:tblStyleRowBandSize w:val="1"/>
      <w:tblStyleColBandSize w:val="1"/>
      <w:tbl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single" w:sz="8" w:space="0" w:color="EC544F" w:themeColor="accent4" w:themeTint="BF"/>
      </w:tblBorders>
    </w:tblPr>
    <w:tblStylePr w:type="firstRow">
      <w:pPr>
        <w:spacing w:before="0" w:after="0" w:line="240" w:lineRule="auto"/>
      </w:pPr>
      <w:rPr>
        <w:b/>
        <w:bCs/>
        <w:color w:val="FFFFFF" w:themeColor="background1"/>
      </w:rPr>
      <w:tblPr/>
      <w:tcPr>
        <w:tc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nil"/>
          <w:insideV w:val="nil"/>
        </w:tcBorders>
        <w:shd w:val="clear" w:color="auto" w:fill="E31F18" w:themeFill="accent4"/>
      </w:tcPr>
    </w:tblStylePr>
    <w:tblStylePr w:type="lastRow">
      <w:pPr>
        <w:spacing w:before="0" w:after="0" w:line="240" w:lineRule="auto"/>
      </w:pPr>
      <w:rPr>
        <w:b/>
        <w:bCs/>
      </w:rPr>
      <w:tblPr/>
      <w:tcPr>
        <w:tcBorders>
          <w:top w:val="double" w:sz="6"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C6C5" w:themeFill="accent4" w:themeFillTint="3F"/>
      </w:tcPr>
    </w:tblStylePr>
    <w:tblStylePr w:type="band1Horz">
      <w:tblPr/>
      <w:tcPr>
        <w:tcBorders>
          <w:insideH w:val="nil"/>
          <w:insideV w:val="nil"/>
        </w:tcBorders>
        <w:shd w:val="clear" w:color="auto" w:fill="F9C6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72C4B"/>
    <w:pPr>
      <w:spacing w:line="240" w:lineRule="auto"/>
    </w:pPr>
    <w:tblPr>
      <w:tblStyleRowBandSize w:val="1"/>
      <w:tblStyleColBandSize w:val="1"/>
      <w:tbl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single" w:sz="8" w:space="0" w:color="A4D92B" w:themeColor="accent5" w:themeTint="BF"/>
      </w:tblBorders>
    </w:tblPr>
    <w:tblStylePr w:type="firstRow">
      <w:pPr>
        <w:spacing w:before="0" w:after="0" w:line="240" w:lineRule="auto"/>
      </w:pPr>
      <w:rPr>
        <w:b/>
        <w:bCs/>
        <w:color w:val="FFFFFF" w:themeColor="background1"/>
      </w:rPr>
      <w:tblPr/>
      <w:tcPr>
        <w:tc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nil"/>
          <w:insideV w:val="nil"/>
        </w:tcBorders>
        <w:shd w:val="clear" w:color="auto" w:fill="72971B" w:themeFill="accent5"/>
      </w:tcPr>
    </w:tblStylePr>
    <w:tblStylePr w:type="lastRow">
      <w:pPr>
        <w:spacing w:before="0" w:after="0" w:line="240" w:lineRule="auto"/>
      </w:pPr>
      <w:rPr>
        <w:b/>
        <w:bCs/>
      </w:rPr>
      <w:tblPr/>
      <w:tcPr>
        <w:tcBorders>
          <w:top w:val="double" w:sz="6"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F2B9" w:themeFill="accent5" w:themeFillTint="3F"/>
      </w:tcPr>
    </w:tblStylePr>
    <w:tblStylePr w:type="band1Horz">
      <w:tblPr/>
      <w:tcPr>
        <w:tcBorders>
          <w:insideH w:val="nil"/>
          <w:insideV w:val="nil"/>
        </w:tcBorders>
        <w:shd w:val="clear" w:color="auto" w:fill="E1F2B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72C4B"/>
    <w:pPr>
      <w:spacing w:line="240" w:lineRule="auto"/>
    </w:pPr>
    <w:tblPr>
      <w:tblStyleRowBandSize w:val="1"/>
      <w:tblStyleColBandSize w:val="1"/>
      <w:tbl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single" w:sz="8" w:space="0" w:color="8E8D8D" w:themeColor="accent6" w:themeTint="BF"/>
      </w:tblBorders>
    </w:tblPr>
    <w:tblStylePr w:type="firstRow">
      <w:pPr>
        <w:spacing w:before="0" w:after="0" w:line="240" w:lineRule="auto"/>
      </w:pPr>
      <w:rPr>
        <w:b/>
        <w:bCs/>
        <w:color w:val="FFFFFF" w:themeColor="background1"/>
      </w:rPr>
      <w:tblPr/>
      <w:tcPr>
        <w:tc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nil"/>
          <w:insideV w:val="nil"/>
        </w:tcBorders>
        <w:shd w:val="clear" w:color="auto" w:fill="696868" w:themeFill="accent6"/>
      </w:tcPr>
    </w:tblStylePr>
    <w:tblStylePr w:type="lastRow">
      <w:pPr>
        <w:spacing w:before="0" w:after="0" w:line="240" w:lineRule="auto"/>
      </w:pPr>
      <w:rPr>
        <w:b/>
        <w:bCs/>
      </w:rPr>
      <w:tblPr/>
      <w:tcPr>
        <w:tcBorders>
          <w:top w:val="double" w:sz="6"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9D9" w:themeFill="accent6" w:themeFillTint="3F"/>
      </w:tcPr>
    </w:tblStylePr>
    <w:tblStylePr w:type="band1Horz">
      <w:tblPr/>
      <w:tcPr>
        <w:tcBorders>
          <w:insideH w:val="nil"/>
          <w:insideV w:val="nil"/>
        </w:tcBorders>
        <w:shd w:val="clear" w:color="auto" w:fill="DA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7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7E" w:themeFill="text1"/>
      </w:tcPr>
    </w:tblStylePr>
    <w:tblStylePr w:type="lastCol">
      <w:rPr>
        <w:b/>
        <w:bCs/>
        <w:color w:val="FFFFFF" w:themeColor="background1"/>
      </w:rPr>
      <w:tblPr/>
      <w:tcPr>
        <w:tcBorders>
          <w:left w:val="nil"/>
          <w:right w:val="nil"/>
          <w:insideH w:val="nil"/>
          <w:insideV w:val="nil"/>
        </w:tcBorders>
        <w:shd w:val="clear" w:color="auto" w:fill="00577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7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7E" w:themeFill="accent1"/>
      </w:tcPr>
    </w:tblStylePr>
    <w:tblStylePr w:type="lastCol">
      <w:rPr>
        <w:b/>
        <w:bCs/>
        <w:color w:val="FFFFFF" w:themeColor="background1"/>
      </w:rPr>
      <w:tblPr/>
      <w:tcPr>
        <w:tcBorders>
          <w:left w:val="nil"/>
          <w:right w:val="nil"/>
          <w:insideH w:val="nil"/>
          <w:insideV w:val="nil"/>
        </w:tcBorders>
        <w:shd w:val="clear" w:color="auto" w:fill="00577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D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D300" w:themeFill="accent2"/>
      </w:tcPr>
    </w:tblStylePr>
    <w:tblStylePr w:type="lastCol">
      <w:rPr>
        <w:b/>
        <w:bCs/>
        <w:color w:val="FFFFFF" w:themeColor="background1"/>
      </w:rPr>
      <w:tblPr/>
      <w:tcPr>
        <w:tcBorders>
          <w:left w:val="nil"/>
          <w:right w:val="nil"/>
          <w:insideH w:val="nil"/>
          <w:insideV w:val="nil"/>
        </w:tcBorders>
        <w:shd w:val="clear" w:color="auto" w:fill="C7D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6A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6A8" w:themeFill="accent3"/>
      </w:tcPr>
    </w:tblStylePr>
    <w:tblStylePr w:type="lastCol">
      <w:rPr>
        <w:b/>
        <w:bCs/>
        <w:color w:val="FFFFFF" w:themeColor="background1"/>
      </w:rPr>
      <w:tblPr/>
      <w:tcPr>
        <w:tcBorders>
          <w:left w:val="nil"/>
          <w:right w:val="nil"/>
          <w:insideH w:val="nil"/>
          <w:insideV w:val="nil"/>
        </w:tcBorders>
        <w:shd w:val="clear" w:color="auto" w:fill="0086A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1F1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1F18" w:themeFill="accent4"/>
      </w:tcPr>
    </w:tblStylePr>
    <w:tblStylePr w:type="lastCol">
      <w:rPr>
        <w:b/>
        <w:bCs/>
        <w:color w:val="FFFFFF" w:themeColor="background1"/>
      </w:rPr>
      <w:tblPr/>
      <w:tcPr>
        <w:tcBorders>
          <w:left w:val="nil"/>
          <w:right w:val="nil"/>
          <w:insideH w:val="nil"/>
          <w:insideV w:val="nil"/>
        </w:tcBorders>
        <w:shd w:val="clear" w:color="auto" w:fill="E31F1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971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971B" w:themeFill="accent5"/>
      </w:tcPr>
    </w:tblStylePr>
    <w:tblStylePr w:type="lastCol">
      <w:rPr>
        <w:b/>
        <w:bCs/>
        <w:color w:val="FFFFFF" w:themeColor="background1"/>
      </w:rPr>
      <w:tblPr/>
      <w:tcPr>
        <w:tcBorders>
          <w:left w:val="nil"/>
          <w:right w:val="nil"/>
          <w:insideH w:val="nil"/>
          <w:insideV w:val="nil"/>
        </w:tcBorders>
        <w:shd w:val="clear" w:color="auto" w:fill="72971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68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96868" w:themeFill="accent6"/>
      </w:tcPr>
    </w:tblStylePr>
    <w:tblStylePr w:type="lastCol">
      <w:rPr>
        <w:b/>
        <w:bCs/>
        <w:color w:val="FFFFFF" w:themeColor="background1"/>
      </w:rPr>
      <w:tblPr/>
      <w:tcPr>
        <w:tcBorders>
          <w:left w:val="nil"/>
          <w:right w:val="nil"/>
          <w:insideH w:val="nil"/>
          <w:insideV w:val="nil"/>
        </w:tcBorders>
        <w:shd w:val="clear" w:color="auto" w:fill="6968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272C4B"/>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272C4B"/>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272C4B"/>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272C4B"/>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272C4B"/>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272C4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272C4B"/>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272C4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272C4B"/>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272C4B"/>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272C4B"/>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272C4B"/>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272C4B"/>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272C4B"/>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272C4B"/>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272C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272C4B"/>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272C4B"/>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272C4B"/>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272C4B"/>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272C4B"/>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272C4B"/>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272C4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272C4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272C4B"/>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272C4B"/>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272C4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272C4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272C4B"/>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272C4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272C4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272C4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272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272C4B"/>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272C4B"/>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272C4B"/>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OverviewImage">
    <w:name w:val="Overview Image"/>
    <w:basedOn w:val="Normal"/>
    <w:unhideWhenUsed/>
    <w:rsid w:val="00272C4B"/>
    <w:pPr>
      <w:ind w:left="-113"/>
    </w:pPr>
  </w:style>
  <w:style w:type="paragraph" w:styleId="TOC8">
    <w:name w:val="toc 8"/>
    <w:basedOn w:val="Normal"/>
    <w:next w:val="Normal"/>
    <w:autoRedefine/>
    <w:uiPriority w:val="39"/>
    <w:semiHidden/>
    <w:rsid w:val="00167AF0"/>
    <w:pPr>
      <w:spacing w:after="100"/>
      <w:ind w:left="1400"/>
    </w:pPr>
  </w:style>
  <w:style w:type="paragraph" w:styleId="TOC7">
    <w:name w:val="toc 7"/>
    <w:basedOn w:val="Normal"/>
    <w:next w:val="Normal"/>
    <w:autoRedefine/>
    <w:uiPriority w:val="39"/>
    <w:semiHidden/>
    <w:rsid w:val="00167AF0"/>
    <w:pPr>
      <w:spacing w:after="100"/>
      <w:ind w:left="1200"/>
    </w:pPr>
  </w:style>
  <w:style w:type="paragraph" w:styleId="TOC6">
    <w:name w:val="toc 6"/>
    <w:basedOn w:val="Normal"/>
    <w:next w:val="Normal"/>
    <w:autoRedefine/>
    <w:uiPriority w:val="39"/>
    <w:semiHidden/>
    <w:rsid w:val="00167AF0"/>
    <w:pPr>
      <w:spacing w:after="100"/>
      <w:ind w:left="1000"/>
    </w:pPr>
  </w:style>
  <w:style w:type="character" w:styleId="Hyperlink">
    <w:name w:val="Hyperlink"/>
    <w:basedOn w:val="DefaultParagraphFont"/>
    <w:uiPriority w:val="99"/>
    <w:unhideWhenUsed/>
    <w:rsid w:val="00167AF0"/>
    <w:rPr>
      <w:color w:val="1F497D" w:themeColor="hyperlink"/>
      <w:u w:val="single"/>
      <w:lang w:val="en-GB"/>
    </w:rPr>
  </w:style>
  <w:style w:type="paragraph" w:styleId="BalloonText">
    <w:name w:val="Balloon Text"/>
    <w:basedOn w:val="Normal"/>
    <w:link w:val="BalloonTextChar"/>
    <w:uiPriority w:val="99"/>
    <w:semiHidden/>
    <w:rsid w:val="00290B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60"/>
    <w:rPr>
      <w:rFonts w:ascii="Tahoma" w:hAnsi="Tahoma" w:cs="Tahoma"/>
      <w:sz w:val="16"/>
      <w:szCs w:val="16"/>
      <w:lang w:val="en-GB"/>
    </w:rPr>
  </w:style>
  <w:style w:type="paragraph" w:styleId="Bibliography">
    <w:name w:val="Bibliography"/>
    <w:basedOn w:val="Normal"/>
    <w:next w:val="Normal"/>
    <w:uiPriority w:val="37"/>
    <w:semiHidden/>
    <w:rsid w:val="00290B60"/>
  </w:style>
  <w:style w:type="paragraph" w:styleId="BlockText">
    <w:name w:val="Block Text"/>
    <w:basedOn w:val="Normal"/>
    <w:uiPriority w:val="99"/>
    <w:semiHidden/>
    <w:rsid w:val="00290B60"/>
    <w:pPr>
      <w:pBdr>
        <w:top w:val="single" w:sz="2" w:space="10" w:color="00577E" w:themeColor="accent1"/>
        <w:left w:val="single" w:sz="2" w:space="10" w:color="00577E" w:themeColor="accent1"/>
        <w:bottom w:val="single" w:sz="2" w:space="10" w:color="00577E" w:themeColor="accent1"/>
        <w:right w:val="single" w:sz="2" w:space="10" w:color="00577E" w:themeColor="accent1"/>
      </w:pBdr>
      <w:ind w:left="1152" w:right="1152"/>
    </w:pPr>
    <w:rPr>
      <w:rFonts w:asciiTheme="minorHAnsi" w:hAnsiTheme="minorHAnsi"/>
      <w:i/>
      <w:iCs/>
      <w:color w:val="00577E" w:themeColor="accent1"/>
    </w:rPr>
  </w:style>
  <w:style w:type="paragraph" w:styleId="BodyText3">
    <w:name w:val="Body Text 3"/>
    <w:basedOn w:val="Normal"/>
    <w:link w:val="BodyText3Char"/>
    <w:uiPriority w:val="99"/>
    <w:semiHidden/>
    <w:rsid w:val="00290B60"/>
    <w:pPr>
      <w:spacing w:after="120"/>
    </w:pPr>
    <w:rPr>
      <w:sz w:val="16"/>
      <w:szCs w:val="16"/>
    </w:rPr>
  </w:style>
  <w:style w:type="character" w:customStyle="1" w:styleId="BodyText3Char">
    <w:name w:val="Body Text 3 Char"/>
    <w:basedOn w:val="DefaultParagraphFont"/>
    <w:link w:val="BodyText3"/>
    <w:uiPriority w:val="99"/>
    <w:semiHidden/>
    <w:rsid w:val="00290B60"/>
    <w:rPr>
      <w:sz w:val="16"/>
      <w:szCs w:val="16"/>
      <w:lang w:val="en-GB"/>
    </w:rPr>
  </w:style>
  <w:style w:type="paragraph" w:styleId="BodyTextFirstIndent">
    <w:name w:val="Body Text First Indent"/>
    <w:basedOn w:val="BodyText"/>
    <w:link w:val="BodyTextFirstIndentChar"/>
    <w:uiPriority w:val="99"/>
    <w:semiHidden/>
    <w:rsid w:val="00290B60"/>
    <w:pPr>
      <w:ind w:firstLine="360"/>
    </w:pPr>
    <w:rPr>
      <w:rFonts w:cstheme="minorBidi"/>
    </w:rPr>
  </w:style>
  <w:style w:type="character" w:customStyle="1" w:styleId="BodyTextFirstIndentChar">
    <w:name w:val="Body Text First Indent Char"/>
    <w:basedOn w:val="BodyTextChar"/>
    <w:link w:val="BodyTextFirstIndent"/>
    <w:uiPriority w:val="99"/>
    <w:semiHidden/>
    <w:rsid w:val="00290B60"/>
    <w:rPr>
      <w:rFonts w:cs="Arial"/>
      <w:lang w:val="en-GB"/>
    </w:rPr>
  </w:style>
  <w:style w:type="paragraph" w:styleId="BodyTextIndent">
    <w:name w:val="Body Text Indent"/>
    <w:basedOn w:val="Normal"/>
    <w:link w:val="BodyTextIndentChar"/>
    <w:uiPriority w:val="99"/>
    <w:semiHidden/>
    <w:rsid w:val="00290B60"/>
    <w:pPr>
      <w:spacing w:after="120"/>
      <w:ind w:left="283"/>
    </w:pPr>
  </w:style>
  <w:style w:type="character" w:customStyle="1" w:styleId="BodyTextIndentChar">
    <w:name w:val="Body Text Indent Char"/>
    <w:basedOn w:val="DefaultParagraphFont"/>
    <w:link w:val="BodyTextIndent"/>
    <w:uiPriority w:val="99"/>
    <w:semiHidden/>
    <w:rsid w:val="00290B60"/>
    <w:rPr>
      <w:lang w:val="en-GB"/>
    </w:rPr>
  </w:style>
  <w:style w:type="paragraph" w:styleId="BodyTextFirstIndent2">
    <w:name w:val="Body Text First Indent 2"/>
    <w:basedOn w:val="BodyTextIndent"/>
    <w:link w:val="BodyTextFirstIndent2Char"/>
    <w:uiPriority w:val="99"/>
    <w:semiHidden/>
    <w:rsid w:val="00290B60"/>
    <w:pPr>
      <w:spacing w:after="0"/>
      <w:ind w:left="360" w:firstLine="360"/>
    </w:pPr>
  </w:style>
  <w:style w:type="character" w:customStyle="1" w:styleId="BodyTextFirstIndent2Char">
    <w:name w:val="Body Text First Indent 2 Char"/>
    <w:basedOn w:val="BodyTextIndentChar"/>
    <w:link w:val="BodyTextFirstIndent2"/>
    <w:uiPriority w:val="99"/>
    <w:semiHidden/>
    <w:rsid w:val="00290B60"/>
    <w:rPr>
      <w:lang w:val="en-GB"/>
    </w:rPr>
  </w:style>
  <w:style w:type="paragraph" w:styleId="BodyTextIndent2">
    <w:name w:val="Body Text Indent 2"/>
    <w:basedOn w:val="Normal"/>
    <w:link w:val="BodyTextIndent2Char"/>
    <w:uiPriority w:val="99"/>
    <w:semiHidden/>
    <w:rsid w:val="00290B60"/>
    <w:pPr>
      <w:spacing w:after="120" w:line="480" w:lineRule="auto"/>
      <w:ind w:left="283"/>
    </w:pPr>
  </w:style>
  <w:style w:type="character" w:customStyle="1" w:styleId="BodyTextIndent2Char">
    <w:name w:val="Body Text Indent 2 Char"/>
    <w:basedOn w:val="DefaultParagraphFont"/>
    <w:link w:val="BodyTextIndent2"/>
    <w:uiPriority w:val="99"/>
    <w:semiHidden/>
    <w:rsid w:val="00290B60"/>
    <w:rPr>
      <w:lang w:val="en-GB"/>
    </w:rPr>
  </w:style>
  <w:style w:type="paragraph" w:styleId="BodyTextIndent3">
    <w:name w:val="Body Text Indent 3"/>
    <w:basedOn w:val="Normal"/>
    <w:link w:val="BodyTextIndent3Char"/>
    <w:uiPriority w:val="99"/>
    <w:semiHidden/>
    <w:rsid w:val="00290B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90B60"/>
    <w:rPr>
      <w:sz w:val="16"/>
      <w:szCs w:val="16"/>
      <w:lang w:val="en-GB"/>
    </w:rPr>
  </w:style>
  <w:style w:type="character" w:styleId="BookTitle">
    <w:name w:val="Book Title"/>
    <w:basedOn w:val="DefaultParagraphFont"/>
    <w:uiPriority w:val="33"/>
    <w:semiHidden/>
    <w:qFormat/>
    <w:rsid w:val="00290B60"/>
    <w:rPr>
      <w:b/>
      <w:bCs/>
      <w:smallCaps/>
      <w:spacing w:val="5"/>
      <w:lang w:val="en-GB"/>
    </w:rPr>
  </w:style>
  <w:style w:type="paragraph" w:styleId="Closing">
    <w:name w:val="Closing"/>
    <w:basedOn w:val="Normal"/>
    <w:link w:val="ClosingChar"/>
    <w:uiPriority w:val="99"/>
    <w:semiHidden/>
    <w:rsid w:val="00290B60"/>
    <w:pPr>
      <w:spacing w:line="240" w:lineRule="auto"/>
      <w:ind w:left="4252"/>
    </w:pPr>
  </w:style>
  <w:style w:type="character" w:customStyle="1" w:styleId="ClosingChar">
    <w:name w:val="Closing Char"/>
    <w:basedOn w:val="DefaultParagraphFont"/>
    <w:link w:val="Closing"/>
    <w:uiPriority w:val="99"/>
    <w:semiHidden/>
    <w:rsid w:val="00290B60"/>
    <w:rPr>
      <w:lang w:val="en-GB"/>
    </w:rPr>
  </w:style>
  <w:style w:type="character" w:styleId="CommentReference">
    <w:name w:val="annotation reference"/>
    <w:basedOn w:val="DefaultParagraphFont"/>
    <w:uiPriority w:val="99"/>
    <w:semiHidden/>
    <w:rsid w:val="00290B60"/>
    <w:rPr>
      <w:sz w:val="16"/>
      <w:szCs w:val="16"/>
      <w:lang w:val="en-GB"/>
    </w:rPr>
  </w:style>
  <w:style w:type="paragraph" w:styleId="CommentText">
    <w:name w:val="annotation text"/>
    <w:basedOn w:val="Normal"/>
    <w:link w:val="CommentTextChar"/>
    <w:uiPriority w:val="99"/>
    <w:semiHidden/>
    <w:rsid w:val="00290B60"/>
    <w:pPr>
      <w:spacing w:line="240" w:lineRule="auto"/>
    </w:pPr>
  </w:style>
  <w:style w:type="character" w:customStyle="1" w:styleId="CommentTextChar">
    <w:name w:val="Comment Text Char"/>
    <w:basedOn w:val="DefaultParagraphFont"/>
    <w:link w:val="CommentText"/>
    <w:uiPriority w:val="99"/>
    <w:semiHidden/>
    <w:rsid w:val="00290B60"/>
    <w:rPr>
      <w:lang w:val="en-GB"/>
    </w:rPr>
  </w:style>
  <w:style w:type="paragraph" w:styleId="CommentSubject">
    <w:name w:val="annotation subject"/>
    <w:basedOn w:val="CommentText"/>
    <w:next w:val="CommentText"/>
    <w:link w:val="CommentSubjectChar"/>
    <w:uiPriority w:val="99"/>
    <w:semiHidden/>
    <w:rsid w:val="00290B60"/>
    <w:rPr>
      <w:b/>
      <w:bCs/>
    </w:rPr>
  </w:style>
  <w:style w:type="character" w:customStyle="1" w:styleId="CommentSubjectChar">
    <w:name w:val="Comment Subject Char"/>
    <w:basedOn w:val="CommentTextChar"/>
    <w:link w:val="CommentSubject"/>
    <w:uiPriority w:val="99"/>
    <w:semiHidden/>
    <w:rsid w:val="00290B60"/>
    <w:rPr>
      <w:b/>
      <w:bCs/>
      <w:lang w:val="en-GB"/>
    </w:rPr>
  </w:style>
  <w:style w:type="paragraph" w:styleId="Date">
    <w:name w:val="Date"/>
    <w:basedOn w:val="Normal"/>
    <w:next w:val="Normal"/>
    <w:link w:val="DateChar"/>
    <w:uiPriority w:val="99"/>
    <w:semiHidden/>
    <w:rsid w:val="00290B60"/>
  </w:style>
  <w:style w:type="character" w:customStyle="1" w:styleId="DateChar">
    <w:name w:val="Date Char"/>
    <w:basedOn w:val="DefaultParagraphFont"/>
    <w:link w:val="Date"/>
    <w:uiPriority w:val="99"/>
    <w:semiHidden/>
    <w:rsid w:val="00290B60"/>
    <w:rPr>
      <w:lang w:val="en-GB"/>
    </w:rPr>
  </w:style>
  <w:style w:type="paragraph" w:styleId="DocumentMap">
    <w:name w:val="Document Map"/>
    <w:basedOn w:val="Normal"/>
    <w:link w:val="DocumentMapChar"/>
    <w:uiPriority w:val="99"/>
    <w:semiHidden/>
    <w:rsid w:val="00290B6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0B60"/>
    <w:rPr>
      <w:rFonts w:ascii="Tahoma" w:hAnsi="Tahoma" w:cs="Tahoma"/>
      <w:sz w:val="16"/>
      <w:szCs w:val="16"/>
      <w:lang w:val="en-GB"/>
    </w:rPr>
  </w:style>
  <w:style w:type="paragraph" w:styleId="E-mailSignature">
    <w:name w:val="E-mail Signature"/>
    <w:basedOn w:val="Normal"/>
    <w:link w:val="E-mailSignatureChar"/>
    <w:uiPriority w:val="99"/>
    <w:semiHidden/>
    <w:rsid w:val="00290B60"/>
    <w:pPr>
      <w:spacing w:line="240" w:lineRule="auto"/>
    </w:pPr>
  </w:style>
  <w:style w:type="character" w:customStyle="1" w:styleId="E-mailSignatureChar">
    <w:name w:val="E-mail Signature Char"/>
    <w:basedOn w:val="DefaultParagraphFont"/>
    <w:link w:val="E-mailSignature"/>
    <w:uiPriority w:val="99"/>
    <w:semiHidden/>
    <w:rsid w:val="00290B60"/>
    <w:rPr>
      <w:lang w:val="en-GB"/>
    </w:rPr>
  </w:style>
  <w:style w:type="character" w:styleId="Emphasis">
    <w:name w:val="Emphasis"/>
    <w:basedOn w:val="DefaultParagraphFont"/>
    <w:unhideWhenUsed/>
    <w:qFormat/>
    <w:rsid w:val="00290B60"/>
    <w:rPr>
      <w:i/>
      <w:iCs/>
      <w:lang w:val="en-GB"/>
    </w:rPr>
  </w:style>
  <w:style w:type="character" w:styleId="EndnoteReference">
    <w:name w:val="endnote reference"/>
    <w:basedOn w:val="DefaultParagraphFont"/>
    <w:uiPriority w:val="99"/>
    <w:semiHidden/>
    <w:rsid w:val="00290B60"/>
    <w:rPr>
      <w:vertAlign w:val="superscript"/>
      <w:lang w:val="en-GB"/>
    </w:rPr>
  </w:style>
  <w:style w:type="paragraph" w:styleId="EndnoteText">
    <w:name w:val="endnote text"/>
    <w:basedOn w:val="Normal"/>
    <w:link w:val="EndnoteTextChar"/>
    <w:uiPriority w:val="99"/>
    <w:semiHidden/>
    <w:rsid w:val="00290B60"/>
    <w:pPr>
      <w:spacing w:line="240" w:lineRule="auto"/>
    </w:pPr>
  </w:style>
  <w:style w:type="character" w:customStyle="1" w:styleId="EndnoteTextChar">
    <w:name w:val="Endnote Text Char"/>
    <w:basedOn w:val="DefaultParagraphFont"/>
    <w:link w:val="EndnoteText"/>
    <w:uiPriority w:val="99"/>
    <w:semiHidden/>
    <w:rsid w:val="00290B60"/>
    <w:rPr>
      <w:lang w:val="en-GB"/>
    </w:rPr>
  </w:style>
  <w:style w:type="paragraph" w:styleId="EnvelopeAddress">
    <w:name w:val="envelope address"/>
    <w:basedOn w:val="Normal"/>
    <w:uiPriority w:val="99"/>
    <w:semiHidden/>
    <w:rsid w:val="00290B6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290B60"/>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290B60"/>
    <w:rPr>
      <w:color w:val="1F497D" w:themeColor="followedHyperlink"/>
      <w:u w:val="single"/>
      <w:lang w:val="en-GB"/>
    </w:rPr>
  </w:style>
  <w:style w:type="character" w:styleId="HTMLAcronym">
    <w:name w:val="HTML Acronym"/>
    <w:basedOn w:val="DefaultParagraphFont"/>
    <w:uiPriority w:val="99"/>
    <w:semiHidden/>
    <w:rsid w:val="00290B60"/>
    <w:rPr>
      <w:lang w:val="en-GB"/>
    </w:rPr>
  </w:style>
  <w:style w:type="paragraph" w:styleId="HTMLAddress">
    <w:name w:val="HTML Address"/>
    <w:basedOn w:val="Normal"/>
    <w:link w:val="HTMLAddressChar"/>
    <w:uiPriority w:val="99"/>
    <w:semiHidden/>
    <w:rsid w:val="00290B60"/>
    <w:pPr>
      <w:spacing w:line="240" w:lineRule="auto"/>
    </w:pPr>
    <w:rPr>
      <w:i/>
      <w:iCs/>
    </w:rPr>
  </w:style>
  <w:style w:type="character" w:customStyle="1" w:styleId="HTMLAddressChar">
    <w:name w:val="HTML Address Char"/>
    <w:basedOn w:val="DefaultParagraphFont"/>
    <w:link w:val="HTMLAddress"/>
    <w:uiPriority w:val="99"/>
    <w:semiHidden/>
    <w:rsid w:val="00290B60"/>
    <w:rPr>
      <w:i/>
      <w:iCs/>
      <w:lang w:val="en-GB"/>
    </w:rPr>
  </w:style>
  <w:style w:type="character" w:styleId="HTMLCite">
    <w:name w:val="HTML Cite"/>
    <w:basedOn w:val="DefaultParagraphFont"/>
    <w:uiPriority w:val="99"/>
    <w:semiHidden/>
    <w:rsid w:val="00290B60"/>
    <w:rPr>
      <w:i/>
      <w:iCs/>
      <w:lang w:val="en-GB"/>
    </w:rPr>
  </w:style>
  <w:style w:type="character" w:styleId="HTMLCode">
    <w:name w:val="HTML Code"/>
    <w:basedOn w:val="DefaultParagraphFont"/>
    <w:uiPriority w:val="99"/>
    <w:semiHidden/>
    <w:rsid w:val="00290B60"/>
    <w:rPr>
      <w:rFonts w:ascii="Consolas" w:hAnsi="Consolas" w:cs="Consolas"/>
      <w:sz w:val="20"/>
      <w:szCs w:val="20"/>
      <w:lang w:val="en-GB"/>
    </w:rPr>
  </w:style>
  <w:style w:type="character" w:styleId="HTMLDefinition">
    <w:name w:val="HTML Definition"/>
    <w:basedOn w:val="DefaultParagraphFont"/>
    <w:uiPriority w:val="99"/>
    <w:semiHidden/>
    <w:rsid w:val="00290B60"/>
    <w:rPr>
      <w:i/>
      <w:iCs/>
      <w:lang w:val="en-GB"/>
    </w:rPr>
  </w:style>
  <w:style w:type="character" w:styleId="HTMLKeyboard">
    <w:name w:val="HTML Keyboard"/>
    <w:basedOn w:val="DefaultParagraphFont"/>
    <w:uiPriority w:val="99"/>
    <w:semiHidden/>
    <w:rsid w:val="00290B60"/>
    <w:rPr>
      <w:rFonts w:ascii="Consolas" w:hAnsi="Consolas" w:cs="Consolas"/>
      <w:sz w:val="20"/>
      <w:szCs w:val="20"/>
      <w:lang w:val="en-GB"/>
    </w:rPr>
  </w:style>
  <w:style w:type="paragraph" w:styleId="HTMLPreformatted">
    <w:name w:val="HTML Preformatted"/>
    <w:basedOn w:val="Normal"/>
    <w:link w:val="HTMLPreformattedChar"/>
    <w:uiPriority w:val="99"/>
    <w:semiHidden/>
    <w:rsid w:val="00290B60"/>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290B60"/>
    <w:rPr>
      <w:rFonts w:ascii="Consolas" w:hAnsi="Consolas" w:cs="Consolas"/>
      <w:lang w:val="en-GB"/>
    </w:rPr>
  </w:style>
  <w:style w:type="character" w:styleId="HTMLSample">
    <w:name w:val="HTML Sample"/>
    <w:basedOn w:val="DefaultParagraphFont"/>
    <w:uiPriority w:val="99"/>
    <w:semiHidden/>
    <w:rsid w:val="00290B60"/>
    <w:rPr>
      <w:rFonts w:ascii="Consolas" w:hAnsi="Consolas" w:cs="Consolas"/>
      <w:sz w:val="24"/>
      <w:szCs w:val="24"/>
      <w:lang w:val="en-GB"/>
    </w:rPr>
  </w:style>
  <w:style w:type="character" w:styleId="HTMLTypewriter">
    <w:name w:val="HTML Typewriter"/>
    <w:basedOn w:val="DefaultParagraphFont"/>
    <w:uiPriority w:val="99"/>
    <w:semiHidden/>
    <w:rsid w:val="00290B60"/>
    <w:rPr>
      <w:rFonts w:ascii="Consolas" w:hAnsi="Consolas" w:cs="Consolas"/>
      <w:sz w:val="20"/>
      <w:szCs w:val="20"/>
      <w:lang w:val="en-GB"/>
    </w:rPr>
  </w:style>
  <w:style w:type="character" w:styleId="HTMLVariable">
    <w:name w:val="HTML Variable"/>
    <w:basedOn w:val="DefaultParagraphFont"/>
    <w:uiPriority w:val="99"/>
    <w:semiHidden/>
    <w:rsid w:val="00290B60"/>
    <w:rPr>
      <w:i/>
      <w:iCs/>
      <w:lang w:val="en-GB"/>
    </w:rPr>
  </w:style>
  <w:style w:type="paragraph" w:styleId="Index1">
    <w:name w:val="index 1"/>
    <w:basedOn w:val="Normal"/>
    <w:next w:val="Normal"/>
    <w:autoRedefine/>
    <w:uiPriority w:val="99"/>
    <w:semiHidden/>
    <w:rsid w:val="00290B60"/>
    <w:pPr>
      <w:spacing w:line="240" w:lineRule="auto"/>
      <w:ind w:left="200" w:hanging="200"/>
    </w:pPr>
  </w:style>
  <w:style w:type="paragraph" w:styleId="Index2">
    <w:name w:val="index 2"/>
    <w:basedOn w:val="Normal"/>
    <w:next w:val="Normal"/>
    <w:autoRedefine/>
    <w:uiPriority w:val="99"/>
    <w:semiHidden/>
    <w:rsid w:val="00290B60"/>
    <w:pPr>
      <w:spacing w:line="240" w:lineRule="auto"/>
      <w:ind w:left="400" w:hanging="200"/>
    </w:pPr>
  </w:style>
  <w:style w:type="paragraph" w:styleId="Index3">
    <w:name w:val="index 3"/>
    <w:basedOn w:val="Normal"/>
    <w:next w:val="Normal"/>
    <w:autoRedefine/>
    <w:uiPriority w:val="99"/>
    <w:semiHidden/>
    <w:rsid w:val="00290B60"/>
    <w:pPr>
      <w:spacing w:line="240" w:lineRule="auto"/>
      <w:ind w:left="600" w:hanging="200"/>
    </w:pPr>
  </w:style>
  <w:style w:type="paragraph" w:styleId="Index4">
    <w:name w:val="index 4"/>
    <w:basedOn w:val="Normal"/>
    <w:next w:val="Normal"/>
    <w:autoRedefine/>
    <w:uiPriority w:val="99"/>
    <w:semiHidden/>
    <w:rsid w:val="00290B60"/>
    <w:pPr>
      <w:spacing w:line="240" w:lineRule="auto"/>
      <w:ind w:left="800" w:hanging="200"/>
    </w:pPr>
  </w:style>
  <w:style w:type="paragraph" w:styleId="Index5">
    <w:name w:val="index 5"/>
    <w:basedOn w:val="Normal"/>
    <w:next w:val="Normal"/>
    <w:autoRedefine/>
    <w:uiPriority w:val="99"/>
    <w:semiHidden/>
    <w:rsid w:val="00290B60"/>
    <w:pPr>
      <w:spacing w:line="240" w:lineRule="auto"/>
      <w:ind w:left="1000" w:hanging="200"/>
    </w:pPr>
  </w:style>
  <w:style w:type="paragraph" w:styleId="Index6">
    <w:name w:val="index 6"/>
    <w:basedOn w:val="Normal"/>
    <w:next w:val="Normal"/>
    <w:autoRedefine/>
    <w:uiPriority w:val="99"/>
    <w:semiHidden/>
    <w:rsid w:val="00290B60"/>
    <w:pPr>
      <w:spacing w:line="240" w:lineRule="auto"/>
      <w:ind w:left="1200" w:hanging="200"/>
    </w:pPr>
  </w:style>
  <w:style w:type="paragraph" w:styleId="Index7">
    <w:name w:val="index 7"/>
    <w:basedOn w:val="Normal"/>
    <w:next w:val="Normal"/>
    <w:autoRedefine/>
    <w:uiPriority w:val="99"/>
    <w:semiHidden/>
    <w:rsid w:val="00290B60"/>
    <w:pPr>
      <w:spacing w:line="240" w:lineRule="auto"/>
      <w:ind w:left="1400" w:hanging="200"/>
    </w:pPr>
  </w:style>
  <w:style w:type="paragraph" w:styleId="Index8">
    <w:name w:val="index 8"/>
    <w:basedOn w:val="Normal"/>
    <w:next w:val="Normal"/>
    <w:autoRedefine/>
    <w:uiPriority w:val="99"/>
    <w:semiHidden/>
    <w:rsid w:val="00290B60"/>
    <w:pPr>
      <w:spacing w:line="240" w:lineRule="auto"/>
      <w:ind w:left="1600" w:hanging="200"/>
    </w:pPr>
  </w:style>
  <w:style w:type="paragraph" w:styleId="Index9">
    <w:name w:val="index 9"/>
    <w:basedOn w:val="Normal"/>
    <w:next w:val="Normal"/>
    <w:autoRedefine/>
    <w:uiPriority w:val="99"/>
    <w:semiHidden/>
    <w:rsid w:val="00290B60"/>
    <w:pPr>
      <w:spacing w:line="240" w:lineRule="auto"/>
      <w:ind w:left="1800" w:hanging="200"/>
    </w:pPr>
  </w:style>
  <w:style w:type="paragraph" w:styleId="IndexHeading">
    <w:name w:val="index heading"/>
    <w:basedOn w:val="Normal"/>
    <w:next w:val="Index1"/>
    <w:uiPriority w:val="99"/>
    <w:semiHidden/>
    <w:rsid w:val="00290B60"/>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290B60"/>
    <w:rPr>
      <w:b/>
      <w:bCs/>
      <w:i/>
      <w:iCs/>
      <w:color w:val="00577E" w:themeColor="accent1"/>
      <w:lang w:val="en-GB"/>
    </w:rPr>
  </w:style>
  <w:style w:type="paragraph" w:styleId="IntenseQuote">
    <w:name w:val="Intense Quote"/>
    <w:basedOn w:val="Normal"/>
    <w:next w:val="Normal"/>
    <w:link w:val="IntenseQuoteChar"/>
    <w:uiPriority w:val="30"/>
    <w:semiHidden/>
    <w:qFormat/>
    <w:rsid w:val="00290B60"/>
    <w:pPr>
      <w:pBdr>
        <w:bottom w:val="single" w:sz="4" w:space="4" w:color="00577E" w:themeColor="accent1"/>
      </w:pBdr>
      <w:spacing w:before="200" w:after="280"/>
      <w:ind w:left="936" w:right="936"/>
    </w:pPr>
    <w:rPr>
      <w:b/>
      <w:bCs/>
      <w:i/>
      <w:iCs/>
      <w:color w:val="00577E" w:themeColor="accent1"/>
    </w:rPr>
  </w:style>
  <w:style w:type="character" w:customStyle="1" w:styleId="IntenseQuoteChar">
    <w:name w:val="Intense Quote Char"/>
    <w:basedOn w:val="DefaultParagraphFont"/>
    <w:link w:val="IntenseQuote"/>
    <w:uiPriority w:val="30"/>
    <w:rsid w:val="00290B60"/>
    <w:rPr>
      <w:b/>
      <w:bCs/>
      <w:i/>
      <w:iCs/>
      <w:color w:val="00577E" w:themeColor="accent1"/>
      <w:lang w:val="en-GB"/>
    </w:rPr>
  </w:style>
  <w:style w:type="character" w:styleId="IntenseReference">
    <w:name w:val="Intense Reference"/>
    <w:basedOn w:val="DefaultParagraphFont"/>
    <w:uiPriority w:val="32"/>
    <w:semiHidden/>
    <w:qFormat/>
    <w:rsid w:val="00290B60"/>
    <w:rPr>
      <w:b/>
      <w:bCs/>
      <w:smallCaps/>
      <w:color w:val="C7D300" w:themeColor="accent2"/>
      <w:spacing w:val="5"/>
      <w:u w:val="single"/>
      <w:lang w:val="en-GB"/>
    </w:rPr>
  </w:style>
  <w:style w:type="character" w:styleId="LineNumber">
    <w:name w:val="line number"/>
    <w:basedOn w:val="DefaultParagraphFont"/>
    <w:uiPriority w:val="99"/>
    <w:semiHidden/>
    <w:rsid w:val="00290B60"/>
    <w:rPr>
      <w:lang w:val="en-GB"/>
    </w:rPr>
  </w:style>
  <w:style w:type="paragraph" w:styleId="List">
    <w:name w:val="List"/>
    <w:basedOn w:val="Normal"/>
    <w:uiPriority w:val="99"/>
    <w:semiHidden/>
    <w:rsid w:val="00290B60"/>
    <w:pPr>
      <w:ind w:left="283" w:hanging="283"/>
      <w:contextualSpacing/>
    </w:pPr>
  </w:style>
  <w:style w:type="paragraph" w:styleId="List2">
    <w:name w:val="List 2"/>
    <w:basedOn w:val="Normal"/>
    <w:uiPriority w:val="99"/>
    <w:semiHidden/>
    <w:rsid w:val="00290B60"/>
    <w:pPr>
      <w:ind w:left="566" w:hanging="283"/>
      <w:contextualSpacing/>
    </w:pPr>
  </w:style>
  <w:style w:type="paragraph" w:styleId="List3">
    <w:name w:val="List 3"/>
    <w:basedOn w:val="Normal"/>
    <w:uiPriority w:val="99"/>
    <w:semiHidden/>
    <w:rsid w:val="00290B60"/>
    <w:pPr>
      <w:ind w:left="849" w:hanging="283"/>
      <w:contextualSpacing/>
    </w:pPr>
  </w:style>
  <w:style w:type="paragraph" w:styleId="List4">
    <w:name w:val="List 4"/>
    <w:basedOn w:val="Normal"/>
    <w:uiPriority w:val="99"/>
    <w:semiHidden/>
    <w:rsid w:val="00290B60"/>
    <w:pPr>
      <w:ind w:left="1132" w:hanging="283"/>
      <w:contextualSpacing/>
    </w:pPr>
  </w:style>
  <w:style w:type="paragraph" w:styleId="List5">
    <w:name w:val="List 5"/>
    <w:basedOn w:val="Normal"/>
    <w:uiPriority w:val="99"/>
    <w:semiHidden/>
    <w:rsid w:val="00290B60"/>
    <w:pPr>
      <w:ind w:left="1415" w:hanging="283"/>
      <w:contextualSpacing/>
    </w:pPr>
  </w:style>
  <w:style w:type="paragraph" w:styleId="ListBullet4">
    <w:name w:val="List Bullet 4"/>
    <w:basedOn w:val="BaseText"/>
    <w:uiPriority w:val="99"/>
    <w:rsid w:val="00DB1543"/>
    <w:pPr>
      <w:numPr>
        <w:ilvl w:val="3"/>
        <w:numId w:val="1"/>
      </w:numPr>
    </w:pPr>
  </w:style>
  <w:style w:type="paragraph" w:styleId="ListBullet5">
    <w:name w:val="List Bullet 5"/>
    <w:basedOn w:val="Normal"/>
    <w:uiPriority w:val="99"/>
    <w:semiHidden/>
    <w:rsid w:val="00290B60"/>
    <w:pPr>
      <w:numPr>
        <w:numId w:val="21"/>
      </w:numPr>
      <w:contextualSpacing/>
    </w:pPr>
  </w:style>
  <w:style w:type="paragraph" w:styleId="ListContinue">
    <w:name w:val="List Continue"/>
    <w:basedOn w:val="Normal"/>
    <w:uiPriority w:val="99"/>
    <w:semiHidden/>
    <w:rsid w:val="00290B60"/>
    <w:pPr>
      <w:spacing w:after="120"/>
      <w:ind w:left="283"/>
      <w:contextualSpacing/>
    </w:pPr>
  </w:style>
  <w:style w:type="paragraph" w:styleId="ListContinue2">
    <w:name w:val="List Continue 2"/>
    <w:basedOn w:val="Normal"/>
    <w:uiPriority w:val="99"/>
    <w:semiHidden/>
    <w:rsid w:val="00290B60"/>
    <w:pPr>
      <w:spacing w:after="120"/>
      <w:ind w:left="566"/>
      <w:contextualSpacing/>
    </w:pPr>
  </w:style>
  <w:style w:type="paragraph" w:styleId="ListContinue3">
    <w:name w:val="List Continue 3"/>
    <w:basedOn w:val="Normal"/>
    <w:uiPriority w:val="99"/>
    <w:semiHidden/>
    <w:rsid w:val="00290B60"/>
    <w:pPr>
      <w:spacing w:after="120"/>
      <w:ind w:left="849"/>
      <w:contextualSpacing/>
    </w:pPr>
  </w:style>
  <w:style w:type="paragraph" w:styleId="ListContinue4">
    <w:name w:val="List Continue 4"/>
    <w:basedOn w:val="Normal"/>
    <w:uiPriority w:val="99"/>
    <w:semiHidden/>
    <w:rsid w:val="00290B60"/>
    <w:pPr>
      <w:spacing w:after="120"/>
      <w:ind w:left="1132"/>
      <w:contextualSpacing/>
    </w:pPr>
  </w:style>
  <w:style w:type="paragraph" w:styleId="ListContinue5">
    <w:name w:val="List Continue 5"/>
    <w:basedOn w:val="Normal"/>
    <w:uiPriority w:val="99"/>
    <w:semiHidden/>
    <w:rsid w:val="00290B60"/>
    <w:pPr>
      <w:spacing w:after="120"/>
      <w:ind w:left="1415"/>
      <w:contextualSpacing/>
    </w:pPr>
  </w:style>
  <w:style w:type="paragraph" w:styleId="ListNumber4">
    <w:name w:val="List Number 4"/>
    <w:basedOn w:val="BaseText"/>
    <w:uiPriority w:val="99"/>
    <w:rsid w:val="009452E4"/>
    <w:pPr>
      <w:numPr>
        <w:ilvl w:val="3"/>
        <w:numId w:val="3"/>
      </w:numPr>
      <w:spacing w:before="80" w:line="260" w:lineRule="atLeast"/>
      <w:contextualSpacing/>
    </w:pPr>
    <w:rPr>
      <w:sz w:val="18"/>
    </w:rPr>
  </w:style>
  <w:style w:type="paragraph" w:styleId="ListNumber5">
    <w:name w:val="List Number 5"/>
    <w:basedOn w:val="Normal"/>
    <w:uiPriority w:val="99"/>
    <w:semiHidden/>
    <w:rsid w:val="00290B60"/>
    <w:pPr>
      <w:numPr>
        <w:numId w:val="23"/>
      </w:numPr>
      <w:contextualSpacing/>
    </w:pPr>
  </w:style>
  <w:style w:type="paragraph" w:styleId="ListParagraph">
    <w:name w:val="List Paragraph"/>
    <w:basedOn w:val="Normal"/>
    <w:uiPriority w:val="34"/>
    <w:unhideWhenUsed/>
    <w:qFormat/>
    <w:rsid w:val="00290B60"/>
    <w:pPr>
      <w:ind w:left="720"/>
      <w:contextualSpacing/>
    </w:pPr>
  </w:style>
  <w:style w:type="paragraph" w:styleId="MacroText">
    <w:name w:val="macro"/>
    <w:link w:val="MacroTextChar"/>
    <w:uiPriority w:val="99"/>
    <w:semiHidden/>
    <w:rsid w:val="00290B6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290B60"/>
    <w:rPr>
      <w:rFonts w:ascii="Consolas" w:hAnsi="Consolas" w:cs="Consolas"/>
      <w:lang w:val="en-GB"/>
    </w:rPr>
  </w:style>
  <w:style w:type="paragraph" w:styleId="MessageHeader">
    <w:name w:val="Message Header"/>
    <w:basedOn w:val="Normal"/>
    <w:link w:val="MessageHeaderChar"/>
    <w:uiPriority w:val="99"/>
    <w:semiHidden/>
    <w:rsid w:val="00290B6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0B60"/>
    <w:rPr>
      <w:rFonts w:asciiTheme="majorHAnsi" w:eastAsiaTheme="majorEastAsia" w:hAnsiTheme="majorHAnsi" w:cstheme="majorBidi"/>
      <w:sz w:val="24"/>
      <w:szCs w:val="24"/>
      <w:shd w:val="pct20" w:color="auto" w:fill="auto"/>
      <w:lang w:val="en-GB"/>
    </w:rPr>
  </w:style>
  <w:style w:type="paragraph" w:styleId="NoSpacing">
    <w:name w:val="No Spacing"/>
    <w:unhideWhenUsed/>
    <w:qFormat/>
    <w:rsid w:val="00290B60"/>
    <w:pPr>
      <w:spacing w:line="240" w:lineRule="auto"/>
    </w:pPr>
  </w:style>
  <w:style w:type="paragraph" w:styleId="NormalWeb">
    <w:name w:val="Normal (Web)"/>
    <w:basedOn w:val="Normal"/>
    <w:uiPriority w:val="99"/>
    <w:semiHidden/>
    <w:rsid w:val="00290B60"/>
    <w:rPr>
      <w:rFonts w:ascii="Times New Roman" w:hAnsi="Times New Roman" w:cs="Times New Roman"/>
      <w:sz w:val="24"/>
      <w:szCs w:val="24"/>
    </w:rPr>
  </w:style>
  <w:style w:type="paragraph" w:styleId="NormalIndent">
    <w:name w:val="Normal Indent"/>
    <w:basedOn w:val="Normal"/>
    <w:uiPriority w:val="99"/>
    <w:semiHidden/>
    <w:rsid w:val="00290B60"/>
    <w:pPr>
      <w:ind w:left="720"/>
    </w:pPr>
  </w:style>
  <w:style w:type="paragraph" w:styleId="NoteHeading">
    <w:name w:val="Note Heading"/>
    <w:basedOn w:val="Normal"/>
    <w:next w:val="Normal"/>
    <w:link w:val="NoteHeadingChar"/>
    <w:uiPriority w:val="99"/>
    <w:semiHidden/>
    <w:rsid w:val="00290B60"/>
    <w:pPr>
      <w:spacing w:line="240" w:lineRule="auto"/>
    </w:pPr>
  </w:style>
  <w:style w:type="character" w:customStyle="1" w:styleId="NoteHeadingChar">
    <w:name w:val="Note Heading Char"/>
    <w:basedOn w:val="DefaultParagraphFont"/>
    <w:link w:val="NoteHeading"/>
    <w:uiPriority w:val="99"/>
    <w:semiHidden/>
    <w:rsid w:val="00290B60"/>
    <w:rPr>
      <w:lang w:val="en-GB"/>
    </w:rPr>
  </w:style>
  <w:style w:type="character" w:styleId="PageNumber">
    <w:name w:val="page number"/>
    <w:basedOn w:val="DefaultParagraphFont"/>
    <w:uiPriority w:val="99"/>
    <w:semiHidden/>
    <w:rsid w:val="00290B60"/>
    <w:rPr>
      <w:lang w:val="en-GB"/>
    </w:rPr>
  </w:style>
  <w:style w:type="character" w:styleId="PlaceholderText">
    <w:name w:val="Placeholder Text"/>
    <w:basedOn w:val="DefaultParagraphFont"/>
    <w:uiPriority w:val="99"/>
    <w:semiHidden/>
    <w:rsid w:val="00290B60"/>
    <w:rPr>
      <w:color w:val="808080"/>
      <w:lang w:val="en-GB"/>
    </w:rPr>
  </w:style>
  <w:style w:type="paragraph" w:styleId="PlainText">
    <w:name w:val="Plain Text"/>
    <w:basedOn w:val="Normal"/>
    <w:link w:val="PlainTextChar"/>
    <w:uiPriority w:val="99"/>
    <w:semiHidden/>
    <w:rsid w:val="00290B60"/>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90B60"/>
    <w:rPr>
      <w:rFonts w:ascii="Consolas" w:hAnsi="Consolas" w:cs="Consolas"/>
      <w:sz w:val="21"/>
      <w:szCs w:val="21"/>
      <w:lang w:val="en-GB"/>
    </w:rPr>
  </w:style>
  <w:style w:type="paragraph" w:styleId="Quote">
    <w:name w:val="Quote"/>
    <w:basedOn w:val="Normal"/>
    <w:next w:val="Normal"/>
    <w:link w:val="QuoteChar"/>
    <w:uiPriority w:val="29"/>
    <w:semiHidden/>
    <w:qFormat/>
    <w:rsid w:val="00290B60"/>
    <w:rPr>
      <w:i/>
      <w:iCs/>
    </w:rPr>
  </w:style>
  <w:style w:type="character" w:customStyle="1" w:styleId="QuoteChar">
    <w:name w:val="Quote Char"/>
    <w:basedOn w:val="DefaultParagraphFont"/>
    <w:link w:val="Quote"/>
    <w:uiPriority w:val="29"/>
    <w:rsid w:val="00290B60"/>
    <w:rPr>
      <w:i/>
      <w:iCs/>
      <w:lang w:val="en-GB"/>
    </w:rPr>
  </w:style>
  <w:style w:type="paragraph" w:styleId="Salutation">
    <w:name w:val="Salutation"/>
    <w:basedOn w:val="Normal"/>
    <w:next w:val="Normal"/>
    <w:link w:val="SalutationChar"/>
    <w:uiPriority w:val="99"/>
    <w:semiHidden/>
    <w:rsid w:val="00290B60"/>
  </w:style>
  <w:style w:type="character" w:customStyle="1" w:styleId="SalutationChar">
    <w:name w:val="Salutation Char"/>
    <w:basedOn w:val="DefaultParagraphFont"/>
    <w:link w:val="Salutation"/>
    <w:uiPriority w:val="99"/>
    <w:semiHidden/>
    <w:rsid w:val="00290B60"/>
    <w:rPr>
      <w:lang w:val="en-GB"/>
    </w:rPr>
  </w:style>
  <w:style w:type="paragraph" w:styleId="Signature">
    <w:name w:val="Signature"/>
    <w:basedOn w:val="Normal"/>
    <w:link w:val="SignatureChar"/>
    <w:uiPriority w:val="99"/>
    <w:semiHidden/>
    <w:rsid w:val="00290B60"/>
    <w:pPr>
      <w:spacing w:line="240" w:lineRule="auto"/>
      <w:ind w:left="4252"/>
    </w:pPr>
  </w:style>
  <w:style w:type="character" w:customStyle="1" w:styleId="SignatureChar">
    <w:name w:val="Signature Char"/>
    <w:basedOn w:val="DefaultParagraphFont"/>
    <w:link w:val="Signature"/>
    <w:uiPriority w:val="99"/>
    <w:semiHidden/>
    <w:rsid w:val="00290B60"/>
    <w:rPr>
      <w:lang w:val="en-GB"/>
    </w:rPr>
  </w:style>
  <w:style w:type="character" w:styleId="Strong">
    <w:name w:val="Strong"/>
    <w:basedOn w:val="DefaultParagraphFont"/>
    <w:unhideWhenUsed/>
    <w:qFormat/>
    <w:rsid w:val="00290B60"/>
    <w:rPr>
      <w:b/>
      <w:bCs/>
      <w:lang w:val="en-GB"/>
    </w:rPr>
  </w:style>
  <w:style w:type="character" w:styleId="SubtleEmphasis">
    <w:name w:val="Subtle Emphasis"/>
    <w:basedOn w:val="DefaultParagraphFont"/>
    <w:uiPriority w:val="19"/>
    <w:semiHidden/>
    <w:qFormat/>
    <w:rsid w:val="00290B60"/>
    <w:rPr>
      <w:i/>
      <w:iCs/>
      <w:color w:val="3FC3FF" w:themeColor="text1" w:themeTint="7F"/>
      <w:lang w:val="en-GB"/>
    </w:rPr>
  </w:style>
  <w:style w:type="character" w:styleId="SubtleReference">
    <w:name w:val="Subtle Reference"/>
    <w:basedOn w:val="DefaultParagraphFont"/>
    <w:uiPriority w:val="31"/>
    <w:semiHidden/>
    <w:qFormat/>
    <w:rsid w:val="00290B60"/>
    <w:rPr>
      <w:smallCaps/>
      <w:color w:val="C7D300" w:themeColor="accent2"/>
      <w:u w:val="single"/>
      <w:lang w:val="en-GB"/>
    </w:rPr>
  </w:style>
  <w:style w:type="paragraph" w:styleId="TableofAuthorities">
    <w:name w:val="table of authorities"/>
    <w:basedOn w:val="Normal"/>
    <w:next w:val="Normal"/>
    <w:uiPriority w:val="99"/>
    <w:semiHidden/>
    <w:rsid w:val="00290B60"/>
    <w:pPr>
      <w:ind w:left="200" w:hanging="200"/>
    </w:pPr>
  </w:style>
  <w:style w:type="paragraph" w:styleId="TableofFigures">
    <w:name w:val="table of figures"/>
    <w:basedOn w:val="BaseText"/>
    <w:next w:val="Normal"/>
    <w:unhideWhenUsed/>
    <w:rsid w:val="00A76F7B"/>
    <w:pPr>
      <w:tabs>
        <w:tab w:val="right" w:pos="9401"/>
      </w:tabs>
      <w:spacing w:after="80" w:line="266" w:lineRule="auto"/>
    </w:pPr>
    <w:rPr>
      <w:sz w:val="22"/>
    </w:rPr>
  </w:style>
  <w:style w:type="paragraph" w:styleId="TOAHeading">
    <w:name w:val="toa heading"/>
    <w:basedOn w:val="Normal"/>
    <w:next w:val="Normal"/>
    <w:uiPriority w:val="99"/>
    <w:semiHidden/>
    <w:rsid w:val="00290B6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EE5E57"/>
    <w:pPr>
      <w:tabs>
        <w:tab w:val="left" w:pos="851"/>
        <w:tab w:val="right" w:pos="9412"/>
      </w:tabs>
      <w:spacing w:after="80" w:line="280" w:lineRule="atLeast"/>
    </w:pPr>
  </w:style>
  <w:style w:type="paragraph" w:styleId="TOC5">
    <w:name w:val="toc 5"/>
    <w:basedOn w:val="Normal"/>
    <w:next w:val="Normal"/>
    <w:autoRedefine/>
    <w:uiPriority w:val="39"/>
    <w:semiHidden/>
    <w:rsid w:val="00290B60"/>
    <w:pPr>
      <w:spacing w:after="100"/>
      <w:ind w:left="800"/>
    </w:pPr>
  </w:style>
  <w:style w:type="paragraph" w:styleId="TOC9">
    <w:name w:val="toc 9"/>
    <w:basedOn w:val="Normal"/>
    <w:next w:val="Normal"/>
    <w:autoRedefine/>
    <w:uiPriority w:val="39"/>
    <w:semiHidden/>
    <w:rsid w:val="00290B60"/>
    <w:pPr>
      <w:spacing w:after="100"/>
      <w:ind w:left="1600"/>
    </w:pPr>
  </w:style>
  <w:style w:type="character" w:customStyle="1" w:styleId="BaseTextChar">
    <w:name w:val="Base Text Char"/>
    <w:basedOn w:val="DefaultParagraphFont"/>
    <w:link w:val="BaseText"/>
    <w:semiHidden/>
    <w:rsid w:val="00E07ADF"/>
    <w:rPr>
      <w:rFonts w:cs="Arial"/>
      <w:lang w:val="en-GB"/>
    </w:rPr>
  </w:style>
  <w:style w:type="character" w:customStyle="1" w:styleId="RHDHVAddressChar">
    <w:name w:val="RHDHV Address Char"/>
    <w:basedOn w:val="BaseTextChar"/>
    <w:link w:val="RHDHVAddress"/>
    <w:rsid w:val="00E07ADF"/>
    <w:rPr>
      <w:rFonts w:cs="Arial"/>
      <w:sz w:val="16"/>
      <w:lang w:val="en-GB"/>
    </w:rPr>
  </w:style>
  <w:style w:type="character" w:customStyle="1" w:styleId="RHDHVAddressLabelChar">
    <w:name w:val="RHDHV Address Label Char"/>
    <w:basedOn w:val="RHDHVAddressChar"/>
    <w:link w:val="RHDHVAddressLabel"/>
    <w:rsid w:val="00E07ADF"/>
    <w:rPr>
      <w:rFonts w:cs="Arial"/>
      <w:b/>
      <w:caps/>
      <w:color w:val="00577E" w:themeColor="accent1"/>
      <w:sz w:val="16"/>
      <w:lang w:val="en-GB"/>
    </w:rPr>
  </w:style>
  <w:style w:type="paragraph" w:customStyle="1" w:styleId="AppendixTitle">
    <w:name w:val="Appendix Title"/>
    <w:basedOn w:val="Title"/>
    <w:next w:val="BodyText"/>
    <w:unhideWhenUsed/>
    <w:qFormat/>
    <w:rsid w:val="007D05B5"/>
    <w:rPr>
      <w:rFonts w:asciiTheme="minorHAnsi" w:hAnsiTheme="minorHAnsi"/>
    </w:rPr>
  </w:style>
  <w:style w:type="paragraph" w:customStyle="1" w:styleId="AppendixHeading1">
    <w:name w:val="Appendix Heading 1"/>
    <w:basedOn w:val="BaseHeadings"/>
    <w:next w:val="BodyText"/>
    <w:unhideWhenUsed/>
    <w:qFormat/>
    <w:rsid w:val="007D05B5"/>
    <w:pPr>
      <w:spacing w:before="240" w:after="120" w:line="298" w:lineRule="auto"/>
    </w:pPr>
    <w:rPr>
      <w:b/>
      <w:sz w:val="28"/>
    </w:rPr>
  </w:style>
  <w:style w:type="paragraph" w:customStyle="1" w:styleId="AppendixHeading2">
    <w:name w:val="Appendix Heading 2"/>
    <w:basedOn w:val="BaseHeadings"/>
    <w:next w:val="BodyText"/>
    <w:unhideWhenUsed/>
    <w:qFormat/>
    <w:rsid w:val="007D05B5"/>
    <w:pPr>
      <w:spacing w:before="240" w:after="120" w:line="274" w:lineRule="auto"/>
    </w:pPr>
    <w:rPr>
      <w:b/>
      <w:sz w:val="26"/>
    </w:rPr>
  </w:style>
  <w:style w:type="paragraph" w:customStyle="1" w:styleId="AppendixHeading3">
    <w:name w:val="Appendix Heading 3"/>
    <w:basedOn w:val="BaseHeadings"/>
    <w:next w:val="BodyText"/>
    <w:unhideWhenUsed/>
    <w:qFormat/>
    <w:rsid w:val="007D05B5"/>
    <w:pPr>
      <w:spacing w:before="240" w:after="120" w:line="278" w:lineRule="auto"/>
    </w:pPr>
    <w:rPr>
      <w:b/>
      <w:sz w:val="24"/>
    </w:rPr>
  </w:style>
  <w:style w:type="paragraph" w:customStyle="1" w:styleId="AppendixHeading1Numbered">
    <w:name w:val="Appendix Heading 1 Numbered"/>
    <w:basedOn w:val="AppendixHeading1"/>
    <w:next w:val="BodyText"/>
    <w:unhideWhenUsed/>
    <w:qFormat/>
    <w:rsid w:val="007D05B5"/>
    <w:pPr>
      <w:numPr>
        <w:numId w:val="26"/>
      </w:numPr>
    </w:pPr>
  </w:style>
  <w:style w:type="paragraph" w:customStyle="1" w:styleId="AppendixHeading2Numbered">
    <w:name w:val="Appendix Heading 2 Numbered"/>
    <w:basedOn w:val="AppendixHeading2"/>
    <w:next w:val="BodyText"/>
    <w:unhideWhenUsed/>
    <w:qFormat/>
    <w:rsid w:val="007D05B5"/>
    <w:pPr>
      <w:numPr>
        <w:ilvl w:val="1"/>
        <w:numId w:val="26"/>
      </w:numPr>
    </w:pPr>
  </w:style>
  <w:style w:type="paragraph" w:customStyle="1" w:styleId="AppendixHeading3Numbered">
    <w:name w:val="Appendix Heading 3 Numbered"/>
    <w:basedOn w:val="AppendixHeading3"/>
    <w:next w:val="BodyText"/>
    <w:unhideWhenUsed/>
    <w:qFormat/>
    <w:rsid w:val="007D05B5"/>
    <w:pPr>
      <w:numPr>
        <w:ilvl w:val="2"/>
        <w:numId w:val="26"/>
      </w:numPr>
    </w:pPr>
  </w:style>
  <w:style w:type="numbering" w:customStyle="1" w:styleId="ListAppendices">
    <w:name w:val="List Appendices"/>
    <w:uiPriority w:val="99"/>
    <w:rsid w:val="007D05B5"/>
    <w:pPr>
      <w:numPr>
        <w:numId w:val="24"/>
      </w:numPr>
    </w:pPr>
  </w:style>
  <w:style w:type="character" w:customStyle="1" w:styleId="WebAddressChar">
    <w:name w:val="Web Address Char"/>
    <w:basedOn w:val="BaseTextChar"/>
    <w:link w:val="WebAddress"/>
    <w:rsid w:val="00D30379"/>
    <w:rPr>
      <w:rFonts w:cs="Arial"/>
      <w:b/>
      <w:sz w:val="22"/>
      <w:lang w:val="en-GB"/>
    </w:rPr>
  </w:style>
  <w:style w:type="paragraph" w:customStyle="1" w:styleId="BackpageHeading">
    <w:name w:val="Backpage Heading"/>
    <w:basedOn w:val="DisclaimerHeading"/>
    <w:next w:val="BodyText"/>
    <w:rsid w:val="003F228F"/>
    <w:pPr>
      <w:framePr w:wrap="notBeside"/>
      <w:spacing w:before="120"/>
    </w:pPr>
    <w:rPr>
      <w:rFonts w:asciiTheme="minorHAnsi" w:hAnsiTheme="minorHAnsi"/>
      <w:color w:val="00577E" w:themeColor="accent1"/>
      <w:sz w:val="22"/>
    </w:rPr>
  </w:style>
  <w:style w:type="paragraph" w:customStyle="1" w:styleId="AppendixHeading">
    <w:name w:val="Appendix Heading"/>
    <w:basedOn w:val="Title"/>
    <w:next w:val="BodyText"/>
    <w:qFormat/>
    <w:rsid w:val="004738CD"/>
    <w:rPr>
      <w:bCs/>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2381">
      <w:bodyDiv w:val="1"/>
      <w:marLeft w:val="0"/>
      <w:marRight w:val="0"/>
      <w:marTop w:val="0"/>
      <w:marBottom w:val="0"/>
      <w:divBdr>
        <w:top w:val="none" w:sz="0" w:space="0" w:color="auto"/>
        <w:left w:val="none" w:sz="0" w:space="0" w:color="auto"/>
        <w:bottom w:val="none" w:sz="0" w:space="0" w:color="auto"/>
        <w:right w:val="none" w:sz="0" w:space="0" w:color="auto"/>
      </w:divBdr>
    </w:div>
    <w:div w:id="31618021">
      <w:bodyDiv w:val="1"/>
      <w:marLeft w:val="0"/>
      <w:marRight w:val="0"/>
      <w:marTop w:val="0"/>
      <w:marBottom w:val="0"/>
      <w:divBdr>
        <w:top w:val="none" w:sz="0" w:space="0" w:color="auto"/>
        <w:left w:val="none" w:sz="0" w:space="0" w:color="auto"/>
        <w:bottom w:val="none" w:sz="0" w:space="0" w:color="auto"/>
        <w:right w:val="none" w:sz="0" w:space="0" w:color="auto"/>
      </w:divBdr>
    </w:div>
    <w:div w:id="37508799">
      <w:bodyDiv w:val="1"/>
      <w:marLeft w:val="0"/>
      <w:marRight w:val="0"/>
      <w:marTop w:val="0"/>
      <w:marBottom w:val="0"/>
      <w:divBdr>
        <w:top w:val="none" w:sz="0" w:space="0" w:color="auto"/>
        <w:left w:val="none" w:sz="0" w:space="0" w:color="auto"/>
        <w:bottom w:val="none" w:sz="0" w:space="0" w:color="auto"/>
        <w:right w:val="none" w:sz="0" w:space="0" w:color="auto"/>
      </w:divBdr>
    </w:div>
    <w:div w:id="107438054">
      <w:bodyDiv w:val="1"/>
      <w:marLeft w:val="0"/>
      <w:marRight w:val="0"/>
      <w:marTop w:val="0"/>
      <w:marBottom w:val="0"/>
      <w:divBdr>
        <w:top w:val="none" w:sz="0" w:space="0" w:color="auto"/>
        <w:left w:val="none" w:sz="0" w:space="0" w:color="auto"/>
        <w:bottom w:val="none" w:sz="0" w:space="0" w:color="auto"/>
        <w:right w:val="none" w:sz="0" w:space="0" w:color="auto"/>
      </w:divBdr>
    </w:div>
    <w:div w:id="125317657">
      <w:bodyDiv w:val="1"/>
      <w:marLeft w:val="0"/>
      <w:marRight w:val="0"/>
      <w:marTop w:val="0"/>
      <w:marBottom w:val="0"/>
      <w:divBdr>
        <w:top w:val="none" w:sz="0" w:space="0" w:color="auto"/>
        <w:left w:val="none" w:sz="0" w:space="0" w:color="auto"/>
        <w:bottom w:val="none" w:sz="0" w:space="0" w:color="auto"/>
        <w:right w:val="none" w:sz="0" w:space="0" w:color="auto"/>
      </w:divBdr>
    </w:div>
    <w:div w:id="341594003">
      <w:bodyDiv w:val="1"/>
      <w:marLeft w:val="0"/>
      <w:marRight w:val="0"/>
      <w:marTop w:val="0"/>
      <w:marBottom w:val="0"/>
      <w:divBdr>
        <w:top w:val="none" w:sz="0" w:space="0" w:color="auto"/>
        <w:left w:val="none" w:sz="0" w:space="0" w:color="auto"/>
        <w:bottom w:val="none" w:sz="0" w:space="0" w:color="auto"/>
        <w:right w:val="none" w:sz="0" w:space="0" w:color="auto"/>
      </w:divBdr>
    </w:div>
    <w:div w:id="433673416">
      <w:bodyDiv w:val="1"/>
      <w:marLeft w:val="0"/>
      <w:marRight w:val="0"/>
      <w:marTop w:val="0"/>
      <w:marBottom w:val="0"/>
      <w:divBdr>
        <w:top w:val="none" w:sz="0" w:space="0" w:color="auto"/>
        <w:left w:val="none" w:sz="0" w:space="0" w:color="auto"/>
        <w:bottom w:val="none" w:sz="0" w:space="0" w:color="auto"/>
        <w:right w:val="none" w:sz="0" w:space="0" w:color="auto"/>
      </w:divBdr>
    </w:div>
    <w:div w:id="520825005">
      <w:bodyDiv w:val="1"/>
      <w:marLeft w:val="0"/>
      <w:marRight w:val="0"/>
      <w:marTop w:val="0"/>
      <w:marBottom w:val="0"/>
      <w:divBdr>
        <w:top w:val="none" w:sz="0" w:space="0" w:color="auto"/>
        <w:left w:val="none" w:sz="0" w:space="0" w:color="auto"/>
        <w:bottom w:val="none" w:sz="0" w:space="0" w:color="auto"/>
        <w:right w:val="none" w:sz="0" w:space="0" w:color="auto"/>
      </w:divBdr>
    </w:div>
    <w:div w:id="556745346">
      <w:bodyDiv w:val="1"/>
      <w:marLeft w:val="0"/>
      <w:marRight w:val="0"/>
      <w:marTop w:val="0"/>
      <w:marBottom w:val="0"/>
      <w:divBdr>
        <w:top w:val="none" w:sz="0" w:space="0" w:color="auto"/>
        <w:left w:val="none" w:sz="0" w:space="0" w:color="auto"/>
        <w:bottom w:val="none" w:sz="0" w:space="0" w:color="auto"/>
        <w:right w:val="none" w:sz="0" w:space="0" w:color="auto"/>
      </w:divBdr>
    </w:div>
    <w:div w:id="559678902">
      <w:bodyDiv w:val="1"/>
      <w:marLeft w:val="0"/>
      <w:marRight w:val="0"/>
      <w:marTop w:val="0"/>
      <w:marBottom w:val="0"/>
      <w:divBdr>
        <w:top w:val="none" w:sz="0" w:space="0" w:color="auto"/>
        <w:left w:val="none" w:sz="0" w:space="0" w:color="auto"/>
        <w:bottom w:val="none" w:sz="0" w:space="0" w:color="auto"/>
        <w:right w:val="none" w:sz="0" w:space="0" w:color="auto"/>
      </w:divBdr>
    </w:div>
    <w:div w:id="649477333">
      <w:bodyDiv w:val="1"/>
      <w:marLeft w:val="0"/>
      <w:marRight w:val="0"/>
      <w:marTop w:val="0"/>
      <w:marBottom w:val="0"/>
      <w:divBdr>
        <w:top w:val="none" w:sz="0" w:space="0" w:color="auto"/>
        <w:left w:val="none" w:sz="0" w:space="0" w:color="auto"/>
        <w:bottom w:val="none" w:sz="0" w:space="0" w:color="auto"/>
        <w:right w:val="none" w:sz="0" w:space="0" w:color="auto"/>
      </w:divBdr>
    </w:div>
    <w:div w:id="857961516">
      <w:bodyDiv w:val="1"/>
      <w:marLeft w:val="0"/>
      <w:marRight w:val="0"/>
      <w:marTop w:val="0"/>
      <w:marBottom w:val="0"/>
      <w:divBdr>
        <w:top w:val="none" w:sz="0" w:space="0" w:color="auto"/>
        <w:left w:val="none" w:sz="0" w:space="0" w:color="auto"/>
        <w:bottom w:val="none" w:sz="0" w:space="0" w:color="auto"/>
        <w:right w:val="none" w:sz="0" w:space="0" w:color="auto"/>
      </w:divBdr>
    </w:div>
    <w:div w:id="924800787">
      <w:bodyDiv w:val="1"/>
      <w:marLeft w:val="0"/>
      <w:marRight w:val="0"/>
      <w:marTop w:val="0"/>
      <w:marBottom w:val="0"/>
      <w:divBdr>
        <w:top w:val="none" w:sz="0" w:space="0" w:color="auto"/>
        <w:left w:val="none" w:sz="0" w:space="0" w:color="auto"/>
        <w:bottom w:val="none" w:sz="0" w:space="0" w:color="auto"/>
        <w:right w:val="none" w:sz="0" w:space="0" w:color="auto"/>
      </w:divBdr>
    </w:div>
    <w:div w:id="1055859839">
      <w:bodyDiv w:val="1"/>
      <w:marLeft w:val="0"/>
      <w:marRight w:val="0"/>
      <w:marTop w:val="0"/>
      <w:marBottom w:val="0"/>
      <w:divBdr>
        <w:top w:val="none" w:sz="0" w:space="0" w:color="auto"/>
        <w:left w:val="none" w:sz="0" w:space="0" w:color="auto"/>
        <w:bottom w:val="none" w:sz="0" w:space="0" w:color="auto"/>
        <w:right w:val="none" w:sz="0" w:space="0" w:color="auto"/>
      </w:divBdr>
    </w:div>
    <w:div w:id="1093281742">
      <w:bodyDiv w:val="1"/>
      <w:marLeft w:val="0"/>
      <w:marRight w:val="0"/>
      <w:marTop w:val="0"/>
      <w:marBottom w:val="0"/>
      <w:divBdr>
        <w:top w:val="none" w:sz="0" w:space="0" w:color="auto"/>
        <w:left w:val="none" w:sz="0" w:space="0" w:color="auto"/>
        <w:bottom w:val="none" w:sz="0" w:space="0" w:color="auto"/>
        <w:right w:val="none" w:sz="0" w:space="0" w:color="auto"/>
      </w:divBdr>
    </w:div>
    <w:div w:id="1137456364">
      <w:bodyDiv w:val="1"/>
      <w:marLeft w:val="0"/>
      <w:marRight w:val="0"/>
      <w:marTop w:val="0"/>
      <w:marBottom w:val="0"/>
      <w:divBdr>
        <w:top w:val="none" w:sz="0" w:space="0" w:color="auto"/>
        <w:left w:val="none" w:sz="0" w:space="0" w:color="auto"/>
        <w:bottom w:val="none" w:sz="0" w:space="0" w:color="auto"/>
        <w:right w:val="none" w:sz="0" w:space="0" w:color="auto"/>
      </w:divBdr>
    </w:div>
    <w:div w:id="1245840277">
      <w:bodyDiv w:val="1"/>
      <w:marLeft w:val="0"/>
      <w:marRight w:val="0"/>
      <w:marTop w:val="0"/>
      <w:marBottom w:val="0"/>
      <w:divBdr>
        <w:top w:val="none" w:sz="0" w:space="0" w:color="auto"/>
        <w:left w:val="none" w:sz="0" w:space="0" w:color="auto"/>
        <w:bottom w:val="none" w:sz="0" w:space="0" w:color="auto"/>
        <w:right w:val="none" w:sz="0" w:space="0" w:color="auto"/>
      </w:divBdr>
    </w:div>
    <w:div w:id="1246527285">
      <w:bodyDiv w:val="1"/>
      <w:marLeft w:val="0"/>
      <w:marRight w:val="0"/>
      <w:marTop w:val="0"/>
      <w:marBottom w:val="0"/>
      <w:divBdr>
        <w:top w:val="none" w:sz="0" w:space="0" w:color="auto"/>
        <w:left w:val="none" w:sz="0" w:space="0" w:color="auto"/>
        <w:bottom w:val="none" w:sz="0" w:space="0" w:color="auto"/>
        <w:right w:val="none" w:sz="0" w:space="0" w:color="auto"/>
      </w:divBdr>
    </w:div>
    <w:div w:id="1395739378">
      <w:bodyDiv w:val="1"/>
      <w:marLeft w:val="0"/>
      <w:marRight w:val="0"/>
      <w:marTop w:val="0"/>
      <w:marBottom w:val="0"/>
      <w:divBdr>
        <w:top w:val="none" w:sz="0" w:space="0" w:color="auto"/>
        <w:left w:val="none" w:sz="0" w:space="0" w:color="auto"/>
        <w:bottom w:val="none" w:sz="0" w:space="0" w:color="auto"/>
        <w:right w:val="none" w:sz="0" w:space="0" w:color="auto"/>
      </w:divBdr>
    </w:div>
    <w:div w:id="1457068496">
      <w:bodyDiv w:val="1"/>
      <w:marLeft w:val="0"/>
      <w:marRight w:val="0"/>
      <w:marTop w:val="0"/>
      <w:marBottom w:val="0"/>
      <w:divBdr>
        <w:top w:val="none" w:sz="0" w:space="0" w:color="auto"/>
        <w:left w:val="none" w:sz="0" w:space="0" w:color="auto"/>
        <w:bottom w:val="none" w:sz="0" w:space="0" w:color="auto"/>
        <w:right w:val="none" w:sz="0" w:space="0" w:color="auto"/>
      </w:divBdr>
    </w:div>
    <w:div w:id="1598247650">
      <w:bodyDiv w:val="1"/>
      <w:marLeft w:val="0"/>
      <w:marRight w:val="0"/>
      <w:marTop w:val="0"/>
      <w:marBottom w:val="0"/>
      <w:divBdr>
        <w:top w:val="none" w:sz="0" w:space="0" w:color="auto"/>
        <w:left w:val="none" w:sz="0" w:space="0" w:color="auto"/>
        <w:bottom w:val="none" w:sz="0" w:space="0" w:color="auto"/>
        <w:right w:val="none" w:sz="0" w:space="0" w:color="auto"/>
      </w:divBdr>
    </w:div>
    <w:div w:id="1619994911">
      <w:bodyDiv w:val="1"/>
      <w:marLeft w:val="0"/>
      <w:marRight w:val="0"/>
      <w:marTop w:val="0"/>
      <w:marBottom w:val="0"/>
      <w:divBdr>
        <w:top w:val="none" w:sz="0" w:space="0" w:color="auto"/>
        <w:left w:val="none" w:sz="0" w:space="0" w:color="auto"/>
        <w:bottom w:val="none" w:sz="0" w:space="0" w:color="auto"/>
        <w:right w:val="none" w:sz="0" w:space="0" w:color="auto"/>
      </w:divBdr>
    </w:div>
    <w:div w:id="1680234430">
      <w:bodyDiv w:val="1"/>
      <w:marLeft w:val="0"/>
      <w:marRight w:val="0"/>
      <w:marTop w:val="0"/>
      <w:marBottom w:val="0"/>
      <w:divBdr>
        <w:top w:val="none" w:sz="0" w:space="0" w:color="auto"/>
        <w:left w:val="none" w:sz="0" w:space="0" w:color="auto"/>
        <w:bottom w:val="none" w:sz="0" w:space="0" w:color="auto"/>
        <w:right w:val="none" w:sz="0" w:space="0" w:color="auto"/>
      </w:divBdr>
    </w:div>
    <w:div w:id="1816484857">
      <w:bodyDiv w:val="1"/>
      <w:marLeft w:val="0"/>
      <w:marRight w:val="0"/>
      <w:marTop w:val="0"/>
      <w:marBottom w:val="0"/>
      <w:divBdr>
        <w:top w:val="none" w:sz="0" w:space="0" w:color="auto"/>
        <w:left w:val="none" w:sz="0" w:space="0" w:color="auto"/>
        <w:bottom w:val="none" w:sz="0" w:space="0" w:color="auto"/>
        <w:right w:val="none" w:sz="0" w:space="0" w:color="auto"/>
      </w:divBdr>
    </w:div>
    <w:div w:id="2040736845">
      <w:bodyDiv w:val="1"/>
      <w:marLeft w:val="0"/>
      <w:marRight w:val="0"/>
      <w:marTop w:val="0"/>
      <w:marBottom w:val="0"/>
      <w:divBdr>
        <w:top w:val="none" w:sz="0" w:space="0" w:color="auto"/>
        <w:left w:val="none" w:sz="0" w:space="0" w:color="auto"/>
        <w:bottom w:val="none" w:sz="0" w:space="0" w:color="auto"/>
        <w:right w:val="none" w:sz="0" w:space="0" w:color="auto"/>
      </w:divBdr>
    </w:div>
    <w:div w:id="213413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oyalHaskoningDHV\Word%20Data\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788E759FDE43C6897A3499D9A28324"/>
        <w:category>
          <w:name w:val="General"/>
          <w:gallery w:val="placeholder"/>
        </w:category>
        <w:types>
          <w:type w:val="bbPlcHdr"/>
        </w:types>
        <w:behaviors>
          <w:behavior w:val="content"/>
        </w:behaviors>
        <w:guid w:val="{D6CBA160-93AC-4721-99E5-BD082490CE71}"/>
      </w:docPartPr>
      <w:docPartBody>
        <w:p w:rsidR="00B513F5" w:rsidRDefault="00E30AD3" w:rsidP="00E30AD3">
          <w:pPr>
            <w:pStyle w:val="F3788E759FDE43C6897A3499D9A28324"/>
          </w:pPr>
          <w:r w:rsidRPr="00472E66">
            <w:rPr>
              <w:rStyle w:val="PlaceholderText"/>
            </w:rPr>
            <w:t>Click here to enter a date.</w:t>
          </w:r>
        </w:p>
      </w:docPartBody>
    </w:docPart>
    <w:docPart>
      <w:docPartPr>
        <w:name w:val="2A1CF041DFDC40D787CF086B8EBB3862"/>
        <w:category>
          <w:name w:val="General"/>
          <w:gallery w:val="placeholder"/>
        </w:category>
        <w:types>
          <w:type w:val="bbPlcHdr"/>
        </w:types>
        <w:behaviors>
          <w:behavior w:val="content"/>
        </w:behaviors>
        <w:guid w:val="{0DC0B4E4-B50C-4328-838F-C6601FC87A8F}"/>
      </w:docPartPr>
      <w:docPartBody>
        <w:p w:rsidR="00B513F5" w:rsidRDefault="00E30AD3" w:rsidP="00E30AD3">
          <w:pPr>
            <w:pStyle w:val="2A1CF041DFDC40D787CF086B8EBB3862"/>
          </w:pPr>
          <w:r w:rsidRPr="005D1BDE">
            <w:rPr>
              <w:rStyle w:val="PlaceholderText"/>
            </w:rPr>
            <w:t>Click to enter "dlColophon"</w:t>
          </w:r>
        </w:p>
      </w:docPartBody>
    </w:docPart>
    <w:docPart>
      <w:docPartPr>
        <w:name w:val="A86F024554444DB385B1FDA1FD72A82B"/>
        <w:category>
          <w:name w:val="General"/>
          <w:gallery w:val="placeholder"/>
        </w:category>
        <w:types>
          <w:type w:val="bbPlcHdr"/>
        </w:types>
        <w:behaviors>
          <w:behavior w:val="content"/>
        </w:behaviors>
        <w:guid w:val="{DD717ADF-8F09-405D-808D-958FE97BE810}"/>
      </w:docPartPr>
      <w:docPartBody>
        <w:p w:rsidR="00B513F5" w:rsidRDefault="00E30AD3" w:rsidP="00E30AD3">
          <w:pPr>
            <w:pStyle w:val="A86F024554444DB385B1FDA1FD72A82B"/>
          </w:pPr>
          <w:r w:rsidRPr="005D1BDE">
            <w:rPr>
              <w:rStyle w:val="PlaceholderText"/>
            </w:rPr>
            <w:t>Click to enter "ftrCDC1"</w:t>
          </w:r>
        </w:p>
      </w:docPartBody>
    </w:docPart>
    <w:docPart>
      <w:docPartPr>
        <w:name w:val="5ED30D3D3F15453F9D51B6227FB5BB30"/>
        <w:category>
          <w:name w:val="General"/>
          <w:gallery w:val="placeholder"/>
        </w:category>
        <w:types>
          <w:type w:val="bbPlcHdr"/>
        </w:types>
        <w:behaviors>
          <w:behavior w:val="content"/>
        </w:behaviors>
        <w:guid w:val="{E8DE6C87-1870-494F-9031-1176DF6DEFE2}"/>
      </w:docPartPr>
      <w:docPartBody>
        <w:p w:rsidR="00B513F5" w:rsidRDefault="00E30AD3" w:rsidP="00E30AD3">
          <w:pPr>
            <w:pStyle w:val="5ED30D3D3F15453F9D51B6227FB5BB30"/>
          </w:pPr>
          <w:r w:rsidRPr="00713A1D">
            <w:rPr>
              <w:rStyle w:val="PlaceholderText"/>
            </w:rPr>
            <w:t>Click to enter "Classification"</w:t>
          </w:r>
        </w:p>
      </w:docPartBody>
    </w:docPart>
    <w:docPart>
      <w:docPartPr>
        <w:name w:val="D2ACF21BB9E14459AE84A9E5241DA41D"/>
        <w:category>
          <w:name w:val="General"/>
          <w:gallery w:val="placeholder"/>
        </w:category>
        <w:types>
          <w:type w:val="bbPlcHdr"/>
        </w:types>
        <w:behaviors>
          <w:behavior w:val="content"/>
        </w:behaviors>
        <w:guid w:val="{37404460-3D8B-4FFC-A67A-B6CCA47B9F8F}"/>
      </w:docPartPr>
      <w:docPartBody>
        <w:p w:rsidR="00B513F5" w:rsidRDefault="00E30AD3" w:rsidP="00E30AD3">
          <w:pPr>
            <w:pStyle w:val="D2ACF21BB9E14459AE84A9E5241DA41D"/>
          </w:pPr>
          <w:r w:rsidRPr="005D1BDE">
            <w:rPr>
              <w:rStyle w:val="PlaceholderText"/>
            </w:rPr>
            <w:t>Click to enter "DocType2"</w:t>
          </w:r>
        </w:p>
      </w:docPartBody>
    </w:docPart>
    <w:docPart>
      <w:docPartPr>
        <w:name w:val="D0CF9782D57D474F8D8B552222A0C536"/>
        <w:category>
          <w:name w:val="General"/>
          <w:gallery w:val="placeholder"/>
        </w:category>
        <w:types>
          <w:type w:val="bbPlcHdr"/>
        </w:types>
        <w:behaviors>
          <w:behavior w:val="content"/>
        </w:behaviors>
        <w:guid w:val="{D131DBCE-847B-4868-8F69-A3CA9CA63546}"/>
      </w:docPartPr>
      <w:docPartBody>
        <w:p w:rsidR="00B513F5" w:rsidRDefault="00E30AD3" w:rsidP="00E30AD3">
          <w:pPr>
            <w:pStyle w:val="D0CF9782D57D474F8D8B552222A0C536"/>
          </w:pPr>
          <w:r w:rsidRPr="005D1BDE">
            <w:rPr>
              <w:rStyle w:val="PlaceholderText"/>
            </w:rPr>
            <w:t>Click to enter "DocTitle2"</w:t>
          </w:r>
        </w:p>
      </w:docPartBody>
    </w:docPart>
    <w:docPart>
      <w:docPartPr>
        <w:name w:val="D42AE34D3721435087233C7BF0A4A5D1"/>
        <w:category>
          <w:name w:val="General"/>
          <w:gallery w:val="placeholder"/>
        </w:category>
        <w:types>
          <w:type w:val="bbPlcHdr"/>
        </w:types>
        <w:behaviors>
          <w:behavior w:val="content"/>
        </w:behaviors>
        <w:guid w:val="{3CF797C7-CF08-4559-94B6-0CE38B4AF726}"/>
      </w:docPartPr>
      <w:docPartBody>
        <w:p w:rsidR="00B513F5" w:rsidRDefault="00E30AD3" w:rsidP="00E30AD3">
          <w:pPr>
            <w:pStyle w:val="D42AE34D3721435087233C7BF0A4A5D1"/>
          </w:pPr>
          <w:r w:rsidRPr="005D1BDE">
            <w:rPr>
              <w:rStyle w:val="PlaceholderText"/>
            </w:rPr>
            <w:t>Click to enter "Subtitle2"</w:t>
          </w:r>
        </w:p>
      </w:docPartBody>
    </w:docPart>
    <w:docPart>
      <w:docPartPr>
        <w:name w:val="6C41F0D6AFC9403CAB0431F22BE07D30"/>
        <w:category>
          <w:name w:val="General"/>
          <w:gallery w:val="placeholder"/>
        </w:category>
        <w:types>
          <w:type w:val="bbPlcHdr"/>
        </w:types>
        <w:behaviors>
          <w:behavior w:val="content"/>
        </w:behaviors>
        <w:guid w:val="{DF1C6FF9-5BE6-46C8-A8A3-99014A2ABC9B}"/>
      </w:docPartPr>
      <w:docPartBody>
        <w:p w:rsidR="00B513F5" w:rsidRDefault="00E30AD3" w:rsidP="00E30AD3">
          <w:pPr>
            <w:pStyle w:val="6C41F0D6AFC9403CAB0431F22BE07D30"/>
          </w:pPr>
          <w:r w:rsidRPr="005D1BDE">
            <w:rPr>
              <w:rStyle w:val="PlaceholderText"/>
            </w:rPr>
            <w:t>Click to enter "dlClient2"</w:t>
          </w:r>
        </w:p>
      </w:docPartBody>
    </w:docPart>
    <w:docPart>
      <w:docPartPr>
        <w:name w:val="B037B995A4EF4F978FDD19B12B8C3390"/>
        <w:category>
          <w:name w:val="General"/>
          <w:gallery w:val="placeholder"/>
        </w:category>
        <w:types>
          <w:type w:val="bbPlcHdr"/>
        </w:types>
        <w:behaviors>
          <w:behavior w:val="content"/>
        </w:behaviors>
        <w:guid w:val="{21C0A871-7BED-46DD-B3D5-DCF460055D44}"/>
      </w:docPartPr>
      <w:docPartBody>
        <w:p w:rsidR="00B513F5" w:rsidRDefault="00E30AD3" w:rsidP="00E30AD3">
          <w:pPr>
            <w:pStyle w:val="B037B995A4EF4F978FDD19B12B8C3390"/>
          </w:pPr>
          <w:r w:rsidRPr="005D1BDE">
            <w:rPr>
              <w:rStyle w:val="PlaceholderText"/>
            </w:rPr>
            <w:t>Click to enter "Client2"</w:t>
          </w:r>
        </w:p>
      </w:docPartBody>
    </w:docPart>
    <w:docPart>
      <w:docPartPr>
        <w:name w:val="3FCA9C713D2843CE823488B92518C87D"/>
        <w:category>
          <w:name w:val="General"/>
          <w:gallery w:val="placeholder"/>
        </w:category>
        <w:types>
          <w:type w:val="bbPlcHdr"/>
        </w:types>
        <w:behaviors>
          <w:behavior w:val="content"/>
        </w:behaviors>
        <w:guid w:val="{8445BECB-A3FD-4384-8215-F22FA46B3DE2}"/>
      </w:docPartPr>
      <w:docPartBody>
        <w:p w:rsidR="00B513F5" w:rsidRDefault="00E30AD3" w:rsidP="00E30AD3">
          <w:pPr>
            <w:pStyle w:val="3FCA9C713D2843CE823488B92518C87D"/>
          </w:pPr>
          <w:r w:rsidRPr="005D1BDE">
            <w:rPr>
              <w:rStyle w:val="PlaceholderText"/>
            </w:rPr>
            <w:t>Click to enter "dlReference2"</w:t>
          </w:r>
        </w:p>
      </w:docPartBody>
    </w:docPart>
    <w:docPart>
      <w:docPartPr>
        <w:name w:val="5EFD9C2B7D6745A0A38FBC9DD6C68567"/>
        <w:category>
          <w:name w:val="General"/>
          <w:gallery w:val="placeholder"/>
        </w:category>
        <w:types>
          <w:type w:val="bbPlcHdr"/>
        </w:types>
        <w:behaviors>
          <w:behavior w:val="content"/>
        </w:behaviors>
        <w:guid w:val="{7DF737D0-05EE-4D84-BD8C-A02452330F69}"/>
      </w:docPartPr>
      <w:docPartBody>
        <w:p w:rsidR="00B513F5" w:rsidRDefault="00E30AD3" w:rsidP="00E30AD3">
          <w:pPr>
            <w:pStyle w:val="5EFD9C2B7D6745A0A38FBC9DD6C68567"/>
          </w:pPr>
          <w:r w:rsidRPr="005D1BDE">
            <w:rPr>
              <w:rStyle w:val="PlaceholderText"/>
            </w:rPr>
            <w:t>Click to enter "CDC2"</w:t>
          </w:r>
        </w:p>
      </w:docPartBody>
    </w:docPart>
    <w:docPart>
      <w:docPartPr>
        <w:name w:val="D7376A9FF8B74DD9A35919EDD381A9CE"/>
        <w:category>
          <w:name w:val="General"/>
          <w:gallery w:val="placeholder"/>
        </w:category>
        <w:types>
          <w:type w:val="bbPlcHdr"/>
        </w:types>
        <w:behaviors>
          <w:behavior w:val="content"/>
        </w:behaviors>
        <w:guid w:val="{4776A7CF-F1E4-4C59-9B8F-1BFC96FECBD8}"/>
      </w:docPartPr>
      <w:docPartBody>
        <w:p w:rsidR="00B513F5" w:rsidRDefault="00E30AD3" w:rsidP="00E30AD3">
          <w:pPr>
            <w:pStyle w:val="D7376A9FF8B74DD9A35919EDD381A9CE"/>
          </w:pPr>
          <w:r w:rsidRPr="005D1BDE">
            <w:rPr>
              <w:rStyle w:val="PlaceholderText"/>
            </w:rPr>
            <w:t>Click to enter "dlRevision2"</w:t>
          </w:r>
        </w:p>
      </w:docPartBody>
    </w:docPart>
    <w:docPart>
      <w:docPartPr>
        <w:name w:val="1768319BBEAB4AE38162F30EF9248AB0"/>
        <w:category>
          <w:name w:val="General"/>
          <w:gallery w:val="placeholder"/>
        </w:category>
        <w:types>
          <w:type w:val="bbPlcHdr"/>
        </w:types>
        <w:behaviors>
          <w:behavior w:val="content"/>
        </w:behaviors>
        <w:guid w:val="{35DE0926-F416-4FFB-BE91-9ADFFA38593D}"/>
      </w:docPartPr>
      <w:docPartBody>
        <w:p w:rsidR="00B513F5" w:rsidRDefault="00E30AD3" w:rsidP="00E30AD3">
          <w:pPr>
            <w:pStyle w:val="1768319BBEAB4AE38162F30EF9248AB0"/>
          </w:pPr>
          <w:r w:rsidRPr="005E5506">
            <w:rPr>
              <w:rStyle w:val="PlaceholderText"/>
            </w:rPr>
            <w:t>Click here to enter text.</w:t>
          </w:r>
        </w:p>
      </w:docPartBody>
    </w:docPart>
    <w:docPart>
      <w:docPartPr>
        <w:name w:val="0A4F5A26E6904F53B7F197862885B3A8"/>
        <w:category>
          <w:name w:val="General"/>
          <w:gallery w:val="placeholder"/>
        </w:category>
        <w:types>
          <w:type w:val="bbPlcHdr"/>
        </w:types>
        <w:behaviors>
          <w:behavior w:val="content"/>
        </w:behaviors>
        <w:guid w:val="{2A88D699-AC33-45D9-B0A9-897E6A4A6E03}"/>
      </w:docPartPr>
      <w:docPartBody>
        <w:p w:rsidR="00B513F5" w:rsidRDefault="00E30AD3" w:rsidP="00E30AD3">
          <w:pPr>
            <w:pStyle w:val="0A4F5A26E6904F53B7F197862885B3A8"/>
          </w:pPr>
          <w:r w:rsidRPr="005D1BDE">
            <w:rPr>
              <w:rStyle w:val="PlaceholderText"/>
            </w:rPr>
            <w:t>Click to enter "Revision2"</w:t>
          </w:r>
        </w:p>
      </w:docPartBody>
    </w:docPart>
    <w:docPart>
      <w:docPartPr>
        <w:name w:val="4D340C8139134E4C81B78808A414BE6C"/>
        <w:category>
          <w:name w:val="General"/>
          <w:gallery w:val="placeholder"/>
        </w:category>
        <w:types>
          <w:type w:val="bbPlcHdr"/>
        </w:types>
        <w:behaviors>
          <w:behavior w:val="content"/>
        </w:behaviors>
        <w:guid w:val="{00377FE2-4057-434E-BAAC-E3590E2E9325}"/>
      </w:docPartPr>
      <w:docPartBody>
        <w:p w:rsidR="00B513F5" w:rsidRDefault="00E30AD3" w:rsidP="00E30AD3">
          <w:pPr>
            <w:pStyle w:val="4D340C8139134E4C81B78808A414BE6C"/>
          </w:pPr>
          <w:r w:rsidRPr="005D1BDE">
            <w:rPr>
              <w:rStyle w:val="PlaceholderText"/>
            </w:rPr>
            <w:t>Click to enter "dlDate2"</w:t>
          </w:r>
        </w:p>
      </w:docPartBody>
    </w:docPart>
    <w:docPart>
      <w:docPartPr>
        <w:name w:val="4BFDAFBA1A5F4A879692A8DAEBFF129E"/>
        <w:category>
          <w:name w:val="General"/>
          <w:gallery w:val="placeholder"/>
        </w:category>
        <w:types>
          <w:type w:val="bbPlcHdr"/>
        </w:types>
        <w:behaviors>
          <w:behavior w:val="content"/>
        </w:behaviors>
        <w:guid w:val="{17EAB337-312E-479C-B2C0-B24835B3DFE0}"/>
      </w:docPartPr>
      <w:docPartBody>
        <w:p w:rsidR="00B513F5" w:rsidRDefault="00E30AD3" w:rsidP="00E30AD3">
          <w:pPr>
            <w:pStyle w:val="4BFDAFBA1A5F4A879692A8DAEBFF129E"/>
          </w:pPr>
          <w:r w:rsidRPr="00472E66">
            <w:rPr>
              <w:rStyle w:val="PlaceholderText"/>
            </w:rPr>
            <w:t>Click here to enter a date.</w:t>
          </w:r>
        </w:p>
      </w:docPartBody>
    </w:docPart>
    <w:docPart>
      <w:docPartPr>
        <w:name w:val="2D10779B3D3A47C38F88935BEE349292"/>
        <w:category>
          <w:name w:val="General"/>
          <w:gallery w:val="placeholder"/>
        </w:category>
        <w:types>
          <w:type w:val="bbPlcHdr"/>
        </w:types>
        <w:behaviors>
          <w:behavior w:val="content"/>
        </w:behaviors>
        <w:guid w:val="{14070703-34E1-4AB2-A457-262860C455E8}"/>
      </w:docPartPr>
      <w:docPartBody>
        <w:p w:rsidR="00B513F5" w:rsidRDefault="00E30AD3" w:rsidP="00E30AD3">
          <w:pPr>
            <w:pStyle w:val="2D10779B3D3A47C38F88935BEE349292"/>
          </w:pPr>
          <w:r w:rsidRPr="00713A1D">
            <w:rPr>
              <w:rStyle w:val="PlaceholderText"/>
            </w:rPr>
            <w:t>Click to enter "Classification"</w:t>
          </w:r>
        </w:p>
      </w:docPartBody>
    </w:docPart>
    <w:docPart>
      <w:docPartPr>
        <w:name w:val="274E56ABF3764EDBA4A2B87FBB35A626"/>
        <w:category>
          <w:name w:val="General"/>
          <w:gallery w:val="placeholder"/>
        </w:category>
        <w:types>
          <w:type w:val="bbPlcHdr"/>
        </w:types>
        <w:behaviors>
          <w:behavior w:val="content"/>
        </w:behaviors>
        <w:guid w:val="{A7AA8C5C-154E-43BE-8051-17DC4CEA3D9B}"/>
      </w:docPartPr>
      <w:docPartBody>
        <w:p w:rsidR="00B513F5" w:rsidRDefault="00E30AD3" w:rsidP="00E30AD3">
          <w:pPr>
            <w:pStyle w:val="274E56ABF3764EDBA4A2B87FBB35A626"/>
          </w:pPr>
          <w:r w:rsidRPr="005D1BDE">
            <w:rPr>
              <w:rStyle w:val="PlaceholderText"/>
            </w:rPr>
            <w:t>Click to enter "LegalEntity"</w:t>
          </w:r>
        </w:p>
      </w:docPartBody>
    </w:docPart>
    <w:docPart>
      <w:docPartPr>
        <w:name w:val="85CF5660FD444946B9E9836A6781A75B"/>
        <w:category>
          <w:name w:val="General"/>
          <w:gallery w:val="placeholder"/>
        </w:category>
        <w:types>
          <w:type w:val="bbPlcHdr"/>
        </w:types>
        <w:behaviors>
          <w:behavior w:val="content"/>
        </w:behaviors>
        <w:guid w:val="{35119DE7-4EAA-410C-822B-1833BA23D238}"/>
      </w:docPartPr>
      <w:docPartBody>
        <w:p w:rsidR="00B513F5" w:rsidRDefault="00E30AD3" w:rsidP="00E30AD3">
          <w:pPr>
            <w:pStyle w:val="85CF5660FD444946B9E9836A6781A75B"/>
          </w:pPr>
          <w:r w:rsidRPr="005E5506">
            <w:rPr>
              <w:rStyle w:val="PlaceholderText"/>
            </w:rPr>
            <w:t>Click here to enter text.</w:t>
          </w:r>
        </w:p>
      </w:docPartBody>
    </w:docPart>
    <w:docPart>
      <w:docPartPr>
        <w:name w:val="D3137948CD6D40A2815812A07A4DA1D5"/>
        <w:category>
          <w:name w:val="General"/>
          <w:gallery w:val="placeholder"/>
        </w:category>
        <w:types>
          <w:type w:val="bbPlcHdr"/>
        </w:types>
        <w:behaviors>
          <w:behavior w:val="content"/>
        </w:behaviors>
        <w:guid w:val="{430E0ECF-783E-4D77-95A4-3CDF6540B4E7}"/>
      </w:docPartPr>
      <w:docPartBody>
        <w:p w:rsidR="00B513F5" w:rsidRDefault="00E30AD3" w:rsidP="00E30AD3">
          <w:pPr>
            <w:pStyle w:val="D3137948CD6D40A2815812A07A4DA1D5"/>
          </w:pPr>
          <w:r w:rsidRPr="005D1BDE">
            <w:rPr>
              <w:rStyle w:val="PlaceholderText"/>
            </w:rPr>
            <w:t>Click to enter "dlDocTitle"</w:t>
          </w:r>
        </w:p>
      </w:docPartBody>
    </w:docPart>
    <w:docPart>
      <w:docPartPr>
        <w:name w:val="0A6395F3B53847E8A7108D67CDE67499"/>
        <w:category>
          <w:name w:val="General"/>
          <w:gallery w:val="placeholder"/>
        </w:category>
        <w:types>
          <w:type w:val="bbPlcHdr"/>
        </w:types>
        <w:behaviors>
          <w:behavior w:val="content"/>
        </w:behaviors>
        <w:guid w:val="{B1A286C0-673C-49CC-8968-EE8716BACED7}"/>
      </w:docPartPr>
      <w:docPartBody>
        <w:p w:rsidR="00B513F5" w:rsidRDefault="00E30AD3" w:rsidP="00E30AD3">
          <w:pPr>
            <w:pStyle w:val="0A6395F3B53847E8A7108D67CDE67499"/>
          </w:pPr>
          <w:r w:rsidRPr="005D1BDE">
            <w:rPr>
              <w:rStyle w:val="PlaceholderText"/>
            </w:rPr>
            <w:t>Click to enter "DocTitle3"</w:t>
          </w:r>
        </w:p>
      </w:docPartBody>
    </w:docPart>
    <w:docPart>
      <w:docPartPr>
        <w:name w:val="B9A5015178C047AABC388C4E2D306CC1"/>
        <w:category>
          <w:name w:val="General"/>
          <w:gallery w:val="placeholder"/>
        </w:category>
        <w:types>
          <w:type w:val="bbPlcHdr"/>
        </w:types>
        <w:behaviors>
          <w:behavior w:val="content"/>
        </w:behaviors>
        <w:guid w:val="{7A61508C-5E92-4495-8672-4B63E48BDD80}"/>
      </w:docPartPr>
      <w:docPartBody>
        <w:p w:rsidR="00B513F5" w:rsidRDefault="00E30AD3" w:rsidP="00E30AD3">
          <w:pPr>
            <w:pStyle w:val="B9A5015178C047AABC388C4E2D306CC1"/>
          </w:pPr>
          <w:r w:rsidRPr="005D1BDE">
            <w:rPr>
              <w:rStyle w:val="PlaceholderText"/>
            </w:rPr>
            <w:t>Click to enter "dlShortTitle"</w:t>
          </w:r>
        </w:p>
      </w:docPartBody>
    </w:docPart>
    <w:docPart>
      <w:docPartPr>
        <w:name w:val="0F00B0F279E94498A4EAA9D01BA710E7"/>
        <w:category>
          <w:name w:val="General"/>
          <w:gallery w:val="placeholder"/>
        </w:category>
        <w:types>
          <w:type w:val="bbPlcHdr"/>
        </w:types>
        <w:behaviors>
          <w:behavior w:val="content"/>
        </w:behaviors>
        <w:guid w:val="{444F9D93-DBBE-43E5-8EB3-A240FD9FB052}"/>
      </w:docPartPr>
      <w:docPartBody>
        <w:p w:rsidR="00B513F5" w:rsidRDefault="00E30AD3" w:rsidP="00E30AD3">
          <w:pPr>
            <w:pStyle w:val="0F00B0F279E94498A4EAA9D01BA710E7"/>
          </w:pPr>
          <w:r w:rsidRPr="005D1BDE">
            <w:rPr>
              <w:rStyle w:val="PlaceholderText"/>
            </w:rPr>
            <w:t>Click to enter "ShortTitle"</w:t>
          </w:r>
        </w:p>
      </w:docPartBody>
    </w:docPart>
    <w:docPart>
      <w:docPartPr>
        <w:name w:val="34A9C80C462442A08A08ADEC2CBF193C"/>
        <w:category>
          <w:name w:val="General"/>
          <w:gallery w:val="placeholder"/>
        </w:category>
        <w:types>
          <w:type w:val="bbPlcHdr"/>
        </w:types>
        <w:behaviors>
          <w:behavior w:val="content"/>
        </w:behaviors>
        <w:guid w:val="{A6A75BE5-F4A1-4471-8F2F-99B6014CEDBD}"/>
      </w:docPartPr>
      <w:docPartBody>
        <w:p w:rsidR="00B513F5" w:rsidRDefault="00E30AD3" w:rsidP="00E30AD3">
          <w:pPr>
            <w:pStyle w:val="34A9C80C462442A08A08ADEC2CBF193C"/>
          </w:pPr>
          <w:r w:rsidRPr="005D1BDE">
            <w:rPr>
              <w:rStyle w:val="PlaceholderText"/>
            </w:rPr>
            <w:t>Click to enter "dlReference"</w:t>
          </w:r>
        </w:p>
      </w:docPartBody>
    </w:docPart>
    <w:docPart>
      <w:docPartPr>
        <w:name w:val="2746F8F71F614AA0AE162AE44C906BA2"/>
        <w:category>
          <w:name w:val="General"/>
          <w:gallery w:val="placeholder"/>
        </w:category>
        <w:types>
          <w:type w:val="bbPlcHdr"/>
        </w:types>
        <w:behaviors>
          <w:behavior w:val="content"/>
        </w:behaviors>
        <w:guid w:val="{8A5EE579-7F83-4EED-BA36-E2E9F0D175D6}"/>
      </w:docPartPr>
      <w:docPartBody>
        <w:p w:rsidR="00B513F5" w:rsidRDefault="00E30AD3" w:rsidP="00E30AD3">
          <w:pPr>
            <w:pStyle w:val="2746F8F71F614AA0AE162AE44C906BA2"/>
          </w:pPr>
          <w:r w:rsidRPr="005D1BDE">
            <w:rPr>
              <w:rStyle w:val="PlaceholderText"/>
            </w:rPr>
            <w:t>Click to enter "CDC3"</w:t>
          </w:r>
        </w:p>
      </w:docPartBody>
    </w:docPart>
    <w:docPart>
      <w:docPartPr>
        <w:name w:val="B37F6124E7084AD6A9F8A7878A9E9EA9"/>
        <w:category>
          <w:name w:val="General"/>
          <w:gallery w:val="placeholder"/>
        </w:category>
        <w:types>
          <w:type w:val="bbPlcHdr"/>
        </w:types>
        <w:behaviors>
          <w:behavior w:val="content"/>
        </w:behaviors>
        <w:guid w:val="{E9FF3BC5-0FFD-4265-AE90-A83E38FA8A7D}"/>
      </w:docPartPr>
      <w:docPartBody>
        <w:p w:rsidR="00B513F5" w:rsidRDefault="00E30AD3" w:rsidP="00E30AD3">
          <w:pPr>
            <w:pStyle w:val="B37F6124E7084AD6A9F8A7878A9E9EA9"/>
          </w:pPr>
          <w:r w:rsidRPr="005D1BDE">
            <w:rPr>
              <w:rStyle w:val="PlaceholderText"/>
            </w:rPr>
            <w:t>Click to enter "dlRevision3"</w:t>
          </w:r>
        </w:p>
      </w:docPartBody>
    </w:docPart>
    <w:docPart>
      <w:docPartPr>
        <w:name w:val="0317F3E525844EFF82B5EA5F71DED5DA"/>
        <w:category>
          <w:name w:val="General"/>
          <w:gallery w:val="placeholder"/>
        </w:category>
        <w:types>
          <w:type w:val="bbPlcHdr"/>
        </w:types>
        <w:behaviors>
          <w:behavior w:val="content"/>
        </w:behaviors>
        <w:guid w:val="{DB94983E-57D6-45D5-9CBA-ABC590FDFE1C}"/>
      </w:docPartPr>
      <w:docPartBody>
        <w:p w:rsidR="00B513F5" w:rsidRDefault="00E30AD3" w:rsidP="00E30AD3">
          <w:pPr>
            <w:pStyle w:val="0317F3E525844EFF82B5EA5F71DED5DA"/>
          </w:pPr>
          <w:r w:rsidRPr="005D1BDE">
            <w:rPr>
              <w:rStyle w:val="PlaceholderText"/>
            </w:rPr>
            <w:t>Click to enter "Revision3"</w:t>
          </w:r>
        </w:p>
      </w:docPartBody>
    </w:docPart>
    <w:docPart>
      <w:docPartPr>
        <w:name w:val="E78BB266FAFF4289AAABDE7D508552FF"/>
        <w:category>
          <w:name w:val="General"/>
          <w:gallery w:val="placeholder"/>
        </w:category>
        <w:types>
          <w:type w:val="bbPlcHdr"/>
        </w:types>
        <w:behaviors>
          <w:behavior w:val="content"/>
        </w:behaviors>
        <w:guid w:val="{7861D8F7-A743-446D-AC5B-391B71BB2E0E}"/>
      </w:docPartPr>
      <w:docPartBody>
        <w:p w:rsidR="00B513F5" w:rsidRDefault="00E30AD3" w:rsidP="00E30AD3">
          <w:pPr>
            <w:pStyle w:val="E78BB266FAFF4289AAABDE7D508552FF"/>
          </w:pPr>
          <w:r w:rsidRPr="005E5506">
            <w:rPr>
              <w:rStyle w:val="PlaceholderText"/>
            </w:rPr>
            <w:t>Click here to enter text.</w:t>
          </w:r>
        </w:p>
      </w:docPartBody>
    </w:docPart>
    <w:docPart>
      <w:docPartPr>
        <w:name w:val="FBB4599B12AE4ED0A0F39E0223903AA3"/>
        <w:category>
          <w:name w:val="General"/>
          <w:gallery w:val="placeholder"/>
        </w:category>
        <w:types>
          <w:type w:val="bbPlcHdr"/>
        </w:types>
        <w:behaviors>
          <w:behavior w:val="content"/>
        </w:behaviors>
        <w:guid w:val="{96FCDCD8-ED6F-457F-A251-21387FBE7F80}"/>
      </w:docPartPr>
      <w:docPartBody>
        <w:p w:rsidR="00B513F5" w:rsidRDefault="00E30AD3" w:rsidP="00E30AD3">
          <w:pPr>
            <w:pStyle w:val="FBB4599B12AE4ED0A0F39E0223903AA3"/>
          </w:pPr>
          <w:r w:rsidRPr="005D1BDE">
            <w:rPr>
              <w:rStyle w:val="PlaceholderText"/>
            </w:rPr>
            <w:t>Click to enter "dlDate"</w:t>
          </w:r>
        </w:p>
      </w:docPartBody>
    </w:docPart>
    <w:docPart>
      <w:docPartPr>
        <w:name w:val="3639878E53AC42178560CFD6CCC04B28"/>
        <w:category>
          <w:name w:val="General"/>
          <w:gallery w:val="placeholder"/>
        </w:category>
        <w:types>
          <w:type w:val="bbPlcHdr"/>
        </w:types>
        <w:behaviors>
          <w:behavior w:val="content"/>
        </w:behaviors>
        <w:guid w:val="{9C69FAD7-7A93-4173-9588-37E5CEB82471}"/>
      </w:docPartPr>
      <w:docPartBody>
        <w:p w:rsidR="00B513F5" w:rsidRDefault="00E30AD3" w:rsidP="00E30AD3">
          <w:pPr>
            <w:pStyle w:val="3639878E53AC42178560CFD6CCC04B28"/>
          </w:pPr>
          <w:r w:rsidRPr="00472E66">
            <w:rPr>
              <w:rStyle w:val="PlaceholderText"/>
            </w:rPr>
            <w:t>Click here to enter a date.</w:t>
          </w:r>
        </w:p>
      </w:docPartBody>
    </w:docPart>
    <w:docPart>
      <w:docPartPr>
        <w:name w:val="13CDD7EA9EAC436D914DFB73AB562C3F"/>
        <w:category>
          <w:name w:val="General"/>
          <w:gallery w:val="placeholder"/>
        </w:category>
        <w:types>
          <w:type w:val="bbPlcHdr"/>
        </w:types>
        <w:behaviors>
          <w:behavior w:val="content"/>
        </w:behaviors>
        <w:guid w:val="{86BAA876-83CA-4870-BC9F-BB2A6EB5F6BC}"/>
      </w:docPartPr>
      <w:docPartBody>
        <w:p w:rsidR="00B513F5" w:rsidRDefault="00E30AD3" w:rsidP="00E30AD3">
          <w:pPr>
            <w:pStyle w:val="13CDD7EA9EAC436D914DFB73AB562C3F"/>
          </w:pPr>
          <w:r w:rsidRPr="005D1BDE">
            <w:rPr>
              <w:rStyle w:val="PlaceholderText"/>
            </w:rPr>
            <w:t>Click to enter "dlProjectName"</w:t>
          </w:r>
        </w:p>
      </w:docPartBody>
    </w:docPart>
    <w:docPart>
      <w:docPartPr>
        <w:name w:val="90DF3812D5DA4074B9A73E048EAF3BAD"/>
        <w:category>
          <w:name w:val="General"/>
          <w:gallery w:val="placeholder"/>
        </w:category>
        <w:types>
          <w:type w:val="bbPlcHdr"/>
        </w:types>
        <w:behaviors>
          <w:behavior w:val="content"/>
        </w:behaviors>
        <w:guid w:val="{C602108B-9B6D-4FBA-B60A-5A7829E93329}"/>
      </w:docPartPr>
      <w:docPartBody>
        <w:p w:rsidR="00B513F5" w:rsidRDefault="00E30AD3" w:rsidP="00E30AD3">
          <w:pPr>
            <w:pStyle w:val="90DF3812D5DA4074B9A73E048EAF3BAD"/>
          </w:pPr>
          <w:r w:rsidRPr="00C327A5">
            <w:rPr>
              <w:rStyle w:val="PlaceholderText"/>
            </w:rPr>
            <w:t>Click to enter "ProjectName"</w:t>
          </w:r>
        </w:p>
      </w:docPartBody>
    </w:docPart>
    <w:docPart>
      <w:docPartPr>
        <w:name w:val="7270FDD77B55483387FCA0B166BA2082"/>
        <w:category>
          <w:name w:val="General"/>
          <w:gallery w:val="placeholder"/>
        </w:category>
        <w:types>
          <w:type w:val="bbPlcHdr"/>
        </w:types>
        <w:behaviors>
          <w:behavior w:val="content"/>
        </w:behaviors>
        <w:guid w:val="{D6FA6EE8-314C-46DF-BE9C-A082F74ACBAC}"/>
      </w:docPartPr>
      <w:docPartBody>
        <w:p w:rsidR="00B513F5" w:rsidRDefault="00E30AD3" w:rsidP="00E30AD3">
          <w:pPr>
            <w:pStyle w:val="7270FDD77B55483387FCA0B166BA2082"/>
          </w:pPr>
          <w:r w:rsidRPr="005D1BDE">
            <w:rPr>
              <w:rStyle w:val="PlaceholderText"/>
            </w:rPr>
            <w:t>Click to enter "dlProjectNum"</w:t>
          </w:r>
        </w:p>
      </w:docPartBody>
    </w:docPart>
    <w:docPart>
      <w:docPartPr>
        <w:name w:val="7D654A77DE8A4CF193909C74EB413B0E"/>
        <w:category>
          <w:name w:val="General"/>
          <w:gallery w:val="placeholder"/>
        </w:category>
        <w:types>
          <w:type w:val="bbPlcHdr"/>
        </w:types>
        <w:behaviors>
          <w:behavior w:val="content"/>
        </w:behaviors>
        <w:guid w:val="{4200F744-3345-492B-B4A8-2A608407D148}"/>
      </w:docPartPr>
      <w:docPartBody>
        <w:p w:rsidR="00B513F5" w:rsidRDefault="00E30AD3" w:rsidP="00E30AD3">
          <w:pPr>
            <w:pStyle w:val="7D654A77DE8A4CF193909C74EB413B0E"/>
          </w:pPr>
          <w:r w:rsidRPr="00C327A5">
            <w:rPr>
              <w:rStyle w:val="PlaceholderText"/>
            </w:rPr>
            <w:t>Click to enter "ProjectNum"</w:t>
          </w:r>
        </w:p>
      </w:docPartBody>
    </w:docPart>
    <w:docPart>
      <w:docPartPr>
        <w:name w:val="E29C844CCC0D4C2FBBBA38FB3D92039A"/>
        <w:category>
          <w:name w:val="General"/>
          <w:gallery w:val="placeholder"/>
        </w:category>
        <w:types>
          <w:type w:val="bbPlcHdr"/>
        </w:types>
        <w:behaviors>
          <w:behavior w:val="content"/>
        </w:behaviors>
        <w:guid w:val="{B14249A7-7AD7-4B6B-8613-C73CC7ABE1DD}"/>
      </w:docPartPr>
      <w:docPartBody>
        <w:p w:rsidR="00B513F5" w:rsidRDefault="00E30AD3" w:rsidP="00E30AD3">
          <w:pPr>
            <w:pStyle w:val="E29C844CCC0D4C2FBBBA38FB3D92039A"/>
          </w:pPr>
          <w:r w:rsidRPr="005D1BDE">
            <w:rPr>
              <w:rStyle w:val="PlaceholderText"/>
            </w:rPr>
            <w:t>Click to enter "dlAuthor"</w:t>
          </w:r>
        </w:p>
      </w:docPartBody>
    </w:docPart>
    <w:docPart>
      <w:docPartPr>
        <w:name w:val="7D303CB612914A7CB763786249B6A0A2"/>
        <w:category>
          <w:name w:val="General"/>
          <w:gallery w:val="placeholder"/>
        </w:category>
        <w:types>
          <w:type w:val="bbPlcHdr"/>
        </w:types>
        <w:behaviors>
          <w:behavior w:val="content"/>
        </w:behaviors>
        <w:guid w:val="{3F214BE8-647A-4745-BB27-F746E5A73569}"/>
      </w:docPartPr>
      <w:docPartBody>
        <w:p w:rsidR="00B513F5" w:rsidRDefault="00E30AD3" w:rsidP="00E30AD3">
          <w:pPr>
            <w:pStyle w:val="7D303CB612914A7CB763786249B6A0A2"/>
          </w:pPr>
          <w:r w:rsidRPr="00681307">
            <w:rPr>
              <w:rStyle w:val="PlaceholderText"/>
            </w:rPr>
            <w:t>[Author]</w:t>
          </w:r>
        </w:p>
      </w:docPartBody>
    </w:docPart>
    <w:docPart>
      <w:docPartPr>
        <w:name w:val="C073291D44784D01A23994FF7976852D"/>
        <w:category>
          <w:name w:val="General"/>
          <w:gallery w:val="placeholder"/>
        </w:category>
        <w:types>
          <w:type w:val="bbPlcHdr"/>
        </w:types>
        <w:behaviors>
          <w:behavior w:val="content"/>
        </w:behaviors>
        <w:guid w:val="{4C48485F-F21D-4F2A-B403-47885E877104}"/>
      </w:docPartPr>
      <w:docPartBody>
        <w:p w:rsidR="00B513F5" w:rsidRDefault="00E30AD3" w:rsidP="00E30AD3">
          <w:pPr>
            <w:pStyle w:val="C073291D44784D01A23994FF7976852D"/>
          </w:pPr>
          <w:r w:rsidRPr="005D1BDE">
            <w:rPr>
              <w:rStyle w:val="PlaceholderText"/>
            </w:rPr>
            <w:t>Click to enter "dlDrafted"</w:t>
          </w:r>
        </w:p>
      </w:docPartBody>
    </w:docPart>
    <w:docPart>
      <w:docPartPr>
        <w:name w:val="069EFD3475FB456799AE8A8DC61615D3"/>
        <w:category>
          <w:name w:val="General"/>
          <w:gallery w:val="placeholder"/>
        </w:category>
        <w:types>
          <w:type w:val="bbPlcHdr"/>
        </w:types>
        <w:behaviors>
          <w:behavior w:val="content"/>
        </w:behaviors>
        <w:guid w:val="{5828C71B-2F50-47CC-8126-B84D5EE38F11}"/>
      </w:docPartPr>
      <w:docPartBody>
        <w:p w:rsidR="00B513F5" w:rsidRDefault="00E30AD3" w:rsidP="00E30AD3">
          <w:pPr>
            <w:pStyle w:val="069EFD3475FB456799AE8A8DC61615D3"/>
          </w:pPr>
          <w:r w:rsidRPr="005D1BDE">
            <w:rPr>
              <w:rStyle w:val="PlaceholderText"/>
            </w:rPr>
            <w:t>Click to enter "dlChecked"</w:t>
          </w:r>
        </w:p>
      </w:docPartBody>
    </w:docPart>
    <w:docPart>
      <w:docPartPr>
        <w:name w:val="81FA81A5B1684A6092942DFAA18D9DEE"/>
        <w:category>
          <w:name w:val="General"/>
          <w:gallery w:val="placeholder"/>
        </w:category>
        <w:types>
          <w:type w:val="bbPlcHdr"/>
        </w:types>
        <w:behaviors>
          <w:behavior w:val="content"/>
        </w:behaviors>
        <w:guid w:val="{221886AC-ABB9-4101-873F-018EB8FA8C58}"/>
      </w:docPartPr>
      <w:docPartBody>
        <w:p w:rsidR="00B513F5" w:rsidRDefault="00E30AD3" w:rsidP="00E30AD3">
          <w:pPr>
            <w:pStyle w:val="81FA81A5B1684A6092942DFAA18D9DEE"/>
          </w:pPr>
          <w:r w:rsidRPr="005D1BDE">
            <w:rPr>
              <w:rStyle w:val="PlaceholderText"/>
            </w:rPr>
            <w:t>Click to enter "dlDateInitials"</w:t>
          </w:r>
        </w:p>
      </w:docPartBody>
    </w:docPart>
    <w:docPart>
      <w:docPartPr>
        <w:name w:val="98466D87EC6B4BF3981E851DBEA82835"/>
        <w:category>
          <w:name w:val="General"/>
          <w:gallery w:val="placeholder"/>
        </w:category>
        <w:types>
          <w:type w:val="bbPlcHdr"/>
        </w:types>
        <w:behaviors>
          <w:behavior w:val="content"/>
        </w:behaviors>
        <w:guid w:val="{03E21FFA-6B65-4F03-962E-1486D89B9DE9}"/>
      </w:docPartPr>
      <w:docPartBody>
        <w:p w:rsidR="00B513F5" w:rsidRDefault="00E30AD3" w:rsidP="00E30AD3">
          <w:pPr>
            <w:pStyle w:val="98466D87EC6B4BF3981E851DBEA82835"/>
          </w:pPr>
          <w:r w:rsidRPr="005D1BDE">
            <w:rPr>
              <w:rStyle w:val="PlaceholderText"/>
            </w:rPr>
            <w:t>Click to enter "dlApproved"</w:t>
          </w:r>
        </w:p>
      </w:docPartBody>
    </w:docPart>
    <w:docPart>
      <w:docPartPr>
        <w:name w:val="822B1A84C5E141D4BFE9E4C939BB444D"/>
        <w:category>
          <w:name w:val="General"/>
          <w:gallery w:val="placeholder"/>
        </w:category>
        <w:types>
          <w:type w:val="bbPlcHdr"/>
        </w:types>
        <w:behaviors>
          <w:behavior w:val="content"/>
        </w:behaviors>
        <w:guid w:val="{4AC6A784-753F-401E-9D6D-ED00B19F6663}"/>
      </w:docPartPr>
      <w:docPartBody>
        <w:p w:rsidR="00B513F5" w:rsidRDefault="00E30AD3" w:rsidP="00E30AD3">
          <w:pPr>
            <w:pStyle w:val="822B1A84C5E141D4BFE9E4C939BB444D"/>
          </w:pPr>
          <w:r w:rsidRPr="005D1BDE">
            <w:rPr>
              <w:rStyle w:val="PlaceholderText"/>
            </w:rPr>
            <w:t>Click to enter "dlDateInitials2"</w:t>
          </w:r>
        </w:p>
      </w:docPartBody>
    </w:docPart>
    <w:docPart>
      <w:docPartPr>
        <w:name w:val="41F68703AFBF4C8C822BC5B51713F162"/>
        <w:category>
          <w:name w:val="General"/>
          <w:gallery w:val="placeholder"/>
        </w:category>
        <w:types>
          <w:type w:val="bbPlcHdr"/>
        </w:types>
        <w:behaviors>
          <w:behavior w:val="content"/>
        </w:behaviors>
        <w:guid w:val="{6E30623D-AB5F-47B6-BF10-F19E17C258EC}"/>
      </w:docPartPr>
      <w:docPartBody>
        <w:p w:rsidR="00B513F5" w:rsidRDefault="00E30AD3" w:rsidP="00E30AD3">
          <w:pPr>
            <w:pStyle w:val="41F68703AFBF4C8C822BC5B51713F162"/>
          </w:pPr>
          <w:r w:rsidRPr="005D1BDE">
            <w:rPr>
              <w:rStyle w:val="PlaceholderText"/>
            </w:rPr>
            <w:t>Click to enter "dlClassification"</w:t>
          </w:r>
        </w:p>
      </w:docPartBody>
    </w:docPart>
    <w:docPart>
      <w:docPartPr>
        <w:name w:val="2918FBD64C7B427DAC46040B8D563874"/>
        <w:category>
          <w:name w:val="General"/>
          <w:gallery w:val="placeholder"/>
        </w:category>
        <w:types>
          <w:type w:val="bbPlcHdr"/>
        </w:types>
        <w:behaviors>
          <w:behavior w:val="content"/>
        </w:behaviors>
        <w:guid w:val="{C6ABB6F0-639C-4718-9520-2218720E6C08}"/>
      </w:docPartPr>
      <w:docPartBody>
        <w:p w:rsidR="00B513F5" w:rsidRDefault="00E30AD3" w:rsidP="00E30AD3">
          <w:pPr>
            <w:pStyle w:val="2918FBD64C7B427DAC46040B8D563874"/>
          </w:pPr>
          <w:r w:rsidRPr="005D1BDE">
            <w:rPr>
              <w:rStyle w:val="PlaceholderText"/>
            </w:rPr>
            <w:t>Click to enter "Classified"</w:t>
          </w:r>
        </w:p>
      </w:docPartBody>
    </w:docPart>
    <w:docPart>
      <w:docPartPr>
        <w:name w:val="6E567EA577304F10971A1A2B392E741E"/>
        <w:category>
          <w:name w:val="General"/>
          <w:gallery w:val="placeholder"/>
        </w:category>
        <w:types>
          <w:type w:val="bbPlcHdr"/>
        </w:types>
        <w:behaviors>
          <w:behavior w:val="content"/>
        </w:behaviors>
        <w:guid w:val="{702F46A5-D336-4D9B-81AA-0CDF569379A1}"/>
      </w:docPartPr>
      <w:docPartBody>
        <w:p w:rsidR="00B513F5" w:rsidRDefault="00E30AD3" w:rsidP="00E30AD3">
          <w:pPr>
            <w:pStyle w:val="6E567EA577304F10971A1A2B392E741E"/>
          </w:pPr>
          <w:r w:rsidRPr="005D1BDE">
            <w:rPr>
              <w:rStyle w:val="PlaceholderText"/>
            </w:rPr>
            <w:t>Click to enter "dlDisclaimer"</w:t>
          </w:r>
        </w:p>
      </w:docPartBody>
    </w:docPart>
    <w:docPart>
      <w:docPartPr>
        <w:name w:val="15A8B0089666469CB2318F8D87A5BE65"/>
        <w:category>
          <w:name w:val="General"/>
          <w:gallery w:val="placeholder"/>
        </w:category>
        <w:types>
          <w:type w:val="bbPlcHdr"/>
        </w:types>
        <w:behaviors>
          <w:behavior w:val="content"/>
        </w:behaviors>
        <w:guid w:val="{CB327250-97AE-4F57-BAA7-65FC18BE8ECA}"/>
      </w:docPartPr>
      <w:docPartBody>
        <w:p w:rsidR="00B513F5" w:rsidRDefault="00E30AD3" w:rsidP="00E30AD3">
          <w:pPr>
            <w:pStyle w:val="15A8B0089666469CB2318F8D87A5BE65"/>
          </w:pPr>
          <w:r w:rsidRPr="005D1BDE">
            <w:rPr>
              <w:rStyle w:val="PlaceholderText"/>
            </w:rPr>
            <w:t>Click to enter "Disclaimer"</w:t>
          </w:r>
        </w:p>
      </w:docPartBody>
    </w:docPart>
    <w:docPart>
      <w:docPartPr>
        <w:name w:val="57A4866F16764716A44DA4C52CFE1FD0"/>
        <w:category>
          <w:name w:val="General"/>
          <w:gallery w:val="placeholder"/>
        </w:category>
        <w:types>
          <w:type w:val="bbPlcHdr"/>
        </w:types>
        <w:behaviors>
          <w:behavior w:val="content"/>
        </w:behaviors>
        <w:guid w:val="{702B31D3-A788-4CCD-BA3B-944835234468}"/>
      </w:docPartPr>
      <w:docPartBody>
        <w:p w:rsidR="00B513F5" w:rsidRDefault="00E30AD3" w:rsidP="00E30AD3">
          <w:pPr>
            <w:pStyle w:val="57A4866F16764716A44DA4C52CFE1FD0"/>
          </w:pPr>
          <w:r w:rsidRPr="00472E66">
            <w:rPr>
              <w:rStyle w:val="PlaceholderText"/>
            </w:rPr>
            <w:t>Click here to enter a date.</w:t>
          </w:r>
        </w:p>
      </w:docPartBody>
    </w:docPart>
    <w:docPart>
      <w:docPartPr>
        <w:name w:val="11761BF90725430DB6F425A564BD1641"/>
        <w:category>
          <w:name w:val="General"/>
          <w:gallery w:val="placeholder"/>
        </w:category>
        <w:types>
          <w:type w:val="bbPlcHdr"/>
        </w:types>
        <w:behaviors>
          <w:behavior w:val="content"/>
        </w:behaviors>
        <w:guid w:val="{97D86DC7-8B88-45C0-A69B-276C7A3BB58F}"/>
      </w:docPartPr>
      <w:docPartBody>
        <w:p w:rsidR="00B513F5" w:rsidRDefault="00E30AD3" w:rsidP="00E30AD3">
          <w:pPr>
            <w:pStyle w:val="11761BF90725430DB6F425A564BD1641"/>
          </w:pPr>
          <w:r w:rsidRPr="005D1BDE">
            <w:rPr>
              <w:rStyle w:val="PlaceholderText"/>
            </w:rPr>
            <w:t>Click to enter "dlColophon"</w:t>
          </w:r>
        </w:p>
      </w:docPartBody>
    </w:docPart>
    <w:docPart>
      <w:docPartPr>
        <w:name w:val="190EA67AD0554B94A49003DE1E59E29C"/>
        <w:category>
          <w:name w:val="General"/>
          <w:gallery w:val="placeholder"/>
        </w:category>
        <w:types>
          <w:type w:val="bbPlcHdr"/>
        </w:types>
        <w:behaviors>
          <w:behavior w:val="content"/>
        </w:behaviors>
        <w:guid w:val="{0F71A308-418E-4B02-9F60-066DB19ECDE8}"/>
      </w:docPartPr>
      <w:docPartBody>
        <w:p w:rsidR="00B513F5" w:rsidRDefault="00E30AD3" w:rsidP="00E30AD3">
          <w:pPr>
            <w:pStyle w:val="190EA67AD0554B94A49003DE1E59E29C"/>
          </w:pPr>
          <w:r w:rsidRPr="005D1BDE">
            <w:rPr>
              <w:rStyle w:val="PlaceholderText"/>
            </w:rPr>
            <w:t>Click to enter "ftrCDC1"</w:t>
          </w:r>
        </w:p>
      </w:docPartBody>
    </w:docPart>
    <w:docPart>
      <w:docPartPr>
        <w:name w:val="8451E12C7DB548E7A429CE3044D8AEAE"/>
        <w:category>
          <w:name w:val="General"/>
          <w:gallery w:val="placeholder"/>
        </w:category>
        <w:types>
          <w:type w:val="bbPlcHdr"/>
        </w:types>
        <w:behaviors>
          <w:behavior w:val="content"/>
        </w:behaviors>
        <w:guid w:val="{090BAE47-F104-47FB-93EA-67929BF174C0}"/>
      </w:docPartPr>
      <w:docPartBody>
        <w:p w:rsidR="00B513F5" w:rsidRDefault="00E30AD3" w:rsidP="00E30AD3">
          <w:pPr>
            <w:pStyle w:val="8451E12C7DB548E7A429CE3044D8AEAE"/>
          </w:pPr>
          <w:r w:rsidRPr="00472E66">
            <w:rPr>
              <w:rStyle w:val="PlaceholderText"/>
            </w:rPr>
            <w:t>Click here to enter a date.</w:t>
          </w:r>
        </w:p>
      </w:docPartBody>
    </w:docPart>
    <w:docPart>
      <w:docPartPr>
        <w:name w:val="197B560FBE4A43E4ABC70FA828B37640"/>
        <w:category>
          <w:name w:val="General"/>
          <w:gallery w:val="placeholder"/>
        </w:category>
        <w:types>
          <w:type w:val="bbPlcHdr"/>
        </w:types>
        <w:behaviors>
          <w:behavior w:val="content"/>
        </w:behaviors>
        <w:guid w:val="{F3F4E8CD-7B16-45DC-A947-0D5FD92163CA}"/>
      </w:docPartPr>
      <w:docPartBody>
        <w:p w:rsidR="00B513F5" w:rsidRDefault="00E30AD3" w:rsidP="00E30AD3">
          <w:pPr>
            <w:pStyle w:val="197B560FBE4A43E4ABC70FA828B37640"/>
          </w:pPr>
          <w:r w:rsidRPr="005D1BDE">
            <w:rPr>
              <w:rStyle w:val="PlaceholderText"/>
            </w:rPr>
            <w:t>Click to enter "dlColophon"</w:t>
          </w:r>
        </w:p>
      </w:docPartBody>
    </w:docPart>
    <w:docPart>
      <w:docPartPr>
        <w:name w:val="77BA65A1FBE94BC8AEB840604A4BBD89"/>
        <w:category>
          <w:name w:val="General"/>
          <w:gallery w:val="placeholder"/>
        </w:category>
        <w:types>
          <w:type w:val="bbPlcHdr"/>
        </w:types>
        <w:behaviors>
          <w:behavior w:val="content"/>
        </w:behaviors>
        <w:guid w:val="{2CE974DA-9F6F-4BEF-862A-AD4BDFE380BD}"/>
      </w:docPartPr>
      <w:docPartBody>
        <w:p w:rsidR="00B513F5" w:rsidRDefault="00E30AD3" w:rsidP="00E30AD3">
          <w:pPr>
            <w:pStyle w:val="77BA65A1FBE94BC8AEB840604A4BBD89"/>
          </w:pPr>
          <w:r w:rsidRPr="005D1BDE">
            <w:rPr>
              <w:rStyle w:val="PlaceholderText"/>
            </w:rPr>
            <w:t>Click to enter "ftrCDC1"</w:t>
          </w:r>
        </w:p>
      </w:docPartBody>
    </w:docPart>
    <w:docPart>
      <w:docPartPr>
        <w:name w:val="210AD7588CA2456BB2EDB5C1B074B539"/>
        <w:category>
          <w:name w:val="General"/>
          <w:gallery w:val="placeholder"/>
        </w:category>
        <w:types>
          <w:type w:val="bbPlcHdr"/>
        </w:types>
        <w:behaviors>
          <w:behavior w:val="content"/>
        </w:behaviors>
        <w:guid w:val="{0DB6012B-5B55-4024-AE7D-B71F9CB372CD}"/>
      </w:docPartPr>
      <w:docPartBody>
        <w:p w:rsidR="00B513F5" w:rsidRDefault="00E30AD3" w:rsidP="00E30AD3">
          <w:pPr>
            <w:pStyle w:val="210AD7588CA2456BB2EDB5C1B074B539"/>
          </w:pPr>
          <w:r w:rsidRPr="005D1BDE">
            <w:rPr>
              <w:rStyle w:val="PlaceholderText"/>
            </w:rPr>
            <w:t>Click to enter "dlContents"</w:t>
          </w:r>
        </w:p>
      </w:docPartBody>
    </w:docPart>
    <w:docPart>
      <w:docPartPr>
        <w:name w:val="34089172D3934B5DBBD5B8799041A0CD"/>
        <w:category>
          <w:name w:val="General"/>
          <w:gallery w:val="placeholder"/>
        </w:category>
        <w:types>
          <w:type w:val="bbPlcHdr"/>
        </w:types>
        <w:behaviors>
          <w:behavior w:val="content"/>
        </w:behaviors>
        <w:guid w:val="{72EB9850-8EEE-43BD-B29F-581642DEDDC3}"/>
      </w:docPartPr>
      <w:docPartBody>
        <w:p w:rsidR="00B513F5" w:rsidRDefault="00E30AD3" w:rsidP="00E30AD3">
          <w:pPr>
            <w:pStyle w:val="34089172D3934B5DBBD5B8799041A0CD"/>
          </w:pPr>
          <w:r w:rsidRPr="00005F41">
            <w:rPr>
              <w:rStyle w:val="PlaceholderText"/>
            </w:rPr>
            <w:t>Click to enter "dlAppendices"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AD3"/>
    <w:rsid w:val="001A116F"/>
    <w:rsid w:val="003129FA"/>
    <w:rsid w:val="00B513F5"/>
    <w:rsid w:val="00E30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0AD3"/>
    <w:rPr>
      <w:color w:val="808080"/>
    </w:rPr>
  </w:style>
  <w:style w:type="paragraph" w:customStyle="1" w:styleId="F3788E759FDE43C6897A3499D9A28324">
    <w:name w:val="F3788E759FDE43C6897A3499D9A28324"/>
    <w:rsid w:val="00E30AD3"/>
  </w:style>
  <w:style w:type="paragraph" w:customStyle="1" w:styleId="2A1CF041DFDC40D787CF086B8EBB3862">
    <w:name w:val="2A1CF041DFDC40D787CF086B8EBB3862"/>
    <w:rsid w:val="00E30AD3"/>
  </w:style>
  <w:style w:type="paragraph" w:customStyle="1" w:styleId="A86F024554444DB385B1FDA1FD72A82B">
    <w:name w:val="A86F024554444DB385B1FDA1FD72A82B"/>
    <w:rsid w:val="00E30AD3"/>
  </w:style>
  <w:style w:type="paragraph" w:customStyle="1" w:styleId="5ED30D3D3F15453F9D51B6227FB5BB30">
    <w:name w:val="5ED30D3D3F15453F9D51B6227FB5BB30"/>
    <w:rsid w:val="00E30AD3"/>
  </w:style>
  <w:style w:type="paragraph" w:customStyle="1" w:styleId="D2ACF21BB9E14459AE84A9E5241DA41D">
    <w:name w:val="D2ACF21BB9E14459AE84A9E5241DA41D"/>
    <w:rsid w:val="00E30AD3"/>
  </w:style>
  <w:style w:type="paragraph" w:customStyle="1" w:styleId="D0CF9782D57D474F8D8B552222A0C536">
    <w:name w:val="D0CF9782D57D474F8D8B552222A0C536"/>
    <w:rsid w:val="00E30AD3"/>
  </w:style>
  <w:style w:type="paragraph" w:customStyle="1" w:styleId="D42AE34D3721435087233C7BF0A4A5D1">
    <w:name w:val="D42AE34D3721435087233C7BF0A4A5D1"/>
    <w:rsid w:val="00E30AD3"/>
  </w:style>
  <w:style w:type="paragraph" w:customStyle="1" w:styleId="6C41F0D6AFC9403CAB0431F22BE07D30">
    <w:name w:val="6C41F0D6AFC9403CAB0431F22BE07D30"/>
    <w:rsid w:val="00E30AD3"/>
  </w:style>
  <w:style w:type="paragraph" w:customStyle="1" w:styleId="B037B995A4EF4F978FDD19B12B8C3390">
    <w:name w:val="B037B995A4EF4F978FDD19B12B8C3390"/>
    <w:rsid w:val="00E30AD3"/>
  </w:style>
  <w:style w:type="paragraph" w:customStyle="1" w:styleId="3FCA9C713D2843CE823488B92518C87D">
    <w:name w:val="3FCA9C713D2843CE823488B92518C87D"/>
    <w:rsid w:val="00E30AD3"/>
  </w:style>
  <w:style w:type="paragraph" w:customStyle="1" w:styleId="5EFD9C2B7D6745A0A38FBC9DD6C68567">
    <w:name w:val="5EFD9C2B7D6745A0A38FBC9DD6C68567"/>
    <w:rsid w:val="00E30AD3"/>
  </w:style>
  <w:style w:type="paragraph" w:customStyle="1" w:styleId="D7376A9FF8B74DD9A35919EDD381A9CE">
    <w:name w:val="D7376A9FF8B74DD9A35919EDD381A9CE"/>
    <w:rsid w:val="00E30AD3"/>
  </w:style>
  <w:style w:type="paragraph" w:customStyle="1" w:styleId="1768319BBEAB4AE38162F30EF9248AB0">
    <w:name w:val="1768319BBEAB4AE38162F30EF9248AB0"/>
    <w:rsid w:val="00E30AD3"/>
  </w:style>
  <w:style w:type="paragraph" w:customStyle="1" w:styleId="0A4F5A26E6904F53B7F197862885B3A8">
    <w:name w:val="0A4F5A26E6904F53B7F197862885B3A8"/>
    <w:rsid w:val="00E30AD3"/>
  </w:style>
  <w:style w:type="paragraph" w:customStyle="1" w:styleId="4D340C8139134E4C81B78808A414BE6C">
    <w:name w:val="4D340C8139134E4C81B78808A414BE6C"/>
    <w:rsid w:val="00E30AD3"/>
  </w:style>
  <w:style w:type="paragraph" w:customStyle="1" w:styleId="4BFDAFBA1A5F4A879692A8DAEBFF129E">
    <w:name w:val="4BFDAFBA1A5F4A879692A8DAEBFF129E"/>
    <w:rsid w:val="00E30AD3"/>
  </w:style>
  <w:style w:type="paragraph" w:customStyle="1" w:styleId="2D10779B3D3A47C38F88935BEE349292">
    <w:name w:val="2D10779B3D3A47C38F88935BEE349292"/>
    <w:rsid w:val="00E30AD3"/>
  </w:style>
  <w:style w:type="paragraph" w:customStyle="1" w:styleId="274E56ABF3764EDBA4A2B87FBB35A626">
    <w:name w:val="274E56ABF3764EDBA4A2B87FBB35A626"/>
    <w:rsid w:val="00E30AD3"/>
  </w:style>
  <w:style w:type="paragraph" w:customStyle="1" w:styleId="85CF5660FD444946B9E9836A6781A75B">
    <w:name w:val="85CF5660FD444946B9E9836A6781A75B"/>
    <w:rsid w:val="00E30AD3"/>
  </w:style>
  <w:style w:type="paragraph" w:customStyle="1" w:styleId="D3137948CD6D40A2815812A07A4DA1D5">
    <w:name w:val="D3137948CD6D40A2815812A07A4DA1D5"/>
    <w:rsid w:val="00E30AD3"/>
  </w:style>
  <w:style w:type="paragraph" w:customStyle="1" w:styleId="0A6395F3B53847E8A7108D67CDE67499">
    <w:name w:val="0A6395F3B53847E8A7108D67CDE67499"/>
    <w:rsid w:val="00E30AD3"/>
  </w:style>
  <w:style w:type="paragraph" w:customStyle="1" w:styleId="B9A5015178C047AABC388C4E2D306CC1">
    <w:name w:val="B9A5015178C047AABC388C4E2D306CC1"/>
    <w:rsid w:val="00E30AD3"/>
  </w:style>
  <w:style w:type="paragraph" w:customStyle="1" w:styleId="0F00B0F279E94498A4EAA9D01BA710E7">
    <w:name w:val="0F00B0F279E94498A4EAA9D01BA710E7"/>
    <w:rsid w:val="00E30AD3"/>
  </w:style>
  <w:style w:type="paragraph" w:customStyle="1" w:styleId="34A9C80C462442A08A08ADEC2CBF193C">
    <w:name w:val="34A9C80C462442A08A08ADEC2CBF193C"/>
    <w:rsid w:val="00E30AD3"/>
  </w:style>
  <w:style w:type="paragraph" w:customStyle="1" w:styleId="2746F8F71F614AA0AE162AE44C906BA2">
    <w:name w:val="2746F8F71F614AA0AE162AE44C906BA2"/>
    <w:rsid w:val="00E30AD3"/>
  </w:style>
  <w:style w:type="paragraph" w:customStyle="1" w:styleId="B37F6124E7084AD6A9F8A7878A9E9EA9">
    <w:name w:val="B37F6124E7084AD6A9F8A7878A9E9EA9"/>
    <w:rsid w:val="00E30AD3"/>
  </w:style>
  <w:style w:type="paragraph" w:customStyle="1" w:styleId="0317F3E525844EFF82B5EA5F71DED5DA">
    <w:name w:val="0317F3E525844EFF82B5EA5F71DED5DA"/>
    <w:rsid w:val="00E30AD3"/>
  </w:style>
  <w:style w:type="paragraph" w:customStyle="1" w:styleId="E78BB266FAFF4289AAABDE7D508552FF">
    <w:name w:val="E78BB266FAFF4289AAABDE7D508552FF"/>
    <w:rsid w:val="00E30AD3"/>
  </w:style>
  <w:style w:type="paragraph" w:customStyle="1" w:styleId="FBB4599B12AE4ED0A0F39E0223903AA3">
    <w:name w:val="FBB4599B12AE4ED0A0F39E0223903AA3"/>
    <w:rsid w:val="00E30AD3"/>
  </w:style>
  <w:style w:type="paragraph" w:customStyle="1" w:styleId="3639878E53AC42178560CFD6CCC04B28">
    <w:name w:val="3639878E53AC42178560CFD6CCC04B28"/>
    <w:rsid w:val="00E30AD3"/>
  </w:style>
  <w:style w:type="paragraph" w:customStyle="1" w:styleId="13CDD7EA9EAC436D914DFB73AB562C3F">
    <w:name w:val="13CDD7EA9EAC436D914DFB73AB562C3F"/>
    <w:rsid w:val="00E30AD3"/>
  </w:style>
  <w:style w:type="paragraph" w:customStyle="1" w:styleId="90DF3812D5DA4074B9A73E048EAF3BAD">
    <w:name w:val="90DF3812D5DA4074B9A73E048EAF3BAD"/>
    <w:rsid w:val="00E30AD3"/>
  </w:style>
  <w:style w:type="paragraph" w:customStyle="1" w:styleId="7270FDD77B55483387FCA0B166BA2082">
    <w:name w:val="7270FDD77B55483387FCA0B166BA2082"/>
    <w:rsid w:val="00E30AD3"/>
  </w:style>
  <w:style w:type="paragraph" w:customStyle="1" w:styleId="7D654A77DE8A4CF193909C74EB413B0E">
    <w:name w:val="7D654A77DE8A4CF193909C74EB413B0E"/>
    <w:rsid w:val="00E30AD3"/>
  </w:style>
  <w:style w:type="paragraph" w:customStyle="1" w:styleId="E29C844CCC0D4C2FBBBA38FB3D92039A">
    <w:name w:val="E29C844CCC0D4C2FBBBA38FB3D92039A"/>
    <w:rsid w:val="00E30AD3"/>
  </w:style>
  <w:style w:type="paragraph" w:customStyle="1" w:styleId="7D303CB612914A7CB763786249B6A0A2">
    <w:name w:val="7D303CB612914A7CB763786249B6A0A2"/>
    <w:rsid w:val="00E30AD3"/>
  </w:style>
  <w:style w:type="paragraph" w:customStyle="1" w:styleId="C073291D44784D01A23994FF7976852D">
    <w:name w:val="C073291D44784D01A23994FF7976852D"/>
    <w:rsid w:val="00E30AD3"/>
  </w:style>
  <w:style w:type="paragraph" w:customStyle="1" w:styleId="069EFD3475FB456799AE8A8DC61615D3">
    <w:name w:val="069EFD3475FB456799AE8A8DC61615D3"/>
    <w:rsid w:val="00E30AD3"/>
  </w:style>
  <w:style w:type="paragraph" w:customStyle="1" w:styleId="81FA81A5B1684A6092942DFAA18D9DEE">
    <w:name w:val="81FA81A5B1684A6092942DFAA18D9DEE"/>
    <w:rsid w:val="00E30AD3"/>
  </w:style>
  <w:style w:type="paragraph" w:customStyle="1" w:styleId="98466D87EC6B4BF3981E851DBEA82835">
    <w:name w:val="98466D87EC6B4BF3981E851DBEA82835"/>
    <w:rsid w:val="00E30AD3"/>
  </w:style>
  <w:style w:type="paragraph" w:customStyle="1" w:styleId="822B1A84C5E141D4BFE9E4C939BB444D">
    <w:name w:val="822B1A84C5E141D4BFE9E4C939BB444D"/>
    <w:rsid w:val="00E30AD3"/>
  </w:style>
  <w:style w:type="paragraph" w:customStyle="1" w:styleId="41F68703AFBF4C8C822BC5B51713F162">
    <w:name w:val="41F68703AFBF4C8C822BC5B51713F162"/>
    <w:rsid w:val="00E30AD3"/>
  </w:style>
  <w:style w:type="paragraph" w:customStyle="1" w:styleId="2918FBD64C7B427DAC46040B8D563874">
    <w:name w:val="2918FBD64C7B427DAC46040B8D563874"/>
    <w:rsid w:val="00E30AD3"/>
  </w:style>
  <w:style w:type="paragraph" w:customStyle="1" w:styleId="6E567EA577304F10971A1A2B392E741E">
    <w:name w:val="6E567EA577304F10971A1A2B392E741E"/>
    <w:rsid w:val="00E30AD3"/>
  </w:style>
  <w:style w:type="paragraph" w:customStyle="1" w:styleId="15A8B0089666469CB2318F8D87A5BE65">
    <w:name w:val="15A8B0089666469CB2318F8D87A5BE65"/>
    <w:rsid w:val="00E30AD3"/>
  </w:style>
  <w:style w:type="paragraph" w:customStyle="1" w:styleId="57A4866F16764716A44DA4C52CFE1FD0">
    <w:name w:val="57A4866F16764716A44DA4C52CFE1FD0"/>
    <w:rsid w:val="00E30AD3"/>
  </w:style>
  <w:style w:type="paragraph" w:customStyle="1" w:styleId="11761BF90725430DB6F425A564BD1641">
    <w:name w:val="11761BF90725430DB6F425A564BD1641"/>
    <w:rsid w:val="00E30AD3"/>
  </w:style>
  <w:style w:type="paragraph" w:customStyle="1" w:styleId="190EA67AD0554B94A49003DE1E59E29C">
    <w:name w:val="190EA67AD0554B94A49003DE1E59E29C"/>
    <w:rsid w:val="00E30AD3"/>
  </w:style>
  <w:style w:type="paragraph" w:customStyle="1" w:styleId="8451E12C7DB548E7A429CE3044D8AEAE">
    <w:name w:val="8451E12C7DB548E7A429CE3044D8AEAE"/>
    <w:rsid w:val="00E30AD3"/>
  </w:style>
  <w:style w:type="paragraph" w:customStyle="1" w:styleId="197B560FBE4A43E4ABC70FA828B37640">
    <w:name w:val="197B560FBE4A43E4ABC70FA828B37640"/>
    <w:rsid w:val="00E30AD3"/>
  </w:style>
  <w:style w:type="paragraph" w:customStyle="1" w:styleId="77BA65A1FBE94BC8AEB840604A4BBD89">
    <w:name w:val="77BA65A1FBE94BC8AEB840604A4BBD89"/>
    <w:rsid w:val="00E30AD3"/>
  </w:style>
  <w:style w:type="paragraph" w:customStyle="1" w:styleId="210AD7588CA2456BB2EDB5C1B074B539">
    <w:name w:val="210AD7588CA2456BB2EDB5C1B074B539"/>
    <w:rsid w:val="00E30AD3"/>
  </w:style>
  <w:style w:type="paragraph" w:customStyle="1" w:styleId="72863F2712514B6DB0C999F3F9F0FD54">
    <w:name w:val="72863F2712514B6DB0C999F3F9F0FD54"/>
    <w:rsid w:val="00E30AD3"/>
  </w:style>
  <w:style w:type="paragraph" w:customStyle="1" w:styleId="D9A2785B3D1A410CAEF36D9D0CBD8599">
    <w:name w:val="D9A2785B3D1A410CAEF36D9D0CBD8599"/>
    <w:rsid w:val="00E30AD3"/>
  </w:style>
  <w:style w:type="paragraph" w:customStyle="1" w:styleId="34089172D3934B5DBBD5B8799041A0CD">
    <w:name w:val="34089172D3934B5DBBD5B8799041A0CD"/>
    <w:rsid w:val="00E30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HDHV Corporate">
  <a:themeElements>
    <a:clrScheme name="RHDHV Corporate">
      <a:dk1>
        <a:srgbClr val="00577E"/>
      </a:dk1>
      <a:lt1>
        <a:sysClr val="window" lastClr="FFFFFF"/>
      </a:lt1>
      <a:dk2>
        <a:srgbClr val="00577E"/>
      </a:dk2>
      <a:lt2>
        <a:srgbClr val="FFFFFF"/>
      </a:lt2>
      <a:accent1>
        <a:srgbClr val="00577E"/>
      </a:accent1>
      <a:accent2>
        <a:srgbClr val="C7D300"/>
      </a:accent2>
      <a:accent3>
        <a:srgbClr val="0086A8"/>
      </a:accent3>
      <a:accent4>
        <a:srgbClr val="E31F18"/>
      </a:accent4>
      <a:accent5>
        <a:srgbClr val="72971B"/>
      </a:accent5>
      <a:accent6>
        <a:srgbClr val="696868"/>
      </a:accent6>
      <a:hlink>
        <a:srgbClr val="1F497D"/>
      </a:hlink>
      <a:folHlink>
        <a:srgbClr val="1F497D"/>
      </a:folHlink>
    </a:clrScheme>
    <a:fontScheme name="RHDH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ataLabels xmlns="urn:DataLabels:namespace">
  <dlAction>Action</dlAction>
  <dlAnnex>Annex</dlAnnex>
  <dlAnnexDate>Date</dlAnnexDate>
  <dlAnnexNum>Annex number</dlAnnexNum>
  <dlAnnexRef>Our reference</dlAnnexRef>
  <dlApologies>Apologies</dlApologies>
  <dlApproved>Approved by</dlApproved>
  <dlAttn>Attn.</dlAttn>
  <dlAuthor>Author(s)</dlAuthor>
  <dlBankDetails>Banking Details</dlBankDetails>
  <dlChecked>Checked by</dlChecked>
  <dlClassification>Classification</dlClassification>
  <dlClient>Client</dlClient>
  <dlContactName>Contact name</dlContactName>
  <dlContents>Table of Contents</dlContents>
  <dlCopy>Copy</dlCopy>
  <dlDate>Date</dlDate>
  <dlDateInitials>Date / initials</dlDateInitials>
  <dlDescription>Description</dlDescription>
  <dlDetails>Details</dlDetails>
  <dlDirectLine>Direct line</dlDirectLine>
  <dlDocTitle>Document title</dlDocTitle>
  <dlDrafted>Drafted by</dlDrafted>
  <dlEmail>Email</dlEmail>
  <dlEnclosures>Enclosures</dlEnclosures>
  <dlExecSummary>Executive Summary</dlExecSummary>
  <dlExtra>Extra</dlExtra>
  <dlFaxNum>Fax number</dlFaxNum>
  <dlFrom>From</dlFrom>
  <dlGlossary>Glossary</dlGlossary>
  <dlLocation>Location</dlLocation>
  <dlMeetingDate>Date of meeting</dlMeetingDate>
  <dlMemo>Note / Memo</dlMemo>
  <dlMinutes>Minutes</dlMinutes>
  <dlNumber>Number</dlNumber>
  <dlOurRef>Our reference</dlOurRef>
  <dlPages>Pages</dlPages>
  <dlPresent>Present</dlPresent>
  <dlProjectName>Project name</dlProjectName>
  <dlProjectNum>Project number</dlProjectNum>
  <dlProjectOverview>Project Overview</dlProjectOverview>
  <dlReference>Reference</dlReference>
  <dlResponsible>Responsible</dlResponsible>
  <dlRevision>Status</dlRevision>
  <dlShortTitle>Document short title</dlShortTitle>
  <dlStaffOverview>Staff Overview</dlStaffOverview>
  <dlSubject>Subject</dlSubject>
  <dlTelephone>Telephone</dlTelephone>
  <dlTime>Time</dlTime>
  <dlTo>To</dlTo>
  <dlYourRef>Your reference</dlYourRef>
  <dlDisclaimer>Disclaimer</dlDisclaimer>
  <dlAppendices>Appendices</dlAppendices>
  <dlContentsFigures>Table of Figures</dlContentsFigures>
  <dlContentsTables>Table of Tables</dlContentsTables>
  <dlTitle>Title</dlTitle>
  <dlSubtitle>Subtitle</dlSubtitle>
</DataLabels>
</file>

<file path=customXml/item2.xml><?xml version="1.0" encoding="utf-8"?>
<TTCProperties xmlns="urn:TTCProperties:namespace">
  <DocumentTitle>Fairlight RRS Pre-construction Information</DocumentTitle>
  <DocTitle>East Prawle RRS Pre-construction Information</DocTitle>
  <DocSubtitle>East Prawle RRS</DocSubtitle>
  <DocShortTitle>East Prawle</DocShortTitle>
  <DocumentDate>2019-08-05T00:00:00</DocumentDate>
  <DocDate>18/02/2019</DocDate>
  <DocType>Report</DocType>
  <Author>Ross Mackay</Author>
  <AuthorEmail>ross.mackay@rhdhv.com</AuthorEmail>
  <AuthorFaxNum/>
  <AuthorTelephone>0131 555 0506</AuthorTelephone>
  <AuthorMobile/>
  <AuthorContact>01234 123123
  author@rhdhv.com</AuthorContact>
  <AuthorContactLabels>T
  E</AuthorContactLabels>
  <AuthorJobTitle>Civil Engineer</AuthorJobTitle>
  <AuthorDepartment>Maritime &amp; Aviation</AuthorDepartment>
  <SenderAddress>74/2 Commercial Quay
Commercial Street
Leith
Edinburgh
EH6 6LX</SenderAddress>
  <SenderContact>+44 131 5550506
info.edinburgh@uk.rhdhv.com
royalhaskoningdhv.com</SenderContact>
  <SenderContactLabels>T
E
W</SenderContactLabels>
  <LegalEntity>HaskoningDHV UK Ltd.</LegalEntity>
  <TradeRegister>VAT registration number: 792428892</TradeRegister>
  <Disclaimer>No part of these specifications/printed matter may be reproduced and/or published by print, photocopy, microfilm or by any other means, without the prior written permission of HaskoningDHV UK Ltd.; nor may they be used, without such permission, for any purposes other than that for which they were produced. HaskoningDHV UK Ltd. accepts no responsibility or liability for these specifications/printed matter to any party other than the persons by whom it was commissioned and as concluded under that Appointment. The integrated QHSE management system of HaskoningDHV UK Ltd. has been certified in accordance with ISO 9001:2015, ISO 14001:2015 and OHSAS 18001:2007.</Disclaimer>
  <brandEmail>royalhaskoningdhv.com</brandEmail>
  <Recipient/>
  <RecipientOrganisation/>
  <Client>Maritime &amp; Coastguard Agency</Client>
  <RecipientRef> </RecipientRef>
  <RecipientFaxNum> </RecipientFaxNum>
  <RecipientAddress/>
  <Classification>Project related</Classification>
  <Revision>P01.01</Revision>
  <ProjectNum>PB6209</ProjectNum>
  <ProjectName>East Prawle RRS Mast Replacement</ProjectName>
  <CDCCode>PB6209-RHD-ZZ-XX-RP-Z-0001</CDCCode>
  <CopyTo> </CopyTo>
  <Apologies> </Apologies>
  <MeetingLocation> </MeetingLocation>
  <Attendees> </Attendees>
  <Enclosures> </Enclosures>
  <Salutation> </Salutation>
  <Closing> </Closing>
  <FaxNumPages> </FaxNumPages>
  <MeetingTime>18/02/2019 08:30:37</MeetingTime>
  <MeetingDate>18/02/2019 08:30:37</MeetingDate>
  <FooterText>HaskoningDHV UK Ltd. is part of Royal HaskoningDHV. Registered in England: 01336844. Registered office: Rightwell House, Bretton, Peterborough PE3 8DW.</FooterText>
  <Status>Draft</Status>
  <DraftedBy>John Freer</DraftedBy>
  <SignatoryName> </SignatoryName>
  <SignatoryJobTitle> </SignatoryJobTitle>
  <SignatoryDepartment>Maritime &amp; Aviation</SignatoryDepartment>
</TTC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00BCCD-BA37-40AD-B64D-54C6670CE2A8}">
  <ds:schemaRefs>
    <ds:schemaRef ds:uri="urn:DataLabels:namespace"/>
  </ds:schemaRefs>
</ds:datastoreItem>
</file>

<file path=customXml/itemProps2.xml><?xml version="1.0" encoding="utf-8"?>
<ds:datastoreItem xmlns:ds="http://schemas.openxmlformats.org/officeDocument/2006/customXml" ds:itemID="{679FC4DE-C7E4-4CA0-A81A-21800D32CADA}">
  <ds:schemaRefs>
    <ds:schemaRef ds:uri="urn:TTCProperties:namespace"/>
  </ds:schemaRefs>
</ds:datastoreItem>
</file>

<file path=customXml/itemProps3.xml><?xml version="1.0" encoding="utf-8"?>
<ds:datastoreItem xmlns:ds="http://schemas.openxmlformats.org/officeDocument/2006/customXml" ds:itemID="{D719CBF2-A438-41E7-9FA0-77D415B8F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157</TotalTime>
  <Pages>1</Pages>
  <Words>3555</Words>
  <Characters>19908</Characters>
  <Application>Microsoft Office Word</Application>
  <DocSecurity>0</DocSecurity>
  <Lines>622</Lines>
  <Paragraphs>345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Fairlight RRS Pre-construction Information</vt:lpstr>
      <vt:lpstr/>
    </vt:vector>
  </TitlesOfParts>
  <Company>HaskoningDHV UK Ltd.</Company>
  <LinksUpToDate>false</LinksUpToDate>
  <CharactersWithSpaces>23118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Fairlight RRS Pre-construction Information</dc:title>
  <dc:creator>Ross Mackay</dc:creator>
  <cp:lastModifiedBy>John Freer</cp:lastModifiedBy>
  <cp:revision>19</cp:revision>
  <cp:lastPrinted>2019-02-20T14:51:00Z</cp:lastPrinted>
  <dcterms:created xsi:type="dcterms:W3CDTF">2019-02-18T08:30:00Z</dcterms:created>
  <dcterms:modified xsi:type="dcterms:W3CDTF">2019-08-05T15:06:00Z</dcterms:modified>
  <dc:language>2057</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Draft/P01.01</vt:lpwstr>
  </property>
  <property fmtid="{D5CDD505-2E9C-101B-9397-08002B2CF9AE}" pid="3" name="StatusId">
    <vt:i4>0</vt:i4>
  </property>
  <property fmtid="{D5CDD505-2E9C-101B-9397-08002B2CF9AE}" pid="4" name="NewCDC">
    <vt:lpwstr>1</vt:lpwstr>
  </property>
  <property fmtid="{D5CDD505-2E9C-101B-9397-08002B2CF9AE}" pid="5" name="CDCcode">
    <vt:lpwstr>IBRP1902180830</vt:lpwstr>
  </property>
  <property fmtid="{D5CDD505-2E9C-101B-9397-08002B2CF9AE}" pid="6" name="newstyle">
    <vt:lpwstr>1</vt:lpwstr>
  </property>
  <property fmtid="{D5CDD505-2E9C-101B-9397-08002B2CF9AE}" pid="7" name="CDCStatus">
    <vt:lpwstr>BIM</vt:lpwstr>
  </property>
  <property fmtid="{D5CDD505-2E9C-101B-9397-08002B2CF9AE}" pid="8" name="Approved By">
    <vt:lpwstr> </vt:lpwstr>
  </property>
  <property fmtid="{D5CDD505-2E9C-101B-9397-08002B2CF9AE}" pid="9" name="Checked By">
    <vt:lpwstr> </vt:lpwstr>
  </property>
  <property fmtid="{D5CDD505-2E9C-101B-9397-08002B2CF9AE}" pid="10" name="Drafted By">
    <vt:lpwstr>Ross Mackay</vt:lpwstr>
  </property>
  <property fmtid="{D5CDD505-2E9C-101B-9397-08002B2CF9AE}" pid="11" name="OfficeEmail">
    <vt:lpwstr>info.edinburgh@uk.rhdhv.com</vt:lpwstr>
  </property>
  <property fmtid="{D5CDD505-2E9C-101B-9397-08002B2CF9AE}" pid="12" name="Version">
    <vt:lpwstr>2.0.49</vt:lpwstr>
  </property>
  <property fmtid="{D5CDD505-2E9C-101B-9397-08002B2CF9AE}" pid="13" name="Originator">
    <vt:lpwstr>RHD</vt:lpwstr>
  </property>
  <property fmtid="{D5CDD505-2E9C-101B-9397-08002B2CF9AE}" pid="14" name="Volume/Systems">
    <vt:lpwstr>ZZ</vt:lpwstr>
  </property>
  <property fmtid="{D5CDD505-2E9C-101B-9397-08002B2CF9AE}" pid="15" name="Levels/Locations">
    <vt:lpwstr>XX</vt:lpwstr>
  </property>
  <property fmtid="{D5CDD505-2E9C-101B-9397-08002B2CF9AE}" pid="16" name="Role">
    <vt:lpwstr>Z</vt:lpwstr>
  </property>
  <property fmtid="{D5CDD505-2E9C-101B-9397-08002B2CF9AE}" pid="17" name="Revision Number">
    <vt:lpwstr>P01.01</vt:lpwstr>
  </property>
  <property fmtid="{D5CDD505-2E9C-101B-9397-08002B2CF9AE}" pid="18" name="CDCDocNumber">
    <vt:lpwstr>0001</vt:lpwstr>
  </property>
  <property fmtid="{D5CDD505-2E9C-101B-9397-08002B2CF9AE}" pid="19" name="PaZVersion">
    <vt:lpwstr>1.0.15</vt:lpwstr>
  </property>
</Properties>
</file>