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0" w:line="271" w:lineRule="auto"/>
        <w:rPr/>
      </w:pPr>
      <w:r w:rsidDel="00000000" w:rsidR="00000000" w:rsidRPr="00000000">
        <w:rPr/>
        <w:drawing>
          <wp:inline distB="0" distT="0" distL="0" distR="0">
            <wp:extent cx="2152650" cy="82867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52650" cy="8286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300" w:before="0" w:line="246.99999999999994" w:lineRule="auto"/>
        <w:jc w:val="center"/>
        <w:rPr>
          <w:b w:val="1"/>
          <w:sz w:val="32"/>
          <w:szCs w:val="32"/>
        </w:rPr>
      </w:pPr>
      <w:r w:rsidDel="00000000" w:rsidR="00000000" w:rsidRPr="00000000">
        <w:rPr>
          <w:b w:val="1"/>
          <w:sz w:val="32"/>
          <w:szCs w:val="32"/>
          <w:rtl w:val="0"/>
        </w:rPr>
        <w:t xml:space="preserve">CARBON REDUCTION PLAN GUIDANCE</w:t>
      </w:r>
    </w:p>
    <w:p w:rsidR="00000000" w:rsidDel="00000000" w:rsidP="00000000" w:rsidRDefault="00000000" w:rsidRPr="00000000" w14:paraId="00000003">
      <w:pPr>
        <w:pStyle w:val="Heading1"/>
        <w:spacing w:after="120" w:before="360" w:line="240" w:lineRule="auto"/>
        <w:rPr>
          <w:color w:val="000000"/>
          <w:sz w:val="28"/>
          <w:szCs w:val="28"/>
        </w:rPr>
      </w:pPr>
      <w:bookmarkStart w:colFirst="0" w:colLast="0" w:name="_gjdgxs" w:id="0"/>
      <w:bookmarkEnd w:id="0"/>
      <w:r w:rsidDel="00000000" w:rsidR="00000000" w:rsidRPr="00000000">
        <w:rPr>
          <w:color w:val="000000"/>
          <w:sz w:val="28"/>
          <w:szCs w:val="28"/>
          <w:rtl w:val="0"/>
        </w:rPr>
        <w:t xml:space="preserve">Notes for Completion</w:t>
      </w:r>
    </w:p>
    <w:p w:rsidR="00000000" w:rsidDel="00000000" w:rsidP="00000000" w:rsidRDefault="00000000" w:rsidRPr="00000000" w14:paraId="00000004">
      <w:pPr>
        <w:keepNext w:val="0"/>
        <w:keepLines w:val="0"/>
        <w:pageBreakBefore w:val="0"/>
        <w:widowControl w:val="1"/>
        <w:spacing w:after="12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b w:val="0"/>
          <w:i w:val="0"/>
          <w:smallCaps w:val="0"/>
          <w:strike w:val="0"/>
          <w:color w:val="000000"/>
          <w:sz w:val="22"/>
          <w:szCs w:val="22"/>
          <w:u w:val="none"/>
          <w:vertAlign w:val="baseline"/>
          <w:rtl w:val="0"/>
        </w:rPr>
        <w:t xml:space="preserve">Where an In-Scope Organisation has determined that the measure applies to the procurement, suppliers wishing to bid for that contract are required at the selection stage to submit a Carbon Reduction Plan which details their organisational carbon footprint and confirms their commitment to achieving Net Zero by 2050. </w:t>
      </w:r>
      <w:r w:rsidDel="00000000" w:rsidR="00000000" w:rsidRPr="00000000">
        <w:rPr>
          <w:rtl w:val="0"/>
        </w:rPr>
      </w:r>
    </w:p>
    <w:p w:rsidR="00000000" w:rsidDel="00000000" w:rsidP="00000000" w:rsidRDefault="00000000" w:rsidRPr="00000000" w14:paraId="00000005">
      <w:pPr>
        <w:keepNext w:val="0"/>
        <w:keepLines w:val="0"/>
        <w:pageBreakBefore w:val="0"/>
        <w:widowControl w:val="1"/>
        <w:spacing w:after="120" w:before="0" w:line="240" w:lineRule="auto"/>
        <w:ind w:left="0" w:right="0" w:firstLine="0"/>
        <w:jc w:val="both"/>
        <w:rPr/>
      </w:pPr>
      <w:r w:rsidDel="00000000" w:rsidR="00000000" w:rsidRPr="00000000">
        <w:rPr>
          <w:b w:val="0"/>
          <w:i w:val="0"/>
          <w:smallCaps w:val="0"/>
          <w:strike w:val="0"/>
          <w:color w:val="000000"/>
          <w:sz w:val="22"/>
          <w:szCs w:val="22"/>
          <w:u w:val="none"/>
          <w:vertAlign w:val="baseline"/>
          <w:rtl w:val="0"/>
        </w:rPr>
        <w:t xml:space="preserve">Carbon Reduction Plans are to be completed by the bidding supplier</w:t>
      </w:r>
      <w:r w:rsidDel="00000000" w:rsidR="00000000" w:rsidRPr="00000000">
        <w:rPr>
          <w:b w:val="0"/>
          <w:i w:val="0"/>
          <w:smallCaps w:val="0"/>
          <w:strike w:val="0"/>
          <w:color w:val="000000"/>
          <w:sz w:val="22"/>
          <w:szCs w:val="22"/>
          <w:u w:val="none"/>
          <w:vertAlign w:val="superscript"/>
        </w:rPr>
        <w:footnoteReference w:customMarkFollows="0" w:id="0"/>
      </w:r>
      <w:r w:rsidDel="00000000" w:rsidR="00000000" w:rsidRPr="00000000">
        <w:rPr>
          <w:b w:val="0"/>
          <w:i w:val="0"/>
          <w:smallCaps w:val="0"/>
          <w:strike w:val="0"/>
          <w:color w:val="000000"/>
          <w:sz w:val="22"/>
          <w:szCs w:val="22"/>
          <w:u w:val="none"/>
          <w:vertAlign w:val="baseline"/>
          <w:rtl w:val="0"/>
        </w:rPr>
        <w:t xml:space="preserve"> and must meet the reporting requirements set out in supporting guidance, and include the supplier’s current carbon footprint and its commitment to reducing emissions to achieve Net Zero emissions by 2050.</w:t>
      </w:r>
      <w:r w:rsidDel="00000000" w:rsidR="00000000" w:rsidRPr="00000000">
        <w:rPr>
          <w:rtl w:val="0"/>
        </w:rPr>
      </w:r>
    </w:p>
    <w:p w:rsidR="00000000" w:rsidDel="00000000" w:rsidP="00000000" w:rsidRDefault="00000000" w:rsidRPr="00000000" w14:paraId="00000006">
      <w:pPr>
        <w:keepNext w:val="0"/>
        <w:keepLines w:val="0"/>
        <w:pageBreakBefore w:val="0"/>
        <w:widowControl w:val="1"/>
        <w:spacing w:after="0" w:before="0" w:line="240" w:lineRule="auto"/>
        <w:ind w:left="0" w:right="0" w:firstLine="0"/>
        <w:jc w:val="left"/>
        <w:rPr/>
      </w:pPr>
      <w:r w:rsidDel="00000000" w:rsidR="00000000" w:rsidRPr="00000000">
        <w:rPr>
          <w:b w:val="0"/>
          <w:i w:val="0"/>
          <w:smallCaps w:val="0"/>
          <w:strike w:val="0"/>
          <w:color w:val="000000"/>
          <w:sz w:val="22"/>
          <w:szCs w:val="22"/>
          <w:u w:val="none"/>
          <w:vertAlign w:val="baseline"/>
          <w:rtl w:val="0"/>
        </w:rPr>
        <w:t xml:space="preserve">The CRP should be specific to the bidding entity, or, provided certain criteria are met, may cover the bidding entity and its parent organisation. In order to ensure the CRP remains relevant, a Carbon Reduction Plan covering the bidding entity and its parent organisation is only permissible where the detailed requirements of the CRP are met in full, as set out in the Technical Standard</w:t>
      </w:r>
      <w:r w:rsidDel="00000000" w:rsidR="00000000" w:rsidRPr="00000000">
        <w:rPr>
          <w:b w:val="0"/>
          <w:i w:val="0"/>
          <w:smallCaps w:val="0"/>
          <w:strike w:val="0"/>
          <w:color w:val="000000"/>
          <w:sz w:val="22"/>
          <w:szCs w:val="22"/>
          <w:u w:val="none"/>
          <w:vertAlign w:val="superscript"/>
        </w:rPr>
        <w:footnoteReference w:customMarkFollows="0" w:id="1"/>
      </w:r>
      <w:r w:rsidDel="00000000" w:rsidR="00000000" w:rsidRPr="00000000">
        <w:rPr>
          <w:b w:val="0"/>
          <w:i w:val="0"/>
          <w:smallCaps w:val="0"/>
          <w:strike w:val="0"/>
          <w:color w:val="000000"/>
          <w:sz w:val="22"/>
          <w:szCs w:val="22"/>
          <w:u w:val="none"/>
          <w:vertAlign w:val="baseline"/>
          <w:rtl w:val="0"/>
        </w:rPr>
        <w:t xml:space="preserve"> and Guidance</w:t>
      </w:r>
      <w:r w:rsidDel="00000000" w:rsidR="00000000" w:rsidRPr="00000000">
        <w:rPr>
          <w:b w:val="0"/>
          <w:i w:val="0"/>
          <w:smallCaps w:val="0"/>
          <w:strike w:val="0"/>
          <w:color w:val="000000"/>
          <w:sz w:val="22"/>
          <w:szCs w:val="22"/>
          <w:u w:val="none"/>
          <w:vertAlign w:val="superscript"/>
        </w:rPr>
        <w:footnoteReference w:customMarkFollows="0" w:id="2"/>
      </w:r>
      <w:r w:rsidDel="00000000" w:rsidR="00000000" w:rsidRPr="00000000">
        <w:rPr>
          <w:b w:val="0"/>
          <w:i w:val="0"/>
          <w:smallCaps w:val="0"/>
          <w:strike w:val="0"/>
          <w:color w:val="000000"/>
          <w:sz w:val="22"/>
          <w:szCs w:val="22"/>
          <w:u w:val="none"/>
          <w:vertAlign w:val="baseline"/>
          <w:rtl w:val="0"/>
        </w:rPr>
        <w:t xml:space="preserve">, and all of the following criteria are met: </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spacing w:after="0" w:before="0" w:line="240" w:lineRule="auto"/>
        <w:ind w:left="720" w:right="0" w:hanging="360"/>
        <w:jc w:val="left"/>
        <w:rPr>
          <w:rFonts w:ascii="Arial" w:cs="Arial" w:eastAsia="Arial" w:hAnsi="Arial"/>
          <w:i w:val="0"/>
          <w:smallCaps w:val="0"/>
          <w:strike w:val="0"/>
          <w:color w:val="000000"/>
          <w:u w:val="none"/>
          <w:vertAlign w:val="baseline"/>
        </w:rPr>
      </w:pPr>
      <w:r w:rsidDel="00000000" w:rsidR="00000000" w:rsidRPr="00000000">
        <w:rPr>
          <w:b w:val="0"/>
          <w:i w:val="0"/>
          <w:smallCaps w:val="0"/>
          <w:strike w:val="0"/>
          <w:color w:val="000000"/>
          <w:sz w:val="22"/>
          <w:szCs w:val="22"/>
          <w:u w:val="none"/>
          <w:vertAlign w:val="baseline"/>
          <w:rtl w:val="0"/>
        </w:rPr>
        <w:t xml:space="preserve">The bidding entity is wholly owned by the parent;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spacing w:after="0" w:before="0" w:line="240" w:lineRule="auto"/>
        <w:ind w:left="720" w:right="0" w:hanging="360"/>
        <w:jc w:val="left"/>
        <w:rPr>
          <w:rFonts w:ascii="Arial" w:cs="Arial" w:eastAsia="Arial" w:hAnsi="Arial"/>
          <w:i w:val="0"/>
          <w:smallCaps w:val="0"/>
          <w:strike w:val="0"/>
          <w:color w:val="000000"/>
          <w:u w:val="none"/>
          <w:vertAlign w:val="baseline"/>
        </w:rPr>
      </w:pPr>
      <w:r w:rsidDel="00000000" w:rsidR="00000000" w:rsidRPr="00000000">
        <w:rPr>
          <w:b w:val="0"/>
          <w:i w:val="0"/>
          <w:smallCaps w:val="0"/>
          <w:strike w:val="0"/>
          <w:color w:val="000000"/>
          <w:sz w:val="22"/>
          <w:szCs w:val="22"/>
          <w:u w:val="none"/>
          <w:vertAlign w:val="baseline"/>
          <w:rtl w:val="0"/>
        </w:rPr>
        <w:t xml:space="preserve">The commitment to achieving net zero by 2050 for UK operations is set out in the CRP for the parent and is supported and adopted by the bidding entity, demonstrated by the inclusion in the CRP of a statement that this will apply to the bidding entity;</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spacing w:after="0" w:before="0" w:line="240" w:lineRule="auto"/>
        <w:ind w:left="720" w:right="0" w:hanging="360"/>
        <w:jc w:val="left"/>
        <w:rPr>
          <w:rFonts w:ascii="Arial" w:cs="Arial" w:eastAsia="Arial" w:hAnsi="Arial"/>
          <w:i w:val="0"/>
          <w:smallCaps w:val="0"/>
          <w:strike w:val="0"/>
          <w:color w:val="000000"/>
          <w:u w:val="none"/>
          <w:vertAlign w:val="baseline"/>
        </w:rPr>
      </w:pPr>
      <w:r w:rsidDel="00000000" w:rsidR="00000000" w:rsidRPr="00000000">
        <w:rPr>
          <w:b w:val="0"/>
          <w:i w:val="0"/>
          <w:smallCaps w:val="0"/>
          <w:strike w:val="0"/>
          <w:color w:val="000000"/>
          <w:sz w:val="22"/>
          <w:szCs w:val="22"/>
          <w:u w:val="none"/>
          <w:vertAlign w:val="baseline"/>
          <w:rtl w:val="0"/>
        </w:rPr>
        <w:t xml:space="preserve">The environmental measures set out are stated to be able to be applied by the bidding entity when performing the relevant contract; and</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spacing w:after="0" w:before="0" w:line="240" w:lineRule="auto"/>
        <w:ind w:left="720" w:right="0" w:hanging="360"/>
        <w:jc w:val="left"/>
        <w:rPr>
          <w:rFonts w:ascii="Arial" w:cs="Arial" w:eastAsia="Arial" w:hAnsi="Arial"/>
          <w:i w:val="0"/>
          <w:smallCaps w:val="0"/>
          <w:strike w:val="0"/>
          <w:color w:val="000000"/>
          <w:u w:val="none"/>
          <w:vertAlign w:val="baseline"/>
        </w:rPr>
      </w:pPr>
      <w:r w:rsidDel="00000000" w:rsidR="00000000" w:rsidRPr="00000000">
        <w:rPr>
          <w:b w:val="0"/>
          <w:i w:val="0"/>
          <w:smallCaps w:val="0"/>
          <w:strike w:val="0"/>
          <w:color w:val="000000"/>
          <w:sz w:val="22"/>
          <w:szCs w:val="22"/>
          <w:u w:val="none"/>
          <w:vertAlign w:val="baseline"/>
          <w:rtl w:val="0"/>
        </w:rPr>
        <w:t xml:space="preserve">The CRP is published on the bidding entity’s website.    </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b w:val="0"/>
          <w:i w:val="0"/>
          <w:smallCaps w:val="0"/>
          <w:strike w:val="0"/>
          <w:color w:val="000000"/>
          <w:sz w:val="22"/>
          <w:szCs w:val="22"/>
          <w:u w:val="none"/>
          <w:vertAlign w:val="baseline"/>
          <w:rtl w:val="0"/>
        </w:rPr>
        <w:t xml:space="preserve">Bidding entities must take steps to ensure they have their own CRP as soon as reasonably practicable and should note that the ability to rely on a parent organisation’s Carbon Reduction Plan may only be a temporary measure under this selection criterion. </w:t>
      </w:r>
      <w:r w:rsidDel="00000000" w:rsidR="00000000" w:rsidRPr="00000000">
        <w:rPr>
          <w:rtl w:val="0"/>
        </w:rPr>
      </w:r>
    </w:p>
    <w:p w:rsidR="00000000" w:rsidDel="00000000" w:rsidP="00000000" w:rsidRDefault="00000000" w:rsidRPr="00000000" w14:paraId="0000000D">
      <w:pPr>
        <w:keepNext w:val="0"/>
        <w:keepLines w:val="0"/>
        <w:pageBreakBefore w:val="0"/>
        <w:widowControl w:val="1"/>
        <w:spacing w:after="12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b w:val="0"/>
          <w:i w:val="0"/>
          <w:smallCaps w:val="0"/>
          <w:strike w:val="0"/>
          <w:color w:val="000000"/>
          <w:sz w:val="22"/>
          <w:szCs w:val="22"/>
          <w:u w:val="none"/>
          <w:vertAlign w:val="baseline"/>
          <w:rtl w:val="0"/>
        </w:rPr>
        <w:t xml:space="preserve">The Carbon Reduction Plan should be updated regularly (at least annually) and published and clearly signposted on the supplier’s UK website. It should be approved by a director (or equivalent senior leadership) within the supplier’s organisation to demonstrate a clear commitment to emissions reduction at the highest level. Suppliers may wish to adopt the key objectives of the Carbon Reduction Plan within their strategic plans. </w:t>
      </w:r>
      <w:r w:rsidDel="00000000" w:rsidR="00000000" w:rsidRPr="00000000">
        <w:rPr>
          <w:rtl w:val="0"/>
        </w:rPr>
      </w:r>
    </w:p>
    <w:p w:rsidR="00000000" w:rsidDel="00000000" w:rsidP="00000000" w:rsidRDefault="00000000" w:rsidRPr="00000000" w14:paraId="0000000E">
      <w:pPr>
        <w:keepNext w:val="0"/>
        <w:keepLines w:val="0"/>
        <w:pageBreakBefore w:val="0"/>
        <w:widowControl w:val="1"/>
        <w:spacing w:after="12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b w:val="0"/>
          <w:i w:val="0"/>
          <w:smallCaps w:val="0"/>
          <w:strike w:val="0"/>
          <w:color w:val="000000"/>
          <w:sz w:val="22"/>
          <w:szCs w:val="22"/>
          <w:u w:val="none"/>
          <w:vertAlign w:val="baseline"/>
          <w:rtl w:val="0"/>
        </w:rPr>
        <w:t xml:space="preserve">A template for the Carbon Reduction Plan is set out below. Please complete and publish your Carbon Reduction Plan in accordance with the reporting standard published alongside this PPN.</w:t>
      </w:r>
      <w:r w:rsidDel="00000000" w:rsidR="00000000" w:rsidRPr="00000000">
        <w:rPr>
          <w:rtl w:val="0"/>
        </w:rPr>
      </w:r>
    </w:p>
    <w:p w:rsidR="00000000" w:rsidDel="00000000" w:rsidP="00000000" w:rsidRDefault="00000000" w:rsidRPr="00000000" w14:paraId="0000000F">
      <w:pPr>
        <w:keepNext w:val="0"/>
        <w:keepLines w:val="0"/>
        <w:pageBreakBefore w:val="0"/>
        <w:widowControl w:val="1"/>
        <w:spacing w:after="120" w:before="0" w:line="240" w:lineRule="auto"/>
        <w:ind w:left="0" w:right="0" w:firstLine="0"/>
        <w:jc w:val="both"/>
        <w:rPr/>
      </w:pPr>
      <w:r w:rsidDel="00000000" w:rsidR="00000000" w:rsidRPr="00000000">
        <w:rPr>
          <w:rtl w:val="0"/>
        </w:rPr>
      </w:r>
    </w:p>
    <w:p w:rsidR="00000000" w:rsidDel="00000000" w:rsidP="00000000" w:rsidRDefault="00000000" w:rsidRPr="00000000" w14:paraId="00000010">
      <w:pPr>
        <w:pStyle w:val="Title"/>
        <w:spacing w:after="120" w:before="0" w:line="271" w:lineRule="auto"/>
        <w:jc w:val="center"/>
        <w:rPr/>
      </w:pPr>
      <w:r w:rsidDel="00000000" w:rsidR="00000000" w:rsidRPr="00000000">
        <w:rPr>
          <w:rtl w:val="0"/>
        </w:rPr>
        <w:t xml:space="preserve">Carbon Reduction Plan Template</w:t>
      </w:r>
    </w:p>
    <w:p w:rsidR="00000000" w:rsidDel="00000000" w:rsidP="00000000" w:rsidRDefault="00000000" w:rsidRPr="00000000" w14:paraId="00000011">
      <w:pPr>
        <w:spacing w:after="120" w:before="0" w:line="271" w:lineRule="auto"/>
        <w:jc w:val="both"/>
        <w:rPr/>
      </w:pPr>
      <w:r w:rsidDel="00000000" w:rsidR="00000000" w:rsidRPr="00000000">
        <w:rPr>
          <w:sz w:val="28"/>
          <w:szCs w:val="28"/>
          <w:rtl w:val="0"/>
        </w:rPr>
        <w:t xml:space="preserve">Supplier name:</w:t>
      </w:r>
      <w:r w:rsidDel="00000000" w:rsidR="00000000" w:rsidRPr="00000000">
        <w:rPr>
          <w:rtl w:val="0"/>
        </w:rPr>
        <w:t xml:space="preserve"> ………………………………………………………………….</w:t>
      </w:r>
    </w:p>
    <w:p w:rsidR="00000000" w:rsidDel="00000000" w:rsidP="00000000" w:rsidRDefault="00000000" w:rsidRPr="00000000" w14:paraId="00000012">
      <w:pPr>
        <w:spacing w:after="120" w:before="0" w:line="271" w:lineRule="auto"/>
        <w:jc w:val="both"/>
        <w:rPr/>
      </w:pPr>
      <w:r w:rsidDel="00000000" w:rsidR="00000000" w:rsidRPr="00000000">
        <w:rPr>
          <w:sz w:val="28"/>
          <w:szCs w:val="28"/>
          <w:rtl w:val="0"/>
        </w:rPr>
        <w:t xml:space="preserve">Publication date:</w:t>
      </w:r>
      <w:r w:rsidDel="00000000" w:rsidR="00000000" w:rsidRPr="00000000">
        <w:rPr>
          <w:rtl w:val="0"/>
        </w:rPr>
        <w:t xml:space="preserve"> …………………………....................................................</w:t>
      </w:r>
    </w:p>
    <w:p w:rsidR="00000000" w:rsidDel="00000000" w:rsidP="00000000" w:rsidRDefault="00000000" w:rsidRPr="00000000" w14:paraId="00000013">
      <w:pPr>
        <w:pStyle w:val="Heading1"/>
        <w:spacing w:after="120" w:before="360" w:line="271" w:lineRule="auto"/>
        <w:jc w:val="both"/>
        <w:rPr>
          <w:b w:val="1"/>
          <w:sz w:val="28"/>
          <w:szCs w:val="28"/>
        </w:rPr>
      </w:pPr>
      <w:bookmarkStart w:colFirst="0" w:colLast="0" w:name="_30j0zll" w:id="1"/>
      <w:bookmarkEnd w:id="1"/>
      <w:r w:rsidDel="00000000" w:rsidR="00000000" w:rsidRPr="00000000">
        <w:rPr>
          <w:b w:val="1"/>
          <w:sz w:val="28"/>
          <w:szCs w:val="28"/>
          <w:rtl w:val="0"/>
        </w:rPr>
        <w:t xml:space="preserve">Commitment to achieving Net Zero</w:t>
      </w:r>
    </w:p>
    <w:p w:rsidR="00000000" w:rsidDel="00000000" w:rsidP="00000000" w:rsidRDefault="00000000" w:rsidRPr="00000000" w14:paraId="00000014">
      <w:pPr>
        <w:pStyle w:val="Heading1"/>
        <w:keepNext w:val="0"/>
        <w:keepLines w:val="0"/>
        <w:spacing w:after="120" w:before="0" w:line="271" w:lineRule="auto"/>
        <w:jc w:val="both"/>
        <w:rPr/>
      </w:pPr>
      <w:bookmarkStart w:colFirst="0" w:colLast="0" w:name="_1fob9te" w:id="2"/>
      <w:bookmarkEnd w:id="2"/>
      <w:r w:rsidDel="00000000" w:rsidR="00000000" w:rsidRPr="00000000">
        <w:rPr>
          <w:b w:val="1"/>
          <w:color w:val="ff0000"/>
          <w:sz w:val="22"/>
          <w:szCs w:val="22"/>
          <w:highlight w:val="yellow"/>
          <w:rtl w:val="0"/>
        </w:rPr>
        <w:t xml:space="preserve">[Supplier name]</w:t>
      </w:r>
      <w:r w:rsidDel="00000000" w:rsidR="00000000" w:rsidRPr="00000000">
        <w:rPr>
          <w:sz w:val="22"/>
          <w:szCs w:val="22"/>
          <w:rtl w:val="0"/>
        </w:rPr>
        <w:t xml:space="preserve"> is committed to achieving Net Zero emissions by 20</w:t>
      </w:r>
      <w:r w:rsidDel="00000000" w:rsidR="00000000" w:rsidRPr="00000000">
        <w:rPr>
          <w:b w:val="1"/>
          <w:color w:val="ff0000"/>
          <w:sz w:val="22"/>
          <w:szCs w:val="22"/>
          <w:highlight w:val="yellow"/>
          <w:rtl w:val="0"/>
        </w:rPr>
        <w:t xml:space="preserve">XX</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15">
      <w:pPr>
        <w:pStyle w:val="Heading1"/>
        <w:spacing w:after="120" w:before="360" w:line="271" w:lineRule="auto"/>
        <w:jc w:val="both"/>
        <w:rPr>
          <w:b w:val="1"/>
          <w:sz w:val="28"/>
          <w:szCs w:val="28"/>
        </w:rPr>
      </w:pPr>
      <w:bookmarkStart w:colFirst="0" w:colLast="0" w:name="_3znysh7" w:id="3"/>
      <w:bookmarkEnd w:id="3"/>
      <w:r w:rsidDel="00000000" w:rsidR="00000000" w:rsidRPr="00000000">
        <w:rPr>
          <w:b w:val="1"/>
          <w:sz w:val="28"/>
          <w:szCs w:val="28"/>
          <w:rtl w:val="0"/>
        </w:rPr>
        <w:t xml:space="preserve">Baseline Emissions Footprint</w:t>
      </w:r>
    </w:p>
    <w:p w:rsidR="00000000" w:rsidDel="00000000" w:rsidP="00000000" w:rsidRDefault="00000000" w:rsidRPr="00000000" w14:paraId="00000016">
      <w:pPr>
        <w:rPr/>
      </w:pPr>
      <w:r w:rsidDel="00000000" w:rsidR="00000000" w:rsidRPr="00000000">
        <w:rPr>
          <w:rtl w:val="0"/>
        </w:rPr>
        <w:t xml:space="preserve">Baseline emissions are a record of the greenhouse gases that have been produced in the past and were produced prior to the introduction of any strategies to reduce emissions. Baseline emissions are the reference point against which emissions reduction can be measured.</w:t>
      </w:r>
    </w:p>
    <w:p w:rsidR="00000000" w:rsidDel="00000000" w:rsidP="00000000" w:rsidRDefault="00000000" w:rsidRPr="00000000" w14:paraId="00000017">
      <w:pPr>
        <w:rPr>
          <w:i w:val="1"/>
          <w:highlight w:val="yellow"/>
        </w:rPr>
      </w:pPr>
      <w:r w:rsidDel="00000000" w:rsidR="00000000" w:rsidRPr="00000000">
        <w:rPr>
          <w:i w:val="1"/>
          <w:highlight w:val="yellow"/>
          <w:rtl w:val="0"/>
        </w:rPr>
        <w:t xml:space="preserve">[Instructions to Suppliers:</w:t>
      </w:r>
    </w:p>
    <w:p w:rsidR="00000000" w:rsidDel="00000000" w:rsidP="00000000" w:rsidRDefault="00000000" w:rsidRPr="00000000" w14:paraId="00000018">
      <w:pPr>
        <w:rPr/>
      </w:pPr>
      <w:r w:rsidDel="00000000" w:rsidR="00000000" w:rsidRPr="00000000">
        <w:rPr>
          <w:i w:val="1"/>
          <w:highlight w:val="yellow"/>
          <w:rtl w:val="0"/>
        </w:rPr>
        <w:t xml:space="preserve">Please provide details of your organisation’s baseline emissions below. If your organisation has not previously assessed or reported emissions, please detail this below and use your first reporting period as your Baseline.]</w:t>
      </w:r>
      <w:r w:rsidDel="00000000" w:rsidR="00000000" w:rsidRPr="00000000">
        <w:rPr>
          <w:rtl w:val="0"/>
        </w:rPr>
        <w:t xml:space="preserve">   </w:t>
      </w:r>
    </w:p>
    <w:tbl>
      <w:tblPr>
        <w:tblStyle w:val="Table1"/>
        <w:tblW w:w="945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130"/>
        <w:gridCol w:w="7320"/>
        <w:tblGridChange w:id="0">
          <w:tblGrid>
            <w:gridCol w:w="2130"/>
            <w:gridCol w:w="7320"/>
          </w:tblGrid>
        </w:tblGridChange>
      </w:tblGrid>
      <w:tr>
        <w:trPr>
          <w:cantSplit w:val="0"/>
          <w:trHeight w:val="45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9">
            <w:pPr>
              <w:spacing w:after="120" w:before="0" w:line="271" w:lineRule="auto"/>
              <w:jc w:val="both"/>
              <w:rPr/>
            </w:pPr>
            <w:r w:rsidDel="00000000" w:rsidR="00000000" w:rsidRPr="00000000">
              <w:rPr>
                <w:b w:val="1"/>
                <w:rtl w:val="0"/>
              </w:rPr>
              <w:t xml:space="preserve">Baseline Year: </w:t>
            </w:r>
            <w:r w:rsidDel="00000000" w:rsidR="00000000" w:rsidRPr="00000000">
              <w:rPr>
                <w:b w:val="1"/>
                <w:highlight w:val="yellow"/>
                <w:rtl w:val="0"/>
              </w:rPr>
              <w:t xml:space="preserve">20</w:t>
            </w:r>
            <w:r w:rsidDel="00000000" w:rsidR="00000000" w:rsidRPr="00000000">
              <w:rPr>
                <w:b w:val="1"/>
                <w:color w:val="ff0000"/>
                <w:highlight w:val="yellow"/>
                <w:rtl w:val="0"/>
              </w:rPr>
              <w:t xml:space="preserve">XX</w:t>
            </w:r>
            <w:r w:rsidDel="00000000" w:rsidR="00000000" w:rsidRPr="00000000">
              <w:rPr>
                <w:rtl w:val="0"/>
              </w:rPr>
            </w:r>
          </w:p>
        </w:tc>
      </w:tr>
      <w:tr>
        <w:trPr>
          <w:cantSplit w:val="0"/>
          <w:trHeight w:val="455" w:hRule="atLeast"/>
          <w:tblHeader w:val="0"/>
        </w:trPr>
        <w:tc>
          <w:tcPr>
            <w:gridSpan w:val="2"/>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B">
            <w:pPr>
              <w:spacing w:after="120" w:before="0" w:line="271" w:lineRule="auto"/>
              <w:jc w:val="both"/>
              <w:rPr>
                <w:b w:val="1"/>
              </w:rPr>
            </w:pPr>
            <w:r w:rsidDel="00000000" w:rsidR="00000000" w:rsidRPr="00000000">
              <w:rPr>
                <w:b w:val="1"/>
                <w:rtl w:val="0"/>
              </w:rPr>
              <w:t xml:space="preserve">Additional Details relating to the Baseline Emissions calculations. </w:t>
            </w:r>
          </w:p>
        </w:tc>
      </w:tr>
      <w:tr>
        <w:trPr>
          <w:cantSplit w:val="0"/>
          <w:trHeight w:val="455" w:hRule="atLeast"/>
          <w:tblHeader w:val="0"/>
        </w:trPr>
        <w:tc>
          <w:tcPr>
            <w:gridSpan w:val="2"/>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D">
            <w:pPr>
              <w:spacing w:after="120" w:before="0" w:line="271" w:lineRule="auto"/>
              <w:jc w:val="both"/>
              <w:rPr>
                <w:i w:val="1"/>
                <w:highlight w:val="yellow"/>
              </w:rPr>
            </w:pPr>
            <w:r w:rsidDel="00000000" w:rsidR="00000000" w:rsidRPr="00000000">
              <w:rPr>
                <w:i w:val="1"/>
                <w:highlight w:val="yellow"/>
                <w:rtl w:val="0"/>
              </w:rPr>
              <w:t xml:space="preserve">[Instructions to Suppliers: </w:t>
            </w:r>
          </w:p>
          <w:p w:rsidR="00000000" w:rsidDel="00000000" w:rsidP="00000000" w:rsidRDefault="00000000" w:rsidRPr="00000000" w14:paraId="0000001E">
            <w:pPr>
              <w:spacing w:after="120" w:before="0" w:line="271" w:lineRule="auto"/>
              <w:jc w:val="both"/>
              <w:rPr>
                <w:i w:val="1"/>
                <w:highlight w:val="yellow"/>
              </w:rPr>
            </w:pPr>
            <w:r w:rsidDel="00000000" w:rsidR="00000000" w:rsidRPr="00000000">
              <w:rPr>
                <w:i w:val="1"/>
                <w:highlight w:val="yellow"/>
                <w:rtl w:val="0"/>
              </w:rPr>
              <w:t xml:space="preserve">Add commentary regarding your Baseline Emissions as required: e.g. historic baseline which deviates from the requirements under this measure (e.g. no prior Scope 3 emissions reporting), where there is no previous reporting and the creation of a new baseline due to substantial organisational change or restructuring]</w:t>
            </w:r>
          </w:p>
        </w:tc>
      </w:tr>
      <w:tr>
        <w:trPr>
          <w:cantSplit w:val="0"/>
          <w:trHeight w:val="455" w:hRule="atLeast"/>
          <w:tblHeader w:val="0"/>
        </w:trPr>
        <w:tc>
          <w:tcPr>
            <w:gridSpan w:val="2"/>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0">
            <w:pPr>
              <w:spacing w:after="120" w:before="0" w:line="271" w:lineRule="auto"/>
              <w:jc w:val="both"/>
              <w:rPr>
                <w:b w:val="1"/>
              </w:rPr>
            </w:pPr>
            <w:r w:rsidDel="00000000" w:rsidR="00000000" w:rsidRPr="00000000">
              <w:rPr>
                <w:b w:val="1"/>
                <w:rtl w:val="0"/>
              </w:rPr>
              <w:t xml:space="preserve">Baseline year emissions:</w:t>
            </w:r>
          </w:p>
        </w:tc>
      </w:tr>
      <w:tr>
        <w:trPr>
          <w:cantSplit w:val="0"/>
          <w:trHeight w:val="740"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2">
            <w:pPr>
              <w:spacing w:after="120" w:before="0" w:line="271" w:lineRule="auto"/>
              <w:jc w:val="both"/>
              <w:rPr>
                <w:b w:val="1"/>
              </w:rPr>
            </w:pPr>
            <w:r w:rsidDel="00000000" w:rsidR="00000000" w:rsidRPr="00000000">
              <w:rPr>
                <w:b w:val="1"/>
                <w:rtl w:val="0"/>
              </w:rPr>
              <w:t xml:space="preserve">EMISSIONS</w:t>
            </w:r>
          </w:p>
        </w:tc>
        <w:tc>
          <w:tcPr>
            <w:tcBorders>
              <w:bottom w:color="000000" w:space="0" w:sz="8" w:val="single"/>
              <w:right w:color="000000" w:space="0" w:sz="20" w:val="single"/>
            </w:tcBorders>
            <w:shd w:fill="auto" w:val="clear"/>
          </w:tcPr>
          <w:p w:rsidR="00000000" w:rsidDel="00000000" w:rsidP="00000000" w:rsidRDefault="00000000" w:rsidRPr="00000000" w14:paraId="00000023">
            <w:pPr>
              <w:spacing w:after="120" w:before="0" w:line="271" w:lineRule="auto"/>
              <w:jc w:val="both"/>
              <w:rPr/>
            </w:pPr>
            <w:r w:rsidDel="00000000" w:rsidR="00000000" w:rsidRPr="00000000">
              <w:rPr>
                <w:b w:val="1"/>
                <w:rtl w:val="0"/>
              </w:rPr>
              <w:t xml:space="preserve">TOTAL (tCO</w:t>
            </w:r>
            <w:r w:rsidDel="00000000" w:rsidR="00000000" w:rsidRPr="00000000">
              <w:rPr>
                <w:b w:val="1"/>
                <w:vertAlign w:val="subscript"/>
                <w:rtl w:val="0"/>
              </w:rPr>
              <w:t xml:space="preserve">2</w:t>
            </w:r>
            <w:r w:rsidDel="00000000" w:rsidR="00000000" w:rsidRPr="00000000">
              <w:rPr>
                <w:b w:val="1"/>
                <w:rtl w:val="0"/>
              </w:rPr>
              <w:t xml:space="preserve">e)</w:t>
            </w:r>
            <w:r w:rsidDel="00000000" w:rsidR="00000000" w:rsidRPr="00000000">
              <w:rPr>
                <w:rtl w:val="0"/>
              </w:rPr>
            </w:r>
          </w:p>
        </w:tc>
      </w:tr>
      <w:tr>
        <w:trPr>
          <w:cantSplit w:val="0"/>
          <w:trHeight w:val="455"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4">
            <w:pPr>
              <w:spacing w:after="120" w:before="0" w:line="271" w:lineRule="auto"/>
              <w:jc w:val="both"/>
              <w:rPr>
                <w:b w:val="1"/>
              </w:rPr>
            </w:pPr>
            <w:r w:rsidDel="00000000" w:rsidR="00000000" w:rsidRPr="00000000">
              <w:rPr>
                <w:b w:val="1"/>
                <w:rtl w:val="0"/>
              </w:rPr>
              <w:t xml:space="preserve">Scope 1</w:t>
            </w:r>
          </w:p>
        </w:tc>
        <w:tc>
          <w:tcPr>
            <w:tcBorders>
              <w:bottom w:color="000000" w:space="0" w:sz="8" w:val="single"/>
              <w:right w:color="000000" w:space="0" w:sz="20" w:val="single"/>
            </w:tcBorders>
            <w:shd w:fill="auto" w:val="clear"/>
          </w:tcPr>
          <w:p w:rsidR="00000000" w:rsidDel="00000000" w:rsidP="00000000" w:rsidRDefault="00000000" w:rsidRPr="00000000" w14:paraId="00000025">
            <w:pPr>
              <w:spacing w:after="120" w:before="0" w:line="271" w:lineRule="auto"/>
              <w:jc w:val="both"/>
              <w:rPr>
                <w:b w:val="1"/>
                <w:color w:val="ff0000"/>
                <w:highlight w:val="yellow"/>
              </w:rPr>
            </w:pPr>
            <w:r w:rsidDel="00000000" w:rsidR="00000000" w:rsidRPr="00000000">
              <w:rPr>
                <w:b w:val="1"/>
                <w:color w:val="ff0000"/>
                <w:highlight w:val="yellow"/>
                <w:rtl w:val="0"/>
              </w:rPr>
              <w:t xml:space="preserve">XX</w:t>
            </w:r>
          </w:p>
        </w:tc>
      </w:tr>
      <w:tr>
        <w:trPr>
          <w:cantSplit w:val="0"/>
          <w:trHeight w:val="455"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6">
            <w:pPr>
              <w:spacing w:after="120" w:before="0" w:line="271" w:lineRule="auto"/>
              <w:jc w:val="both"/>
              <w:rPr>
                <w:b w:val="1"/>
              </w:rPr>
            </w:pPr>
            <w:r w:rsidDel="00000000" w:rsidR="00000000" w:rsidRPr="00000000">
              <w:rPr>
                <w:b w:val="1"/>
                <w:rtl w:val="0"/>
              </w:rPr>
              <w:t xml:space="preserve">Scope 2</w:t>
            </w:r>
          </w:p>
        </w:tc>
        <w:tc>
          <w:tcPr>
            <w:tcBorders>
              <w:bottom w:color="000000" w:space="0" w:sz="8" w:val="single"/>
              <w:right w:color="000000" w:space="0" w:sz="20" w:val="single"/>
            </w:tcBorders>
            <w:shd w:fill="auto" w:val="clear"/>
          </w:tcPr>
          <w:p w:rsidR="00000000" w:rsidDel="00000000" w:rsidP="00000000" w:rsidRDefault="00000000" w:rsidRPr="00000000" w14:paraId="00000027">
            <w:pPr>
              <w:spacing w:after="120" w:before="0" w:line="271" w:lineRule="auto"/>
              <w:jc w:val="both"/>
              <w:rPr>
                <w:b w:val="1"/>
                <w:color w:val="ff0000"/>
                <w:highlight w:val="yellow"/>
              </w:rPr>
            </w:pPr>
            <w:r w:rsidDel="00000000" w:rsidR="00000000" w:rsidRPr="00000000">
              <w:rPr>
                <w:b w:val="1"/>
                <w:color w:val="ff0000"/>
                <w:highlight w:val="yellow"/>
                <w:rtl w:val="0"/>
              </w:rPr>
              <w:t xml:space="preserve">XX</w:t>
            </w:r>
          </w:p>
        </w:tc>
      </w:tr>
      <w:tr>
        <w:trPr>
          <w:cantSplit w:val="0"/>
          <w:trHeight w:val="585" w:hRule="atLeast"/>
          <w:tblHeader w:val="0"/>
        </w:trPr>
        <w:tc>
          <w:tcPr>
            <w:tcBorders>
              <w:left w:color="000000" w:space="0" w:sz="8" w:val="single"/>
              <w:bottom w:color="000000" w:space="0" w:sz="18" w:val="single"/>
              <w:right w:color="000000" w:space="0" w:sz="8" w:val="single"/>
            </w:tcBorders>
            <w:shd w:fill="auto" w:val="clear"/>
          </w:tcPr>
          <w:p w:rsidR="00000000" w:rsidDel="00000000" w:rsidP="00000000" w:rsidRDefault="00000000" w:rsidRPr="00000000" w14:paraId="00000028">
            <w:pPr>
              <w:spacing w:after="120" w:before="0" w:line="271" w:lineRule="auto"/>
              <w:jc w:val="both"/>
              <w:rPr>
                <w:b w:val="1"/>
              </w:rPr>
            </w:pPr>
            <w:r w:rsidDel="00000000" w:rsidR="00000000" w:rsidRPr="00000000">
              <w:rPr>
                <w:b w:val="1"/>
                <w:rtl w:val="0"/>
              </w:rPr>
              <w:t xml:space="preserve">Scope 3 </w:t>
            </w:r>
          </w:p>
          <w:p w:rsidR="00000000" w:rsidDel="00000000" w:rsidP="00000000" w:rsidRDefault="00000000" w:rsidRPr="00000000" w14:paraId="00000029">
            <w:pPr>
              <w:spacing w:after="120" w:before="0" w:line="271" w:lineRule="auto"/>
              <w:jc w:val="both"/>
              <w:rPr>
                <w:b w:val="1"/>
                <w:sz w:val="18"/>
                <w:szCs w:val="18"/>
              </w:rPr>
            </w:pPr>
            <w:r w:rsidDel="00000000" w:rsidR="00000000" w:rsidRPr="00000000">
              <w:rPr>
                <w:b w:val="1"/>
                <w:sz w:val="18"/>
                <w:szCs w:val="18"/>
                <w:rtl w:val="0"/>
              </w:rPr>
              <w:t xml:space="preserve">(Included Sources)</w:t>
            </w:r>
          </w:p>
        </w:tc>
        <w:tc>
          <w:tcPr>
            <w:tcBorders>
              <w:bottom w:color="000000" w:space="0" w:sz="18" w:val="single"/>
              <w:right w:color="000000" w:space="0" w:sz="20" w:val="single"/>
            </w:tcBorders>
            <w:shd w:fill="auto" w:val="clear"/>
          </w:tcPr>
          <w:p w:rsidR="00000000" w:rsidDel="00000000" w:rsidP="00000000" w:rsidRDefault="00000000" w:rsidRPr="00000000" w14:paraId="0000002A">
            <w:pPr>
              <w:spacing w:after="120" w:before="0" w:line="271" w:lineRule="auto"/>
              <w:jc w:val="both"/>
              <w:rPr>
                <w:b w:val="1"/>
                <w:color w:val="ff0000"/>
                <w:highlight w:val="yellow"/>
              </w:rPr>
            </w:pPr>
            <w:r w:rsidDel="00000000" w:rsidR="00000000" w:rsidRPr="00000000">
              <w:rPr>
                <w:b w:val="1"/>
                <w:color w:val="ff0000"/>
                <w:highlight w:val="yellow"/>
                <w:rtl w:val="0"/>
              </w:rPr>
              <w:t xml:space="preserve">XX</w:t>
            </w:r>
          </w:p>
        </w:tc>
      </w:tr>
      <w:tr>
        <w:trPr>
          <w:cantSplit w:val="0"/>
          <w:trHeight w:val="585" w:hRule="atLeast"/>
          <w:tblHeader w:val="0"/>
        </w:trPr>
        <w:tc>
          <w:tcPr>
            <w:tcBorders>
              <w:top w:color="000000" w:space="0" w:sz="1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B">
            <w:pPr>
              <w:spacing w:after="120" w:before="0" w:line="271" w:lineRule="auto"/>
              <w:jc w:val="both"/>
              <w:rPr>
                <w:b w:val="1"/>
              </w:rPr>
            </w:pPr>
            <w:r w:rsidDel="00000000" w:rsidR="00000000" w:rsidRPr="00000000">
              <w:rPr>
                <w:b w:val="1"/>
                <w:rtl w:val="0"/>
              </w:rPr>
              <w:t xml:space="preserve">Total Emissions</w:t>
            </w:r>
          </w:p>
        </w:tc>
        <w:tc>
          <w:tcPr>
            <w:tcBorders>
              <w:top w:color="000000" w:space="0" w:sz="18" w:val="single"/>
              <w:bottom w:color="000000" w:space="0" w:sz="8" w:val="single"/>
              <w:right w:color="000000" w:space="0" w:sz="20" w:val="single"/>
            </w:tcBorders>
            <w:shd w:fill="auto" w:val="clear"/>
          </w:tcPr>
          <w:p w:rsidR="00000000" w:rsidDel="00000000" w:rsidP="00000000" w:rsidRDefault="00000000" w:rsidRPr="00000000" w14:paraId="0000002C">
            <w:pPr>
              <w:spacing w:after="120" w:before="0" w:line="271" w:lineRule="auto"/>
              <w:jc w:val="both"/>
              <w:rPr>
                <w:b w:val="1"/>
                <w:color w:val="ff0000"/>
                <w:highlight w:val="yellow"/>
              </w:rPr>
            </w:pPr>
            <w:r w:rsidDel="00000000" w:rsidR="00000000" w:rsidRPr="00000000">
              <w:rPr>
                <w:b w:val="1"/>
                <w:color w:val="ff0000"/>
                <w:highlight w:val="yellow"/>
                <w:rtl w:val="0"/>
              </w:rPr>
              <w:t xml:space="preserve">XX</w:t>
            </w:r>
          </w:p>
        </w:tc>
      </w:tr>
    </w:tbl>
    <w:p w:rsidR="00000000" w:rsidDel="00000000" w:rsidP="00000000" w:rsidRDefault="00000000" w:rsidRPr="00000000" w14:paraId="0000002D">
      <w:pPr>
        <w:rPr>
          <w:b w:val="1"/>
          <w:sz w:val="28"/>
          <w:szCs w:val="28"/>
        </w:rPr>
      </w:pPr>
      <w:r w:rsidDel="00000000" w:rsidR="00000000" w:rsidRPr="00000000">
        <w:rPr>
          <w:rtl w:val="0"/>
        </w:rPr>
      </w:r>
    </w:p>
    <w:p w:rsidR="00000000" w:rsidDel="00000000" w:rsidP="00000000" w:rsidRDefault="00000000" w:rsidRPr="00000000" w14:paraId="0000002E">
      <w:pPr>
        <w:rPr>
          <w:b w:val="1"/>
          <w:sz w:val="28"/>
          <w:szCs w:val="28"/>
        </w:rPr>
      </w:pPr>
      <w:r w:rsidDel="00000000" w:rsidR="00000000" w:rsidRPr="00000000">
        <w:rPr>
          <w:rtl w:val="0"/>
        </w:rPr>
      </w:r>
    </w:p>
    <w:p w:rsidR="00000000" w:rsidDel="00000000" w:rsidP="00000000" w:rsidRDefault="00000000" w:rsidRPr="00000000" w14:paraId="0000002F">
      <w:pPr>
        <w:rPr>
          <w:b w:val="1"/>
          <w:sz w:val="28"/>
          <w:szCs w:val="28"/>
        </w:rPr>
      </w:pPr>
      <w:r w:rsidDel="00000000" w:rsidR="00000000" w:rsidRPr="00000000">
        <w:rPr>
          <w:b w:val="1"/>
          <w:sz w:val="28"/>
          <w:szCs w:val="28"/>
          <w:rtl w:val="0"/>
        </w:rPr>
        <w:t xml:space="preserve">Current Emissions Reporting</w:t>
      </w:r>
    </w:p>
    <w:tbl>
      <w:tblPr>
        <w:tblStyle w:val="Table2"/>
        <w:tblW w:w="9465.0" w:type="dxa"/>
        <w:jc w:val="left"/>
        <w:tblInd w:w="-9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100"/>
        <w:gridCol w:w="7365"/>
        <w:tblGridChange w:id="0">
          <w:tblGrid>
            <w:gridCol w:w="2100"/>
            <w:gridCol w:w="7365"/>
          </w:tblGrid>
        </w:tblGridChange>
      </w:tblGrid>
      <w:tr>
        <w:trPr>
          <w:cantSplit w:val="0"/>
          <w:trHeight w:val="12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0">
            <w:pPr>
              <w:spacing w:after="120" w:before="0" w:line="271" w:lineRule="auto"/>
              <w:jc w:val="both"/>
              <w:rPr/>
            </w:pPr>
            <w:r w:rsidDel="00000000" w:rsidR="00000000" w:rsidRPr="00000000">
              <w:rPr>
                <w:b w:val="1"/>
                <w:rtl w:val="0"/>
              </w:rPr>
              <w:t xml:space="preserve">Reporting Year: 20</w:t>
            </w:r>
            <w:r w:rsidDel="00000000" w:rsidR="00000000" w:rsidRPr="00000000">
              <w:rPr>
                <w:b w:val="1"/>
                <w:color w:val="ff0000"/>
                <w:highlight w:val="yellow"/>
                <w:rtl w:val="0"/>
              </w:rPr>
              <w:t xml:space="preserve">XX</w:t>
            </w:r>
            <w:r w:rsidDel="00000000" w:rsidR="00000000" w:rsidRPr="00000000">
              <w:rPr>
                <w:rtl w:val="0"/>
              </w:rPr>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2">
            <w:pPr>
              <w:spacing w:after="120" w:before="0" w:line="271" w:lineRule="auto"/>
              <w:jc w:val="both"/>
              <w:rPr>
                <w:b w:val="1"/>
              </w:rPr>
            </w:pPr>
            <w:r w:rsidDel="00000000" w:rsidR="00000000" w:rsidRPr="00000000">
              <w:rPr>
                <w:b w:val="1"/>
                <w:rtl w:val="0"/>
              </w:rPr>
              <w:t xml:space="preserve">EMISSIONS</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3">
            <w:pPr>
              <w:spacing w:after="120" w:before="0" w:line="271" w:lineRule="auto"/>
              <w:jc w:val="both"/>
              <w:rPr/>
            </w:pPr>
            <w:r w:rsidDel="00000000" w:rsidR="00000000" w:rsidRPr="00000000">
              <w:rPr>
                <w:b w:val="1"/>
                <w:rtl w:val="0"/>
              </w:rPr>
              <w:t xml:space="preserve">TOTAL (tCO</w:t>
            </w:r>
            <w:r w:rsidDel="00000000" w:rsidR="00000000" w:rsidRPr="00000000">
              <w:rPr>
                <w:b w:val="1"/>
                <w:vertAlign w:val="subscript"/>
                <w:rtl w:val="0"/>
              </w:rPr>
              <w:t xml:space="preserve">2</w:t>
            </w:r>
            <w:r w:rsidDel="00000000" w:rsidR="00000000" w:rsidRPr="00000000">
              <w:rPr>
                <w:b w:val="1"/>
                <w:rtl w:val="0"/>
              </w:rPr>
              <w:t xml:space="preserve">e)</w:t>
            </w:r>
            <w:r w:rsidDel="00000000" w:rsidR="00000000" w:rsidRPr="00000000">
              <w:rPr>
                <w:rtl w:val="0"/>
              </w:rPr>
            </w:r>
          </w:p>
        </w:tc>
      </w:tr>
      <w:tr>
        <w:trPr>
          <w:cantSplit w:val="0"/>
          <w:trHeight w:val="455"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4">
            <w:pPr>
              <w:spacing w:after="120" w:before="0" w:line="271" w:lineRule="auto"/>
              <w:jc w:val="both"/>
              <w:rPr>
                <w:b w:val="1"/>
              </w:rPr>
            </w:pPr>
            <w:r w:rsidDel="00000000" w:rsidR="00000000" w:rsidRPr="00000000">
              <w:rPr>
                <w:b w:val="1"/>
                <w:rtl w:val="0"/>
              </w:rPr>
              <w:t xml:space="preserve">Scope 1</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5">
            <w:pPr>
              <w:spacing w:after="120" w:before="0" w:line="271" w:lineRule="auto"/>
              <w:jc w:val="both"/>
              <w:rPr>
                <w:b w:val="1"/>
                <w:color w:val="ff0000"/>
                <w:highlight w:val="yellow"/>
              </w:rPr>
            </w:pPr>
            <w:r w:rsidDel="00000000" w:rsidR="00000000" w:rsidRPr="00000000">
              <w:rPr>
                <w:b w:val="1"/>
                <w:color w:val="ff0000"/>
                <w:highlight w:val="yellow"/>
                <w:rtl w:val="0"/>
              </w:rPr>
              <w:t xml:space="preserve">XX</w:t>
            </w:r>
          </w:p>
        </w:tc>
      </w:tr>
      <w:tr>
        <w:trPr>
          <w:cantSplit w:val="0"/>
          <w:trHeight w:val="455"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6">
            <w:pPr>
              <w:spacing w:after="120" w:before="0" w:line="271" w:lineRule="auto"/>
              <w:jc w:val="both"/>
              <w:rPr>
                <w:b w:val="1"/>
              </w:rPr>
            </w:pPr>
            <w:r w:rsidDel="00000000" w:rsidR="00000000" w:rsidRPr="00000000">
              <w:rPr>
                <w:b w:val="1"/>
                <w:rtl w:val="0"/>
              </w:rPr>
              <w:t xml:space="preserve">Scope 2</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7">
            <w:pPr>
              <w:spacing w:after="120" w:before="0" w:line="271" w:lineRule="auto"/>
              <w:jc w:val="both"/>
              <w:rPr>
                <w:b w:val="1"/>
                <w:color w:val="ff0000"/>
                <w:highlight w:val="yellow"/>
              </w:rPr>
            </w:pPr>
            <w:r w:rsidDel="00000000" w:rsidR="00000000" w:rsidRPr="00000000">
              <w:rPr>
                <w:b w:val="1"/>
                <w:color w:val="ff0000"/>
                <w:highlight w:val="yellow"/>
                <w:rtl w:val="0"/>
              </w:rPr>
              <w:t xml:space="preserve">XX</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8">
            <w:pPr>
              <w:spacing w:after="120" w:before="0" w:line="271" w:lineRule="auto"/>
              <w:jc w:val="both"/>
              <w:rPr>
                <w:b w:val="1"/>
              </w:rPr>
            </w:pPr>
            <w:r w:rsidDel="00000000" w:rsidR="00000000" w:rsidRPr="00000000">
              <w:rPr>
                <w:b w:val="1"/>
                <w:rtl w:val="0"/>
              </w:rPr>
              <w:t xml:space="preserve">Scope 3 </w:t>
            </w:r>
          </w:p>
          <w:p w:rsidR="00000000" w:rsidDel="00000000" w:rsidP="00000000" w:rsidRDefault="00000000" w:rsidRPr="00000000" w14:paraId="00000039">
            <w:pPr>
              <w:spacing w:after="120" w:before="0" w:line="271" w:lineRule="auto"/>
              <w:jc w:val="both"/>
              <w:rPr>
                <w:b w:val="1"/>
                <w:sz w:val="18"/>
                <w:szCs w:val="18"/>
              </w:rPr>
            </w:pPr>
            <w:r w:rsidDel="00000000" w:rsidR="00000000" w:rsidRPr="00000000">
              <w:rPr>
                <w:b w:val="1"/>
                <w:sz w:val="18"/>
                <w:szCs w:val="18"/>
                <w:rtl w:val="0"/>
              </w:rPr>
              <w:t xml:space="preserve">(Included Sources)</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A">
            <w:pPr>
              <w:spacing w:after="120" w:before="0" w:line="271" w:lineRule="auto"/>
              <w:jc w:val="both"/>
              <w:rPr>
                <w:b w:val="1"/>
                <w:color w:val="ff0000"/>
                <w:highlight w:val="yellow"/>
              </w:rPr>
            </w:pPr>
            <w:r w:rsidDel="00000000" w:rsidR="00000000" w:rsidRPr="00000000">
              <w:rPr>
                <w:b w:val="1"/>
                <w:color w:val="ff0000"/>
                <w:highlight w:val="yellow"/>
                <w:rtl w:val="0"/>
              </w:rPr>
              <w:t xml:space="preserve">XX</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B">
            <w:pPr>
              <w:spacing w:after="120" w:before="0" w:line="271" w:lineRule="auto"/>
              <w:jc w:val="both"/>
              <w:rPr>
                <w:b w:val="1"/>
              </w:rPr>
            </w:pPr>
            <w:r w:rsidDel="00000000" w:rsidR="00000000" w:rsidRPr="00000000">
              <w:rPr>
                <w:b w:val="1"/>
                <w:rtl w:val="0"/>
              </w:rPr>
              <w:t xml:space="preserve">Total Emissions</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C">
            <w:pPr>
              <w:spacing w:after="120" w:before="0" w:line="271" w:lineRule="auto"/>
              <w:jc w:val="both"/>
              <w:rPr>
                <w:b w:val="1"/>
                <w:color w:val="ff0000"/>
                <w:highlight w:val="yellow"/>
              </w:rPr>
            </w:pPr>
            <w:r w:rsidDel="00000000" w:rsidR="00000000" w:rsidRPr="00000000">
              <w:rPr>
                <w:b w:val="1"/>
                <w:color w:val="ff0000"/>
                <w:highlight w:val="yellow"/>
                <w:rtl w:val="0"/>
              </w:rPr>
              <w:t xml:space="preserve">XX</w:t>
            </w:r>
          </w:p>
        </w:tc>
      </w:tr>
    </w:tbl>
    <w:p w:rsidR="00000000" w:rsidDel="00000000" w:rsidP="00000000" w:rsidRDefault="00000000" w:rsidRPr="00000000" w14:paraId="0000003D">
      <w:pPr>
        <w:pStyle w:val="Heading1"/>
        <w:keepNext w:val="0"/>
        <w:keepLines w:val="0"/>
        <w:spacing w:after="120" w:before="0" w:line="271" w:lineRule="auto"/>
        <w:jc w:val="both"/>
        <w:rPr>
          <w:b w:val="1"/>
          <w:sz w:val="28"/>
          <w:szCs w:val="28"/>
        </w:rPr>
      </w:pPr>
      <w:bookmarkStart w:colFirst="0" w:colLast="0" w:name="_2et92p0" w:id="4"/>
      <w:bookmarkEnd w:id="4"/>
      <w:r w:rsidDel="00000000" w:rsidR="00000000" w:rsidRPr="00000000">
        <w:rPr>
          <w:b w:val="1"/>
          <w:sz w:val="28"/>
          <w:szCs w:val="28"/>
          <w:rtl w:val="0"/>
        </w:rPr>
        <w:t xml:space="preserve">Emissions reduction targets</w:t>
      </w:r>
    </w:p>
    <w:p w:rsidR="00000000" w:rsidDel="00000000" w:rsidP="00000000" w:rsidRDefault="00000000" w:rsidRPr="00000000" w14:paraId="0000003E">
      <w:pPr>
        <w:pStyle w:val="Heading1"/>
        <w:keepNext w:val="0"/>
        <w:keepLines w:val="0"/>
        <w:spacing w:after="120" w:before="0" w:line="271" w:lineRule="auto"/>
        <w:jc w:val="both"/>
        <w:rPr>
          <w:i w:val="1"/>
          <w:sz w:val="22"/>
          <w:szCs w:val="22"/>
          <w:highlight w:val="yellow"/>
        </w:rPr>
      </w:pPr>
      <w:bookmarkStart w:colFirst="0" w:colLast="0" w:name="_tyjcwt" w:id="5"/>
      <w:bookmarkEnd w:id="5"/>
      <w:r w:rsidDel="00000000" w:rsidR="00000000" w:rsidRPr="00000000">
        <w:rPr>
          <w:i w:val="1"/>
          <w:sz w:val="22"/>
          <w:szCs w:val="22"/>
          <w:highlight w:val="yellow"/>
          <w:rtl w:val="0"/>
        </w:rPr>
        <w:t xml:space="preserve">[Instructions to Suppliers:</w:t>
      </w:r>
    </w:p>
    <w:p w:rsidR="00000000" w:rsidDel="00000000" w:rsidP="00000000" w:rsidRDefault="00000000" w:rsidRPr="00000000" w14:paraId="0000003F">
      <w:pPr>
        <w:pStyle w:val="Heading1"/>
        <w:keepNext w:val="0"/>
        <w:keepLines w:val="0"/>
        <w:spacing w:after="120" w:before="0" w:line="271" w:lineRule="auto"/>
        <w:jc w:val="both"/>
        <w:rPr>
          <w:i w:val="1"/>
          <w:sz w:val="22"/>
          <w:szCs w:val="22"/>
          <w:highlight w:val="yellow"/>
        </w:rPr>
      </w:pPr>
      <w:bookmarkStart w:colFirst="0" w:colLast="0" w:name="_3dy6vkm" w:id="6"/>
      <w:bookmarkEnd w:id="6"/>
      <w:r w:rsidDel="00000000" w:rsidR="00000000" w:rsidRPr="00000000">
        <w:rPr>
          <w:i w:val="1"/>
          <w:sz w:val="22"/>
          <w:szCs w:val="22"/>
          <w:highlight w:val="yellow"/>
          <w:rtl w:val="0"/>
        </w:rPr>
        <w:t xml:space="preserve">If existing emissions reduction targets are in place for your organisation, please provide details below.</w:t>
      </w:r>
    </w:p>
    <w:p w:rsidR="00000000" w:rsidDel="00000000" w:rsidP="00000000" w:rsidRDefault="00000000" w:rsidRPr="00000000" w14:paraId="00000040">
      <w:pPr>
        <w:pStyle w:val="Heading1"/>
        <w:keepNext w:val="0"/>
        <w:keepLines w:val="0"/>
        <w:spacing w:after="120" w:before="0" w:line="271" w:lineRule="auto"/>
        <w:jc w:val="both"/>
        <w:rPr>
          <w:i w:val="1"/>
          <w:sz w:val="22"/>
          <w:szCs w:val="22"/>
          <w:highlight w:val="yellow"/>
        </w:rPr>
      </w:pPr>
      <w:bookmarkStart w:colFirst="0" w:colLast="0" w:name="_1t3h5sf" w:id="7"/>
      <w:bookmarkEnd w:id="7"/>
      <w:r w:rsidDel="00000000" w:rsidR="00000000" w:rsidRPr="00000000">
        <w:rPr>
          <w:i w:val="1"/>
          <w:sz w:val="22"/>
          <w:szCs w:val="22"/>
          <w:highlight w:val="yellow"/>
          <w:rtl w:val="0"/>
        </w:rPr>
        <w:t xml:space="preserve">If you have no previous emissions reduction commitment, or if this is your organisation’s first carbon footprint, please provide targets for your organisation]</w:t>
      </w:r>
    </w:p>
    <w:p w:rsidR="00000000" w:rsidDel="00000000" w:rsidP="00000000" w:rsidRDefault="00000000" w:rsidRPr="00000000" w14:paraId="00000041">
      <w:pPr>
        <w:pStyle w:val="Heading1"/>
        <w:keepNext w:val="0"/>
        <w:keepLines w:val="0"/>
        <w:spacing w:after="120" w:before="0" w:line="271" w:lineRule="auto"/>
        <w:jc w:val="both"/>
        <w:rPr>
          <w:sz w:val="22"/>
          <w:szCs w:val="22"/>
        </w:rPr>
      </w:pPr>
      <w:bookmarkStart w:colFirst="0" w:colLast="0" w:name="_4d34og8" w:id="8"/>
      <w:bookmarkEnd w:id="8"/>
      <w:r w:rsidDel="00000000" w:rsidR="00000000" w:rsidRPr="00000000">
        <w:rPr>
          <w:sz w:val="22"/>
          <w:szCs w:val="22"/>
          <w:rtl w:val="0"/>
        </w:rPr>
        <w:t xml:space="preserve">In order to continue our progress to achieving Net Zero, we have adopted the following carbon reduction targets.</w:t>
      </w:r>
    </w:p>
    <w:p w:rsidR="00000000" w:rsidDel="00000000" w:rsidP="00000000" w:rsidRDefault="00000000" w:rsidRPr="00000000" w14:paraId="00000042">
      <w:pPr>
        <w:pStyle w:val="Heading1"/>
        <w:keepNext w:val="0"/>
        <w:keepLines w:val="0"/>
        <w:spacing w:after="120" w:before="0" w:line="271" w:lineRule="auto"/>
        <w:jc w:val="both"/>
        <w:rPr/>
      </w:pPr>
      <w:bookmarkStart w:colFirst="0" w:colLast="0" w:name="_2s8eyo1" w:id="9"/>
      <w:bookmarkEnd w:id="9"/>
      <w:r w:rsidDel="00000000" w:rsidR="00000000" w:rsidRPr="00000000">
        <w:rPr>
          <w:sz w:val="22"/>
          <w:szCs w:val="22"/>
          <w:rtl w:val="0"/>
        </w:rPr>
        <w:t xml:space="preserve">We project that carbon emissions will decrease over the next five years to </w:t>
      </w:r>
      <w:r w:rsidDel="00000000" w:rsidR="00000000" w:rsidRPr="00000000">
        <w:rPr>
          <w:b w:val="1"/>
          <w:color w:val="ff0000"/>
          <w:sz w:val="22"/>
          <w:szCs w:val="22"/>
          <w:highlight w:val="yellow"/>
          <w:rtl w:val="0"/>
        </w:rPr>
        <w:t xml:space="preserve">XX</w:t>
      </w:r>
      <w:r w:rsidDel="00000000" w:rsidR="00000000" w:rsidRPr="00000000">
        <w:rPr>
          <w:sz w:val="22"/>
          <w:szCs w:val="22"/>
          <w:rtl w:val="0"/>
        </w:rPr>
        <w:t xml:space="preserve"> tCO</w:t>
      </w:r>
      <w:r w:rsidDel="00000000" w:rsidR="00000000" w:rsidRPr="00000000">
        <w:rPr>
          <w:sz w:val="22"/>
          <w:szCs w:val="22"/>
          <w:vertAlign w:val="subscript"/>
          <w:rtl w:val="0"/>
        </w:rPr>
        <w:t xml:space="preserve">2</w:t>
      </w:r>
      <w:r w:rsidDel="00000000" w:rsidR="00000000" w:rsidRPr="00000000">
        <w:rPr>
          <w:sz w:val="22"/>
          <w:szCs w:val="22"/>
          <w:rtl w:val="0"/>
        </w:rPr>
        <w:t xml:space="preserve">e by 20</w:t>
      </w:r>
      <w:r w:rsidDel="00000000" w:rsidR="00000000" w:rsidRPr="00000000">
        <w:rPr>
          <w:b w:val="1"/>
          <w:color w:val="ff0000"/>
          <w:sz w:val="22"/>
          <w:szCs w:val="22"/>
          <w:highlight w:val="yellow"/>
          <w:rtl w:val="0"/>
        </w:rPr>
        <w:t xml:space="preserve">XX</w:t>
      </w:r>
      <w:r w:rsidDel="00000000" w:rsidR="00000000" w:rsidRPr="00000000">
        <w:rPr>
          <w:sz w:val="22"/>
          <w:szCs w:val="22"/>
          <w:rtl w:val="0"/>
        </w:rPr>
        <w:t xml:space="preserve">. This is a reduction of </w:t>
      </w:r>
      <w:r w:rsidDel="00000000" w:rsidR="00000000" w:rsidRPr="00000000">
        <w:rPr>
          <w:b w:val="1"/>
          <w:color w:val="ff0000"/>
          <w:sz w:val="22"/>
          <w:szCs w:val="22"/>
          <w:highlight w:val="yellow"/>
          <w:rtl w:val="0"/>
        </w:rPr>
        <w:t xml:space="preserve">XX</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43">
      <w:pPr>
        <w:pStyle w:val="Heading1"/>
        <w:keepNext w:val="0"/>
        <w:keepLines w:val="0"/>
        <w:spacing w:after="120" w:before="0" w:line="271" w:lineRule="auto"/>
        <w:jc w:val="both"/>
        <w:rPr>
          <w:sz w:val="22"/>
          <w:szCs w:val="22"/>
        </w:rPr>
      </w:pPr>
      <w:bookmarkStart w:colFirst="0" w:colLast="0" w:name="_17dp8vu" w:id="10"/>
      <w:bookmarkEnd w:id="10"/>
      <w:r w:rsidDel="00000000" w:rsidR="00000000" w:rsidRPr="00000000">
        <w:rPr>
          <w:rtl w:val="0"/>
        </w:rPr>
      </w:r>
    </w:p>
    <w:p w:rsidR="00000000" w:rsidDel="00000000" w:rsidP="00000000" w:rsidRDefault="00000000" w:rsidRPr="00000000" w14:paraId="00000044">
      <w:pPr>
        <w:pStyle w:val="Heading1"/>
        <w:keepNext w:val="0"/>
        <w:keepLines w:val="0"/>
        <w:spacing w:after="120" w:before="0" w:line="271" w:lineRule="auto"/>
        <w:jc w:val="both"/>
        <w:rPr>
          <w:sz w:val="22"/>
          <w:szCs w:val="22"/>
        </w:rPr>
      </w:pPr>
      <w:bookmarkStart w:colFirst="0" w:colLast="0" w:name="_3rdcrjn" w:id="11"/>
      <w:bookmarkEnd w:id="11"/>
      <w:r w:rsidDel="00000000" w:rsidR="00000000" w:rsidRPr="00000000">
        <w:rPr>
          <w:rtl w:val="0"/>
        </w:rPr>
      </w:r>
    </w:p>
    <w:p w:rsidR="00000000" w:rsidDel="00000000" w:rsidP="00000000" w:rsidRDefault="00000000" w:rsidRPr="00000000" w14:paraId="00000045">
      <w:pPr>
        <w:pStyle w:val="Heading1"/>
        <w:keepNext w:val="0"/>
        <w:keepLines w:val="0"/>
        <w:spacing w:after="120" w:before="0" w:line="271" w:lineRule="auto"/>
        <w:jc w:val="both"/>
        <w:rPr>
          <w:sz w:val="22"/>
          <w:szCs w:val="22"/>
        </w:rPr>
      </w:pPr>
      <w:bookmarkStart w:colFirst="0" w:colLast="0" w:name="_26in1rg" w:id="12"/>
      <w:bookmarkEnd w:id="12"/>
      <w:r w:rsidDel="00000000" w:rsidR="00000000" w:rsidRPr="00000000">
        <w:rPr>
          <w:rtl w:val="0"/>
        </w:rPr>
      </w:r>
    </w:p>
    <w:p w:rsidR="00000000" w:rsidDel="00000000" w:rsidP="00000000" w:rsidRDefault="00000000" w:rsidRPr="00000000" w14:paraId="00000046">
      <w:pPr>
        <w:pStyle w:val="Heading1"/>
        <w:keepNext w:val="0"/>
        <w:keepLines w:val="0"/>
        <w:spacing w:after="120" w:before="0" w:line="271" w:lineRule="auto"/>
        <w:jc w:val="both"/>
        <w:rPr>
          <w:sz w:val="22"/>
          <w:szCs w:val="22"/>
        </w:rPr>
      </w:pPr>
      <w:bookmarkStart w:colFirst="0" w:colLast="0" w:name="_lnxbz9" w:id="13"/>
      <w:bookmarkEnd w:id="13"/>
      <w:r w:rsidDel="00000000" w:rsidR="00000000" w:rsidRPr="00000000">
        <w:rPr>
          <w:rtl w:val="0"/>
        </w:rPr>
      </w:r>
    </w:p>
    <w:p w:rsidR="00000000" w:rsidDel="00000000" w:rsidP="00000000" w:rsidRDefault="00000000" w:rsidRPr="00000000" w14:paraId="00000047">
      <w:pPr>
        <w:pStyle w:val="Heading1"/>
        <w:keepNext w:val="0"/>
        <w:keepLines w:val="0"/>
        <w:spacing w:after="120" w:before="0" w:line="271" w:lineRule="auto"/>
        <w:jc w:val="both"/>
        <w:rPr>
          <w:sz w:val="22"/>
          <w:szCs w:val="22"/>
        </w:rPr>
      </w:pPr>
      <w:bookmarkStart w:colFirst="0" w:colLast="0" w:name="_35nkun2" w:id="14"/>
      <w:bookmarkEnd w:id="14"/>
      <w:r w:rsidDel="00000000" w:rsidR="00000000" w:rsidRPr="00000000">
        <w:rPr>
          <w:rtl w:val="0"/>
        </w:rPr>
      </w:r>
    </w:p>
    <w:p w:rsidR="00000000" w:rsidDel="00000000" w:rsidP="00000000" w:rsidRDefault="00000000" w:rsidRPr="00000000" w14:paraId="00000048">
      <w:pPr>
        <w:pStyle w:val="Heading1"/>
        <w:keepNext w:val="0"/>
        <w:keepLines w:val="0"/>
        <w:spacing w:after="120" w:before="0" w:line="271" w:lineRule="auto"/>
        <w:jc w:val="both"/>
        <w:rPr>
          <w:sz w:val="22"/>
          <w:szCs w:val="22"/>
        </w:rPr>
      </w:pPr>
      <w:bookmarkStart w:colFirst="0" w:colLast="0" w:name="_1ksv4uv" w:id="15"/>
      <w:bookmarkEnd w:id="15"/>
      <w:r w:rsidDel="00000000" w:rsidR="00000000" w:rsidRPr="00000000">
        <w:rPr>
          <w:rtl w:val="0"/>
        </w:rPr>
      </w:r>
    </w:p>
    <w:p w:rsidR="00000000" w:rsidDel="00000000" w:rsidP="00000000" w:rsidRDefault="00000000" w:rsidRPr="00000000" w14:paraId="00000049">
      <w:pPr>
        <w:pStyle w:val="Heading1"/>
        <w:keepNext w:val="0"/>
        <w:keepLines w:val="0"/>
        <w:spacing w:after="120" w:before="0" w:line="271" w:lineRule="auto"/>
        <w:jc w:val="both"/>
        <w:rPr>
          <w:sz w:val="22"/>
          <w:szCs w:val="22"/>
        </w:rPr>
      </w:pPr>
      <w:bookmarkStart w:colFirst="0" w:colLast="0" w:name="_44sinio" w:id="16"/>
      <w:bookmarkEnd w:id="16"/>
      <w:r w:rsidDel="00000000" w:rsidR="00000000" w:rsidRPr="00000000">
        <w:rPr>
          <w:rtl w:val="0"/>
        </w:rPr>
      </w:r>
    </w:p>
    <w:p w:rsidR="00000000" w:rsidDel="00000000" w:rsidP="00000000" w:rsidRDefault="00000000" w:rsidRPr="00000000" w14:paraId="0000004A">
      <w:pPr>
        <w:pStyle w:val="Heading1"/>
        <w:keepNext w:val="0"/>
        <w:keepLines w:val="0"/>
        <w:spacing w:after="120" w:before="0" w:line="271" w:lineRule="auto"/>
        <w:jc w:val="both"/>
        <w:rPr>
          <w:sz w:val="22"/>
          <w:szCs w:val="22"/>
        </w:rPr>
      </w:pPr>
      <w:bookmarkStart w:colFirst="0" w:colLast="0" w:name="_2jxsxqh" w:id="17"/>
      <w:bookmarkEnd w:id="17"/>
      <w:r w:rsidDel="00000000" w:rsidR="00000000" w:rsidRPr="00000000">
        <w:rPr>
          <w:rtl w:val="0"/>
        </w:rPr>
      </w:r>
    </w:p>
    <w:p w:rsidR="00000000" w:rsidDel="00000000" w:rsidP="00000000" w:rsidRDefault="00000000" w:rsidRPr="00000000" w14:paraId="0000004B">
      <w:pPr>
        <w:pStyle w:val="Heading1"/>
        <w:keepNext w:val="0"/>
        <w:keepLines w:val="0"/>
        <w:spacing w:after="120" w:before="0" w:line="271" w:lineRule="auto"/>
        <w:jc w:val="both"/>
        <w:rPr>
          <w:sz w:val="22"/>
          <w:szCs w:val="22"/>
        </w:rPr>
      </w:pPr>
      <w:bookmarkStart w:colFirst="0" w:colLast="0" w:name="_z337ya" w:id="18"/>
      <w:bookmarkEnd w:id="18"/>
      <w:r w:rsidDel="00000000" w:rsidR="00000000" w:rsidRPr="00000000">
        <w:rPr>
          <w:rtl w:val="0"/>
        </w:rPr>
      </w:r>
    </w:p>
    <w:p w:rsidR="00000000" w:rsidDel="00000000" w:rsidP="00000000" w:rsidRDefault="00000000" w:rsidRPr="00000000" w14:paraId="0000004C">
      <w:pPr>
        <w:pStyle w:val="Heading1"/>
        <w:keepNext w:val="0"/>
        <w:keepLines w:val="0"/>
        <w:spacing w:after="120" w:before="0" w:line="271" w:lineRule="auto"/>
        <w:jc w:val="both"/>
        <w:rPr>
          <w:sz w:val="22"/>
          <w:szCs w:val="22"/>
        </w:rPr>
      </w:pPr>
      <w:bookmarkStart w:colFirst="0" w:colLast="0" w:name="_3j2qqm3" w:id="19"/>
      <w:bookmarkEnd w:id="19"/>
      <w:r w:rsidDel="00000000" w:rsidR="00000000" w:rsidRPr="00000000">
        <w:rPr>
          <w:rtl w:val="0"/>
        </w:rPr>
      </w:r>
    </w:p>
    <w:p w:rsidR="00000000" w:rsidDel="00000000" w:rsidP="00000000" w:rsidRDefault="00000000" w:rsidRPr="00000000" w14:paraId="0000004D">
      <w:pPr>
        <w:pStyle w:val="Heading1"/>
        <w:keepNext w:val="0"/>
        <w:keepLines w:val="0"/>
        <w:spacing w:after="120" w:before="0" w:line="271" w:lineRule="auto"/>
        <w:jc w:val="both"/>
        <w:rPr>
          <w:sz w:val="22"/>
          <w:szCs w:val="22"/>
        </w:rPr>
      </w:pPr>
      <w:bookmarkStart w:colFirst="0" w:colLast="0" w:name="_1y810tw" w:id="20"/>
      <w:bookmarkEnd w:id="20"/>
      <w:r w:rsidDel="00000000" w:rsidR="00000000" w:rsidRPr="00000000">
        <w:rPr>
          <w:rtl w:val="0"/>
        </w:rPr>
      </w:r>
    </w:p>
    <w:p w:rsidR="00000000" w:rsidDel="00000000" w:rsidP="00000000" w:rsidRDefault="00000000" w:rsidRPr="00000000" w14:paraId="0000004E">
      <w:pPr>
        <w:pStyle w:val="Heading1"/>
        <w:keepNext w:val="0"/>
        <w:keepLines w:val="0"/>
        <w:spacing w:after="120" w:before="0" w:line="271" w:lineRule="auto"/>
        <w:jc w:val="both"/>
        <w:rPr>
          <w:sz w:val="22"/>
          <w:szCs w:val="22"/>
        </w:rPr>
      </w:pPr>
      <w:bookmarkStart w:colFirst="0" w:colLast="0" w:name="_4i7ojhp" w:id="21"/>
      <w:bookmarkEnd w:id="21"/>
      <w:r w:rsidDel="00000000" w:rsidR="00000000" w:rsidRPr="00000000">
        <w:rPr>
          <w:rtl w:val="0"/>
        </w:rPr>
      </w:r>
    </w:p>
    <w:p w:rsidR="00000000" w:rsidDel="00000000" w:rsidP="00000000" w:rsidRDefault="00000000" w:rsidRPr="00000000" w14:paraId="0000004F">
      <w:pPr>
        <w:pStyle w:val="Heading1"/>
        <w:keepNext w:val="0"/>
        <w:keepLines w:val="0"/>
        <w:spacing w:after="120" w:before="0" w:line="271" w:lineRule="auto"/>
        <w:jc w:val="both"/>
        <w:rPr>
          <w:sz w:val="22"/>
          <w:szCs w:val="22"/>
        </w:rPr>
      </w:pPr>
      <w:bookmarkStart w:colFirst="0" w:colLast="0" w:name="_2xcytpi" w:id="22"/>
      <w:bookmarkEnd w:id="22"/>
      <w:r w:rsidDel="00000000" w:rsidR="00000000" w:rsidRPr="00000000">
        <w:rPr>
          <w:rtl w:val="0"/>
        </w:rPr>
      </w:r>
    </w:p>
    <w:p w:rsidR="00000000" w:rsidDel="00000000" w:rsidP="00000000" w:rsidRDefault="00000000" w:rsidRPr="00000000" w14:paraId="00000050">
      <w:pPr>
        <w:pStyle w:val="Heading1"/>
        <w:keepNext w:val="0"/>
        <w:keepLines w:val="0"/>
        <w:spacing w:after="120" w:before="0" w:line="271" w:lineRule="auto"/>
        <w:jc w:val="both"/>
        <w:rPr>
          <w:sz w:val="22"/>
          <w:szCs w:val="22"/>
        </w:rPr>
      </w:pPr>
      <w:bookmarkStart w:colFirst="0" w:colLast="0" w:name="_1ci93xb" w:id="23"/>
      <w:bookmarkEnd w:id="23"/>
      <w:r w:rsidDel="00000000" w:rsidR="00000000" w:rsidRPr="00000000">
        <w:rPr>
          <w:rtl w:val="0"/>
        </w:rPr>
      </w:r>
    </w:p>
    <w:p w:rsidR="00000000" w:rsidDel="00000000" w:rsidP="00000000" w:rsidRDefault="00000000" w:rsidRPr="00000000" w14:paraId="00000051">
      <w:pPr>
        <w:pStyle w:val="Heading1"/>
        <w:keepNext w:val="0"/>
        <w:keepLines w:val="0"/>
        <w:spacing w:after="120" w:before="0" w:line="271" w:lineRule="auto"/>
        <w:jc w:val="both"/>
        <w:rPr>
          <w:sz w:val="22"/>
          <w:szCs w:val="22"/>
        </w:rPr>
      </w:pPr>
      <w:bookmarkStart w:colFirst="0" w:colLast="0" w:name="_3whwml4" w:id="24"/>
      <w:bookmarkEnd w:id="24"/>
      <w:r w:rsidDel="00000000" w:rsidR="00000000" w:rsidRPr="00000000">
        <w:rPr>
          <w:sz w:val="22"/>
          <w:szCs w:val="22"/>
          <w:rtl w:val="0"/>
        </w:rPr>
        <w:t xml:space="preserve">Progress against these targets can be seen in the graph below: </w:t>
      </w:r>
    </w:p>
    <w:p w:rsidR="00000000" w:rsidDel="00000000" w:rsidP="00000000" w:rsidRDefault="00000000" w:rsidRPr="00000000" w14:paraId="00000052">
      <w:pPr>
        <w:pStyle w:val="Heading1"/>
        <w:keepNext w:val="0"/>
        <w:keepLines w:val="0"/>
        <w:spacing w:after="120" w:before="0" w:line="271" w:lineRule="auto"/>
        <w:jc w:val="both"/>
        <w:rPr/>
      </w:pPr>
      <w:bookmarkStart w:colFirst="0" w:colLast="0" w:name="_2bn6wsx" w:id="25"/>
      <w:bookmarkEnd w:id="25"/>
      <w:r w:rsidDel="00000000" w:rsidR="00000000" w:rsidRPr="00000000">
        <w:rPr>
          <w:sz w:val="22"/>
          <w:szCs w:val="22"/>
          <w:rtl w:val="0"/>
        </w:rPr>
        <w:t xml:space="preserve">  </w:t>
      </w:r>
      <w:r w:rsidDel="00000000" w:rsidR="00000000" w:rsidRPr="00000000">
        <w:rPr/>
        <w:drawing>
          <wp:inline distB="0" distT="0" distL="0" distR="0">
            <wp:extent cx="5731510" cy="3543300"/>
            <wp:effectExtent b="0" l="0" r="0" t="0"/>
            <wp:docPr descr="Chart" id="3" name="image2.png"/>
            <a:graphic>
              <a:graphicData uri="http://schemas.openxmlformats.org/drawingml/2006/picture">
                <pic:pic>
                  <pic:nvPicPr>
                    <pic:cNvPr descr="Chart" id="0" name="image2.png"/>
                    <pic:cNvPicPr preferRelativeResize="0"/>
                  </pic:nvPicPr>
                  <pic:blipFill>
                    <a:blip r:embed="rId8"/>
                    <a:srcRect b="0" l="0" r="0" t="0"/>
                    <a:stretch>
                      <a:fillRect/>
                    </a:stretch>
                  </pic:blipFill>
                  <pic:spPr>
                    <a:xfrm>
                      <a:off x="0" y="0"/>
                      <a:ext cx="5731510" cy="354330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1574800</wp:posOffset>
                </wp:positionH>
                <wp:positionV relativeFrom="paragraph">
                  <wp:posOffset>863600</wp:posOffset>
                </wp:positionV>
                <wp:extent cx="4043809" cy="4043809"/>
                <wp:effectExtent b="0" l="0" r="0" t="0"/>
                <wp:wrapNone/>
                <wp:docPr id="1" name=""/>
                <a:graphic>
                  <a:graphicData uri="http://schemas.microsoft.com/office/word/2010/wordprocessingShape">
                    <wps:wsp>
                      <wps:cNvSpPr/>
                      <wps:cNvPr id="2" name="Shape 2"/>
                      <wps:spPr>
                        <a:xfrm rot="2700000">
                          <a:off x="3921300" y="2355300"/>
                          <a:ext cx="2849400" cy="2849400"/>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t xml:space="preserve">For illustrative purposes only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863600</wp:posOffset>
                </wp:positionV>
                <wp:extent cx="4043809" cy="4043809"/>
                <wp:effectExtent b="0" l="0" r="0" t="0"/>
                <wp:wrapNone/>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4043809" cy="4043809"/>
                        </a:xfrm>
                        <a:prstGeom prst="rect"/>
                        <a:ln/>
                      </pic:spPr>
                    </pic:pic>
                  </a:graphicData>
                </a:graphic>
              </wp:anchor>
            </w:drawing>
          </mc:Fallback>
        </mc:AlternateContent>
      </w:r>
    </w:p>
    <w:p w:rsidR="00000000" w:rsidDel="00000000" w:rsidP="00000000" w:rsidRDefault="00000000" w:rsidRPr="00000000" w14:paraId="00000053">
      <w:pPr>
        <w:pStyle w:val="Heading1"/>
        <w:spacing w:after="120" w:before="360" w:line="246.99999999999994" w:lineRule="auto"/>
        <w:rPr>
          <w:b w:val="1"/>
          <w:sz w:val="28"/>
          <w:szCs w:val="28"/>
        </w:rPr>
      </w:pPr>
      <w:bookmarkStart w:colFirst="0" w:colLast="0" w:name="_qsh70q" w:id="26"/>
      <w:bookmarkEnd w:id="26"/>
      <w:r w:rsidDel="00000000" w:rsidR="00000000" w:rsidRPr="00000000">
        <w:rPr>
          <w:b w:val="1"/>
          <w:sz w:val="28"/>
          <w:szCs w:val="28"/>
          <w:rtl w:val="0"/>
        </w:rPr>
        <w:t xml:space="preserve">Carbon Reduction Projects</w:t>
      </w:r>
    </w:p>
    <w:p w:rsidR="00000000" w:rsidDel="00000000" w:rsidP="00000000" w:rsidRDefault="00000000" w:rsidRPr="00000000" w14:paraId="00000054">
      <w:pPr>
        <w:pStyle w:val="Heading3"/>
        <w:spacing w:line="246.99999999999994" w:lineRule="auto"/>
        <w:rPr/>
      </w:pPr>
      <w:bookmarkStart w:colFirst="0" w:colLast="0" w:name="_3as4poj" w:id="27"/>
      <w:bookmarkEnd w:id="27"/>
      <w:r w:rsidDel="00000000" w:rsidR="00000000" w:rsidRPr="00000000">
        <w:rPr>
          <w:rtl w:val="0"/>
        </w:rPr>
        <w:t xml:space="preserve">Completed Carbon Reduction Initiatives</w:t>
      </w:r>
    </w:p>
    <w:p w:rsidR="00000000" w:rsidDel="00000000" w:rsidP="00000000" w:rsidRDefault="00000000" w:rsidRPr="00000000" w14:paraId="00000055">
      <w:pPr>
        <w:spacing w:after="140" w:before="0" w:line="271" w:lineRule="auto"/>
        <w:rPr/>
      </w:pPr>
      <w:r w:rsidDel="00000000" w:rsidR="00000000" w:rsidRPr="00000000">
        <w:rPr>
          <w:rtl w:val="0"/>
        </w:rPr>
        <w:t xml:space="preserve">The following environmental management measures and projects have been completed or implemented since the 20</w:t>
      </w:r>
      <w:r w:rsidDel="00000000" w:rsidR="00000000" w:rsidRPr="00000000">
        <w:rPr>
          <w:b w:val="1"/>
          <w:color w:val="ff0000"/>
          <w:highlight w:val="yellow"/>
          <w:rtl w:val="0"/>
        </w:rPr>
        <w:t xml:space="preserve">XX</w:t>
      </w:r>
      <w:r w:rsidDel="00000000" w:rsidR="00000000" w:rsidRPr="00000000">
        <w:rPr>
          <w:rtl w:val="0"/>
        </w:rPr>
        <w:t xml:space="preserve"> baseline. The carbon emission reduction achieved by these schemes equate to </w:t>
      </w:r>
      <w:r w:rsidDel="00000000" w:rsidR="00000000" w:rsidRPr="00000000">
        <w:rPr>
          <w:b w:val="1"/>
          <w:color w:val="ff0000"/>
          <w:highlight w:val="yellow"/>
          <w:rtl w:val="0"/>
        </w:rPr>
        <w:t xml:space="preserve">XX</w:t>
      </w:r>
      <w:r w:rsidDel="00000000" w:rsidR="00000000" w:rsidRPr="00000000">
        <w:rPr>
          <w:rtl w:val="0"/>
        </w:rPr>
        <w:t xml:space="preserve"> tCO</w:t>
      </w:r>
      <w:r w:rsidDel="00000000" w:rsidR="00000000" w:rsidRPr="00000000">
        <w:rPr>
          <w:vertAlign w:val="subscript"/>
          <w:rtl w:val="0"/>
        </w:rPr>
        <w:t xml:space="preserve">2</w:t>
      </w:r>
      <w:r w:rsidDel="00000000" w:rsidR="00000000" w:rsidRPr="00000000">
        <w:rPr>
          <w:rtl w:val="0"/>
        </w:rPr>
        <w:t xml:space="preserve">e, a </w:t>
      </w:r>
      <w:r w:rsidDel="00000000" w:rsidR="00000000" w:rsidRPr="00000000">
        <w:rPr>
          <w:b w:val="1"/>
          <w:color w:val="ff0000"/>
          <w:highlight w:val="yellow"/>
          <w:rtl w:val="0"/>
        </w:rPr>
        <w:t xml:space="preserve">XX</w:t>
      </w:r>
      <w:r w:rsidDel="00000000" w:rsidR="00000000" w:rsidRPr="00000000">
        <w:rPr>
          <w:rtl w:val="0"/>
        </w:rPr>
        <w:t xml:space="preserve">%ge reduction against the 20</w:t>
      </w:r>
      <w:r w:rsidDel="00000000" w:rsidR="00000000" w:rsidRPr="00000000">
        <w:rPr>
          <w:b w:val="1"/>
          <w:color w:val="ff0000"/>
          <w:highlight w:val="yellow"/>
          <w:rtl w:val="0"/>
        </w:rPr>
        <w:t xml:space="preserve">XX</w:t>
      </w:r>
      <w:r w:rsidDel="00000000" w:rsidR="00000000" w:rsidRPr="00000000">
        <w:rPr>
          <w:rtl w:val="0"/>
        </w:rPr>
        <w:t xml:space="preserve"> baseline and the measures will be in effect when performing the contract</w:t>
      </w:r>
    </w:p>
    <w:p w:rsidR="00000000" w:rsidDel="00000000" w:rsidP="00000000" w:rsidRDefault="00000000" w:rsidRPr="00000000" w14:paraId="00000056">
      <w:pPr>
        <w:spacing w:after="140" w:before="0" w:line="271" w:lineRule="auto"/>
        <w:rPr>
          <w:i w:val="1"/>
          <w:highlight w:val="yellow"/>
        </w:rPr>
      </w:pPr>
      <w:r w:rsidDel="00000000" w:rsidR="00000000" w:rsidRPr="00000000">
        <w:rPr>
          <w:i w:val="1"/>
          <w:highlight w:val="yellow"/>
          <w:rtl w:val="0"/>
        </w:rPr>
        <w:t xml:space="preserve">[Instructions to Suppliers:</w:t>
      </w:r>
    </w:p>
    <w:p w:rsidR="00000000" w:rsidDel="00000000" w:rsidP="00000000" w:rsidRDefault="00000000" w:rsidRPr="00000000" w14:paraId="00000057">
      <w:pPr>
        <w:spacing w:after="140" w:before="0" w:line="271" w:lineRule="auto"/>
        <w:rPr>
          <w:i w:val="1"/>
          <w:highlight w:val="yellow"/>
        </w:rPr>
      </w:pPr>
      <w:r w:rsidDel="00000000" w:rsidR="00000000" w:rsidRPr="00000000">
        <w:rPr>
          <w:i w:val="1"/>
          <w:highlight w:val="yellow"/>
          <w:rtl w:val="0"/>
        </w:rPr>
        <w:t xml:space="preserve">Briefly provide details of some of your completed carbon reduction projects. This is for information only. </w:t>
      </w:r>
    </w:p>
    <w:p w:rsidR="00000000" w:rsidDel="00000000" w:rsidP="00000000" w:rsidRDefault="00000000" w:rsidRPr="00000000" w14:paraId="00000058">
      <w:pPr>
        <w:spacing w:after="140" w:before="0" w:line="271" w:lineRule="auto"/>
        <w:rPr>
          <w:i w:val="1"/>
          <w:highlight w:val="yellow"/>
        </w:rPr>
      </w:pPr>
      <w:r w:rsidDel="00000000" w:rsidR="00000000" w:rsidRPr="00000000">
        <w:rPr>
          <w:i w:val="1"/>
          <w:highlight w:val="yellow"/>
          <w:rtl w:val="0"/>
        </w:rPr>
        <w:t xml:space="preserve">This may include environmental management measures such as certification schemes like ISO14001 or PAS 2060, signing up to SBTI or specific measures you have taken such as; the adoption of LED/PIR lighting controls, changes to policy resulting in a reduction in company travel and flights or the electrification of the company fleet.]</w:t>
      </w:r>
    </w:p>
    <w:p w:rsidR="00000000" w:rsidDel="00000000" w:rsidP="00000000" w:rsidRDefault="00000000" w:rsidRPr="00000000" w14:paraId="00000059">
      <w:pPr>
        <w:spacing w:line="246.99999999999994" w:lineRule="auto"/>
        <w:rPr/>
      </w:pPr>
      <w:r w:rsidDel="00000000" w:rsidR="00000000" w:rsidRPr="00000000">
        <w:rPr>
          <w:rtl w:val="0"/>
        </w:rPr>
        <w:t xml:space="preserve">In the future we hope to implement further measures such as:</w:t>
      </w:r>
    </w:p>
    <w:p w:rsidR="00000000" w:rsidDel="00000000" w:rsidP="00000000" w:rsidRDefault="00000000" w:rsidRPr="00000000" w14:paraId="0000005A">
      <w:pPr>
        <w:pStyle w:val="Heading1"/>
        <w:keepNext w:val="0"/>
        <w:keepLines w:val="0"/>
        <w:spacing w:after="120" w:before="0" w:line="271" w:lineRule="auto"/>
        <w:jc w:val="both"/>
        <w:rPr>
          <w:i w:val="1"/>
          <w:sz w:val="22"/>
          <w:szCs w:val="22"/>
          <w:highlight w:val="yellow"/>
        </w:rPr>
      </w:pPr>
      <w:bookmarkStart w:colFirst="0" w:colLast="0" w:name="_1pxezwc" w:id="28"/>
      <w:bookmarkEnd w:id="28"/>
      <w:r w:rsidDel="00000000" w:rsidR="00000000" w:rsidRPr="00000000">
        <w:rPr>
          <w:i w:val="1"/>
          <w:sz w:val="22"/>
          <w:szCs w:val="22"/>
          <w:highlight w:val="yellow"/>
          <w:rtl w:val="0"/>
        </w:rPr>
        <w:t xml:space="preserve">[Instructions to Suppliers:</w:t>
      </w:r>
    </w:p>
    <w:p w:rsidR="00000000" w:rsidDel="00000000" w:rsidP="00000000" w:rsidRDefault="00000000" w:rsidRPr="00000000" w14:paraId="0000005B">
      <w:pPr>
        <w:spacing w:after="140" w:before="0" w:line="271" w:lineRule="auto"/>
        <w:rPr>
          <w:i w:val="1"/>
          <w:highlight w:val="yellow"/>
        </w:rPr>
      </w:pPr>
      <w:r w:rsidDel="00000000" w:rsidR="00000000" w:rsidRPr="00000000">
        <w:rPr>
          <w:i w:val="1"/>
          <w:highlight w:val="yellow"/>
          <w:rtl w:val="0"/>
        </w:rPr>
        <w:t xml:space="preserve">Briefly provide details of some of any likely/proposed future carbon reduction projects. This is for information only.]</w:t>
      </w:r>
    </w:p>
    <w:p w:rsidR="00000000" w:rsidDel="00000000" w:rsidP="00000000" w:rsidRDefault="00000000" w:rsidRPr="00000000" w14:paraId="0000005C">
      <w:pPr>
        <w:pStyle w:val="Heading1"/>
        <w:spacing w:after="120" w:before="360" w:line="246.99999999999994" w:lineRule="auto"/>
        <w:rPr>
          <w:b w:val="1"/>
          <w:sz w:val="28"/>
          <w:szCs w:val="28"/>
        </w:rPr>
      </w:pPr>
      <w:bookmarkStart w:colFirst="0" w:colLast="0" w:name="_49x2ik5" w:id="29"/>
      <w:bookmarkEnd w:id="29"/>
      <w:r w:rsidDel="00000000" w:rsidR="00000000" w:rsidRPr="00000000">
        <w:rPr>
          <w:b w:val="1"/>
          <w:sz w:val="28"/>
          <w:szCs w:val="28"/>
          <w:rtl w:val="0"/>
        </w:rPr>
        <w:t xml:space="preserve">Declaration and Sign Off </w:t>
      </w:r>
    </w:p>
    <w:p w:rsidR="00000000" w:rsidDel="00000000" w:rsidP="00000000" w:rsidRDefault="00000000" w:rsidRPr="00000000" w14:paraId="0000005D">
      <w:pPr>
        <w:spacing w:after="300" w:before="0" w:line="246.99999999999994" w:lineRule="auto"/>
        <w:rPr/>
      </w:pPr>
      <w:r w:rsidDel="00000000" w:rsidR="00000000" w:rsidRPr="00000000">
        <w:rPr>
          <w:rtl w:val="0"/>
        </w:rPr>
        <w:t xml:space="preserve">This Carbon Reduction Plan has been completed in accordance with PPN 06/21 and associated guidance and reporting standard for Carbon Reduction Plans. </w:t>
      </w:r>
    </w:p>
    <w:p w:rsidR="00000000" w:rsidDel="00000000" w:rsidP="00000000" w:rsidRDefault="00000000" w:rsidRPr="00000000" w14:paraId="0000005E">
      <w:pPr>
        <w:spacing w:after="300" w:before="0" w:line="246.99999999999994" w:lineRule="auto"/>
        <w:rPr/>
      </w:pPr>
      <w:r w:rsidDel="00000000" w:rsidR="00000000" w:rsidRPr="00000000">
        <w:rPr>
          <w:rtl w:val="0"/>
        </w:rPr>
        <w:t xml:space="preserve">Emissions have been reported and recorded in accordance with</w:t>
      </w:r>
      <w:r w:rsidDel="00000000" w:rsidR="00000000" w:rsidRPr="00000000">
        <w:rPr>
          <w:color w:val="0b0c0c"/>
          <w:rtl w:val="0"/>
        </w:rPr>
        <w:t xml:space="preserve"> the published reporting standard for Carbon Reduction Plans and the </w:t>
      </w:r>
      <w:r w:rsidDel="00000000" w:rsidR="00000000" w:rsidRPr="00000000">
        <w:rPr>
          <w:color w:val="000000"/>
          <w:rtl w:val="0"/>
        </w:rPr>
        <w:t xml:space="preserve">GHG Reporting Protocol corporate standard</w:t>
      </w:r>
      <w:r w:rsidDel="00000000" w:rsidR="00000000" w:rsidRPr="00000000">
        <w:rPr>
          <w:color w:val="000000"/>
          <w:vertAlign w:val="superscript"/>
        </w:rPr>
        <w:footnoteReference w:customMarkFollows="0" w:id="3"/>
      </w:r>
      <w:r w:rsidDel="00000000" w:rsidR="00000000" w:rsidRPr="00000000">
        <w:rPr>
          <w:color w:val="000000"/>
          <w:rtl w:val="0"/>
        </w:rPr>
        <w:t xml:space="preserve"> </w:t>
      </w:r>
      <w:r w:rsidDel="00000000" w:rsidR="00000000" w:rsidRPr="00000000">
        <w:rPr>
          <w:color w:val="0b0c0c"/>
          <w:rtl w:val="0"/>
        </w:rPr>
        <w:t xml:space="preserve">and uses the appropri</w:t>
      </w:r>
      <w:r w:rsidDel="00000000" w:rsidR="00000000" w:rsidRPr="00000000">
        <w:rPr>
          <w:color w:val="000000"/>
          <w:rtl w:val="0"/>
        </w:rPr>
        <w:t xml:space="preserve">ate </w:t>
      </w:r>
      <w:hyperlink r:id="rId10">
        <w:r w:rsidDel="00000000" w:rsidR="00000000" w:rsidRPr="00000000">
          <w:rPr>
            <w:color w:val="000000"/>
            <w:rtl w:val="0"/>
          </w:rPr>
          <w:t xml:space="preserve">Government emission conversion factors for greenhouse gas company reporting</w:t>
        </w:r>
      </w:hyperlink>
      <w:r w:rsidDel="00000000" w:rsidR="00000000" w:rsidRPr="00000000">
        <w:rPr>
          <w:color w:val="000000"/>
          <w:vertAlign w:val="superscript"/>
        </w:rPr>
        <w:footnoteReference w:customMarkFollows="0" w:id="4"/>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5F">
      <w:pPr>
        <w:spacing w:after="300" w:before="0" w:line="246.99999999999994" w:lineRule="auto"/>
        <w:rPr/>
      </w:pPr>
      <w:r w:rsidDel="00000000" w:rsidR="00000000" w:rsidRPr="00000000">
        <w:rPr>
          <w:color w:val="0b0c0c"/>
          <w:rtl w:val="0"/>
        </w:rPr>
        <w:t xml:space="preserve">Scope 1 and Scope 2 emissions have been reported in accordance with SECR requirements, and the required subset of Scope 3 emissions have been reported in accordance with the published reporting standard for Carbon Reduction Plans and the </w:t>
      </w:r>
      <w:r w:rsidDel="00000000" w:rsidR="00000000" w:rsidRPr="00000000">
        <w:rPr>
          <w:color w:val="000000"/>
          <w:rtl w:val="0"/>
        </w:rPr>
        <w:t xml:space="preserve">Corporate Value Chain (Scope 3) Standard</w:t>
      </w:r>
      <w:r w:rsidDel="00000000" w:rsidR="00000000" w:rsidRPr="00000000">
        <w:rPr>
          <w:color w:val="000000"/>
          <w:vertAlign w:val="superscript"/>
        </w:rPr>
        <w:footnoteReference w:customMarkFollows="0" w:id="5"/>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60">
      <w:pPr>
        <w:spacing w:after="300" w:before="0" w:line="246.99999999999994" w:lineRule="auto"/>
        <w:rPr/>
      </w:pPr>
      <w:r w:rsidDel="00000000" w:rsidR="00000000" w:rsidRPr="00000000">
        <w:rPr>
          <w:color w:val="0b0c0c"/>
          <w:rtl w:val="0"/>
        </w:rPr>
        <w:t xml:space="preserve">This Carbon Reduction Plan has been reviewed and signed off </w:t>
      </w:r>
      <w:r w:rsidDel="00000000" w:rsidR="00000000" w:rsidRPr="00000000">
        <w:rPr>
          <w:rtl w:val="0"/>
        </w:rPr>
        <w:t xml:space="preserve">by the board of directors (or equivalent management body).</w:t>
      </w:r>
    </w:p>
    <w:p w:rsidR="00000000" w:rsidDel="00000000" w:rsidP="00000000" w:rsidRDefault="00000000" w:rsidRPr="00000000" w14:paraId="00000061">
      <w:pPr>
        <w:pStyle w:val="Heading4"/>
        <w:spacing w:after="300" w:before="0" w:line="246.99999999999994" w:lineRule="auto"/>
        <w:rPr/>
      </w:pPr>
      <w:bookmarkStart w:colFirst="0" w:colLast="0" w:name="_2p2csry" w:id="30"/>
      <w:bookmarkEnd w:id="30"/>
      <w:r w:rsidDel="00000000" w:rsidR="00000000" w:rsidRPr="00000000">
        <w:rPr>
          <w:rtl w:val="0"/>
        </w:rPr>
        <w:t xml:space="preserve">Signed on behalf of the Supplier:</w:t>
      </w:r>
    </w:p>
    <w:p w:rsidR="00000000" w:rsidDel="00000000" w:rsidP="00000000" w:rsidRDefault="00000000" w:rsidRPr="00000000" w14:paraId="00000062">
      <w:pPr>
        <w:spacing w:after="300" w:before="0" w:line="246.99999999999994" w:lineRule="auto"/>
        <w:rPr>
          <w:color w:val="0b0c0c"/>
        </w:rPr>
      </w:pPr>
      <w:r w:rsidDel="00000000" w:rsidR="00000000" w:rsidRPr="00000000">
        <w:rPr>
          <w:rtl w:val="0"/>
        </w:rPr>
      </w:r>
    </w:p>
    <w:p w:rsidR="00000000" w:rsidDel="00000000" w:rsidP="00000000" w:rsidRDefault="00000000" w:rsidRPr="00000000" w14:paraId="00000063">
      <w:pPr>
        <w:spacing w:after="300" w:before="0" w:line="246.99999999999994" w:lineRule="auto"/>
        <w:rPr>
          <w:color w:val="0b0c0c"/>
        </w:rPr>
      </w:pPr>
      <w:r w:rsidDel="00000000" w:rsidR="00000000" w:rsidRPr="00000000">
        <w:rPr>
          <w:color w:val="0b0c0c"/>
          <w:rtl w:val="0"/>
        </w:rPr>
        <w:t xml:space="preserve">………………………………………………………………….</w:t>
      </w:r>
    </w:p>
    <w:p w:rsidR="00000000" w:rsidDel="00000000" w:rsidP="00000000" w:rsidRDefault="00000000" w:rsidRPr="00000000" w14:paraId="00000064">
      <w:pPr>
        <w:spacing w:after="300" w:before="0" w:line="246.99999999999994" w:lineRule="auto"/>
        <w:rPr>
          <w:color w:val="0b0c0c"/>
        </w:rPr>
      </w:pPr>
      <w:r w:rsidDel="00000000" w:rsidR="00000000" w:rsidRPr="00000000">
        <w:rPr>
          <w:color w:val="0b0c0c"/>
          <w:rtl w:val="0"/>
        </w:rPr>
        <w:t xml:space="preserve">Date: ……………………….………. </w:t>
      </w:r>
    </w:p>
    <w:p w:rsidR="00000000" w:rsidDel="00000000" w:rsidP="00000000" w:rsidRDefault="00000000" w:rsidRPr="00000000" w14:paraId="00000065">
      <w:pPr>
        <w:rPr>
          <w:highlight w:val="yellow"/>
        </w:rPr>
      </w:pPr>
      <w:bookmarkStart w:colFirst="0" w:colLast="0" w:name="_147n2zr" w:id="31"/>
      <w:bookmarkEnd w:id="31"/>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sectPr>
      <w:headerReference r:id="rId11" w:type="default"/>
      <w:pgSz w:h="16838" w:w="11906" w:orient="portrait"/>
      <w:pgMar w:bottom="1440" w:top="1440" w:left="1440" w:right="144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7">
      <w:pPr>
        <w:rPr/>
      </w:pPr>
      <w:r w:rsidDel="00000000" w:rsidR="00000000" w:rsidRPr="00000000">
        <w:rPr>
          <w:rStyle w:val="FootnoteReference"/>
          <w:vertAlign w:val="superscript"/>
        </w:rPr>
        <w:footnoteRef/>
      </w:r>
      <w:r w:rsidDel="00000000" w:rsidR="00000000" w:rsidRPr="00000000">
        <w:rPr>
          <w:sz w:val="16"/>
          <w:szCs w:val="16"/>
          <w:rtl w:val="0"/>
        </w:rPr>
        <w:tab/>
        <w:t xml:space="preserve">Bidding supplier or ‘bidding entity’ means the organisation with whom the contracting authority will enter into a contract if it is successful.</w:t>
      </w:r>
      <w:r w:rsidDel="00000000" w:rsidR="00000000" w:rsidRPr="00000000">
        <w:rPr>
          <w:rtl w:val="0"/>
        </w:rPr>
      </w:r>
    </w:p>
  </w:footnote>
  <w:footnote w:id="1">
    <w:p w:rsidR="00000000" w:rsidDel="00000000" w:rsidP="00000000" w:rsidRDefault="00000000" w:rsidRPr="00000000" w14:paraId="00000068">
      <w:pPr>
        <w:rPr/>
      </w:pPr>
      <w:r w:rsidDel="00000000" w:rsidR="00000000" w:rsidRPr="00000000">
        <w:rPr>
          <w:rStyle w:val="FootnoteReference"/>
          <w:vertAlign w:val="superscript"/>
        </w:rPr>
        <w:footnoteRef/>
      </w:r>
      <w:r w:rsidDel="00000000" w:rsidR="00000000" w:rsidRPr="00000000">
        <w:rPr>
          <w:sz w:val="16"/>
          <w:szCs w:val="16"/>
          <w:rtl w:val="0"/>
        </w:rPr>
        <w:tab/>
        <w:t xml:space="preserve">Technical Standard </w:t>
      </w:r>
      <w:r w:rsidDel="00000000" w:rsidR="00000000" w:rsidRPr="00000000">
        <w:rPr>
          <w:color w:val="000000"/>
          <w:sz w:val="16"/>
          <w:szCs w:val="16"/>
          <w:rtl w:val="0"/>
        </w:rPr>
        <w:t xml:space="preserve">can be found at: https://assets.publishing.service.gov.uk/government/uploads/system/uploads/attachment_data/file/991625/PPN_0621_Technical_standard_for_the_Completion_of_Carbon_Reduction_Plans__2_.pdf</w:t>
      </w:r>
      <w:r w:rsidDel="00000000" w:rsidR="00000000" w:rsidRPr="00000000">
        <w:rPr>
          <w:rtl w:val="0"/>
        </w:rPr>
      </w:r>
    </w:p>
  </w:footnote>
  <w:footnote w:id="2">
    <w:p w:rsidR="00000000" w:rsidDel="00000000" w:rsidP="00000000" w:rsidRDefault="00000000" w:rsidRPr="00000000" w14:paraId="00000069">
      <w:pPr>
        <w:keepNext w:val="0"/>
        <w:keepLines w:val="0"/>
        <w:widowControl w:val="1"/>
        <w:spacing w:after="0" w:before="0" w:line="240" w:lineRule="auto"/>
        <w:ind w:left="0" w:right="0" w:firstLine="0"/>
        <w:jc w:val="left"/>
        <w:rPr/>
      </w:pPr>
      <w:r w:rsidDel="00000000" w:rsidR="00000000" w:rsidRPr="00000000">
        <w:rPr>
          <w:rStyle w:val="FootnoteReference"/>
          <w:vertAlign w:val="superscript"/>
        </w:rPr>
        <w:footnoteRef/>
      </w:r>
      <w:r w:rsidDel="00000000" w:rsidR="00000000" w:rsidRPr="00000000">
        <w:rPr>
          <w:b w:val="0"/>
          <w:i w:val="0"/>
          <w:smallCaps w:val="0"/>
          <w:strike w:val="0"/>
          <w:color w:val="000000"/>
          <w:sz w:val="16"/>
          <w:szCs w:val="16"/>
          <w:u w:val="none"/>
          <w:vertAlign w:val="baseline"/>
          <w:rtl w:val="0"/>
        </w:rPr>
        <w:tab/>
        <w:t xml:space="preserve">Guidance can be found at: https://assets.publishing.service.gov.uk/government/uploads/system/uploads/attachment_data/file/991623/Guidance_on_adopting_and_applying_PPN_06_21___Selection_Criteria___3_.pdf</w:t>
      </w:r>
      <w:r w:rsidDel="00000000" w:rsidR="00000000" w:rsidRPr="00000000">
        <w:rPr>
          <w:rtl w:val="0"/>
        </w:rPr>
      </w:r>
    </w:p>
  </w:footnote>
  <w:footnote w:id="3">
    <w:p w:rsidR="00000000" w:rsidDel="00000000" w:rsidP="00000000" w:rsidRDefault="00000000" w:rsidRPr="00000000" w14:paraId="0000006A">
      <w:pPr>
        <w:keepNext w:val="0"/>
        <w:keepLines w:val="0"/>
        <w:widowControl w:val="1"/>
        <w:spacing w:after="0" w:before="0" w:line="240" w:lineRule="auto"/>
        <w:ind w:left="0" w:right="0" w:firstLine="0"/>
        <w:jc w:val="left"/>
        <w:rPr/>
      </w:pPr>
      <w:r w:rsidDel="00000000" w:rsidR="00000000" w:rsidRPr="00000000">
        <w:rPr>
          <w:rStyle w:val="FootnoteReference"/>
          <w:vertAlign w:val="superscript"/>
        </w:rPr>
        <w:footnoteRef/>
      </w:r>
      <w:hyperlink r:id="rId1">
        <w:r w:rsidDel="00000000" w:rsidR="00000000" w:rsidRPr="00000000">
          <w:rPr>
            <w:b w:val="0"/>
            <w:i w:val="0"/>
            <w:smallCaps w:val="0"/>
            <w:strike w:val="0"/>
            <w:color w:val="0000ff"/>
            <w:sz w:val="20"/>
            <w:szCs w:val="20"/>
            <w:u w:val="single"/>
            <w:vertAlign w:val="baseline"/>
            <w:rtl w:val="0"/>
          </w:rPr>
          <w:tab/>
          <w:t xml:space="preserve">https://ghgprotocol.org/corporate-standard</w:t>
        </w:r>
      </w:hyperlink>
      <w:r w:rsidDel="00000000" w:rsidR="00000000" w:rsidRPr="00000000">
        <w:rPr>
          <w:b w:val="0"/>
          <w:i w:val="0"/>
          <w:smallCaps w:val="0"/>
          <w:strike w:val="0"/>
          <w:color w:val="000000"/>
          <w:sz w:val="20"/>
          <w:szCs w:val="20"/>
          <w:u w:val="none"/>
          <w:vertAlign w:val="baseline"/>
          <w:rtl w:val="0"/>
        </w:rPr>
        <w:t xml:space="preserve"> </w:t>
      </w:r>
      <w:r w:rsidDel="00000000" w:rsidR="00000000" w:rsidRPr="00000000">
        <w:rPr>
          <w:rtl w:val="0"/>
        </w:rPr>
      </w:r>
    </w:p>
  </w:footnote>
  <w:footnote w:id="4">
    <w:p w:rsidR="00000000" w:rsidDel="00000000" w:rsidP="00000000" w:rsidRDefault="00000000" w:rsidRPr="00000000" w14:paraId="0000006B">
      <w:pPr>
        <w:keepNext w:val="0"/>
        <w:keepLines w:val="0"/>
        <w:widowControl w:val="1"/>
        <w:spacing w:after="0" w:before="0" w:line="240" w:lineRule="auto"/>
        <w:ind w:left="0" w:right="0" w:firstLine="0"/>
        <w:jc w:val="left"/>
        <w:rPr/>
      </w:pPr>
      <w:r w:rsidDel="00000000" w:rsidR="00000000" w:rsidRPr="00000000">
        <w:rPr>
          <w:rStyle w:val="FootnoteReference"/>
          <w:vertAlign w:val="superscript"/>
        </w:rPr>
        <w:footnoteRef/>
      </w:r>
      <w:hyperlink r:id="rId2">
        <w:r w:rsidDel="00000000" w:rsidR="00000000" w:rsidRPr="00000000">
          <w:rPr>
            <w:b w:val="0"/>
            <w:i w:val="0"/>
            <w:smallCaps w:val="0"/>
            <w:strike w:val="0"/>
            <w:color w:val="0000ff"/>
            <w:sz w:val="20"/>
            <w:szCs w:val="20"/>
            <w:u w:val="single"/>
            <w:vertAlign w:val="baseline"/>
            <w:rtl w:val="0"/>
          </w:rPr>
          <w:tab/>
          <w:t xml:space="preserve">https://www.gov.uk/government/collections/government-conversion-factors-for-company-reporting</w:t>
        </w:r>
      </w:hyperlink>
      <w:r w:rsidDel="00000000" w:rsidR="00000000" w:rsidRPr="00000000">
        <w:rPr>
          <w:b w:val="0"/>
          <w:i w:val="0"/>
          <w:smallCaps w:val="0"/>
          <w:strike w:val="0"/>
          <w:color w:val="000000"/>
          <w:sz w:val="20"/>
          <w:szCs w:val="20"/>
          <w:u w:val="none"/>
          <w:vertAlign w:val="baseline"/>
          <w:rtl w:val="0"/>
        </w:rPr>
        <w:t xml:space="preserve"> </w:t>
      </w:r>
      <w:r w:rsidDel="00000000" w:rsidR="00000000" w:rsidRPr="00000000">
        <w:rPr>
          <w:rtl w:val="0"/>
        </w:rPr>
      </w:r>
    </w:p>
  </w:footnote>
  <w:footnote w:id="5">
    <w:p w:rsidR="00000000" w:rsidDel="00000000" w:rsidP="00000000" w:rsidRDefault="00000000" w:rsidRPr="00000000" w14:paraId="0000006C">
      <w:pPr>
        <w:keepNext w:val="0"/>
        <w:keepLines w:val="0"/>
        <w:widowControl w:val="1"/>
        <w:spacing w:after="0" w:before="0" w:line="240" w:lineRule="auto"/>
        <w:ind w:left="0" w:right="0" w:firstLine="0"/>
        <w:jc w:val="left"/>
        <w:rPr/>
      </w:pPr>
      <w:r w:rsidDel="00000000" w:rsidR="00000000" w:rsidRPr="00000000">
        <w:rPr>
          <w:rStyle w:val="FootnoteReference"/>
          <w:vertAlign w:val="superscript"/>
        </w:rPr>
        <w:footnoteRef/>
      </w:r>
      <w:hyperlink r:id="rId3">
        <w:r w:rsidDel="00000000" w:rsidR="00000000" w:rsidRPr="00000000">
          <w:rPr>
            <w:b w:val="0"/>
            <w:i w:val="0"/>
            <w:smallCaps w:val="0"/>
            <w:strike w:val="0"/>
            <w:color w:val="0000ff"/>
            <w:sz w:val="20"/>
            <w:szCs w:val="20"/>
            <w:u w:val="single"/>
            <w:vertAlign w:val="baseline"/>
            <w:rtl w:val="0"/>
          </w:rPr>
          <w:tab/>
          <w:t xml:space="preserve">https://ghgprotocol.org/standards/scope-3-standard</w:t>
        </w:r>
      </w:hyperlink>
      <w:r w:rsidDel="00000000" w:rsidR="00000000" w:rsidRPr="00000000">
        <w:rPr>
          <w:b w:val="0"/>
          <w:i w:val="0"/>
          <w:smallCaps w:val="0"/>
          <w:strike w:val="0"/>
          <w:color w:val="000000"/>
          <w:sz w:val="20"/>
          <w:szCs w:val="20"/>
          <w:u w:val="none"/>
          <w:vertAlign w:val="baseline"/>
          <w:rtl w:val="0"/>
        </w:rPr>
        <w:t xml:space="preserve">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b w:val="0"/>
        <w:sz w:val="22"/>
        <w:szCs w:val="22"/>
      </w:rPr>
    </w:lvl>
    <w:lvl w:ilvl="1">
      <w:start w:val="1"/>
      <w:numFmt w:val="bullet"/>
      <w:lvlText w:val="o"/>
      <w:lvlJc w:val="left"/>
      <w:pPr>
        <w:ind w:left="1440" w:hanging="360"/>
      </w:pPr>
      <w:rPr>
        <w:sz w:val="20"/>
        <w:szCs w:val="20"/>
      </w:rPr>
    </w:lvl>
    <w:lvl w:ilvl="2">
      <w:start w:val="1"/>
      <w:numFmt w:val="bullet"/>
      <w:lvlText w:val="▪"/>
      <w:lvlJc w:val="left"/>
      <w:pPr>
        <w:ind w:left="2160" w:hanging="360"/>
      </w:pPr>
      <w:rPr>
        <w:sz w:val="20"/>
        <w:szCs w:val="20"/>
      </w:rPr>
    </w:lvl>
    <w:lvl w:ilvl="3">
      <w:start w:val="1"/>
      <w:numFmt w:val="bullet"/>
      <w:lvlText w:val="▪"/>
      <w:lvlJc w:val="left"/>
      <w:pPr>
        <w:ind w:left="2880" w:hanging="360"/>
      </w:pPr>
      <w:rPr>
        <w:sz w:val="20"/>
        <w:szCs w:val="20"/>
      </w:rPr>
    </w:lvl>
    <w:lvl w:ilvl="4">
      <w:start w:val="1"/>
      <w:numFmt w:val="bullet"/>
      <w:lvlText w:val="▪"/>
      <w:lvlJc w:val="left"/>
      <w:pPr>
        <w:ind w:left="3600" w:hanging="360"/>
      </w:pPr>
      <w:rPr>
        <w:sz w:val="20"/>
        <w:szCs w:val="20"/>
      </w:rPr>
    </w:lvl>
    <w:lvl w:ilvl="5">
      <w:start w:val="1"/>
      <w:numFmt w:val="bullet"/>
      <w:lvlText w:val="▪"/>
      <w:lvlJc w:val="left"/>
      <w:pPr>
        <w:ind w:left="4320" w:hanging="360"/>
      </w:pPr>
      <w:rPr>
        <w:sz w:val="20"/>
        <w:szCs w:val="20"/>
      </w:rPr>
    </w:lvl>
    <w:lvl w:ilvl="6">
      <w:start w:val="1"/>
      <w:numFmt w:val="bullet"/>
      <w:lvlText w:val="▪"/>
      <w:lvlJc w:val="left"/>
      <w:pPr>
        <w:ind w:left="5040" w:hanging="360"/>
      </w:pPr>
      <w:rPr>
        <w:sz w:val="20"/>
        <w:szCs w:val="20"/>
      </w:rPr>
    </w:lvl>
    <w:lvl w:ilvl="7">
      <w:start w:val="1"/>
      <w:numFmt w:val="bullet"/>
      <w:lvlText w:val="▪"/>
      <w:lvlJc w:val="left"/>
      <w:pPr>
        <w:ind w:left="5760" w:hanging="360"/>
      </w:pPr>
      <w:rPr>
        <w:sz w:val="20"/>
        <w:szCs w:val="20"/>
      </w:rPr>
    </w:lvl>
    <w:lvl w:ilvl="8">
      <w:start w:val="1"/>
      <w:numFmt w:val="bullet"/>
      <w:lvlText w:val="▪"/>
      <w:lvlJc w:val="left"/>
      <w:pPr>
        <w:ind w:left="6480" w:hanging="360"/>
      </w:pPr>
      <w:rPr>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71" w:lineRule="auto"/>
      <w:ind w:left="0" w:right="0" w:firstLine="0"/>
      <w:jc w:val="both"/>
    </w:pPr>
    <w:rPr>
      <w:rFonts w:ascii="Arial" w:cs="Arial" w:eastAsia="Arial" w:hAnsi="Arial"/>
      <w:b w:val="1"/>
      <w:i w:val="0"/>
      <w:smallCaps w:val="0"/>
      <w:strike w:val="0"/>
      <w:color w:val="00488c"/>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90.0" w:type="dxa"/>
        <w:bottom w:w="100.0" w:type="dxa"/>
        <w:right w:w="100.0" w:type="dxa"/>
      </w:tblCellMar>
    </w:tblPr>
  </w:style>
  <w:style w:type="table" w:styleId="Table2">
    <w:basedOn w:val="TableNormal"/>
    <w:tblPr>
      <w:tblStyleRowBandSize w:val="1"/>
      <w:tblStyleColBandSize w:val="1"/>
      <w:tblCellMar>
        <w:top w:w="100.0" w:type="dxa"/>
        <w:left w:w="92.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1.xml"/><Relationship Id="rId10" Type="http://schemas.openxmlformats.org/officeDocument/2006/relationships/hyperlink" Target="https://www.gov.uk/government/collections/government-conversion-factors-for-company-reporting" TargetMode="External"/><Relationship Id="rId9"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ghgprotocol.org/corporate-standard" TargetMode="External"/><Relationship Id="rId2" Type="http://schemas.openxmlformats.org/officeDocument/2006/relationships/hyperlink" Target="https://www.gov.uk/government/collections/government-conversion-factors-for-company-reporting" TargetMode="External"/><Relationship Id="rId3" Type="http://schemas.openxmlformats.org/officeDocument/2006/relationships/hyperlink" Target="https://ghgprotocol.org/standards/scope-3-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