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B9A80" w14:textId="3B531C35" w:rsidR="007628DA" w:rsidRDefault="007628DA" w:rsidP="00BD3719">
      <w:pPr>
        <w:keepNext/>
        <w:keepLines/>
        <w:spacing w:before="480" w:after="0"/>
        <w:outlineLvl w:val="0"/>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t>Call for expressions of interest to:</w:t>
      </w:r>
    </w:p>
    <w:p w14:paraId="7D2AF08D" w14:textId="1CB24271" w:rsidR="00BD3719" w:rsidRPr="00BD3719" w:rsidRDefault="00BD3719" w:rsidP="00BD3719">
      <w:pPr>
        <w:keepNext/>
        <w:keepLines/>
        <w:spacing w:before="480" w:after="0"/>
        <w:outlineLvl w:val="0"/>
        <w:rPr>
          <w:rFonts w:asciiTheme="majorHAnsi" w:eastAsiaTheme="majorEastAsia" w:hAnsiTheme="majorHAnsi" w:cstheme="majorBidi"/>
          <w:b/>
          <w:bCs/>
          <w:color w:val="365F91" w:themeColor="accent1" w:themeShade="BF"/>
          <w:sz w:val="28"/>
          <w:szCs w:val="28"/>
        </w:rPr>
      </w:pPr>
      <w:r w:rsidRPr="00BD3719">
        <w:rPr>
          <w:rFonts w:asciiTheme="majorHAnsi" w:eastAsiaTheme="majorEastAsia" w:hAnsiTheme="majorHAnsi" w:cstheme="majorBidi"/>
          <w:b/>
          <w:bCs/>
          <w:color w:val="365F91" w:themeColor="accent1" w:themeShade="BF"/>
          <w:sz w:val="28"/>
          <w:szCs w:val="28"/>
        </w:rPr>
        <w:t xml:space="preserve">Investigate </w:t>
      </w:r>
      <w:r w:rsidR="00B93C4A">
        <w:rPr>
          <w:rFonts w:asciiTheme="majorHAnsi" w:eastAsiaTheme="majorEastAsia" w:hAnsiTheme="majorHAnsi" w:cstheme="majorBidi"/>
          <w:b/>
          <w:bCs/>
          <w:color w:val="365F91" w:themeColor="accent1" w:themeShade="BF"/>
          <w:sz w:val="28"/>
          <w:szCs w:val="28"/>
        </w:rPr>
        <w:t>and review existing</w:t>
      </w:r>
      <w:r w:rsidRPr="00BD3719">
        <w:rPr>
          <w:rFonts w:asciiTheme="majorHAnsi" w:eastAsiaTheme="majorEastAsia" w:hAnsiTheme="majorHAnsi" w:cstheme="majorBidi"/>
          <w:b/>
          <w:bCs/>
          <w:color w:val="365F91" w:themeColor="accent1" w:themeShade="BF"/>
          <w:sz w:val="28"/>
          <w:szCs w:val="28"/>
        </w:rPr>
        <w:t xml:space="preserve"> spatial</w:t>
      </w:r>
      <w:r w:rsidR="00B93C4A">
        <w:rPr>
          <w:rFonts w:asciiTheme="majorHAnsi" w:eastAsiaTheme="majorEastAsia" w:hAnsiTheme="majorHAnsi" w:cstheme="majorBidi"/>
          <w:b/>
          <w:bCs/>
          <w:color w:val="365F91" w:themeColor="accent1" w:themeShade="BF"/>
          <w:sz w:val="28"/>
          <w:szCs w:val="28"/>
        </w:rPr>
        <w:t xml:space="preserve"> planning</w:t>
      </w:r>
      <w:r w:rsidRPr="00BD3719">
        <w:rPr>
          <w:rFonts w:asciiTheme="majorHAnsi" w:eastAsiaTheme="majorEastAsia" w:hAnsiTheme="majorHAnsi" w:cstheme="majorBidi"/>
          <w:b/>
          <w:bCs/>
          <w:color w:val="365F91" w:themeColor="accent1" w:themeShade="BF"/>
          <w:sz w:val="28"/>
          <w:szCs w:val="28"/>
        </w:rPr>
        <w:t xml:space="preserve"> </w:t>
      </w:r>
      <w:r w:rsidR="00B93C4A">
        <w:rPr>
          <w:rFonts w:asciiTheme="majorHAnsi" w:eastAsiaTheme="majorEastAsia" w:hAnsiTheme="majorHAnsi" w:cstheme="majorBidi"/>
          <w:b/>
          <w:bCs/>
          <w:color w:val="365F91" w:themeColor="accent1" w:themeShade="BF"/>
          <w:sz w:val="28"/>
          <w:szCs w:val="28"/>
        </w:rPr>
        <w:t>for land use in</w:t>
      </w:r>
      <w:r w:rsidRPr="00BD3719">
        <w:rPr>
          <w:rFonts w:asciiTheme="majorHAnsi" w:eastAsiaTheme="majorEastAsia" w:hAnsiTheme="majorHAnsi" w:cstheme="majorBidi"/>
          <w:b/>
          <w:bCs/>
          <w:color w:val="365F91" w:themeColor="accent1" w:themeShade="BF"/>
          <w:sz w:val="28"/>
          <w:szCs w:val="28"/>
        </w:rPr>
        <w:t xml:space="preserve"> the Cam</w:t>
      </w:r>
      <w:r w:rsidR="00737ED4">
        <w:rPr>
          <w:rFonts w:asciiTheme="majorHAnsi" w:eastAsiaTheme="majorEastAsia" w:hAnsiTheme="majorHAnsi" w:cstheme="majorBidi"/>
          <w:b/>
          <w:bCs/>
          <w:color w:val="365F91" w:themeColor="accent1" w:themeShade="BF"/>
          <w:sz w:val="28"/>
          <w:szCs w:val="28"/>
        </w:rPr>
        <w:t xml:space="preserve"> &amp; </w:t>
      </w:r>
      <w:r w:rsidRPr="00BD3719">
        <w:rPr>
          <w:rFonts w:asciiTheme="majorHAnsi" w:eastAsiaTheme="majorEastAsia" w:hAnsiTheme="majorHAnsi" w:cstheme="majorBidi"/>
          <w:b/>
          <w:bCs/>
          <w:color w:val="365F91" w:themeColor="accent1" w:themeShade="BF"/>
          <w:sz w:val="28"/>
          <w:szCs w:val="28"/>
        </w:rPr>
        <w:t>Ely</w:t>
      </w:r>
      <w:r w:rsidR="00737ED4">
        <w:rPr>
          <w:rFonts w:asciiTheme="majorHAnsi" w:eastAsiaTheme="majorEastAsia" w:hAnsiTheme="majorHAnsi" w:cstheme="majorBidi"/>
          <w:b/>
          <w:bCs/>
          <w:color w:val="365F91" w:themeColor="accent1" w:themeShade="BF"/>
          <w:sz w:val="28"/>
          <w:szCs w:val="28"/>
        </w:rPr>
        <w:t xml:space="preserve"> </w:t>
      </w:r>
      <w:r w:rsidRPr="00BD3719">
        <w:rPr>
          <w:rFonts w:asciiTheme="majorHAnsi" w:eastAsiaTheme="majorEastAsia" w:hAnsiTheme="majorHAnsi" w:cstheme="majorBidi"/>
          <w:b/>
          <w:bCs/>
          <w:color w:val="365F91" w:themeColor="accent1" w:themeShade="BF"/>
          <w:sz w:val="28"/>
          <w:szCs w:val="28"/>
        </w:rPr>
        <w:t>Ouse and Broadland</w:t>
      </w:r>
      <w:r w:rsidR="00737ED4">
        <w:rPr>
          <w:rFonts w:asciiTheme="majorHAnsi" w:eastAsiaTheme="majorEastAsia" w:hAnsiTheme="majorHAnsi" w:cstheme="majorBidi"/>
          <w:b/>
          <w:bCs/>
          <w:color w:val="365F91" w:themeColor="accent1" w:themeShade="BF"/>
          <w:sz w:val="28"/>
          <w:szCs w:val="28"/>
        </w:rPr>
        <w:t xml:space="preserve"> Rivers</w:t>
      </w:r>
      <w:r w:rsidRPr="00BD3719">
        <w:rPr>
          <w:rFonts w:asciiTheme="majorHAnsi" w:eastAsiaTheme="majorEastAsia" w:hAnsiTheme="majorHAnsi" w:cstheme="majorBidi"/>
          <w:b/>
          <w:bCs/>
          <w:color w:val="365F91" w:themeColor="accent1" w:themeShade="BF"/>
          <w:sz w:val="28"/>
          <w:szCs w:val="28"/>
        </w:rPr>
        <w:t xml:space="preserve"> catchments in the East of England</w:t>
      </w:r>
    </w:p>
    <w:p w14:paraId="735B419D" w14:textId="77777777" w:rsidR="00BD3719" w:rsidRDefault="00BD3719" w:rsidP="005F6A55">
      <w:pPr>
        <w:pStyle w:val="Heading2"/>
      </w:pPr>
      <w:r>
        <w:t>Background</w:t>
      </w:r>
    </w:p>
    <w:p w14:paraId="38285DB6" w14:textId="77777777" w:rsidR="00D73EF2" w:rsidRDefault="00B93C4A" w:rsidP="00BD3719">
      <w:r>
        <w:t xml:space="preserve">WWF is interested in applying a multi-stakeholder land use planning approach to the areas of the Cam </w:t>
      </w:r>
      <w:r w:rsidR="00737ED4">
        <w:t xml:space="preserve">&amp; </w:t>
      </w:r>
      <w:r>
        <w:t>Ely Ouse and Broadland</w:t>
      </w:r>
      <w:r w:rsidR="00737ED4">
        <w:t xml:space="preserve"> Rivers</w:t>
      </w:r>
      <w:r>
        <w:t xml:space="preserve"> catchments in the East of England. </w:t>
      </w:r>
    </w:p>
    <w:p w14:paraId="0EF10F90" w14:textId="7F9FE91A" w:rsidR="00BD3719" w:rsidRDefault="00B93C4A" w:rsidP="00BD3719">
      <w:r>
        <w:t xml:space="preserve">We would like a land use planning specialist consultant to review the existing materials defining the environmental (biodiversity and ecosystem services) </w:t>
      </w:r>
      <w:r w:rsidR="00952674">
        <w:t xml:space="preserve">visions, </w:t>
      </w:r>
      <w:r>
        <w:t>objectives</w:t>
      </w:r>
      <w:r w:rsidR="00952674">
        <w:t xml:space="preserve"> and plans</w:t>
      </w:r>
      <w:r>
        <w:t xml:space="preserve"> </w:t>
      </w:r>
      <w:r w:rsidR="00952674">
        <w:t xml:space="preserve">and </w:t>
      </w:r>
      <w:r>
        <w:t xml:space="preserve">to give a view on what additional work needs to be </w:t>
      </w:r>
      <w:r w:rsidRPr="00D73EF2">
        <w:t>done to make them competent to provide the environmental input to a multi-stakeholder spatial planning process in these two catchment areas.</w:t>
      </w:r>
      <w:r w:rsidR="00275249">
        <w:t xml:space="preserve"> </w:t>
      </w:r>
    </w:p>
    <w:p w14:paraId="6E706F42" w14:textId="6F70C520" w:rsidR="00A91589" w:rsidRDefault="00A91589" w:rsidP="00BD3719">
      <w:r>
        <w:t>It may be that existing land use plans are</w:t>
      </w:r>
      <w:r w:rsidR="000E261D">
        <w:t>:</w:t>
      </w:r>
      <w:r>
        <w:t xml:space="preserve"> </w:t>
      </w:r>
    </w:p>
    <w:p w14:paraId="5D2CA2DC" w14:textId="39D0F260" w:rsidR="00A91589" w:rsidRDefault="00A91589" w:rsidP="00A91589">
      <w:pPr>
        <w:ind w:left="720"/>
      </w:pPr>
      <w:r>
        <w:t>widely bought into</w:t>
      </w:r>
      <w:r w:rsidR="000E261D">
        <w:t xml:space="preserve"> by stakeholders; </w:t>
      </w:r>
      <w:r>
        <w:t xml:space="preserve">  </w:t>
      </w:r>
    </w:p>
    <w:p w14:paraId="277E5398" w14:textId="4A314151" w:rsidR="00A91589" w:rsidRDefault="00A91589" w:rsidP="00A91589">
      <w:pPr>
        <w:ind w:left="720"/>
      </w:pPr>
      <w:r>
        <w:t xml:space="preserve">require multi-stakeholder </w:t>
      </w:r>
      <w:r w:rsidR="000E261D">
        <w:t>review;</w:t>
      </w:r>
    </w:p>
    <w:p w14:paraId="5EA3A6DA" w14:textId="522BC0F9" w:rsidR="000E261D" w:rsidRDefault="00A91589" w:rsidP="00A91589">
      <w:pPr>
        <w:ind w:left="720"/>
      </w:pPr>
      <w:r>
        <w:t xml:space="preserve">need to be better advocated </w:t>
      </w:r>
      <w:r w:rsidR="00D73EF2">
        <w:t xml:space="preserve">for </w:t>
      </w:r>
      <w:r>
        <w:t>and integrated with emerging governance arrangements</w:t>
      </w:r>
      <w:r w:rsidR="000E261D">
        <w:t>;</w:t>
      </w:r>
    </w:p>
    <w:p w14:paraId="42A7FBEF" w14:textId="6A915AE7" w:rsidR="00D73EF2" w:rsidRPr="00D73EF2" w:rsidRDefault="000E261D" w:rsidP="00D73EF2">
      <w:pPr>
        <w:ind w:left="720"/>
      </w:pPr>
      <w:r>
        <w:t>need stakeholders to recommence by the establishment of a shared vision that enables buy-</w:t>
      </w:r>
    </w:p>
    <w:p w14:paraId="46D3D0CA" w14:textId="7EC6435B" w:rsidR="00D73EF2" w:rsidRDefault="00D73EF2" w:rsidP="00BD3719">
      <w:r>
        <w:t>WWF is compiling an inventory</w:t>
      </w:r>
      <w:r w:rsidRPr="00D73EF2">
        <w:t xml:space="preserve"> of landscape plans and initiatives in East Anglia which can be used as an input to this consultancy.</w:t>
      </w:r>
    </w:p>
    <w:p w14:paraId="40F5D6E5" w14:textId="4AA2E9C1" w:rsidR="00A91589" w:rsidRDefault="00B82441" w:rsidP="00BD3719">
      <w:r>
        <w:t>There is some suspicion of planning process</w:t>
      </w:r>
      <w:r w:rsidR="00952674">
        <w:t>es</w:t>
      </w:r>
      <w:r>
        <w:t xml:space="preserve"> among some st</w:t>
      </w:r>
      <w:r w:rsidR="00A91589">
        <w:t xml:space="preserve">akeholders and an open question, in our minds, </w:t>
      </w:r>
      <w:r>
        <w:t>as to whether a</w:t>
      </w:r>
      <w:r w:rsidR="00A91589">
        <w:t xml:space="preserve"> land use</w:t>
      </w:r>
      <w:r>
        <w:t xml:space="preserve"> planning approach </w:t>
      </w:r>
      <w:r w:rsidR="00A91589">
        <w:t xml:space="preserve">to guide 25-year environment plan implementation and Environmental Land Management Scheme implementation is best done in an </w:t>
      </w:r>
      <w:r>
        <w:t>indicative or definitive</w:t>
      </w:r>
      <w:r w:rsidR="00A91589">
        <w:t xml:space="preserve"> manner</w:t>
      </w:r>
      <w:r>
        <w:t xml:space="preserve">. </w:t>
      </w:r>
    </w:p>
    <w:p w14:paraId="50EEAD9A" w14:textId="3241F5C5" w:rsidR="00B82441" w:rsidRDefault="00B82441" w:rsidP="00BD3719">
      <w:r>
        <w:t xml:space="preserve">WWF’s intention is that the resulting plan should offer guidance to stakeholders and land managers </w:t>
      </w:r>
      <w:proofErr w:type="gramStart"/>
      <w:r>
        <w:t>in particular as</w:t>
      </w:r>
      <w:proofErr w:type="gramEnd"/>
      <w:r>
        <w:t xml:space="preserve"> to what environmental outcomes are desirable where. It is WWF’s intention that this should inform land managers’ decisions about what to offer to do as part of any offers they submit to an Environmental Land Management Scheme, and should form the basis for assessing which land managers’ plans should be accepted in any prioritisation of expenditure and what modifications should be sought to land managers’ proposal so that they can deliver best value for money for the expenditures made (whether public or private).</w:t>
      </w:r>
    </w:p>
    <w:p w14:paraId="6F86BFD0" w14:textId="77777777" w:rsidR="00B93C4A" w:rsidRDefault="00347532" w:rsidP="00BD3719">
      <w:pPr>
        <w:pStyle w:val="Heading2"/>
      </w:pPr>
      <w:r>
        <w:t>Objective</w:t>
      </w:r>
      <w:r w:rsidR="00B93C4A">
        <w:t>s</w:t>
      </w:r>
    </w:p>
    <w:p w14:paraId="1F798AB9" w14:textId="4A15366A" w:rsidR="00B93C4A" w:rsidRDefault="00B93C4A" w:rsidP="00B93C4A">
      <w:r>
        <w:t xml:space="preserve">Investigate review and audit existing materials </w:t>
      </w:r>
      <w:r w:rsidR="00275249">
        <w:t xml:space="preserve">(visions, objectives, plans and planning processes) </w:t>
      </w:r>
      <w:r>
        <w:t>relating to environmental inputs into a multi-stakeholder spatial planning for the Cam</w:t>
      </w:r>
      <w:r w:rsidR="00D7549D">
        <w:t xml:space="preserve"> &amp; </w:t>
      </w:r>
      <w:r>
        <w:t>Ely</w:t>
      </w:r>
      <w:r w:rsidR="00D7549D">
        <w:t xml:space="preserve"> </w:t>
      </w:r>
      <w:r>
        <w:t>Ouse and Broadlands areas.</w:t>
      </w:r>
    </w:p>
    <w:p w14:paraId="14CB8DF0" w14:textId="43BD6204" w:rsidR="008412DE" w:rsidRDefault="008412DE" w:rsidP="00B93C4A">
      <w:r>
        <w:lastRenderedPageBreak/>
        <w:t>Offer guidance as to the degree and nature</w:t>
      </w:r>
      <w:r w:rsidR="00275249">
        <w:t xml:space="preserve"> and efficacy</w:t>
      </w:r>
      <w:r>
        <w:t xml:space="preserve"> of any stakeholder involvement in establishing </w:t>
      </w:r>
      <w:r w:rsidR="00275249">
        <w:t xml:space="preserve">these </w:t>
      </w:r>
      <w:r>
        <w:t>environmental</w:t>
      </w:r>
      <w:r w:rsidR="00275249">
        <w:t xml:space="preserve"> inputs</w:t>
      </w:r>
      <w:r>
        <w:t>.</w:t>
      </w:r>
    </w:p>
    <w:p w14:paraId="01FD6966" w14:textId="362018C0" w:rsidR="00D73EF2" w:rsidRDefault="00D73EF2" w:rsidP="00B93C4A">
      <w:r>
        <w:t>Advise WWF</w:t>
      </w:r>
      <w:r w:rsidRPr="00D73EF2">
        <w:t xml:space="preserve"> </w:t>
      </w:r>
      <w:r>
        <w:t>what actions are desirable to achieve wide buy-in to land use</w:t>
      </w:r>
      <w:r w:rsidRPr="00D73EF2">
        <w:t xml:space="preserve"> plans for the </w:t>
      </w:r>
      <w:r>
        <w:t>Cam &amp; Ely Ouse and Broadlands areas</w:t>
      </w:r>
      <w:r w:rsidR="00F52CC8">
        <w:t>.</w:t>
      </w:r>
    </w:p>
    <w:p w14:paraId="6010E28A" w14:textId="0B985041" w:rsidR="00B82441" w:rsidRDefault="00512684" w:rsidP="00B93C4A">
      <w:r>
        <w:t>Inform national and</w:t>
      </w:r>
      <w:r w:rsidR="00B82441">
        <w:t xml:space="preserve"> local stakeholders with design ideas for a spatial planning process that would produce spatial planning that follows international best practice and is acceptable and inviting to stakeholders in the areas</w:t>
      </w:r>
      <w:r w:rsidR="00D83ABC">
        <w:t>.</w:t>
      </w:r>
    </w:p>
    <w:p w14:paraId="27D0F74F" w14:textId="77777777" w:rsidR="00D73EF2" w:rsidRDefault="00275249" w:rsidP="00B93C4A">
      <w:r>
        <w:t>Inform WWF’s role in the above planning process, including how we best develop and advance our own objectives for the environment.</w:t>
      </w:r>
    </w:p>
    <w:p w14:paraId="02CFA460" w14:textId="21A9C0FE" w:rsidR="00275249" w:rsidRPr="00B93C4A" w:rsidRDefault="00D73EF2" w:rsidP="00B93C4A">
      <w:r>
        <w:t>Advise WWF on what role it should take in land use planning to achieve its desired outcomes, including developing and advancing our own landscape vision – recognising that a multi-stakeholder approach is important to achieving buy-in</w:t>
      </w:r>
    </w:p>
    <w:p w14:paraId="72E19AFD" w14:textId="77777777" w:rsidR="00BD3719" w:rsidRDefault="00BD3719" w:rsidP="00BD3719">
      <w:pPr>
        <w:pStyle w:val="Heading2"/>
      </w:pPr>
      <w:r>
        <w:t>Method</w:t>
      </w:r>
    </w:p>
    <w:p w14:paraId="2DC2EF00" w14:textId="5ECB9361" w:rsidR="009F28C2" w:rsidRDefault="00223FEC" w:rsidP="00B93C4A">
      <w:r>
        <w:t>A</w:t>
      </w:r>
      <w:r w:rsidR="009F28C2">
        <w:t xml:space="preserve">ttend an inception meeting with WWF and with local partners either electronically or at the Living Planet Centre in Woking. </w:t>
      </w:r>
    </w:p>
    <w:p w14:paraId="5403CAE1" w14:textId="77777777" w:rsidR="00B93C4A" w:rsidRPr="00B93C4A" w:rsidRDefault="00B93C4A" w:rsidP="00B93C4A">
      <w:r>
        <w:t xml:space="preserve">Set out what is required to develop environmental </w:t>
      </w:r>
      <w:r w:rsidR="00275249">
        <w:t xml:space="preserve">vision and </w:t>
      </w:r>
      <w:r>
        <w:t>objectives for a multi-stakeholder planning process according to international best practice.</w:t>
      </w:r>
    </w:p>
    <w:p w14:paraId="308B0AF5" w14:textId="619AB158" w:rsidR="00B93C4A" w:rsidRDefault="00B93C4A" w:rsidP="00B93C4A">
      <w:r>
        <w:t>Take existing materials that WWF has already identified (notably the National Character Area statements that overlap with the catchments, WWF spatial planning guidance</w:t>
      </w:r>
      <w:r w:rsidR="00B67AD0">
        <w:rPr>
          <w:rStyle w:val="FootnoteReference"/>
        </w:rPr>
        <w:footnoteReference w:id="1"/>
      </w:r>
      <w:r>
        <w:t xml:space="preserve">). </w:t>
      </w:r>
    </w:p>
    <w:p w14:paraId="61301E16" w14:textId="73A96444" w:rsidR="00B93C4A" w:rsidRDefault="00B93C4A" w:rsidP="00B93C4A">
      <w:r>
        <w:t>Identify all other planning materials and objectives</w:t>
      </w:r>
      <w:r w:rsidRPr="00B93C4A">
        <w:t xml:space="preserve"> </w:t>
      </w:r>
      <w:r>
        <w:t xml:space="preserve">relevant to establishing the environmental </w:t>
      </w:r>
      <w:r w:rsidR="008C4B7F">
        <w:t xml:space="preserve">vision and </w:t>
      </w:r>
      <w:r w:rsidR="00F52CC8">
        <w:t xml:space="preserve">environmental </w:t>
      </w:r>
      <w:r w:rsidR="008C4B7F">
        <w:t xml:space="preserve">objectives of a multi-stakeholder </w:t>
      </w:r>
      <w:r w:rsidR="008412DE">
        <w:t>planning process</w:t>
      </w:r>
      <w:r>
        <w:t>.</w:t>
      </w:r>
    </w:p>
    <w:p w14:paraId="7DCDDF84" w14:textId="29291EF8" w:rsidR="00D73EF2" w:rsidRDefault="00D73EF2" w:rsidP="00B93C4A">
      <w:r>
        <w:t xml:space="preserve">Interview </w:t>
      </w:r>
      <w:r w:rsidR="00F52CC8">
        <w:t xml:space="preserve">up to 14 </w:t>
      </w:r>
      <w:r>
        <w:t xml:space="preserve">local stakeholders </w:t>
      </w:r>
      <w:r w:rsidR="00F52CC8">
        <w:t xml:space="preserve">as to their degree of buy in to environmental vision and plans (exact number and identity of stakeholders to be agreed with WWF at the inception meeting of the contract) </w:t>
      </w:r>
      <w:r>
        <w:t>through meeting</w:t>
      </w:r>
      <w:r w:rsidR="00F52CC8">
        <w:t>s</w:t>
      </w:r>
      <w:r>
        <w:t xml:space="preserve"> initiated and attended by WWF and/or by WWF’s loca</w:t>
      </w:r>
      <w:r w:rsidR="00F52CC8">
        <w:t>l</w:t>
      </w:r>
      <w:r>
        <w:t xml:space="preserve"> contacts in the Rivers Trust.</w:t>
      </w:r>
    </w:p>
    <w:p w14:paraId="0DFF1DF8" w14:textId="77777777" w:rsidR="00512684" w:rsidRDefault="00512684" w:rsidP="00B93C4A">
      <w:r w:rsidRPr="00512684">
        <w:t>Offer guidance as to the advantages and disadvantages of indicative and definitive planning approaches.</w:t>
      </w:r>
    </w:p>
    <w:p w14:paraId="0F2D5CC2" w14:textId="77777777" w:rsidR="00B93C4A" w:rsidRDefault="00B93C4A" w:rsidP="00B93C4A">
      <w:r>
        <w:t xml:space="preserve">Offer guidance as to what further steps are necessary </w:t>
      </w:r>
      <w:r w:rsidR="00B82441">
        <w:t xml:space="preserve">(particularly any processes to achieve stakeholder buy-in) </w:t>
      </w:r>
      <w:r>
        <w:t>to bring the materials that have already been developed up to the level of international best practice.</w:t>
      </w:r>
    </w:p>
    <w:p w14:paraId="5A4C31A7" w14:textId="71797DCB" w:rsidR="00B93C4A" w:rsidRDefault="00B93C4A" w:rsidP="00B93C4A">
      <w:r>
        <w:t xml:space="preserve">Suggest how WWF should then proceed to </w:t>
      </w:r>
      <w:r w:rsidR="00507BD4">
        <w:t>build on planning processes to date to enhance environment vision and objectives, develop multi-stakeholder ownership for these and embed them in emerging governance structures for 25 Y</w:t>
      </w:r>
      <w:r w:rsidR="00223FEC">
        <w:t xml:space="preserve">ear </w:t>
      </w:r>
      <w:r w:rsidR="00507BD4">
        <w:t>E</w:t>
      </w:r>
      <w:r w:rsidR="00223FEC">
        <w:t xml:space="preserve">nvironment </w:t>
      </w:r>
      <w:r w:rsidR="00507BD4">
        <w:t>P</w:t>
      </w:r>
      <w:r w:rsidR="00223FEC">
        <w:t>lan</w:t>
      </w:r>
      <w:r w:rsidR="00507BD4">
        <w:t xml:space="preserve"> and E</w:t>
      </w:r>
      <w:r w:rsidR="00223FEC">
        <w:t xml:space="preserve">nvironmental </w:t>
      </w:r>
      <w:r w:rsidR="00507BD4">
        <w:t>L</w:t>
      </w:r>
      <w:r w:rsidR="00223FEC">
        <w:t xml:space="preserve">and </w:t>
      </w:r>
      <w:r w:rsidR="00507BD4">
        <w:t>M</w:t>
      </w:r>
      <w:r w:rsidR="00223FEC">
        <w:t xml:space="preserve">anagement </w:t>
      </w:r>
      <w:r w:rsidR="00507BD4">
        <w:t>S</w:t>
      </w:r>
      <w:r w:rsidR="00223FEC">
        <w:t>cheme</w:t>
      </w:r>
      <w:r w:rsidR="00507BD4">
        <w:t xml:space="preserve"> delivery. </w:t>
      </w:r>
    </w:p>
    <w:p w14:paraId="3819AFD5" w14:textId="77777777" w:rsidR="00BD3719" w:rsidRDefault="00347532" w:rsidP="005F6A55">
      <w:pPr>
        <w:pStyle w:val="Heading2"/>
      </w:pPr>
      <w:r>
        <w:lastRenderedPageBreak/>
        <w:t>Outputs</w:t>
      </w:r>
    </w:p>
    <w:p w14:paraId="4C7B41E4" w14:textId="7B0F6B64" w:rsidR="008412DE" w:rsidRDefault="00D83ABC" w:rsidP="00347532">
      <w:r>
        <w:t>Please provide d</w:t>
      </w:r>
      <w:r w:rsidR="00B82441">
        <w:t xml:space="preserve">raft and final </w:t>
      </w:r>
      <w:r w:rsidR="00B93C4A">
        <w:t>written report</w:t>
      </w:r>
      <w:r w:rsidR="00B82441">
        <w:t>s</w:t>
      </w:r>
      <w:r w:rsidR="008412DE">
        <w:t xml:space="preserve"> in electronic format</w:t>
      </w:r>
      <w:r w:rsidR="00512684">
        <w:t xml:space="preserve">, comprising not more than 30 pages. This </w:t>
      </w:r>
      <w:r w:rsidR="00223FEC">
        <w:t xml:space="preserve">count of </w:t>
      </w:r>
      <w:r w:rsidR="00512684">
        <w:t xml:space="preserve">30 pages not including annexes of </w:t>
      </w:r>
      <w:r w:rsidR="00223FEC">
        <w:t xml:space="preserve">any </w:t>
      </w:r>
      <w:r w:rsidR="00512684">
        <w:t xml:space="preserve">existing spatial planning documents that have been identified </w:t>
      </w:r>
      <w:proofErr w:type="gramStart"/>
      <w:r w:rsidR="00512684">
        <w:t>in the course of</w:t>
      </w:r>
      <w:proofErr w:type="gramEnd"/>
      <w:r w:rsidR="00512684">
        <w:t xml:space="preserve"> the research</w:t>
      </w:r>
      <w:r w:rsidR="00223FEC">
        <w:t>, which may be appended or referred to in the publication</w:t>
      </w:r>
      <w:r w:rsidR="00B82441">
        <w:t xml:space="preserve">. </w:t>
      </w:r>
      <w:r w:rsidR="00223FEC">
        <w:t xml:space="preserve">Annexes or publicly accessible </w:t>
      </w:r>
      <w:r w:rsidR="00512684">
        <w:t xml:space="preserve">hyperlinks to all the relevant planning documents included in the review process </w:t>
      </w:r>
      <w:r w:rsidR="00223FEC">
        <w:t>should be provided.</w:t>
      </w:r>
    </w:p>
    <w:p w14:paraId="2F9B948E" w14:textId="77777777" w:rsidR="008412DE" w:rsidRDefault="00B82441" w:rsidP="00347532">
      <w:r>
        <w:t xml:space="preserve">A presentation to WWF setting out the conclusions of the work and next steps. </w:t>
      </w:r>
    </w:p>
    <w:p w14:paraId="7E9EE56C" w14:textId="77777777" w:rsidR="00512684" w:rsidRDefault="00B82441" w:rsidP="00347532">
      <w:r>
        <w:t>A presentation to a group of local stakeholders in the East of England</w:t>
      </w:r>
      <w:r w:rsidR="008412DE">
        <w:t>, to be given subject to WWF finding the approach desirable</w:t>
      </w:r>
      <w:r>
        <w:t xml:space="preserve">. </w:t>
      </w:r>
    </w:p>
    <w:p w14:paraId="30D45845" w14:textId="77777777" w:rsidR="00347532" w:rsidRDefault="00B82441" w:rsidP="00347532">
      <w:r>
        <w:t xml:space="preserve">A presentation to </w:t>
      </w:r>
      <w:r w:rsidR="00512684">
        <w:t>national stakeholders</w:t>
      </w:r>
      <w:r>
        <w:t xml:space="preserve"> setting out the approach proposed for achieving multi-stakeholder buy-in into the environmental objectives included in any eventual spati</w:t>
      </w:r>
      <w:r w:rsidR="00A20089">
        <w:t>a</w:t>
      </w:r>
      <w:r>
        <w:t>l plan.</w:t>
      </w:r>
      <w:r w:rsidR="00B93C4A">
        <w:t xml:space="preserve"> </w:t>
      </w:r>
    </w:p>
    <w:p w14:paraId="5D4B289B" w14:textId="77777777" w:rsidR="006E2E8B" w:rsidRDefault="006E2E8B" w:rsidP="006E2E8B">
      <w:pPr>
        <w:pStyle w:val="Heading2"/>
      </w:pPr>
      <w:r>
        <w:t>Timing</w:t>
      </w:r>
    </w:p>
    <w:p w14:paraId="27619E79" w14:textId="6159D8C8" w:rsidR="006E2E8B" w:rsidRDefault="008412DE" w:rsidP="006E2E8B">
      <w:r>
        <w:t xml:space="preserve">The draft report should be presented within </w:t>
      </w:r>
      <w:r w:rsidR="00D83ABC">
        <w:t>6</w:t>
      </w:r>
      <w:r>
        <w:t xml:space="preserve"> weeks of </w:t>
      </w:r>
      <w:r w:rsidR="00223FEC">
        <w:t>holding a contract inception meeting</w:t>
      </w:r>
      <w:r>
        <w:t xml:space="preserve"> unless the contractor negotiates otherwise with WWF.</w:t>
      </w:r>
    </w:p>
    <w:p w14:paraId="67094B77" w14:textId="5CDBCBCE" w:rsidR="00512684" w:rsidRDefault="00512684" w:rsidP="006E2E8B">
      <w:r>
        <w:t>The pr</w:t>
      </w:r>
      <w:r w:rsidR="00882661">
        <w:t xml:space="preserve">esentation to WWF </w:t>
      </w:r>
      <w:r w:rsidR="00223FEC">
        <w:t xml:space="preserve">and partners </w:t>
      </w:r>
      <w:r w:rsidR="00882661">
        <w:t>to be given following the presentation of the draft report at a time and location mutually agreeable to the contractor and to WWF</w:t>
      </w:r>
      <w:r>
        <w:t>.</w:t>
      </w:r>
    </w:p>
    <w:p w14:paraId="6AA10751" w14:textId="3DBB1283" w:rsidR="00512684" w:rsidRPr="006E2E8B" w:rsidRDefault="00512684" w:rsidP="006E2E8B">
      <w:r>
        <w:t>Presentations to national and local stakeholders to be given once the final format of the report and presentation has been agreed</w:t>
      </w:r>
      <w:r w:rsidR="00A20089">
        <w:t>, at</w:t>
      </w:r>
      <w:r>
        <w:t xml:space="preserve"> mutually convenient date</w:t>
      </w:r>
      <w:r w:rsidR="00A20089">
        <w:t>s</w:t>
      </w:r>
      <w:r>
        <w:t xml:space="preserve">. </w:t>
      </w:r>
    </w:p>
    <w:p w14:paraId="3EA2AEA1" w14:textId="77777777" w:rsidR="008412DE" w:rsidRPr="008412DE" w:rsidRDefault="008412DE" w:rsidP="008412DE">
      <w:pPr>
        <w:keepNext/>
        <w:keepLines/>
        <w:spacing w:before="200" w:after="0"/>
        <w:outlineLvl w:val="1"/>
        <w:rPr>
          <w:rFonts w:asciiTheme="majorHAnsi" w:eastAsiaTheme="majorEastAsia" w:hAnsiTheme="majorHAnsi" w:cstheme="majorBidi"/>
          <w:b/>
          <w:bCs/>
          <w:color w:val="4F81BD" w:themeColor="accent1"/>
          <w:sz w:val="26"/>
          <w:szCs w:val="26"/>
        </w:rPr>
      </w:pPr>
      <w:r w:rsidRPr="008412DE">
        <w:rPr>
          <w:rFonts w:asciiTheme="majorHAnsi" w:eastAsiaTheme="majorEastAsia" w:hAnsiTheme="majorHAnsi" w:cstheme="majorBidi"/>
          <w:b/>
          <w:bCs/>
          <w:color w:val="4F81BD" w:themeColor="accent1"/>
          <w:sz w:val="26"/>
          <w:szCs w:val="26"/>
        </w:rPr>
        <w:t>Details of proposal</w:t>
      </w:r>
    </w:p>
    <w:p w14:paraId="0212282A" w14:textId="47265F69" w:rsidR="008412DE" w:rsidRPr="008412DE" w:rsidRDefault="008412DE" w:rsidP="008412DE">
      <w:r w:rsidRPr="008412DE">
        <w:t xml:space="preserve">Your </w:t>
      </w:r>
      <w:r w:rsidR="00D943AC">
        <w:t xml:space="preserve">expression of interest </w:t>
      </w:r>
      <w:r w:rsidRPr="008412DE">
        <w:t xml:space="preserve">should indicate how many days </w:t>
      </w:r>
      <w:r w:rsidR="00D83ABC">
        <w:t xml:space="preserve">(we estimate in the order of 15-20 days in total) </w:t>
      </w:r>
      <w:r w:rsidRPr="008412DE">
        <w:t>will be allocate</w:t>
      </w:r>
      <w:bookmarkStart w:id="0" w:name="_GoBack"/>
      <w:bookmarkEnd w:id="0"/>
      <w:r w:rsidRPr="008412DE">
        <w:t>d by each person working on the proposal, their day rate and enclose a CV setting out their experience as an annexe to your proposal.</w:t>
      </w:r>
    </w:p>
    <w:p w14:paraId="0D9B864A" w14:textId="77777777" w:rsidR="008E75C6" w:rsidRDefault="008412DE" w:rsidP="008412DE">
      <w:r w:rsidRPr="008412DE">
        <w:t xml:space="preserve">Your proposal should state </w:t>
      </w:r>
      <w:proofErr w:type="gramStart"/>
      <w:r w:rsidRPr="008412DE">
        <w:t>whether or not</w:t>
      </w:r>
      <w:proofErr w:type="gramEnd"/>
      <w:r w:rsidRPr="008412DE">
        <w:t xml:space="preserve"> VAT will be payable and if payable should be inclusive of VAT.</w:t>
      </w:r>
    </w:p>
    <w:p w14:paraId="11AE6114" w14:textId="29076D80" w:rsidR="00F52CC8" w:rsidRDefault="00F52CC8" w:rsidP="008412DE">
      <w:r>
        <w:t>For the interviews to be undertaken with stakeholders you should cost these on a unit basis</w:t>
      </w:r>
      <w:r w:rsidR="00223FEC">
        <w:t xml:space="preserve"> and assume that the full 14 will be undertaken in your overall costings.</w:t>
      </w:r>
    </w:p>
    <w:p w14:paraId="41FB7C8E" w14:textId="4D8971D2" w:rsidR="00F52CC8" w:rsidRPr="008412DE" w:rsidRDefault="00F52CC8" w:rsidP="008412DE">
      <w:r>
        <w:t>Please cost in travel to undertake up to 14 interviews in East Anglia and include travel to London and to East Anglia to present your findings.</w:t>
      </w:r>
    </w:p>
    <w:p w14:paraId="227B6CC0" w14:textId="06DF03F3" w:rsidR="00347532" w:rsidRDefault="00347532" w:rsidP="00B93C4A">
      <w:pPr>
        <w:pStyle w:val="Heading2"/>
      </w:pPr>
      <w:r>
        <w:t>Selecti</w:t>
      </w:r>
      <w:r w:rsidR="006E2E8B">
        <w:t>on criteria</w:t>
      </w:r>
    </w:p>
    <w:p w14:paraId="7407BE24" w14:textId="77777777" w:rsidR="008412DE" w:rsidRDefault="00B93C4A" w:rsidP="00B93C4A">
      <w:r>
        <w:t>Demonstrable knowledge of international best practice in spatial planning</w:t>
      </w:r>
      <w:r w:rsidR="008412DE">
        <w:t xml:space="preserve">. </w:t>
      </w:r>
    </w:p>
    <w:p w14:paraId="6816545A" w14:textId="3CD92C2D" w:rsidR="00B93C4A" w:rsidRDefault="008412DE" w:rsidP="00B93C4A">
      <w:r>
        <w:t xml:space="preserve">Evidence in your proposal that you have thought through the issues </w:t>
      </w:r>
      <w:r w:rsidR="00512684">
        <w:t>associated with applying international best practice to the design of the environmental objectives for plans in the Cam Ely Ouse and Broadland</w:t>
      </w:r>
      <w:r w:rsidR="00D83ABC">
        <w:t>s areas of the East of England.</w:t>
      </w:r>
    </w:p>
    <w:p w14:paraId="3BAEE27A" w14:textId="77777777" w:rsidR="00561E95" w:rsidRDefault="00561E95" w:rsidP="00B93C4A">
      <w:r>
        <w:t>Knowledge of (and ideally experience with) environmental/landscape planning processes in the UK.</w:t>
      </w:r>
    </w:p>
    <w:p w14:paraId="3F333DBC" w14:textId="77777777" w:rsidR="008E75C6" w:rsidRPr="00B93C4A" w:rsidRDefault="008E75C6" w:rsidP="00B93C4A">
      <w:r>
        <w:lastRenderedPageBreak/>
        <w:t>Ability to write and present clearly and convincingly about the benefits of spatial planning to local and national stakeholders.</w:t>
      </w:r>
    </w:p>
    <w:p w14:paraId="2BD41FDA" w14:textId="2FD1FEB6" w:rsidR="008412DE" w:rsidRDefault="008412DE" w:rsidP="00347532">
      <w:pPr>
        <w:pStyle w:val="Heading1"/>
      </w:pPr>
      <w:r>
        <w:t>Conditions applying</w:t>
      </w:r>
      <w:r w:rsidR="0081584C">
        <w:t>:</w:t>
      </w:r>
    </w:p>
    <w:p w14:paraId="03D6BDC6" w14:textId="77777777" w:rsidR="008412DE" w:rsidRDefault="008412DE" w:rsidP="00882661">
      <w:pPr>
        <w:pStyle w:val="Heading2"/>
      </w:pPr>
      <w:r>
        <w:t>Deadline for submission</w:t>
      </w:r>
    </w:p>
    <w:p w14:paraId="603B04A8" w14:textId="516392AD" w:rsidR="008412DE" w:rsidRPr="008412DE" w:rsidRDefault="008412DE" w:rsidP="008412DE">
      <w:r>
        <w:t xml:space="preserve">This </w:t>
      </w:r>
      <w:r w:rsidR="00D83ABC">
        <w:t xml:space="preserve">call for </w:t>
      </w:r>
      <w:r w:rsidR="00F30D81">
        <w:t>Expressions of Interest</w:t>
      </w:r>
      <w:r>
        <w:t xml:space="preserve"> will be open for a period of </w:t>
      </w:r>
      <w:r w:rsidR="007628DA">
        <w:t>ten days</w:t>
      </w:r>
      <w:r w:rsidR="00A20089">
        <w:t>.</w:t>
      </w:r>
      <w:r w:rsidR="00F52CC8">
        <w:t xml:space="preserve"> Closing date will be </w:t>
      </w:r>
      <w:r w:rsidR="0081584C">
        <w:t>09</w:t>
      </w:r>
      <w:r w:rsidR="007628DA">
        <w:t>00</w:t>
      </w:r>
      <w:r w:rsidR="00F52CC8">
        <w:t xml:space="preserve">h on </w:t>
      </w:r>
      <w:r w:rsidR="007628DA">
        <w:t>Monday 12</w:t>
      </w:r>
      <w:r w:rsidR="00F52CC8">
        <w:t xml:space="preserve"> November. </w:t>
      </w:r>
      <w:r w:rsidR="00F30D81">
        <w:t>Expressions of Interest</w:t>
      </w:r>
      <w:r w:rsidR="00F52CC8">
        <w:t xml:space="preserve"> should arrive in the inbox of </w:t>
      </w:r>
      <w:hyperlink r:id="rId8" w:history="1">
        <w:r w:rsidR="00F52CC8" w:rsidRPr="00427227">
          <w:rPr>
            <w:rStyle w:val="Hyperlink"/>
          </w:rPr>
          <w:t>Rperkins@wwf.org.uk</w:t>
        </w:r>
      </w:hyperlink>
      <w:r w:rsidR="00F52CC8">
        <w:t xml:space="preserve"> by that time and date (or evidence </w:t>
      </w:r>
      <w:proofErr w:type="gramStart"/>
      <w:r w:rsidR="00F52CC8">
        <w:t>provided that</w:t>
      </w:r>
      <w:proofErr w:type="gramEnd"/>
      <w:r w:rsidR="00F52CC8">
        <w:t xml:space="preserve"> they were transmitted in reasonable time to reach that location by that date and time).  </w:t>
      </w:r>
    </w:p>
    <w:p w14:paraId="532E95EB" w14:textId="03A59B1A" w:rsidR="005F6A55" w:rsidRDefault="0081584C" w:rsidP="00882661">
      <w:pPr>
        <w:pStyle w:val="Heading2"/>
      </w:pPr>
      <w:r>
        <w:t>Contact point</w:t>
      </w:r>
    </w:p>
    <w:p w14:paraId="3D3A3FFF" w14:textId="5B7CD59B" w:rsidR="008412DE" w:rsidRDefault="00347532" w:rsidP="00347532">
      <w:r>
        <w:t xml:space="preserve">The Nominated Officer to whom any technical queries should be addressed is Richard Perkins </w:t>
      </w:r>
      <w:hyperlink r:id="rId9" w:history="1">
        <w:r w:rsidRPr="00B12B8A">
          <w:rPr>
            <w:rStyle w:val="Hyperlink"/>
          </w:rPr>
          <w:t>rperkins@wwf.org.uk</w:t>
        </w:r>
      </w:hyperlink>
      <w:r>
        <w:t xml:space="preserve"> </w:t>
      </w:r>
      <w:proofErr w:type="spellStart"/>
      <w:r>
        <w:t>tel</w:t>
      </w:r>
      <w:proofErr w:type="spellEnd"/>
      <w:r>
        <w:t>: 01483 412529</w:t>
      </w:r>
      <w:r w:rsidR="00F52CC8">
        <w:t xml:space="preserve"> </w:t>
      </w:r>
      <w:r w:rsidR="00E51AB7">
        <w:t xml:space="preserve">Address: </w:t>
      </w:r>
      <w:r w:rsidR="00723473">
        <w:t xml:space="preserve">WWF Living Planet Centre, </w:t>
      </w:r>
      <w:proofErr w:type="spellStart"/>
      <w:r w:rsidR="00E51AB7">
        <w:t>Rufford</w:t>
      </w:r>
      <w:proofErr w:type="spellEnd"/>
      <w:r w:rsidR="00E51AB7">
        <w:t xml:space="preserve"> House, </w:t>
      </w:r>
      <w:r w:rsidR="00723473">
        <w:t>Brewery Road, Woking GU21 4LL</w:t>
      </w:r>
    </w:p>
    <w:p w14:paraId="3C68B28D" w14:textId="141BD88C" w:rsidR="000D7562" w:rsidRPr="007720F3" w:rsidRDefault="000D7562" w:rsidP="00B67AD0"/>
    <w:sectPr w:rsidR="000D7562" w:rsidRPr="007720F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39B03" w14:textId="77777777" w:rsidR="00942DE5" w:rsidRDefault="00942DE5" w:rsidP="00E13BDE">
      <w:pPr>
        <w:spacing w:after="0" w:line="240" w:lineRule="auto"/>
      </w:pPr>
      <w:r>
        <w:separator/>
      </w:r>
    </w:p>
  </w:endnote>
  <w:endnote w:type="continuationSeparator" w:id="0">
    <w:p w14:paraId="6A0C4476" w14:textId="77777777" w:rsidR="00942DE5" w:rsidRDefault="00942DE5" w:rsidP="00E13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80E10" w14:textId="77777777" w:rsidR="00942DE5" w:rsidRDefault="00942DE5" w:rsidP="00E13BDE">
      <w:pPr>
        <w:spacing w:after="0" w:line="240" w:lineRule="auto"/>
      </w:pPr>
      <w:r>
        <w:separator/>
      </w:r>
    </w:p>
  </w:footnote>
  <w:footnote w:type="continuationSeparator" w:id="0">
    <w:p w14:paraId="7980D239" w14:textId="77777777" w:rsidR="00942DE5" w:rsidRDefault="00942DE5" w:rsidP="00E13BDE">
      <w:pPr>
        <w:spacing w:after="0" w:line="240" w:lineRule="auto"/>
      </w:pPr>
      <w:r>
        <w:continuationSeparator/>
      </w:r>
    </w:p>
  </w:footnote>
  <w:footnote w:id="1">
    <w:p w14:paraId="069264E6" w14:textId="1F4564D9" w:rsidR="00B67AD0" w:rsidRDefault="00B67AD0">
      <w:pPr>
        <w:pStyle w:val="FootnoteText"/>
      </w:pPr>
      <w:r>
        <w:rPr>
          <w:rStyle w:val="FootnoteReference"/>
        </w:rPr>
        <w:footnoteRef/>
      </w:r>
      <w:r>
        <w:t xml:space="preserve"> </w:t>
      </w:r>
      <w:r w:rsidRPr="00B67AD0">
        <w:t>https://drive.google.com/file/d/0B9JtY_njS6alSERjekl6MFVnS3c/view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EA432E"/>
    <w:multiLevelType w:val="hybridMultilevel"/>
    <w:tmpl w:val="7206AD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BDE"/>
    <w:rsid w:val="00060266"/>
    <w:rsid w:val="000D7562"/>
    <w:rsid w:val="000E261D"/>
    <w:rsid w:val="00223FEC"/>
    <w:rsid w:val="00263C83"/>
    <w:rsid w:val="002741BC"/>
    <w:rsid w:val="00275249"/>
    <w:rsid w:val="002A7150"/>
    <w:rsid w:val="002E5310"/>
    <w:rsid w:val="00314878"/>
    <w:rsid w:val="00347532"/>
    <w:rsid w:val="00507BD4"/>
    <w:rsid w:val="00512684"/>
    <w:rsid w:val="00535FB4"/>
    <w:rsid w:val="00561E95"/>
    <w:rsid w:val="005F6A55"/>
    <w:rsid w:val="006C0031"/>
    <w:rsid w:val="006E2E8B"/>
    <w:rsid w:val="00723473"/>
    <w:rsid w:val="00737ED4"/>
    <w:rsid w:val="007628DA"/>
    <w:rsid w:val="007720F3"/>
    <w:rsid w:val="007C0319"/>
    <w:rsid w:val="007E57E8"/>
    <w:rsid w:val="0081584C"/>
    <w:rsid w:val="008412DE"/>
    <w:rsid w:val="00882661"/>
    <w:rsid w:val="008C4B7F"/>
    <w:rsid w:val="008E75C6"/>
    <w:rsid w:val="00907DAC"/>
    <w:rsid w:val="00942DE5"/>
    <w:rsid w:val="00952674"/>
    <w:rsid w:val="00996E91"/>
    <w:rsid w:val="009F28C2"/>
    <w:rsid w:val="00A20089"/>
    <w:rsid w:val="00A20D1B"/>
    <w:rsid w:val="00A31CD9"/>
    <w:rsid w:val="00A91589"/>
    <w:rsid w:val="00B67AD0"/>
    <w:rsid w:val="00B82441"/>
    <w:rsid w:val="00B93C4A"/>
    <w:rsid w:val="00BD3719"/>
    <w:rsid w:val="00CC4ECC"/>
    <w:rsid w:val="00CD31FD"/>
    <w:rsid w:val="00CD68B6"/>
    <w:rsid w:val="00CF7082"/>
    <w:rsid w:val="00D52BB0"/>
    <w:rsid w:val="00D53071"/>
    <w:rsid w:val="00D73EF2"/>
    <w:rsid w:val="00D7549D"/>
    <w:rsid w:val="00D83ABC"/>
    <w:rsid w:val="00D943AC"/>
    <w:rsid w:val="00DF6043"/>
    <w:rsid w:val="00E13BDE"/>
    <w:rsid w:val="00E51AB7"/>
    <w:rsid w:val="00E62C90"/>
    <w:rsid w:val="00E630E7"/>
    <w:rsid w:val="00F30D81"/>
    <w:rsid w:val="00F52CC8"/>
    <w:rsid w:val="00F77109"/>
    <w:rsid w:val="00F970E8"/>
    <w:rsid w:val="00FE3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DFE3E"/>
  <w15:docId w15:val="{A66DAC5A-6EBC-4F3D-A554-BB5A65D93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12DE"/>
  </w:style>
  <w:style w:type="paragraph" w:styleId="Heading1">
    <w:name w:val="heading 1"/>
    <w:basedOn w:val="Normal"/>
    <w:next w:val="Normal"/>
    <w:link w:val="Heading1Char"/>
    <w:uiPriority w:val="9"/>
    <w:qFormat/>
    <w:rsid w:val="00E13B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720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475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3B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BDE"/>
  </w:style>
  <w:style w:type="paragraph" w:styleId="Footer">
    <w:name w:val="footer"/>
    <w:basedOn w:val="Normal"/>
    <w:link w:val="FooterChar"/>
    <w:uiPriority w:val="99"/>
    <w:unhideWhenUsed/>
    <w:rsid w:val="00E13B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BDE"/>
  </w:style>
  <w:style w:type="paragraph" w:styleId="ListParagraph">
    <w:name w:val="List Paragraph"/>
    <w:basedOn w:val="Normal"/>
    <w:uiPriority w:val="34"/>
    <w:qFormat/>
    <w:rsid w:val="00E13BDE"/>
    <w:pPr>
      <w:ind w:left="720"/>
      <w:contextualSpacing/>
    </w:pPr>
  </w:style>
  <w:style w:type="character" w:customStyle="1" w:styleId="Heading1Char">
    <w:name w:val="Heading 1 Char"/>
    <w:basedOn w:val="DefaultParagraphFont"/>
    <w:link w:val="Heading1"/>
    <w:uiPriority w:val="9"/>
    <w:rsid w:val="00E13BDE"/>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E13BD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3BDE"/>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7720F3"/>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5F6A55"/>
    <w:rPr>
      <w:color w:val="0000FF" w:themeColor="hyperlink"/>
      <w:u w:val="single"/>
    </w:rPr>
  </w:style>
  <w:style w:type="character" w:customStyle="1" w:styleId="Heading3Char">
    <w:name w:val="Heading 3 Char"/>
    <w:basedOn w:val="DefaultParagraphFont"/>
    <w:link w:val="Heading3"/>
    <w:uiPriority w:val="9"/>
    <w:rsid w:val="00347532"/>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737ED4"/>
    <w:rPr>
      <w:sz w:val="16"/>
      <w:szCs w:val="16"/>
    </w:rPr>
  </w:style>
  <w:style w:type="paragraph" w:styleId="CommentText">
    <w:name w:val="annotation text"/>
    <w:basedOn w:val="Normal"/>
    <w:link w:val="CommentTextChar"/>
    <w:uiPriority w:val="99"/>
    <w:semiHidden/>
    <w:unhideWhenUsed/>
    <w:rsid w:val="00737ED4"/>
    <w:pPr>
      <w:spacing w:line="240" w:lineRule="auto"/>
    </w:pPr>
    <w:rPr>
      <w:sz w:val="20"/>
      <w:szCs w:val="20"/>
    </w:rPr>
  </w:style>
  <w:style w:type="character" w:customStyle="1" w:styleId="CommentTextChar">
    <w:name w:val="Comment Text Char"/>
    <w:basedOn w:val="DefaultParagraphFont"/>
    <w:link w:val="CommentText"/>
    <w:uiPriority w:val="99"/>
    <w:semiHidden/>
    <w:rsid w:val="00737ED4"/>
    <w:rPr>
      <w:sz w:val="20"/>
      <w:szCs w:val="20"/>
    </w:rPr>
  </w:style>
  <w:style w:type="paragraph" w:styleId="CommentSubject">
    <w:name w:val="annotation subject"/>
    <w:basedOn w:val="CommentText"/>
    <w:next w:val="CommentText"/>
    <w:link w:val="CommentSubjectChar"/>
    <w:uiPriority w:val="99"/>
    <w:semiHidden/>
    <w:unhideWhenUsed/>
    <w:rsid w:val="00737ED4"/>
    <w:rPr>
      <w:b/>
      <w:bCs/>
    </w:rPr>
  </w:style>
  <w:style w:type="character" w:customStyle="1" w:styleId="CommentSubjectChar">
    <w:name w:val="Comment Subject Char"/>
    <w:basedOn w:val="CommentTextChar"/>
    <w:link w:val="CommentSubject"/>
    <w:uiPriority w:val="99"/>
    <w:semiHidden/>
    <w:rsid w:val="00737ED4"/>
    <w:rPr>
      <w:b/>
      <w:bCs/>
      <w:sz w:val="20"/>
      <w:szCs w:val="20"/>
    </w:rPr>
  </w:style>
  <w:style w:type="paragraph" w:styleId="BalloonText">
    <w:name w:val="Balloon Text"/>
    <w:basedOn w:val="Normal"/>
    <w:link w:val="BalloonTextChar"/>
    <w:uiPriority w:val="99"/>
    <w:semiHidden/>
    <w:unhideWhenUsed/>
    <w:rsid w:val="00737E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ED4"/>
    <w:rPr>
      <w:rFonts w:ascii="Segoe UI" w:hAnsi="Segoe UI" w:cs="Segoe UI"/>
      <w:sz w:val="18"/>
      <w:szCs w:val="18"/>
    </w:rPr>
  </w:style>
  <w:style w:type="paragraph" w:styleId="EndnoteText">
    <w:name w:val="endnote text"/>
    <w:basedOn w:val="Normal"/>
    <w:link w:val="EndnoteTextChar"/>
    <w:uiPriority w:val="99"/>
    <w:semiHidden/>
    <w:unhideWhenUsed/>
    <w:rsid w:val="00B67A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67AD0"/>
    <w:rPr>
      <w:sz w:val="20"/>
      <w:szCs w:val="20"/>
    </w:rPr>
  </w:style>
  <w:style w:type="character" w:styleId="EndnoteReference">
    <w:name w:val="endnote reference"/>
    <w:basedOn w:val="DefaultParagraphFont"/>
    <w:uiPriority w:val="99"/>
    <w:semiHidden/>
    <w:unhideWhenUsed/>
    <w:rsid w:val="00B67AD0"/>
    <w:rPr>
      <w:vertAlign w:val="superscript"/>
    </w:rPr>
  </w:style>
  <w:style w:type="paragraph" w:styleId="FootnoteText">
    <w:name w:val="footnote text"/>
    <w:basedOn w:val="Normal"/>
    <w:link w:val="FootnoteTextChar"/>
    <w:uiPriority w:val="99"/>
    <w:semiHidden/>
    <w:unhideWhenUsed/>
    <w:rsid w:val="00B67A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7AD0"/>
    <w:rPr>
      <w:sz w:val="20"/>
      <w:szCs w:val="20"/>
    </w:rPr>
  </w:style>
  <w:style w:type="character" w:styleId="FootnoteReference">
    <w:name w:val="footnote reference"/>
    <w:basedOn w:val="DefaultParagraphFont"/>
    <w:uiPriority w:val="99"/>
    <w:semiHidden/>
    <w:unhideWhenUsed/>
    <w:rsid w:val="00B67A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erkins@wwf.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perkins@wwf.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E516F-2E1B-4A62-8090-26D734843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1195</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WWF-UK</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Perkins</dc:creator>
  <cp:lastModifiedBy>Tim Lowe</cp:lastModifiedBy>
  <cp:revision>4</cp:revision>
  <dcterms:created xsi:type="dcterms:W3CDTF">2018-11-02T11:52:00Z</dcterms:created>
  <dcterms:modified xsi:type="dcterms:W3CDTF">2018-11-02T12:30:00Z</dcterms:modified>
</cp:coreProperties>
</file>