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7C" w:rsidRPr="000E437C" w:rsidRDefault="000E437C" w:rsidP="009C6E4B">
      <w:pPr>
        <w:spacing w:after="0" w:line="240" w:lineRule="auto"/>
        <w:rPr>
          <w:rFonts w:cs="Arial"/>
          <w:b/>
          <w:sz w:val="22"/>
          <w:lang w:val="en-US"/>
        </w:rPr>
      </w:pPr>
      <w:r w:rsidRPr="000E437C">
        <w:rPr>
          <w:rFonts w:cs="Arial"/>
          <w:b/>
          <w:sz w:val="22"/>
          <w:lang w:val="en-US"/>
        </w:rPr>
        <w:t xml:space="preserve">Clarification Questions – Media Monitoring Tender </w:t>
      </w:r>
    </w:p>
    <w:p w:rsidR="000E437C" w:rsidRPr="000E437C" w:rsidRDefault="000E437C" w:rsidP="009C6E4B">
      <w:pPr>
        <w:spacing w:after="0" w:line="240" w:lineRule="auto"/>
        <w:rPr>
          <w:rFonts w:cs="Arial"/>
          <w:sz w:val="22"/>
          <w:lang w:val="en-US"/>
        </w:rPr>
      </w:pPr>
    </w:p>
    <w:p w:rsidR="000E437C" w:rsidRPr="000E437C" w:rsidRDefault="009C6E4B" w:rsidP="000E437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When referring to “Broadcasters” we assume that it refers to T.V, Radio and online audio or video </w:t>
      </w:r>
      <w:r w:rsidR="000E437C" w:rsidRPr="000E437C">
        <w:rPr>
          <w:rFonts w:cs="Arial"/>
          <w:sz w:val="22"/>
          <w:lang w:val="en-US"/>
        </w:rPr>
        <w:t>channels.</w:t>
      </w:r>
      <w:r w:rsidRPr="000E437C">
        <w:rPr>
          <w:rFonts w:cs="Arial"/>
          <w:sz w:val="22"/>
          <w:lang w:val="en-US"/>
        </w:rPr>
        <w:t xml:space="preserve"> Please confirm? Do you have any priority list?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720"/>
        <w:rPr>
          <w:rFonts w:cs="Arial"/>
          <w:sz w:val="22"/>
          <w:lang w:val="en-US"/>
        </w:rPr>
      </w:pPr>
    </w:p>
    <w:p w:rsidR="009C6E4B" w:rsidRPr="000E437C" w:rsidRDefault="009C6E4B" w:rsidP="000E437C">
      <w:pPr>
        <w:spacing w:after="0" w:line="240" w:lineRule="auto"/>
        <w:ind w:left="72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Yes, broadcasters refer to TV / Radio / Online and </w:t>
      </w:r>
      <w:r w:rsidR="000E437C" w:rsidRPr="000E437C">
        <w:rPr>
          <w:rFonts w:cs="Arial"/>
          <w:sz w:val="22"/>
          <w:lang w:val="en-US"/>
        </w:rPr>
        <w:t>no,</w:t>
      </w:r>
      <w:r w:rsidRPr="000E437C">
        <w:rPr>
          <w:rFonts w:cs="Arial"/>
          <w:sz w:val="22"/>
          <w:lang w:val="en-US"/>
        </w:rPr>
        <w:t xml:space="preserve"> we do not have a priority list.</w:t>
      </w:r>
    </w:p>
    <w:p w:rsidR="000E437C" w:rsidRPr="000E437C" w:rsidRDefault="000E437C" w:rsidP="000E437C">
      <w:pPr>
        <w:pStyle w:val="ListParagraph"/>
        <w:spacing w:after="0" w:line="240" w:lineRule="auto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Will you provide us with the list of news websites and other press release URL? </w:t>
      </w:r>
      <w:proofErr w:type="gramStart"/>
      <w:r w:rsidRPr="000E437C">
        <w:rPr>
          <w:rFonts w:cs="Arial"/>
          <w:sz w:val="22"/>
          <w:lang w:val="en-US"/>
        </w:rPr>
        <w:t>Or</w:t>
      </w:r>
      <w:proofErr w:type="gramEnd"/>
      <w:r w:rsidRPr="000E437C">
        <w:rPr>
          <w:rFonts w:cs="Arial"/>
          <w:sz w:val="22"/>
          <w:lang w:val="en-US"/>
        </w:rPr>
        <w:t xml:space="preserve"> do you expect us to discover the sources for this process?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contextualSpacing w:val="0"/>
        <w:rPr>
          <w:rFonts w:cs="Arial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We expect you to have a database although we may provide you with one or two specific sites if we have been working with them.</w:t>
      </w:r>
    </w:p>
    <w:p w:rsidR="000E437C" w:rsidRPr="000E437C" w:rsidRDefault="000E437C" w:rsidP="000E437C">
      <w:pPr>
        <w:pStyle w:val="ListParagraph"/>
        <w:spacing w:after="0" w:line="240" w:lineRule="auto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0E437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color w:val="FF0000"/>
          <w:sz w:val="22"/>
          <w:lang w:val="en-US"/>
        </w:rPr>
      </w:pPr>
      <w:r w:rsidRPr="000E437C">
        <w:rPr>
          <w:rFonts w:cs="Arial"/>
          <w:sz w:val="22"/>
          <w:lang w:val="en-US"/>
        </w:rPr>
        <w:t>Does Appendix B cover the full list of Keywords for the scope of the work or will you add any more keywords during the project? If yes, what could be no. of keywords?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rPr>
          <w:rFonts w:cs="Arial"/>
          <w:color w:val="1F497D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ind w:left="644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The list of keywords will be refined and words will be added / deleted </w:t>
      </w:r>
      <w:r w:rsidR="000E437C" w:rsidRPr="000E437C">
        <w:rPr>
          <w:rFonts w:cs="Arial"/>
          <w:sz w:val="22"/>
          <w:lang w:val="en-US"/>
        </w:rPr>
        <w:t>throughout</w:t>
      </w:r>
      <w:r w:rsidRPr="000E437C">
        <w:rPr>
          <w:rFonts w:cs="Arial"/>
          <w:sz w:val="22"/>
          <w:lang w:val="en-US"/>
        </w:rPr>
        <w:t xml:space="preserve"> the life of the contract to reflect the projects we are working on.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Could you please elaborate us on “Forward Planning Database and Journalist Content Database”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A forward planner is a diary showing what events are on which days allowing us to avoid clashing with other events and a journalist database is a list of journalists’ contact details.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color w:val="FF0000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For the 'Journalist contact </w:t>
      </w:r>
      <w:r w:rsidR="000E437C" w:rsidRPr="000E437C">
        <w:rPr>
          <w:rFonts w:cs="Arial"/>
          <w:sz w:val="22"/>
          <w:lang w:val="en-US"/>
        </w:rPr>
        <w:t>database’,</w:t>
      </w:r>
      <w:r w:rsidRPr="000E437C">
        <w:rPr>
          <w:rFonts w:cs="Arial"/>
          <w:sz w:val="22"/>
          <w:lang w:val="en-US"/>
        </w:rPr>
        <w:t xml:space="preserve"> do we need to provide a list of journalists only in UK or across the world? </w:t>
      </w:r>
      <w:r w:rsidR="000E437C" w:rsidRPr="000E437C">
        <w:rPr>
          <w:rFonts w:cs="Arial"/>
          <w:sz w:val="22"/>
          <w:lang w:val="en-US"/>
        </w:rPr>
        <w:t>Also, c</w:t>
      </w:r>
      <w:r w:rsidRPr="000E437C">
        <w:rPr>
          <w:rFonts w:cs="Arial"/>
          <w:sz w:val="22"/>
          <w:lang w:val="en-US"/>
        </w:rPr>
        <w:t>an you provide the data fields to be provided for each journalist on the journalist contact database?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color w:val="FF0000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We are looking only at UK journalists and we expect you to provide the fields.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color w:val="FF0000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For international media monitoring, is it sufficient if we monitor media sources that use English language alone?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color w:val="1F497D"/>
          <w:sz w:val="22"/>
          <w:lang w:val="en-US"/>
        </w:rPr>
      </w:pPr>
    </w:p>
    <w:p w:rsidR="009C6E4B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Yes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For monitoring Social media handles, do we need to monitor them for specific mentions of keywords alone since it is mentioned that chats are not required?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 xml:space="preserve">Yes, we are only looking for specific mentions reflecting our keywords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Are there any budget involved for this Work?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9C6E4B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Yes, our current budget is £23</w:t>
      </w:r>
      <w:r w:rsidR="009C6E4B" w:rsidRPr="000E437C">
        <w:rPr>
          <w:rFonts w:cs="Arial"/>
          <w:sz w:val="22"/>
          <w:lang w:val="en-US"/>
        </w:rPr>
        <w:t>k p.a.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We have registered office in UK &amp; have offsho</w:t>
      </w:r>
      <w:r w:rsidR="000E437C" w:rsidRPr="000E437C">
        <w:rPr>
          <w:rFonts w:cs="Arial"/>
          <w:sz w:val="22"/>
          <w:lang w:val="en-US"/>
        </w:rPr>
        <w:t>re development center in India</w:t>
      </w:r>
      <w:r w:rsidRPr="000E437C">
        <w:rPr>
          <w:rFonts w:cs="Arial"/>
          <w:sz w:val="22"/>
          <w:lang w:val="en-US"/>
        </w:rPr>
        <w:t xml:space="preserve"> the project will be signed with our UK entity and the tasks will be done out of ODC , India. We have sales and account managers in UK to manage the offshore team &amp; deliver the project. Please confirm can we bid for this RFP.</w:t>
      </w:r>
      <w:r w:rsidRPr="000E437C">
        <w:rPr>
          <w:rFonts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color w:val="1F497D"/>
          <w:sz w:val="22"/>
          <w:lang w:val="en-US"/>
        </w:rPr>
      </w:pPr>
    </w:p>
    <w:p w:rsidR="009C6E4B" w:rsidRPr="000E437C" w:rsidRDefault="009C6E4B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  <w:r w:rsidRPr="000E437C">
        <w:rPr>
          <w:rFonts w:cs="Arial"/>
          <w:sz w:val="22"/>
          <w:lang w:val="en-US"/>
        </w:rPr>
        <w:t>Yes, you can bid for this contract</w:t>
      </w:r>
    </w:p>
    <w:p w:rsidR="000E437C" w:rsidRDefault="000E437C">
      <w:pPr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br w:type="page"/>
      </w:r>
    </w:p>
    <w:p w:rsidR="000E437C" w:rsidRPr="000E437C" w:rsidRDefault="000E437C" w:rsidP="000E437C">
      <w:pPr>
        <w:pStyle w:val="ListParagraph"/>
        <w:spacing w:after="0" w:line="240" w:lineRule="auto"/>
        <w:ind w:left="644"/>
        <w:contextualSpacing w:val="0"/>
        <w:rPr>
          <w:rFonts w:cs="Arial"/>
          <w:sz w:val="22"/>
          <w:lang w:val="en-US"/>
        </w:rPr>
      </w:pPr>
    </w:p>
    <w:p w:rsidR="000E437C" w:rsidRPr="000E437C" w:rsidRDefault="009C6E4B" w:rsidP="009C6E4B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  <w:lang w:val="en-US"/>
        </w:rPr>
        <w:t>With regards to the Journalist database, do you require access to UK contacts only or Global contacts?</w:t>
      </w:r>
      <w:r w:rsidRPr="000E437C">
        <w:rPr>
          <w:rFonts w:eastAsia="Times New Roman"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color w:val="1F497D"/>
          <w:sz w:val="22"/>
          <w:lang w:val="en-US"/>
        </w:rPr>
      </w:pPr>
    </w:p>
    <w:p w:rsidR="009C6E4B" w:rsidRPr="000E437C" w:rsidRDefault="009C6E4B" w:rsidP="000E437C">
      <w:pPr>
        <w:spacing w:after="0" w:line="240" w:lineRule="auto"/>
        <w:ind w:left="644"/>
        <w:rPr>
          <w:rFonts w:eastAsia="Times New Roman" w:cs="Arial"/>
          <w:sz w:val="22"/>
          <w:lang w:val="en-US"/>
        </w:rPr>
      </w:pPr>
      <w:r w:rsidRPr="000E437C">
        <w:rPr>
          <w:rFonts w:eastAsia="Times New Roman" w:cs="Arial"/>
          <w:sz w:val="22"/>
          <w:lang w:val="en-US"/>
        </w:rPr>
        <w:t>Only UK Contacts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9C6E4B" w:rsidP="009C6E4B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  <w:lang w:val="en-US"/>
        </w:rPr>
        <w:t>Can you please provide an indication of your overall budget for these services?</w:t>
      </w:r>
      <w:r w:rsidRPr="000E437C">
        <w:rPr>
          <w:rFonts w:eastAsia="Times New Roman" w:cs="Arial"/>
          <w:color w:val="1F497D"/>
          <w:sz w:val="22"/>
          <w:lang w:val="en-US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9C6E4B" w:rsidRPr="000E437C" w:rsidRDefault="009C6E4B" w:rsidP="000E437C">
      <w:pPr>
        <w:spacing w:after="0" w:line="240" w:lineRule="auto"/>
        <w:ind w:left="644"/>
        <w:rPr>
          <w:rFonts w:eastAsia="Times New Roman" w:cs="Arial"/>
          <w:sz w:val="22"/>
          <w:lang w:val="en-US"/>
        </w:rPr>
      </w:pPr>
      <w:r w:rsidRPr="000E437C">
        <w:rPr>
          <w:rFonts w:eastAsia="Times New Roman" w:cs="Arial"/>
          <w:sz w:val="22"/>
          <w:lang w:val="en-US"/>
        </w:rPr>
        <w:t>Currently our budget is £23k (which includes our NLA licence)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9C6E4B" w:rsidP="000E437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1F497D"/>
          <w:sz w:val="22"/>
        </w:rPr>
      </w:pPr>
      <w:r w:rsidRPr="000E437C">
        <w:rPr>
          <w:rFonts w:cs="Arial"/>
          <w:sz w:val="22"/>
          <w:lang w:val="en-US"/>
        </w:rPr>
        <w:t> </w:t>
      </w:r>
      <w:r w:rsidR="000E437C" w:rsidRPr="000E437C">
        <w:rPr>
          <w:rFonts w:eastAsia="Times New Roman" w:cs="Arial"/>
          <w:sz w:val="22"/>
        </w:rPr>
        <w:t>Is there any preference for a supplier to be chosen that is on the CCS framework?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color w:val="1F497D"/>
          <w:sz w:val="22"/>
        </w:rPr>
      </w:pP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No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How many print clips did the TNA receive over the last 24 months (excluding all online and broadcast)?</w:t>
      </w:r>
      <w:r w:rsidRPr="000E437C">
        <w:rPr>
          <w:rFonts w:eastAsia="Times New Roman" w:cs="Arial"/>
          <w:color w:val="1F497D"/>
          <w:sz w:val="22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 xml:space="preserve">Our current system </w:t>
      </w:r>
      <w:r w:rsidRPr="000E437C">
        <w:rPr>
          <w:rFonts w:eastAsia="Times New Roman" w:cs="Arial"/>
          <w:sz w:val="22"/>
        </w:rPr>
        <w:t>does not</w:t>
      </w:r>
      <w:r w:rsidRPr="000E437C">
        <w:rPr>
          <w:rFonts w:eastAsia="Times New Roman" w:cs="Arial"/>
          <w:sz w:val="22"/>
        </w:rPr>
        <w:t xml:space="preserve"> allow us to be accurate but looking at our records, it is no more than 2 000 individual clips over the last 24 months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FF0000"/>
          <w:sz w:val="22"/>
        </w:rPr>
      </w:pPr>
      <w:r w:rsidRPr="000E437C">
        <w:rPr>
          <w:rFonts w:eastAsia="Times New Roman" w:cs="Arial"/>
          <w:sz w:val="22"/>
        </w:rPr>
        <w:t xml:space="preserve">Some of </w:t>
      </w:r>
      <w:r w:rsidRPr="000E437C">
        <w:rPr>
          <w:rFonts w:eastAsia="Times New Roman" w:cs="Arial"/>
          <w:sz w:val="22"/>
        </w:rPr>
        <w:t>your</w:t>
      </w:r>
      <w:r w:rsidRPr="000E437C">
        <w:rPr>
          <w:rFonts w:eastAsia="Times New Roman" w:cs="Arial"/>
          <w:sz w:val="22"/>
        </w:rPr>
        <w:t xml:space="preserve"> keywords have qualifiers and some </w:t>
      </w:r>
      <w:r w:rsidRPr="000E437C">
        <w:rPr>
          <w:rFonts w:eastAsia="Times New Roman" w:cs="Arial"/>
          <w:sz w:val="22"/>
        </w:rPr>
        <w:t>do not</w:t>
      </w:r>
      <w:r w:rsidRPr="000E437C">
        <w:rPr>
          <w:rFonts w:eastAsia="Times New Roman" w:cs="Arial"/>
          <w:sz w:val="22"/>
        </w:rPr>
        <w:t xml:space="preserve"> in appendix B. What kind of qualifiers are you looking for with “D</w:t>
      </w:r>
      <w:r w:rsidRPr="000E437C">
        <w:rPr>
          <w:rFonts w:eastAsia="Times New Roman" w:cs="Arial"/>
          <w:sz w:val="22"/>
        </w:rPr>
        <w:t>igital” “Staff” “Innovation” etc.?</w:t>
      </w:r>
      <w:r w:rsidRPr="000E437C">
        <w:rPr>
          <w:rFonts w:eastAsia="Times New Roman" w:cs="Arial"/>
          <w:color w:val="1F497D"/>
          <w:sz w:val="22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color w:val="1F497D"/>
          <w:sz w:val="22"/>
        </w:rPr>
      </w:pP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Admittedly, these a</w:t>
      </w:r>
      <w:r w:rsidRPr="000E437C">
        <w:rPr>
          <w:rFonts w:eastAsia="Times New Roman" w:cs="Arial"/>
          <w:sz w:val="22"/>
        </w:rPr>
        <w:t>re</w:t>
      </w:r>
      <w:r w:rsidRPr="000E437C">
        <w:rPr>
          <w:rFonts w:eastAsia="Times New Roman" w:cs="Arial"/>
          <w:sz w:val="22"/>
        </w:rPr>
        <w:t xml:space="preserve"> ‘big’ words. We are currently working with our digital colleagues to </w:t>
      </w:r>
      <w:r w:rsidRPr="000E437C">
        <w:rPr>
          <w:rFonts w:eastAsia="Times New Roman" w:cs="Arial"/>
          <w:sz w:val="22"/>
        </w:rPr>
        <w:t>manage</w:t>
      </w:r>
      <w:r w:rsidRPr="000E437C">
        <w:rPr>
          <w:rFonts w:eastAsia="Times New Roman" w:cs="Arial"/>
          <w:sz w:val="22"/>
        </w:rPr>
        <w:t xml:space="preserve"> these down into specific areas that are direct</w:t>
      </w:r>
      <w:bookmarkStart w:id="0" w:name="_GoBack"/>
      <w:bookmarkEnd w:id="0"/>
      <w:r w:rsidRPr="000E437C">
        <w:rPr>
          <w:rFonts w:eastAsia="Times New Roman" w:cs="Arial"/>
          <w:sz w:val="22"/>
        </w:rPr>
        <w:t>ly related to the work we do here.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How important a requirement is the forward planner?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It’s a nice to have which we would consult but much of our media work is not time dependent in that it has to de-conflict with other issues.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</w:p>
    <w:p w:rsidR="000E437C" w:rsidRPr="000E437C" w:rsidRDefault="000E437C" w:rsidP="000E437C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FF0000"/>
          <w:sz w:val="22"/>
        </w:rPr>
      </w:pPr>
      <w:r w:rsidRPr="000E437C">
        <w:rPr>
          <w:rFonts w:eastAsia="Times New Roman" w:cs="Arial"/>
          <w:sz w:val="22"/>
        </w:rPr>
        <w:t>Your published spend is £22K for the 24 month term. What further guidance can you give us on what you are looking to achieve with the budget for this service?</w:t>
      </w:r>
      <w:r w:rsidRPr="000E437C">
        <w:rPr>
          <w:rFonts w:eastAsia="Times New Roman" w:cs="Arial"/>
          <w:color w:val="1F497D"/>
          <w:sz w:val="22"/>
        </w:rPr>
        <w:t xml:space="preserve"> </w:t>
      </w: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color w:val="1F497D"/>
          <w:sz w:val="22"/>
        </w:rPr>
      </w:pPr>
    </w:p>
    <w:p w:rsidR="000E437C" w:rsidRPr="000E437C" w:rsidRDefault="000E437C" w:rsidP="000E437C">
      <w:pPr>
        <w:spacing w:after="0" w:line="240" w:lineRule="auto"/>
        <w:ind w:left="644"/>
        <w:rPr>
          <w:rFonts w:eastAsia="Times New Roman" w:cs="Arial"/>
          <w:sz w:val="22"/>
        </w:rPr>
      </w:pPr>
      <w:r w:rsidRPr="000E437C">
        <w:rPr>
          <w:rFonts w:eastAsia="Times New Roman" w:cs="Arial"/>
          <w:sz w:val="22"/>
        </w:rPr>
        <w:t>We are looking for a timely, accurate service that allows us to monitor the media coverage we achieve – a service that does the basics really well.</w:t>
      </w:r>
    </w:p>
    <w:p w:rsidR="009C6E4B" w:rsidRPr="000E437C" w:rsidRDefault="009C6E4B" w:rsidP="009C6E4B">
      <w:pPr>
        <w:rPr>
          <w:rFonts w:cs="Arial"/>
          <w:sz w:val="22"/>
        </w:rPr>
      </w:pPr>
    </w:p>
    <w:sectPr w:rsidR="009C6E4B" w:rsidRPr="000E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338C"/>
    <w:multiLevelType w:val="hybridMultilevel"/>
    <w:tmpl w:val="A220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B2BE6"/>
    <w:multiLevelType w:val="hybridMultilevel"/>
    <w:tmpl w:val="C58C0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D631F"/>
    <w:multiLevelType w:val="hybridMultilevel"/>
    <w:tmpl w:val="542C9904"/>
    <w:lvl w:ilvl="0" w:tplc="CA58327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4B"/>
    <w:rsid w:val="000E437C"/>
    <w:rsid w:val="00205C65"/>
    <w:rsid w:val="004A1BA3"/>
    <w:rsid w:val="00682117"/>
    <w:rsid w:val="009C6E4B"/>
    <w:rsid w:val="00A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9D29"/>
  <w15:chartTrackingRefBased/>
  <w15:docId w15:val="{90EBE84C-63FE-4CB6-960A-1154AD8A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C6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C6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C6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C6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C6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C6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C6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C6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C6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D4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5C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C65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5C65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5C65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C6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5C65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5C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7D4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AE67D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67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E67D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67D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E67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D4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D4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AE67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67D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67D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E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Radhika</dc:creator>
  <cp:keywords/>
  <dc:description/>
  <cp:lastModifiedBy>Verma, Radhika</cp:lastModifiedBy>
  <cp:revision>1</cp:revision>
  <dcterms:created xsi:type="dcterms:W3CDTF">2019-10-18T13:40:00Z</dcterms:created>
  <dcterms:modified xsi:type="dcterms:W3CDTF">2019-10-18T14:03:00Z</dcterms:modified>
</cp:coreProperties>
</file>