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219D3E9D" w:rsidR="00340D5B" w:rsidRPr="00D87DB0" w:rsidRDefault="00340D5B" w:rsidP="14C8C95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4C8C950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2C79E3">
      <w:pPr>
        <w:jc w:val="center"/>
        <w:rPr>
          <w:rFonts w:cs="Arial"/>
          <w:b/>
          <w:sz w:val="24"/>
          <w:szCs w:val="24"/>
          <w:u w:val="single"/>
        </w:rPr>
      </w:pPr>
    </w:p>
    <w:p w14:paraId="4D241E92" w14:textId="7B655858" w:rsidR="002C79E3" w:rsidRDefault="00D87DB0" w:rsidP="14C8C95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4C8C950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14C8C950">
        <w:rPr>
          <w:rFonts w:cs="Arial"/>
          <w:b/>
          <w:bCs/>
          <w:sz w:val="24"/>
          <w:szCs w:val="24"/>
          <w:u w:val="single"/>
        </w:rPr>
        <w:t>Prisoners</w:t>
      </w:r>
      <w:r w:rsidRPr="14C8C950">
        <w:rPr>
          <w:rFonts w:cs="Arial"/>
          <w:b/>
          <w:bCs/>
          <w:sz w:val="24"/>
          <w:szCs w:val="24"/>
          <w:u w:val="single"/>
        </w:rPr>
        <w:t>,</w:t>
      </w:r>
      <w:r w:rsidR="00B038CB" w:rsidRPr="14C8C950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14C8C950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7D8AC35B" w14:textId="4B730667" w:rsidR="14C8C950" w:rsidRDefault="14C8C950" w:rsidP="14C8C950">
      <w:pPr>
        <w:jc w:val="center"/>
        <w:rPr>
          <w:b/>
          <w:bCs/>
          <w:szCs w:val="22"/>
          <w:u w:val="single"/>
        </w:rPr>
      </w:pPr>
    </w:p>
    <w:p w14:paraId="3C8380EC" w14:textId="4C90333E" w:rsidR="1F0096E1" w:rsidRDefault="1F0096E1" w:rsidP="14C8C95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4C8C950">
        <w:rPr>
          <w:rFonts w:cs="Arial"/>
          <w:b/>
          <w:bCs/>
          <w:sz w:val="24"/>
          <w:szCs w:val="24"/>
          <w:u w:val="single"/>
        </w:rPr>
        <w:t>HMP Stafford</w:t>
      </w:r>
    </w:p>
    <w:p w14:paraId="31DA3A9F" w14:textId="485890F5" w:rsidR="14C8C950" w:rsidRDefault="14C8C950" w:rsidP="14C8C950">
      <w:pPr>
        <w:jc w:val="center"/>
        <w:rPr>
          <w:b/>
          <w:bCs/>
          <w:szCs w:val="22"/>
          <w:u w:val="single"/>
        </w:rPr>
      </w:pPr>
    </w:p>
    <w:p w14:paraId="5E0921F8" w14:textId="100AAB59" w:rsidR="14C8C950" w:rsidRDefault="14C8C950" w:rsidP="0B0CA8B6">
      <w:r>
        <w:br w:type="page"/>
      </w: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20BEC5D3" w14:textId="4A2F1724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47F093D1" w:rsidR="002A08A5" w:rsidRPr="00CE2212" w:rsidRDefault="008506D6" w:rsidP="4543D67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543D679">
        <w:rPr>
          <w:rFonts w:cs="Arial"/>
          <w:color w:val="000000" w:themeColor="text1"/>
        </w:rPr>
        <w:t xml:space="preserve">HMP </w:t>
      </w:r>
      <w:r w:rsidR="00061B89" w:rsidRPr="4543D679">
        <w:rPr>
          <w:rFonts w:cs="Arial"/>
          <w:color w:val="000000" w:themeColor="text1"/>
        </w:rPr>
        <w:t>Stafford</w:t>
      </w:r>
      <w:r w:rsidRPr="4543D679">
        <w:rPr>
          <w:rFonts w:cs="Arial"/>
          <w:color w:val="000000" w:themeColor="text1"/>
        </w:rPr>
        <w:t xml:space="preserve"> </w:t>
      </w:r>
      <w:r w:rsidR="00CE2212" w:rsidRPr="4543D679">
        <w:rPr>
          <w:rFonts w:cs="Arial"/>
          <w:color w:val="000000" w:themeColor="text1"/>
        </w:rPr>
        <w:t>Requirements for Refreshments</w:t>
      </w:r>
    </w:p>
    <w:p w14:paraId="6B482A12" w14:textId="2A1AA986" w:rsidR="00CE2212" w:rsidRDefault="00061B89" w:rsidP="521B0BB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543D679">
        <w:rPr>
          <w:rFonts w:cs="Arial"/>
          <w:color w:val="000000" w:themeColor="text1"/>
          <w:sz w:val="22"/>
        </w:rPr>
        <w:t>Family provider to run the tea bar facility in the Visit Centre only – tuck shop</w:t>
      </w:r>
      <w:r w:rsidR="00615D39" w:rsidRPr="4543D679">
        <w:rPr>
          <w:rFonts w:cs="Arial"/>
          <w:color w:val="000000" w:themeColor="text1"/>
          <w:sz w:val="22"/>
        </w:rPr>
        <w:t xml:space="preserve"> provision, including ordering</w:t>
      </w:r>
      <w:r w:rsidR="00977767" w:rsidRPr="4543D679">
        <w:rPr>
          <w:rFonts w:cs="Arial"/>
          <w:color w:val="000000" w:themeColor="text1"/>
          <w:sz w:val="22"/>
        </w:rPr>
        <w:t>/stocking of refreshments</w:t>
      </w:r>
      <w:r w:rsidR="00615D39" w:rsidRPr="4543D679">
        <w:rPr>
          <w:rFonts w:cs="Arial"/>
          <w:color w:val="000000" w:themeColor="text1"/>
          <w:sz w:val="22"/>
        </w:rPr>
        <w:t xml:space="preserve">, </w:t>
      </w:r>
      <w:r w:rsidRPr="4543D679">
        <w:rPr>
          <w:rFonts w:cs="Arial"/>
          <w:color w:val="000000" w:themeColor="text1"/>
          <w:sz w:val="22"/>
        </w:rPr>
        <w:t>H</w:t>
      </w:r>
      <w:r w:rsidR="00615D39" w:rsidRPr="4543D679">
        <w:rPr>
          <w:rFonts w:cs="Arial"/>
          <w:color w:val="000000" w:themeColor="text1"/>
          <w:sz w:val="22"/>
        </w:rPr>
        <w:t xml:space="preserve">ealth </w:t>
      </w:r>
      <w:r w:rsidR="09CA60ED" w:rsidRPr="4543D679">
        <w:rPr>
          <w:rFonts w:cs="Arial"/>
          <w:color w:val="000000" w:themeColor="text1"/>
          <w:sz w:val="22"/>
        </w:rPr>
        <w:t>and</w:t>
      </w:r>
      <w:r w:rsidR="00615D39" w:rsidRPr="4543D679">
        <w:rPr>
          <w:rFonts w:cs="Arial"/>
          <w:color w:val="000000" w:themeColor="text1"/>
          <w:sz w:val="22"/>
        </w:rPr>
        <w:t xml:space="preserve"> </w:t>
      </w:r>
      <w:r w:rsidRPr="4543D679">
        <w:rPr>
          <w:rFonts w:cs="Arial"/>
          <w:color w:val="000000" w:themeColor="text1"/>
          <w:sz w:val="22"/>
        </w:rPr>
        <w:t>S</w:t>
      </w:r>
      <w:r w:rsidR="00615D39" w:rsidRPr="4543D679">
        <w:rPr>
          <w:rFonts w:cs="Arial"/>
          <w:color w:val="000000" w:themeColor="text1"/>
          <w:sz w:val="22"/>
        </w:rPr>
        <w:t xml:space="preserve">afety compliance and </w:t>
      </w:r>
      <w:r w:rsidRPr="4543D679">
        <w:rPr>
          <w:rFonts w:cs="Arial"/>
          <w:color w:val="000000" w:themeColor="text1"/>
          <w:sz w:val="22"/>
        </w:rPr>
        <w:t>staffing</w:t>
      </w:r>
      <w:r w:rsidR="00615D39" w:rsidRPr="4543D679">
        <w:rPr>
          <w:rFonts w:cs="Arial"/>
          <w:color w:val="000000" w:themeColor="text1"/>
          <w:sz w:val="22"/>
        </w:rPr>
        <w:t xml:space="preserve"> resource</w:t>
      </w:r>
    </w:p>
    <w:p w14:paraId="49F307B9" w14:textId="66D3BB70" w:rsidR="00615D39" w:rsidRPr="00CE2212" w:rsidRDefault="00615D39" w:rsidP="521B0BB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21B0BB2">
        <w:rPr>
          <w:rFonts w:cs="Arial"/>
          <w:color w:val="000000" w:themeColor="text1"/>
          <w:sz w:val="22"/>
        </w:rPr>
        <w:t>The Visits Hall provision will be delivered via the adjacent Bistro, staffed by prisoners, with management oversight of the Catering Manager</w:t>
      </w:r>
    </w:p>
    <w:p w14:paraId="6DF0E0B6" w14:textId="3710C5E5" w:rsidR="00CE2212" w:rsidRPr="00CE2212" w:rsidRDefault="00CE2212" w:rsidP="521B0BB2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65831B5" w14:textId="488DDDCC" w:rsidR="00212D06" w:rsidRPr="00954602" w:rsidRDefault="009E670C" w:rsidP="0B0CA8B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B0CA8B6">
        <w:rPr>
          <w:rFonts w:cs="Arial"/>
          <w:b/>
          <w:bCs/>
          <w:color w:val="000000" w:themeColor="text1"/>
        </w:rPr>
        <w:t>Visits Play</w:t>
      </w:r>
    </w:p>
    <w:p w14:paraId="34EACED2" w14:textId="045EDE74" w:rsidR="0B0CA8B6" w:rsidRDefault="0B0CA8B6" w:rsidP="0B0CA8B6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71344F24" w14:textId="64D41625" w:rsidR="00CE2212" w:rsidRPr="006E610B" w:rsidRDefault="00CE2212" w:rsidP="4543D67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543D679">
        <w:rPr>
          <w:rFonts w:cs="Arial"/>
          <w:color w:val="000000" w:themeColor="text1"/>
        </w:rPr>
        <w:t xml:space="preserve">HMP </w:t>
      </w:r>
      <w:r w:rsidR="00061B89" w:rsidRPr="4543D679">
        <w:rPr>
          <w:rFonts w:cs="Arial"/>
          <w:color w:val="000000" w:themeColor="text1"/>
        </w:rPr>
        <w:t>Sta</w:t>
      </w:r>
      <w:r w:rsidR="00A8214E" w:rsidRPr="4543D679">
        <w:rPr>
          <w:rFonts w:cs="Arial"/>
          <w:color w:val="000000" w:themeColor="text1"/>
        </w:rPr>
        <w:t>f</w:t>
      </w:r>
      <w:r w:rsidR="00061B89" w:rsidRPr="4543D679">
        <w:rPr>
          <w:rFonts w:cs="Arial"/>
          <w:color w:val="000000" w:themeColor="text1"/>
        </w:rPr>
        <w:t>ford</w:t>
      </w:r>
      <w:r w:rsidRPr="4543D679">
        <w:rPr>
          <w:rFonts w:cs="Arial"/>
          <w:color w:val="000000" w:themeColor="text1"/>
        </w:rPr>
        <w:t xml:space="preserve"> Requirements for Visits Play</w:t>
      </w:r>
    </w:p>
    <w:p w14:paraId="7ECD03AC" w14:textId="1EBDB6E6" w:rsidR="00CE2212" w:rsidRPr="006E610B" w:rsidRDefault="00615D39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543D679">
        <w:rPr>
          <w:rFonts w:cs="Arial"/>
          <w:color w:val="000000" w:themeColor="text1"/>
          <w:sz w:val="22"/>
        </w:rPr>
        <w:t xml:space="preserve">Due to the nature of the population and the low number of prisoners who are not subject to child protection protocols and PPU oversight, </w:t>
      </w:r>
      <w:r w:rsidR="00A8214E" w:rsidRPr="4543D679">
        <w:rPr>
          <w:rFonts w:cs="Arial"/>
          <w:color w:val="000000" w:themeColor="text1"/>
          <w:sz w:val="22"/>
        </w:rPr>
        <w:t>a play w</w:t>
      </w:r>
      <w:r w:rsidRPr="4543D679">
        <w:rPr>
          <w:rFonts w:cs="Arial"/>
          <w:color w:val="000000" w:themeColor="text1"/>
          <w:sz w:val="22"/>
        </w:rPr>
        <w:t xml:space="preserve">orker is </w:t>
      </w:r>
      <w:r w:rsidRPr="4543D679">
        <w:rPr>
          <w:rFonts w:cs="Arial"/>
          <w:color w:val="000000" w:themeColor="text1"/>
          <w:sz w:val="22"/>
          <w:u w:val="single"/>
        </w:rPr>
        <w:t>not</w:t>
      </w:r>
      <w:r w:rsidRPr="4543D679">
        <w:rPr>
          <w:rFonts w:cs="Arial"/>
          <w:color w:val="000000" w:themeColor="text1"/>
          <w:sz w:val="22"/>
        </w:rPr>
        <w:t xml:space="preserve"> required. </w:t>
      </w:r>
      <w:r w:rsidR="006E610B" w:rsidRPr="4543D679">
        <w:rPr>
          <w:rFonts w:cs="Arial"/>
          <w:color w:val="000000" w:themeColor="text1"/>
          <w:sz w:val="22"/>
        </w:rPr>
        <w:t>However, t</w:t>
      </w:r>
      <w:r w:rsidRPr="4543D679">
        <w:rPr>
          <w:rFonts w:cs="Arial"/>
          <w:color w:val="000000" w:themeColor="text1"/>
          <w:sz w:val="22"/>
        </w:rPr>
        <w:t xml:space="preserve">he </w:t>
      </w:r>
      <w:r w:rsidR="00A8214E" w:rsidRPr="4543D679">
        <w:rPr>
          <w:rFonts w:cs="Arial"/>
          <w:color w:val="000000" w:themeColor="text1"/>
          <w:sz w:val="22"/>
        </w:rPr>
        <w:t>Family Provide</w:t>
      </w:r>
      <w:r w:rsidR="006E610B" w:rsidRPr="4543D679">
        <w:rPr>
          <w:rFonts w:cs="Arial"/>
          <w:color w:val="000000" w:themeColor="text1"/>
          <w:sz w:val="22"/>
        </w:rPr>
        <w:t xml:space="preserve">r staff within the visit centre </w:t>
      </w:r>
      <w:r w:rsidRPr="4543D679">
        <w:rPr>
          <w:rFonts w:cs="Arial"/>
          <w:color w:val="000000" w:themeColor="text1"/>
          <w:sz w:val="22"/>
        </w:rPr>
        <w:t xml:space="preserve">will </w:t>
      </w:r>
      <w:r w:rsidR="006E610B" w:rsidRPr="4543D679">
        <w:rPr>
          <w:rFonts w:cs="Arial"/>
          <w:color w:val="000000" w:themeColor="text1"/>
          <w:sz w:val="22"/>
        </w:rPr>
        <w:t>oversee the play area in the Visit Centre and Visit H</w:t>
      </w:r>
      <w:r w:rsidR="00A8214E" w:rsidRPr="4543D679">
        <w:rPr>
          <w:rFonts w:cs="Arial"/>
          <w:color w:val="000000" w:themeColor="text1"/>
          <w:sz w:val="22"/>
        </w:rPr>
        <w:t>all;</w:t>
      </w:r>
      <w:r w:rsidRPr="4543D679">
        <w:rPr>
          <w:rFonts w:cs="Arial"/>
          <w:color w:val="000000" w:themeColor="text1"/>
          <w:sz w:val="22"/>
        </w:rPr>
        <w:t xml:space="preserve"> ensuring H&amp;S is adhered to. They will provide</w:t>
      </w:r>
      <w:r w:rsidR="00A8214E" w:rsidRPr="4543D679">
        <w:rPr>
          <w:rFonts w:cs="Arial"/>
          <w:color w:val="000000" w:themeColor="text1"/>
          <w:sz w:val="22"/>
        </w:rPr>
        <w:t xml:space="preserve"> age-app</w:t>
      </w:r>
      <w:r w:rsidR="006E610B" w:rsidRPr="4543D679">
        <w:rPr>
          <w:rFonts w:cs="Arial"/>
          <w:color w:val="000000" w:themeColor="text1"/>
          <w:sz w:val="22"/>
        </w:rPr>
        <w:t>ropriate activities within the V</w:t>
      </w:r>
      <w:r w:rsidR="00A8214E" w:rsidRPr="4543D679">
        <w:rPr>
          <w:rFonts w:cs="Arial"/>
          <w:color w:val="000000" w:themeColor="text1"/>
          <w:sz w:val="22"/>
        </w:rPr>
        <w:t>isit</w:t>
      </w:r>
      <w:r w:rsidR="006E610B" w:rsidRPr="4543D679">
        <w:rPr>
          <w:rFonts w:cs="Arial"/>
          <w:color w:val="000000" w:themeColor="text1"/>
          <w:sz w:val="22"/>
        </w:rPr>
        <w:t>s C</w:t>
      </w:r>
      <w:r w:rsidR="00A8214E" w:rsidRPr="4543D679">
        <w:rPr>
          <w:rFonts w:cs="Arial"/>
          <w:color w:val="000000" w:themeColor="text1"/>
          <w:sz w:val="22"/>
        </w:rPr>
        <w:t>entre opening hours</w:t>
      </w:r>
      <w:r w:rsidR="2237E5FE" w:rsidRPr="4543D679">
        <w:rPr>
          <w:rFonts w:cs="Arial"/>
          <w:color w:val="000000" w:themeColor="text1"/>
          <w:sz w:val="22"/>
        </w:rPr>
        <w:t>.</w:t>
      </w:r>
    </w:p>
    <w:p w14:paraId="5C73FCD9" w14:textId="15856024" w:rsidR="006E610B" w:rsidRPr="009B62CD" w:rsidRDefault="006E610B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543D679">
        <w:rPr>
          <w:rFonts w:cs="Arial"/>
          <w:color w:val="000000" w:themeColor="text1"/>
          <w:sz w:val="22"/>
        </w:rPr>
        <w:t xml:space="preserve">The Family Provider will </w:t>
      </w:r>
      <w:r w:rsidR="00A8214E" w:rsidRPr="4543D679">
        <w:rPr>
          <w:rFonts w:cs="Arial"/>
          <w:color w:val="000000" w:themeColor="text1"/>
          <w:sz w:val="22"/>
        </w:rPr>
        <w:t>oversee the play provision for Family Days</w:t>
      </w:r>
      <w:r w:rsidRPr="4543D679">
        <w:rPr>
          <w:rFonts w:cs="Arial"/>
          <w:color w:val="000000" w:themeColor="text1"/>
          <w:sz w:val="22"/>
        </w:rPr>
        <w:t>,</w:t>
      </w:r>
      <w:r w:rsidR="00A8214E" w:rsidRPr="4543D679">
        <w:rPr>
          <w:rFonts w:cs="Arial"/>
          <w:color w:val="000000" w:themeColor="text1"/>
          <w:sz w:val="22"/>
        </w:rPr>
        <w:t xml:space="preserve"> 6 times a year from </w:t>
      </w:r>
      <w:r w:rsidRPr="4543D679">
        <w:rPr>
          <w:rFonts w:cs="Arial"/>
          <w:color w:val="000000" w:themeColor="text1"/>
          <w:sz w:val="22"/>
        </w:rPr>
        <w:t xml:space="preserve">08.00 – 17.00, </w:t>
      </w:r>
      <w:r w:rsidR="00B100AA" w:rsidRPr="009B62CD">
        <w:rPr>
          <w:rFonts w:cs="Arial"/>
          <w:color w:val="000000" w:themeColor="text1"/>
          <w:sz w:val="22"/>
        </w:rPr>
        <w:t>ensuring H&amp;S is adhered to and children are safeguarded appropriately</w:t>
      </w:r>
    </w:p>
    <w:p w14:paraId="1ED31608" w14:textId="4C6D1E02" w:rsidR="00A8214E" w:rsidRPr="009B62CD" w:rsidRDefault="006E610B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Ensure </w:t>
      </w:r>
      <w:r w:rsidR="00A8214E" w:rsidRPr="009B62CD">
        <w:rPr>
          <w:rFonts w:cs="Arial"/>
          <w:color w:val="000000" w:themeColor="text1"/>
          <w:sz w:val="22"/>
        </w:rPr>
        <w:t>age-appropriate activities</w:t>
      </w:r>
      <w:r w:rsidR="00BC2782" w:rsidRPr="009B62CD">
        <w:rPr>
          <w:rFonts w:cs="Arial"/>
          <w:color w:val="000000" w:themeColor="text1"/>
          <w:sz w:val="22"/>
        </w:rPr>
        <w:t xml:space="preserve"> are provided</w:t>
      </w:r>
      <w:r w:rsidR="0563E733" w:rsidRPr="009B62CD">
        <w:rPr>
          <w:rFonts w:cs="Arial"/>
          <w:color w:val="000000" w:themeColor="text1"/>
          <w:sz w:val="22"/>
        </w:rPr>
        <w:t>.</w:t>
      </w:r>
    </w:p>
    <w:p w14:paraId="267AD07C" w14:textId="6F64E8A3" w:rsidR="00977767" w:rsidRPr="009B62CD" w:rsidRDefault="00977767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The Family Provider should maintain a well-stocked play area providing a range of </w:t>
      </w:r>
      <w:r w:rsidR="37E27145" w:rsidRPr="009B62CD">
        <w:rPr>
          <w:rFonts w:cs="Arial"/>
          <w:color w:val="000000" w:themeColor="text1"/>
          <w:sz w:val="22"/>
        </w:rPr>
        <w:t>age-appropriate</w:t>
      </w:r>
      <w:r w:rsidRPr="009B62CD">
        <w:rPr>
          <w:rFonts w:cs="Arial"/>
          <w:color w:val="000000" w:themeColor="text1"/>
          <w:sz w:val="22"/>
        </w:rPr>
        <w:t xml:space="preserve"> toys and activities for children in the Visits Centre and Visits Hall</w:t>
      </w:r>
      <w:r w:rsidR="273F81BC" w:rsidRPr="009B62CD">
        <w:rPr>
          <w:rFonts w:cs="Arial"/>
          <w:color w:val="000000" w:themeColor="text1"/>
          <w:sz w:val="22"/>
        </w:rPr>
        <w:t>.</w:t>
      </w:r>
    </w:p>
    <w:p w14:paraId="7FE81C2D" w14:textId="50F5ED8F" w:rsidR="4543D679" w:rsidRPr="009B62CD" w:rsidRDefault="4543D679" w:rsidP="4543D679">
      <w:pPr>
        <w:spacing w:after="0"/>
        <w:jc w:val="both"/>
        <w:rPr>
          <w:color w:val="000000" w:themeColor="text1"/>
          <w:szCs w:val="22"/>
        </w:rPr>
      </w:pPr>
    </w:p>
    <w:p w14:paraId="3A2591E8" w14:textId="4E5B3C36" w:rsidR="00E93882" w:rsidRPr="009B62CD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9B62CD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B62CD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B62CD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E02DFD4" w14:textId="07284CF7" w:rsidR="00E613B5" w:rsidRPr="009B62CD" w:rsidRDefault="00E613B5" w:rsidP="0B0CA8B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B62CD">
        <w:rPr>
          <w:rFonts w:cs="Arial"/>
          <w:b/>
          <w:bCs/>
          <w:color w:val="000000" w:themeColor="text1"/>
          <w:szCs w:val="22"/>
        </w:rPr>
        <w:t>Visits Meet and Greet</w:t>
      </w:r>
    </w:p>
    <w:p w14:paraId="67E43C2C" w14:textId="77777777" w:rsidR="002C161D" w:rsidRPr="009B62CD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78C50550" w14:textId="559BF2FA" w:rsidR="00C32A71" w:rsidRPr="009B62CD" w:rsidRDefault="002C161D" w:rsidP="4543D679">
      <w:pPr>
        <w:spacing w:after="0"/>
        <w:jc w:val="both"/>
        <w:rPr>
          <w:rFonts w:cs="Arial"/>
          <w:color w:val="000000" w:themeColor="text1"/>
          <w:szCs w:val="22"/>
        </w:rPr>
      </w:pPr>
      <w:r w:rsidRPr="009B62CD">
        <w:rPr>
          <w:rFonts w:cs="Arial"/>
          <w:color w:val="000000" w:themeColor="text1"/>
          <w:szCs w:val="22"/>
        </w:rPr>
        <w:t xml:space="preserve">HMP </w:t>
      </w:r>
      <w:r w:rsidR="00C32A71" w:rsidRPr="009B62CD">
        <w:rPr>
          <w:rFonts w:cs="Arial"/>
          <w:color w:val="000000" w:themeColor="text1"/>
          <w:szCs w:val="22"/>
        </w:rPr>
        <w:t>Stafford</w:t>
      </w:r>
      <w:r w:rsidRPr="009B62CD">
        <w:rPr>
          <w:rFonts w:cs="Arial"/>
          <w:color w:val="000000" w:themeColor="text1"/>
          <w:szCs w:val="22"/>
        </w:rPr>
        <w:t xml:space="preserve"> Requirements for Visits Meet and Greet</w:t>
      </w:r>
    </w:p>
    <w:p w14:paraId="345F4240" w14:textId="2F68AA45" w:rsidR="00C32A71" w:rsidRPr="005F1BC8" w:rsidRDefault="00C32A71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Family Provider to provide minimum of 2 members of staff to oversee the Visit Centre from 1</w:t>
      </w:r>
      <w:r w:rsidR="001067CD" w:rsidRPr="009B62CD">
        <w:rPr>
          <w:rFonts w:cs="Arial"/>
          <w:color w:val="000000" w:themeColor="text1"/>
          <w:sz w:val="22"/>
        </w:rPr>
        <w:t>0.3</w:t>
      </w:r>
      <w:r w:rsidRPr="009B62CD">
        <w:rPr>
          <w:rFonts w:cs="Arial"/>
          <w:color w:val="000000" w:themeColor="text1"/>
          <w:sz w:val="22"/>
        </w:rPr>
        <w:t>0 - 16.30 on</w:t>
      </w:r>
      <w:r w:rsidR="006E610B" w:rsidRPr="009B62CD">
        <w:rPr>
          <w:rFonts w:cs="Arial"/>
          <w:color w:val="000000" w:themeColor="text1"/>
          <w:sz w:val="22"/>
        </w:rPr>
        <w:t xml:space="preserve"> a Wednesday, Thursday, </w:t>
      </w:r>
      <w:proofErr w:type="gramStart"/>
      <w:r w:rsidRPr="009B62CD">
        <w:rPr>
          <w:rFonts w:cs="Arial"/>
          <w:color w:val="000000" w:themeColor="text1"/>
          <w:sz w:val="22"/>
        </w:rPr>
        <w:t>Saturday</w:t>
      </w:r>
      <w:proofErr w:type="gramEnd"/>
      <w:r w:rsidRPr="009B62CD">
        <w:rPr>
          <w:rFonts w:cs="Arial"/>
          <w:color w:val="000000" w:themeColor="text1"/>
          <w:sz w:val="22"/>
        </w:rPr>
        <w:t xml:space="preserve"> and Sunday</w:t>
      </w:r>
      <w:r w:rsidR="00BBCE06" w:rsidRPr="009B62CD">
        <w:rPr>
          <w:rFonts w:cs="Arial"/>
          <w:color w:val="000000" w:themeColor="text1"/>
          <w:sz w:val="22"/>
        </w:rPr>
        <w:t>.</w:t>
      </w:r>
    </w:p>
    <w:p w14:paraId="5D58D887" w14:textId="6937490B" w:rsidR="005F1BC8" w:rsidRPr="009B62CD" w:rsidRDefault="005F1BC8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5F1BC8">
        <w:rPr>
          <w:rFonts w:cs="Arial"/>
          <w:color w:val="000000"/>
          <w:sz w:val="22"/>
        </w:rPr>
        <w:t xml:space="preserve">Family provider to book families on biometrics for </w:t>
      </w:r>
      <w:r w:rsidR="0062308A">
        <w:rPr>
          <w:rFonts w:cs="Arial"/>
          <w:color w:val="000000"/>
          <w:sz w:val="22"/>
        </w:rPr>
        <w:t>social visits.</w:t>
      </w:r>
    </w:p>
    <w:p w14:paraId="26509097" w14:textId="446DB1F6" w:rsidR="002C161D" w:rsidRPr="009B62CD" w:rsidRDefault="00C32A71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To open the visit Centre Visit to provide a meet and greet service</w:t>
      </w:r>
      <w:r w:rsidR="001067CD" w:rsidRPr="009B62CD">
        <w:rPr>
          <w:rFonts w:cs="Arial"/>
          <w:color w:val="000000" w:themeColor="text1"/>
          <w:sz w:val="22"/>
        </w:rPr>
        <w:t xml:space="preserve"> from 11.00am</w:t>
      </w:r>
      <w:r w:rsidR="006E610B" w:rsidRPr="009B62CD">
        <w:rPr>
          <w:rFonts w:cs="Arial"/>
          <w:color w:val="000000" w:themeColor="text1"/>
          <w:sz w:val="22"/>
        </w:rPr>
        <w:t>,</w:t>
      </w:r>
      <w:r w:rsidR="001067CD" w:rsidRPr="009B62CD">
        <w:rPr>
          <w:rFonts w:cs="Arial"/>
          <w:color w:val="000000" w:themeColor="text1"/>
          <w:sz w:val="22"/>
        </w:rPr>
        <w:t xml:space="preserve"> to </w:t>
      </w:r>
      <w:r w:rsidRPr="009B62CD">
        <w:rPr>
          <w:rFonts w:cs="Arial"/>
          <w:color w:val="000000" w:themeColor="text1"/>
          <w:sz w:val="22"/>
        </w:rPr>
        <w:t>welcome first</w:t>
      </w:r>
      <w:r w:rsidR="006E610B" w:rsidRPr="009B62CD">
        <w:rPr>
          <w:rFonts w:cs="Arial"/>
          <w:color w:val="000000" w:themeColor="text1"/>
          <w:sz w:val="22"/>
        </w:rPr>
        <w:t xml:space="preserve"> time visitors to HMP Stafford, </w:t>
      </w:r>
      <w:r w:rsidR="001067CD" w:rsidRPr="009B62CD">
        <w:rPr>
          <w:rFonts w:cs="Arial"/>
          <w:color w:val="000000" w:themeColor="text1"/>
          <w:sz w:val="22"/>
        </w:rPr>
        <w:t>c</w:t>
      </w:r>
      <w:r w:rsidR="006E610B" w:rsidRPr="009B62CD">
        <w:rPr>
          <w:rFonts w:cs="Arial"/>
          <w:color w:val="000000" w:themeColor="text1"/>
          <w:sz w:val="22"/>
        </w:rPr>
        <w:t xml:space="preserve">onduct first timer information, </w:t>
      </w:r>
      <w:r w:rsidR="001067CD" w:rsidRPr="009B62CD">
        <w:rPr>
          <w:rFonts w:cs="Arial"/>
          <w:color w:val="000000" w:themeColor="text1"/>
          <w:sz w:val="22"/>
        </w:rPr>
        <w:t>guidance and support and provide information regarding the functions of security processes</w:t>
      </w:r>
      <w:r w:rsidR="00BC2782" w:rsidRPr="009B62CD">
        <w:rPr>
          <w:rFonts w:cs="Arial"/>
          <w:color w:val="000000" w:themeColor="text1"/>
          <w:sz w:val="22"/>
        </w:rPr>
        <w:t xml:space="preserve"> during visits</w:t>
      </w:r>
      <w:r w:rsidR="0A1F6D50" w:rsidRPr="009B62CD">
        <w:rPr>
          <w:rFonts w:cs="Arial"/>
          <w:color w:val="000000" w:themeColor="text1"/>
          <w:sz w:val="22"/>
        </w:rPr>
        <w:t>.</w:t>
      </w:r>
    </w:p>
    <w:p w14:paraId="659FE91C" w14:textId="2CBC6B90" w:rsidR="00BC2782" w:rsidRPr="009B62CD" w:rsidRDefault="006E610B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Visit C</w:t>
      </w:r>
      <w:r w:rsidR="00BC2782" w:rsidRPr="009B62CD">
        <w:rPr>
          <w:rFonts w:cs="Arial"/>
          <w:color w:val="000000" w:themeColor="text1"/>
          <w:sz w:val="22"/>
        </w:rPr>
        <w:t>entre</w:t>
      </w:r>
      <w:r w:rsidRPr="009B62CD">
        <w:rPr>
          <w:rFonts w:cs="Arial"/>
          <w:color w:val="000000" w:themeColor="text1"/>
          <w:sz w:val="22"/>
        </w:rPr>
        <w:t xml:space="preserve"> staff</w:t>
      </w:r>
      <w:r w:rsidR="00BC2782" w:rsidRPr="009B62CD">
        <w:rPr>
          <w:rFonts w:cs="Arial"/>
          <w:color w:val="000000" w:themeColor="text1"/>
          <w:sz w:val="22"/>
        </w:rPr>
        <w:t xml:space="preserve"> to collect visit number DATA which is to be shared via monthly and annual reports</w:t>
      </w:r>
      <w:r w:rsidRPr="009B62CD">
        <w:rPr>
          <w:rFonts w:cs="Arial"/>
          <w:color w:val="000000" w:themeColor="text1"/>
          <w:sz w:val="22"/>
        </w:rPr>
        <w:t xml:space="preserve"> and during bi-monthly family strategy/contract management meetings</w:t>
      </w:r>
      <w:r w:rsidR="5AA4E3C5" w:rsidRPr="009B62CD">
        <w:rPr>
          <w:rFonts w:cs="Arial"/>
          <w:color w:val="000000" w:themeColor="text1"/>
          <w:sz w:val="22"/>
        </w:rPr>
        <w:t>.</w:t>
      </w:r>
    </w:p>
    <w:p w14:paraId="4884ACE7" w14:textId="5AC8EF4B" w:rsidR="00BC2782" w:rsidRPr="009B62CD" w:rsidRDefault="006E610B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lastRenderedPageBreak/>
        <w:t>Visit C</w:t>
      </w:r>
      <w:r w:rsidR="00BC2782" w:rsidRPr="009B62CD">
        <w:rPr>
          <w:rFonts w:cs="Arial"/>
          <w:color w:val="000000" w:themeColor="text1"/>
          <w:sz w:val="22"/>
        </w:rPr>
        <w:t xml:space="preserve">entre </w:t>
      </w:r>
      <w:r w:rsidRPr="009B62CD">
        <w:rPr>
          <w:rFonts w:cs="Arial"/>
          <w:color w:val="000000" w:themeColor="text1"/>
          <w:sz w:val="22"/>
        </w:rPr>
        <w:t>staff to conduct 6 monthly Visit C</w:t>
      </w:r>
      <w:r w:rsidR="00BC2782" w:rsidRPr="009B62CD">
        <w:rPr>
          <w:rFonts w:cs="Arial"/>
          <w:color w:val="000000" w:themeColor="text1"/>
          <w:sz w:val="22"/>
        </w:rPr>
        <w:t>entre consultations</w:t>
      </w:r>
      <w:r w:rsidRPr="009B62CD">
        <w:rPr>
          <w:rFonts w:cs="Arial"/>
          <w:color w:val="000000" w:themeColor="text1"/>
          <w:sz w:val="22"/>
        </w:rPr>
        <w:t>,</w:t>
      </w:r>
      <w:r w:rsidR="00CE6903" w:rsidRPr="009B62CD">
        <w:rPr>
          <w:rFonts w:cs="Arial"/>
          <w:color w:val="000000" w:themeColor="text1"/>
          <w:sz w:val="22"/>
        </w:rPr>
        <w:t xml:space="preserve"> raising the awareness of need/views of familie</w:t>
      </w:r>
      <w:r w:rsidRPr="009B62CD">
        <w:rPr>
          <w:rFonts w:cs="Arial"/>
          <w:color w:val="000000" w:themeColor="text1"/>
          <w:sz w:val="22"/>
        </w:rPr>
        <w:t>s attending the Visit C</w:t>
      </w:r>
      <w:r w:rsidR="00CE6903" w:rsidRPr="009B62CD">
        <w:rPr>
          <w:rFonts w:cs="Arial"/>
          <w:color w:val="000000" w:themeColor="text1"/>
          <w:sz w:val="22"/>
        </w:rPr>
        <w:t>entre</w:t>
      </w:r>
      <w:r w:rsidRPr="009B62CD">
        <w:rPr>
          <w:rFonts w:cs="Arial"/>
          <w:color w:val="000000" w:themeColor="text1"/>
          <w:sz w:val="22"/>
        </w:rPr>
        <w:t>,</w:t>
      </w:r>
      <w:r w:rsidR="00CE6903" w:rsidRPr="009B62CD">
        <w:rPr>
          <w:rFonts w:cs="Arial"/>
          <w:color w:val="000000" w:themeColor="text1"/>
          <w:sz w:val="22"/>
        </w:rPr>
        <w:t xml:space="preserve"> </w:t>
      </w:r>
      <w:proofErr w:type="gramStart"/>
      <w:r w:rsidR="00CE6903" w:rsidRPr="009B62CD">
        <w:rPr>
          <w:rFonts w:cs="Arial"/>
          <w:color w:val="000000" w:themeColor="text1"/>
          <w:sz w:val="22"/>
        </w:rPr>
        <w:t>in order to</w:t>
      </w:r>
      <w:proofErr w:type="gramEnd"/>
      <w:r w:rsidR="00CE6903" w:rsidRPr="009B62CD">
        <w:rPr>
          <w:rFonts w:cs="Arial"/>
          <w:color w:val="000000" w:themeColor="text1"/>
          <w:sz w:val="22"/>
        </w:rPr>
        <w:t xml:space="preserve"> try and enhance service</w:t>
      </w:r>
      <w:r w:rsidR="0166CA6F" w:rsidRPr="009B62CD">
        <w:rPr>
          <w:rFonts w:cs="Arial"/>
          <w:color w:val="000000" w:themeColor="text1"/>
          <w:sz w:val="22"/>
        </w:rPr>
        <w:t>.</w:t>
      </w:r>
    </w:p>
    <w:p w14:paraId="6E0E3B68" w14:textId="24F23428" w:rsidR="00BA3C53" w:rsidRPr="009B62CD" w:rsidRDefault="00BA3C53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Maintain an area within the Visits Centre to enable visitors to securely store personal property and any unauthorised articles, prior to coming into the prison</w:t>
      </w:r>
      <w:r w:rsidR="26D9F2D6" w:rsidRPr="009B62CD">
        <w:rPr>
          <w:rFonts w:cs="Arial"/>
          <w:color w:val="000000" w:themeColor="text1"/>
          <w:sz w:val="22"/>
        </w:rPr>
        <w:t>.</w:t>
      </w:r>
    </w:p>
    <w:p w14:paraId="3D75FA9F" w14:textId="69042569" w:rsidR="00BA3C53" w:rsidRPr="009B62CD" w:rsidRDefault="00BA3C53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To provide a range of information on support services to families, including other prison services and services provided by external agencies with specific focus paid to information, both verbal and written concerning the </w:t>
      </w:r>
      <w:r w:rsidR="27706EF3" w:rsidRPr="009B62CD">
        <w:rPr>
          <w:rFonts w:cs="Arial"/>
          <w:color w:val="000000" w:themeColor="text1"/>
          <w:sz w:val="22"/>
        </w:rPr>
        <w:t>Help with Visits Scheme</w:t>
      </w:r>
      <w:r w:rsidR="28357C6B" w:rsidRPr="009B62CD">
        <w:rPr>
          <w:rFonts w:cs="Arial"/>
          <w:color w:val="000000" w:themeColor="text1"/>
          <w:sz w:val="22"/>
        </w:rPr>
        <w:t>.</w:t>
      </w:r>
    </w:p>
    <w:p w14:paraId="4738EC92" w14:textId="4D014095" w:rsidR="00BA3C53" w:rsidRPr="009B62CD" w:rsidRDefault="00BA3C53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Provider designs and regularly reviews (on a quarterly basis) a visitor information booklet that will be reproduced for publication to all new or returning visitors</w:t>
      </w:r>
      <w:r w:rsidR="747B97D0" w:rsidRPr="009B62CD">
        <w:rPr>
          <w:rFonts w:cs="Arial"/>
          <w:color w:val="000000" w:themeColor="text1"/>
          <w:sz w:val="22"/>
        </w:rPr>
        <w:t>.</w:t>
      </w:r>
    </w:p>
    <w:p w14:paraId="237AF13E" w14:textId="67AD5AF1" w:rsidR="00BA3C53" w:rsidRPr="009B62CD" w:rsidRDefault="00BA3C53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Offer prison inductions for visitors</w:t>
      </w:r>
      <w:r w:rsidR="24504C6F" w:rsidRPr="009B62CD">
        <w:rPr>
          <w:rFonts w:cs="Arial"/>
          <w:color w:val="000000" w:themeColor="text1"/>
          <w:sz w:val="22"/>
        </w:rPr>
        <w:t>.</w:t>
      </w:r>
    </w:p>
    <w:p w14:paraId="7C3A02D1" w14:textId="12A37E8C" w:rsidR="00BA3C53" w:rsidRPr="009B62CD" w:rsidRDefault="00BA3C53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The provider is required to work with any charities and organisations which work within the establishment</w:t>
      </w:r>
      <w:r w:rsidR="4AB6B311" w:rsidRPr="009B62CD">
        <w:rPr>
          <w:rFonts w:cs="Arial"/>
          <w:color w:val="000000" w:themeColor="text1"/>
          <w:sz w:val="22"/>
        </w:rPr>
        <w:t>.</w:t>
      </w:r>
    </w:p>
    <w:p w14:paraId="3D071FE0" w14:textId="5A2D7FFC" w:rsidR="0040100C" w:rsidRPr="009B62CD" w:rsidRDefault="0040100C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Visitors to receive understandable basic information on support services for families and signposting to specialist services</w:t>
      </w:r>
      <w:r w:rsidR="17CDBD3E" w:rsidRPr="009B62CD">
        <w:rPr>
          <w:rFonts w:cs="Arial"/>
          <w:color w:val="000000" w:themeColor="text1"/>
          <w:sz w:val="22"/>
        </w:rPr>
        <w:t>.</w:t>
      </w:r>
    </w:p>
    <w:p w14:paraId="2BC72BBB" w14:textId="209A8B3A" w:rsidR="0040100C" w:rsidRPr="009B62CD" w:rsidRDefault="0040100C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Accurate information about the </w:t>
      </w:r>
      <w:r w:rsidR="77BC80EA" w:rsidRPr="009B62CD">
        <w:rPr>
          <w:rFonts w:cs="Arial"/>
          <w:color w:val="000000" w:themeColor="text1"/>
          <w:sz w:val="22"/>
        </w:rPr>
        <w:t>Help with Prison Visits</w:t>
      </w:r>
      <w:r w:rsidRPr="009B62CD">
        <w:rPr>
          <w:rFonts w:cs="Arial"/>
          <w:color w:val="000000" w:themeColor="text1"/>
          <w:sz w:val="22"/>
        </w:rPr>
        <w:t xml:space="preserve"> Scheme and establishment visiting arrangements is provided and accessible to visitors</w:t>
      </w:r>
      <w:r w:rsidR="27C0AB4A" w:rsidRPr="009B62CD">
        <w:rPr>
          <w:rFonts w:cs="Arial"/>
          <w:color w:val="000000" w:themeColor="text1"/>
          <w:sz w:val="22"/>
        </w:rPr>
        <w:t>.</w:t>
      </w:r>
    </w:p>
    <w:p w14:paraId="2D62745C" w14:textId="77777777" w:rsidR="0040100C" w:rsidRPr="009B62CD" w:rsidRDefault="0040100C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Establish a complaints policy to enable visitors to feed into monitoring of service delivery so visitors </w:t>
      </w:r>
      <w:proofErr w:type="gramStart"/>
      <w:r w:rsidRPr="009B62CD">
        <w:rPr>
          <w:rFonts w:cs="Arial"/>
          <w:color w:val="000000" w:themeColor="text1"/>
          <w:sz w:val="22"/>
        </w:rPr>
        <w:t>are able to</w:t>
      </w:r>
      <w:proofErr w:type="gramEnd"/>
      <w:r w:rsidRPr="009B62CD">
        <w:rPr>
          <w:rFonts w:cs="Arial"/>
          <w:color w:val="000000" w:themeColor="text1"/>
          <w:sz w:val="22"/>
        </w:rPr>
        <w:t xml:space="preserve"> comment on or complain about their visits experience and receive a response. Comments will be used to improve the service delivered. </w:t>
      </w:r>
    </w:p>
    <w:p w14:paraId="03F743B0" w14:textId="515FCD51" w:rsidR="00BA3C53" w:rsidRPr="009B62CD" w:rsidRDefault="0040100C" w:rsidP="4242125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Conduct customer satisfaction surveys</w:t>
      </w:r>
      <w:r w:rsidR="12A46014" w:rsidRPr="009B62CD">
        <w:rPr>
          <w:rFonts w:cs="Arial"/>
          <w:color w:val="000000" w:themeColor="text1"/>
          <w:sz w:val="22"/>
        </w:rPr>
        <w:t>.</w:t>
      </w:r>
    </w:p>
    <w:p w14:paraId="792FC6FA" w14:textId="2E7A3C01" w:rsidR="00116F5E" w:rsidRPr="009B62CD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9B62CD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820589F" w14:textId="75B928AF" w:rsidR="00897709" w:rsidRPr="009B62CD" w:rsidRDefault="004E79A7" w:rsidP="0B0CA8B6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9B62CD">
        <w:rPr>
          <w:rFonts w:cs="Arial"/>
          <w:b/>
          <w:bCs/>
          <w:color w:val="000000" w:themeColor="text1"/>
          <w:szCs w:val="22"/>
        </w:rPr>
        <w:t>Visits Enrichment Activity</w:t>
      </w:r>
    </w:p>
    <w:p w14:paraId="721A347B" w14:textId="77777777" w:rsidR="002C161D" w:rsidRPr="009B62CD" w:rsidRDefault="002C161D" w:rsidP="4543D679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4C1DF60F" w14:textId="76D30689" w:rsidR="002C161D" w:rsidRPr="009B62CD" w:rsidRDefault="002C161D" w:rsidP="4543D67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9B62CD">
        <w:rPr>
          <w:rFonts w:cs="Arial"/>
          <w:color w:val="000000" w:themeColor="text1"/>
          <w:szCs w:val="22"/>
        </w:rPr>
        <w:t xml:space="preserve">HMP </w:t>
      </w:r>
      <w:r w:rsidR="00A30A1F" w:rsidRPr="009B62CD">
        <w:rPr>
          <w:rFonts w:cs="Arial"/>
          <w:color w:val="000000" w:themeColor="text1"/>
          <w:szCs w:val="22"/>
        </w:rPr>
        <w:t>Stafford</w:t>
      </w:r>
      <w:r w:rsidRPr="009B62CD">
        <w:rPr>
          <w:rFonts w:cs="Arial"/>
          <w:color w:val="000000" w:themeColor="text1"/>
          <w:szCs w:val="22"/>
        </w:rPr>
        <w:t xml:space="preserve"> Requirements for Visits Enrichment Activity</w:t>
      </w:r>
    </w:p>
    <w:p w14:paraId="3954FEC5" w14:textId="08481D6A" w:rsidR="001067CD" w:rsidRPr="009B62CD" w:rsidRDefault="001067CD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Visit Centre staff and FEW to arrange and facilitate a varied approach to Support Groups monthly </w:t>
      </w:r>
      <w:bookmarkStart w:id="0" w:name="_Hlk89692054"/>
      <w:r w:rsidR="5226D5D3" w:rsidRPr="009B62CD">
        <w:rPr>
          <w:rFonts w:cs="Arial"/>
          <w:color w:val="000000" w:themeColor="text1"/>
          <w:sz w:val="22"/>
        </w:rPr>
        <w:t>i.e.,</w:t>
      </w:r>
      <w:r w:rsidRPr="009B62CD">
        <w:rPr>
          <w:rFonts w:cs="Arial"/>
          <w:color w:val="000000" w:themeColor="text1"/>
          <w:sz w:val="22"/>
        </w:rPr>
        <w:t xml:space="preserve"> face to face/digital platform</w:t>
      </w:r>
      <w:bookmarkEnd w:id="0"/>
      <w:r w:rsidR="000D1532" w:rsidRPr="009B62CD">
        <w:rPr>
          <w:rFonts w:cs="Arial"/>
          <w:color w:val="000000" w:themeColor="text1"/>
          <w:sz w:val="22"/>
        </w:rPr>
        <w:t xml:space="preserve"> (ZOOM)</w:t>
      </w:r>
      <w:r w:rsidR="6963D24F" w:rsidRPr="009B62CD">
        <w:rPr>
          <w:rFonts w:cs="Arial"/>
          <w:color w:val="000000" w:themeColor="text1"/>
          <w:sz w:val="22"/>
        </w:rPr>
        <w:t>.</w:t>
      </w:r>
    </w:p>
    <w:p w14:paraId="6B5BD250" w14:textId="41D74D6B" w:rsidR="00A30A1F" w:rsidRPr="009B62CD" w:rsidRDefault="001067CD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Visit Centre staff and FEW to arrange and facilitate Governor Forums monthly</w:t>
      </w:r>
      <w:r w:rsidR="00A30A1F" w:rsidRPr="009B62CD">
        <w:rPr>
          <w:rFonts w:cs="Arial"/>
          <w:color w:val="000000" w:themeColor="text1"/>
          <w:sz w:val="22"/>
        </w:rPr>
        <w:t xml:space="preserve"> </w:t>
      </w:r>
      <w:r w:rsidR="59DBAB0E" w:rsidRPr="009B62CD">
        <w:rPr>
          <w:rFonts w:cs="Arial"/>
          <w:color w:val="000000" w:themeColor="text1"/>
          <w:sz w:val="22"/>
        </w:rPr>
        <w:t>i.e.,</w:t>
      </w:r>
      <w:r w:rsidR="00A30A1F" w:rsidRPr="009B62CD">
        <w:rPr>
          <w:rFonts w:cs="Arial"/>
          <w:color w:val="000000" w:themeColor="text1"/>
          <w:sz w:val="22"/>
        </w:rPr>
        <w:t xml:space="preserve"> face to face/digital platform</w:t>
      </w:r>
      <w:r w:rsidR="000D1532" w:rsidRPr="009B62CD">
        <w:rPr>
          <w:rFonts w:cs="Arial"/>
          <w:color w:val="000000" w:themeColor="text1"/>
          <w:sz w:val="22"/>
        </w:rPr>
        <w:t xml:space="preserve"> (ZOOM)</w:t>
      </w:r>
      <w:r w:rsidR="13572080" w:rsidRPr="009B62CD">
        <w:rPr>
          <w:rFonts w:cs="Arial"/>
          <w:color w:val="000000" w:themeColor="text1"/>
          <w:sz w:val="22"/>
        </w:rPr>
        <w:t>.</w:t>
      </w:r>
    </w:p>
    <w:p w14:paraId="335D6AB6" w14:textId="5FEAC699" w:rsidR="00A30A1F" w:rsidRPr="009B62CD" w:rsidRDefault="00A30A1F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Oversee and add content to the </w:t>
      </w:r>
      <w:r w:rsidR="001067CD" w:rsidRPr="009B62CD">
        <w:rPr>
          <w:rFonts w:cs="Arial"/>
          <w:color w:val="000000" w:themeColor="text1"/>
          <w:sz w:val="22"/>
        </w:rPr>
        <w:t>V</w:t>
      </w:r>
      <w:r w:rsidR="000D1532" w:rsidRPr="009B62CD">
        <w:rPr>
          <w:rFonts w:cs="Arial"/>
          <w:color w:val="000000" w:themeColor="text1"/>
          <w:sz w:val="22"/>
        </w:rPr>
        <w:t xml:space="preserve">isits </w:t>
      </w:r>
      <w:r w:rsidR="001067CD" w:rsidRPr="009B62CD">
        <w:rPr>
          <w:rFonts w:cs="Arial"/>
          <w:color w:val="000000" w:themeColor="text1"/>
          <w:sz w:val="22"/>
        </w:rPr>
        <w:t>C</w:t>
      </w:r>
      <w:r w:rsidR="000D1532" w:rsidRPr="009B62CD">
        <w:rPr>
          <w:rFonts w:cs="Arial"/>
          <w:color w:val="000000" w:themeColor="text1"/>
          <w:sz w:val="22"/>
        </w:rPr>
        <w:t>entre</w:t>
      </w:r>
      <w:r w:rsidR="001067CD" w:rsidRPr="009B62CD">
        <w:rPr>
          <w:rFonts w:cs="Arial"/>
          <w:color w:val="000000" w:themeColor="text1"/>
          <w:sz w:val="22"/>
        </w:rPr>
        <w:t xml:space="preserve"> Web</w:t>
      </w:r>
      <w:r w:rsidR="000D1532" w:rsidRPr="009B62CD">
        <w:rPr>
          <w:rFonts w:cs="Arial"/>
          <w:color w:val="000000" w:themeColor="text1"/>
          <w:sz w:val="22"/>
        </w:rPr>
        <w:t>-</w:t>
      </w:r>
      <w:r w:rsidR="001067CD" w:rsidRPr="009B62CD">
        <w:rPr>
          <w:rFonts w:cs="Arial"/>
          <w:color w:val="000000" w:themeColor="text1"/>
          <w:sz w:val="22"/>
        </w:rPr>
        <w:t>site</w:t>
      </w:r>
      <w:r w:rsidR="000D1532" w:rsidRPr="009B62CD">
        <w:rPr>
          <w:rFonts w:cs="Arial"/>
          <w:color w:val="000000" w:themeColor="text1"/>
          <w:sz w:val="22"/>
        </w:rPr>
        <w:t>,</w:t>
      </w:r>
      <w:r w:rsidR="005F476A" w:rsidRPr="009B62CD">
        <w:rPr>
          <w:rFonts w:cs="Arial"/>
          <w:color w:val="000000" w:themeColor="text1"/>
          <w:sz w:val="22"/>
        </w:rPr>
        <w:t xml:space="preserve"> as and when requested by the prison</w:t>
      </w:r>
    </w:p>
    <w:p w14:paraId="22E79B95" w14:textId="0E72867D" w:rsidR="00A30A1F" w:rsidRPr="009B62CD" w:rsidRDefault="00A30A1F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Oversee and respond to V</w:t>
      </w:r>
      <w:r w:rsidR="000D1532" w:rsidRPr="009B62CD">
        <w:rPr>
          <w:rFonts w:cs="Arial"/>
          <w:color w:val="000000" w:themeColor="text1"/>
          <w:sz w:val="22"/>
        </w:rPr>
        <w:t xml:space="preserve">isits </w:t>
      </w:r>
      <w:r w:rsidRPr="009B62CD">
        <w:rPr>
          <w:rFonts w:cs="Arial"/>
          <w:color w:val="000000" w:themeColor="text1"/>
          <w:sz w:val="22"/>
        </w:rPr>
        <w:t>C</w:t>
      </w:r>
      <w:r w:rsidR="000D1532" w:rsidRPr="009B62CD">
        <w:rPr>
          <w:rFonts w:cs="Arial"/>
          <w:color w:val="000000" w:themeColor="text1"/>
          <w:sz w:val="22"/>
        </w:rPr>
        <w:t>entre</w:t>
      </w:r>
      <w:r w:rsidRPr="009B62CD">
        <w:rPr>
          <w:rFonts w:cs="Arial"/>
          <w:color w:val="000000" w:themeColor="text1"/>
          <w:sz w:val="22"/>
        </w:rPr>
        <w:t xml:space="preserve"> </w:t>
      </w:r>
      <w:r w:rsidR="001067CD" w:rsidRPr="009B62CD">
        <w:rPr>
          <w:rFonts w:cs="Arial"/>
          <w:color w:val="000000" w:themeColor="text1"/>
          <w:sz w:val="22"/>
        </w:rPr>
        <w:t>e-mail</w:t>
      </w:r>
      <w:r w:rsidRPr="009B62CD">
        <w:rPr>
          <w:rFonts w:cs="Arial"/>
          <w:color w:val="000000" w:themeColor="text1"/>
          <w:sz w:val="22"/>
        </w:rPr>
        <w:t>s</w:t>
      </w:r>
      <w:r w:rsidR="22DEF71E" w:rsidRPr="009B62CD">
        <w:rPr>
          <w:rFonts w:cs="Arial"/>
          <w:color w:val="000000" w:themeColor="text1"/>
          <w:sz w:val="22"/>
        </w:rPr>
        <w:t>.</w:t>
      </w:r>
    </w:p>
    <w:p w14:paraId="34758BBF" w14:textId="57310B7D" w:rsidR="002C161D" w:rsidRPr="009B62CD" w:rsidRDefault="00A30A1F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Create </w:t>
      </w:r>
      <w:r w:rsidR="001067CD" w:rsidRPr="009B62CD">
        <w:rPr>
          <w:rFonts w:cs="Arial"/>
          <w:color w:val="000000" w:themeColor="text1"/>
          <w:sz w:val="22"/>
        </w:rPr>
        <w:t>monthly newsletter</w:t>
      </w:r>
      <w:r w:rsidRPr="009B62CD">
        <w:rPr>
          <w:rFonts w:cs="Arial"/>
          <w:color w:val="000000" w:themeColor="text1"/>
          <w:sz w:val="22"/>
        </w:rPr>
        <w:t>s</w:t>
      </w:r>
      <w:r w:rsidR="000D1532" w:rsidRPr="009B62CD">
        <w:rPr>
          <w:rFonts w:cs="Arial"/>
          <w:color w:val="000000" w:themeColor="text1"/>
          <w:sz w:val="22"/>
        </w:rPr>
        <w:t>,</w:t>
      </w:r>
      <w:r w:rsidRPr="009B62CD">
        <w:rPr>
          <w:rFonts w:cs="Arial"/>
          <w:color w:val="000000" w:themeColor="text1"/>
          <w:sz w:val="22"/>
        </w:rPr>
        <w:t xml:space="preserve"> to improve communication with families and significant others</w:t>
      </w:r>
      <w:r w:rsidR="4BE4D455" w:rsidRPr="009B62CD">
        <w:rPr>
          <w:rFonts w:cs="Arial"/>
          <w:color w:val="000000" w:themeColor="text1"/>
          <w:sz w:val="22"/>
        </w:rPr>
        <w:t>.</w:t>
      </w:r>
      <w:r w:rsidR="001067CD" w:rsidRPr="009B62CD">
        <w:rPr>
          <w:rFonts w:cs="Arial"/>
          <w:color w:val="000000" w:themeColor="text1"/>
          <w:sz w:val="22"/>
        </w:rPr>
        <w:t xml:space="preserve">  </w:t>
      </w:r>
    </w:p>
    <w:p w14:paraId="3F13B623" w14:textId="77777777" w:rsidR="002C161D" w:rsidRPr="009B62C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F2E0A31" w14:textId="77777777" w:rsidR="002A08A5" w:rsidRPr="009B62CD" w:rsidRDefault="002A08A5" w:rsidP="005F476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55B65A0" w14:textId="25105DAE" w:rsidR="00212D06" w:rsidRPr="009B62CD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B62CD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B62CD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46915D5A" w:rsidR="002C161D" w:rsidRPr="009B62CD" w:rsidRDefault="002C161D" w:rsidP="4543D67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bookmarkStart w:id="1" w:name="_Hlk83114009"/>
      <w:bookmarkEnd w:id="1"/>
      <w:r w:rsidRPr="009B62CD">
        <w:rPr>
          <w:rFonts w:cs="Arial"/>
          <w:color w:val="000000" w:themeColor="text1"/>
          <w:szCs w:val="22"/>
        </w:rPr>
        <w:t xml:space="preserve">HMP </w:t>
      </w:r>
      <w:r w:rsidR="00A30A1F" w:rsidRPr="009B62CD">
        <w:rPr>
          <w:rFonts w:cs="Arial"/>
          <w:color w:val="000000" w:themeColor="text1"/>
          <w:szCs w:val="22"/>
        </w:rPr>
        <w:t>Stafford</w:t>
      </w:r>
      <w:r w:rsidRPr="009B62CD">
        <w:rPr>
          <w:rFonts w:cs="Arial"/>
          <w:color w:val="000000" w:themeColor="text1"/>
          <w:szCs w:val="22"/>
        </w:rPr>
        <w:t xml:space="preserve"> Requirements for Family Visit Days</w:t>
      </w:r>
    </w:p>
    <w:p w14:paraId="5F47DDE3" w14:textId="30393005" w:rsidR="002C161D" w:rsidRPr="009B62CD" w:rsidRDefault="00A30A1F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Family Provider to work alongside to the prison </w:t>
      </w:r>
      <w:proofErr w:type="gramStart"/>
      <w:r w:rsidRPr="009B62CD">
        <w:rPr>
          <w:rFonts w:cs="Arial"/>
          <w:color w:val="000000" w:themeColor="text1"/>
          <w:sz w:val="22"/>
        </w:rPr>
        <w:t>with regard to</w:t>
      </w:r>
      <w:proofErr w:type="gramEnd"/>
      <w:r w:rsidRPr="009B62CD">
        <w:rPr>
          <w:rFonts w:cs="Arial"/>
          <w:color w:val="000000" w:themeColor="text1"/>
          <w:sz w:val="22"/>
        </w:rPr>
        <w:t xml:space="preserve"> Family Days</w:t>
      </w:r>
      <w:r w:rsidR="00046BAC" w:rsidRPr="009B62CD">
        <w:rPr>
          <w:rFonts w:cs="Arial"/>
          <w:color w:val="000000" w:themeColor="text1"/>
          <w:sz w:val="22"/>
        </w:rPr>
        <w:t>, 6 time</w:t>
      </w:r>
      <w:r w:rsidR="00BB1426" w:rsidRPr="009B62CD">
        <w:rPr>
          <w:rFonts w:cs="Arial"/>
          <w:color w:val="000000" w:themeColor="text1"/>
          <w:sz w:val="22"/>
        </w:rPr>
        <w:t>s a year between 08.00 and 17</w:t>
      </w:r>
      <w:r w:rsidR="00046BAC" w:rsidRPr="009B62CD">
        <w:rPr>
          <w:rFonts w:cs="Arial"/>
          <w:color w:val="000000" w:themeColor="text1"/>
          <w:sz w:val="22"/>
        </w:rPr>
        <w:t>.00</w:t>
      </w:r>
      <w:r w:rsidR="4216E8D4" w:rsidRPr="009B62CD">
        <w:rPr>
          <w:rFonts w:cs="Arial"/>
          <w:color w:val="000000" w:themeColor="text1"/>
          <w:sz w:val="22"/>
        </w:rPr>
        <w:t>.</w:t>
      </w:r>
    </w:p>
    <w:p w14:paraId="6720DBD4" w14:textId="61034DC4" w:rsidR="00A30A1F" w:rsidRPr="009B62CD" w:rsidRDefault="00A30A1F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Family Provider to </w:t>
      </w:r>
      <w:r w:rsidR="00BC2782" w:rsidRPr="009B62CD">
        <w:rPr>
          <w:rFonts w:cs="Arial"/>
          <w:color w:val="000000" w:themeColor="text1"/>
          <w:sz w:val="22"/>
        </w:rPr>
        <w:t>support</w:t>
      </w:r>
      <w:r w:rsidRPr="009B62CD">
        <w:rPr>
          <w:rFonts w:cs="Arial"/>
          <w:color w:val="000000" w:themeColor="text1"/>
          <w:sz w:val="22"/>
        </w:rPr>
        <w:t xml:space="preserve"> the prison set up the Visit Hall for Family Day</w:t>
      </w:r>
      <w:r w:rsidR="005F476A" w:rsidRPr="009B62CD">
        <w:rPr>
          <w:rFonts w:cs="Arial"/>
          <w:color w:val="000000" w:themeColor="text1"/>
          <w:sz w:val="22"/>
        </w:rPr>
        <w:t xml:space="preserve"> – minimum of 3 staff (to include play)</w:t>
      </w:r>
    </w:p>
    <w:p w14:paraId="49222BD5" w14:textId="4153F582" w:rsidR="00BC2782" w:rsidRPr="009B62CD" w:rsidRDefault="00BC2782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Family provider to book families on biometrics for Family Days</w:t>
      </w:r>
      <w:r w:rsidR="00046BAC" w:rsidRPr="009B62CD">
        <w:rPr>
          <w:rFonts w:cs="Arial"/>
          <w:color w:val="000000" w:themeColor="text1"/>
          <w:sz w:val="22"/>
        </w:rPr>
        <w:t xml:space="preserve"> from 09.00</w:t>
      </w:r>
      <w:r w:rsidR="0519AB61" w:rsidRPr="009B62CD">
        <w:rPr>
          <w:rFonts w:cs="Arial"/>
          <w:color w:val="000000" w:themeColor="text1"/>
          <w:sz w:val="22"/>
        </w:rPr>
        <w:t>.</w:t>
      </w:r>
    </w:p>
    <w:p w14:paraId="35692466" w14:textId="669AE9DD" w:rsidR="00A015FB" w:rsidRPr="009B62CD" w:rsidRDefault="00A30A1F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lastRenderedPageBreak/>
        <w:t xml:space="preserve">Family provider to ensure </w:t>
      </w:r>
      <w:r w:rsidR="008B7D12" w:rsidRPr="009B62CD">
        <w:rPr>
          <w:rFonts w:cs="Arial"/>
          <w:color w:val="000000" w:themeColor="text1"/>
          <w:sz w:val="22"/>
        </w:rPr>
        <w:t xml:space="preserve">that there are children’s arts, </w:t>
      </w:r>
      <w:r w:rsidRPr="009B62CD">
        <w:rPr>
          <w:rFonts w:cs="Arial"/>
          <w:color w:val="000000" w:themeColor="text1"/>
          <w:sz w:val="22"/>
        </w:rPr>
        <w:t>crafts and activities planned</w:t>
      </w:r>
      <w:r w:rsidR="008B7D12" w:rsidRPr="009B62CD">
        <w:rPr>
          <w:rFonts w:cs="Arial"/>
          <w:color w:val="000000" w:themeColor="text1"/>
          <w:sz w:val="22"/>
        </w:rPr>
        <w:t>,</w:t>
      </w:r>
      <w:r w:rsidRPr="009B62CD">
        <w:rPr>
          <w:rFonts w:cs="Arial"/>
          <w:color w:val="000000" w:themeColor="text1"/>
          <w:sz w:val="22"/>
        </w:rPr>
        <w:t xml:space="preserve"> </w:t>
      </w:r>
      <w:proofErr w:type="gramStart"/>
      <w:r w:rsidR="008B7D12" w:rsidRPr="009B62CD">
        <w:rPr>
          <w:rFonts w:cs="Arial"/>
          <w:color w:val="000000" w:themeColor="text1"/>
          <w:sz w:val="22"/>
        </w:rPr>
        <w:t>taking into account</w:t>
      </w:r>
      <w:proofErr w:type="gramEnd"/>
      <w:r w:rsidR="008B7D12" w:rsidRPr="009B62CD">
        <w:rPr>
          <w:rFonts w:cs="Arial"/>
          <w:color w:val="000000" w:themeColor="text1"/>
          <w:sz w:val="22"/>
        </w:rPr>
        <w:t xml:space="preserve"> age ranges, </w:t>
      </w:r>
      <w:r w:rsidRPr="009B62CD">
        <w:rPr>
          <w:rFonts w:cs="Arial"/>
          <w:color w:val="000000" w:themeColor="text1"/>
          <w:sz w:val="22"/>
        </w:rPr>
        <w:t>ethnicities</w:t>
      </w:r>
      <w:r w:rsidR="008B7D12" w:rsidRPr="009B62CD">
        <w:rPr>
          <w:rFonts w:cs="Arial"/>
          <w:color w:val="000000" w:themeColor="text1"/>
          <w:sz w:val="22"/>
        </w:rPr>
        <w:t xml:space="preserve">, </w:t>
      </w:r>
      <w:r w:rsidRPr="009B62CD">
        <w:rPr>
          <w:rFonts w:cs="Arial"/>
          <w:color w:val="000000" w:themeColor="text1"/>
          <w:sz w:val="22"/>
        </w:rPr>
        <w:t>disabilities</w:t>
      </w:r>
      <w:r w:rsidR="00BC2782" w:rsidRPr="009B62CD">
        <w:rPr>
          <w:rFonts w:cs="Arial"/>
          <w:color w:val="000000" w:themeColor="text1"/>
          <w:sz w:val="22"/>
        </w:rPr>
        <w:t xml:space="preserve"> and cultural festivals </w:t>
      </w:r>
    </w:p>
    <w:p w14:paraId="66EDCBD1" w14:textId="71A99ADD" w:rsidR="002C161D" w:rsidRPr="009B62CD" w:rsidRDefault="00A015FB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Prison will provide refreshment and lunch facilities</w:t>
      </w:r>
      <w:r w:rsidR="00BB1426" w:rsidRPr="009B62CD">
        <w:rPr>
          <w:rFonts w:cs="Arial"/>
          <w:color w:val="000000" w:themeColor="text1"/>
          <w:sz w:val="22"/>
        </w:rPr>
        <w:t xml:space="preserve"> via the Bistro, with pre-ordered menu options</w:t>
      </w:r>
      <w:r w:rsidR="002C161D" w:rsidRPr="009B62CD">
        <w:rPr>
          <w:rFonts w:cs="Arial"/>
          <w:color w:val="000000" w:themeColor="text1"/>
          <w:sz w:val="22"/>
        </w:rPr>
        <w:t xml:space="preserve"> </w:t>
      </w:r>
    </w:p>
    <w:p w14:paraId="3CF72F9F" w14:textId="77777777" w:rsidR="003A0D42" w:rsidRPr="009B62CD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12DFB4" w14:textId="77777777" w:rsidR="0007249D" w:rsidRPr="009B62CD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8366D04" w14:textId="09425423" w:rsidR="00C503EF" w:rsidRPr="009B62CD" w:rsidRDefault="00E93882" w:rsidP="0B0CA8B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B62CD">
        <w:rPr>
          <w:rFonts w:cs="Arial"/>
          <w:b/>
          <w:bCs/>
          <w:color w:val="000000" w:themeColor="text1"/>
          <w:szCs w:val="22"/>
        </w:rPr>
        <w:t xml:space="preserve">Services for Prisoners without </w:t>
      </w:r>
      <w:r w:rsidR="003117B8" w:rsidRPr="009B62CD">
        <w:rPr>
          <w:rFonts w:cs="Arial"/>
          <w:b/>
          <w:bCs/>
          <w:color w:val="000000" w:themeColor="text1"/>
          <w:szCs w:val="22"/>
        </w:rPr>
        <w:t>C</w:t>
      </w:r>
      <w:r w:rsidR="002E63EE" w:rsidRPr="009B62CD">
        <w:rPr>
          <w:rFonts w:cs="Arial"/>
          <w:b/>
          <w:bCs/>
          <w:color w:val="000000" w:themeColor="text1"/>
          <w:szCs w:val="22"/>
        </w:rPr>
        <w:t xml:space="preserve">ontact with </w:t>
      </w:r>
      <w:r w:rsidR="003117B8" w:rsidRPr="009B62CD">
        <w:rPr>
          <w:rFonts w:cs="Arial"/>
          <w:b/>
          <w:bCs/>
          <w:color w:val="000000" w:themeColor="text1"/>
          <w:szCs w:val="22"/>
        </w:rPr>
        <w:t>F</w:t>
      </w:r>
      <w:r w:rsidRPr="009B62CD">
        <w:rPr>
          <w:rFonts w:cs="Arial"/>
          <w:b/>
          <w:bCs/>
          <w:color w:val="000000" w:themeColor="text1"/>
          <w:szCs w:val="22"/>
        </w:rPr>
        <w:t xml:space="preserve">amily and Significant Others </w:t>
      </w:r>
    </w:p>
    <w:p w14:paraId="44218E7B" w14:textId="3DB7C099" w:rsidR="007B53DB" w:rsidRPr="009B62CD" w:rsidRDefault="007B53DB" w:rsidP="4543D679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2" w:name="_Hlk83125807"/>
      <w:bookmarkEnd w:id="2"/>
    </w:p>
    <w:p w14:paraId="23FCB3CC" w14:textId="1FE79CA8" w:rsidR="002C161D" w:rsidRPr="009B62CD" w:rsidRDefault="002C161D" w:rsidP="4543D67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9B62CD">
        <w:rPr>
          <w:rFonts w:cs="Arial"/>
          <w:color w:val="000000" w:themeColor="text1"/>
          <w:szCs w:val="22"/>
        </w:rPr>
        <w:t xml:space="preserve">HMP </w:t>
      </w:r>
      <w:r w:rsidR="005F476A" w:rsidRPr="009B62CD">
        <w:rPr>
          <w:rFonts w:cs="Arial"/>
          <w:color w:val="000000" w:themeColor="text1"/>
          <w:szCs w:val="22"/>
        </w:rPr>
        <w:t>Stafford</w:t>
      </w:r>
      <w:r w:rsidRPr="009B62CD">
        <w:rPr>
          <w:rFonts w:cs="Arial"/>
          <w:color w:val="000000" w:themeColor="text1"/>
          <w:szCs w:val="22"/>
        </w:rPr>
        <w:t xml:space="preserve"> Requirements for Prisoners without Contact for Family and Significant Others</w:t>
      </w:r>
    </w:p>
    <w:p w14:paraId="05708A88" w14:textId="72D75078" w:rsidR="00744FB6" w:rsidRPr="009B62CD" w:rsidRDefault="008B7D12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FEW to liaise with chaplaincy, OMU, Safer Custody and </w:t>
      </w:r>
      <w:r w:rsidR="00744FB6" w:rsidRPr="009B62CD">
        <w:rPr>
          <w:rFonts w:cs="Arial"/>
          <w:color w:val="000000" w:themeColor="text1"/>
          <w:sz w:val="22"/>
        </w:rPr>
        <w:t>Keyworkers</w:t>
      </w:r>
      <w:r w:rsidRPr="009B62CD">
        <w:rPr>
          <w:rFonts w:cs="Arial"/>
          <w:color w:val="000000" w:themeColor="text1"/>
          <w:sz w:val="22"/>
        </w:rPr>
        <w:t>,</w:t>
      </w:r>
      <w:r w:rsidR="00744FB6" w:rsidRPr="009B62CD">
        <w:rPr>
          <w:rFonts w:cs="Arial"/>
          <w:color w:val="000000" w:themeColor="text1"/>
          <w:sz w:val="22"/>
        </w:rPr>
        <w:t xml:space="preserve"> to identify those prisoners who do not have contact with family members and significant others</w:t>
      </w:r>
      <w:r w:rsidRPr="009B62CD">
        <w:rPr>
          <w:rFonts w:cs="Arial"/>
          <w:color w:val="000000" w:themeColor="text1"/>
          <w:sz w:val="22"/>
        </w:rPr>
        <w:t>,</w:t>
      </w:r>
      <w:r w:rsidR="00744FB6" w:rsidRPr="009B62CD">
        <w:rPr>
          <w:rFonts w:cs="Arial"/>
          <w:color w:val="000000" w:themeColor="text1"/>
          <w:sz w:val="22"/>
        </w:rPr>
        <w:t xml:space="preserve"> </w:t>
      </w:r>
      <w:bookmarkStart w:id="3" w:name="_Hlk89693852"/>
      <w:r w:rsidR="00744FB6" w:rsidRPr="009B62CD">
        <w:rPr>
          <w:rFonts w:cs="Arial"/>
          <w:color w:val="000000" w:themeColor="text1"/>
          <w:sz w:val="22"/>
        </w:rPr>
        <w:t>to ascertain if there is a requirement for mediation</w:t>
      </w:r>
      <w:r w:rsidRPr="009B62CD">
        <w:rPr>
          <w:rFonts w:cs="Arial"/>
          <w:color w:val="000000" w:themeColor="text1"/>
          <w:sz w:val="22"/>
        </w:rPr>
        <w:t>,</w:t>
      </w:r>
      <w:r w:rsidR="00744FB6" w:rsidRPr="009B62CD">
        <w:rPr>
          <w:rFonts w:cs="Arial"/>
          <w:color w:val="000000" w:themeColor="text1"/>
          <w:sz w:val="22"/>
        </w:rPr>
        <w:t xml:space="preserve"> or wish for contact/reunification</w:t>
      </w:r>
      <w:r w:rsidR="2308EF92" w:rsidRPr="009B62CD">
        <w:rPr>
          <w:rFonts w:cs="Arial"/>
          <w:color w:val="000000" w:themeColor="text1"/>
          <w:sz w:val="22"/>
        </w:rPr>
        <w:t>.</w:t>
      </w:r>
    </w:p>
    <w:bookmarkEnd w:id="3"/>
    <w:p w14:paraId="59DD9FCF" w14:textId="341234DC" w:rsidR="00744FB6" w:rsidRPr="009B62CD" w:rsidRDefault="00744FB6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FEW to liaise with care experienced lead to identify those prisoners who are care experienced</w:t>
      </w:r>
      <w:r w:rsidR="008B7D12" w:rsidRPr="009B62CD">
        <w:rPr>
          <w:rFonts w:cs="Arial"/>
          <w:color w:val="000000" w:themeColor="text1"/>
          <w:sz w:val="22"/>
        </w:rPr>
        <w:t>,</w:t>
      </w:r>
      <w:r w:rsidRPr="009B62CD">
        <w:rPr>
          <w:rFonts w:cs="Arial"/>
          <w:color w:val="000000" w:themeColor="text1"/>
          <w:sz w:val="22"/>
        </w:rPr>
        <w:t xml:space="preserve"> to ascertain if there is a requirement for mediation or wish for contact/reunification with families/significant others/professionals</w:t>
      </w:r>
      <w:r w:rsidR="006305C6" w:rsidRPr="009B62CD">
        <w:rPr>
          <w:rFonts w:cs="Arial"/>
          <w:color w:val="000000" w:themeColor="text1"/>
          <w:sz w:val="22"/>
        </w:rPr>
        <w:t xml:space="preserve"> – if required</w:t>
      </w:r>
      <w:r w:rsidR="008B7D12" w:rsidRPr="009B62CD">
        <w:rPr>
          <w:rFonts w:cs="Arial"/>
          <w:color w:val="000000" w:themeColor="text1"/>
          <w:sz w:val="22"/>
        </w:rPr>
        <w:t>,</w:t>
      </w:r>
      <w:r w:rsidR="006305C6" w:rsidRPr="009B62CD">
        <w:rPr>
          <w:rFonts w:cs="Arial"/>
          <w:color w:val="000000" w:themeColor="text1"/>
          <w:sz w:val="22"/>
        </w:rPr>
        <w:t xml:space="preserve"> to provide a volunteer via a befriending service</w:t>
      </w:r>
      <w:r w:rsidR="136D23D8" w:rsidRPr="009B62CD">
        <w:rPr>
          <w:rFonts w:cs="Arial"/>
          <w:color w:val="000000" w:themeColor="text1"/>
          <w:sz w:val="22"/>
        </w:rPr>
        <w:t>.</w:t>
      </w:r>
    </w:p>
    <w:p w14:paraId="12A717AF" w14:textId="6851530D" w:rsidR="00BB1426" w:rsidRPr="009B62CD" w:rsidRDefault="006305C6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Family Provider to discuss other opportunities to enhance support for care leavers</w:t>
      </w:r>
      <w:r w:rsidR="3D4F993E" w:rsidRPr="009B62CD">
        <w:rPr>
          <w:rFonts w:cs="Arial"/>
          <w:color w:val="000000" w:themeColor="text1"/>
          <w:sz w:val="22"/>
        </w:rPr>
        <w:t>.</w:t>
      </w:r>
    </w:p>
    <w:p w14:paraId="6ADA5D64" w14:textId="08E1B948" w:rsidR="00BB1426" w:rsidRPr="009B62CD" w:rsidRDefault="00BB1426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The provider should support the establishment in helping prisoners to re-establish contact with family and friends</w:t>
      </w:r>
      <w:r w:rsidR="63A028E6" w:rsidRPr="009B62CD">
        <w:rPr>
          <w:rFonts w:cs="Arial"/>
          <w:color w:val="000000" w:themeColor="text1"/>
          <w:sz w:val="22"/>
        </w:rPr>
        <w:t>.</w:t>
      </w:r>
    </w:p>
    <w:p w14:paraId="18182374" w14:textId="101229C2" w:rsidR="00BB1426" w:rsidRPr="009B62CD" w:rsidRDefault="00BB1426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The provider will support and advise the prisoner to make initial contact with family and friends</w:t>
      </w:r>
      <w:r w:rsidR="1432AD8A" w:rsidRPr="009B62CD">
        <w:rPr>
          <w:rFonts w:cs="Arial"/>
          <w:color w:val="000000" w:themeColor="text1"/>
          <w:sz w:val="22"/>
        </w:rPr>
        <w:t>.</w:t>
      </w:r>
    </w:p>
    <w:p w14:paraId="0DEAB2B3" w14:textId="03EFA32B" w:rsidR="002C161D" w:rsidRPr="009B62CD" w:rsidRDefault="00BB1426" w:rsidP="0B0CA8B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The provider will support and advise the family or friends once initial contact has been made by the prisoner</w:t>
      </w:r>
      <w:r w:rsidR="794D2A45" w:rsidRPr="009B62CD">
        <w:rPr>
          <w:rFonts w:cs="Arial"/>
          <w:color w:val="000000" w:themeColor="text1"/>
          <w:sz w:val="22"/>
        </w:rPr>
        <w:t>.</w:t>
      </w:r>
    </w:p>
    <w:p w14:paraId="577D03B5" w14:textId="79853E0D" w:rsidR="00BB1426" w:rsidRPr="009B62CD" w:rsidRDefault="00BB1426" w:rsidP="4543D679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72042BCA" w14:textId="77777777" w:rsidR="00BB1426" w:rsidRPr="009B62CD" w:rsidRDefault="00BB142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B62CD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B62CD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B62CD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BF70E23" w14:textId="52041969" w:rsidR="0079465C" w:rsidRPr="009B62CD" w:rsidRDefault="0079465C" w:rsidP="0B0CA8B6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B62CD">
        <w:rPr>
          <w:rFonts w:cs="Arial"/>
          <w:b/>
          <w:bCs/>
          <w:color w:val="000000" w:themeColor="text1"/>
          <w:szCs w:val="22"/>
        </w:rPr>
        <w:t>Family Engagement</w:t>
      </w:r>
      <w:r w:rsidR="00386106" w:rsidRPr="009B62CD">
        <w:rPr>
          <w:rFonts w:cs="Arial"/>
          <w:b/>
          <w:bCs/>
          <w:color w:val="000000" w:themeColor="text1"/>
          <w:szCs w:val="22"/>
        </w:rPr>
        <w:t xml:space="preserve"> and Advice</w:t>
      </w:r>
    </w:p>
    <w:p w14:paraId="7160ACD2" w14:textId="73B518B3" w:rsidR="00083182" w:rsidRPr="009B62CD" w:rsidRDefault="00083182" w:rsidP="4543D67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7CFA344F" w:rsidR="002C161D" w:rsidRPr="009B62CD" w:rsidRDefault="002C161D" w:rsidP="4543D67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9B62CD">
        <w:rPr>
          <w:rFonts w:cs="Arial"/>
          <w:color w:val="000000" w:themeColor="text1"/>
          <w:szCs w:val="22"/>
        </w:rPr>
        <w:t xml:space="preserve">HMP </w:t>
      </w:r>
      <w:r w:rsidR="006305C6" w:rsidRPr="009B62CD">
        <w:rPr>
          <w:rFonts w:cs="Arial"/>
          <w:color w:val="000000" w:themeColor="text1"/>
          <w:szCs w:val="22"/>
        </w:rPr>
        <w:t>Stafford</w:t>
      </w:r>
      <w:r w:rsidRPr="009B62CD">
        <w:rPr>
          <w:rFonts w:cs="Arial"/>
          <w:color w:val="000000" w:themeColor="text1"/>
          <w:szCs w:val="22"/>
        </w:rPr>
        <w:t xml:space="preserve"> Requirements for Family Engagement and Advice</w:t>
      </w:r>
    </w:p>
    <w:p w14:paraId="6A135B46" w14:textId="6A7570D6" w:rsidR="006305C6" w:rsidRPr="009B62CD" w:rsidRDefault="006305C6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Family provider to provide a 37 hr FEW to undertake FEW interventions such as:</w:t>
      </w:r>
    </w:p>
    <w:p w14:paraId="3676ACE4" w14:textId="77777777" w:rsidR="003F3C29" w:rsidRPr="009B62CD" w:rsidRDefault="003F3C29" w:rsidP="42421257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1AE3BA4D" w14:textId="7A0958EF" w:rsidR="003F3C29" w:rsidRPr="009B62CD" w:rsidRDefault="003F3C29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Liaison with Departments to raise the awareness of FEW work</w:t>
      </w:r>
    </w:p>
    <w:p w14:paraId="19DBD1BB" w14:textId="5DED9754" w:rsidR="003F3C29" w:rsidRPr="009B62CD" w:rsidRDefault="003F3C29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Support Groups – once a month</w:t>
      </w:r>
    </w:p>
    <w:p w14:paraId="53A5C74E" w14:textId="673B992F" w:rsidR="003F3C29" w:rsidRPr="009B62CD" w:rsidRDefault="003F3C29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Governor Forums – once a month</w:t>
      </w:r>
    </w:p>
    <w:p w14:paraId="272C73C7" w14:textId="0FFF0DAD" w:rsidR="006305C6" w:rsidRPr="009B62CD" w:rsidRDefault="003F3C29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Delivering parenting on a </w:t>
      </w:r>
      <w:r w:rsidR="006305C6" w:rsidRPr="009B62CD">
        <w:rPr>
          <w:rFonts w:cs="Arial"/>
          <w:color w:val="000000" w:themeColor="text1"/>
          <w:sz w:val="22"/>
        </w:rPr>
        <w:t>1:1 basis</w:t>
      </w:r>
    </w:p>
    <w:p w14:paraId="2315DB50" w14:textId="27237648" w:rsidR="006305C6" w:rsidRPr="009B62CD" w:rsidRDefault="003F3C29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Mediation for those prisoners who wish for contact with family or significant others</w:t>
      </w:r>
    </w:p>
    <w:p w14:paraId="1DBC7E51" w14:textId="70735E4E" w:rsidR="003F3C29" w:rsidRPr="009B62CD" w:rsidRDefault="003F3C29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Support homework clubs via purple visits</w:t>
      </w:r>
      <w:r w:rsidR="008B7D12" w:rsidRPr="009B62CD">
        <w:rPr>
          <w:rFonts w:cs="Arial"/>
          <w:color w:val="000000" w:themeColor="text1"/>
          <w:sz w:val="22"/>
        </w:rPr>
        <w:t>,</w:t>
      </w:r>
      <w:r w:rsidRPr="009B62CD">
        <w:rPr>
          <w:rFonts w:cs="Arial"/>
          <w:color w:val="000000" w:themeColor="text1"/>
          <w:sz w:val="22"/>
        </w:rPr>
        <w:t xml:space="preserve"> </w:t>
      </w:r>
      <w:bookmarkStart w:id="4" w:name="_Hlk89694519"/>
      <w:r w:rsidR="008B7D12" w:rsidRPr="009B62CD">
        <w:rPr>
          <w:rFonts w:cs="Arial"/>
          <w:color w:val="000000" w:themeColor="text1"/>
          <w:sz w:val="22"/>
        </w:rPr>
        <w:t>via</w:t>
      </w:r>
      <w:r w:rsidRPr="009B62CD">
        <w:rPr>
          <w:rFonts w:cs="Arial"/>
          <w:color w:val="000000" w:themeColor="text1"/>
          <w:sz w:val="22"/>
        </w:rPr>
        <w:t xml:space="preserve"> collaboration with the prison </w:t>
      </w:r>
      <w:bookmarkEnd w:id="4"/>
    </w:p>
    <w:p w14:paraId="30BCAB15" w14:textId="63D0AE78" w:rsidR="003F3C29" w:rsidRPr="009B62CD" w:rsidRDefault="003F3C29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Support children’s story time via purple visits</w:t>
      </w:r>
      <w:r w:rsidR="008B7D12" w:rsidRPr="009B62CD">
        <w:rPr>
          <w:rFonts w:cs="Arial"/>
          <w:color w:val="000000" w:themeColor="text1"/>
          <w:sz w:val="22"/>
        </w:rPr>
        <w:t xml:space="preserve">, via </w:t>
      </w:r>
      <w:r w:rsidRPr="009B62CD">
        <w:rPr>
          <w:rFonts w:cs="Arial"/>
          <w:color w:val="000000" w:themeColor="text1"/>
          <w:sz w:val="22"/>
        </w:rPr>
        <w:t>collaboration with the prison</w:t>
      </w:r>
    </w:p>
    <w:p w14:paraId="312F2254" w14:textId="4D396CDE" w:rsidR="00EC174B" w:rsidRPr="009B62CD" w:rsidRDefault="008B7D12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 xml:space="preserve">FEW to liaise with Chaplaincy, OMU, Safer Custody, </w:t>
      </w:r>
      <w:proofErr w:type="gramStart"/>
      <w:r w:rsidRPr="009B62CD">
        <w:rPr>
          <w:rFonts w:cs="Arial"/>
          <w:color w:val="000000" w:themeColor="text1"/>
          <w:sz w:val="22"/>
        </w:rPr>
        <w:t>Keyworkers</w:t>
      </w:r>
      <w:proofErr w:type="gramEnd"/>
      <w:r w:rsidRPr="009B62CD">
        <w:rPr>
          <w:rFonts w:cs="Arial"/>
          <w:color w:val="000000" w:themeColor="text1"/>
          <w:sz w:val="22"/>
        </w:rPr>
        <w:t xml:space="preserve"> and </w:t>
      </w:r>
      <w:r w:rsidR="00EC174B" w:rsidRPr="009B62CD">
        <w:rPr>
          <w:rFonts w:cs="Arial"/>
          <w:color w:val="000000" w:themeColor="text1"/>
          <w:sz w:val="22"/>
        </w:rPr>
        <w:t>other 3</w:t>
      </w:r>
      <w:r w:rsidR="00EC174B" w:rsidRPr="009B62CD">
        <w:rPr>
          <w:rFonts w:cs="Arial"/>
          <w:color w:val="000000" w:themeColor="text1"/>
          <w:sz w:val="22"/>
          <w:vertAlign w:val="superscript"/>
        </w:rPr>
        <w:t>rd</w:t>
      </w:r>
      <w:r w:rsidR="00EC174B" w:rsidRPr="009B62CD">
        <w:rPr>
          <w:rFonts w:cs="Arial"/>
          <w:color w:val="000000" w:themeColor="text1"/>
          <w:sz w:val="22"/>
        </w:rPr>
        <w:t xml:space="preserve"> party providers</w:t>
      </w:r>
      <w:r w:rsidRPr="009B62CD">
        <w:rPr>
          <w:rFonts w:cs="Arial"/>
          <w:color w:val="000000" w:themeColor="text1"/>
          <w:sz w:val="22"/>
        </w:rPr>
        <w:t>,</w:t>
      </w:r>
      <w:r w:rsidR="00EC174B" w:rsidRPr="009B62CD">
        <w:rPr>
          <w:rFonts w:cs="Arial"/>
          <w:color w:val="000000" w:themeColor="text1"/>
          <w:sz w:val="22"/>
        </w:rPr>
        <w:t xml:space="preserve"> to identify those prisoners who do not have contact with family members and significant others</w:t>
      </w:r>
      <w:r w:rsidRPr="009B62CD">
        <w:rPr>
          <w:rFonts w:cs="Arial"/>
          <w:color w:val="000000" w:themeColor="text1"/>
          <w:sz w:val="22"/>
        </w:rPr>
        <w:t>,</w:t>
      </w:r>
      <w:r w:rsidR="00EC174B" w:rsidRPr="009B62CD">
        <w:rPr>
          <w:rFonts w:cs="Arial"/>
          <w:color w:val="000000" w:themeColor="text1"/>
          <w:sz w:val="22"/>
        </w:rPr>
        <w:t xml:space="preserve"> to ascertain if there is a requirement for mediation or wish for contact/reunification </w:t>
      </w:r>
    </w:p>
    <w:p w14:paraId="7844B6F2" w14:textId="2F1266ED" w:rsidR="00EC174B" w:rsidRPr="009B62CD" w:rsidRDefault="00EC174B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FEW to liaise with care experienced lead to identify those prisoners who are care experienced</w:t>
      </w:r>
      <w:r w:rsidR="008B7D12" w:rsidRPr="009B62CD">
        <w:rPr>
          <w:rFonts w:cs="Arial"/>
          <w:color w:val="000000" w:themeColor="text1"/>
          <w:sz w:val="22"/>
        </w:rPr>
        <w:t>,</w:t>
      </w:r>
      <w:r w:rsidRPr="009B62CD">
        <w:rPr>
          <w:rFonts w:cs="Arial"/>
          <w:color w:val="000000" w:themeColor="text1"/>
          <w:sz w:val="22"/>
        </w:rPr>
        <w:t xml:space="preserve"> to ascertain if there is a requirement for mediation or wish for </w:t>
      </w:r>
      <w:r w:rsidRPr="009B62CD">
        <w:rPr>
          <w:rFonts w:cs="Arial"/>
          <w:color w:val="000000" w:themeColor="text1"/>
          <w:sz w:val="22"/>
        </w:rPr>
        <w:lastRenderedPageBreak/>
        <w:t>contact/reunification with families/significant others/professionals – if required to provide a volunteer via a befriending service</w:t>
      </w:r>
    </w:p>
    <w:p w14:paraId="69AD1C9A" w14:textId="072F9368" w:rsidR="00EC174B" w:rsidRPr="009B62CD" w:rsidRDefault="00EC174B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Family Provider to discuss other opportunities to enhance support for care leavers and those prisoners who do not have any form of contact</w:t>
      </w:r>
    </w:p>
    <w:p w14:paraId="4736C217" w14:textId="76B6766C" w:rsidR="00EC174B" w:rsidRPr="009B62CD" w:rsidRDefault="00EC174B" w:rsidP="4242125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FEW to ensure that all interventions and DATA is shared via monthly and annual reports</w:t>
      </w:r>
    </w:p>
    <w:p w14:paraId="3A750AA6" w14:textId="77777777" w:rsidR="00BB1426" w:rsidRPr="009B62CD" w:rsidRDefault="00BB1426" w:rsidP="00BB142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613074E" w14:textId="77777777" w:rsidR="00BB1426" w:rsidRPr="009B62CD" w:rsidRDefault="00BB1426" w:rsidP="42421257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  <w:szCs w:val="22"/>
        </w:rPr>
      </w:pPr>
      <w:r w:rsidRPr="009B62CD">
        <w:rPr>
          <w:rFonts w:cs="Arial"/>
          <w:szCs w:val="22"/>
        </w:rPr>
        <w:t xml:space="preserve">The Family Worker is to be a position that seeks to ascertain the needs of the population and remain responsive to those needs through a variety of means including focus groups, </w:t>
      </w:r>
      <w:proofErr w:type="gramStart"/>
      <w:r w:rsidRPr="009B62CD">
        <w:rPr>
          <w:rFonts w:cs="Arial"/>
          <w:szCs w:val="22"/>
        </w:rPr>
        <w:t>surveys</w:t>
      </w:r>
      <w:proofErr w:type="gramEnd"/>
      <w:r w:rsidRPr="009B62CD">
        <w:rPr>
          <w:rFonts w:cs="Arial"/>
          <w:szCs w:val="22"/>
        </w:rPr>
        <w:t xml:space="preserve"> or consultations. </w:t>
      </w:r>
    </w:p>
    <w:p w14:paraId="730C097C" w14:textId="77777777" w:rsidR="00BB1426" w:rsidRPr="009B62CD" w:rsidRDefault="00BB1426" w:rsidP="42421257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  <w:szCs w:val="22"/>
        </w:rPr>
      </w:pPr>
      <w:r w:rsidRPr="009B62CD">
        <w:rPr>
          <w:rFonts w:cs="Arial"/>
          <w:szCs w:val="22"/>
        </w:rPr>
        <w:t xml:space="preserve">Through collaborative working they will ensure all appropriate family services across the establishment are engaged by those with need. </w:t>
      </w:r>
    </w:p>
    <w:p w14:paraId="2FD4C532" w14:textId="77777777" w:rsidR="00BB1426" w:rsidRPr="009B62CD" w:rsidRDefault="00BB1426" w:rsidP="42421257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  <w:szCs w:val="22"/>
        </w:rPr>
      </w:pPr>
      <w:r w:rsidRPr="009B62CD">
        <w:rPr>
          <w:rFonts w:cs="Arial"/>
          <w:szCs w:val="22"/>
        </w:rPr>
        <w:t>Where identified gaps in services are found, through innovative working these gaps are to be addressed.</w:t>
      </w:r>
    </w:p>
    <w:p w14:paraId="109DDF6A" w14:textId="77777777" w:rsidR="00BB1426" w:rsidRPr="009B62CD" w:rsidRDefault="00BB1426" w:rsidP="42421257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  <w:szCs w:val="22"/>
        </w:rPr>
      </w:pPr>
      <w:r w:rsidRPr="009B62CD">
        <w:rPr>
          <w:rFonts w:cs="Arial"/>
          <w:szCs w:val="22"/>
        </w:rPr>
        <w:t>Provide telephone and face to face support for families.</w:t>
      </w:r>
    </w:p>
    <w:p w14:paraId="1390AD98" w14:textId="660BEDE6" w:rsidR="00BB1426" w:rsidRPr="009B62CD" w:rsidRDefault="00BB1426" w:rsidP="42421257">
      <w:pPr>
        <w:numPr>
          <w:ilvl w:val="0"/>
          <w:numId w:val="43"/>
        </w:numPr>
        <w:tabs>
          <w:tab w:val="left" w:pos="289"/>
        </w:tabs>
        <w:spacing w:after="0"/>
        <w:ind w:left="289" w:hanging="289"/>
        <w:jc w:val="both"/>
        <w:rPr>
          <w:rFonts w:cs="Arial"/>
          <w:szCs w:val="22"/>
        </w:rPr>
      </w:pPr>
      <w:r w:rsidRPr="009B62CD">
        <w:rPr>
          <w:rFonts w:cs="Arial"/>
          <w:szCs w:val="22"/>
        </w:rPr>
        <w:t>Refer prisoner families (with their consent) to other services that work with families in the community if appropriate, such as local authority Family Information Services and CAB’s</w:t>
      </w:r>
      <w:r w:rsidR="2B0FC668" w:rsidRPr="009B62CD">
        <w:rPr>
          <w:rFonts w:cs="Arial"/>
          <w:szCs w:val="22"/>
        </w:rPr>
        <w:t>.</w:t>
      </w:r>
    </w:p>
    <w:p w14:paraId="280D0203" w14:textId="77777777" w:rsidR="00BB1426" w:rsidRPr="009B62CD" w:rsidRDefault="00BB1426" w:rsidP="00BB142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581828B" w14:textId="77777777" w:rsidR="002C161D" w:rsidRPr="009B62CD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B62CD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B62CD" w:rsidRDefault="00386106" w:rsidP="6A57183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B62CD">
        <w:rPr>
          <w:rFonts w:cs="Arial"/>
          <w:b/>
          <w:bCs/>
          <w:color w:val="000000" w:themeColor="text1"/>
          <w:szCs w:val="22"/>
          <w:u w:val="single"/>
        </w:rPr>
        <w:t>Support for Secure Video Calls</w:t>
      </w:r>
    </w:p>
    <w:p w14:paraId="7498E7AE" w14:textId="5C837C88" w:rsidR="6A571837" w:rsidRPr="009B62CD" w:rsidRDefault="6A571837" w:rsidP="6A571837">
      <w:pPr>
        <w:spacing w:after="0"/>
        <w:jc w:val="center"/>
        <w:rPr>
          <w:b/>
          <w:bCs/>
          <w:color w:val="000000" w:themeColor="text1"/>
          <w:szCs w:val="22"/>
          <w:u w:val="single"/>
        </w:rPr>
      </w:pPr>
    </w:p>
    <w:p w14:paraId="56D0A05A" w14:textId="1CA480F4" w:rsidR="00386106" w:rsidRPr="009B62CD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9B62CD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9B62CD">
        <w:rPr>
          <w:rFonts w:cs="Arial"/>
          <w:b/>
          <w:bCs/>
          <w:color w:val="000000"/>
          <w:szCs w:val="22"/>
        </w:rPr>
        <w:t>Support for Secure Video Calls</w:t>
      </w:r>
    </w:p>
    <w:p w14:paraId="09CC36EC" w14:textId="7A63B487" w:rsidR="00386106" w:rsidRPr="009B62CD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000000"/>
          <w:szCs w:val="22"/>
        </w:rPr>
      </w:pPr>
    </w:p>
    <w:p w14:paraId="383BD8EC" w14:textId="68D67ABD" w:rsidR="002C161D" w:rsidRPr="009B62CD" w:rsidRDefault="002C161D" w:rsidP="4543D67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9B62CD">
        <w:rPr>
          <w:rFonts w:cs="Arial"/>
          <w:color w:val="000000" w:themeColor="text1"/>
          <w:szCs w:val="22"/>
        </w:rPr>
        <w:t xml:space="preserve">HMP </w:t>
      </w:r>
      <w:r w:rsidR="00EC174B" w:rsidRPr="009B62CD">
        <w:rPr>
          <w:rFonts w:cs="Arial"/>
          <w:color w:val="000000" w:themeColor="text1"/>
          <w:szCs w:val="22"/>
        </w:rPr>
        <w:t>Stafford</w:t>
      </w:r>
      <w:r w:rsidRPr="009B62CD">
        <w:rPr>
          <w:rFonts w:cs="Arial"/>
          <w:color w:val="000000" w:themeColor="text1"/>
          <w:szCs w:val="22"/>
        </w:rPr>
        <w:t xml:space="preserve"> Requirements for Secure Video Calls</w:t>
      </w:r>
    </w:p>
    <w:p w14:paraId="3802CAAA" w14:textId="261E92C3" w:rsidR="00A015FB" w:rsidRPr="009B62CD" w:rsidRDefault="00A015FB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Support homework clubs via purple visits with collaboration with the prison</w:t>
      </w:r>
      <w:r w:rsidR="12196445" w:rsidRPr="009B62CD">
        <w:rPr>
          <w:rFonts w:cs="Arial"/>
          <w:color w:val="000000" w:themeColor="text1"/>
          <w:sz w:val="22"/>
        </w:rPr>
        <w:t>.</w:t>
      </w:r>
    </w:p>
    <w:p w14:paraId="30ECF9A7" w14:textId="048929D6" w:rsidR="00960BE3" w:rsidRPr="009B62CD" w:rsidRDefault="00A015FB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Support children’s story time via purple visits with collaboration with the prison</w:t>
      </w:r>
      <w:r w:rsidR="3FCBC255" w:rsidRPr="009B62CD">
        <w:rPr>
          <w:rFonts w:cs="Arial"/>
          <w:color w:val="000000" w:themeColor="text1"/>
          <w:sz w:val="22"/>
        </w:rPr>
        <w:t>.</w:t>
      </w:r>
    </w:p>
    <w:p w14:paraId="30346330" w14:textId="72B41816" w:rsidR="00960BE3" w:rsidRPr="009B62CD" w:rsidRDefault="00960BE3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To provide pre-call support to families, being particularly mindful of those who are new to the system or have difficulties using digital technology</w:t>
      </w:r>
      <w:r w:rsidR="4ACC4A54" w:rsidRPr="009B62CD">
        <w:rPr>
          <w:rFonts w:cs="Arial"/>
          <w:color w:val="000000" w:themeColor="text1"/>
          <w:sz w:val="22"/>
        </w:rPr>
        <w:t>.</w:t>
      </w:r>
    </w:p>
    <w:p w14:paraId="64CDFF5A" w14:textId="7F143C74" w:rsidR="00960BE3" w:rsidRPr="009B62CD" w:rsidRDefault="00960BE3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To provide post-call support to families</w:t>
      </w:r>
      <w:r w:rsidR="2BB6BF2D" w:rsidRPr="009B62CD">
        <w:rPr>
          <w:rFonts w:cs="Arial"/>
          <w:color w:val="000000" w:themeColor="text1"/>
          <w:sz w:val="22"/>
        </w:rPr>
        <w:t>.</w:t>
      </w:r>
    </w:p>
    <w:p w14:paraId="4DCA1482" w14:textId="61D69C17" w:rsidR="00960BE3" w:rsidRPr="009B62CD" w:rsidRDefault="00960BE3" w:rsidP="4242125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B62CD">
        <w:rPr>
          <w:rFonts w:cs="Arial"/>
          <w:color w:val="000000" w:themeColor="text1"/>
          <w:sz w:val="22"/>
        </w:rPr>
        <w:t>To provide pre</w:t>
      </w:r>
      <w:r w:rsidR="3AE3ECE0" w:rsidRPr="009B62CD">
        <w:rPr>
          <w:rFonts w:cs="Arial"/>
          <w:color w:val="000000" w:themeColor="text1"/>
          <w:sz w:val="22"/>
        </w:rPr>
        <w:t xml:space="preserve">- and </w:t>
      </w:r>
      <w:r w:rsidRPr="009B62CD">
        <w:rPr>
          <w:rFonts w:cs="Arial"/>
          <w:color w:val="000000" w:themeColor="text1"/>
          <w:sz w:val="22"/>
        </w:rPr>
        <w:t>post</w:t>
      </w:r>
      <w:r w:rsidR="579DFB1A" w:rsidRPr="009B62CD">
        <w:rPr>
          <w:rFonts w:cs="Arial"/>
          <w:color w:val="000000" w:themeColor="text1"/>
          <w:sz w:val="22"/>
        </w:rPr>
        <w:t>-</w:t>
      </w:r>
      <w:r w:rsidRPr="009B62CD">
        <w:rPr>
          <w:rFonts w:cs="Arial"/>
          <w:color w:val="000000" w:themeColor="text1"/>
          <w:sz w:val="22"/>
        </w:rPr>
        <w:t xml:space="preserve">call support for prisoners. </w:t>
      </w:r>
    </w:p>
    <w:p w14:paraId="26EE8AD0" w14:textId="28500A8E" w:rsidR="00A0636F" w:rsidRPr="009B62CD" w:rsidRDefault="00A0636F" w:rsidP="0B0CA8B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color w:val="000000"/>
          <w:sz w:val="22"/>
        </w:rPr>
      </w:pPr>
    </w:p>
    <w:p w14:paraId="21B1BDE2" w14:textId="38414581" w:rsidR="00A0636F" w:rsidRPr="009B62CD" w:rsidRDefault="00A0636F" w:rsidP="0B0CA8B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color w:val="000000"/>
          <w:sz w:val="22"/>
        </w:rPr>
      </w:pPr>
    </w:p>
    <w:p w14:paraId="3B142EB2" w14:textId="0B98FC06" w:rsidR="00670047" w:rsidRPr="009B62CD" w:rsidRDefault="00670047" w:rsidP="00670047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b/>
          <w:bCs/>
          <w:sz w:val="22"/>
          <w:u w:val="single"/>
        </w:rPr>
      </w:pPr>
      <w:r w:rsidRPr="009B62CD">
        <w:rPr>
          <w:b/>
          <w:bCs/>
          <w:sz w:val="22"/>
          <w:u w:val="single"/>
        </w:rPr>
        <w:t>Optional Services</w:t>
      </w:r>
    </w:p>
    <w:p w14:paraId="6E9E9005" w14:textId="77777777" w:rsidR="00670047" w:rsidRPr="009B62CD" w:rsidRDefault="00670047" w:rsidP="0B0CA8B6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color w:val="000000"/>
          <w:sz w:val="22"/>
        </w:rPr>
      </w:pPr>
    </w:p>
    <w:p w14:paraId="16A6DA8D" w14:textId="54505081" w:rsidR="00A0636F" w:rsidRPr="009B62CD" w:rsidRDefault="00A0636F" w:rsidP="009B62C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</w:rPr>
      </w:pPr>
      <w:r w:rsidRPr="009B62CD">
        <w:rPr>
          <w:color w:val="000000"/>
          <w:sz w:val="22"/>
        </w:rPr>
        <w:t>Delivering parenting courses (up to 2 a year if there is availability due to nature of prison)</w:t>
      </w:r>
      <w:r w:rsidR="009B62CD">
        <w:rPr>
          <w:color w:val="000000"/>
          <w:sz w:val="22"/>
        </w:rPr>
        <w:t>.</w:t>
      </w:r>
    </w:p>
    <w:sectPr w:rsidR="00A0636F" w:rsidRPr="009B62CD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17C4" w14:textId="77777777" w:rsidR="00722511" w:rsidRDefault="00722511">
      <w:r>
        <w:separator/>
      </w:r>
    </w:p>
  </w:endnote>
  <w:endnote w:type="continuationSeparator" w:id="0">
    <w:p w14:paraId="71D845E6" w14:textId="77777777" w:rsidR="00722511" w:rsidRDefault="00722511">
      <w:r>
        <w:continuationSeparator/>
      </w:r>
    </w:p>
  </w:endnote>
  <w:endnote w:type="continuationNotice" w:id="1">
    <w:p w14:paraId="0DCBE381" w14:textId="77777777" w:rsidR="00722511" w:rsidRDefault="007225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960BE3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960BE3">
                      <w:rPr>
                        <w:noProof/>
                      </w:rPr>
                      <w:t>14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960BE3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F09B" w14:textId="77777777" w:rsidR="00722511" w:rsidRDefault="00722511">
      <w:r>
        <w:separator/>
      </w:r>
    </w:p>
  </w:footnote>
  <w:footnote w:type="continuationSeparator" w:id="0">
    <w:p w14:paraId="5F1FD811" w14:textId="77777777" w:rsidR="00722511" w:rsidRDefault="00722511">
      <w:r>
        <w:continuationSeparator/>
      </w:r>
    </w:p>
  </w:footnote>
  <w:footnote w:type="continuationNotice" w:id="1">
    <w:p w14:paraId="13984D40" w14:textId="77777777" w:rsidR="00722511" w:rsidRDefault="007225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062FDC"/>
    <w:multiLevelType w:val="hybridMultilevel"/>
    <w:tmpl w:val="79FC49E2"/>
    <w:lvl w:ilvl="0" w:tplc="C1185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2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8D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E3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08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CD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24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CE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C2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11C6A8C"/>
    <w:multiLevelType w:val="hybridMultilevel"/>
    <w:tmpl w:val="8DAEB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2C6B20"/>
    <w:multiLevelType w:val="hybridMultilevel"/>
    <w:tmpl w:val="0264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077715D"/>
    <w:multiLevelType w:val="hybridMultilevel"/>
    <w:tmpl w:val="9070A7A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C85B67"/>
    <w:multiLevelType w:val="hybridMultilevel"/>
    <w:tmpl w:val="8D1836DE"/>
    <w:lvl w:ilvl="0" w:tplc="3F8EB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CA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4C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6B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A9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61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A1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2E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0D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7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21AAF"/>
    <w:multiLevelType w:val="hybridMultilevel"/>
    <w:tmpl w:val="E8DE3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2AD4965"/>
    <w:multiLevelType w:val="hybridMultilevel"/>
    <w:tmpl w:val="CDEEDB8C"/>
    <w:lvl w:ilvl="0" w:tplc="2C10E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C0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9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27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5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A7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45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80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60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0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3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41021578">
    <w:abstractNumId w:val="11"/>
  </w:num>
  <w:num w:numId="2" w16cid:durableId="1535340616">
    <w:abstractNumId w:val="35"/>
  </w:num>
  <w:num w:numId="3" w16cid:durableId="1585604024">
    <w:abstractNumId w:val="20"/>
  </w:num>
  <w:num w:numId="4" w16cid:durableId="742795865">
    <w:abstractNumId w:val="10"/>
  </w:num>
  <w:num w:numId="5" w16cid:durableId="780337949">
    <w:abstractNumId w:val="13"/>
  </w:num>
  <w:num w:numId="6" w16cid:durableId="1066880035">
    <w:abstractNumId w:val="15"/>
  </w:num>
  <w:num w:numId="7" w16cid:durableId="217206328">
    <w:abstractNumId w:val="5"/>
  </w:num>
  <w:num w:numId="8" w16cid:durableId="527527525">
    <w:abstractNumId w:val="26"/>
  </w:num>
  <w:num w:numId="9" w16cid:durableId="1318463729">
    <w:abstractNumId w:val="6"/>
  </w:num>
  <w:num w:numId="10" w16cid:durableId="1937248155">
    <w:abstractNumId w:val="41"/>
  </w:num>
  <w:num w:numId="11" w16cid:durableId="1206136070">
    <w:abstractNumId w:val="39"/>
  </w:num>
  <w:num w:numId="12" w16cid:durableId="1267272857">
    <w:abstractNumId w:val="22"/>
  </w:num>
  <w:num w:numId="13" w16cid:durableId="7425258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0720344">
    <w:abstractNumId w:val="19"/>
  </w:num>
  <w:num w:numId="15" w16cid:durableId="2379778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6748432">
    <w:abstractNumId w:val="1"/>
  </w:num>
  <w:num w:numId="17" w16cid:durableId="1057508917">
    <w:abstractNumId w:val="17"/>
  </w:num>
  <w:num w:numId="18" w16cid:durableId="1111361625">
    <w:abstractNumId w:val="0"/>
  </w:num>
  <w:num w:numId="19" w16cid:durableId="1744646900">
    <w:abstractNumId w:val="2"/>
  </w:num>
  <w:num w:numId="20" w16cid:durableId="1736126612">
    <w:abstractNumId w:val="34"/>
  </w:num>
  <w:num w:numId="21" w16cid:durableId="672338695">
    <w:abstractNumId w:val="42"/>
  </w:num>
  <w:num w:numId="22" w16cid:durableId="681130639">
    <w:abstractNumId w:val="7"/>
    <w:lvlOverride w:ilvl="0">
      <w:startOverride w:val="1"/>
    </w:lvlOverride>
  </w:num>
  <w:num w:numId="23" w16cid:durableId="934899034">
    <w:abstractNumId w:val="3"/>
  </w:num>
  <w:num w:numId="24" w16cid:durableId="362095206">
    <w:abstractNumId w:val="27"/>
  </w:num>
  <w:num w:numId="25" w16cid:durableId="2046442857">
    <w:abstractNumId w:val="24"/>
  </w:num>
  <w:num w:numId="26" w16cid:durableId="896664606">
    <w:abstractNumId w:val="28"/>
  </w:num>
  <w:num w:numId="27" w16cid:durableId="937101653">
    <w:abstractNumId w:val="4"/>
  </w:num>
  <w:num w:numId="28" w16cid:durableId="30232530">
    <w:abstractNumId w:val="21"/>
  </w:num>
  <w:num w:numId="29" w16cid:durableId="1252468530">
    <w:abstractNumId w:val="40"/>
  </w:num>
  <w:num w:numId="30" w16cid:durableId="1668633769">
    <w:abstractNumId w:val="8"/>
  </w:num>
  <w:num w:numId="31" w16cid:durableId="1195726981">
    <w:abstractNumId w:val="33"/>
  </w:num>
  <w:num w:numId="32" w16cid:durableId="1858812834">
    <w:abstractNumId w:val="25"/>
  </w:num>
  <w:num w:numId="33" w16cid:durableId="1650355112">
    <w:abstractNumId w:val="23"/>
  </w:num>
  <w:num w:numId="34" w16cid:durableId="13188143">
    <w:abstractNumId w:val="31"/>
  </w:num>
  <w:num w:numId="35" w16cid:durableId="2059040385">
    <w:abstractNumId w:val="12"/>
  </w:num>
  <w:num w:numId="36" w16cid:durableId="781189964">
    <w:abstractNumId w:val="9"/>
  </w:num>
  <w:num w:numId="37" w16cid:durableId="58331763">
    <w:abstractNumId w:val="38"/>
  </w:num>
  <w:num w:numId="38" w16cid:durableId="390229590">
    <w:abstractNumId w:val="30"/>
  </w:num>
  <w:num w:numId="39" w16cid:durableId="912205541">
    <w:abstractNumId w:val="32"/>
  </w:num>
  <w:num w:numId="40" w16cid:durableId="73750653">
    <w:abstractNumId w:val="29"/>
  </w:num>
  <w:num w:numId="41" w16cid:durableId="1765691419">
    <w:abstractNumId w:val="14"/>
  </w:num>
  <w:num w:numId="42" w16cid:durableId="1525750432">
    <w:abstractNumId w:val="18"/>
  </w:num>
  <w:num w:numId="43" w16cid:durableId="436144294">
    <w:abstractNumId w:val="36"/>
  </w:num>
  <w:num w:numId="44" w16cid:durableId="1289355820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46BAC"/>
    <w:rsid w:val="00050158"/>
    <w:rsid w:val="000538FB"/>
    <w:rsid w:val="00056E4E"/>
    <w:rsid w:val="000615C4"/>
    <w:rsid w:val="00061B89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1532"/>
    <w:rsid w:val="000D3CC2"/>
    <w:rsid w:val="000D4FF7"/>
    <w:rsid w:val="000D6009"/>
    <w:rsid w:val="000E1959"/>
    <w:rsid w:val="000E2828"/>
    <w:rsid w:val="000F281F"/>
    <w:rsid w:val="00100AAF"/>
    <w:rsid w:val="00101B9E"/>
    <w:rsid w:val="001067CD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16D7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C79E3"/>
    <w:rsid w:val="002E2C20"/>
    <w:rsid w:val="002E3C12"/>
    <w:rsid w:val="002E5590"/>
    <w:rsid w:val="002E63EE"/>
    <w:rsid w:val="002E7369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B4C72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C29"/>
    <w:rsid w:val="003F3D78"/>
    <w:rsid w:val="003F6D2C"/>
    <w:rsid w:val="0040100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4DD9"/>
    <w:rsid w:val="005A64E3"/>
    <w:rsid w:val="005C1A2E"/>
    <w:rsid w:val="005C41B0"/>
    <w:rsid w:val="005C6D6E"/>
    <w:rsid w:val="005D47EE"/>
    <w:rsid w:val="005D728B"/>
    <w:rsid w:val="005E536D"/>
    <w:rsid w:val="005E5680"/>
    <w:rsid w:val="005E5B8B"/>
    <w:rsid w:val="005F0ED4"/>
    <w:rsid w:val="005F1BC8"/>
    <w:rsid w:val="005F476A"/>
    <w:rsid w:val="005F6EDC"/>
    <w:rsid w:val="005F727E"/>
    <w:rsid w:val="0060151E"/>
    <w:rsid w:val="00613247"/>
    <w:rsid w:val="0061563A"/>
    <w:rsid w:val="00615D39"/>
    <w:rsid w:val="00615F44"/>
    <w:rsid w:val="00620F66"/>
    <w:rsid w:val="00621344"/>
    <w:rsid w:val="0062308A"/>
    <w:rsid w:val="00623881"/>
    <w:rsid w:val="00624B15"/>
    <w:rsid w:val="00627C2F"/>
    <w:rsid w:val="006305C6"/>
    <w:rsid w:val="00633B94"/>
    <w:rsid w:val="006351A9"/>
    <w:rsid w:val="00644A07"/>
    <w:rsid w:val="00644CA5"/>
    <w:rsid w:val="00645288"/>
    <w:rsid w:val="00647F83"/>
    <w:rsid w:val="006658C0"/>
    <w:rsid w:val="00667E0C"/>
    <w:rsid w:val="00670047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E610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22511"/>
    <w:rsid w:val="00731468"/>
    <w:rsid w:val="00731C07"/>
    <w:rsid w:val="00732812"/>
    <w:rsid w:val="00733136"/>
    <w:rsid w:val="007343B1"/>
    <w:rsid w:val="00734500"/>
    <w:rsid w:val="007354CA"/>
    <w:rsid w:val="00741EC3"/>
    <w:rsid w:val="00744FB6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0C40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B7D12"/>
    <w:rsid w:val="008C6EAF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0BE3"/>
    <w:rsid w:val="00962846"/>
    <w:rsid w:val="00967F22"/>
    <w:rsid w:val="0097399B"/>
    <w:rsid w:val="009740A6"/>
    <w:rsid w:val="00977767"/>
    <w:rsid w:val="00985D57"/>
    <w:rsid w:val="00992BAE"/>
    <w:rsid w:val="009966A1"/>
    <w:rsid w:val="009A3435"/>
    <w:rsid w:val="009A34EA"/>
    <w:rsid w:val="009B54F6"/>
    <w:rsid w:val="009B62CD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15FB"/>
    <w:rsid w:val="00A0244E"/>
    <w:rsid w:val="00A0636F"/>
    <w:rsid w:val="00A14192"/>
    <w:rsid w:val="00A15923"/>
    <w:rsid w:val="00A15D4E"/>
    <w:rsid w:val="00A20074"/>
    <w:rsid w:val="00A2130C"/>
    <w:rsid w:val="00A2550D"/>
    <w:rsid w:val="00A25804"/>
    <w:rsid w:val="00A26D3A"/>
    <w:rsid w:val="00A30A1F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214E"/>
    <w:rsid w:val="00A83353"/>
    <w:rsid w:val="00A83579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100AA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53"/>
    <w:rsid w:val="00BA3CB0"/>
    <w:rsid w:val="00BA7449"/>
    <w:rsid w:val="00BB1426"/>
    <w:rsid w:val="00BB50AC"/>
    <w:rsid w:val="00BB648E"/>
    <w:rsid w:val="00BB68A0"/>
    <w:rsid w:val="00BBCE06"/>
    <w:rsid w:val="00BC2782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2A71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E6903"/>
    <w:rsid w:val="00CF2FCF"/>
    <w:rsid w:val="00CF64C9"/>
    <w:rsid w:val="00D00DB7"/>
    <w:rsid w:val="00D014F0"/>
    <w:rsid w:val="00D05E80"/>
    <w:rsid w:val="00D10F3C"/>
    <w:rsid w:val="00D116FF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174B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166CA6F"/>
    <w:rsid w:val="0465E140"/>
    <w:rsid w:val="050296EE"/>
    <w:rsid w:val="0519AB61"/>
    <w:rsid w:val="0563E733"/>
    <w:rsid w:val="0804061D"/>
    <w:rsid w:val="09CA60ED"/>
    <w:rsid w:val="09D89A07"/>
    <w:rsid w:val="0A1F6D50"/>
    <w:rsid w:val="0B0CA8B6"/>
    <w:rsid w:val="12196445"/>
    <w:rsid w:val="12A46014"/>
    <w:rsid w:val="12F8FBC3"/>
    <w:rsid w:val="13572080"/>
    <w:rsid w:val="136D23D8"/>
    <w:rsid w:val="13B75B80"/>
    <w:rsid w:val="13CB0B52"/>
    <w:rsid w:val="1432AD8A"/>
    <w:rsid w:val="14C8C950"/>
    <w:rsid w:val="17CDBD3E"/>
    <w:rsid w:val="1C39CEF5"/>
    <w:rsid w:val="1F0096E1"/>
    <w:rsid w:val="1F716FB7"/>
    <w:rsid w:val="2237E5FE"/>
    <w:rsid w:val="22DEF71E"/>
    <w:rsid w:val="2308EF92"/>
    <w:rsid w:val="23D05BED"/>
    <w:rsid w:val="24504C6F"/>
    <w:rsid w:val="24A9B435"/>
    <w:rsid w:val="25A4495C"/>
    <w:rsid w:val="26D9F2D6"/>
    <w:rsid w:val="273F81BC"/>
    <w:rsid w:val="27706EF3"/>
    <w:rsid w:val="27C0AB4A"/>
    <w:rsid w:val="27E154F7"/>
    <w:rsid w:val="28357C6B"/>
    <w:rsid w:val="2B0FC668"/>
    <w:rsid w:val="2BB6BF2D"/>
    <w:rsid w:val="307B5674"/>
    <w:rsid w:val="37E27145"/>
    <w:rsid w:val="3A09105D"/>
    <w:rsid w:val="3AE3ECE0"/>
    <w:rsid w:val="3D4F993E"/>
    <w:rsid w:val="3FCBC255"/>
    <w:rsid w:val="40DBED77"/>
    <w:rsid w:val="4216E8D4"/>
    <w:rsid w:val="42421257"/>
    <w:rsid w:val="4543D679"/>
    <w:rsid w:val="497CB599"/>
    <w:rsid w:val="4AB6B311"/>
    <w:rsid w:val="4ACC4A54"/>
    <w:rsid w:val="4BE4D455"/>
    <w:rsid w:val="4C211D71"/>
    <w:rsid w:val="4D04A6F6"/>
    <w:rsid w:val="4DB8D587"/>
    <w:rsid w:val="518A1B9D"/>
    <w:rsid w:val="521B0BB2"/>
    <w:rsid w:val="5226D5D3"/>
    <w:rsid w:val="55AED75A"/>
    <w:rsid w:val="579DFB1A"/>
    <w:rsid w:val="57A8591B"/>
    <w:rsid w:val="59DBAB0E"/>
    <w:rsid w:val="5AA4E3C5"/>
    <w:rsid w:val="63A028E6"/>
    <w:rsid w:val="66FCEF4F"/>
    <w:rsid w:val="6963D24F"/>
    <w:rsid w:val="6A571837"/>
    <w:rsid w:val="6C573B44"/>
    <w:rsid w:val="6CB0ABDB"/>
    <w:rsid w:val="72A04034"/>
    <w:rsid w:val="73B8EADE"/>
    <w:rsid w:val="7421B38A"/>
    <w:rsid w:val="747B97D0"/>
    <w:rsid w:val="7520911B"/>
    <w:rsid w:val="77078915"/>
    <w:rsid w:val="77BC80EA"/>
    <w:rsid w:val="794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8EEDE-1B95-4DAF-A938-979375633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9A1260-7956-4241-B1CD-DE63D739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3</TotalTime>
  <Pages>5</Pages>
  <Words>1311</Words>
  <Characters>7352</Characters>
  <Application>Microsoft Office Word</Application>
  <DocSecurity>0</DocSecurity>
  <Lines>61</Lines>
  <Paragraphs>17</Paragraphs>
  <ScaleCrop>false</ScaleCrop>
  <Manager>Ministry of Justice</Manager>
  <Company>Ministry of Justice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28</cp:revision>
  <cp:lastPrinted>2007-08-06T14:19:00Z</cp:lastPrinted>
  <dcterms:created xsi:type="dcterms:W3CDTF">2021-12-06T15:10:00Z</dcterms:created>
  <dcterms:modified xsi:type="dcterms:W3CDTF">2022-06-14T08:58:00Z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