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DC47" w14:textId="77777777" w:rsidR="00B822D3" w:rsidRDefault="00B822D3" w:rsidP="00B822D3">
      <w:r>
        <w:rPr>
          <w:noProof/>
        </w:rPr>
        <w:drawing>
          <wp:inline distT="0" distB="0" distL="0" distR="0" wp14:anchorId="56FCBA20" wp14:editId="387D49BF">
            <wp:extent cx="1183005" cy="8959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3005" cy="895983"/>
                    </a:xfrm>
                    <a:prstGeom prst="rect">
                      <a:avLst/>
                    </a:prstGeom>
                    <a:noFill/>
                    <a:ln>
                      <a:noFill/>
                      <a:prstDash/>
                    </a:ln>
                  </pic:spPr>
                </pic:pic>
              </a:graphicData>
            </a:graphic>
          </wp:inline>
        </w:drawing>
      </w:r>
    </w:p>
    <w:p w14:paraId="1DFB7972" w14:textId="77777777" w:rsidR="00B822D3" w:rsidRDefault="00B822D3" w:rsidP="00B822D3"/>
    <w:p w14:paraId="536EC262" w14:textId="77777777" w:rsidR="00B822D3" w:rsidRDefault="00B822D3" w:rsidP="00B822D3"/>
    <w:p w14:paraId="5B241DBD" w14:textId="77777777" w:rsidR="00B822D3" w:rsidRDefault="00B822D3" w:rsidP="00B822D3"/>
    <w:p w14:paraId="1395CA55" w14:textId="77777777" w:rsidR="00B822D3" w:rsidRDefault="00B822D3" w:rsidP="00B822D3"/>
    <w:p w14:paraId="747FDD37" w14:textId="77777777" w:rsidR="00B822D3" w:rsidRDefault="00B822D3" w:rsidP="00B822D3"/>
    <w:p w14:paraId="68568BFA" w14:textId="67CFE550" w:rsidR="00B822D3" w:rsidRDefault="00B822D3" w:rsidP="5B760EF6">
      <w:pPr>
        <w:spacing w:after="0"/>
        <w:jc w:val="center"/>
        <w:rPr>
          <w:b/>
          <w:bCs/>
          <w:sz w:val="36"/>
          <w:szCs w:val="36"/>
        </w:rPr>
      </w:pPr>
      <w:r w:rsidRPr="5B760EF6">
        <w:rPr>
          <w:b/>
          <w:bCs/>
          <w:sz w:val="36"/>
          <w:szCs w:val="36"/>
        </w:rPr>
        <w:t>RFI00</w:t>
      </w:r>
      <w:r w:rsidR="36296E76" w:rsidRPr="5B760EF6">
        <w:rPr>
          <w:b/>
          <w:bCs/>
          <w:sz w:val="36"/>
          <w:szCs w:val="36"/>
        </w:rPr>
        <w:t>41</w:t>
      </w:r>
    </w:p>
    <w:p w14:paraId="5B44DF8B" w14:textId="77777777" w:rsidR="00B822D3" w:rsidRDefault="00B822D3" w:rsidP="00B822D3">
      <w:pPr>
        <w:spacing w:after="0" w:line="404" w:lineRule="exact"/>
        <w:jc w:val="center"/>
        <w:textAlignment w:val="baseline"/>
        <w:rPr>
          <w:rFonts w:eastAsia="Arial"/>
          <w:b/>
          <w:color w:val="000000"/>
          <w:spacing w:val="-1"/>
          <w:sz w:val="36"/>
          <w:lang w:val="en-US"/>
        </w:rPr>
      </w:pPr>
      <w:r>
        <w:rPr>
          <w:rFonts w:eastAsia="Arial"/>
          <w:b/>
          <w:color w:val="000000"/>
          <w:spacing w:val="-1"/>
          <w:sz w:val="36"/>
          <w:lang w:val="en-US"/>
        </w:rPr>
        <w:t>REQUEST FOR INFORMATION</w:t>
      </w:r>
    </w:p>
    <w:p w14:paraId="7C40BCA5" w14:textId="5E639DD6" w:rsidR="00B822D3" w:rsidRDefault="00B822D3" w:rsidP="03DBE023">
      <w:pPr>
        <w:jc w:val="center"/>
        <w:rPr>
          <w:rFonts w:cs="Calibri"/>
          <w:b/>
          <w:bCs/>
          <w:color w:val="000000" w:themeColor="text1"/>
          <w:sz w:val="28"/>
          <w:szCs w:val="28"/>
        </w:rPr>
      </w:pPr>
      <w:bookmarkStart w:id="0" w:name="_Hlk164588189"/>
      <w:r>
        <w:rPr>
          <w:rFonts w:cs="Calibri"/>
          <w:b/>
          <w:bCs/>
          <w:color w:val="000000"/>
          <w:sz w:val="28"/>
          <w:szCs w:val="28"/>
          <w:shd w:val="clear" w:color="auto" w:fill="FFFFFF"/>
        </w:rPr>
        <w:t xml:space="preserve">Navy DEVELOP Request for Information for Industry White Papers on Modular/Containerised </w:t>
      </w:r>
      <w:r w:rsidR="02C68AB9">
        <w:rPr>
          <w:rFonts w:cs="Calibri"/>
          <w:b/>
          <w:bCs/>
          <w:color w:val="000000"/>
          <w:sz w:val="28"/>
          <w:szCs w:val="28"/>
          <w:shd w:val="clear" w:color="auto" w:fill="FFFFFF"/>
        </w:rPr>
        <w:t>MW</w:t>
      </w:r>
      <w:r w:rsidR="401FCC57">
        <w:rPr>
          <w:rFonts w:cs="Calibri"/>
          <w:b/>
          <w:bCs/>
          <w:color w:val="000000"/>
          <w:sz w:val="28"/>
          <w:szCs w:val="28"/>
          <w:shd w:val="clear" w:color="auto" w:fill="FFFFFF"/>
        </w:rPr>
        <w:t xml:space="preserve"> </w:t>
      </w:r>
      <w:r>
        <w:rPr>
          <w:rFonts w:cs="Calibri"/>
          <w:b/>
          <w:bCs/>
          <w:color w:val="000000"/>
          <w:sz w:val="28"/>
          <w:szCs w:val="28"/>
          <w:shd w:val="clear" w:color="auto" w:fill="FFFFFF"/>
        </w:rPr>
        <w:t>Concepts</w:t>
      </w:r>
    </w:p>
    <w:bookmarkEnd w:id="0"/>
    <w:p w14:paraId="5A920E62" w14:textId="77777777" w:rsidR="00B822D3" w:rsidRDefault="00B822D3" w:rsidP="00B822D3"/>
    <w:p w14:paraId="303EBCF7" w14:textId="77777777" w:rsidR="00B822D3" w:rsidRDefault="00B822D3" w:rsidP="00B822D3"/>
    <w:p w14:paraId="71E410C4" w14:textId="77777777" w:rsidR="00B822D3" w:rsidRDefault="00B822D3" w:rsidP="00B822D3"/>
    <w:p w14:paraId="55642284" w14:textId="77777777" w:rsidR="00B822D3" w:rsidRDefault="00B822D3" w:rsidP="00B822D3"/>
    <w:p w14:paraId="7D8D10C5" w14:textId="77777777" w:rsidR="00B822D3" w:rsidRDefault="00B822D3" w:rsidP="00B822D3"/>
    <w:p w14:paraId="27C94835" w14:textId="77777777" w:rsidR="00B822D3" w:rsidRDefault="00B822D3" w:rsidP="00B822D3"/>
    <w:p w14:paraId="6FE3EFCB" w14:textId="77777777" w:rsidR="00B822D3" w:rsidRDefault="00B822D3" w:rsidP="00B822D3"/>
    <w:p w14:paraId="16733715" w14:textId="77777777" w:rsidR="00B822D3" w:rsidRDefault="00B822D3" w:rsidP="00B822D3"/>
    <w:p w14:paraId="5D14EFAD" w14:textId="77777777" w:rsidR="00B822D3" w:rsidRDefault="00B822D3" w:rsidP="00B822D3"/>
    <w:p w14:paraId="073BB1E4" w14:textId="77777777" w:rsidR="00B822D3" w:rsidRDefault="00B822D3" w:rsidP="00B822D3"/>
    <w:p w14:paraId="18243CD7" w14:textId="77777777" w:rsidR="00B822D3" w:rsidRDefault="00B822D3" w:rsidP="00B822D3"/>
    <w:p w14:paraId="413EC2BF" w14:textId="77777777" w:rsidR="00B822D3" w:rsidRDefault="00B822D3" w:rsidP="00B822D3"/>
    <w:p w14:paraId="1FC1ED89" w14:textId="77777777" w:rsidR="00B822D3" w:rsidRDefault="00B822D3" w:rsidP="00B822D3"/>
    <w:p w14:paraId="6DC25392" w14:textId="77777777" w:rsidR="00B822D3" w:rsidRDefault="00B822D3" w:rsidP="00B822D3"/>
    <w:p w14:paraId="530CE7B9" w14:textId="77777777" w:rsidR="00B822D3" w:rsidRDefault="00B822D3" w:rsidP="00B822D3"/>
    <w:p w14:paraId="31227C66" w14:textId="77777777" w:rsidR="00B822D3" w:rsidRDefault="00B822D3" w:rsidP="00B822D3"/>
    <w:p w14:paraId="130B26E1" w14:textId="77777777" w:rsidR="00B822D3" w:rsidRDefault="00B822D3" w:rsidP="00B822D3"/>
    <w:p w14:paraId="2DDF46B4" w14:textId="77777777" w:rsidR="00B822D3" w:rsidRDefault="00B822D3" w:rsidP="00B822D3"/>
    <w:p w14:paraId="69A82D5F" w14:textId="77777777" w:rsidR="00B822D3" w:rsidRDefault="00B822D3" w:rsidP="00B822D3"/>
    <w:p w14:paraId="73E18860" w14:textId="5F94B8DE" w:rsidR="00B822D3" w:rsidRDefault="00B822D3" w:rsidP="00B822D3">
      <w:r w:rsidRPr="5B760EF6">
        <w:rPr>
          <w:rFonts w:ascii="Arial" w:hAnsi="Arial" w:cs="Arial"/>
          <w:b/>
          <w:bCs/>
        </w:rPr>
        <w:t>RFI Title:</w:t>
      </w:r>
      <w:r w:rsidRPr="5B760EF6">
        <w:rPr>
          <w:rFonts w:ascii="Arial" w:hAnsi="Arial" w:cs="Arial"/>
        </w:rPr>
        <w:t xml:space="preserve">  RFI00</w:t>
      </w:r>
      <w:r w:rsidR="6FF9EECE" w:rsidRPr="5B760EF6">
        <w:rPr>
          <w:rFonts w:ascii="Arial" w:hAnsi="Arial" w:cs="Arial"/>
        </w:rPr>
        <w:t>41</w:t>
      </w:r>
    </w:p>
    <w:p w14:paraId="2E39B62C" w14:textId="06941EAF" w:rsidR="00B822D3" w:rsidRDefault="00B822D3" w:rsidP="76B000C5">
      <w:pPr>
        <w:rPr>
          <w:rFonts w:ascii="Arial" w:hAnsi="Arial" w:cs="Arial"/>
        </w:rPr>
      </w:pPr>
      <w:r w:rsidRPr="76B000C5">
        <w:rPr>
          <w:rFonts w:ascii="Arial" w:hAnsi="Arial" w:cs="Arial"/>
          <w:b/>
          <w:bCs/>
        </w:rPr>
        <w:lastRenderedPageBreak/>
        <w:t>Issue Date:</w:t>
      </w:r>
      <w:r>
        <w:rPr>
          <w:rFonts w:ascii="Arial" w:hAnsi="Arial" w:cs="Arial"/>
        </w:rPr>
        <w:t xml:space="preserve"> </w:t>
      </w:r>
      <w:r w:rsidR="00124E71">
        <w:rPr>
          <w:rFonts w:ascii="Arial" w:hAnsi="Arial" w:cs="Arial"/>
        </w:rPr>
        <w:t>22 May 2024</w:t>
      </w:r>
    </w:p>
    <w:p w14:paraId="770E9404" w14:textId="1255EEB1" w:rsidR="00B822D3" w:rsidRDefault="00B822D3" w:rsidP="00B822D3">
      <w:r w:rsidRPr="76B000C5">
        <w:rPr>
          <w:rFonts w:ascii="Arial" w:hAnsi="Arial" w:cs="Arial"/>
          <w:b/>
          <w:bCs/>
        </w:rPr>
        <w:t>Reference</w:t>
      </w:r>
      <w:r w:rsidR="00124E71">
        <w:rPr>
          <w:rFonts w:ascii="Arial" w:hAnsi="Arial" w:cs="Arial"/>
          <w:b/>
          <w:bCs/>
        </w:rPr>
        <w:t xml:space="preserve">: </w:t>
      </w:r>
      <w:r w:rsidR="00124E71" w:rsidRPr="00124E71">
        <w:rPr>
          <w:rFonts w:ascii="Arial" w:hAnsi="Arial" w:cs="Arial"/>
        </w:rPr>
        <w:t>RFI0041</w:t>
      </w:r>
    </w:p>
    <w:p w14:paraId="05515C16" w14:textId="77777777" w:rsidR="00B822D3" w:rsidRDefault="00B822D3" w:rsidP="00B822D3">
      <w:r>
        <w:rPr>
          <w:rFonts w:ascii="Arial" w:hAnsi="Arial" w:cs="Arial"/>
          <w:b/>
        </w:rPr>
        <w:t>Version:</w:t>
      </w:r>
      <w:r>
        <w:rPr>
          <w:rFonts w:ascii="Arial" w:hAnsi="Arial" w:cs="Arial"/>
        </w:rPr>
        <w:t xml:space="preserve"> 1.0</w:t>
      </w:r>
    </w:p>
    <w:p w14:paraId="1D466A92" w14:textId="77777777" w:rsidR="00B822D3" w:rsidRDefault="00B822D3" w:rsidP="00B822D3"/>
    <w:p w14:paraId="31732DD2" w14:textId="77777777" w:rsidR="00B822D3" w:rsidRDefault="00B822D3" w:rsidP="00B822D3">
      <w:pPr>
        <w:pStyle w:val="TOCHeading"/>
        <w:outlineLvl w:val="9"/>
      </w:pPr>
      <w:r>
        <w:t>Contents</w:t>
      </w:r>
    </w:p>
    <w:p w14:paraId="2AB18F68" w14:textId="77777777" w:rsidR="00B822D3" w:rsidRDefault="00B822D3" w:rsidP="00B822D3">
      <w:pPr>
        <w:pStyle w:val="TOC1"/>
        <w:tabs>
          <w:tab w:val="right" w:leader="dot" w:pos="440"/>
          <w:tab w:val="right" w:leader="dot" w:pos="9016"/>
        </w:tabs>
      </w:pPr>
      <w:r>
        <w:rPr>
          <w:rFonts w:ascii="Arial" w:eastAsia="Times New Roman" w:hAnsi="Arial"/>
          <w:color w:val="2F5496"/>
          <w:sz w:val="28"/>
          <w:szCs w:val="32"/>
          <w:lang w:val="en-US"/>
        </w:rPr>
        <w:fldChar w:fldCharType="begin"/>
      </w:r>
      <w:r>
        <w:instrText xml:space="preserve"> TOC \o "1-3" \u \h </w:instrText>
      </w:r>
      <w:r>
        <w:rPr>
          <w:rFonts w:ascii="Arial" w:eastAsia="Times New Roman" w:hAnsi="Arial"/>
          <w:color w:val="2F5496"/>
          <w:sz w:val="28"/>
          <w:szCs w:val="32"/>
          <w:lang w:val="en-US"/>
        </w:rPr>
        <w:fldChar w:fldCharType="separate"/>
      </w:r>
      <w:hyperlink w:anchor="_Toc72400948" w:history="1">
        <w:r>
          <w:rPr>
            <w:rStyle w:val="Hyperlink"/>
            <w:rFonts w:ascii="Arial" w:hAnsi="Arial" w:cs="Arial"/>
            <w:lang w:val="en-US"/>
          </w:rPr>
          <w:t>1.</w:t>
        </w:r>
        <w:r>
          <w:rPr>
            <w:rFonts w:eastAsia="Times New Roman"/>
            <w:lang w:eastAsia="en-GB"/>
          </w:rPr>
          <w:tab/>
        </w:r>
        <w:r>
          <w:rPr>
            <w:rStyle w:val="Hyperlink"/>
            <w:rFonts w:ascii="Arial" w:hAnsi="Arial" w:cs="Arial"/>
            <w:lang w:val="en-US"/>
          </w:rPr>
          <w:t>Introduction</w:t>
        </w:r>
        <w:r>
          <w:tab/>
          <w:t>3</w:t>
        </w:r>
      </w:hyperlink>
    </w:p>
    <w:p w14:paraId="78D75282" w14:textId="77777777" w:rsidR="00B822D3" w:rsidRDefault="00000000" w:rsidP="00B822D3">
      <w:pPr>
        <w:pStyle w:val="TOC1"/>
        <w:tabs>
          <w:tab w:val="right" w:leader="dot" w:pos="440"/>
          <w:tab w:val="right" w:leader="dot" w:pos="9016"/>
        </w:tabs>
      </w:pPr>
      <w:hyperlink w:anchor="_Toc72400949" w:history="1">
        <w:r w:rsidR="00B822D3">
          <w:rPr>
            <w:rStyle w:val="Hyperlink"/>
            <w:rFonts w:ascii="Arial" w:eastAsia="Times New Roman" w:hAnsi="Arial"/>
            <w:lang w:val="en-US"/>
          </w:rPr>
          <w:t>2.</w:t>
        </w:r>
        <w:r w:rsidR="00B822D3">
          <w:rPr>
            <w:rFonts w:eastAsia="Times New Roman"/>
            <w:lang w:eastAsia="en-GB"/>
          </w:rPr>
          <w:tab/>
        </w:r>
        <w:r w:rsidR="00B822D3">
          <w:rPr>
            <w:rStyle w:val="Hyperlink"/>
            <w:rFonts w:ascii="Arial" w:eastAsia="Times New Roman" w:hAnsi="Arial"/>
            <w:lang w:val="en-US"/>
          </w:rPr>
          <w:t>Background</w:t>
        </w:r>
        <w:r w:rsidR="00B822D3">
          <w:tab/>
          <w:t>3</w:t>
        </w:r>
      </w:hyperlink>
    </w:p>
    <w:p w14:paraId="77853B3C" w14:textId="77777777" w:rsidR="00B822D3" w:rsidRDefault="00000000" w:rsidP="00B822D3">
      <w:pPr>
        <w:pStyle w:val="TOC1"/>
        <w:tabs>
          <w:tab w:val="right" w:leader="dot" w:pos="440"/>
          <w:tab w:val="right" w:leader="dot" w:pos="9016"/>
        </w:tabs>
      </w:pPr>
      <w:hyperlink w:anchor="_Toc72400950" w:history="1">
        <w:r w:rsidR="00B822D3">
          <w:rPr>
            <w:rStyle w:val="Hyperlink"/>
            <w:rFonts w:ascii="Arial" w:eastAsia="Times New Roman" w:hAnsi="Arial"/>
            <w:lang w:val="en-US"/>
          </w:rPr>
          <w:t>3.</w:t>
        </w:r>
        <w:r w:rsidR="00B822D3">
          <w:rPr>
            <w:rFonts w:eastAsia="Times New Roman"/>
            <w:lang w:eastAsia="en-GB"/>
          </w:rPr>
          <w:tab/>
        </w:r>
        <w:r w:rsidR="00B822D3">
          <w:rPr>
            <w:rStyle w:val="Hyperlink"/>
            <w:rFonts w:ascii="Arial" w:eastAsia="Times New Roman" w:hAnsi="Arial"/>
            <w:lang w:val="en-US"/>
          </w:rPr>
          <w:t>RFI intended outcomes</w:t>
        </w:r>
        <w:r w:rsidR="00B822D3">
          <w:tab/>
          <w:t>3</w:t>
        </w:r>
      </w:hyperlink>
    </w:p>
    <w:p w14:paraId="4D3E704C" w14:textId="77777777" w:rsidR="00B822D3" w:rsidRDefault="00000000" w:rsidP="00B822D3">
      <w:pPr>
        <w:pStyle w:val="TOC1"/>
        <w:tabs>
          <w:tab w:val="right" w:leader="dot" w:pos="440"/>
          <w:tab w:val="right" w:leader="dot" w:pos="9016"/>
        </w:tabs>
      </w:pPr>
      <w:hyperlink w:anchor="_Toc72400952" w:history="1">
        <w:r w:rsidR="00B822D3">
          <w:rPr>
            <w:rStyle w:val="Hyperlink"/>
            <w:rFonts w:ascii="Arial" w:eastAsia="Times New Roman" w:hAnsi="Arial"/>
            <w:lang w:val="en-US"/>
          </w:rPr>
          <w:t>4.</w:t>
        </w:r>
        <w:r w:rsidR="00B822D3">
          <w:rPr>
            <w:rFonts w:eastAsia="Times New Roman"/>
            <w:lang w:eastAsia="en-GB"/>
          </w:rPr>
          <w:tab/>
        </w:r>
        <w:r w:rsidR="00B822D3">
          <w:rPr>
            <w:rStyle w:val="Hyperlink"/>
            <w:rFonts w:ascii="Arial" w:eastAsia="Times New Roman" w:hAnsi="Arial"/>
            <w:lang w:val="en-US"/>
          </w:rPr>
          <w:t>RFI Procedure</w:t>
        </w:r>
        <w:r w:rsidR="00B822D3">
          <w:tab/>
          <w:t>3</w:t>
        </w:r>
      </w:hyperlink>
    </w:p>
    <w:p w14:paraId="6F66E50E" w14:textId="77777777" w:rsidR="00B822D3" w:rsidRDefault="00000000" w:rsidP="00B822D3">
      <w:pPr>
        <w:pStyle w:val="TOC1"/>
        <w:tabs>
          <w:tab w:val="right" w:leader="dot" w:pos="440"/>
          <w:tab w:val="right" w:leader="dot" w:pos="9016"/>
        </w:tabs>
      </w:pPr>
      <w:hyperlink w:anchor="_Toc72400953" w:history="1">
        <w:r w:rsidR="00B822D3">
          <w:rPr>
            <w:rStyle w:val="Hyperlink"/>
            <w:rFonts w:ascii="Arial" w:eastAsia="Times New Roman" w:hAnsi="Arial"/>
            <w:lang w:val="en-US"/>
          </w:rPr>
          <w:t>5.</w:t>
        </w:r>
        <w:r w:rsidR="00B822D3">
          <w:rPr>
            <w:rFonts w:eastAsia="Times New Roman"/>
            <w:lang w:eastAsia="en-GB"/>
          </w:rPr>
          <w:tab/>
        </w:r>
        <w:r w:rsidR="00B822D3">
          <w:rPr>
            <w:rStyle w:val="Hyperlink"/>
            <w:rFonts w:ascii="Arial" w:eastAsia="Times New Roman" w:hAnsi="Arial"/>
            <w:lang w:val="en-US"/>
          </w:rPr>
          <w:t>How to submit responses to this RFI</w:t>
        </w:r>
        <w:r w:rsidR="00B822D3">
          <w:tab/>
          <w:t>4</w:t>
        </w:r>
      </w:hyperlink>
    </w:p>
    <w:p w14:paraId="596E34EF" w14:textId="77777777" w:rsidR="00B822D3" w:rsidRDefault="00000000" w:rsidP="00B822D3">
      <w:pPr>
        <w:pStyle w:val="TOC1"/>
        <w:tabs>
          <w:tab w:val="right" w:leader="dot" w:pos="440"/>
          <w:tab w:val="right" w:leader="dot" w:pos="9016"/>
        </w:tabs>
      </w:pPr>
      <w:hyperlink w:anchor="_Toc72400954" w:history="1">
        <w:r w:rsidR="00B822D3">
          <w:rPr>
            <w:rStyle w:val="Hyperlink"/>
            <w:rFonts w:ascii="Arial" w:eastAsia="Times New Roman" w:hAnsi="Arial"/>
            <w:lang w:val="en-US"/>
          </w:rPr>
          <w:t>6.</w:t>
        </w:r>
        <w:r w:rsidR="00B822D3">
          <w:rPr>
            <w:rFonts w:eastAsia="Times New Roman"/>
            <w:lang w:eastAsia="en-GB"/>
          </w:rPr>
          <w:tab/>
        </w:r>
        <w:r w:rsidR="00B822D3">
          <w:rPr>
            <w:rStyle w:val="Hyperlink"/>
            <w:rFonts w:ascii="Arial" w:eastAsia="Times New Roman" w:hAnsi="Arial"/>
            <w:lang w:val="en-US"/>
          </w:rPr>
          <w:t>Confidentiality &amp; Proprietary Information</w:t>
        </w:r>
        <w:r w:rsidR="00B822D3">
          <w:tab/>
          <w:t>4</w:t>
        </w:r>
      </w:hyperlink>
    </w:p>
    <w:p w14:paraId="73F18F8F" w14:textId="77777777" w:rsidR="00B822D3" w:rsidRDefault="00000000" w:rsidP="00B822D3">
      <w:pPr>
        <w:pStyle w:val="TOC1"/>
        <w:tabs>
          <w:tab w:val="right" w:leader="dot" w:pos="440"/>
          <w:tab w:val="right" w:leader="dot" w:pos="9016"/>
        </w:tabs>
      </w:pPr>
      <w:hyperlink w:anchor="_Toc72400955" w:history="1">
        <w:r w:rsidR="00B822D3">
          <w:rPr>
            <w:rStyle w:val="Hyperlink"/>
            <w:rFonts w:ascii="Arial" w:eastAsia="Times New Roman" w:hAnsi="Arial"/>
            <w:lang w:val="en-US"/>
          </w:rPr>
          <w:t>7.</w:t>
        </w:r>
        <w:r w:rsidR="00B822D3">
          <w:rPr>
            <w:rFonts w:eastAsia="Times New Roman"/>
            <w:lang w:eastAsia="en-GB"/>
          </w:rPr>
          <w:tab/>
        </w:r>
        <w:r w:rsidR="00B822D3">
          <w:rPr>
            <w:rStyle w:val="Hyperlink"/>
            <w:rFonts w:ascii="Arial" w:eastAsia="Times New Roman" w:hAnsi="Arial"/>
            <w:lang w:val="en-US"/>
          </w:rPr>
          <w:t>Costs of preparing your RFI response</w:t>
        </w:r>
        <w:r w:rsidR="00B822D3">
          <w:tab/>
          <w:t>4</w:t>
        </w:r>
      </w:hyperlink>
    </w:p>
    <w:p w14:paraId="151D5FE1" w14:textId="77777777" w:rsidR="00B822D3" w:rsidRDefault="00000000" w:rsidP="00B822D3">
      <w:pPr>
        <w:pStyle w:val="TOC2"/>
        <w:tabs>
          <w:tab w:val="right" w:leader="dot" w:pos="880"/>
        </w:tabs>
      </w:pPr>
      <w:hyperlink w:anchor="_Toc72400956" w:history="1">
        <w:r w:rsidR="00B822D3">
          <w:rPr>
            <w:rStyle w:val="Hyperlink"/>
          </w:rPr>
          <w:t>8.Insurance</w:t>
        </w:r>
        <w:r w:rsidR="00B822D3">
          <w:tab/>
          <w:t>4</w:t>
        </w:r>
      </w:hyperlink>
    </w:p>
    <w:p w14:paraId="22F40931" w14:textId="77777777" w:rsidR="00B822D3" w:rsidRDefault="00000000" w:rsidP="00B822D3">
      <w:pPr>
        <w:pStyle w:val="TOC1"/>
        <w:tabs>
          <w:tab w:val="right" w:leader="dot" w:pos="440"/>
          <w:tab w:val="right" w:leader="dot" w:pos="9016"/>
        </w:tabs>
      </w:pPr>
      <w:hyperlink w:anchor="_Toc72400957" w:history="1">
        <w:r w:rsidR="00B822D3">
          <w:rPr>
            <w:rStyle w:val="Hyperlink"/>
            <w:rFonts w:ascii="Arial" w:eastAsia="Times New Roman" w:hAnsi="Arial"/>
            <w:lang w:val="en-US"/>
          </w:rPr>
          <w:t>9.</w:t>
        </w:r>
        <w:r w:rsidR="00B822D3">
          <w:rPr>
            <w:rFonts w:eastAsia="Times New Roman"/>
            <w:lang w:eastAsia="en-GB"/>
          </w:rPr>
          <w:tab/>
        </w:r>
        <w:r w:rsidR="00B822D3">
          <w:rPr>
            <w:rStyle w:val="Hyperlink"/>
            <w:rFonts w:ascii="Arial" w:eastAsia="Times New Roman" w:hAnsi="Arial"/>
            <w:lang w:val="en-US"/>
          </w:rPr>
          <w:t>Contact</w:t>
        </w:r>
        <w:r w:rsidR="00B822D3">
          <w:tab/>
          <w:t>5</w:t>
        </w:r>
      </w:hyperlink>
    </w:p>
    <w:p w14:paraId="07115719" w14:textId="77777777" w:rsidR="00B822D3" w:rsidRDefault="00000000" w:rsidP="00B822D3">
      <w:pPr>
        <w:pStyle w:val="TOC2"/>
        <w:tabs>
          <w:tab w:val="right" w:leader="dot" w:pos="880"/>
        </w:tabs>
      </w:pPr>
      <w:hyperlink w:anchor="_Toc72400958" w:history="1">
        <w:r w:rsidR="00B822D3">
          <w:rPr>
            <w:rStyle w:val="Hyperlink"/>
          </w:rPr>
          <w:t>10.  Annex A</w:t>
        </w:r>
        <w:r w:rsidR="00B822D3">
          <w:tab/>
          <w:t>6</w:t>
        </w:r>
      </w:hyperlink>
    </w:p>
    <w:p w14:paraId="3F4719B2" w14:textId="77777777" w:rsidR="00B822D3" w:rsidRDefault="00B822D3" w:rsidP="00B822D3">
      <w:r>
        <w:rPr>
          <w:rFonts w:ascii="Arial" w:hAnsi="Arial" w:cs="Arial"/>
          <w:lang w:val="en-US"/>
        </w:rPr>
        <w:fldChar w:fldCharType="end"/>
      </w:r>
    </w:p>
    <w:p w14:paraId="25B1A3AC" w14:textId="77777777" w:rsidR="00B822D3" w:rsidRDefault="00B822D3" w:rsidP="00B822D3"/>
    <w:p w14:paraId="2AE0C771" w14:textId="77777777" w:rsidR="00B822D3" w:rsidRDefault="00B822D3" w:rsidP="00B822D3">
      <w:pPr>
        <w:jc w:val="both"/>
        <w:rPr>
          <w:sz w:val="24"/>
          <w:szCs w:val="24"/>
        </w:rPr>
      </w:pPr>
    </w:p>
    <w:p w14:paraId="0C4FF83F" w14:textId="77777777" w:rsidR="00B822D3" w:rsidRDefault="00B822D3" w:rsidP="00B822D3">
      <w:pPr>
        <w:jc w:val="both"/>
        <w:rPr>
          <w:sz w:val="24"/>
          <w:szCs w:val="24"/>
        </w:rPr>
      </w:pPr>
    </w:p>
    <w:p w14:paraId="72F33338" w14:textId="77777777" w:rsidR="00B822D3" w:rsidRDefault="00B822D3" w:rsidP="00B822D3">
      <w:pPr>
        <w:jc w:val="both"/>
        <w:rPr>
          <w:sz w:val="24"/>
          <w:szCs w:val="24"/>
        </w:rPr>
      </w:pPr>
    </w:p>
    <w:p w14:paraId="7700DD3B" w14:textId="77777777" w:rsidR="00B822D3" w:rsidRDefault="00B822D3" w:rsidP="00B822D3">
      <w:pPr>
        <w:jc w:val="both"/>
        <w:rPr>
          <w:sz w:val="24"/>
          <w:szCs w:val="24"/>
        </w:rPr>
      </w:pPr>
    </w:p>
    <w:p w14:paraId="7734243B" w14:textId="77777777" w:rsidR="00B822D3" w:rsidRDefault="00B822D3" w:rsidP="00B822D3">
      <w:pPr>
        <w:jc w:val="both"/>
        <w:rPr>
          <w:sz w:val="24"/>
          <w:szCs w:val="24"/>
        </w:rPr>
      </w:pPr>
    </w:p>
    <w:p w14:paraId="265ED8C2" w14:textId="77777777" w:rsidR="00B822D3" w:rsidRDefault="00B822D3" w:rsidP="00B822D3">
      <w:pPr>
        <w:jc w:val="both"/>
        <w:rPr>
          <w:sz w:val="24"/>
          <w:szCs w:val="24"/>
        </w:rPr>
      </w:pPr>
    </w:p>
    <w:p w14:paraId="1FAE3E8E" w14:textId="77777777" w:rsidR="00B822D3" w:rsidRDefault="00B822D3" w:rsidP="00B822D3">
      <w:pPr>
        <w:jc w:val="both"/>
        <w:rPr>
          <w:sz w:val="24"/>
          <w:szCs w:val="24"/>
        </w:rPr>
      </w:pPr>
    </w:p>
    <w:p w14:paraId="7AA28A46" w14:textId="77777777" w:rsidR="00B822D3" w:rsidRDefault="00B822D3" w:rsidP="00B822D3">
      <w:pPr>
        <w:jc w:val="both"/>
        <w:rPr>
          <w:sz w:val="24"/>
          <w:szCs w:val="24"/>
        </w:rPr>
      </w:pPr>
    </w:p>
    <w:p w14:paraId="489FA494" w14:textId="77777777" w:rsidR="00B822D3" w:rsidRDefault="00B822D3" w:rsidP="00B822D3">
      <w:pPr>
        <w:jc w:val="both"/>
        <w:rPr>
          <w:sz w:val="24"/>
          <w:szCs w:val="24"/>
        </w:rPr>
      </w:pPr>
    </w:p>
    <w:p w14:paraId="2F799310" w14:textId="77777777" w:rsidR="00B822D3" w:rsidRDefault="00B822D3" w:rsidP="00B822D3">
      <w:pPr>
        <w:jc w:val="both"/>
        <w:rPr>
          <w:sz w:val="24"/>
          <w:szCs w:val="24"/>
        </w:rPr>
      </w:pPr>
    </w:p>
    <w:p w14:paraId="660BA9B9" w14:textId="49A1D2A4" w:rsidR="00B822D3" w:rsidRDefault="00B822D3" w:rsidP="00B822D3">
      <w:pPr>
        <w:jc w:val="both"/>
        <w:rPr>
          <w:sz w:val="24"/>
          <w:szCs w:val="24"/>
        </w:rPr>
      </w:pPr>
    </w:p>
    <w:p w14:paraId="4B62D5E4" w14:textId="49A1D2A4" w:rsidR="76B000C5" w:rsidRDefault="76B000C5" w:rsidP="76B000C5">
      <w:pPr>
        <w:jc w:val="both"/>
        <w:rPr>
          <w:sz w:val="24"/>
          <w:szCs w:val="24"/>
        </w:rPr>
      </w:pPr>
    </w:p>
    <w:p w14:paraId="20A2DACE" w14:textId="49A1D2A4" w:rsidR="76B000C5" w:rsidRDefault="76B000C5" w:rsidP="76B000C5">
      <w:pPr>
        <w:jc w:val="both"/>
        <w:rPr>
          <w:sz w:val="24"/>
          <w:szCs w:val="24"/>
        </w:rPr>
      </w:pPr>
    </w:p>
    <w:p w14:paraId="687B0109" w14:textId="77777777" w:rsidR="00B822D3" w:rsidRDefault="00B822D3" w:rsidP="00B822D3">
      <w:pPr>
        <w:jc w:val="both"/>
        <w:rPr>
          <w:sz w:val="24"/>
          <w:szCs w:val="24"/>
        </w:rPr>
      </w:pPr>
    </w:p>
    <w:p w14:paraId="51E3A683" w14:textId="77777777" w:rsidR="00B822D3" w:rsidRDefault="00B822D3" w:rsidP="00B822D3">
      <w:pPr>
        <w:jc w:val="both"/>
        <w:rPr>
          <w:sz w:val="24"/>
          <w:szCs w:val="24"/>
        </w:rPr>
      </w:pPr>
    </w:p>
    <w:p w14:paraId="2577CD2D" w14:textId="77777777" w:rsidR="00B822D3" w:rsidRDefault="00B822D3" w:rsidP="00B822D3">
      <w:pPr>
        <w:pStyle w:val="Heading1"/>
        <w:numPr>
          <w:ilvl w:val="0"/>
          <w:numId w:val="1"/>
        </w:numPr>
        <w:jc w:val="both"/>
        <w:rPr>
          <w:rFonts w:ascii="Arial" w:hAnsi="Arial" w:cs="Arial"/>
          <w:sz w:val="28"/>
          <w:szCs w:val="28"/>
          <w:lang w:val="en-US"/>
        </w:rPr>
      </w:pPr>
      <w:bookmarkStart w:id="1" w:name="_Toc72400948"/>
      <w:r>
        <w:rPr>
          <w:rFonts w:ascii="Arial" w:hAnsi="Arial" w:cs="Arial"/>
          <w:sz w:val="28"/>
          <w:szCs w:val="28"/>
          <w:lang w:val="en-US"/>
        </w:rPr>
        <w:lastRenderedPageBreak/>
        <w:t>Introduction</w:t>
      </w:r>
      <w:bookmarkEnd w:id="1"/>
    </w:p>
    <w:p w14:paraId="00070C2C" w14:textId="77777777" w:rsidR="00B822D3" w:rsidRDefault="00B822D3" w:rsidP="00B822D3">
      <w:pPr>
        <w:pStyle w:val="ListParagraph"/>
        <w:jc w:val="both"/>
        <w:rPr>
          <w:b/>
          <w:bCs/>
        </w:rPr>
      </w:pPr>
    </w:p>
    <w:p w14:paraId="296A98C7" w14:textId="77777777" w:rsidR="00B822D3" w:rsidRDefault="00B822D3" w:rsidP="00B822D3">
      <w:pPr>
        <w:pStyle w:val="ListParagraph"/>
        <w:jc w:val="both"/>
      </w:pPr>
      <w:r>
        <w:t xml:space="preserve">This RFI is not a bidding opportunity but a means by which industry can provide information. Any resulting procurement activity will be conducted competitively. </w:t>
      </w:r>
    </w:p>
    <w:p w14:paraId="7973C4E3" w14:textId="77777777" w:rsidR="00B822D3" w:rsidRDefault="00B822D3" w:rsidP="00B822D3">
      <w:pPr>
        <w:pStyle w:val="ListParagraph"/>
        <w:jc w:val="both"/>
      </w:pPr>
    </w:p>
    <w:p w14:paraId="69552196" w14:textId="77777777" w:rsidR="00B822D3" w:rsidRDefault="00B822D3" w:rsidP="00B822D3">
      <w:pPr>
        <w:pStyle w:val="ListParagraph"/>
        <w:jc w:val="both"/>
        <w:rPr>
          <w:b/>
          <w:bCs/>
          <w:sz w:val="24"/>
          <w:szCs w:val="24"/>
        </w:rPr>
      </w:pPr>
      <w:r>
        <w:rPr>
          <w:b/>
          <w:bCs/>
          <w:sz w:val="24"/>
          <w:szCs w:val="24"/>
        </w:rPr>
        <w:t>Please note:</w:t>
      </w:r>
    </w:p>
    <w:p w14:paraId="01F671B4" w14:textId="77777777" w:rsidR="00B822D3" w:rsidRDefault="00B822D3" w:rsidP="00B822D3">
      <w:pPr>
        <w:pStyle w:val="ListParagraph"/>
        <w:jc w:val="both"/>
        <w:rPr>
          <w:b/>
          <w:bCs/>
          <w:sz w:val="24"/>
          <w:szCs w:val="24"/>
        </w:rPr>
      </w:pPr>
      <w:r>
        <w:rPr>
          <w:b/>
          <w:bCs/>
          <w:sz w:val="24"/>
          <w:szCs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6674C3AE" w14:textId="77777777" w:rsidR="00B822D3" w:rsidRDefault="00B822D3" w:rsidP="00B822D3">
      <w:pPr>
        <w:pStyle w:val="ListParagraph"/>
        <w:jc w:val="both"/>
      </w:pPr>
    </w:p>
    <w:p w14:paraId="2883DA62" w14:textId="77777777" w:rsidR="00B822D3" w:rsidRDefault="00B822D3" w:rsidP="00B822D3">
      <w:pPr>
        <w:pStyle w:val="ListParagraph"/>
        <w:keepNext/>
        <w:keepLines/>
        <w:numPr>
          <w:ilvl w:val="0"/>
          <w:numId w:val="1"/>
        </w:numPr>
        <w:spacing w:before="240" w:after="0"/>
        <w:jc w:val="both"/>
      </w:pPr>
      <w:bookmarkStart w:id="2" w:name="_Toc72400949"/>
      <w:r>
        <w:rPr>
          <w:rFonts w:ascii="Arial" w:eastAsia="Times New Roman" w:hAnsi="Arial"/>
          <w:color w:val="2F5496"/>
          <w:sz w:val="28"/>
          <w:szCs w:val="32"/>
          <w:lang w:val="en-US"/>
        </w:rPr>
        <w:t>Background</w:t>
      </w:r>
      <w:bookmarkEnd w:id="2"/>
    </w:p>
    <w:p w14:paraId="655DA8DB" w14:textId="5DDB2F96" w:rsidR="00B822D3" w:rsidRDefault="00B822D3" w:rsidP="76B000C5">
      <w:pPr>
        <w:pStyle w:val="ListParagraph"/>
        <w:keepNext/>
        <w:keepLines/>
        <w:spacing w:before="240" w:after="0"/>
        <w:jc w:val="both"/>
        <w:outlineLvl w:val="0"/>
        <w:rPr>
          <w:b/>
          <w:bCs/>
        </w:rPr>
      </w:pPr>
      <w:r w:rsidRPr="03DBE023">
        <w:rPr>
          <w:b/>
          <w:bCs/>
        </w:rPr>
        <w:t>The Royal Navy is seeking to gain information from Industry as to Remote or Autonomous Mine Warfare</w:t>
      </w:r>
      <w:r w:rsidR="01E24F5F" w:rsidRPr="03DBE023">
        <w:rPr>
          <w:b/>
          <w:bCs/>
        </w:rPr>
        <w:t xml:space="preserve"> </w:t>
      </w:r>
      <w:r w:rsidRPr="03DBE023">
        <w:rPr>
          <w:b/>
          <w:bCs/>
        </w:rPr>
        <w:t xml:space="preserve">SENSING capabilities that could be hosted within a Modular/Containerised 20ft </w:t>
      </w:r>
      <w:bookmarkStart w:id="3" w:name="_Int_OSGPHgYk"/>
      <w:r w:rsidRPr="03DBE023">
        <w:rPr>
          <w:b/>
          <w:bCs/>
        </w:rPr>
        <w:t>ISO</w:t>
      </w:r>
      <w:bookmarkEnd w:id="3"/>
      <w:r w:rsidRPr="03DBE023">
        <w:rPr>
          <w:b/>
          <w:bCs/>
        </w:rPr>
        <w:t xml:space="preserve"> (or series of ISO containers) for deployment from a Common Medium sized Uncrewed Surface Vessel (C-MUSV ~40M vessel). Note this is NOT an RFI for the vessel/platform itself. </w:t>
      </w:r>
    </w:p>
    <w:p w14:paraId="5523CFCB" w14:textId="77777777" w:rsidR="00B822D3" w:rsidRDefault="00B822D3" w:rsidP="76B000C5">
      <w:pPr>
        <w:pStyle w:val="ListParagraph"/>
        <w:jc w:val="both"/>
        <w:rPr>
          <w:b/>
          <w:bCs/>
        </w:rPr>
      </w:pPr>
    </w:p>
    <w:p w14:paraId="59E790B6" w14:textId="778F255C" w:rsidR="00B822D3" w:rsidRDefault="00B822D3" w:rsidP="76B000C5">
      <w:pPr>
        <w:pStyle w:val="ListParagraph"/>
        <w:jc w:val="both"/>
        <w:rPr>
          <w:b/>
          <w:bCs/>
        </w:rPr>
      </w:pPr>
      <w:r w:rsidRPr="03DBE023">
        <w:rPr>
          <w:b/>
          <w:bCs/>
        </w:rPr>
        <w:t xml:space="preserve">Responses (White Papers) of no more than 5 pages are requested explaining the sensors and ancillary equipment which could be deployed (remotely or autonomously). Specifically, the </w:t>
      </w:r>
      <w:bookmarkStart w:id="4" w:name="_Int_EV6L2BGL"/>
      <w:r w:rsidRPr="03DBE023">
        <w:rPr>
          <w:b/>
          <w:bCs/>
        </w:rPr>
        <w:t>RN</w:t>
      </w:r>
      <w:bookmarkEnd w:id="4"/>
      <w:r w:rsidRPr="03DBE023">
        <w:rPr>
          <w:b/>
          <w:bCs/>
        </w:rPr>
        <w:t xml:space="preserve"> is seeking to understand modularise Mine Counter Measure (MCM) solutions that </w:t>
      </w:r>
      <w:r w:rsidR="00E400FB" w:rsidRPr="03DBE023">
        <w:rPr>
          <w:b/>
          <w:bCs/>
        </w:rPr>
        <w:t>can provide a search and identification of mine/mine like contacts. I</w:t>
      </w:r>
      <w:r w:rsidRPr="03DBE023">
        <w:rPr>
          <w:b/>
          <w:bCs/>
        </w:rPr>
        <w:t xml:space="preserve">t should be noted that unlike traditional MCM Vessels, the host USV may not be acoustically quietened or magnetically clean. Alternative sensing options are also of interest but would need to represent a detection capability equal </w:t>
      </w:r>
      <w:r w:rsidR="00E400FB" w:rsidRPr="03DBE023">
        <w:rPr>
          <w:b/>
          <w:bCs/>
        </w:rPr>
        <w:t xml:space="preserve">or better than </w:t>
      </w:r>
      <w:r w:rsidRPr="03DBE023">
        <w:rPr>
          <w:b/>
          <w:bCs/>
        </w:rPr>
        <w:t xml:space="preserve">current </w:t>
      </w:r>
      <w:r w:rsidR="00E400FB" w:rsidRPr="03DBE023">
        <w:rPr>
          <w:b/>
          <w:bCs/>
        </w:rPr>
        <w:t>capabilities</w:t>
      </w:r>
      <w:r w:rsidRPr="03DBE023">
        <w:rPr>
          <w:b/>
          <w:bCs/>
        </w:rPr>
        <w:t xml:space="preserve"> detection ranges.</w:t>
      </w:r>
    </w:p>
    <w:p w14:paraId="23A77A86" w14:textId="77777777" w:rsidR="00B822D3" w:rsidRDefault="00B822D3" w:rsidP="76B000C5">
      <w:pPr>
        <w:pStyle w:val="ListParagraph"/>
        <w:jc w:val="both"/>
        <w:rPr>
          <w:b/>
          <w:bCs/>
        </w:rPr>
      </w:pPr>
    </w:p>
    <w:p w14:paraId="6B142970" w14:textId="397B89A7" w:rsidR="00B822D3" w:rsidRDefault="00B822D3" w:rsidP="76B000C5">
      <w:pPr>
        <w:pStyle w:val="ListParagraph"/>
        <w:jc w:val="both"/>
        <w:rPr>
          <w:b/>
          <w:bCs/>
        </w:rPr>
      </w:pPr>
      <w:r w:rsidRPr="03DBE023">
        <w:rPr>
          <w:b/>
          <w:bCs/>
        </w:rPr>
        <w:t xml:space="preserve">Where possible an indication of Technology Readiness Level, </w:t>
      </w:r>
      <w:r w:rsidR="00E400FB" w:rsidRPr="03DBE023">
        <w:rPr>
          <w:b/>
          <w:bCs/>
        </w:rPr>
        <w:t xml:space="preserve">% detection, target position accuracy, max search depth, </w:t>
      </w:r>
      <w:r w:rsidRPr="03DBE023">
        <w:rPr>
          <w:b/>
          <w:bCs/>
        </w:rPr>
        <w:t>likely Integration requirements with the host platform, C2</w:t>
      </w:r>
      <w:r w:rsidR="17AE4A84" w:rsidRPr="03DBE023">
        <w:rPr>
          <w:b/>
          <w:bCs/>
        </w:rPr>
        <w:t xml:space="preserve"> (Command and Control)</w:t>
      </w:r>
      <w:r w:rsidRPr="03DBE023">
        <w:rPr>
          <w:b/>
          <w:bCs/>
        </w:rPr>
        <w:t xml:space="preserve"> requirements (ashore or afloat to conduct ‘Process Exploitation and Dissemination’ of the data) and </w:t>
      </w:r>
      <w:r w:rsidR="0072343B" w:rsidRPr="03DBE023">
        <w:rPr>
          <w:b/>
          <w:bCs/>
        </w:rPr>
        <w:t>non-committal V</w:t>
      </w:r>
      <w:r w:rsidRPr="03DBE023">
        <w:rPr>
          <w:b/>
          <w:bCs/>
        </w:rPr>
        <w:t>ROM costs would be useful as well as indicative timeline to deliver a potential demonstrator.</w:t>
      </w:r>
    </w:p>
    <w:p w14:paraId="7F86A7D1" w14:textId="77777777" w:rsidR="00B822D3" w:rsidRDefault="00B822D3" w:rsidP="76B000C5">
      <w:pPr>
        <w:pStyle w:val="ListParagraph"/>
        <w:jc w:val="both"/>
      </w:pPr>
    </w:p>
    <w:p w14:paraId="6BE1001F" w14:textId="77777777" w:rsidR="00B822D3" w:rsidRDefault="00B822D3" w:rsidP="00B822D3">
      <w:pPr>
        <w:pStyle w:val="ListParagraph"/>
        <w:keepNext/>
        <w:keepLines/>
        <w:numPr>
          <w:ilvl w:val="0"/>
          <w:numId w:val="1"/>
        </w:numPr>
        <w:spacing w:before="240" w:after="0"/>
        <w:jc w:val="both"/>
        <w:rPr>
          <w:rFonts w:ascii="Arial" w:eastAsia="Times New Roman" w:hAnsi="Arial"/>
          <w:color w:val="2F5496"/>
          <w:sz w:val="28"/>
          <w:szCs w:val="32"/>
          <w:lang w:val="en-US"/>
        </w:rPr>
      </w:pPr>
      <w:bookmarkStart w:id="5" w:name="_Toc72400950"/>
      <w:r>
        <w:rPr>
          <w:rFonts w:ascii="Arial" w:eastAsia="Times New Roman" w:hAnsi="Arial"/>
          <w:color w:val="2F5496"/>
          <w:sz w:val="28"/>
          <w:szCs w:val="32"/>
          <w:lang w:val="en-US"/>
        </w:rPr>
        <w:t xml:space="preserve">RFI intended </w:t>
      </w:r>
      <w:proofErr w:type="gramStart"/>
      <w:r>
        <w:rPr>
          <w:rFonts w:ascii="Arial" w:eastAsia="Times New Roman" w:hAnsi="Arial"/>
          <w:color w:val="2F5496"/>
          <w:sz w:val="28"/>
          <w:szCs w:val="32"/>
          <w:lang w:val="en-US"/>
        </w:rPr>
        <w:t>outcomes</w:t>
      </w:r>
      <w:bookmarkEnd w:id="5"/>
      <w:proofErr w:type="gramEnd"/>
    </w:p>
    <w:p w14:paraId="31CEA790" w14:textId="77777777" w:rsidR="00B822D3" w:rsidRDefault="00B822D3" w:rsidP="00B822D3">
      <w:pPr>
        <w:pStyle w:val="ListParagraph"/>
        <w:keepNext/>
        <w:keepLines/>
        <w:spacing w:before="240" w:after="0"/>
        <w:jc w:val="both"/>
        <w:outlineLvl w:val="0"/>
      </w:pPr>
      <w:bookmarkStart w:id="6" w:name="_Toc72400951"/>
      <w:r>
        <w:t>This RFI aims to achieve 4 outcomes:</w:t>
      </w:r>
      <w:bookmarkEnd w:id="6"/>
      <w:r>
        <w:t xml:space="preserve"> </w:t>
      </w:r>
    </w:p>
    <w:p w14:paraId="5FFF145B" w14:textId="77777777" w:rsidR="00B822D3" w:rsidRDefault="00B822D3" w:rsidP="00B822D3">
      <w:pPr>
        <w:pStyle w:val="ListParagraph"/>
        <w:numPr>
          <w:ilvl w:val="0"/>
          <w:numId w:val="2"/>
        </w:numPr>
        <w:jc w:val="both"/>
      </w:pPr>
      <w:r>
        <w:t xml:space="preserve">Align the MOD requirement with industry capability and processes for procurement of the required solution. </w:t>
      </w:r>
    </w:p>
    <w:p w14:paraId="57BCC71E" w14:textId="77777777" w:rsidR="00B822D3" w:rsidRDefault="00B822D3" w:rsidP="00B822D3">
      <w:pPr>
        <w:pStyle w:val="ListParagraph"/>
        <w:numPr>
          <w:ilvl w:val="0"/>
          <w:numId w:val="2"/>
        </w:numPr>
        <w:jc w:val="both"/>
      </w:pPr>
      <w:r>
        <w:t xml:space="preserve">Develop a procurement strategy that will deliver best value for money for Defence. </w:t>
      </w:r>
    </w:p>
    <w:p w14:paraId="002F9E7F" w14:textId="77777777" w:rsidR="00B822D3" w:rsidRDefault="00B822D3" w:rsidP="00B822D3">
      <w:pPr>
        <w:pStyle w:val="ListParagraph"/>
        <w:numPr>
          <w:ilvl w:val="0"/>
          <w:numId w:val="2"/>
        </w:numPr>
        <w:jc w:val="both"/>
      </w:pPr>
      <w:r>
        <w:t xml:space="preserve">Implement an enduring solution that allows the Authority to plan its activity against an assured continuity of service, whilst also supporting ad-hoc, unprogrammed surges in demand. </w:t>
      </w:r>
    </w:p>
    <w:p w14:paraId="3DE02463" w14:textId="77777777" w:rsidR="00B822D3" w:rsidRDefault="00B822D3" w:rsidP="00B822D3">
      <w:pPr>
        <w:pStyle w:val="ListParagraph"/>
        <w:numPr>
          <w:ilvl w:val="0"/>
          <w:numId w:val="2"/>
        </w:numPr>
        <w:jc w:val="both"/>
      </w:pPr>
      <w:r>
        <w:t xml:space="preserve">To inform a Procurement Strategy that enables the implementation of an enduring solution. </w:t>
      </w:r>
    </w:p>
    <w:p w14:paraId="5AE0B0EC" w14:textId="77777777" w:rsidR="00B822D3" w:rsidRDefault="00B822D3" w:rsidP="00B822D3">
      <w:pPr>
        <w:pStyle w:val="ListParagraph"/>
        <w:jc w:val="both"/>
      </w:pPr>
    </w:p>
    <w:p w14:paraId="78F0367B" w14:textId="77777777" w:rsidR="00B822D3" w:rsidRDefault="00B822D3" w:rsidP="00B822D3">
      <w:pPr>
        <w:pStyle w:val="ListParagraph"/>
        <w:keepNext/>
        <w:keepLines/>
        <w:numPr>
          <w:ilvl w:val="0"/>
          <w:numId w:val="1"/>
        </w:numPr>
        <w:spacing w:before="240" w:after="0"/>
        <w:jc w:val="both"/>
        <w:rPr>
          <w:rFonts w:ascii="Arial" w:eastAsia="Times New Roman" w:hAnsi="Arial"/>
          <w:color w:val="2F5496"/>
          <w:sz w:val="28"/>
          <w:szCs w:val="32"/>
          <w:lang w:val="en-US"/>
        </w:rPr>
      </w:pPr>
      <w:bookmarkStart w:id="7" w:name="_Toc72400952"/>
      <w:r>
        <w:rPr>
          <w:rFonts w:ascii="Arial" w:eastAsia="Times New Roman" w:hAnsi="Arial"/>
          <w:color w:val="2F5496"/>
          <w:sz w:val="28"/>
          <w:szCs w:val="32"/>
          <w:lang w:val="en-US"/>
        </w:rPr>
        <w:t>RFI Procedure</w:t>
      </w:r>
      <w:bookmarkEnd w:id="7"/>
    </w:p>
    <w:p w14:paraId="32670A57" w14:textId="77777777" w:rsidR="00B822D3" w:rsidRDefault="00B822D3" w:rsidP="00B822D3">
      <w:pPr>
        <w:ind w:left="360"/>
        <w:jc w:val="both"/>
      </w:pPr>
      <w:r>
        <w:t xml:space="preserve">Responses to this RFI will be reviewed by subject matter experts from different functional areas within Navy Command Headquarters. </w:t>
      </w:r>
    </w:p>
    <w:p w14:paraId="3604769C" w14:textId="77777777" w:rsidR="00B822D3" w:rsidRDefault="00B822D3" w:rsidP="00B822D3">
      <w:pPr>
        <w:ind w:left="360"/>
        <w:jc w:val="both"/>
      </w:pPr>
      <w:r>
        <w:t>If upon review of your submission any clarifications or additional information is required, you will be contacted using the details provided in your RFI response.</w:t>
      </w:r>
    </w:p>
    <w:p w14:paraId="644711B1" w14:textId="77777777" w:rsidR="00B822D3" w:rsidRDefault="00B822D3" w:rsidP="00B822D3">
      <w:pPr>
        <w:ind w:left="360"/>
        <w:jc w:val="both"/>
      </w:pPr>
      <w:r>
        <w:lastRenderedPageBreak/>
        <w:t xml:space="preserve">Any details provided in response to this RFI will be used for information purposes only and will not be used to determine the potential Suppliers who will be invited to bid, should the Authority proceed to tender. </w:t>
      </w:r>
    </w:p>
    <w:p w14:paraId="157E9709" w14:textId="77777777" w:rsidR="00B822D3" w:rsidRDefault="00B822D3" w:rsidP="00B822D3">
      <w:pPr>
        <w:ind w:left="360"/>
        <w:jc w:val="both"/>
      </w:pPr>
      <w:r>
        <w:t xml:space="preserve">The results and analysis of this RFI shall not constitute any form of pre-qualification exercise. </w:t>
      </w:r>
    </w:p>
    <w:p w14:paraId="3474DEAE" w14:textId="77777777" w:rsidR="00B822D3" w:rsidRDefault="00B822D3" w:rsidP="00B822D3">
      <w:pPr>
        <w:ind w:left="360"/>
        <w:jc w:val="both"/>
      </w:pPr>
      <w:r>
        <w:t xml:space="preserve">Any formal procurement process will be undertaken in accordance with the relevant Procurement Law. </w:t>
      </w:r>
    </w:p>
    <w:p w14:paraId="028F8BB6" w14:textId="77777777" w:rsidR="00B822D3" w:rsidRDefault="00B822D3" w:rsidP="00B822D3">
      <w:pPr>
        <w:ind w:left="360"/>
        <w:jc w:val="both"/>
      </w:pPr>
      <w:r>
        <w:t>Nothing in this RFI, or any other engagements with Industry prior to a formal procurement process, shall be construed as a representation as to the Authority’s ultimate decision in relation to the future requirement.</w:t>
      </w:r>
    </w:p>
    <w:p w14:paraId="57EF7811" w14:textId="77777777" w:rsidR="00B822D3" w:rsidRDefault="00B822D3" w:rsidP="00B822D3">
      <w:pPr>
        <w:pStyle w:val="ListParagraph"/>
        <w:keepNext/>
        <w:keepLines/>
        <w:numPr>
          <w:ilvl w:val="0"/>
          <w:numId w:val="1"/>
        </w:numPr>
        <w:spacing w:before="240" w:after="0"/>
        <w:rPr>
          <w:rFonts w:ascii="Arial" w:eastAsia="Times New Roman" w:hAnsi="Arial"/>
          <w:color w:val="2F5496"/>
          <w:sz w:val="28"/>
          <w:szCs w:val="32"/>
          <w:lang w:val="en-US"/>
        </w:rPr>
      </w:pPr>
      <w:bookmarkStart w:id="8" w:name="_Toc72400953"/>
      <w:r>
        <w:rPr>
          <w:rFonts w:ascii="Arial" w:eastAsia="Times New Roman" w:hAnsi="Arial"/>
          <w:color w:val="2F5496"/>
          <w:sz w:val="28"/>
          <w:szCs w:val="32"/>
          <w:lang w:val="en-US"/>
        </w:rPr>
        <w:t>How to submit responses to this RFI</w:t>
      </w:r>
      <w:bookmarkEnd w:id="8"/>
    </w:p>
    <w:p w14:paraId="18DE11CD" w14:textId="77777777" w:rsidR="00B822D3" w:rsidRDefault="00B822D3" w:rsidP="00B822D3">
      <w:pPr>
        <w:rPr>
          <w:b/>
          <w:bCs/>
        </w:rPr>
      </w:pPr>
      <w:r>
        <w:rPr>
          <w:b/>
          <w:bCs/>
        </w:rPr>
        <w:t xml:space="preserve"> </w:t>
      </w:r>
    </w:p>
    <w:p w14:paraId="1A5DA5FD" w14:textId="77777777" w:rsidR="00B822D3" w:rsidRDefault="00B822D3" w:rsidP="00B822D3">
      <w:pPr>
        <w:ind w:left="360"/>
      </w:pPr>
      <w:r>
        <w:rPr>
          <w:lang w:val="en-US"/>
        </w:rPr>
        <w:t xml:space="preserve">Respondents should provide responses in accordance with the format provided in </w:t>
      </w:r>
      <w:r>
        <w:rPr>
          <w:b/>
          <w:lang w:val="en-US"/>
        </w:rPr>
        <w:t xml:space="preserve">Annex A </w:t>
      </w:r>
      <w:r>
        <w:rPr>
          <w:bCs/>
          <w:lang w:val="en-US"/>
        </w:rPr>
        <w:t>quoting the RFI reference on all documentation and emails</w:t>
      </w:r>
      <w:r>
        <w:rPr>
          <w:b/>
          <w:lang w:val="en-US"/>
        </w:rPr>
        <w:t>.</w:t>
      </w:r>
    </w:p>
    <w:p w14:paraId="15B59D73" w14:textId="77777777" w:rsidR="00B822D3" w:rsidRDefault="00B822D3" w:rsidP="00B822D3">
      <w:pPr>
        <w:ind w:left="357"/>
        <w:jc w:val="both"/>
        <w:rPr>
          <w:lang w:val="en-US"/>
        </w:rPr>
      </w:pPr>
      <w:r>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736603A4" w14:textId="77777777" w:rsidR="00B822D3" w:rsidRDefault="00B822D3" w:rsidP="00B822D3">
      <w:pPr>
        <w:ind w:left="357"/>
        <w:jc w:val="both"/>
        <w:rPr>
          <w:lang w:val="en-US"/>
        </w:rPr>
      </w:pPr>
      <w:r>
        <w:rPr>
          <w:lang w:val="en-US"/>
        </w:rPr>
        <w:t>Any responses received after the deadline will be passed to the subject matter experts for information, however they may not be included in the RFI review meetings which are to be held immediately following the deadline.</w:t>
      </w:r>
    </w:p>
    <w:p w14:paraId="2BA693A1" w14:textId="6EE1F6E1" w:rsidR="00B822D3" w:rsidRDefault="00B822D3" w:rsidP="0D0F8CE1">
      <w:pPr>
        <w:ind w:left="360"/>
        <w:rPr>
          <w:highlight w:val="red"/>
          <w:lang w:val="en-US"/>
        </w:rPr>
      </w:pPr>
      <w:r>
        <w:rPr>
          <w:lang w:val="en-US"/>
        </w:rPr>
        <w:t xml:space="preserve">Once completed, please return electronically to the e-mail address(es) shown below in </w:t>
      </w:r>
      <w:r w:rsidRPr="76B000C5">
        <w:rPr>
          <w:b/>
          <w:bCs/>
          <w:lang w:val="en-US"/>
        </w:rPr>
        <w:t>section 9,</w:t>
      </w:r>
      <w:r>
        <w:rPr>
          <w:lang w:val="en-US"/>
        </w:rPr>
        <w:t xml:space="preserve"> no later than </w:t>
      </w:r>
      <w:r w:rsidRPr="00A83A9D">
        <w:rPr>
          <w:b/>
          <w:bCs/>
          <w:lang w:val="en-US"/>
        </w:rPr>
        <w:t xml:space="preserve">12:00, </w:t>
      </w:r>
      <w:r w:rsidR="0031672A" w:rsidRPr="00A83A9D">
        <w:rPr>
          <w:b/>
          <w:bCs/>
          <w:lang w:val="en-US"/>
        </w:rPr>
        <w:t xml:space="preserve">Wednesday </w:t>
      </w:r>
      <w:r w:rsidR="007726D8" w:rsidRPr="00A83A9D">
        <w:rPr>
          <w:b/>
          <w:bCs/>
          <w:lang w:val="en-US"/>
        </w:rPr>
        <w:t>12</w:t>
      </w:r>
      <w:r w:rsidR="0031672A" w:rsidRPr="00A83A9D">
        <w:rPr>
          <w:b/>
          <w:bCs/>
          <w:lang w:val="en-US"/>
        </w:rPr>
        <w:t xml:space="preserve"> Ju</w:t>
      </w:r>
      <w:r w:rsidR="00A83A9D">
        <w:rPr>
          <w:b/>
          <w:bCs/>
          <w:lang w:val="en-US"/>
        </w:rPr>
        <w:t>ne 2024.</w:t>
      </w:r>
    </w:p>
    <w:p w14:paraId="307A5471" w14:textId="77777777" w:rsidR="00B822D3" w:rsidRDefault="00B822D3" w:rsidP="00B822D3">
      <w:pPr>
        <w:ind w:left="360"/>
        <w:rPr>
          <w:lang w:val="en-US"/>
        </w:rPr>
      </w:pPr>
      <w:r>
        <w:rPr>
          <w:lang w:val="en-US"/>
        </w:rPr>
        <w:t>Responses will be acknowledged electronically by return e-mail.</w:t>
      </w:r>
    </w:p>
    <w:p w14:paraId="60063B6E" w14:textId="77777777" w:rsidR="00B822D3" w:rsidRDefault="00B822D3" w:rsidP="00B822D3">
      <w:pPr>
        <w:pStyle w:val="ListParagraph"/>
        <w:keepNext/>
        <w:keepLines/>
        <w:numPr>
          <w:ilvl w:val="0"/>
          <w:numId w:val="1"/>
        </w:numPr>
        <w:spacing w:before="240" w:after="0"/>
        <w:rPr>
          <w:rFonts w:ascii="Arial" w:eastAsia="Times New Roman" w:hAnsi="Arial"/>
          <w:color w:val="2F5496"/>
          <w:sz w:val="28"/>
          <w:szCs w:val="32"/>
          <w:lang w:val="en-US"/>
        </w:rPr>
      </w:pPr>
      <w:bookmarkStart w:id="9" w:name="_Toc72400954"/>
      <w:r>
        <w:rPr>
          <w:rFonts w:ascii="Arial" w:eastAsia="Times New Roman" w:hAnsi="Arial"/>
          <w:color w:val="2F5496"/>
          <w:sz w:val="28"/>
          <w:szCs w:val="32"/>
          <w:lang w:val="en-US"/>
        </w:rPr>
        <w:t>Confidentiality &amp; Proprietary Information</w:t>
      </w:r>
      <w:bookmarkEnd w:id="9"/>
    </w:p>
    <w:p w14:paraId="6A22D6A1" w14:textId="77777777" w:rsidR="00B822D3" w:rsidRDefault="00B822D3" w:rsidP="00B822D3">
      <w:pPr>
        <w:ind w:left="360"/>
        <w:rPr>
          <w:lang w:val="en-US"/>
        </w:rPr>
      </w:pPr>
    </w:p>
    <w:p w14:paraId="5590DF5D" w14:textId="77777777" w:rsidR="00B822D3" w:rsidRDefault="00B822D3" w:rsidP="00B822D3">
      <w:pPr>
        <w:ind w:left="360"/>
        <w:rPr>
          <w:lang w:val="en-US"/>
        </w:rPr>
      </w:pPr>
      <w:r>
        <w:rPr>
          <w:lang w:val="en-US"/>
        </w:rPr>
        <w:t>No information included in your response, or in discussions connected to it, will be disclosed to any other third party.</w:t>
      </w:r>
    </w:p>
    <w:p w14:paraId="31D5DCCF" w14:textId="6CF4541C" w:rsidR="00B822D3" w:rsidRDefault="00B822D3" w:rsidP="00B822D3">
      <w:pPr>
        <w:ind w:left="360"/>
        <w:rPr>
          <w:lang w:val="en-US"/>
        </w:rPr>
      </w:pPr>
      <w:bookmarkStart w:id="10" w:name="_Hlk63262812"/>
      <w:r w:rsidRPr="0D0F8CE1">
        <w:rPr>
          <w:lang w:val="en-US"/>
        </w:rPr>
        <w:t xml:space="preserve">Proprietary information, where included, should be kept to </w:t>
      </w:r>
      <w:r w:rsidR="32ACE974" w:rsidRPr="0D0F8CE1">
        <w:rPr>
          <w:lang w:val="en-US"/>
        </w:rPr>
        <w:t>a minimum</w:t>
      </w:r>
      <w:r w:rsidRPr="0D0F8CE1">
        <w:rPr>
          <w:lang w:val="en-US"/>
        </w:rPr>
        <w:t xml:space="preserve"> and must be clearly marked.</w:t>
      </w:r>
    </w:p>
    <w:p w14:paraId="7484CBDC" w14:textId="77777777" w:rsidR="00B822D3" w:rsidRDefault="00B822D3" w:rsidP="00B822D3">
      <w:pPr>
        <w:ind w:left="360"/>
      </w:pPr>
      <w:r>
        <w:rPr>
          <w:b/>
          <w:bCs/>
          <w:lang w:val="en-US"/>
        </w:rPr>
        <w:t>For the purposes of this RFI, any documentation submitted should be classification OFFICIAL</w:t>
      </w:r>
      <w:r>
        <w:rPr>
          <w:lang w:val="en-US"/>
        </w:rPr>
        <w:t>.</w:t>
      </w:r>
    </w:p>
    <w:bookmarkEnd w:id="10"/>
    <w:p w14:paraId="258DAEE2" w14:textId="77777777" w:rsidR="00B822D3" w:rsidRDefault="00B822D3" w:rsidP="00B822D3">
      <w:pPr>
        <w:ind w:left="360"/>
        <w:rPr>
          <w:lang w:val="en-US"/>
        </w:rPr>
      </w:pPr>
    </w:p>
    <w:p w14:paraId="477AE699" w14:textId="77777777" w:rsidR="00B822D3" w:rsidRDefault="00B822D3" w:rsidP="00B822D3">
      <w:pPr>
        <w:pStyle w:val="ListParagraph"/>
        <w:keepNext/>
        <w:keepLines/>
        <w:numPr>
          <w:ilvl w:val="0"/>
          <w:numId w:val="1"/>
        </w:numPr>
        <w:spacing w:before="240" w:after="0"/>
      </w:pPr>
      <w:bookmarkStart w:id="11" w:name="_Toc220346996"/>
      <w:bookmarkStart w:id="12" w:name="_Toc72400955"/>
      <w:bookmarkStart w:id="13" w:name="_Hlk63262849"/>
      <w:r>
        <w:rPr>
          <w:rFonts w:ascii="Arial" w:eastAsia="Times New Roman" w:hAnsi="Arial"/>
          <w:color w:val="2F5496"/>
          <w:sz w:val="28"/>
          <w:szCs w:val="32"/>
          <w:lang w:val="en-US"/>
        </w:rPr>
        <w:t>Costs of preparing your RFI response</w:t>
      </w:r>
      <w:bookmarkEnd w:id="11"/>
      <w:bookmarkEnd w:id="12"/>
    </w:p>
    <w:p w14:paraId="50ED54E5" w14:textId="77777777" w:rsidR="00B822D3" w:rsidRDefault="00B822D3" w:rsidP="00B822D3">
      <w:pPr>
        <w:ind w:left="360"/>
        <w:rPr>
          <w:lang w:val="en-US"/>
        </w:rPr>
      </w:pPr>
    </w:p>
    <w:p w14:paraId="3BDEC2D0" w14:textId="77777777" w:rsidR="00B822D3" w:rsidRDefault="00B822D3" w:rsidP="00B822D3">
      <w:pPr>
        <w:ind w:left="360"/>
        <w:rPr>
          <w:lang w:val="en-US"/>
        </w:rPr>
      </w:pPr>
      <w:r>
        <w:rPr>
          <w:lang w:val="en-US"/>
        </w:rPr>
        <w:t>Any costs relating to the preparation and submission of a response to this RFI are the sole responsibility of the respondent.</w:t>
      </w:r>
    </w:p>
    <w:p w14:paraId="6BE4756F" w14:textId="77777777" w:rsidR="00B822D3" w:rsidRDefault="00B822D3" w:rsidP="00B822D3">
      <w:pPr>
        <w:ind w:left="360"/>
        <w:rPr>
          <w:lang w:val="en-US"/>
        </w:rPr>
      </w:pPr>
    </w:p>
    <w:p w14:paraId="367A154B" w14:textId="77777777" w:rsidR="00B822D3" w:rsidRDefault="00B822D3" w:rsidP="00B822D3">
      <w:pPr>
        <w:pStyle w:val="Heading2"/>
        <w:ind w:left="360"/>
      </w:pPr>
      <w:bookmarkStart w:id="14" w:name="_Toc72400956"/>
      <w:r>
        <w:rPr>
          <w:lang w:val="en-US"/>
        </w:rPr>
        <w:t xml:space="preserve">8.  </w:t>
      </w:r>
      <w:r>
        <w:rPr>
          <w:rFonts w:ascii="Arial" w:hAnsi="Arial" w:cs="Arial"/>
          <w:sz w:val="28"/>
          <w:szCs w:val="28"/>
          <w:lang w:val="en-US"/>
        </w:rPr>
        <w:t>Insurance</w:t>
      </w:r>
      <w:bookmarkEnd w:id="14"/>
    </w:p>
    <w:bookmarkEnd w:id="13"/>
    <w:p w14:paraId="048F9C5E" w14:textId="77777777" w:rsidR="00B822D3" w:rsidRDefault="00B822D3" w:rsidP="00B822D3">
      <w:pPr>
        <w:ind w:left="360"/>
        <w:rPr>
          <w:shd w:val="clear" w:color="auto" w:fill="FFFF00"/>
        </w:rPr>
      </w:pPr>
    </w:p>
    <w:p w14:paraId="146E6585" w14:textId="77777777" w:rsidR="00B822D3" w:rsidRDefault="00B822D3" w:rsidP="00B822D3">
      <w:pPr>
        <w:ind w:left="360"/>
      </w:pPr>
    </w:p>
    <w:p w14:paraId="6A39489A" w14:textId="77777777" w:rsidR="00B822D3" w:rsidRDefault="00B822D3" w:rsidP="00B822D3">
      <w:pPr>
        <w:pStyle w:val="ListParagraph"/>
        <w:keepNext/>
        <w:keepLines/>
        <w:numPr>
          <w:ilvl w:val="0"/>
          <w:numId w:val="3"/>
        </w:numPr>
        <w:spacing w:before="240" w:after="0"/>
      </w:pPr>
      <w:bookmarkStart w:id="15" w:name="_Toc72400957"/>
      <w:r>
        <w:rPr>
          <w:rFonts w:ascii="Arial" w:eastAsia="Times New Roman" w:hAnsi="Arial"/>
          <w:color w:val="2F5496"/>
          <w:sz w:val="28"/>
          <w:szCs w:val="32"/>
          <w:lang w:val="en-US"/>
        </w:rPr>
        <w:lastRenderedPageBreak/>
        <w:t>Contact</w:t>
      </w:r>
      <w:bookmarkEnd w:id="15"/>
    </w:p>
    <w:p w14:paraId="32A31902" w14:textId="77777777" w:rsidR="00B822D3" w:rsidRDefault="00B822D3" w:rsidP="00B822D3"/>
    <w:p w14:paraId="36032C22" w14:textId="77777777" w:rsidR="00B822D3" w:rsidRDefault="00B822D3" w:rsidP="00B822D3">
      <w:pPr>
        <w:ind w:left="360"/>
        <w:rPr>
          <w:lang w:val="en-US"/>
        </w:rPr>
      </w:pPr>
      <w:bookmarkStart w:id="16" w:name="_Hlk63263121"/>
      <w:r>
        <w:rPr>
          <w:lang w:val="en-US"/>
        </w:rPr>
        <w:t xml:space="preserve">Quoting the RFI reference, please submit </w:t>
      </w:r>
    </w:p>
    <w:p w14:paraId="32C0D5FD" w14:textId="77777777" w:rsidR="00B822D3" w:rsidRDefault="00B822D3" w:rsidP="00B822D3">
      <w:pPr>
        <w:pStyle w:val="ListParagraph"/>
        <w:numPr>
          <w:ilvl w:val="0"/>
          <w:numId w:val="4"/>
        </w:numPr>
        <w:rPr>
          <w:lang w:val="en-US"/>
        </w:rPr>
      </w:pPr>
      <w:r>
        <w:rPr>
          <w:lang w:val="en-US"/>
        </w:rPr>
        <w:t xml:space="preserve">any requests for clarification </w:t>
      </w:r>
    </w:p>
    <w:p w14:paraId="2ADE293F" w14:textId="77777777" w:rsidR="00B822D3" w:rsidRDefault="00B822D3" w:rsidP="00B822D3">
      <w:pPr>
        <w:pStyle w:val="ListParagraph"/>
        <w:numPr>
          <w:ilvl w:val="0"/>
          <w:numId w:val="4"/>
        </w:numPr>
        <w:rPr>
          <w:lang w:val="en-US"/>
        </w:rPr>
      </w:pPr>
      <w:r>
        <w:rPr>
          <w:lang w:val="en-US"/>
        </w:rPr>
        <w:t>all responses to this RFI and</w:t>
      </w:r>
    </w:p>
    <w:p w14:paraId="27E123AA" w14:textId="77777777" w:rsidR="00B822D3" w:rsidRDefault="00B822D3" w:rsidP="00B822D3">
      <w:pPr>
        <w:pStyle w:val="ListParagraph"/>
        <w:numPr>
          <w:ilvl w:val="0"/>
          <w:numId w:val="4"/>
        </w:numPr>
        <w:rPr>
          <w:lang w:val="en-US"/>
        </w:rPr>
      </w:pPr>
      <w:r>
        <w:rPr>
          <w:lang w:val="en-US"/>
        </w:rPr>
        <w:t>any questions regarding Classification of document(s) intended for submission, to:</w:t>
      </w:r>
    </w:p>
    <w:bookmarkEnd w:id="16"/>
    <w:p w14:paraId="0321F911" w14:textId="77777777" w:rsidR="00B822D3" w:rsidRDefault="00B822D3" w:rsidP="00B822D3">
      <w:pPr>
        <w:ind w:left="360"/>
      </w:pPr>
      <w:r>
        <w:fldChar w:fldCharType="begin"/>
      </w:r>
      <w:r>
        <w:instrText xml:space="preserve"> HYPERLINK  "mailto:NAVYCOMRCL-RFI@mod.gov.uk" </w:instrText>
      </w:r>
      <w:r>
        <w:fldChar w:fldCharType="separate"/>
      </w:r>
      <w:r>
        <w:rPr>
          <w:rStyle w:val="Hyperlink"/>
        </w:rPr>
        <w:t>NAVYCOMRCL-RFI@mod.gov.uk</w:t>
      </w:r>
      <w:r>
        <w:rPr>
          <w:rStyle w:val="Hyperlink"/>
        </w:rPr>
        <w:fldChar w:fldCharType="end"/>
      </w:r>
    </w:p>
    <w:p w14:paraId="495CBF84" w14:textId="77777777" w:rsidR="00B822D3" w:rsidRDefault="00B822D3" w:rsidP="00B822D3">
      <w:pPr>
        <w:ind w:left="360"/>
      </w:pPr>
    </w:p>
    <w:p w14:paraId="062C0998" w14:textId="77777777" w:rsidR="00B822D3" w:rsidRDefault="00B822D3" w:rsidP="00B822D3">
      <w:pPr>
        <w:ind w:left="360"/>
      </w:pPr>
    </w:p>
    <w:p w14:paraId="6278C024" w14:textId="77777777" w:rsidR="00B822D3" w:rsidRDefault="00B822D3" w:rsidP="00B822D3">
      <w:pPr>
        <w:ind w:left="360"/>
      </w:pPr>
    </w:p>
    <w:p w14:paraId="4D70208F" w14:textId="77777777" w:rsidR="00B822D3" w:rsidRDefault="00B822D3" w:rsidP="00B822D3">
      <w:pPr>
        <w:ind w:left="360"/>
      </w:pPr>
    </w:p>
    <w:p w14:paraId="619DF4F9" w14:textId="77777777" w:rsidR="00B822D3" w:rsidRDefault="00B822D3" w:rsidP="00B822D3">
      <w:pPr>
        <w:ind w:left="360"/>
      </w:pPr>
    </w:p>
    <w:p w14:paraId="03CBEB4C" w14:textId="77777777" w:rsidR="00B822D3" w:rsidRDefault="00B822D3" w:rsidP="00B822D3">
      <w:pPr>
        <w:ind w:left="360"/>
      </w:pPr>
    </w:p>
    <w:p w14:paraId="410E793B" w14:textId="77777777" w:rsidR="00B822D3" w:rsidRDefault="00B822D3" w:rsidP="00B822D3">
      <w:pPr>
        <w:ind w:left="360"/>
      </w:pPr>
    </w:p>
    <w:p w14:paraId="634DB63B" w14:textId="77777777" w:rsidR="00B822D3" w:rsidRDefault="00B822D3" w:rsidP="00B822D3">
      <w:pPr>
        <w:ind w:left="360"/>
      </w:pPr>
    </w:p>
    <w:p w14:paraId="3754E18E" w14:textId="77777777" w:rsidR="00B822D3" w:rsidRDefault="00B822D3" w:rsidP="00B822D3">
      <w:pPr>
        <w:ind w:left="360"/>
      </w:pPr>
    </w:p>
    <w:p w14:paraId="4E5DE28C" w14:textId="77777777" w:rsidR="00B822D3" w:rsidRDefault="00B822D3" w:rsidP="00B822D3">
      <w:pPr>
        <w:ind w:left="360"/>
      </w:pPr>
    </w:p>
    <w:p w14:paraId="02C8E629" w14:textId="77777777" w:rsidR="00B822D3" w:rsidRDefault="00B822D3" w:rsidP="00B822D3">
      <w:pPr>
        <w:ind w:left="360"/>
      </w:pPr>
    </w:p>
    <w:p w14:paraId="70326971" w14:textId="77777777" w:rsidR="00B822D3" w:rsidRDefault="00B822D3" w:rsidP="00B822D3">
      <w:pPr>
        <w:ind w:left="360"/>
      </w:pPr>
    </w:p>
    <w:p w14:paraId="5903F6E2" w14:textId="77777777" w:rsidR="00B822D3" w:rsidRDefault="00B822D3" w:rsidP="00B822D3">
      <w:pPr>
        <w:ind w:left="360"/>
      </w:pPr>
    </w:p>
    <w:p w14:paraId="08231CFD" w14:textId="77777777" w:rsidR="00B822D3" w:rsidRDefault="00B822D3" w:rsidP="00B822D3">
      <w:pPr>
        <w:ind w:left="360"/>
      </w:pPr>
    </w:p>
    <w:p w14:paraId="461BC411" w14:textId="77777777" w:rsidR="00B822D3" w:rsidRDefault="00B822D3" w:rsidP="00B822D3">
      <w:pPr>
        <w:ind w:left="360"/>
      </w:pPr>
    </w:p>
    <w:p w14:paraId="323D95D2" w14:textId="77777777" w:rsidR="00B822D3" w:rsidRDefault="00B822D3" w:rsidP="00B822D3">
      <w:pPr>
        <w:ind w:left="360"/>
      </w:pPr>
    </w:p>
    <w:p w14:paraId="7FA9645D" w14:textId="77777777" w:rsidR="00B822D3" w:rsidRDefault="00B822D3" w:rsidP="00B822D3">
      <w:pPr>
        <w:ind w:left="360"/>
      </w:pPr>
    </w:p>
    <w:p w14:paraId="207C4424" w14:textId="77777777" w:rsidR="00B822D3" w:rsidRDefault="00B822D3" w:rsidP="00B822D3">
      <w:pPr>
        <w:pageBreakBefore/>
        <w:suppressAutoHyphens w:val="0"/>
      </w:pPr>
    </w:p>
    <w:p w14:paraId="5A4ED266" w14:textId="77777777" w:rsidR="00B822D3" w:rsidRDefault="00B822D3" w:rsidP="00B822D3">
      <w:pPr>
        <w:ind w:left="360"/>
      </w:pPr>
    </w:p>
    <w:p w14:paraId="1CEA6B2C" w14:textId="77777777" w:rsidR="00B822D3" w:rsidRDefault="00B822D3" w:rsidP="00B822D3">
      <w:pPr>
        <w:pStyle w:val="ListParagraph"/>
        <w:numPr>
          <w:ilvl w:val="0"/>
          <w:numId w:val="3"/>
        </w:numPr>
      </w:pPr>
      <w:bookmarkStart w:id="17" w:name="_Toc72400958"/>
      <w:r>
        <w:rPr>
          <w:rFonts w:ascii="Arial" w:hAnsi="Arial" w:cs="Arial"/>
          <w:color w:val="2F5496"/>
          <w:sz w:val="28"/>
          <w:szCs w:val="28"/>
          <w:lang w:val="en-US"/>
        </w:rPr>
        <w:t>Annex A</w:t>
      </w:r>
      <w:bookmarkEnd w:id="17"/>
    </w:p>
    <w:p w14:paraId="681E41D6" w14:textId="77777777" w:rsidR="00B822D3" w:rsidRDefault="00B822D3" w:rsidP="00B822D3">
      <w:pPr>
        <w:ind w:left="360"/>
      </w:pPr>
    </w:p>
    <w:p w14:paraId="6BD09A30" w14:textId="28F7757B" w:rsidR="00B822D3" w:rsidRDefault="00B822D3" w:rsidP="0D0F8CE1">
      <w:pPr>
        <w:jc w:val="center"/>
        <w:rPr>
          <w:b/>
          <w:bCs/>
          <w:color w:val="FF0000"/>
          <w:sz w:val="24"/>
          <w:szCs w:val="24"/>
          <w:lang w:val="en-US"/>
        </w:rPr>
      </w:pPr>
      <w:r w:rsidRPr="0D0F8CE1">
        <w:rPr>
          <w:b/>
          <w:bCs/>
          <w:sz w:val="24"/>
          <w:szCs w:val="24"/>
          <w:lang w:val="en-US"/>
        </w:rPr>
        <w:t>RFI</w:t>
      </w:r>
      <w:r w:rsidR="202AE02B" w:rsidRPr="0D0F8CE1">
        <w:rPr>
          <w:b/>
          <w:bCs/>
          <w:sz w:val="24"/>
          <w:szCs w:val="24"/>
          <w:lang w:val="en-US"/>
        </w:rPr>
        <w:t>0041</w:t>
      </w:r>
      <w:r w:rsidRPr="0D0F8CE1">
        <w:rPr>
          <w:b/>
          <w:bCs/>
          <w:sz w:val="24"/>
          <w:szCs w:val="24"/>
          <w:lang w:val="en-US"/>
        </w:rPr>
        <w:t xml:space="preserve"> Navy DEVELOP Request for Information for Industry White Papers on Modular/</w:t>
      </w:r>
      <w:proofErr w:type="spellStart"/>
      <w:r w:rsidRPr="0D0F8CE1">
        <w:rPr>
          <w:b/>
          <w:bCs/>
          <w:sz w:val="24"/>
          <w:szCs w:val="24"/>
          <w:lang w:val="en-US"/>
        </w:rPr>
        <w:t>Containerised</w:t>
      </w:r>
      <w:proofErr w:type="spellEnd"/>
      <w:r w:rsidRPr="0D0F8CE1">
        <w:rPr>
          <w:b/>
          <w:bCs/>
          <w:sz w:val="24"/>
          <w:szCs w:val="24"/>
          <w:lang w:val="en-US"/>
        </w:rPr>
        <w:t xml:space="preserve"> </w:t>
      </w:r>
      <w:r w:rsidR="0031672A" w:rsidRPr="0D0F8CE1">
        <w:rPr>
          <w:b/>
          <w:bCs/>
          <w:sz w:val="24"/>
          <w:szCs w:val="24"/>
          <w:lang w:val="en-US"/>
        </w:rPr>
        <w:t>Mine Warfare</w:t>
      </w:r>
      <w:r w:rsidRPr="0D0F8CE1">
        <w:rPr>
          <w:b/>
          <w:bCs/>
          <w:sz w:val="24"/>
          <w:szCs w:val="24"/>
          <w:lang w:val="en-US"/>
        </w:rPr>
        <w:t xml:space="preserve"> Concepts </w:t>
      </w:r>
    </w:p>
    <w:tbl>
      <w:tblPr>
        <w:tblW w:w="9665" w:type="dxa"/>
        <w:tblLayout w:type="fixed"/>
        <w:tblCellMar>
          <w:left w:w="10" w:type="dxa"/>
          <w:right w:w="10" w:type="dxa"/>
        </w:tblCellMar>
        <w:tblLook w:val="0000" w:firstRow="0" w:lastRow="0" w:firstColumn="0" w:lastColumn="0" w:noHBand="0" w:noVBand="0"/>
      </w:tblPr>
      <w:tblGrid>
        <w:gridCol w:w="4296"/>
        <w:gridCol w:w="5369"/>
      </w:tblGrid>
      <w:tr w:rsidR="00B822D3" w14:paraId="71D3CE07" w14:textId="77777777" w:rsidTr="00AB682C">
        <w:trPr>
          <w:trHeight w:val="288"/>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80F69" w14:textId="77777777" w:rsidR="00B822D3" w:rsidRDefault="00B822D3" w:rsidP="00AB682C">
            <w:pPr>
              <w:jc w:val="both"/>
              <w:rPr>
                <w:rFonts w:eastAsia="PMingLiU"/>
                <w:b/>
                <w:sz w:val="24"/>
                <w:szCs w:val="24"/>
                <w:lang w:val="en-US"/>
              </w:rPr>
            </w:pPr>
            <w:r>
              <w:rPr>
                <w:rFonts w:eastAsia="PMingLiU"/>
                <w:b/>
                <w:sz w:val="24"/>
                <w:szCs w:val="24"/>
                <w:lang w:val="en-US"/>
              </w:rPr>
              <w:t>Question</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3FF3D" w14:textId="77777777" w:rsidR="00B822D3" w:rsidRDefault="00B822D3" w:rsidP="00AB682C">
            <w:pPr>
              <w:jc w:val="both"/>
              <w:rPr>
                <w:rFonts w:eastAsia="PMingLiU"/>
                <w:b/>
                <w:sz w:val="24"/>
                <w:szCs w:val="24"/>
                <w:lang w:val="en-US"/>
              </w:rPr>
            </w:pPr>
            <w:r>
              <w:rPr>
                <w:rFonts w:eastAsia="PMingLiU"/>
                <w:b/>
                <w:sz w:val="24"/>
                <w:szCs w:val="24"/>
                <w:lang w:val="en-US"/>
              </w:rPr>
              <w:t>Answer</w:t>
            </w:r>
          </w:p>
        </w:tc>
      </w:tr>
      <w:tr w:rsidR="00B822D3" w14:paraId="56428A55" w14:textId="77777777" w:rsidTr="00AB682C">
        <w:trPr>
          <w:trHeight w:hRule="exact" w:val="562"/>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3E0F2" w14:textId="77777777" w:rsidR="00B822D3" w:rsidRDefault="00B822D3" w:rsidP="00AB682C">
            <w:pPr>
              <w:jc w:val="both"/>
              <w:rPr>
                <w:rFonts w:eastAsia="PMingLiU"/>
                <w:sz w:val="24"/>
                <w:szCs w:val="24"/>
                <w:lang w:val="en-US"/>
              </w:rPr>
            </w:pPr>
            <w:r>
              <w:rPr>
                <w:rFonts w:eastAsia="PMingLiU"/>
                <w:sz w:val="24"/>
                <w:szCs w:val="24"/>
                <w:lang w:val="en-US"/>
              </w:rPr>
              <w:t>Company Name</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98E3C"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r w:rsidR="00B822D3" w14:paraId="3832893A" w14:textId="77777777" w:rsidTr="00AB682C">
        <w:trPr>
          <w:trHeight w:hRule="exact" w:val="566"/>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1C681" w14:textId="77777777" w:rsidR="00B822D3" w:rsidRDefault="00B822D3" w:rsidP="00AB682C">
            <w:pPr>
              <w:jc w:val="both"/>
              <w:rPr>
                <w:rFonts w:eastAsia="PMingLiU"/>
                <w:sz w:val="24"/>
                <w:szCs w:val="24"/>
                <w:lang w:val="en-US"/>
              </w:rPr>
            </w:pPr>
            <w:r>
              <w:rPr>
                <w:rFonts w:eastAsia="PMingLiU"/>
                <w:sz w:val="24"/>
                <w:szCs w:val="24"/>
                <w:lang w:val="en-US"/>
              </w:rPr>
              <w:t>Company Address</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24B9"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r w:rsidR="00B822D3" w14:paraId="1FEB2E23" w14:textId="77777777" w:rsidTr="00AB682C">
        <w:trPr>
          <w:trHeight w:hRule="exact" w:val="566"/>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73C82" w14:textId="77777777" w:rsidR="00B822D3" w:rsidRDefault="00B822D3" w:rsidP="00AB682C">
            <w:pPr>
              <w:spacing w:after="0" w:line="240" w:lineRule="auto"/>
              <w:jc w:val="both"/>
            </w:pPr>
            <w:r>
              <w:rPr>
                <w:rFonts w:eastAsia="PMingLiU"/>
                <w:sz w:val="24"/>
                <w:szCs w:val="24"/>
                <w:lang w:val="en-US"/>
              </w:rPr>
              <w:t>Is the company a Small - Medium Enterprise (less than 250 employees)?</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F0D0" w14:textId="77777777" w:rsidR="00B822D3" w:rsidRDefault="00B822D3" w:rsidP="00AB682C">
            <w:pPr>
              <w:spacing w:after="0" w:line="240" w:lineRule="auto"/>
              <w:jc w:val="both"/>
              <w:rPr>
                <w:rFonts w:ascii="Times New Roman" w:eastAsia="PMingLiU" w:hAnsi="Times New Roman"/>
                <w:sz w:val="24"/>
                <w:szCs w:val="24"/>
                <w:lang w:val="en-US"/>
              </w:rPr>
            </w:pPr>
          </w:p>
        </w:tc>
      </w:tr>
      <w:tr w:rsidR="00B822D3" w14:paraId="4F785AF1" w14:textId="77777777" w:rsidTr="00AB682C">
        <w:trPr>
          <w:trHeight w:hRule="exact" w:val="283"/>
        </w:trPr>
        <w:tc>
          <w:tcPr>
            <w:tcW w:w="96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C55AEA3" w14:textId="77777777" w:rsidR="00B822D3" w:rsidRDefault="00B822D3" w:rsidP="00AB682C">
            <w:pPr>
              <w:jc w:val="both"/>
              <w:rPr>
                <w:rFonts w:eastAsia="PMingLiU"/>
                <w:sz w:val="24"/>
                <w:szCs w:val="24"/>
                <w:lang w:val="en-US"/>
              </w:rPr>
            </w:pPr>
            <w:r>
              <w:rPr>
                <w:rFonts w:eastAsia="PMingLiU"/>
                <w:sz w:val="24"/>
                <w:szCs w:val="24"/>
                <w:lang w:val="en-US"/>
              </w:rPr>
              <w:t xml:space="preserve"> </w:t>
            </w:r>
          </w:p>
          <w:p w14:paraId="1E19665A"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r w:rsidR="00B822D3" w14:paraId="14D52053" w14:textId="77777777" w:rsidTr="00AB682C">
        <w:trPr>
          <w:trHeight w:hRule="exact" w:val="706"/>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5BDFE" w14:textId="77777777" w:rsidR="00B822D3" w:rsidRDefault="00B822D3" w:rsidP="00AB682C">
            <w:pPr>
              <w:jc w:val="both"/>
              <w:rPr>
                <w:rFonts w:eastAsia="PMingLiU"/>
                <w:sz w:val="24"/>
                <w:szCs w:val="24"/>
                <w:lang w:val="en-US"/>
              </w:rPr>
            </w:pPr>
            <w:r>
              <w:rPr>
                <w:rFonts w:eastAsia="PMingLiU"/>
                <w:sz w:val="24"/>
                <w:szCs w:val="24"/>
                <w:lang w:val="en-US"/>
              </w:rPr>
              <w:t>Name of Company representative completing the RFI</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6AF70"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r w:rsidR="00B822D3" w14:paraId="1D1115DB" w14:textId="77777777" w:rsidTr="00AB682C">
        <w:trPr>
          <w:trHeight w:hRule="exact" w:val="840"/>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5D250" w14:textId="77777777" w:rsidR="00B822D3" w:rsidRDefault="00B822D3" w:rsidP="00AB682C">
            <w:pPr>
              <w:jc w:val="both"/>
              <w:rPr>
                <w:rFonts w:eastAsia="PMingLiU"/>
                <w:sz w:val="24"/>
                <w:szCs w:val="24"/>
                <w:lang w:val="en-US"/>
              </w:rPr>
            </w:pPr>
            <w:r>
              <w:rPr>
                <w:rFonts w:eastAsia="PMingLiU"/>
                <w:sz w:val="24"/>
                <w:szCs w:val="24"/>
                <w:lang w:val="en-US"/>
              </w:rPr>
              <w:t>Contact details (e-mail and telephone number)</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22FD0"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r w:rsidR="00B822D3" w14:paraId="435586B8" w14:textId="77777777" w:rsidTr="00AB682C">
        <w:trPr>
          <w:trHeight w:hRule="exact" w:val="561"/>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03D7D" w14:textId="77777777" w:rsidR="00B822D3" w:rsidRDefault="00B822D3" w:rsidP="00AB682C">
            <w:pPr>
              <w:jc w:val="both"/>
              <w:rPr>
                <w:rFonts w:eastAsia="PMingLiU"/>
                <w:sz w:val="24"/>
                <w:szCs w:val="24"/>
                <w:lang w:val="en-US"/>
              </w:rPr>
            </w:pPr>
            <w:r>
              <w:rPr>
                <w:rFonts w:eastAsia="PMingLiU"/>
                <w:sz w:val="24"/>
                <w:szCs w:val="24"/>
                <w:lang w:val="en-US"/>
              </w:rPr>
              <w:t>Company web site address</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3B076"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r w:rsidR="00B822D3" w14:paraId="4F13950D" w14:textId="77777777" w:rsidTr="00AB682C">
        <w:trPr>
          <w:trHeight w:hRule="exact" w:val="284"/>
        </w:trPr>
        <w:tc>
          <w:tcPr>
            <w:tcW w:w="966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31E113E" w14:textId="77777777" w:rsidR="00B822D3" w:rsidRDefault="00B822D3" w:rsidP="00AB682C">
            <w:pPr>
              <w:jc w:val="both"/>
              <w:rPr>
                <w:rFonts w:eastAsia="PMingLiU"/>
                <w:sz w:val="24"/>
                <w:szCs w:val="24"/>
                <w:lang w:val="en-US"/>
              </w:rPr>
            </w:pPr>
            <w:r>
              <w:rPr>
                <w:rFonts w:eastAsia="PMingLiU"/>
                <w:sz w:val="24"/>
                <w:szCs w:val="24"/>
                <w:lang w:val="en-US"/>
              </w:rPr>
              <w:t xml:space="preserve"> </w:t>
            </w:r>
          </w:p>
          <w:p w14:paraId="73884D8A"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r w:rsidR="00B822D3" w14:paraId="79B6A8B1" w14:textId="77777777" w:rsidTr="00AB682C">
        <w:trPr>
          <w:trHeight w:hRule="exact" w:val="561"/>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9FF8C" w14:textId="77777777" w:rsidR="00B822D3" w:rsidRDefault="00B822D3" w:rsidP="00AB682C">
            <w:pPr>
              <w:jc w:val="both"/>
              <w:rPr>
                <w:rFonts w:eastAsia="PMingLiU"/>
                <w:sz w:val="24"/>
                <w:szCs w:val="24"/>
                <w:lang w:val="en-US"/>
              </w:rPr>
            </w:pPr>
            <w:r>
              <w:rPr>
                <w:rFonts w:eastAsia="PMingLiU"/>
                <w:sz w:val="24"/>
                <w:szCs w:val="24"/>
                <w:lang w:val="en-US"/>
              </w:rPr>
              <w:t>Main products/services/line of business</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D5FF2"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r w:rsidR="00B822D3" w14:paraId="4D015CF0" w14:textId="77777777" w:rsidTr="00AB682C">
        <w:trPr>
          <w:trHeight w:hRule="exact" w:val="567"/>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729013" w14:textId="77777777" w:rsidR="00B822D3" w:rsidRDefault="00B822D3" w:rsidP="00AB682C">
            <w:pPr>
              <w:jc w:val="both"/>
              <w:rPr>
                <w:rFonts w:eastAsia="PMingLiU"/>
                <w:sz w:val="24"/>
                <w:szCs w:val="24"/>
                <w:lang w:val="en-US"/>
              </w:rPr>
            </w:pPr>
            <w:r>
              <w:rPr>
                <w:rFonts w:eastAsia="PMingLiU"/>
                <w:sz w:val="24"/>
                <w:szCs w:val="24"/>
                <w:lang w:val="en-US"/>
              </w:rPr>
              <w:t>Main market sector</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19D2"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r w:rsidR="00B822D3" w14:paraId="3B6E6BAB" w14:textId="77777777" w:rsidTr="00AB682C">
        <w:trPr>
          <w:trHeight w:hRule="exact" w:val="561"/>
        </w:trPr>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74040" w14:textId="77777777" w:rsidR="00B822D3" w:rsidRDefault="00B822D3" w:rsidP="00AB682C">
            <w:pPr>
              <w:jc w:val="both"/>
              <w:rPr>
                <w:rFonts w:eastAsia="PMingLiU"/>
                <w:sz w:val="24"/>
                <w:szCs w:val="24"/>
                <w:lang w:val="en-US"/>
              </w:rPr>
            </w:pPr>
            <w:r>
              <w:rPr>
                <w:rFonts w:eastAsia="PMingLiU"/>
                <w:sz w:val="24"/>
                <w:szCs w:val="24"/>
                <w:lang w:val="en-US"/>
              </w:rPr>
              <w:t>Number of years in this market sector</w:t>
            </w:r>
          </w:p>
        </w:tc>
        <w:tc>
          <w:tcPr>
            <w:tcW w:w="5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8A1A7" w14:textId="77777777" w:rsidR="00B822D3" w:rsidRDefault="00B822D3" w:rsidP="00AB682C">
            <w:pPr>
              <w:jc w:val="both"/>
              <w:rPr>
                <w:rFonts w:eastAsia="PMingLiU"/>
                <w:sz w:val="24"/>
                <w:szCs w:val="24"/>
                <w:lang w:val="en-US"/>
              </w:rPr>
            </w:pPr>
            <w:r>
              <w:rPr>
                <w:rFonts w:eastAsia="PMingLiU"/>
                <w:sz w:val="24"/>
                <w:szCs w:val="24"/>
                <w:lang w:val="en-US"/>
              </w:rPr>
              <w:t xml:space="preserve"> </w:t>
            </w:r>
          </w:p>
        </w:tc>
      </w:tr>
    </w:tbl>
    <w:p w14:paraId="16255D75" w14:textId="77777777" w:rsidR="00B822D3" w:rsidRDefault="00B822D3" w:rsidP="00B822D3">
      <w:pPr>
        <w:pageBreakBefore/>
      </w:pPr>
    </w:p>
    <w:tbl>
      <w:tblPr>
        <w:tblW w:w="9665" w:type="dxa"/>
        <w:tblLayout w:type="fixed"/>
        <w:tblCellMar>
          <w:left w:w="10" w:type="dxa"/>
          <w:right w:w="10" w:type="dxa"/>
        </w:tblCellMar>
        <w:tblLook w:val="0000" w:firstRow="0" w:lastRow="0" w:firstColumn="0" w:lastColumn="0" w:noHBand="0" w:noVBand="0"/>
      </w:tblPr>
      <w:tblGrid>
        <w:gridCol w:w="9665"/>
      </w:tblGrid>
      <w:tr w:rsidR="00B822D3" w14:paraId="130CF493" w14:textId="77777777" w:rsidTr="0D0F8CE1">
        <w:trPr>
          <w:trHeight w:hRule="exact" w:val="453"/>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14:paraId="327F1F48" w14:textId="77777777" w:rsidR="00B822D3" w:rsidRDefault="00B822D3" w:rsidP="00AB682C">
            <w:pPr>
              <w:jc w:val="center"/>
              <w:rPr>
                <w:rFonts w:eastAsia="PMingLiU"/>
                <w:b/>
                <w:bCs/>
                <w:sz w:val="24"/>
                <w:szCs w:val="24"/>
                <w:u w:val="single"/>
                <w:lang w:val="en-US"/>
              </w:rPr>
            </w:pPr>
            <w:r>
              <w:rPr>
                <w:rFonts w:eastAsia="PMingLiU"/>
                <w:b/>
                <w:bCs/>
                <w:sz w:val="24"/>
                <w:szCs w:val="24"/>
                <w:u w:val="single"/>
                <w:lang w:val="en-US"/>
              </w:rPr>
              <w:t>QUESTIONS</w:t>
            </w:r>
          </w:p>
          <w:p w14:paraId="51DFD576" w14:textId="77777777" w:rsidR="00B822D3" w:rsidRDefault="00B822D3" w:rsidP="00AB682C">
            <w:pPr>
              <w:jc w:val="both"/>
              <w:rPr>
                <w:rFonts w:ascii="Times New Roman" w:eastAsia="PMingLiU" w:hAnsi="Times New Roman"/>
                <w:sz w:val="24"/>
                <w:szCs w:val="24"/>
                <w:lang w:val="en-US"/>
              </w:rPr>
            </w:pPr>
            <w:r>
              <w:rPr>
                <w:rFonts w:ascii="Times New Roman" w:eastAsia="PMingLiU" w:hAnsi="Times New Roman"/>
                <w:sz w:val="24"/>
                <w:szCs w:val="24"/>
                <w:lang w:val="en-US"/>
              </w:rPr>
              <w:t xml:space="preserve"> </w:t>
            </w:r>
          </w:p>
        </w:tc>
      </w:tr>
      <w:tr w:rsidR="00B822D3" w14:paraId="466BA1B0" w14:textId="77777777" w:rsidTr="0D0F8CE1">
        <w:trPr>
          <w:trHeight w:hRule="exact" w:val="1115"/>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0F63AC" w14:textId="52C4AEC1" w:rsidR="00B822D3" w:rsidRDefault="00B822D3" w:rsidP="0D0F8CE1">
            <w:pPr>
              <w:numPr>
                <w:ilvl w:val="0"/>
                <w:numId w:val="5"/>
              </w:numPr>
              <w:spacing w:after="0" w:line="240" w:lineRule="auto"/>
              <w:rPr>
                <w:lang w:val="en-US"/>
              </w:rPr>
            </w:pPr>
            <w:r w:rsidRPr="0D0F8CE1">
              <w:rPr>
                <w:lang w:val="en-US"/>
              </w:rPr>
              <w:t xml:space="preserve">What solution do you </w:t>
            </w:r>
            <w:r w:rsidR="20818A8C" w:rsidRPr="0D0F8CE1">
              <w:rPr>
                <w:lang w:val="en-US"/>
              </w:rPr>
              <w:t>propose</w:t>
            </w:r>
            <w:r w:rsidRPr="0D0F8CE1">
              <w:rPr>
                <w:lang w:val="en-US"/>
              </w:rPr>
              <w:t xml:space="preserve"> which is currently available? If currently available, where possible, could you detail your current customers and provide points of contact?</w:t>
            </w:r>
          </w:p>
          <w:p w14:paraId="306FA722"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tc>
      </w:tr>
      <w:tr w:rsidR="00B822D3" w14:paraId="50F10F0C" w14:textId="77777777" w:rsidTr="0D0F8CE1">
        <w:trPr>
          <w:trHeight w:hRule="exact" w:val="5113"/>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26AAB7"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286FF6CA"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6A5B61B9"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4EC0D4D7"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56B225C1"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0B5F3B4D"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5F72B8CF"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4F28D41C"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6C5E1A20"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711D234D"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05E02D8C"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04400EFB"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288B72B9"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08BCFE40"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557284F6"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2563B58C"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7D389013"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7DFC2F65"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4EB337B1"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4C6C60D5"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74CBBBEB"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46F51FD4"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44D2F2CA"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6BB90300"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33B50C1D"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439E8AC7"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343ED0C1"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68DB5B7F" w14:textId="77777777" w:rsidR="00B822D3" w:rsidRDefault="00B822D3" w:rsidP="00AB682C">
            <w:pPr>
              <w:spacing w:after="0" w:line="240" w:lineRule="auto"/>
              <w:rPr>
                <w:rFonts w:ascii="Times New Roman" w:eastAsia="PMingLiU" w:hAnsi="Times New Roman"/>
                <w:b/>
                <w:bCs/>
                <w:sz w:val="24"/>
                <w:szCs w:val="24"/>
                <w:u w:val="single"/>
                <w:lang w:val="en-US"/>
              </w:rPr>
            </w:pPr>
          </w:p>
          <w:p w14:paraId="4251F9BE"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5DE6C95C"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79C7B85E"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p w14:paraId="3D2C13EC" w14:textId="4D489F74" w:rsidR="0D0F8CE1" w:rsidRDefault="0D0F8CE1" w:rsidP="0D0F8CE1">
            <w:pPr>
              <w:spacing w:after="0" w:line="240" w:lineRule="auto"/>
              <w:jc w:val="center"/>
              <w:rPr>
                <w:rFonts w:ascii="Times New Roman" w:eastAsia="PMingLiU" w:hAnsi="Times New Roman"/>
                <w:b/>
                <w:bCs/>
                <w:sz w:val="24"/>
                <w:szCs w:val="24"/>
                <w:u w:val="single"/>
                <w:lang w:val="en-US"/>
              </w:rPr>
            </w:pPr>
          </w:p>
          <w:p w14:paraId="78325BA4" w14:textId="107485DD" w:rsidR="0D0F8CE1" w:rsidRDefault="0D0F8CE1" w:rsidP="0D0F8CE1">
            <w:pPr>
              <w:spacing w:after="0" w:line="240" w:lineRule="auto"/>
              <w:jc w:val="center"/>
              <w:rPr>
                <w:rFonts w:ascii="Times New Roman" w:eastAsia="PMingLiU" w:hAnsi="Times New Roman"/>
                <w:b/>
                <w:bCs/>
                <w:sz w:val="24"/>
                <w:szCs w:val="24"/>
                <w:u w:val="single"/>
                <w:lang w:val="en-US"/>
              </w:rPr>
            </w:pPr>
          </w:p>
          <w:p w14:paraId="7AAEB370" w14:textId="54F71DCA" w:rsidR="0D0F8CE1" w:rsidRDefault="0D0F8CE1" w:rsidP="0D0F8CE1">
            <w:pPr>
              <w:spacing w:after="0" w:line="240" w:lineRule="auto"/>
              <w:jc w:val="center"/>
              <w:rPr>
                <w:rFonts w:ascii="Times New Roman" w:eastAsia="PMingLiU" w:hAnsi="Times New Roman"/>
                <w:b/>
                <w:bCs/>
                <w:sz w:val="24"/>
                <w:szCs w:val="24"/>
                <w:u w:val="single"/>
                <w:lang w:val="en-US"/>
              </w:rPr>
            </w:pPr>
          </w:p>
          <w:p w14:paraId="4B8197DB" w14:textId="3A841EDF" w:rsidR="0D0F8CE1" w:rsidRDefault="0D0F8CE1" w:rsidP="0D0F8CE1">
            <w:pPr>
              <w:spacing w:after="0" w:line="240" w:lineRule="auto"/>
              <w:jc w:val="center"/>
              <w:rPr>
                <w:rFonts w:ascii="Times New Roman" w:eastAsia="PMingLiU" w:hAnsi="Times New Roman"/>
                <w:b/>
                <w:bCs/>
                <w:sz w:val="24"/>
                <w:szCs w:val="24"/>
                <w:u w:val="single"/>
                <w:lang w:val="en-US"/>
              </w:rPr>
            </w:pPr>
          </w:p>
          <w:p w14:paraId="73BE81FD" w14:textId="35045C29" w:rsidR="0D0F8CE1" w:rsidRDefault="0D0F8CE1" w:rsidP="0D0F8CE1">
            <w:pPr>
              <w:spacing w:after="0" w:line="240" w:lineRule="auto"/>
              <w:jc w:val="center"/>
              <w:rPr>
                <w:rFonts w:ascii="Times New Roman" w:eastAsia="PMingLiU" w:hAnsi="Times New Roman"/>
                <w:b/>
                <w:bCs/>
                <w:sz w:val="24"/>
                <w:szCs w:val="24"/>
                <w:u w:val="single"/>
                <w:lang w:val="en-US"/>
              </w:rPr>
            </w:pPr>
          </w:p>
          <w:p w14:paraId="25B6B07D" w14:textId="08CA61A9" w:rsidR="0D0F8CE1" w:rsidRDefault="0D0F8CE1" w:rsidP="0D0F8CE1">
            <w:pPr>
              <w:spacing w:after="0" w:line="240" w:lineRule="auto"/>
              <w:jc w:val="center"/>
              <w:rPr>
                <w:rFonts w:ascii="Times New Roman" w:eastAsia="PMingLiU" w:hAnsi="Times New Roman"/>
                <w:b/>
                <w:bCs/>
                <w:sz w:val="24"/>
                <w:szCs w:val="24"/>
                <w:u w:val="single"/>
                <w:lang w:val="en-US"/>
              </w:rPr>
            </w:pPr>
          </w:p>
          <w:p w14:paraId="2E4FE2DD" w14:textId="2B2F2A52" w:rsidR="0D0F8CE1" w:rsidRDefault="0D0F8CE1" w:rsidP="0D0F8CE1">
            <w:pPr>
              <w:spacing w:after="0" w:line="240" w:lineRule="auto"/>
              <w:jc w:val="center"/>
              <w:rPr>
                <w:rFonts w:ascii="Times New Roman" w:eastAsia="PMingLiU" w:hAnsi="Times New Roman"/>
                <w:b/>
                <w:bCs/>
                <w:sz w:val="24"/>
                <w:szCs w:val="24"/>
                <w:u w:val="single"/>
                <w:lang w:val="en-US"/>
              </w:rPr>
            </w:pPr>
          </w:p>
          <w:p w14:paraId="7DF8E834"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tc>
      </w:tr>
      <w:tr w:rsidR="00B822D3" w14:paraId="5AC2DA02" w14:textId="77777777" w:rsidTr="0D0F8CE1">
        <w:trPr>
          <w:trHeight w:hRule="exact" w:val="693"/>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DB1873" w14:textId="77777777" w:rsidR="00B822D3" w:rsidRDefault="00B822D3" w:rsidP="00AB682C">
            <w:pPr>
              <w:numPr>
                <w:ilvl w:val="0"/>
                <w:numId w:val="5"/>
              </w:numPr>
              <w:spacing w:after="0" w:line="240" w:lineRule="auto"/>
              <w:rPr>
                <w:lang w:val="en-US"/>
              </w:rPr>
            </w:pPr>
            <w:r>
              <w:rPr>
                <w:lang w:val="en-US"/>
              </w:rPr>
              <w:t>What solution could be available in 12-18 months’ time with sufficient investment in RD&amp;E? Where would further R&amp;D need to be targeted?</w:t>
            </w:r>
          </w:p>
          <w:p w14:paraId="5245CC7E"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tc>
      </w:tr>
      <w:tr w:rsidR="00B822D3" w14:paraId="29EEFCA5" w14:textId="77777777" w:rsidTr="0D0F8CE1">
        <w:trPr>
          <w:trHeight w:hRule="exact" w:val="5787"/>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26F93"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tc>
      </w:tr>
    </w:tbl>
    <w:p w14:paraId="505F2028" w14:textId="77777777" w:rsidR="00B822D3" w:rsidRDefault="00B822D3" w:rsidP="00B822D3">
      <w:pPr>
        <w:pageBreakBefore/>
      </w:pPr>
    </w:p>
    <w:tbl>
      <w:tblPr>
        <w:tblW w:w="9665" w:type="dxa"/>
        <w:tblLayout w:type="fixed"/>
        <w:tblCellMar>
          <w:left w:w="10" w:type="dxa"/>
          <w:right w:w="10" w:type="dxa"/>
        </w:tblCellMar>
        <w:tblLook w:val="0000" w:firstRow="0" w:lastRow="0" w:firstColumn="0" w:lastColumn="0" w:noHBand="0" w:noVBand="0"/>
      </w:tblPr>
      <w:tblGrid>
        <w:gridCol w:w="9665"/>
      </w:tblGrid>
      <w:tr w:rsidR="00B822D3" w14:paraId="72BB2186" w14:textId="77777777" w:rsidTr="03DBE023">
        <w:trPr>
          <w:trHeight w:hRule="exact" w:val="460"/>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617B11" w14:textId="77777777" w:rsidR="00B822D3" w:rsidRDefault="00B822D3" w:rsidP="00AB682C">
            <w:pPr>
              <w:pStyle w:val="ListParagraph"/>
              <w:numPr>
                <w:ilvl w:val="0"/>
                <w:numId w:val="5"/>
              </w:numPr>
              <w:spacing w:after="0" w:line="240" w:lineRule="auto"/>
            </w:pPr>
            <w:r>
              <w:t>What integration requirements would be required of the host platform (USV)?</w:t>
            </w:r>
          </w:p>
        </w:tc>
      </w:tr>
      <w:tr w:rsidR="00B822D3" w14:paraId="3B2CD492" w14:textId="77777777" w:rsidTr="03DBE023">
        <w:trPr>
          <w:trHeight w:hRule="exact" w:val="5967"/>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0216AE" w14:textId="77777777" w:rsidR="00B822D3" w:rsidRDefault="00B822D3" w:rsidP="00AB682C">
            <w:pPr>
              <w:spacing w:after="0" w:line="240" w:lineRule="auto"/>
              <w:jc w:val="center"/>
              <w:rPr>
                <w:rFonts w:ascii="Times New Roman" w:eastAsia="PMingLiU" w:hAnsi="Times New Roman"/>
                <w:b/>
                <w:bCs/>
                <w:sz w:val="24"/>
                <w:szCs w:val="24"/>
                <w:u w:val="single"/>
                <w:lang w:val="en-US"/>
              </w:rPr>
            </w:pPr>
          </w:p>
        </w:tc>
      </w:tr>
      <w:tr w:rsidR="00B822D3" w14:paraId="5AD09BE1" w14:textId="77777777" w:rsidTr="03DBE023">
        <w:trPr>
          <w:trHeight w:hRule="exact" w:val="1001"/>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E3CA31" w14:textId="46F95960" w:rsidR="00B822D3" w:rsidRDefault="00B822D3" w:rsidP="00AB682C">
            <w:pPr>
              <w:pStyle w:val="ListParagraph"/>
              <w:numPr>
                <w:ilvl w:val="0"/>
                <w:numId w:val="5"/>
              </w:numPr>
              <w:spacing w:after="0" w:line="240" w:lineRule="auto"/>
            </w:pPr>
            <w:r>
              <w:t>What</w:t>
            </w:r>
            <w:r w:rsidR="4850B8EA">
              <w:t xml:space="preserve"> </w:t>
            </w:r>
            <w:r w:rsidR="4850B8EA" w:rsidRPr="03DBE023">
              <w:rPr>
                <w:rFonts w:ascii="Segoe UI" w:eastAsia="Segoe UI" w:hAnsi="Segoe UI" w:cs="Segoe UI"/>
                <w:color w:val="000000" w:themeColor="text1"/>
                <w:sz w:val="20"/>
                <w:szCs w:val="20"/>
              </w:rPr>
              <w:t>Processing Exploitation and Dissemination (</w:t>
            </w:r>
            <w:r>
              <w:t>PED</w:t>
            </w:r>
            <w:r w:rsidR="123472D2">
              <w:t>)</w:t>
            </w:r>
            <w:r>
              <w:t xml:space="preserve"> requirements (storage and processing onboard and/or ashore) do you envision?</w:t>
            </w:r>
          </w:p>
        </w:tc>
      </w:tr>
      <w:tr w:rsidR="00B822D3" w14:paraId="01583368" w14:textId="77777777" w:rsidTr="03DBE023">
        <w:trPr>
          <w:trHeight w:hRule="exact" w:val="5822"/>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F8FE07" w14:textId="77777777" w:rsidR="00B822D3" w:rsidRDefault="00B822D3" w:rsidP="00AB682C">
            <w:pPr>
              <w:spacing w:after="0" w:line="240" w:lineRule="auto"/>
              <w:ind w:left="360"/>
            </w:pPr>
          </w:p>
          <w:p w14:paraId="5E360C9C" w14:textId="77777777" w:rsidR="00B822D3" w:rsidRDefault="00B822D3" w:rsidP="00AB682C">
            <w:pPr>
              <w:spacing w:after="0" w:line="240" w:lineRule="auto"/>
              <w:ind w:left="360"/>
            </w:pPr>
          </w:p>
          <w:p w14:paraId="5A8EB41B" w14:textId="77777777" w:rsidR="00B822D3" w:rsidRDefault="00B822D3" w:rsidP="00AB682C">
            <w:pPr>
              <w:spacing w:after="0" w:line="240" w:lineRule="auto"/>
              <w:ind w:left="360"/>
            </w:pPr>
          </w:p>
          <w:p w14:paraId="2FA05E2E" w14:textId="77777777" w:rsidR="00B822D3" w:rsidRDefault="00B822D3" w:rsidP="00AB682C">
            <w:pPr>
              <w:spacing w:after="0" w:line="240" w:lineRule="auto"/>
              <w:ind w:left="360"/>
            </w:pPr>
          </w:p>
          <w:p w14:paraId="3649D38B" w14:textId="77777777" w:rsidR="00B822D3" w:rsidRDefault="00B822D3" w:rsidP="00AB682C">
            <w:pPr>
              <w:spacing w:after="0" w:line="240" w:lineRule="auto"/>
              <w:ind w:left="360"/>
            </w:pPr>
          </w:p>
          <w:p w14:paraId="49454440" w14:textId="77777777" w:rsidR="00B822D3" w:rsidRDefault="00B822D3" w:rsidP="00AB682C">
            <w:pPr>
              <w:spacing w:after="0" w:line="240" w:lineRule="auto"/>
              <w:ind w:left="360"/>
            </w:pPr>
          </w:p>
        </w:tc>
      </w:tr>
    </w:tbl>
    <w:p w14:paraId="2FB8BC54" w14:textId="77777777" w:rsidR="00B822D3" w:rsidRDefault="00B822D3" w:rsidP="00B822D3">
      <w:pPr>
        <w:pageBreakBefore/>
      </w:pPr>
    </w:p>
    <w:tbl>
      <w:tblPr>
        <w:tblW w:w="9665" w:type="dxa"/>
        <w:tblLayout w:type="fixed"/>
        <w:tblCellMar>
          <w:left w:w="10" w:type="dxa"/>
          <w:right w:w="10" w:type="dxa"/>
        </w:tblCellMar>
        <w:tblLook w:val="0000" w:firstRow="0" w:lastRow="0" w:firstColumn="0" w:lastColumn="0" w:noHBand="0" w:noVBand="0"/>
      </w:tblPr>
      <w:tblGrid>
        <w:gridCol w:w="9665"/>
      </w:tblGrid>
      <w:tr w:rsidR="00B822D3" w14:paraId="55C4CF47" w14:textId="77777777" w:rsidTr="03DBE023">
        <w:trPr>
          <w:trHeight w:hRule="exact" w:val="432"/>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D1DA80C" w14:textId="77777777" w:rsidR="00B822D3" w:rsidRDefault="00B822D3" w:rsidP="00AB682C">
            <w:pPr>
              <w:pStyle w:val="ListParagraph"/>
              <w:numPr>
                <w:ilvl w:val="0"/>
                <w:numId w:val="5"/>
              </w:numPr>
              <w:spacing w:after="0" w:line="240" w:lineRule="auto"/>
              <w:rPr>
                <w:lang w:val="en-US"/>
              </w:rPr>
            </w:pPr>
            <w:r w:rsidRPr="03DBE023">
              <w:rPr>
                <w:lang w:val="en-US"/>
              </w:rPr>
              <w:t>What VROM costs and timelines to a Technical Demonstrator do you anticipate?</w:t>
            </w:r>
          </w:p>
        </w:tc>
      </w:tr>
      <w:tr w:rsidR="00B822D3" w14:paraId="69D95113" w14:textId="77777777" w:rsidTr="03DBE023">
        <w:trPr>
          <w:trHeight w:hRule="exact" w:val="5531"/>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50C323" w14:textId="77777777" w:rsidR="00B822D3" w:rsidRDefault="00B822D3" w:rsidP="00AB682C">
            <w:pPr>
              <w:spacing w:after="0" w:line="240" w:lineRule="auto"/>
              <w:jc w:val="center"/>
              <w:rPr>
                <w:b/>
                <w:bCs/>
                <w:lang w:val="en-US"/>
              </w:rPr>
            </w:pPr>
          </w:p>
          <w:p w14:paraId="075B0895" w14:textId="77777777" w:rsidR="00B822D3" w:rsidRDefault="00B822D3" w:rsidP="00AB682C">
            <w:pPr>
              <w:spacing w:after="0" w:line="240" w:lineRule="auto"/>
              <w:jc w:val="center"/>
              <w:rPr>
                <w:b/>
                <w:bCs/>
                <w:lang w:val="en-US"/>
              </w:rPr>
            </w:pPr>
          </w:p>
          <w:p w14:paraId="4A650123" w14:textId="77777777" w:rsidR="00B822D3" w:rsidRDefault="00B822D3" w:rsidP="00AB682C">
            <w:pPr>
              <w:spacing w:after="0" w:line="240" w:lineRule="auto"/>
              <w:jc w:val="center"/>
              <w:rPr>
                <w:b/>
                <w:bCs/>
                <w:lang w:val="en-US"/>
              </w:rPr>
            </w:pPr>
          </w:p>
          <w:p w14:paraId="1FE980B8" w14:textId="77777777" w:rsidR="00B822D3" w:rsidRDefault="00B822D3" w:rsidP="00AB682C">
            <w:pPr>
              <w:spacing w:after="0" w:line="240" w:lineRule="auto"/>
              <w:jc w:val="center"/>
              <w:rPr>
                <w:b/>
                <w:bCs/>
                <w:lang w:val="en-US"/>
              </w:rPr>
            </w:pPr>
          </w:p>
          <w:p w14:paraId="5BFBE6FD" w14:textId="77777777" w:rsidR="00B822D3" w:rsidRDefault="00B822D3" w:rsidP="00AB682C">
            <w:pPr>
              <w:spacing w:after="0" w:line="240" w:lineRule="auto"/>
              <w:jc w:val="center"/>
              <w:rPr>
                <w:b/>
                <w:bCs/>
                <w:lang w:val="en-US"/>
              </w:rPr>
            </w:pPr>
          </w:p>
        </w:tc>
      </w:tr>
      <w:tr w:rsidR="00B822D3" w14:paraId="4096C39C" w14:textId="77777777" w:rsidTr="03DBE023">
        <w:trPr>
          <w:trHeight w:hRule="exact" w:val="1001"/>
        </w:trPr>
        <w:tc>
          <w:tcPr>
            <w:tcW w:w="9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082596" w14:textId="77777777" w:rsidR="00B822D3" w:rsidRDefault="00B822D3" w:rsidP="00AB682C">
            <w:pPr>
              <w:spacing w:after="0" w:line="240" w:lineRule="auto"/>
              <w:jc w:val="center"/>
            </w:pPr>
            <w:r>
              <w:rPr>
                <w:b/>
                <w:bCs/>
                <w:lang w:val="en-US"/>
              </w:rPr>
              <w:t xml:space="preserve">Innovative solutions are most welcome, even if they do not meet </w:t>
            </w:r>
            <w:proofErr w:type="gramStart"/>
            <w:r>
              <w:rPr>
                <w:b/>
                <w:bCs/>
                <w:lang w:val="en-US"/>
              </w:rPr>
              <w:t>all of</w:t>
            </w:r>
            <w:proofErr w:type="gramEnd"/>
            <w:r>
              <w:rPr>
                <w:b/>
                <w:bCs/>
                <w:lang w:val="en-US"/>
              </w:rPr>
              <w:t xml:space="preserve"> the requirements above, we would welcome the opportunity to consider the positives and </w:t>
            </w:r>
            <w:r>
              <w:rPr>
                <w:b/>
                <w:bCs/>
              </w:rPr>
              <w:t>negatives.</w:t>
            </w:r>
          </w:p>
        </w:tc>
      </w:tr>
    </w:tbl>
    <w:p w14:paraId="72DB0286" w14:textId="77777777" w:rsidR="00B822D3" w:rsidRDefault="00B822D3" w:rsidP="00B822D3"/>
    <w:p w14:paraId="09FA0286" w14:textId="77777777" w:rsidR="00973F81" w:rsidRDefault="00973F81"/>
    <w:sectPr w:rsidR="00973F81">
      <w:headerReference w:type="default" r:id="rId12"/>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1926" w14:textId="77777777" w:rsidR="00653F0D" w:rsidRDefault="00653F0D">
      <w:pPr>
        <w:spacing w:after="0" w:line="240" w:lineRule="auto"/>
      </w:pPr>
      <w:r>
        <w:separator/>
      </w:r>
    </w:p>
  </w:endnote>
  <w:endnote w:type="continuationSeparator" w:id="0">
    <w:p w14:paraId="3CA00506" w14:textId="77777777" w:rsidR="00653F0D" w:rsidRDefault="00653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0259" w14:textId="77777777" w:rsidR="00377B63" w:rsidRDefault="009D5FDC">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71FDE1A0" w14:textId="77777777" w:rsidR="00377B63" w:rsidRDefault="00377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2E118" w14:textId="77777777" w:rsidR="00653F0D" w:rsidRDefault="00653F0D">
      <w:pPr>
        <w:spacing w:after="0" w:line="240" w:lineRule="auto"/>
      </w:pPr>
      <w:r>
        <w:separator/>
      </w:r>
    </w:p>
  </w:footnote>
  <w:footnote w:type="continuationSeparator" w:id="0">
    <w:p w14:paraId="2D3EBF50" w14:textId="77777777" w:rsidR="00653F0D" w:rsidRDefault="00653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B760EF6" w14:paraId="0364080E" w14:textId="77777777" w:rsidTr="5B760EF6">
      <w:trPr>
        <w:trHeight w:val="300"/>
      </w:trPr>
      <w:tc>
        <w:tcPr>
          <w:tcW w:w="3005" w:type="dxa"/>
        </w:tcPr>
        <w:p w14:paraId="28B1B8D5" w14:textId="6E7A7E8B" w:rsidR="5B760EF6" w:rsidRDefault="5B760EF6" w:rsidP="5B760EF6">
          <w:pPr>
            <w:pStyle w:val="Header"/>
            <w:ind w:left="-115"/>
          </w:pPr>
        </w:p>
      </w:tc>
      <w:tc>
        <w:tcPr>
          <w:tcW w:w="3005" w:type="dxa"/>
        </w:tcPr>
        <w:p w14:paraId="4CFDE651" w14:textId="040B6C86" w:rsidR="5B760EF6" w:rsidRDefault="5B760EF6" w:rsidP="5B760EF6">
          <w:pPr>
            <w:pStyle w:val="Header"/>
            <w:jc w:val="center"/>
          </w:pPr>
        </w:p>
      </w:tc>
      <w:tc>
        <w:tcPr>
          <w:tcW w:w="3005" w:type="dxa"/>
        </w:tcPr>
        <w:p w14:paraId="031C8551" w14:textId="684D1E45" w:rsidR="5B760EF6" w:rsidRDefault="5B760EF6" w:rsidP="5B760EF6">
          <w:pPr>
            <w:pStyle w:val="Header"/>
            <w:ind w:right="-115"/>
            <w:jc w:val="right"/>
          </w:pPr>
        </w:p>
      </w:tc>
    </w:tr>
  </w:tbl>
  <w:p w14:paraId="4A14F6C2" w14:textId="571044BF" w:rsidR="5B760EF6" w:rsidRDefault="5B760EF6" w:rsidP="5B760EF6">
    <w:pPr>
      <w:pStyle w:val="Header"/>
    </w:pPr>
  </w:p>
</w:hdr>
</file>

<file path=word/intelligence2.xml><?xml version="1.0" encoding="utf-8"?>
<int2:intelligence xmlns:int2="http://schemas.microsoft.com/office/intelligence/2020/intelligence" xmlns:oel="http://schemas.microsoft.com/office/2019/extlst">
  <int2:observations>
    <int2:textHash int2:hashCode="Cwpeqafl0dNPbs" int2:id="i9Ys5mKJ">
      <int2:state int2:value="Rejected" int2:type="AugLoop_Text_Critique"/>
    </int2:textHash>
    <int2:bookmark int2:bookmarkName="_Int_OSGPHgYk" int2:invalidationBookmarkName="" int2:hashCode="TzJdmVttAozMdX" int2:id="sJ95BYay">
      <int2:state int2:value="Rejected" int2:type="AugLoop_Acronyms_AcronymsCritique"/>
    </int2:bookmark>
    <int2:bookmark int2:bookmarkName="_Int_EV6L2BGL" int2:invalidationBookmarkName="" int2:hashCode="RpTHRVu6Ar5Uq6" int2:id="V7UtYm6N">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F0E3A"/>
    <w:multiLevelType w:val="multilevel"/>
    <w:tmpl w:val="05A4C98A"/>
    <w:lvl w:ilvl="0">
      <w:start w:val="9"/>
      <w:numFmt w:val="decimal"/>
      <w:lvlText w:val="%1."/>
      <w:lvlJc w:val="left"/>
      <w:pPr>
        <w:ind w:left="1068"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7A57F2"/>
    <w:multiLevelType w:val="multilevel"/>
    <w:tmpl w:val="3D182E66"/>
    <w:lvl w:ilvl="0">
      <w:start w:val="1"/>
      <w:numFmt w:val="decimal"/>
      <w:lvlText w:val="%1."/>
      <w:lvlJc w:val="left"/>
      <w:pPr>
        <w:ind w:left="720" w:hanging="360"/>
      </w:pPr>
      <w:rPr>
        <w:rFonts w:ascii="Calibri" w:hAnsi="Calibri" w:cs="Calibri"/>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C64DA0"/>
    <w:multiLevelType w:val="multilevel"/>
    <w:tmpl w:val="908E2A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5B459F"/>
    <w:multiLevelType w:val="multilevel"/>
    <w:tmpl w:val="54B037B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5120C89"/>
    <w:multiLevelType w:val="multilevel"/>
    <w:tmpl w:val="4748F16C"/>
    <w:lvl w:ilvl="0">
      <w:start w:val="1"/>
      <w:numFmt w:val="decimal"/>
      <w:lvlText w:val="%1."/>
      <w:lvlJc w:val="left"/>
      <w:pPr>
        <w:ind w:left="360" w:hanging="360"/>
      </w:pPr>
      <w:rPr>
        <w:rFonts w:ascii="Arial" w:hAnsi="Arial" w:cs="Arial"/>
        <w:color w:val="00206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3250909">
    <w:abstractNumId w:val="4"/>
  </w:num>
  <w:num w:numId="2" w16cid:durableId="1639413187">
    <w:abstractNumId w:val="3"/>
  </w:num>
  <w:num w:numId="3" w16cid:durableId="92357644">
    <w:abstractNumId w:val="0"/>
  </w:num>
  <w:num w:numId="4" w16cid:durableId="1077939565">
    <w:abstractNumId w:val="2"/>
  </w:num>
  <w:num w:numId="5" w16cid:durableId="798914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D3"/>
    <w:rsid w:val="00124E71"/>
    <w:rsid w:val="001531F3"/>
    <w:rsid w:val="0031672A"/>
    <w:rsid w:val="00377B63"/>
    <w:rsid w:val="004118C1"/>
    <w:rsid w:val="005A2D19"/>
    <w:rsid w:val="00631916"/>
    <w:rsid w:val="00653F0D"/>
    <w:rsid w:val="0072343B"/>
    <w:rsid w:val="007726D8"/>
    <w:rsid w:val="008C7571"/>
    <w:rsid w:val="00973F81"/>
    <w:rsid w:val="009D5FDC"/>
    <w:rsid w:val="00A83A9D"/>
    <w:rsid w:val="00B20685"/>
    <w:rsid w:val="00B822D3"/>
    <w:rsid w:val="00E400FB"/>
    <w:rsid w:val="00F960E6"/>
    <w:rsid w:val="01E24F5F"/>
    <w:rsid w:val="02C68AB9"/>
    <w:rsid w:val="03DBE023"/>
    <w:rsid w:val="0D0F8CE1"/>
    <w:rsid w:val="123472D2"/>
    <w:rsid w:val="14BC17C6"/>
    <w:rsid w:val="17AE4A84"/>
    <w:rsid w:val="1D15F605"/>
    <w:rsid w:val="202AE02B"/>
    <w:rsid w:val="20818A8C"/>
    <w:rsid w:val="257C7815"/>
    <w:rsid w:val="32ACE974"/>
    <w:rsid w:val="36296E76"/>
    <w:rsid w:val="3B7CCADB"/>
    <w:rsid w:val="401FCC57"/>
    <w:rsid w:val="419B1E1E"/>
    <w:rsid w:val="4850B8EA"/>
    <w:rsid w:val="4AB14221"/>
    <w:rsid w:val="4B47A9D7"/>
    <w:rsid w:val="4F683A92"/>
    <w:rsid w:val="513B8CEE"/>
    <w:rsid w:val="5B760EF6"/>
    <w:rsid w:val="6B58AFC2"/>
    <w:rsid w:val="6FF9EECE"/>
    <w:rsid w:val="76B000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F47A"/>
  <w15:chartTrackingRefBased/>
  <w15:docId w15:val="{809CB3CA-5D93-459A-8F2E-A05C52CA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D3"/>
    <w:pPr>
      <w:suppressAutoHyphens/>
      <w:autoSpaceDN w:val="0"/>
      <w:spacing w:line="244"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822D3"/>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B822D3"/>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2D3"/>
    <w:rPr>
      <w:rFonts w:ascii="Calibri Light" w:eastAsia="Times New Roman" w:hAnsi="Calibri Light" w:cs="Times New Roman"/>
      <w:color w:val="2F5496"/>
      <w:kern w:val="0"/>
      <w:sz w:val="32"/>
      <w:szCs w:val="32"/>
      <w14:ligatures w14:val="none"/>
    </w:rPr>
  </w:style>
  <w:style w:type="character" w:customStyle="1" w:styleId="Heading2Char">
    <w:name w:val="Heading 2 Char"/>
    <w:basedOn w:val="DefaultParagraphFont"/>
    <w:link w:val="Heading2"/>
    <w:uiPriority w:val="9"/>
    <w:rsid w:val="00B822D3"/>
    <w:rPr>
      <w:rFonts w:ascii="Calibri Light" w:eastAsia="Times New Roman" w:hAnsi="Calibri Light" w:cs="Times New Roman"/>
      <w:color w:val="2F5496"/>
      <w:kern w:val="0"/>
      <w:sz w:val="26"/>
      <w:szCs w:val="26"/>
      <w14:ligatures w14:val="none"/>
    </w:rPr>
  </w:style>
  <w:style w:type="paragraph" w:styleId="ListParagraph">
    <w:name w:val="List Paragraph"/>
    <w:basedOn w:val="Normal"/>
    <w:rsid w:val="00B822D3"/>
    <w:pPr>
      <w:ind w:left="720"/>
      <w:contextualSpacing/>
    </w:pPr>
  </w:style>
  <w:style w:type="character" w:styleId="Hyperlink">
    <w:name w:val="Hyperlink"/>
    <w:basedOn w:val="DefaultParagraphFont"/>
    <w:rsid w:val="00B822D3"/>
    <w:rPr>
      <w:color w:val="0563C1"/>
      <w:u w:val="single"/>
    </w:rPr>
  </w:style>
  <w:style w:type="paragraph" w:styleId="TOCHeading">
    <w:name w:val="TOC Heading"/>
    <w:basedOn w:val="Heading1"/>
    <w:next w:val="Normal"/>
    <w:rsid w:val="00B822D3"/>
    <w:rPr>
      <w:rFonts w:ascii="Arial" w:hAnsi="Arial"/>
      <w:sz w:val="28"/>
      <w:lang w:val="en-US"/>
    </w:rPr>
  </w:style>
  <w:style w:type="paragraph" w:styleId="TOC1">
    <w:name w:val="toc 1"/>
    <w:basedOn w:val="Normal"/>
    <w:next w:val="Normal"/>
    <w:autoRedefine/>
    <w:rsid w:val="00B822D3"/>
    <w:pPr>
      <w:spacing w:after="100"/>
    </w:pPr>
  </w:style>
  <w:style w:type="paragraph" w:styleId="TOC2">
    <w:name w:val="toc 2"/>
    <w:basedOn w:val="Normal"/>
    <w:next w:val="Normal"/>
    <w:autoRedefine/>
    <w:rsid w:val="00B822D3"/>
    <w:pPr>
      <w:tabs>
        <w:tab w:val="left" w:pos="880"/>
        <w:tab w:val="right" w:leader="dot" w:pos="9016"/>
      </w:tabs>
      <w:spacing w:after="100"/>
    </w:pPr>
    <w:rPr>
      <w:rFonts w:ascii="Arial" w:hAnsi="Arial" w:cs="Arial"/>
      <w:lang w:val="en-US"/>
    </w:rPr>
  </w:style>
  <w:style w:type="paragraph" w:styleId="Footer">
    <w:name w:val="footer"/>
    <w:basedOn w:val="Normal"/>
    <w:link w:val="FooterChar"/>
    <w:rsid w:val="00B822D3"/>
    <w:pPr>
      <w:tabs>
        <w:tab w:val="center" w:pos="4513"/>
        <w:tab w:val="right" w:pos="9026"/>
      </w:tabs>
      <w:spacing w:after="0" w:line="240" w:lineRule="auto"/>
    </w:pPr>
  </w:style>
  <w:style w:type="character" w:customStyle="1" w:styleId="FooterChar">
    <w:name w:val="Footer Char"/>
    <w:basedOn w:val="DefaultParagraphFont"/>
    <w:link w:val="Footer"/>
    <w:rsid w:val="00B822D3"/>
    <w:rPr>
      <w:rFonts w:ascii="Calibri" w:eastAsia="Calibri" w:hAnsi="Calibri" w:cs="Times New Roman"/>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dbe16e-e849-4dbc-82cb-89be81eb8d88">
      <Terms xmlns="http://schemas.microsoft.com/office/infopath/2007/PartnerControls"/>
    </lcf76f155ced4ddcb4097134ff3c332f>
    <TaxCatchAll xmlns="04738c6d-ecc8-46f1-821f-82e308eab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787D65238C744B8D766E368F91E9F" ma:contentTypeVersion="18" ma:contentTypeDescription="Create a new document." ma:contentTypeScope="" ma:versionID="6773920a50b24b68e9625e561b29aad1">
  <xsd:schema xmlns:xsd="http://www.w3.org/2001/XMLSchema" xmlns:xs="http://www.w3.org/2001/XMLSchema" xmlns:p="http://schemas.microsoft.com/office/2006/metadata/properties" xmlns:ns2="dcdbe16e-e849-4dbc-82cb-89be81eb8d88" xmlns:ns3="04738c6d-ecc8-46f1-821f-82e308eab3d9" targetNamespace="http://schemas.microsoft.com/office/2006/metadata/properties" ma:root="true" ma:fieldsID="4b58a76c82de64cbeebb4dc79080541f" ns2:_="" ns3:_="">
    <xsd:import namespace="dcdbe16e-e849-4dbc-82cb-89be81eb8d8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be16e-e849-4dbc-82cb-89be81eb8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4E6E2-5CBA-4DBA-AFEE-79E1FDF24112}">
  <ds:schemaRefs>
    <ds:schemaRef ds:uri="http://schemas.microsoft.com/office/2006/metadata/properties"/>
    <ds:schemaRef ds:uri="http://schemas.microsoft.com/office/infopath/2007/PartnerControls"/>
    <ds:schemaRef ds:uri="dcdbe16e-e849-4dbc-82cb-89be81eb8d88"/>
    <ds:schemaRef ds:uri="04738c6d-ecc8-46f1-821f-82e308eab3d9"/>
  </ds:schemaRefs>
</ds:datastoreItem>
</file>

<file path=customXml/itemProps2.xml><?xml version="1.0" encoding="utf-8"?>
<ds:datastoreItem xmlns:ds="http://schemas.openxmlformats.org/officeDocument/2006/customXml" ds:itemID="{1429F9D0-D6F4-4D1B-A165-39DE36976CF6}">
  <ds:schemaRefs>
    <ds:schemaRef ds:uri="http://schemas.microsoft.com/sharepoint/v3/contenttype/forms"/>
  </ds:schemaRefs>
</ds:datastoreItem>
</file>

<file path=customXml/itemProps3.xml><?xml version="1.0" encoding="utf-8"?>
<ds:datastoreItem xmlns:ds="http://schemas.openxmlformats.org/officeDocument/2006/customXml" ds:itemID="{E97100D5-51F1-41CB-908E-E12E11D1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be16e-e849-4dbc-82cb-89be81eb8d8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CC8AD-223F-4624-8079-F078B5E3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Christopher Cdr (NAVY DEV-UWB MW EOD SO1)</dc:creator>
  <cp:keywords/>
  <dc:description/>
  <cp:lastModifiedBy>Williams, Natalie C2 (NAVY FD-COMRCL-Mgr4 Define)</cp:lastModifiedBy>
  <cp:revision>2</cp:revision>
  <dcterms:created xsi:type="dcterms:W3CDTF">2024-05-22T08:55:00Z</dcterms:created>
  <dcterms:modified xsi:type="dcterms:W3CDTF">2024-05-22T08:55:00Z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2024-05-14T14:00:55Z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8aec8842-80f7-49b4-be7b-7f63b04a452b</vt:lpwstr>
  </property>
  <property fmtid="{D5CDD505-2E9C-101B-9397-08002B2CF9AE}" pid="8" name="MSIP_Label_d8a60473-494b-4586-a1bb-b0e663054676_ContentBits">
    <vt:lpwstr>0</vt:lpwstr>
  </property>
  <property fmtid="{D5CDD505-2E9C-101B-9397-08002B2CF9AE}" pid="9" name="ContentTypeId">
    <vt:lpwstr>0x0101004C0787D65238C744B8D766E368F91E9F</vt:lpwstr>
  </property>
  <property fmtid="{D5CDD505-2E9C-101B-9397-08002B2CF9AE}" pid="10" name="MediaServiceImageTags">
    <vt:lpwstr/>
  </property>
</Properties>
</file>