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D9C0C" w14:textId="4FF7B0AF" w:rsidR="00180F01" w:rsidRDefault="00180F01" w:rsidP="00180F01">
      <w:pPr>
        <w:pStyle w:val="DeptBullets"/>
        <w:numPr>
          <w:ilvl w:val="0"/>
          <w:numId w:val="0"/>
        </w:numPr>
        <w:tabs>
          <w:tab w:val="left" w:pos="720"/>
        </w:tabs>
        <w:jc w:val="center"/>
        <w:rPr>
          <w:b/>
          <w:u w:val="single"/>
        </w:rPr>
      </w:pPr>
      <w:r>
        <w:rPr>
          <w:b/>
          <w:u w:val="single"/>
        </w:rPr>
        <w:t>Contract 2: Lead Advis</w:t>
      </w:r>
      <w:r w:rsidR="00C535EA">
        <w:rPr>
          <w:b/>
          <w:u w:val="single"/>
        </w:rPr>
        <w:t>e</w:t>
      </w:r>
      <w:r>
        <w:rPr>
          <w:b/>
          <w:u w:val="single"/>
        </w:rPr>
        <w:t xml:space="preserve">r for SEND </w:t>
      </w:r>
    </w:p>
    <w:p w14:paraId="45A82CF6" w14:textId="3A8716D2" w:rsidR="00180F01" w:rsidRDefault="00180F01" w:rsidP="00180F01">
      <w:pPr>
        <w:pStyle w:val="DeptBullets"/>
        <w:numPr>
          <w:ilvl w:val="0"/>
          <w:numId w:val="0"/>
        </w:numPr>
        <w:tabs>
          <w:tab w:val="left" w:pos="720"/>
        </w:tabs>
        <w:rPr>
          <w:rFonts w:cs="Arial"/>
        </w:rPr>
      </w:pPr>
      <w:r>
        <w:rPr>
          <w:rFonts w:cs="Arial"/>
          <w:b/>
        </w:rPr>
        <w:t>Reference:</w:t>
      </w:r>
      <w:r>
        <w:rPr>
          <w:rFonts w:cs="Arial"/>
        </w:rPr>
        <w:t xml:space="preserve"> CSEC (SEND) 17-18/02: Lead Advis</w:t>
      </w:r>
      <w:r w:rsidR="00C535EA">
        <w:rPr>
          <w:rFonts w:cs="Arial"/>
        </w:rPr>
        <w:t>e</w:t>
      </w:r>
      <w:r>
        <w:rPr>
          <w:rFonts w:cs="Arial"/>
        </w:rPr>
        <w:t xml:space="preserve">r for SEND </w:t>
      </w:r>
    </w:p>
    <w:p w14:paraId="5FD1A079" w14:textId="77777777" w:rsidR="00180F01" w:rsidRDefault="00180F01" w:rsidP="00180F01">
      <w:pPr>
        <w:widowControl/>
        <w:overflowPunct/>
        <w:autoSpaceDE/>
        <w:autoSpaceDN/>
        <w:adjustRightInd/>
        <w:rPr>
          <w:rFonts w:cs="Arial"/>
          <w:color w:val="000000"/>
        </w:rPr>
      </w:pPr>
      <w:r>
        <w:rPr>
          <w:rFonts w:cs="Arial"/>
          <w:b/>
        </w:rPr>
        <w:t>Title:</w:t>
      </w:r>
      <w:r>
        <w:rPr>
          <w:rFonts w:cs="Arial"/>
        </w:rPr>
        <w:t xml:space="preserve"> </w:t>
      </w:r>
      <w:bookmarkStart w:id="0" w:name="_GoBack"/>
      <w:r>
        <w:rPr>
          <w:rFonts w:cs="Arial"/>
        </w:rPr>
        <w:t>Contract to provide p</w:t>
      </w:r>
      <w:r w:rsidRPr="00CE4E37">
        <w:t>rofessional</w:t>
      </w:r>
      <w:r>
        <w:rPr>
          <w:rFonts w:cs="Arial"/>
          <w:color w:val="000000"/>
        </w:rPr>
        <w:t xml:space="preserve"> policy advice to the Department for Education on implementation of the special educational needs and disability (SEND) reforms, and to monitor, support and challenge progress in local authorities.</w:t>
      </w:r>
      <w:bookmarkEnd w:id="0"/>
    </w:p>
    <w:p w14:paraId="08062A43" w14:textId="77777777" w:rsidR="00180F01" w:rsidRDefault="00180F01" w:rsidP="00180F01">
      <w:pPr>
        <w:rPr>
          <w:rFonts w:cs="Arial"/>
          <w:b/>
          <w:bCs/>
        </w:rPr>
      </w:pPr>
    </w:p>
    <w:p w14:paraId="6F8FF9D2" w14:textId="77777777" w:rsidR="00180F01" w:rsidRDefault="00180F01" w:rsidP="00180F01">
      <w:pPr>
        <w:rPr>
          <w:rFonts w:cs="Arial"/>
        </w:rPr>
      </w:pPr>
      <w:r>
        <w:rPr>
          <w:rFonts w:cs="Arial"/>
          <w:b/>
          <w:bCs/>
        </w:rPr>
        <w:t>Contact Details</w:t>
      </w:r>
      <w:r>
        <w:rPr>
          <w:rFonts w:cs="Arial"/>
        </w:rPr>
        <w:t>:</w:t>
      </w:r>
    </w:p>
    <w:p w14:paraId="016FD0F3" w14:textId="77777777" w:rsidR="00180F01" w:rsidRDefault="00180F01" w:rsidP="00180F01">
      <w:pPr>
        <w:rPr>
          <w:rFonts w:cs="Arial"/>
        </w:rPr>
      </w:pPr>
    </w:p>
    <w:p w14:paraId="39AF9DDE" w14:textId="77777777" w:rsidR="00180F01" w:rsidRDefault="00180F01" w:rsidP="00180F01">
      <w:pPr>
        <w:ind w:firstLine="720"/>
        <w:rPr>
          <w:rFonts w:cs="Arial"/>
        </w:rPr>
      </w:pPr>
      <w:r>
        <w:rPr>
          <w:rFonts w:cs="Arial"/>
        </w:rPr>
        <w:t>Name:</w:t>
      </w:r>
      <w:r>
        <w:rPr>
          <w:rFonts w:cs="Arial"/>
        </w:rPr>
        <w:tab/>
      </w:r>
      <w:r>
        <w:rPr>
          <w:rFonts w:cs="Arial"/>
        </w:rPr>
        <w:tab/>
      </w:r>
      <w:r>
        <w:rPr>
          <w:rFonts w:cs="Arial"/>
        </w:rPr>
        <w:tab/>
        <w:t>Angela Overington</w:t>
      </w:r>
    </w:p>
    <w:p w14:paraId="21483235" w14:textId="77777777" w:rsidR="00180F01" w:rsidRDefault="00180F01" w:rsidP="00180F01">
      <w:pPr>
        <w:ind w:left="720"/>
        <w:rPr>
          <w:rFonts w:cs="Arial"/>
        </w:rPr>
      </w:pPr>
      <w:r>
        <w:rPr>
          <w:rFonts w:cs="Arial"/>
        </w:rPr>
        <w:t>Address:</w:t>
      </w:r>
      <w:r>
        <w:rPr>
          <w:rFonts w:cs="Arial"/>
        </w:rPr>
        <w:tab/>
      </w:r>
      <w:r>
        <w:rPr>
          <w:rFonts w:cs="Arial"/>
        </w:rPr>
        <w:tab/>
        <w:t>Department for Education</w:t>
      </w:r>
    </w:p>
    <w:p w14:paraId="69BAD10D" w14:textId="77777777" w:rsidR="00180F01" w:rsidRDefault="00180F01" w:rsidP="00180F01">
      <w:pPr>
        <w:ind w:left="2160" w:firstLine="720"/>
        <w:rPr>
          <w:rFonts w:cs="Arial"/>
        </w:rPr>
      </w:pPr>
      <w:r>
        <w:rPr>
          <w:rFonts w:cs="Arial"/>
        </w:rPr>
        <w:t>0-25 SEND Unit</w:t>
      </w:r>
    </w:p>
    <w:p w14:paraId="3EF2C999" w14:textId="77777777" w:rsidR="00180F01" w:rsidRDefault="00180F01" w:rsidP="00180F01">
      <w:pPr>
        <w:ind w:left="2160" w:firstLine="720"/>
        <w:rPr>
          <w:rFonts w:cs="Arial"/>
        </w:rPr>
      </w:pPr>
      <w:r>
        <w:rPr>
          <w:rFonts w:cs="Arial"/>
        </w:rPr>
        <w:t>Level 1, Sanctuary Buildings</w:t>
      </w:r>
    </w:p>
    <w:p w14:paraId="032CBF50" w14:textId="77777777" w:rsidR="00180F01" w:rsidRDefault="00180F01" w:rsidP="00180F01">
      <w:pPr>
        <w:ind w:left="2160" w:firstLine="720"/>
        <w:rPr>
          <w:rFonts w:cs="Arial"/>
        </w:rPr>
      </w:pPr>
      <w:r>
        <w:rPr>
          <w:rFonts w:cs="Arial"/>
        </w:rPr>
        <w:t>Great Smith Street</w:t>
      </w:r>
    </w:p>
    <w:p w14:paraId="66B41389" w14:textId="77777777" w:rsidR="00180F01" w:rsidRDefault="00180F01" w:rsidP="00180F01">
      <w:pPr>
        <w:ind w:left="2160" w:firstLine="720"/>
        <w:rPr>
          <w:rFonts w:cs="Arial"/>
        </w:rPr>
      </w:pPr>
      <w:r>
        <w:rPr>
          <w:rFonts w:cs="Arial"/>
        </w:rPr>
        <w:t xml:space="preserve">London SW1P 3BT </w:t>
      </w:r>
    </w:p>
    <w:p w14:paraId="255E66CF" w14:textId="77777777" w:rsidR="00180F01" w:rsidRDefault="00180F01" w:rsidP="00180F01">
      <w:pPr>
        <w:ind w:left="720"/>
      </w:pPr>
      <w:r>
        <w:rPr>
          <w:rFonts w:cs="Arial"/>
        </w:rPr>
        <w:t xml:space="preserve">E-mail: </w:t>
      </w:r>
      <w:r>
        <w:rPr>
          <w:rFonts w:cs="Arial"/>
        </w:rPr>
        <w:tab/>
      </w:r>
      <w:r>
        <w:rPr>
          <w:rFonts w:cs="Arial"/>
        </w:rPr>
        <w:tab/>
      </w:r>
      <w:hyperlink r:id="rId10" w:history="1">
        <w:r>
          <w:rPr>
            <w:rStyle w:val="Hyperlink"/>
          </w:rPr>
          <w:t>Contracts2017-18.SEND@education.gov.uk</w:t>
        </w:r>
      </w:hyperlink>
      <w:r>
        <w:t xml:space="preserve"> </w:t>
      </w:r>
    </w:p>
    <w:p w14:paraId="319ADD3B" w14:textId="77777777" w:rsidR="00180F01" w:rsidRDefault="00180F01" w:rsidP="00180F01">
      <w:pPr>
        <w:rPr>
          <w:rFonts w:cs="Arial"/>
          <w:b/>
          <w:bCs/>
        </w:rPr>
      </w:pPr>
    </w:p>
    <w:p w14:paraId="1D25E598" w14:textId="77777777" w:rsidR="00180F01" w:rsidRDefault="00180F01" w:rsidP="00180F01">
      <w:pPr>
        <w:rPr>
          <w:rFonts w:cs="Arial"/>
        </w:rPr>
      </w:pPr>
      <w:r>
        <w:rPr>
          <w:rFonts w:cs="Arial"/>
          <w:b/>
          <w:bCs/>
        </w:rPr>
        <w:t xml:space="preserve">Background and description of the services required </w:t>
      </w:r>
    </w:p>
    <w:p w14:paraId="51E5C4CB" w14:textId="77777777" w:rsidR="00180F01" w:rsidRDefault="00180F01" w:rsidP="00180F01">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76BB9202" w14:textId="77777777" w:rsidR="00180F01" w:rsidRDefault="00180F01" w:rsidP="00180F01">
      <w:pPr>
        <w:spacing w:before="100" w:beforeAutospacing="1" w:after="100" w:afterAutospacing="1"/>
        <w:rPr>
          <w:rFonts w:cs="Arial"/>
        </w:rPr>
      </w:pPr>
      <w:r>
        <w:rPr>
          <w:rFonts w:cs="Arial"/>
          <w:lang w:val="en"/>
        </w:rPr>
        <w:t xml:space="preserve">The </w:t>
      </w:r>
      <w:r>
        <w:rPr>
          <w:rFonts w:cs="Arial"/>
        </w:rPr>
        <w:t>new system is:</w:t>
      </w:r>
    </w:p>
    <w:p w14:paraId="14DD5702" w14:textId="77777777" w:rsidR="00180F01" w:rsidRDefault="00180F01" w:rsidP="00180F01">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0A5F9A02" w14:textId="77777777" w:rsidR="00180F01" w:rsidRDefault="00180F01" w:rsidP="00180F01">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10A3EDA3" w14:textId="77777777" w:rsidR="00180F01" w:rsidRDefault="00180F01" w:rsidP="00180F01">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7BE02E73" w14:textId="77777777" w:rsidR="00180F01" w:rsidRDefault="00180F01" w:rsidP="00180F01">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6262E05F" w14:textId="77777777" w:rsidR="00180F01" w:rsidRDefault="00180F01" w:rsidP="00180F01">
      <w:pPr>
        <w:widowControl/>
        <w:numPr>
          <w:ilvl w:val="0"/>
          <w:numId w:val="2"/>
        </w:numPr>
        <w:overflowPunct/>
        <w:autoSpaceDE/>
        <w:adjustRightInd/>
        <w:rPr>
          <w:rFonts w:cs="Arial"/>
          <w:lang w:val="en"/>
        </w:rPr>
      </w:pPr>
      <w:r>
        <w:rPr>
          <w:rFonts w:cs="Arial"/>
          <w:lang w:val="en"/>
        </w:rPr>
        <w:t xml:space="preserve">introducing mediation for disputes; and </w:t>
      </w:r>
    </w:p>
    <w:p w14:paraId="06467A40" w14:textId="77777777" w:rsidR="00180F01" w:rsidRDefault="00180F01" w:rsidP="00180F01">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58CCA5A4" w14:textId="77777777" w:rsidR="00180F01" w:rsidRDefault="00180F01" w:rsidP="00180F01">
      <w:pPr>
        <w:pStyle w:val="ListParagraph"/>
        <w:ind w:left="0"/>
        <w:rPr>
          <w:szCs w:val="24"/>
        </w:rPr>
      </w:pPr>
    </w:p>
    <w:p w14:paraId="3DFB6DDA" w14:textId="77777777" w:rsidR="00180F01" w:rsidRDefault="00180F01" w:rsidP="00180F01">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71B225E6" w14:textId="77777777" w:rsidR="00180F01" w:rsidRDefault="00180F01" w:rsidP="00180F0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1" w:history="1">
        <w:r>
          <w:rPr>
            <w:rStyle w:val="Hyperlink"/>
            <w:rFonts w:cs="Arial"/>
            <w:lang w:val="en"/>
          </w:rPr>
          <w:t>implementation funding for local authorities in 2016 to 2017</w:t>
        </w:r>
      </w:hyperlink>
      <w:r>
        <w:rPr>
          <w:rFonts w:cs="Arial"/>
          <w:lang w:val="en"/>
        </w:rPr>
        <w:t xml:space="preserve">, </w:t>
      </w:r>
      <w:proofErr w:type="spellStart"/>
      <w:r>
        <w:rPr>
          <w:rFonts w:cs="Arial"/>
          <w:lang w:val="en"/>
        </w:rPr>
        <w:t>recognising</w:t>
      </w:r>
      <w:proofErr w:type="spellEnd"/>
      <w:r>
        <w:rPr>
          <w:rFonts w:cs="Arial"/>
          <w:lang w:val="en"/>
        </w:rPr>
        <w:t xml:space="preserve"> the additional duties placed on them as a result of the transition to EHC plans </w:t>
      </w:r>
    </w:p>
    <w:p w14:paraId="5A64E35C" w14:textId="77777777" w:rsidR="00180F01" w:rsidRDefault="00180F01" w:rsidP="00180F0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2" w:history="1">
        <w:r>
          <w:rPr>
            <w:rStyle w:val="Hyperlink"/>
            <w:rFonts w:cs="Arial"/>
            <w:lang w:val="en"/>
          </w:rPr>
          <w:t>Family Fund Trust</w:t>
        </w:r>
      </w:hyperlink>
      <w:r>
        <w:rPr>
          <w:rFonts w:cs="Arial"/>
          <w:lang w:val="en"/>
        </w:rPr>
        <w:t xml:space="preserve"> to support low income families with disabled children </w:t>
      </w:r>
    </w:p>
    <w:p w14:paraId="6B733588" w14:textId="77777777" w:rsidR="00180F01" w:rsidRDefault="00180F01" w:rsidP="00180F01">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3" w:history="1">
        <w:r>
          <w:rPr>
            <w:rStyle w:val="Hyperlink"/>
            <w:rFonts w:cs="Arial"/>
            <w:lang w:val="en"/>
          </w:rPr>
          <w:t xml:space="preserve">independent supporters </w:t>
        </w:r>
        <w:proofErr w:type="spellStart"/>
        <w:r>
          <w:rPr>
            <w:rStyle w:val="Hyperlink"/>
            <w:rFonts w:cs="Arial"/>
            <w:lang w:val="en"/>
          </w:rPr>
          <w:t>programme</w:t>
        </w:r>
        <w:proofErr w:type="spellEnd"/>
      </w:hyperlink>
      <w:r>
        <w:rPr>
          <w:rFonts w:cs="Arial"/>
          <w:lang w:val="en"/>
        </w:rPr>
        <w:t xml:space="preserve">, helping to support families and young people to navigate the system, and creating positive experiences for them </w:t>
      </w:r>
    </w:p>
    <w:p w14:paraId="3DD99EF0" w14:textId="77777777" w:rsidR="00180F01" w:rsidRDefault="00180F01" w:rsidP="00180F0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4"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60B332D4" w14:textId="77777777" w:rsidR="00180F01" w:rsidRDefault="00180F01" w:rsidP="00180F01">
      <w:pPr>
        <w:widowControl/>
        <w:overflowPunct/>
        <w:autoSpaceDE/>
        <w:autoSpaceDN/>
        <w:adjustRightInd/>
        <w:rPr>
          <w:rFonts w:cs="Arial"/>
          <w:color w:val="000000"/>
        </w:rPr>
      </w:pPr>
      <w:r>
        <w:rPr>
          <w:rFonts w:cs="Arial"/>
          <w:lang w:val="en"/>
        </w:rPr>
        <w:t xml:space="preserve">To complement this </w:t>
      </w:r>
      <w:proofErr w:type="spellStart"/>
      <w:r>
        <w:rPr>
          <w:rFonts w:cs="Arial"/>
          <w:lang w:val="en"/>
        </w:rPr>
        <w:t>programme</w:t>
      </w:r>
      <w:proofErr w:type="spellEnd"/>
      <w:r>
        <w:rPr>
          <w:rFonts w:cs="Arial"/>
          <w:lang w:val="en"/>
        </w:rPr>
        <w:t xml:space="preserve"> of delivery support, the Government is now seeking applications for a new lead SEND Adviser in 2017-18 to </w:t>
      </w:r>
      <w:r>
        <w:rPr>
          <w:rFonts w:cs="Arial"/>
        </w:rPr>
        <w:t>provide p</w:t>
      </w:r>
      <w:r w:rsidRPr="00CE4E37">
        <w:t>rofessional</w:t>
      </w:r>
      <w:r>
        <w:rPr>
          <w:rFonts w:cs="Arial"/>
          <w:color w:val="000000"/>
        </w:rPr>
        <w:t xml:space="preserve"> policy advice to the Department for Education and to monitor, support and challenge progress with the SEND reforms in local authorities.</w:t>
      </w:r>
    </w:p>
    <w:p w14:paraId="55B1E075" w14:textId="77777777" w:rsidR="00180F01" w:rsidRDefault="00180F01" w:rsidP="00180F01">
      <w:pPr>
        <w:pStyle w:val="NormalWeb"/>
        <w:rPr>
          <w:rFonts w:ascii="Arial" w:hAnsi="Arial" w:cs="Arial"/>
        </w:rPr>
      </w:pPr>
      <w:r>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5" w:history="1">
        <w:r w:rsidRPr="00051827">
          <w:rPr>
            <w:rStyle w:val="Hyperlink"/>
            <w:rFonts w:ascii="Arial" w:hAnsi="Arial" w:cs="Arial"/>
          </w:rPr>
          <w:t>Contracts2017-18.SEND@education.gov.uk</w:t>
        </w:r>
      </w:hyperlink>
      <w:r>
        <w:rPr>
          <w:rFonts w:ascii="Arial" w:hAnsi="Arial" w:cs="Arial"/>
        </w:rPr>
        <w:t>,</w:t>
      </w:r>
      <w:r>
        <w:t xml:space="preserve"> </w:t>
      </w:r>
      <w:r>
        <w:rPr>
          <w:rFonts w:ascii="Arial" w:hAnsi="Arial" w:cs="Arial"/>
        </w:rPr>
        <w:t xml:space="preserve">quoting the contract title and reference number.  In the subject line of your e mail, please include the words ‘Request for ITT documentation’.  </w:t>
      </w:r>
    </w:p>
    <w:p w14:paraId="23FCC27F" w14:textId="77777777" w:rsidR="00180F01" w:rsidRDefault="00180F01" w:rsidP="00180F01">
      <w:pPr>
        <w:rPr>
          <w:rFonts w:cs="Arial"/>
          <w:b/>
        </w:rPr>
      </w:pPr>
      <w:r>
        <w:rPr>
          <w:rFonts w:cs="Arial"/>
          <w:b/>
        </w:rPr>
        <w:t>Estimated Contract Start Date (subject to change): 1 April 2017</w:t>
      </w:r>
    </w:p>
    <w:p w14:paraId="32BE3B62" w14:textId="77777777" w:rsidR="00180F01" w:rsidRDefault="00180F01" w:rsidP="00180F01">
      <w:pPr>
        <w:rPr>
          <w:rFonts w:cs="Arial"/>
        </w:rPr>
      </w:pPr>
    </w:p>
    <w:p w14:paraId="46F8EFC0" w14:textId="77777777" w:rsidR="00180F01" w:rsidRDefault="00180F01" w:rsidP="00180F01">
      <w:pPr>
        <w:rPr>
          <w:rFonts w:cs="Arial"/>
        </w:rPr>
      </w:pPr>
      <w:r>
        <w:rPr>
          <w:rFonts w:cs="Arial"/>
          <w:b/>
        </w:rPr>
        <w:t>Contract End Date: 31 March 2018</w:t>
      </w:r>
    </w:p>
    <w:p w14:paraId="571267B9" w14:textId="77777777" w:rsidR="00180F01" w:rsidRDefault="00180F01" w:rsidP="00180F01">
      <w:pPr>
        <w:rPr>
          <w:rFonts w:cs="Arial"/>
          <w:b/>
          <w:bCs/>
        </w:rPr>
      </w:pPr>
    </w:p>
    <w:p w14:paraId="78220F47" w14:textId="77777777" w:rsidR="00180F01" w:rsidRDefault="00180F01" w:rsidP="00180F01">
      <w:pPr>
        <w:rPr>
          <w:rFonts w:cs="Arial"/>
        </w:rPr>
      </w:pPr>
      <w:r>
        <w:rPr>
          <w:rFonts w:cs="Arial"/>
          <w:b/>
          <w:bCs/>
        </w:rPr>
        <w:t>Estimated value or range of values</w:t>
      </w:r>
      <w:r>
        <w:rPr>
          <w:rFonts w:cs="Arial"/>
        </w:rPr>
        <w:t xml:space="preserve">: </w:t>
      </w:r>
    </w:p>
    <w:p w14:paraId="4DB10649" w14:textId="77777777" w:rsidR="00180F01" w:rsidRDefault="00180F01" w:rsidP="00180F01">
      <w:pPr>
        <w:rPr>
          <w:rFonts w:cs="Arial"/>
        </w:rPr>
      </w:pPr>
    </w:p>
    <w:p w14:paraId="259256A3" w14:textId="2E152DF0" w:rsidR="00D560A8" w:rsidRPr="004148E5" w:rsidRDefault="00180F01" w:rsidP="00D560A8">
      <w:pPr>
        <w:rPr>
          <w:rFonts w:cs="Arial"/>
          <w:szCs w:val="24"/>
        </w:rPr>
      </w:pPr>
      <w:r>
        <w:rPr>
          <w:rFonts w:cs="Arial"/>
        </w:rPr>
        <w:t xml:space="preserve">The maximum estimated value of this contract is up to </w:t>
      </w:r>
      <w:r w:rsidR="00D560A8" w:rsidRPr="00497931">
        <w:rPr>
          <w:rFonts w:cs="Arial"/>
          <w:szCs w:val="24"/>
        </w:rPr>
        <w:t>£112,000</w:t>
      </w:r>
      <w:r w:rsidR="00D560A8">
        <w:rPr>
          <w:rFonts w:cs="Arial"/>
          <w:szCs w:val="24"/>
        </w:rPr>
        <w:t xml:space="preserve"> over the one-year period (excluding travel expenses which can be claimed at the standard Departmental rates).</w:t>
      </w:r>
      <w:r w:rsidR="00D560A8" w:rsidRPr="004148E5">
        <w:rPr>
          <w:rFonts w:cs="Arial"/>
          <w:szCs w:val="24"/>
        </w:rPr>
        <w:t xml:space="preserve"> </w:t>
      </w:r>
      <w:r w:rsidR="00D560A8">
        <w:rPr>
          <w:rFonts w:cs="Arial"/>
          <w:szCs w:val="24"/>
        </w:rPr>
        <w:t xml:space="preserve">The cost of the bid should be </w:t>
      </w:r>
      <w:r w:rsidR="00D560A8" w:rsidRPr="004148E5">
        <w:rPr>
          <w:rFonts w:cs="Arial"/>
          <w:szCs w:val="24"/>
        </w:rPr>
        <w:t>inclusive of all VAT that may be chargeable.</w:t>
      </w:r>
    </w:p>
    <w:p w14:paraId="27C4A079" w14:textId="77777777" w:rsidR="00180F01" w:rsidRDefault="00180F01" w:rsidP="00180F01">
      <w:pPr>
        <w:rPr>
          <w:rFonts w:cs="Arial"/>
          <w:b/>
          <w:bCs/>
        </w:rPr>
      </w:pPr>
    </w:p>
    <w:p w14:paraId="3D4D095D" w14:textId="77777777" w:rsidR="00180F01" w:rsidRDefault="00180F01" w:rsidP="00180F01">
      <w:pPr>
        <w:rPr>
          <w:rFonts w:cs="Arial"/>
        </w:rPr>
      </w:pPr>
      <w:r>
        <w:rPr>
          <w:rFonts w:cs="Arial"/>
          <w:b/>
          <w:bCs/>
        </w:rPr>
        <w:t>Deadline for receipt of tenders (time and date)</w:t>
      </w:r>
      <w:r>
        <w:rPr>
          <w:rFonts w:cs="Arial"/>
        </w:rPr>
        <w:t xml:space="preserve">: </w:t>
      </w:r>
    </w:p>
    <w:p w14:paraId="4F6D1298" w14:textId="77777777" w:rsidR="00180F01" w:rsidRDefault="00180F01" w:rsidP="00180F01">
      <w:pPr>
        <w:rPr>
          <w:rFonts w:cs="Arial"/>
        </w:rPr>
      </w:pPr>
    </w:p>
    <w:p w14:paraId="266F3AF2" w14:textId="105C8C2F" w:rsidR="00180F01" w:rsidRDefault="00180F01" w:rsidP="00180F01">
      <w:pPr>
        <w:rPr>
          <w:rFonts w:cs="Arial"/>
        </w:rPr>
      </w:pPr>
      <w:r>
        <w:rPr>
          <w:rFonts w:cs="Arial"/>
        </w:rPr>
        <w:t xml:space="preserve">Three hard copies of all completed tenders must be received by Angela Overington no later than 10.00am </w:t>
      </w:r>
      <w:r w:rsidRPr="00D560A8">
        <w:rPr>
          <w:rFonts w:cs="Arial"/>
        </w:rPr>
        <w:t xml:space="preserve">on </w:t>
      </w:r>
      <w:r w:rsidR="00D560A8" w:rsidRPr="00D560A8">
        <w:rPr>
          <w:rFonts w:cs="Arial"/>
        </w:rPr>
        <w:t xml:space="preserve">Monday 30 January </w:t>
      </w:r>
      <w:r w:rsidRPr="00D560A8">
        <w:rPr>
          <w:rFonts w:cs="Arial"/>
        </w:rPr>
        <w:t>2017 at:</w:t>
      </w:r>
    </w:p>
    <w:p w14:paraId="143514B5" w14:textId="77777777" w:rsidR="00180F01" w:rsidRDefault="00180F01" w:rsidP="00180F01">
      <w:pPr>
        <w:rPr>
          <w:rFonts w:cs="Arial"/>
        </w:rPr>
      </w:pPr>
    </w:p>
    <w:p w14:paraId="53681F79" w14:textId="77777777" w:rsidR="00180F01" w:rsidRDefault="00180F01" w:rsidP="00180F01">
      <w:pPr>
        <w:rPr>
          <w:rFonts w:cs="Arial"/>
        </w:rPr>
      </w:pPr>
      <w:r>
        <w:rPr>
          <w:rFonts w:cs="Arial"/>
        </w:rPr>
        <w:t xml:space="preserve">The Department for Education </w:t>
      </w:r>
    </w:p>
    <w:p w14:paraId="5C8C35E1" w14:textId="77777777" w:rsidR="00180F01" w:rsidRDefault="00180F01" w:rsidP="00180F01">
      <w:pPr>
        <w:rPr>
          <w:rFonts w:cs="Arial"/>
        </w:rPr>
      </w:pPr>
      <w:r>
        <w:rPr>
          <w:rFonts w:cs="Arial"/>
        </w:rPr>
        <w:t xml:space="preserve">0-25 SEND Unit </w:t>
      </w:r>
    </w:p>
    <w:p w14:paraId="09FBD92D" w14:textId="77777777" w:rsidR="00180F01" w:rsidRDefault="00180F01" w:rsidP="00180F01">
      <w:pPr>
        <w:rPr>
          <w:rFonts w:cs="Arial"/>
        </w:rPr>
      </w:pPr>
      <w:r>
        <w:rPr>
          <w:rFonts w:cs="Arial"/>
        </w:rPr>
        <w:t xml:space="preserve">Level 1, Sanctuary Buildings </w:t>
      </w:r>
    </w:p>
    <w:p w14:paraId="1DC73E0F" w14:textId="77777777" w:rsidR="00180F01" w:rsidRDefault="00180F01" w:rsidP="00180F01">
      <w:pPr>
        <w:rPr>
          <w:rFonts w:cs="Arial"/>
        </w:rPr>
      </w:pPr>
      <w:r>
        <w:rPr>
          <w:rFonts w:cs="Arial"/>
        </w:rPr>
        <w:t xml:space="preserve">Great Smith Street </w:t>
      </w:r>
    </w:p>
    <w:p w14:paraId="7FA48D74" w14:textId="77777777" w:rsidR="00180F01" w:rsidRDefault="00180F01" w:rsidP="00180F01">
      <w:pPr>
        <w:rPr>
          <w:rFonts w:cs="Arial"/>
        </w:rPr>
      </w:pPr>
      <w:r>
        <w:rPr>
          <w:rFonts w:cs="Arial"/>
        </w:rPr>
        <w:t>London SW1P 3BT</w:t>
      </w:r>
    </w:p>
    <w:p w14:paraId="66D38A55" w14:textId="77777777" w:rsidR="00180F01" w:rsidRDefault="00180F01" w:rsidP="00180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5C6ECDFF" w14:textId="77777777" w:rsidR="00180F01" w:rsidRDefault="00180F01" w:rsidP="00180F0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 xml:space="preserve">An electronic PDF version must also be submitted no later than 10.00am on </w:t>
      </w:r>
    </w:p>
    <w:p w14:paraId="21E197CA" w14:textId="6E7D4331" w:rsidR="00180F01" w:rsidRDefault="00D560A8" w:rsidP="00180F0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D560A8">
        <w:rPr>
          <w:rFonts w:cs="Arial"/>
        </w:rPr>
        <w:t xml:space="preserve">Monday 30 January </w:t>
      </w:r>
      <w:r w:rsidR="00180F01">
        <w:rPr>
          <w:rFonts w:cs="Arial"/>
        </w:rPr>
        <w:t xml:space="preserve">2017 to the contracts mailbox at: </w:t>
      </w:r>
    </w:p>
    <w:p w14:paraId="6688E64A" w14:textId="77777777" w:rsidR="00180F01" w:rsidRDefault="00AB327E" w:rsidP="00180F0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6" w:history="1">
        <w:r w:rsidR="00180F01">
          <w:rPr>
            <w:rStyle w:val="Hyperlink"/>
          </w:rPr>
          <w:t>Contracts2017-18.SEND@education.gov.uk</w:t>
        </w:r>
      </w:hyperlink>
    </w:p>
    <w:p w14:paraId="2CF790C8" w14:textId="77777777" w:rsidR="00180F01" w:rsidRDefault="00180F01" w:rsidP="00180F01">
      <w:pPr>
        <w:rPr>
          <w:rFonts w:cs="Arial"/>
          <w:b/>
        </w:rPr>
      </w:pPr>
    </w:p>
    <w:p w14:paraId="307A11B6" w14:textId="77777777" w:rsidR="00180F01" w:rsidRDefault="00180F01" w:rsidP="00180F01">
      <w:pPr>
        <w:rPr>
          <w:rFonts w:cs="Arial"/>
          <w:b/>
        </w:rPr>
      </w:pPr>
      <w:r>
        <w:rPr>
          <w:rFonts w:cs="Arial"/>
          <w:b/>
        </w:rPr>
        <w:t xml:space="preserve">Attachments </w:t>
      </w:r>
    </w:p>
    <w:p w14:paraId="560650C7" w14:textId="77777777" w:rsidR="00180F01" w:rsidRDefault="00180F01" w:rsidP="00180F01">
      <w:pPr>
        <w:rPr>
          <w:rFonts w:cs="Arial"/>
        </w:rPr>
      </w:pPr>
    </w:p>
    <w:p w14:paraId="4B55BE14" w14:textId="77777777" w:rsidR="00180F01" w:rsidRDefault="00180F01" w:rsidP="00180F01">
      <w:pPr>
        <w:rPr>
          <w:rFonts w:cs="Arial"/>
        </w:rPr>
      </w:pPr>
      <w:r>
        <w:rPr>
          <w:rFonts w:cs="Arial"/>
        </w:rPr>
        <w:t>At Annex A are some of the key contract requirements for this tender.</w:t>
      </w:r>
    </w:p>
    <w:p w14:paraId="3369F2A9" w14:textId="77777777" w:rsidR="00180F01" w:rsidRDefault="00180F01" w:rsidP="00180F01">
      <w:pPr>
        <w:rPr>
          <w:rFonts w:cs="Arial"/>
        </w:rPr>
      </w:pPr>
      <w:r>
        <w:rPr>
          <w:rFonts w:cs="Arial"/>
        </w:rPr>
        <w:t> </w:t>
      </w:r>
    </w:p>
    <w:p w14:paraId="028F1EBB" w14:textId="77777777" w:rsidR="00180F01" w:rsidRDefault="00180F01" w:rsidP="00180F01">
      <w:r>
        <w:rPr>
          <w:rFonts w:cs="Arial"/>
          <w:b/>
          <w:bCs/>
        </w:rPr>
        <w:t>Whether suitable for SMEs</w:t>
      </w:r>
      <w:r>
        <w:rPr>
          <w:rFonts w:cs="Arial"/>
        </w:rPr>
        <w:t>: Yes</w:t>
      </w:r>
    </w:p>
    <w:p w14:paraId="479A9D89" w14:textId="77777777" w:rsidR="00180F01" w:rsidRDefault="00180F01" w:rsidP="00180F01">
      <w:pPr>
        <w:rPr>
          <w:rFonts w:cs="Arial"/>
        </w:rPr>
      </w:pPr>
      <w:r>
        <w:rPr>
          <w:rFonts w:cs="Arial"/>
        </w:rPr>
        <w:t> </w:t>
      </w:r>
    </w:p>
    <w:p w14:paraId="119A740E" w14:textId="77777777" w:rsidR="00180F01" w:rsidRDefault="00180F01" w:rsidP="00180F01">
      <w:r>
        <w:rPr>
          <w:rFonts w:cs="Arial"/>
          <w:b/>
          <w:bCs/>
        </w:rPr>
        <w:lastRenderedPageBreak/>
        <w:t>Whether suitable for VCS</w:t>
      </w:r>
      <w:r>
        <w:rPr>
          <w:rFonts w:cs="Arial"/>
        </w:rPr>
        <w:t>: Yes</w:t>
      </w:r>
    </w:p>
    <w:p w14:paraId="6D62FB0D" w14:textId="77777777" w:rsidR="00180F01" w:rsidRDefault="00180F01" w:rsidP="00180F01">
      <w:pPr>
        <w:rPr>
          <w:rFonts w:cs="Arial"/>
        </w:rPr>
      </w:pPr>
      <w:r>
        <w:rPr>
          <w:rFonts w:cs="Arial"/>
        </w:rPr>
        <w:t> </w:t>
      </w:r>
    </w:p>
    <w:p w14:paraId="094603E2" w14:textId="77777777" w:rsidR="00180F01" w:rsidRDefault="00180F01" w:rsidP="00180F01">
      <w:pPr>
        <w:rPr>
          <w:rFonts w:cs="Arial"/>
        </w:rPr>
      </w:pPr>
      <w:r>
        <w:rPr>
          <w:rFonts w:cs="Arial"/>
          <w:b/>
          <w:bCs/>
        </w:rPr>
        <w:t>Any other info</w:t>
      </w:r>
      <w:r>
        <w:rPr>
          <w:rFonts w:cs="Arial"/>
        </w:rPr>
        <w:t>: </w:t>
      </w:r>
    </w:p>
    <w:p w14:paraId="5E0FA6C7" w14:textId="77777777" w:rsidR="00180F01" w:rsidRDefault="00180F01" w:rsidP="00180F01">
      <w:pPr>
        <w:rPr>
          <w:rFonts w:cs="Arial"/>
        </w:rPr>
      </w:pPr>
    </w:p>
    <w:p w14:paraId="197E0A8B" w14:textId="241280D4" w:rsidR="00180F01" w:rsidRDefault="00180F01" w:rsidP="00180F01">
      <w:pPr>
        <w:rPr>
          <w:rFonts w:cs="Arial"/>
        </w:rPr>
      </w:pPr>
      <w:r>
        <w:rPr>
          <w:rFonts w:cs="Arial"/>
        </w:rPr>
        <w:t xml:space="preserve">There may be an option to extend this contract for up to </w:t>
      </w:r>
      <w:r w:rsidR="00D560A8">
        <w:rPr>
          <w:rFonts w:cs="Arial"/>
        </w:rPr>
        <w:t xml:space="preserve">two </w:t>
      </w:r>
      <w:r>
        <w:rPr>
          <w:rFonts w:cs="Arial"/>
        </w:rPr>
        <w:t>year</w:t>
      </w:r>
      <w:r w:rsidR="00D560A8">
        <w:rPr>
          <w:rFonts w:cs="Arial"/>
        </w:rPr>
        <w:t>s,</w:t>
      </w:r>
      <w:r>
        <w:rPr>
          <w:rFonts w:cs="Arial"/>
        </w:rPr>
        <w:t xml:space="preserve"> depending on the contractor’s performance, the availability of funds and an ongoing need for the services provided.  </w:t>
      </w:r>
    </w:p>
    <w:p w14:paraId="13673FB4" w14:textId="77777777" w:rsidR="00180F01" w:rsidRDefault="00180F01" w:rsidP="00180F01">
      <w:pPr>
        <w:rPr>
          <w:rStyle w:val="Strong"/>
          <w:b w:val="0"/>
        </w:rPr>
      </w:pPr>
    </w:p>
    <w:p w14:paraId="7B03A19F" w14:textId="62B9435F" w:rsidR="00180F01" w:rsidRPr="00D560A8" w:rsidRDefault="00180F01" w:rsidP="00180F01">
      <w:pPr>
        <w:rPr>
          <w:b/>
        </w:rPr>
      </w:pPr>
      <w:r>
        <w:rPr>
          <w:rStyle w:val="Strong"/>
          <w:rFonts w:cs="Arial"/>
        </w:rPr>
        <w:t xml:space="preserve">The estimated date for award is </w:t>
      </w:r>
      <w:r w:rsidR="0088645E">
        <w:rPr>
          <w:rStyle w:val="Strong"/>
          <w:rFonts w:cs="Arial"/>
        </w:rPr>
        <w:t>Tuesday 21</w:t>
      </w:r>
      <w:r w:rsidR="00D560A8">
        <w:rPr>
          <w:rStyle w:val="Strong"/>
          <w:rFonts w:cs="Arial"/>
        </w:rPr>
        <w:t xml:space="preserve"> March </w:t>
      </w:r>
      <w:r w:rsidRPr="00D560A8">
        <w:rPr>
          <w:rFonts w:cs="Arial"/>
          <w:b/>
        </w:rPr>
        <w:t>2017.</w:t>
      </w:r>
    </w:p>
    <w:p w14:paraId="555C4AAB" w14:textId="77777777" w:rsidR="00180F01" w:rsidRDefault="00180F01" w:rsidP="00180F01">
      <w:pPr>
        <w:widowControl/>
        <w:overflowPunct/>
        <w:autoSpaceDE/>
        <w:adjustRightInd/>
        <w:rPr>
          <w:rFonts w:cs="Arial"/>
          <w:b/>
        </w:rPr>
      </w:pPr>
      <w:r>
        <w:rPr>
          <w:rFonts w:cs="Arial"/>
          <w:b/>
        </w:rPr>
        <w:br w:type="page"/>
      </w:r>
    </w:p>
    <w:p w14:paraId="50A97057" w14:textId="77777777" w:rsidR="00180F01" w:rsidRDefault="00180F01" w:rsidP="00180F01">
      <w:pPr>
        <w:pStyle w:val="DeptBullets"/>
        <w:numPr>
          <w:ilvl w:val="0"/>
          <w:numId w:val="0"/>
        </w:numPr>
        <w:tabs>
          <w:tab w:val="left" w:pos="720"/>
        </w:tabs>
        <w:rPr>
          <w:rFonts w:cs="Arial"/>
          <w:b/>
        </w:rPr>
      </w:pPr>
      <w:r>
        <w:rPr>
          <w:rFonts w:cs="Arial"/>
          <w:b/>
        </w:rPr>
        <w:lastRenderedPageBreak/>
        <w:t>Annex A: Key Contract Requirements</w:t>
      </w:r>
    </w:p>
    <w:p w14:paraId="0F479ADE" w14:textId="25ABEA6C" w:rsidR="00180F01" w:rsidRDefault="00180F01" w:rsidP="00180F01">
      <w:pPr>
        <w:rPr>
          <w:rFonts w:cs="Arial"/>
          <w:b/>
          <w:caps/>
          <w:color w:val="76923C"/>
        </w:rPr>
      </w:pPr>
      <w:r>
        <w:rPr>
          <w:rFonts w:cs="Arial"/>
          <w:b/>
          <w:caps/>
          <w:color w:val="76923C"/>
        </w:rPr>
        <w:t xml:space="preserve">Contract 02:  </w:t>
      </w:r>
      <w:r>
        <w:rPr>
          <w:rFonts w:cs="Arial"/>
          <w:b/>
          <w:color w:val="76923C"/>
        </w:rPr>
        <w:t>CSEC (SEND)16-17/02</w:t>
      </w:r>
      <w:r>
        <w:rPr>
          <w:rFonts w:cs="Arial"/>
          <w:b/>
          <w:caps/>
          <w:color w:val="76923C"/>
        </w:rPr>
        <w:t>: LEAD ADVIS</w:t>
      </w:r>
      <w:r w:rsidR="00C535EA">
        <w:rPr>
          <w:rFonts w:cs="Arial"/>
          <w:b/>
          <w:caps/>
          <w:color w:val="76923C"/>
        </w:rPr>
        <w:t>E</w:t>
      </w:r>
      <w:r>
        <w:rPr>
          <w:rFonts w:cs="Arial"/>
          <w:b/>
          <w:caps/>
          <w:color w:val="76923C"/>
        </w:rPr>
        <w:t>R FOR SEND</w:t>
      </w:r>
    </w:p>
    <w:p w14:paraId="490CE148" w14:textId="7C240D3C" w:rsidR="00180F01" w:rsidRDefault="00180F01" w:rsidP="00180F01">
      <w:pPr>
        <w:rPr>
          <w:rFonts w:cs="Arial"/>
          <w:b/>
          <w:caps/>
          <w:color w:val="76923C"/>
        </w:rPr>
      </w:pPr>
    </w:p>
    <w:p w14:paraId="7F99A1AD" w14:textId="77777777" w:rsidR="00C535EA" w:rsidRPr="000D2EB8" w:rsidRDefault="00C535EA" w:rsidP="00C535EA">
      <w:pPr>
        <w:widowControl/>
        <w:numPr>
          <w:ilvl w:val="0"/>
          <w:numId w:val="6"/>
        </w:numPr>
        <w:overflowPunct/>
        <w:autoSpaceDE/>
        <w:autoSpaceDN/>
        <w:adjustRightInd/>
        <w:contextualSpacing/>
        <w:textAlignment w:val="baseline"/>
        <w:rPr>
          <w:rFonts w:cs="Arial"/>
          <w:szCs w:val="24"/>
        </w:rPr>
      </w:pPr>
      <w:r w:rsidRPr="000D2EB8">
        <w:rPr>
          <w:rFonts w:cs="Arial"/>
          <w:color w:val="000000"/>
          <w:szCs w:val="24"/>
        </w:rPr>
        <w:t>The purpose of this contract is to</w:t>
      </w:r>
      <w:r w:rsidRPr="000D2EB8">
        <w:rPr>
          <w:rFonts w:cs="Arial"/>
          <w:szCs w:val="24"/>
        </w:rPr>
        <w:t xml:space="preserve"> </w:t>
      </w:r>
      <w:r>
        <w:rPr>
          <w:rFonts w:cs="Arial"/>
          <w:szCs w:val="24"/>
        </w:rPr>
        <w:t>provide a Lead Send Adviser.</w:t>
      </w:r>
      <w:r w:rsidRPr="000D2EB8">
        <w:rPr>
          <w:rFonts w:cs="Arial"/>
          <w:szCs w:val="24"/>
        </w:rPr>
        <w:t xml:space="preserve"> </w:t>
      </w:r>
    </w:p>
    <w:p w14:paraId="43DC6495" w14:textId="77777777" w:rsidR="00C535EA" w:rsidRPr="000D2EB8" w:rsidRDefault="00C535EA" w:rsidP="00C535EA">
      <w:pPr>
        <w:ind w:left="360"/>
        <w:rPr>
          <w:rFonts w:cs="Arial"/>
          <w:szCs w:val="24"/>
        </w:rPr>
      </w:pPr>
    </w:p>
    <w:p w14:paraId="790B6FFB" w14:textId="77777777" w:rsidR="00C535EA" w:rsidRPr="000D2EB8" w:rsidRDefault="00C535EA" w:rsidP="00C535EA">
      <w:pPr>
        <w:widowControl/>
        <w:numPr>
          <w:ilvl w:val="0"/>
          <w:numId w:val="6"/>
        </w:numPr>
        <w:overflowPunct/>
        <w:autoSpaceDE/>
        <w:autoSpaceDN/>
        <w:adjustRightInd/>
        <w:contextualSpacing/>
        <w:rPr>
          <w:rFonts w:cs="Arial"/>
          <w:szCs w:val="24"/>
        </w:rPr>
      </w:pPr>
      <w:r w:rsidRPr="000D2EB8">
        <w:rPr>
          <w:rFonts w:cs="Arial"/>
          <w:szCs w:val="24"/>
        </w:rPr>
        <w:t xml:space="preserve">This contract will run for one year from 1 April 2017 to 31 March 2018, but may be extended for up to two additional years depending on performance, the availability of funds and an ongoing need for the services provided.   </w:t>
      </w:r>
    </w:p>
    <w:p w14:paraId="46D3F7CE" w14:textId="77777777" w:rsidR="00C535EA" w:rsidRPr="000D2EB8" w:rsidRDefault="00C535EA" w:rsidP="00C535EA">
      <w:pPr>
        <w:ind w:left="720"/>
        <w:contextualSpacing/>
        <w:rPr>
          <w:rFonts w:cs="Arial"/>
          <w:szCs w:val="24"/>
        </w:rPr>
      </w:pPr>
    </w:p>
    <w:p w14:paraId="4CD66AFC" w14:textId="77777777" w:rsidR="00C535EA" w:rsidRPr="000D2EB8" w:rsidRDefault="00C535EA" w:rsidP="00C535EA">
      <w:pPr>
        <w:widowControl/>
        <w:numPr>
          <w:ilvl w:val="0"/>
          <w:numId w:val="6"/>
        </w:numPr>
        <w:overflowPunct/>
        <w:autoSpaceDE/>
        <w:autoSpaceDN/>
        <w:adjustRightInd/>
        <w:contextualSpacing/>
        <w:rPr>
          <w:rFonts w:cs="Arial"/>
          <w:szCs w:val="24"/>
        </w:rPr>
      </w:pPr>
      <w:r w:rsidRPr="000D2EB8">
        <w:rPr>
          <w:rFonts w:cs="Arial"/>
          <w:szCs w:val="24"/>
        </w:rPr>
        <w:t xml:space="preserve">This Invitation to Tender focuses only on activity for year 1 of the contract.  Activities in years 2 and 3 – if applicable – are likely to be broadly similar but the detail of contract requirements may change in response to local and national support needs.  </w:t>
      </w:r>
    </w:p>
    <w:p w14:paraId="58D31485" w14:textId="77777777" w:rsidR="00C535EA" w:rsidRPr="000D2EB8" w:rsidRDefault="00C535EA" w:rsidP="00C535EA">
      <w:pPr>
        <w:tabs>
          <w:tab w:val="num" w:pos="284"/>
        </w:tabs>
        <w:rPr>
          <w:rFonts w:cs="Arial"/>
          <w:szCs w:val="24"/>
        </w:rPr>
      </w:pPr>
    </w:p>
    <w:p w14:paraId="34C71D64" w14:textId="77777777" w:rsidR="00C535EA" w:rsidRPr="000D2EB8" w:rsidRDefault="00C535EA" w:rsidP="00C535EA">
      <w:pPr>
        <w:numPr>
          <w:ilvl w:val="0"/>
          <w:numId w:val="6"/>
        </w:numPr>
        <w:tabs>
          <w:tab w:val="num" w:pos="284"/>
        </w:tabs>
        <w:textAlignment w:val="baseline"/>
        <w:rPr>
          <w:rFonts w:cs="Arial"/>
          <w:szCs w:val="24"/>
        </w:rPr>
      </w:pPr>
      <w:r w:rsidRPr="000D2EB8">
        <w:rPr>
          <w:rFonts w:cs="Arial"/>
          <w:szCs w:val="24"/>
        </w:rPr>
        <w:t xml:space="preserve">The scope of this contract may be extended up to a further value of 30% of the contract.  Any changes including the revised costs would be agreed with the contractor. </w:t>
      </w:r>
    </w:p>
    <w:p w14:paraId="55BF4E75" w14:textId="77777777" w:rsidR="00C535EA" w:rsidRPr="000D2EB8" w:rsidRDefault="00C535EA" w:rsidP="00C535EA">
      <w:pPr>
        <w:tabs>
          <w:tab w:val="num" w:pos="284"/>
        </w:tabs>
        <w:rPr>
          <w:rFonts w:cs="Arial"/>
          <w:szCs w:val="24"/>
        </w:rPr>
      </w:pPr>
    </w:p>
    <w:p w14:paraId="2731C322" w14:textId="77777777" w:rsidR="00C535EA" w:rsidRPr="000D2EB8" w:rsidRDefault="00C535EA" w:rsidP="00C535EA">
      <w:pPr>
        <w:widowControl/>
        <w:numPr>
          <w:ilvl w:val="0"/>
          <w:numId w:val="6"/>
        </w:numPr>
        <w:tabs>
          <w:tab w:val="num" w:pos="284"/>
        </w:tabs>
        <w:overflowPunct/>
        <w:autoSpaceDE/>
        <w:autoSpaceDN/>
        <w:adjustRightInd/>
        <w:contextualSpacing/>
        <w:rPr>
          <w:rFonts w:cs="Arial"/>
          <w:szCs w:val="24"/>
        </w:rPr>
      </w:pPr>
      <w:r w:rsidRPr="000D2EB8">
        <w:rPr>
          <w:szCs w:val="24"/>
        </w:rPr>
        <w:t xml:space="preserve">This contract brings together a number of different aspects of the reforms and in order to fulfil the contract, bidders will need to have a good understanding of the processes and systems affecting disabled children and young people, and those with SEN, across education, social care and health in the context of local organisational change. </w:t>
      </w:r>
    </w:p>
    <w:p w14:paraId="3B17C705" w14:textId="77777777" w:rsidR="00C535EA" w:rsidRPr="000D2EB8" w:rsidRDefault="00C535EA" w:rsidP="00C535EA">
      <w:pPr>
        <w:ind w:left="720"/>
        <w:contextualSpacing/>
        <w:rPr>
          <w:rFonts w:cs="Arial"/>
          <w:szCs w:val="24"/>
        </w:rPr>
      </w:pPr>
    </w:p>
    <w:p w14:paraId="1A3AD23A" w14:textId="77777777" w:rsidR="00C535EA" w:rsidRPr="000D2EB8" w:rsidRDefault="00C535EA" w:rsidP="00C535EA">
      <w:pPr>
        <w:numPr>
          <w:ilvl w:val="0"/>
          <w:numId w:val="6"/>
        </w:numPr>
        <w:tabs>
          <w:tab w:val="num" w:pos="284"/>
        </w:tabs>
        <w:textAlignment w:val="baseline"/>
        <w:rPr>
          <w:rFonts w:cs="Arial"/>
          <w:szCs w:val="24"/>
        </w:rPr>
      </w:pPr>
      <w:r w:rsidRPr="000D2EB8">
        <w:rPr>
          <w:rFonts w:cs="Arial"/>
          <w:szCs w:val="24"/>
        </w:rPr>
        <w:t xml:space="preserve">The Department expects to award a number of contracts in 2017-18 to support implementation of the SEND reforms.  All contractors will be required to work together in a collaborative way to ensure consistency of message and comprehensive coverage of implementation support needs.  </w:t>
      </w:r>
    </w:p>
    <w:p w14:paraId="5D9FB284" w14:textId="77777777" w:rsidR="00C535EA" w:rsidRPr="000D2EB8" w:rsidRDefault="00C535EA" w:rsidP="00C535EA">
      <w:pPr>
        <w:ind w:left="720"/>
        <w:contextualSpacing/>
        <w:rPr>
          <w:rFonts w:cs="Arial"/>
          <w:szCs w:val="24"/>
          <w:highlight w:val="green"/>
        </w:rPr>
      </w:pPr>
    </w:p>
    <w:p w14:paraId="52905BAD" w14:textId="77777777" w:rsidR="00C535EA" w:rsidRPr="000D2EB8" w:rsidRDefault="00C535EA" w:rsidP="00C535EA">
      <w:pPr>
        <w:numPr>
          <w:ilvl w:val="0"/>
          <w:numId w:val="6"/>
        </w:numPr>
        <w:tabs>
          <w:tab w:val="num" w:pos="284"/>
        </w:tabs>
        <w:textAlignment w:val="baseline"/>
        <w:rPr>
          <w:rFonts w:cs="Arial"/>
          <w:szCs w:val="24"/>
        </w:rPr>
      </w:pPr>
      <w:r w:rsidRPr="000D2EB8">
        <w:rPr>
          <w:rFonts w:cs="Arial"/>
          <w:szCs w:val="24"/>
        </w:rPr>
        <w:t xml:space="preserve">A consortium approach to this contract which recognises and galvanizes the range of expertise and specialisms within the sector would be welcomed. </w:t>
      </w:r>
    </w:p>
    <w:p w14:paraId="0719E101" w14:textId="77777777" w:rsidR="00C535EA" w:rsidRPr="000D2EB8" w:rsidRDefault="00C535EA" w:rsidP="00C535EA">
      <w:pPr>
        <w:tabs>
          <w:tab w:val="num" w:pos="284"/>
        </w:tabs>
        <w:rPr>
          <w:rFonts w:cs="Arial"/>
          <w:szCs w:val="24"/>
        </w:rPr>
      </w:pPr>
    </w:p>
    <w:p w14:paraId="06D99F16" w14:textId="77777777" w:rsidR="00C535EA" w:rsidRPr="00A957F9" w:rsidRDefault="00C535EA" w:rsidP="00C535EA">
      <w:pPr>
        <w:pStyle w:val="ListParagraph"/>
        <w:widowControl/>
        <w:numPr>
          <w:ilvl w:val="0"/>
          <w:numId w:val="6"/>
        </w:numPr>
        <w:overflowPunct/>
        <w:autoSpaceDE/>
        <w:autoSpaceDN/>
        <w:adjustRightInd/>
        <w:textAlignment w:val="baseline"/>
        <w:rPr>
          <w:szCs w:val="24"/>
        </w:rPr>
      </w:pPr>
      <w:r w:rsidRPr="000D2EB8">
        <w:rPr>
          <w:szCs w:val="24"/>
        </w:rPr>
        <w:t xml:space="preserve"> The Department is looking </w:t>
      </w:r>
      <w:proofErr w:type="spellStart"/>
      <w:r>
        <w:rPr>
          <w:szCs w:val="24"/>
        </w:rPr>
        <w:t>fo</w:t>
      </w:r>
      <w:proofErr w:type="spellEnd"/>
      <w:r w:rsidRPr="00933947">
        <w:rPr>
          <w:szCs w:val="24"/>
        </w:rPr>
        <w:t xml:space="preserve"> </w:t>
      </w:r>
      <w:r>
        <w:rPr>
          <w:szCs w:val="24"/>
        </w:rPr>
        <w:t xml:space="preserve">contractor to provide a lead professional adviser able to give </w:t>
      </w:r>
      <w:r w:rsidRPr="00B32861">
        <w:rPr>
          <w:szCs w:val="24"/>
        </w:rPr>
        <w:t xml:space="preserve">expert </w:t>
      </w:r>
      <w:r>
        <w:rPr>
          <w:szCs w:val="24"/>
        </w:rPr>
        <w:t>p</w:t>
      </w:r>
      <w:r w:rsidRPr="00B32861">
        <w:rPr>
          <w:szCs w:val="24"/>
        </w:rPr>
        <w:t>olicy and practice advice and support to the Department</w:t>
      </w:r>
      <w:r>
        <w:rPr>
          <w:szCs w:val="24"/>
        </w:rPr>
        <w:t xml:space="preserve"> for Education</w:t>
      </w:r>
      <w:r w:rsidRPr="00B32861">
        <w:rPr>
          <w:szCs w:val="24"/>
        </w:rPr>
        <w:t xml:space="preserve"> and key stakeholders</w:t>
      </w:r>
      <w:r>
        <w:rPr>
          <w:szCs w:val="24"/>
        </w:rPr>
        <w:t>, and to oversee</w:t>
      </w:r>
      <w:r w:rsidRPr="00883D4C">
        <w:rPr>
          <w:szCs w:val="24"/>
        </w:rPr>
        <w:t xml:space="preserve"> delivery support to local authorities and their partners (both targeted and general</w:t>
      </w:r>
      <w:r>
        <w:rPr>
          <w:szCs w:val="24"/>
        </w:rPr>
        <w:t xml:space="preserve">) </w:t>
      </w:r>
      <w:r w:rsidRPr="00A957F9">
        <w:rPr>
          <w:szCs w:val="24"/>
        </w:rPr>
        <w:t xml:space="preserve">to enable them to successfully embed the </w:t>
      </w:r>
      <w:r>
        <w:rPr>
          <w:szCs w:val="24"/>
        </w:rPr>
        <w:t>special educational needs an</w:t>
      </w:r>
      <w:r w:rsidRPr="00A957F9">
        <w:rPr>
          <w:szCs w:val="24"/>
        </w:rPr>
        <w:t>d d</w:t>
      </w:r>
      <w:r>
        <w:rPr>
          <w:szCs w:val="24"/>
        </w:rPr>
        <w:t>i</w:t>
      </w:r>
      <w:r w:rsidRPr="00A957F9">
        <w:rPr>
          <w:szCs w:val="24"/>
        </w:rPr>
        <w:t xml:space="preserve">sability </w:t>
      </w:r>
      <w:r>
        <w:rPr>
          <w:szCs w:val="24"/>
        </w:rPr>
        <w:t xml:space="preserve">(SEND) </w:t>
      </w:r>
      <w:r w:rsidRPr="00A957F9">
        <w:rPr>
          <w:szCs w:val="24"/>
        </w:rPr>
        <w:t xml:space="preserve">reforms. </w:t>
      </w:r>
    </w:p>
    <w:p w14:paraId="65B8B98D" w14:textId="77777777" w:rsidR="00C535EA" w:rsidRPr="00933947" w:rsidRDefault="00C535EA" w:rsidP="00C535EA">
      <w:pPr>
        <w:ind w:left="360"/>
        <w:textAlignment w:val="baseline"/>
        <w:rPr>
          <w:rFonts w:cs="Arial"/>
          <w:szCs w:val="24"/>
        </w:rPr>
      </w:pPr>
    </w:p>
    <w:p w14:paraId="7AB336A7" w14:textId="77777777" w:rsidR="00C535EA" w:rsidRPr="000D2EB8" w:rsidRDefault="00C535EA" w:rsidP="00C535EA">
      <w:pPr>
        <w:widowControl/>
        <w:numPr>
          <w:ilvl w:val="0"/>
          <w:numId w:val="6"/>
        </w:numPr>
        <w:overflowPunct/>
        <w:autoSpaceDE/>
        <w:autoSpaceDN/>
        <w:adjustRightInd/>
        <w:contextualSpacing/>
        <w:textAlignment w:val="baseline"/>
        <w:rPr>
          <w:rFonts w:cs="Arial"/>
          <w:color w:val="000000"/>
          <w:szCs w:val="24"/>
        </w:rPr>
      </w:pPr>
      <w:r w:rsidRPr="000D2EB8">
        <w:rPr>
          <w:rFonts w:cs="Arial"/>
          <w:szCs w:val="24"/>
        </w:rPr>
        <w:t xml:space="preserve">The Department will work closely with the successful bidder to set KPIs and milestones and will require a detailed </w:t>
      </w:r>
      <w:proofErr w:type="spellStart"/>
      <w:r w:rsidRPr="000D2EB8">
        <w:rPr>
          <w:rFonts w:cs="Arial"/>
          <w:szCs w:val="24"/>
        </w:rPr>
        <w:t>workplan</w:t>
      </w:r>
      <w:proofErr w:type="spellEnd"/>
      <w:r w:rsidRPr="000D2EB8">
        <w:rPr>
          <w:rFonts w:cs="Arial"/>
          <w:szCs w:val="24"/>
        </w:rPr>
        <w:t xml:space="preserve"> and exit strategy to be produced.  </w:t>
      </w:r>
    </w:p>
    <w:p w14:paraId="48449C1A" w14:textId="77777777" w:rsidR="00C535EA" w:rsidRPr="000D2EB8" w:rsidRDefault="00C535EA" w:rsidP="00C535EA">
      <w:pPr>
        <w:ind w:left="720"/>
        <w:contextualSpacing/>
        <w:rPr>
          <w:rFonts w:cs="Arial"/>
          <w:szCs w:val="24"/>
        </w:rPr>
      </w:pPr>
    </w:p>
    <w:p w14:paraId="0B257FF8" w14:textId="77777777" w:rsidR="00C535EA" w:rsidRPr="003A2869" w:rsidRDefault="00C535EA" w:rsidP="00C535EA">
      <w:pPr>
        <w:numPr>
          <w:ilvl w:val="0"/>
          <w:numId w:val="6"/>
        </w:numPr>
        <w:textAlignment w:val="baseline"/>
        <w:rPr>
          <w:szCs w:val="24"/>
        </w:rPr>
      </w:pPr>
      <w:r w:rsidRPr="003A2869">
        <w:rPr>
          <w:szCs w:val="24"/>
        </w:rPr>
        <w:t xml:space="preserve">The Department is willing to accept bids from a single contractor or from a consortium of organisations working in partnership. </w:t>
      </w:r>
    </w:p>
    <w:p w14:paraId="38AAFD80" w14:textId="77777777" w:rsidR="00C535EA" w:rsidRPr="003A2869" w:rsidRDefault="00C535EA" w:rsidP="00C535EA">
      <w:pPr>
        <w:rPr>
          <w:szCs w:val="24"/>
        </w:rPr>
      </w:pPr>
    </w:p>
    <w:p w14:paraId="12CBD804" w14:textId="77777777" w:rsidR="00C535EA" w:rsidRDefault="00C535EA" w:rsidP="00C535EA">
      <w:pPr>
        <w:numPr>
          <w:ilvl w:val="0"/>
          <w:numId w:val="6"/>
        </w:numPr>
        <w:textAlignment w:val="baseline"/>
        <w:rPr>
          <w:rFonts w:cs="Arial"/>
          <w:color w:val="000000"/>
          <w:szCs w:val="24"/>
        </w:rPr>
      </w:pPr>
      <w:r w:rsidRPr="003A2869">
        <w:rPr>
          <w:rFonts w:cs="Arial"/>
          <w:color w:val="000000"/>
          <w:szCs w:val="24"/>
        </w:rPr>
        <w:t>In submitting materials for Part 2 of the bid, please note that materials sh</w:t>
      </w:r>
      <w:r>
        <w:rPr>
          <w:rFonts w:cs="Arial"/>
          <w:color w:val="000000"/>
          <w:szCs w:val="24"/>
        </w:rPr>
        <w:t>ould not exceed 15</w:t>
      </w:r>
      <w:r w:rsidRPr="003A2869">
        <w:rPr>
          <w:rFonts w:cs="Arial"/>
          <w:color w:val="000000"/>
          <w:szCs w:val="24"/>
        </w:rPr>
        <w:t xml:space="preserve"> pages of printable A4 in a font not less than 12.  CVs and financial breakdowns can be submitted as an annex to the bid materials and will not count towards the </w:t>
      </w:r>
      <w:proofErr w:type="gramStart"/>
      <w:r w:rsidRPr="003A2869">
        <w:rPr>
          <w:rFonts w:cs="Arial"/>
          <w:color w:val="000000"/>
          <w:szCs w:val="24"/>
        </w:rPr>
        <w:t>15 page</w:t>
      </w:r>
      <w:proofErr w:type="gramEnd"/>
      <w:r w:rsidRPr="003A2869">
        <w:rPr>
          <w:rFonts w:cs="Arial"/>
          <w:color w:val="000000"/>
          <w:szCs w:val="24"/>
        </w:rPr>
        <w:t xml:space="preserve"> limit. One electronic copy, in PDF format, and three hard copies of the bid must be submitted to reach us by </w:t>
      </w:r>
      <w:r>
        <w:rPr>
          <w:rFonts w:cs="Arial"/>
          <w:color w:val="000000"/>
          <w:szCs w:val="24"/>
        </w:rPr>
        <w:t>10am on Monday 30 January.</w:t>
      </w:r>
    </w:p>
    <w:p w14:paraId="312AD3FE" w14:textId="77777777" w:rsidR="00C535EA" w:rsidRDefault="00C535EA" w:rsidP="00C535EA">
      <w:pPr>
        <w:rPr>
          <w:rFonts w:cs="Arial"/>
          <w:color w:val="000000"/>
          <w:szCs w:val="24"/>
          <w:highlight w:val="yellow"/>
        </w:rPr>
      </w:pPr>
    </w:p>
    <w:p w14:paraId="53137623" w14:textId="77777777" w:rsidR="00C535EA" w:rsidRPr="001562AF" w:rsidRDefault="00C535EA" w:rsidP="00C535EA">
      <w:pPr>
        <w:rPr>
          <w:rFonts w:cs="Arial"/>
          <w:color w:val="000000"/>
          <w:szCs w:val="24"/>
        </w:rPr>
      </w:pPr>
    </w:p>
    <w:p w14:paraId="2CA805C4" w14:textId="77777777" w:rsidR="00C535EA" w:rsidRPr="00327FBB" w:rsidRDefault="00C535EA" w:rsidP="00C535EA">
      <w:pPr>
        <w:rPr>
          <w:rFonts w:cs="Arial"/>
          <w:b/>
          <w:szCs w:val="24"/>
        </w:rPr>
      </w:pPr>
      <w:r>
        <w:rPr>
          <w:rFonts w:cs="Arial"/>
          <w:b/>
          <w:szCs w:val="24"/>
        </w:rPr>
        <w:t xml:space="preserve">1.1 </w:t>
      </w:r>
      <w:r w:rsidRPr="00327FBB">
        <w:rPr>
          <w:rFonts w:cs="Arial"/>
          <w:b/>
          <w:szCs w:val="24"/>
        </w:rPr>
        <w:t xml:space="preserve">Generic Requirements </w:t>
      </w:r>
    </w:p>
    <w:p w14:paraId="44F1FD01" w14:textId="77777777" w:rsidR="00C535EA" w:rsidRDefault="00C535EA" w:rsidP="00C535EA">
      <w:pPr>
        <w:rPr>
          <w:rFonts w:cs="Arial"/>
          <w:szCs w:val="24"/>
        </w:rPr>
      </w:pPr>
    </w:p>
    <w:p w14:paraId="1283F02C" w14:textId="77777777" w:rsidR="00C535EA" w:rsidRDefault="00C535EA" w:rsidP="00C535EA">
      <w:pPr>
        <w:rPr>
          <w:rFonts w:cs="Arial"/>
          <w:szCs w:val="24"/>
          <w:lang w:val="en"/>
        </w:rPr>
      </w:pPr>
      <w:r w:rsidRPr="00327FBB">
        <w:rPr>
          <w:rFonts w:cs="Arial"/>
          <w:bCs/>
          <w:szCs w:val="24"/>
        </w:rPr>
        <w:t xml:space="preserve">Bidders must </w:t>
      </w:r>
      <w:r w:rsidRPr="00327FBB">
        <w:rPr>
          <w:rFonts w:cs="Arial"/>
          <w:szCs w:val="24"/>
          <w:lang w:val="en"/>
        </w:rPr>
        <w:t xml:space="preserve">provide a CV </w:t>
      </w:r>
      <w:r>
        <w:rPr>
          <w:rFonts w:cs="Arial"/>
          <w:szCs w:val="24"/>
          <w:lang w:val="en"/>
        </w:rPr>
        <w:t xml:space="preserve">of the proposed person, </w:t>
      </w:r>
      <w:r w:rsidRPr="00327FBB">
        <w:rPr>
          <w:rFonts w:cs="Arial"/>
          <w:szCs w:val="24"/>
          <w:lang w:val="en"/>
        </w:rPr>
        <w:t>outlining their experience and successes in working with</w:t>
      </w:r>
      <w:r>
        <w:rPr>
          <w:rFonts w:cs="Arial"/>
          <w:szCs w:val="24"/>
          <w:lang w:val="en"/>
        </w:rPr>
        <w:t xml:space="preserve"> local authorities, education (</w:t>
      </w:r>
      <w:r w:rsidRPr="00327FBB">
        <w:rPr>
          <w:rFonts w:cs="Arial"/>
          <w:szCs w:val="24"/>
          <w:lang w:val="en"/>
        </w:rPr>
        <w:t xml:space="preserve">early </w:t>
      </w:r>
      <w:proofErr w:type="gramStart"/>
      <w:r w:rsidRPr="00327FBB">
        <w:rPr>
          <w:rFonts w:cs="Arial"/>
          <w:szCs w:val="24"/>
          <w:lang w:val="en"/>
        </w:rPr>
        <w:t>years</w:t>
      </w:r>
      <w:proofErr w:type="gramEnd"/>
      <w:r w:rsidRPr="00327FBB">
        <w:rPr>
          <w:rFonts w:cs="Arial"/>
          <w:szCs w:val="24"/>
          <w:lang w:val="en"/>
        </w:rPr>
        <w:t xml:space="preserve"> settings, schools, colleges</w:t>
      </w:r>
      <w:r>
        <w:rPr>
          <w:rFonts w:cs="Arial"/>
          <w:szCs w:val="24"/>
          <w:lang w:val="en"/>
        </w:rPr>
        <w:t>), health and social care services to improve</w:t>
      </w:r>
      <w:r w:rsidRPr="00327FBB">
        <w:rPr>
          <w:rFonts w:cs="Arial"/>
          <w:szCs w:val="24"/>
          <w:lang w:val="en"/>
        </w:rPr>
        <w:t xml:space="preserve"> provision for children with special educational needs and disabilities</w:t>
      </w:r>
      <w:r>
        <w:rPr>
          <w:rFonts w:cs="Arial"/>
          <w:szCs w:val="24"/>
          <w:lang w:val="en"/>
        </w:rPr>
        <w:t>.  The CV should also include the details of 2 referees.</w:t>
      </w:r>
    </w:p>
    <w:p w14:paraId="6AA19588" w14:textId="77777777" w:rsidR="00C535EA" w:rsidRDefault="00C535EA" w:rsidP="00C535EA">
      <w:pPr>
        <w:rPr>
          <w:rFonts w:cs="Arial"/>
          <w:szCs w:val="24"/>
          <w:lang w:val="en"/>
        </w:rPr>
      </w:pPr>
    </w:p>
    <w:p w14:paraId="53F28288" w14:textId="77777777" w:rsidR="00C535EA" w:rsidRDefault="00C535EA" w:rsidP="00C535EA">
      <w:pPr>
        <w:rPr>
          <w:rFonts w:cs="Arial"/>
          <w:szCs w:val="24"/>
          <w:lang w:val="en-US"/>
        </w:rPr>
      </w:pPr>
      <w:r w:rsidRPr="00327FBB">
        <w:rPr>
          <w:rFonts w:cs="Arial"/>
          <w:szCs w:val="24"/>
          <w:lang w:val="en-US"/>
        </w:rPr>
        <w:t>Bidders should declare any conflicts of interest</w:t>
      </w:r>
      <w:r>
        <w:rPr>
          <w:rFonts w:cs="Arial"/>
          <w:szCs w:val="24"/>
          <w:lang w:val="en-US"/>
        </w:rPr>
        <w:t xml:space="preserve"> of the proposed individual</w:t>
      </w:r>
      <w:r w:rsidRPr="00327FBB">
        <w:rPr>
          <w:rFonts w:cs="Arial"/>
          <w:szCs w:val="24"/>
          <w:lang w:val="en-US"/>
        </w:rPr>
        <w:t xml:space="preserve">, specifically </w:t>
      </w:r>
      <w:r w:rsidRPr="00A224F9">
        <w:rPr>
          <w:rFonts w:cs="Arial"/>
          <w:szCs w:val="24"/>
          <w:lang w:val="en"/>
        </w:rPr>
        <w:t>any</w:t>
      </w:r>
      <w:r w:rsidRPr="00327FBB">
        <w:rPr>
          <w:rFonts w:cs="Arial"/>
          <w:szCs w:val="24"/>
          <w:lang w:val="en-US"/>
        </w:rPr>
        <w:t xml:space="preserve"> links or roles held with </w:t>
      </w:r>
      <w:proofErr w:type="spellStart"/>
      <w:r w:rsidRPr="00327FBB">
        <w:rPr>
          <w:rFonts w:cs="Arial"/>
          <w:szCs w:val="24"/>
          <w:lang w:val="en-US"/>
        </w:rPr>
        <w:t>organisations</w:t>
      </w:r>
      <w:proofErr w:type="spellEnd"/>
      <w:r w:rsidRPr="00327FBB">
        <w:rPr>
          <w:rFonts w:cs="Arial"/>
          <w:szCs w:val="24"/>
          <w:lang w:val="en-US"/>
        </w:rPr>
        <w:t xml:space="preserve"> operating in the education sector supporting </w:t>
      </w:r>
      <w:r w:rsidRPr="00327FBB">
        <w:rPr>
          <w:rFonts w:cs="Arial"/>
          <w:szCs w:val="24"/>
          <w:lang w:val="en"/>
        </w:rPr>
        <w:t>special educational needs and disabilities</w:t>
      </w:r>
      <w:r w:rsidRPr="00327FBB">
        <w:rPr>
          <w:rFonts w:cs="Arial"/>
          <w:szCs w:val="24"/>
          <w:lang w:val="en-US"/>
        </w:rPr>
        <w:t xml:space="preserve">. </w:t>
      </w:r>
    </w:p>
    <w:p w14:paraId="19868C7A" w14:textId="77777777" w:rsidR="00C535EA" w:rsidRPr="00327FBB" w:rsidRDefault="00C535EA" w:rsidP="00C535EA">
      <w:pPr>
        <w:ind w:left="720"/>
        <w:rPr>
          <w:rFonts w:cs="Arial"/>
          <w:b/>
          <w:bCs/>
          <w:szCs w:val="24"/>
        </w:rPr>
      </w:pPr>
    </w:p>
    <w:p w14:paraId="59C7DB77" w14:textId="77777777" w:rsidR="00C535EA" w:rsidRDefault="00C535EA" w:rsidP="00C535EA">
      <w:pPr>
        <w:rPr>
          <w:rFonts w:cs="Arial"/>
          <w:b/>
          <w:szCs w:val="24"/>
        </w:rPr>
      </w:pPr>
      <w:r>
        <w:rPr>
          <w:rFonts w:cs="Arial"/>
          <w:szCs w:val="24"/>
        </w:rPr>
        <w:t>Bidders should confirm that the proposed individual</w:t>
      </w:r>
      <w:r w:rsidRPr="00327FBB">
        <w:rPr>
          <w:rFonts w:cs="Arial"/>
          <w:szCs w:val="24"/>
        </w:rPr>
        <w:t xml:space="preserve"> will be able to balance the </w:t>
      </w:r>
      <w:r w:rsidRPr="00A224F9">
        <w:rPr>
          <w:rFonts w:cs="Arial"/>
          <w:szCs w:val="24"/>
          <w:lang w:val="en"/>
        </w:rPr>
        <w:t>requirements</w:t>
      </w:r>
      <w:r w:rsidRPr="00327FBB">
        <w:rPr>
          <w:rFonts w:cs="Arial"/>
          <w:szCs w:val="24"/>
        </w:rPr>
        <w:t xml:space="preserve"> of this role with any other work commitments that they may have</w:t>
      </w:r>
      <w:r>
        <w:rPr>
          <w:rFonts w:cs="Arial"/>
          <w:b/>
          <w:szCs w:val="24"/>
        </w:rPr>
        <w:t>.</w:t>
      </w:r>
    </w:p>
    <w:p w14:paraId="633B5871" w14:textId="77777777" w:rsidR="00C535EA" w:rsidRDefault="00C535EA" w:rsidP="00C535EA">
      <w:pPr>
        <w:rPr>
          <w:rFonts w:cs="Arial"/>
          <w:color w:val="000000"/>
          <w:szCs w:val="24"/>
        </w:rPr>
      </w:pPr>
    </w:p>
    <w:p w14:paraId="76BCDCAF"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The bidder should </w:t>
      </w:r>
      <w:r w:rsidRPr="00327FBB">
        <w:rPr>
          <w:rFonts w:cs="Arial"/>
          <w:szCs w:val="24"/>
          <w:lang w:val="en"/>
        </w:rPr>
        <w:t xml:space="preserve">provide a CV </w:t>
      </w:r>
      <w:r>
        <w:rPr>
          <w:rFonts w:cs="Arial"/>
          <w:szCs w:val="24"/>
          <w:lang w:val="en"/>
        </w:rPr>
        <w:t>of the proposed person</w:t>
      </w:r>
      <w:r>
        <w:rPr>
          <w:rFonts w:cs="Arial"/>
          <w:szCs w:val="24"/>
        </w:rPr>
        <w:t>:</w:t>
      </w:r>
    </w:p>
    <w:p w14:paraId="466B2C85"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897C967"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lang w:val="en"/>
        </w:rPr>
      </w:pPr>
      <w:r>
        <w:rPr>
          <w:rFonts w:cs="Arial"/>
          <w:szCs w:val="24"/>
          <w:lang w:val="en"/>
        </w:rPr>
        <w:t>The CV should outline</w:t>
      </w:r>
      <w:r w:rsidRPr="00327FBB">
        <w:rPr>
          <w:rFonts w:cs="Arial"/>
          <w:szCs w:val="24"/>
          <w:lang w:val="en"/>
        </w:rPr>
        <w:t xml:space="preserve"> their experience and successes in working with</w:t>
      </w:r>
      <w:r>
        <w:rPr>
          <w:rFonts w:cs="Arial"/>
          <w:szCs w:val="24"/>
          <w:lang w:val="en"/>
        </w:rPr>
        <w:t xml:space="preserve"> local authorities, education (</w:t>
      </w:r>
      <w:r w:rsidRPr="00327FBB">
        <w:rPr>
          <w:rFonts w:cs="Arial"/>
          <w:szCs w:val="24"/>
          <w:lang w:val="en"/>
        </w:rPr>
        <w:t xml:space="preserve">early </w:t>
      </w:r>
      <w:proofErr w:type="gramStart"/>
      <w:r w:rsidRPr="00327FBB">
        <w:rPr>
          <w:rFonts w:cs="Arial"/>
          <w:szCs w:val="24"/>
          <w:lang w:val="en"/>
        </w:rPr>
        <w:t>years</w:t>
      </w:r>
      <w:proofErr w:type="gramEnd"/>
      <w:r w:rsidRPr="00327FBB">
        <w:rPr>
          <w:rFonts w:cs="Arial"/>
          <w:szCs w:val="24"/>
          <w:lang w:val="en"/>
        </w:rPr>
        <w:t xml:space="preserve"> settings, schools, colleges</w:t>
      </w:r>
      <w:r>
        <w:rPr>
          <w:rFonts w:cs="Arial"/>
          <w:szCs w:val="24"/>
          <w:lang w:val="en"/>
        </w:rPr>
        <w:t>), health and social care services to improve</w:t>
      </w:r>
      <w:r w:rsidRPr="00327FBB">
        <w:rPr>
          <w:rFonts w:cs="Arial"/>
          <w:szCs w:val="24"/>
          <w:lang w:val="en"/>
        </w:rPr>
        <w:t xml:space="preserve"> provision for children with special educational needs and disabilities</w:t>
      </w:r>
      <w:r>
        <w:rPr>
          <w:rFonts w:cs="Arial"/>
          <w:szCs w:val="24"/>
          <w:lang w:val="en"/>
        </w:rPr>
        <w:t xml:space="preserve">. </w:t>
      </w:r>
    </w:p>
    <w:p w14:paraId="12163B27"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lang w:val="en"/>
        </w:rPr>
      </w:pPr>
    </w:p>
    <w:p w14:paraId="79E80CA0"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lang w:val="en"/>
        </w:rPr>
        <w:t>The CV should also include the details of 2 referees who can be contacted</w:t>
      </w:r>
      <w:r>
        <w:rPr>
          <w:rFonts w:cs="Arial"/>
          <w:szCs w:val="24"/>
        </w:rPr>
        <w:t xml:space="preserve">. </w:t>
      </w:r>
    </w:p>
    <w:p w14:paraId="56393E93"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D226F55" w14:textId="400A60A2"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The bidder should declare </w:t>
      </w:r>
      <w:r w:rsidRPr="00327FBB">
        <w:rPr>
          <w:rFonts w:cs="Arial"/>
          <w:szCs w:val="24"/>
          <w:lang w:val="en-US"/>
        </w:rPr>
        <w:t>any conflicts of interest</w:t>
      </w:r>
      <w:r>
        <w:rPr>
          <w:rFonts w:cs="Arial"/>
          <w:szCs w:val="24"/>
          <w:lang w:val="en-US"/>
        </w:rPr>
        <w:t xml:space="preserve"> of the proposed individual</w:t>
      </w:r>
      <w:r w:rsidRPr="00327FBB">
        <w:rPr>
          <w:rFonts w:cs="Arial"/>
          <w:szCs w:val="24"/>
          <w:lang w:val="en-US"/>
        </w:rPr>
        <w:t xml:space="preserve">, specifically </w:t>
      </w:r>
      <w:r w:rsidRPr="00A224F9">
        <w:rPr>
          <w:rFonts w:cs="Arial"/>
          <w:szCs w:val="24"/>
          <w:lang w:val="en"/>
        </w:rPr>
        <w:t>any</w:t>
      </w:r>
      <w:r w:rsidRPr="00327FBB">
        <w:rPr>
          <w:rFonts w:cs="Arial"/>
          <w:szCs w:val="24"/>
          <w:lang w:val="en-US"/>
        </w:rPr>
        <w:t xml:space="preserve"> links or roles held with </w:t>
      </w:r>
      <w:proofErr w:type="spellStart"/>
      <w:r w:rsidRPr="00327FBB">
        <w:rPr>
          <w:rFonts w:cs="Arial"/>
          <w:szCs w:val="24"/>
          <w:lang w:val="en-US"/>
        </w:rPr>
        <w:t>organisations</w:t>
      </w:r>
      <w:proofErr w:type="spellEnd"/>
      <w:r w:rsidRPr="00327FBB">
        <w:rPr>
          <w:rFonts w:cs="Arial"/>
          <w:szCs w:val="24"/>
          <w:lang w:val="en-US"/>
        </w:rPr>
        <w:t xml:space="preserve"> operating in the education sector supporting </w:t>
      </w:r>
      <w:r w:rsidRPr="00327FBB">
        <w:rPr>
          <w:rFonts w:cs="Arial"/>
          <w:szCs w:val="24"/>
          <w:lang w:val="en"/>
        </w:rPr>
        <w:t>special educational needs and disabilities</w:t>
      </w:r>
      <w:r>
        <w:rPr>
          <w:rFonts w:cs="Arial"/>
          <w:szCs w:val="24"/>
          <w:lang w:val="en"/>
        </w:rPr>
        <w:t>.</w:t>
      </w:r>
    </w:p>
    <w:p w14:paraId="5D15F93A"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F070EE5"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confirm that the proposed individual</w:t>
      </w:r>
      <w:r w:rsidRPr="00327FBB">
        <w:rPr>
          <w:rFonts w:cs="Arial"/>
          <w:szCs w:val="24"/>
        </w:rPr>
        <w:t xml:space="preserve"> will be able to balance the </w:t>
      </w:r>
      <w:r w:rsidRPr="00A224F9">
        <w:rPr>
          <w:rFonts w:cs="Arial"/>
          <w:szCs w:val="24"/>
          <w:lang w:val="en"/>
        </w:rPr>
        <w:t>requirements</w:t>
      </w:r>
      <w:r w:rsidRPr="00327FBB">
        <w:rPr>
          <w:rFonts w:cs="Arial"/>
          <w:szCs w:val="24"/>
        </w:rPr>
        <w:t xml:space="preserve"> of this role with any other work commitments that they may have</w:t>
      </w:r>
      <w:r>
        <w:rPr>
          <w:rFonts w:cs="Arial"/>
          <w:szCs w:val="24"/>
        </w:rPr>
        <w:t xml:space="preserve">.  </w:t>
      </w:r>
    </w:p>
    <w:p w14:paraId="3CD34574"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101C39F3" w14:textId="77777777" w:rsidR="00C535EA" w:rsidRDefault="00C535EA" w:rsidP="00C535EA">
      <w:pPr>
        <w:rPr>
          <w:rFonts w:cs="Arial"/>
          <w:b/>
          <w:color w:val="000000"/>
          <w:szCs w:val="24"/>
        </w:rPr>
      </w:pPr>
    </w:p>
    <w:p w14:paraId="25E7EBB5" w14:textId="77777777" w:rsidR="00C535EA" w:rsidRDefault="00C535EA" w:rsidP="00C535EA">
      <w:pPr>
        <w:rPr>
          <w:rFonts w:cs="Arial"/>
          <w:b/>
          <w:szCs w:val="24"/>
        </w:rPr>
      </w:pPr>
    </w:p>
    <w:p w14:paraId="4D4A3CB8" w14:textId="77777777" w:rsidR="00C535EA" w:rsidRDefault="00C535EA" w:rsidP="00C535EA">
      <w:pPr>
        <w:rPr>
          <w:rFonts w:cs="Arial"/>
          <w:b/>
          <w:szCs w:val="24"/>
        </w:rPr>
      </w:pPr>
      <w:r>
        <w:rPr>
          <w:rFonts w:cs="Arial"/>
          <w:b/>
          <w:szCs w:val="24"/>
        </w:rPr>
        <w:t xml:space="preserve">1.2 </w:t>
      </w:r>
      <w:r w:rsidRPr="00327FBB">
        <w:rPr>
          <w:rFonts w:cs="Arial"/>
          <w:b/>
          <w:szCs w:val="24"/>
        </w:rPr>
        <w:t>Specific Requirements SEND</w:t>
      </w:r>
      <w:r>
        <w:rPr>
          <w:rFonts w:cs="Arial"/>
          <w:b/>
          <w:szCs w:val="24"/>
        </w:rPr>
        <w:t xml:space="preserve"> Lead</w:t>
      </w:r>
      <w:r w:rsidRPr="00327FBB">
        <w:rPr>
          <w:rFonts w:cs="Arial"/>
          <w:b/>
          <w:szCs w:val="24"/>
        </w:rPr>
        <w:t xml:space="preserve"> </w:t>
      </w:r>
      <w:r>
        <w:rPr>
          <w:rFonts w:cs="Arial"/>
          <w:b/>
          <w:szCs w:val="24"/>
        </w:rPr>
        <w:t xml:space="preserve">Professional </w:t>
      </w:r>
      <w:r w:rsidRPr="00327FBB">
        <w:rPr>
          <w:rFonts w:cs="Arial"/>
          <w:b/>
          <w:szCs w:val="24"/>
        </w:rPr>
        <w:t xml:space="preserve">Adviser Role </w:t>
      </w:r>
    </w:p>
    <w:p w14:paraId="34084100" w14:textId="77777777" w:rsidR="00C535EA" w:rsidRDefault="00C535EA" w:rsidP="00C535EA">
      <w:pPr>
        <w:rPr>
          <w:rFonts w:cs="Arial"/>
          <w:b/>
          <w:szCs w:val="24"/>
        </w:rPr>
      </w:pPr>
    </w:p>
    <w:p w14:paraId="3BB274E4" w14:textId="77777777" w:rsidR="00C535EA" w:rsidRDefault="00C535EA" w:rsidP="00C535EA">
      <w:pPr>
        <w:rPr>
          <w:rFonts w:cs="Arial"/>
          <w:szCs w:val="24"/>
        </w:rPr>
      </w:pPr>
      <w:r>
        <w:rPr>
          <w:rFonts w:cs="Arial"/>
          <w:szCs w:val="24"/>
        </w:rPr>
        <w:t>Bidders must</w:t>
      </w:r>
      <w:r w:rsidRPr="00AB188C">
        <w:rPr>
          <w:rFonts w:cs="Arial"/>
          <w:szCs w:val="24"/>
        </w:rPr>
        <w:t xml:space="preserve"> </w:t>
      </w:r>
      <w:r>
        <w:rPr>
          <w:rFonts w:cs="Arial"/>
          <w:szCs w:val="24"/>
        </w:rPr>
        <w:t xml:space="preserve">provide evidence showing how the proposed individual’s expertise and experience qualifies them for the role of Lead SEND Professional Adviser.  </w:t>
      </w:r>
    </w:p>
    <w:p w14:paraId="483B2B24" w14:textId="77777777" w:rsidR="00C535EA" w:rsidRDefault="00C535EA" w:rsidP="00C535EA">
      <w:pPr>
        <w:rPr>
          <w:rFonts w:cs="Arial"/>
          <w:color w:val="000000"/>
          <w:szCs w:val="24"/>
        </w:rPr>
      </w:pPr>
    </w:p>
    <w:p w14:paraId="20F2D587"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1EF66088"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CE1F5A1"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That the proposed individual </w:t>
      </w:r>
      <w:r w:rsidRPr="00327FBB">
        <w:rPr>
          <w:rFonts w:cs="Arial"/>
          <w:szCs w:val="24"/>
        </w:rPr>
        <w:t xml:space="preserve">possesses a thorough understanding of: </w:t>
      </w:r>
    </w:p>
    <w:p w14:paraId="12AE3760"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p>
    <w:p w14:paraId="3399127B" w14:textId="4AEA2341"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r>
        <w:rPr>
          <w:rFonts w:cs="Arial"/>
          <w:szCs w:val="24"/>
        </w:rPr>
        <w:t>- t</w:t>
      </w:r>
      <w:r w:rsidRPr="00327FBB">
        <w:rPr>
          <w:rFonts w:cs="Arial"/>
          <w:szCs w:val="24"/>
        </w:rPr>
        <w:t xml:space="preserve">he Children and Families Act 2014 and its operation; </w:t>
      </w:r>
    </w:p>
    <w:p w14:paraId="1266CF3B" w14:textId="7ED69533"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r>
        <w:rPr>
          <w:rFonts w:cs="Arial"/>
          <w:szCs w:val="24"/>
        </w:rPr>
        <w:t xml:space="preserve">- </w:t>
      </w:r>
      <w:r w:rsidRPr="00327FBB">
        <w:rPr>
          <w:rFonts w:cs="Arial"/>
          <w:szCs w:val="24"/>
        </w:rPr>
        <w:t xml:space="preserve">broader education, health and social care systems; and </w:t>
      </w:r>
    </w:p>
    <w:p w14:paraId="4A16C296" w14:textId="2D7F9FA6"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r>
        <w:rPr>
          <w:rFonts w:cs="Arial"/>
          <w:szCs w:val="24"/>
        </w:rPr>
        <w:t xml:space="preserve">- </w:t>
      </w:r>
      <w:r w:rsidRPr="00327FBB">
        <w:rPr>
          <w:rFonts w:cs="Arial"/>
          <w:szCs w:val="24"/>
        </w:rPr>
        <w:t xml:space="preserve">the range of institutions children and young people with special educational </w:t>
      </w:r>
    </w:p>
    <w:p w14:paraId="6A829B70" w14:textId="20539025"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r>
        <w:rPr>
          <w:rFonts w:cs="Arial"/>
          <w:szCs w:val="24"/>
        </w:rPr>
        <w:t xml:space="preserve">  </w:t>
      </w:r>
      <w:r w:rsidRPr="00327FBB">
        <w:rPr>
          <w:rFonts w:cs="Arial"/>
          <w:szCs w:val="24"/>
        </w:rPr>
        <w:t xml:space="preserve">needs and disabilities might interact with (including early years, schools and </w:t>
      </w:r>
    </w:p>
    <w:p w14:paraId="0D28B60C" w14:textId="2E1DC36D"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firstLine="360"/>
        <w:rPr>
          <w:rFonts w:cs="Arial"/>
          <w:szCs w:val="24"/>
        </w:rPr>
      </w:pPr>
      <w:r>
        <w:rPr>
          <w:rFonts w:cs="Arial"/>
          <w:szCs w:val="24"/>
        </w:rPr>
        <w:t xml:space="preserve">  colleges</w:t>
      </w:r>
      <w:r w:rsidRPr="00327FBB">
        <w:rPr>
          <w:rFonts w:cs="Arial"/>
          <w:szCs w:val="24"/>
        </w:rPr>
        <w:t>).</w:t>
      </w:r>
      <w:r>
        <w:rPr>
          <w:rFonts w:cs="Arial"/>
          <w:szCs w:val="24"/>
        </w:rPr>
        <w:t xml:space="preserve"> </w:t>
      </w:r>
    </w:p>
    <w:p w14:paraId="6DDC92E5"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1FC3F4C"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lastRenderedPageBreak/>
        <w:t xml:space="preserve">That the proposed individual </w:t>
      </w:r>
      <w:r w:rsidRPr="00327FBB">
        <w:rPr>
          <w:rFonts w:cs="Arial"/>
          <w:szCs w:val="24"/>
        </w:rPr>
        <w:t>possesses</w:t>
      </w:r>
      <w:r>
        <w:rPr>
          <w:rFonts w:cs="Arial"/>
          <w:szCs w:val="24"/>
        </w:rPr>
        <w:t xml:space="preserve"> a thorough understanding of</w:t>
      </w:r>
      <w:r w:rsidRPr="00327FBB">
        <w:rPr>
          <w:rFonts w:cs="Arial"/>
          <w:szCs w:val="24"/>
        </w:rPr>
        <w:t xml:space="preserve"> </w:t>
      </w:r>
      <w:r>
        <w:rPr>
          <w:rFonts w:cs="Arial"/>
          <w:szCs w:val="24"/>
        </w:rPr>
        <w:t>the Education Act 1996, part 4</w:t>
      </w:r>
      <w:r w:rsidRPr="00327FBB">
        <w:rPr>
          <w:rFonts w:cs="Arial"/>
          <w:szCs w:val="24"/>
        </w:rPr>
        <w:t xml:space="preserve"> and its operation</w:t>
      </w:r>
      <w:r>
        <w:rPr>
          <w:rFonts w:cs="Arial"/>
          <w:szCs w:val="24"/>
        </w:rPr>
        <w:t>.</w:t>
      </w:r>
    </w:p>
    <w:p w14:paraId="051513DD"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4A7C32E"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That the proposed individual</w:t>
      </w:r>
      <w:r w:rsidRPr="00327FBB">
        <w:rPr>
          <w:rFonts w:cs="Arial"/>
          <w:szCs w:val="24"/>
        </w:rPr>
        <w:t xml:space="preserve"> possess</w:t>
      </w:r>
      <w:r>
        <w:rPr>
          <w:rFonts w:cs="Arial"/>
          <w:szCs w:val="24"/>
        </w:rPr>
        <w:t>es</w:t>
      </w:r>
      <w:r w:rsidRPr="00327FBB">
        <w:rPr>
          <w:rFonts w:cs="Arial"/>
          <w:szCs w:val="24"/>
        </w:rPr>
        <w:t xml:space="preserve"> experience of local auth</w:t>
      </w:r>
      <w:r>
        <w:rPr>
          <w:rFonts w:cs="Arial"/>
          <w:szCs w:val="24"/>
        </w:rPr>
        <w:t xml:space="preserve">ority, early </w:t>
      </w:r>
      <w:proofErr w:type="gramStart"/>
      <w:r>
        <w:rPr>
          <w:rFonts w:cs="Arial"/>
          <w:szCs w:val="24"/>
        </w:rPr>
        <w:t>years</w:t>
      </w:r>
      <w:proofErr w:type="gramEnd"/>
      <w:r>
        <w:rPr>
          <w:rFonts w:cs="Arial"/>
          <w:szCs w:val="24"/>
        </w:rPr>
        <w:t xml:space="preserve"> settings, school and </w:t>
      </w:r>
      <w:r w:rsidRPr="00327FBB">
        <w:rPr>
          <w:rFonts w:cs="Arial"/>
          <w:szCs w:val="24"/>
        </w:rPr>
        <w:t>college practice in supporting children and young people with SEND – and the difference between the old system and the new system (including identification, assessment, p</w:t>
      </w:r>
      <w:r>
        <w:rPr>
          <w:rFonts w:cs="Arial"/>
          <w:szCs w:val="24"/>
        </w:rPr>
        <w:t>lanning, provision and funding).</w:t>
      </w:r>
    </w:p>
    <w:p w14:paraId="02F7708A"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9A513C7"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That the proposed individual possesses</w:t>
      </w:r>
      <w:r w:rsidRPr="00327FBB">
        <w:rPr>
          <w:rFonts w:cs="Arial"/>
          <w:szCs w:val="24"/>
        </w:rPr>
        <w:t xml:space="preserve"> excellent influencing and networking skills, with </w:t>
      </w:r>
      <w:r>
        <w:rPr>
          <w:rFonts w:cs="Arial"/>
          <w:szCs w:val="24"/>
        </w:rPr>
        <w:t>proven</w:t>
      </w:r>
      <w:r w:rsidRPr="00327FBB">
        <w:rPr>
          <w:rFonts w:cs="Arial"/>
          <w:szCs w:val="24"/>
        </w:rPr>
        <w:t xml:space="preserve"> ability to make an impact on mainstreaming SEN issues across both the Department and within local authorities.</w:t>
      </w:r>
      <w:r>
        <w:rPr>
          <w:rFonts w:cs="Arial"/>
          <w:szCs w:val="24"/>
        </w:rPr>
        <w:t xml:space="preserve"> Please include any specific experience the individual has of challenging implementation of the SEND reforms and improving performance of local authority delivery.</w:t>
      </w:r>
    </w:p>
    <w:p w14:paraId="7CF4BB98"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53CDA231" w14:textId="77777777" w:rsidR="00C535EA" w:rsidRPr="00327FBB" w:rsidRDefault="00C535EA" w:rsidP="00C535EA">
      <w:pPr>
        <w:rPr>
          <w:rFonts w:cs="Arial"/>
          <w:szCs w:val="24"/>
        </w:rPr>
      </w:pPr>
    </w:p>
    <w:p w14:paraId="12D401E7" w14:textId="77777777" w:rsidR="00C535EA" w:rsidRPr="00327FBB" w:rsidRDefault="00C535EA" w:rsidP="00C535EA">
      <w:pPr>
        <w:ind w:left="720"/>
        <w:rPr>
          <w:rFonts w:cs="Arial"/>
          <w:szCs w:val="24"/>
        </w:rPr>
      </w:pPr>
    </w:p>
    <w:p w14:paraId="6A59B50F" w14:textId="77777777" w:rsidR="00C535EA" w:rsidRDefault="00C535EA" w:rsidP="00C535EA">
      <w:pPr>
        <w:rPr>
          <w:rFonts w:cs="Arial"/>
          <w:b/>
          <w:szCs w:val="24"/>
        </w:rPr>
      </w:pPr>
      <w:r>
        <w:rPr>
          <w:rFonts w:cs="Arial"/>
          <w:b/>
          <w:szCs w:val="24"/>
        </w:rPr>
        <w:t>1.3 Skills and suitability</w:t>
      </w:r>
      <w:r w:rsidRPr="00327FBB">
        <w:rPr>
          <w:rFonts w:cs="Arial"/>
          <w:b/>
          <w:szCs w:val="24"/>
        </w:rPr>
        <w:t xml:space="preserve"> </w:t>
      </w:r>
    </w:p>
    <w:p w14:paraId="0E83FEDB" w14:textId="77777777" w:rsidR="00C535EA" w:rsidRDefault="00C535EA" w:rsidP="00C535EA">
      <w:pPr>
        <w:rPr>
          <w:rFonts w:cs="Arial"/>
          <w:b/>
          <w:szCs w:val="24"/>
        </w:rPr>
      </w:pPr>
    </w:p>
    <w:p w14:paraId="78D4DB71" w14:textId="77777777" w:rsidR="00C535EA" w:rsidRDefault="00C535EA" w:rsidP="00C535EA">
      <w:pPr>
        <w:rPr>
          <w:rFonts w:cs="Arial"/>
          <w:szCs w:val="24"/>
        </w:rPr>
      </w:pPr>
      <w:r>
        <w:rPr>
          <w:rFonts w:cs="Arial"/>
          <w:szCs w:val="24"/>
        </w:rPr>
        <w:t>Bidders must</w:t>
      </w:r>
      <w:r w:rsidRPr="00AB188C">
        <w:rPr>
          <w:rFonts w:cs="Arial"/>
          <w:szCs w:val="24"/>
        </w:rPr>
        <w:t xml:space="preserve"> </w:t>
      </w:r>
      <w:r>
        <w:rPr>
          <w:rFonts w:cs="Arial"/>
          <w:szCs w:val="24"/>
        </w:rPr>
        <w:t xml:space="preserve">provide evidence showing how the proposed individual’s skills make them suitable for the role of Lead SEND Professional Adviser.  </w:t>
      </w:r>
    </w:p>
    <w:p w14:paraId="18F36D9F" w14:textId="77777777" w:rsidR="00C535EA" w:rsidRDefault="00C535EA" w:rsidP="00C535EA">
      <w:pPr>
        <w:rPr>
          <w:rFonts w:cs="Arial"/>
          <w:color w:val="000000"/>
          <w:szCs w:val="24"/>
        </w:rPr>
      </w:pPr>
    </w:p>
    <w:p w14:paraId="4DC13212"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07AAB70E"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3B3D57BF"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That the proposed individual has</w:t>
      </w:r>
      <w:r w:rsidRPr="00327FBB">
        <w:rPr>
          <w:rFonts w:cs="Arial"/>
          <w:szCs w:val="24"/>
        </w:rPr>
        <w:t xml:space="preserve"> a proven record of delivery in a sensitive and complex area and the ability to deal with situations with diplomacy and sensitivity (including at senior levels within local authorities).</w:t>
      </w:r>
    </w:p>
    <w:p w14:paraId="3B5C150D"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56A06552"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That the proposed individual has </w:t>
      </w:r>
      <w:r w:rsidRPr="00327FBB">
        <w:rPr>
          <w:rFonts w:cs="Arial"/>
          <w:szCs w:val="24"/>
        </w:rPr>
        <w:t>excellent analytical skills, with the ability to analyse information, identifying key issues and defining courses of action, and resilience in the face of negative feedback.</w:t>
      </w:r>
    </w:p>
    <w:p w14:paraId="625BCD35"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76DC62F6"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lang w:val="en"/>
        </w:rPr>
        <w:t>That the proposed individual has</w:t>
      </w:r>
      <w:r w:rsidRPr="00327FBB">
        <w:rPr>
          <w:rFonts w:cs="Arial"/>
          <w:szCs w:val="24"/>
          <w:lang w:val="en"/>
        </w:rPr>
        <w:t xml:space="preserve"> </w:t>
      </w:r>
      <w:r w:rsidRPr="00327FBB">
        <w:rPr>
          <w:rFonts w:cs="Arial"/>
          <w:szCs w:val="24"/>
        </w:rPr>
        <w:t>successful experience of leading and motivating other skilled professionals.</w:t>
      </w:r>
    </w:p>
    <w:p w14:paraId="7FCD691B"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064626D3"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That the proposed individual</w:t>
      </w:r>
      <w:r w:rsidRPr="00327FBB">
        <w:rPr>
          <w:rFonts w:cs="Arial"/>
          <w:szCs w:val="24"/>
        </w:rPr>
        <w:t xml:space="preserve"> </w:t>
      </w:r>
      <w:r>
        <w:rPr>
          <w:rFonts w:cs="Arial"/>
          <w:szCs w:val="24"/>
        </w:rPr>
        <w:t xml:space="preserve">has </w:t>
      </w:r>
      <w:r w:rsidRPr="00327FBB">
        <w:rPr>
          <w:rFonts w:cs="Arial"/>
          <w:szCs w:val="24"/>
        </w:rPr>
        <w:t>excellent oral and written communication and presentation skills, particularly in dealing with non-specialists.</w:t>
      </w:r>
      <w:r>
        <w:rPr>
          <w:rFonts w:cs="Arial"/>
          <w:szCs w:val="24"/>
        </w:rPr>
        <w:t xml:space="preserve"> Please include any experience that the proposed individual has of presenting at external conferences and answering questions about the SEND reforms.</w:t>
      </w:r>
    </w:p>
    <w:p w14:paraId="4C4C236D"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FF7DDF9"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That the proposed individual</w:t>
      </w:r>
      <w:r w:rsidRPr="00327FBB">
        <w:rPr>
          <w:rFonts w:cs="Arial"/>
          <w:szCs w:val="24"/>
        </w:rPr>
        <w:t xml:space="preserve"> </w:t>
      </w:r>
      <w:r>
        <w:rPr>
          <w:rFonts w:cs="Arial"/>
          <w:szCs w:val="24"/>
        </w:rPr>
        <w:t>has the ability and professional expertise to feed into additional policy work as required, for example feeding back on school bids to become a free school or an academy.</w:t>
      </w:r>
    </w:p>
    <w:p w14:paraId="030B56FA"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65146D2A" w14:textId="77777777" w:rsidR="00C535EA" w:rsidRPr="00327FBB" w:rsidRDefault="00C535EA" w:rsidP="00C535EA">
      <w:pPr>
        <w:rPr>
          <w:rFonts w:cs="Arial"/>
          <w:szCs w:val="24"/>
        </w:rPr>
      </w:pPr>
    </w:p>
    <w:p w14:paraId="5BACD4E0" w14:textId="77777777" w:rsidR="00C535EA" w:rsidRPr="00327FBB" w:rsidRDefault="00C535EA" w:rsidP="00C535EA">
      <w:pPr>
        <w:ind w:left="720"/>
        <w:rPr>
          <w:rFonts w:cs="Arial"/>
          <w:szCs w:val="24"/>
        </w:rPr>
      </w:pPr>
    </w:p>
    <w:p w14:paraId="106F8672" w14:textId="77777777" w:rsidR="00C535EA" w:rsidRDefault="00C535EA" w:rsidP="00C535EA">
      <w:pPr>
        <w:rPr>
          <w:rFonts w:cs="Arial"/>
          <w:b/>
          <w:szCs w:val="24"/>
        </w:rPr>
      </w:pPr>
      <w:r>
        <w:rPr>
          <w:rFonts w:cs="Arial"/>
          <w:b/>
          <w:szCs w:val="24"/>
        </w:rPr>
        <w:t>1.4 Costs and Value for Money</w:t>
      </w:r>
    </w:p>
    <w:p w14:paraId="21857A90" w14:textId="77777777" w:rsidR="00C535EA" w:rsidRDefault="00C535EA" w:rsidP="00C535EA">
      <w:pPr>
        <w:rPr>
          <w:rFonts w:cs="Arial"/>
          <w:b/>
          <w:szCs w:val="24"/>
        </w:rPr>
      </w:pPr>
    </w:p>
    <w:p w14:paraId="18BBB42A" w14:textId="77777777" w:rsidR="00C535EA" w:rsidRPr="004148E5" w:rsidRDefault="00C535EA" w:rsidP="00C535EA">
      <w:pPr>
        <w:rPr>
          <w:rFonts w:cs="Arial"/>
          <w:szCs w:val="24"/>
        </w:rPr>
      </w:pPr>
      <w:r w:rsidRPr="004148E5">
        <w:rPr>
          <w:rFonts w:cs="Arial"/>
          <w:szCs w:val="24"/>
        </w:rPr>
        <w:t>The Department expects to award a contract to run for one year co</w:t>
      </w:r>
      <w:r>
        <w:rPr>
          <w:rFonts w:cs="Arial"/>
          <w:szCs w:val="24"/>
        </w:rPr>
        <w:t>mmencing 1 April 2017</w:t>
      </w:r>
      <w:r w:rsidRPr="004148E5">
        <w:rPr>
          <w:rFonts w:cs="Arial"/>
          <w:szCs w:val="24"/>
        </w:rPr>
        <w:t xml:space="preserve"> with the possibility of an extension </w:t>
      </w:r>
      <w:r w:rsidRPr="00A957F9">
        <w:rPr>
          <w:rFonts w:cs="Arial"/>
          <w:szCs w:val="24"/>
        </w:rPr>
        <w:t xml:space="preserve">for up to </w:t>
      </w:r>
      <w:r>
        <w:rPr>
          <w:rFonts w:cs="Arial"/>
          <w:szCs w:val="24"/>
        </w:rPr>
        <w:t xml:space="preserve">two </w:t>
      </w:r>
      <w:r w:rsidRPr="00A957F9">
        <w:rPr>
          <w:rFonts w:cs="Arial"/>
          <w:szCs w:val="24"/>
        </w:rPr>
        <w:t>additional year</w:t>
      </w:r>
      <w:r>
        <w:rPr>
          <w:rFonts w:cs="Arial"/>
          <w:szCs w:val="24"/>
        </w:rPr>
        <w:t>s</w:t>
      </w:r>
      <w:r w:rsidRPr="00A957F9">
        <w:rPr>
          <w:rFonts w:cs="Arial"/>
          <w:szCs w:val="24"/>
        </w:rPr>
        <w:t xml:space="preserve"> </w:t>
      </w:r>
      <w:r w:rsidRPr="004609AE">
        <w:rPr>
          <w:rFonts w:cs="Arial"/>
          <w:szCs w:val="24"/>
        </w:rPr>
        <w:t>depending on performance, the availability of funds and an ongoing need for the services provided</w:t>
      </w:r>
      <w:r w:rsidRPr="004148E5">
        <w:rPr>
          <w:rFonts w:cs="Arial"/>
          <w:szCs w:val="24"/>
        </w:rPr>
        <w:t>.</w:t>
      </w:r>
    </w:p>
    <w:p w14:paraId="73FB7E87" w14:textId="77777777" w:rsidR="00C535EA" w:rsidRPr="004148E5" w:rsidRDefault="00C535EA" w:rsidP="00C535EA">
      <w:pPr>
        <w:rPr>
          <w:rFonts w:cs="Arial"/>
          <w:b/>
          <w:szCs w:val="24"/>
        </w:rPr>
      </w:pPr>
    </w:p>
    <w:p w14:paraId="123207FE" w14:textId="77777777" w:rsidR="00C535EA" w:rsidRPr="004148E5" w:rsidRDefault="00C535EA" w:rsidP="00C535EA">
      <w:pPr>
        <w:rPr>
          <w:rFonts w:cs="Arial"/>
          <w:szCs w:val="24"/>
        </w:rPr>
      </w:pPr>
      <w:r w:rsidRPr="004148E5">
        <w:rPr>
          <w:rFonts w:cs="Arial"/>
          <w:szCs w:val="24"/>
        </w:rPr>
        <w:t xml:space="preserve">The proposed budget will be </w:t>
      </w:r>
      <w:r w:rsidRPr="00497931">
        <w:rPr>
          <w:rFonts w:cs="Arial"/>
          <w:szCs w:val="24"/>
        </w:rPr>
        <w:t>£112,000</w:t>
      </w:r>
      <w:r>
        <w:rPr>
          <w:rFonts w:cs="Arial"/>
          <w:szCs w:val="24"/>
        </w:rPr>
        <w:t xml:space="preserve"> over the one-year period, excluding travel expenses which can be claimed at the standard Departmental rates.</w:t>
      </w:r>
      <w:r w:rsidRPr="004148E5">
        <w:rPr>
          <w:rFonts w:cs="Arial"/>
          <w:szCs w:val="24"/>
        </w:rPr>
        <w:t xml:space="preserve"> </w:t>
      </w:r>
      <w:r>
        <w:rPr>
          <w:rFonts w:cs="Arial"/>
          <w:szCs w:val="24"/>
        </w:rPr>
        <w:t xml:space="preserve">The cost of the bid should be </w:t>
      </w:r>
      <w:r w:rsidRPr="004148E5">
        <w:rPr>
          <w:rFonts w:cs="Arial"/>
          <w:szCs w:val="24"/>
        </w:rPr>
        <w:t>inclusive of all VAT that may be chargeable.</w:t>
      </w:r>
    </w:p>
    <w:p w14:paraId="246953FF" w14:textId="77777777" w:rsidR="00C535EA" w:rsidRPr="004148E5" w:rsidRDefault="00C535EA" w:rsidP="00C535EA">
      <w:pPr>
        <w:rPr>
          <w:rFonts w:cs="Arial"/>
          <w:szCs w:val="24"/>
        </w:rPr>
      </w:pPr>
    </w:p>
    <w:p w14:paraId="77C8245E" w14:textId="77777777" w:rsidR="00C535EA" w:rsidRPr="004148E5" w:rsidRDefault="00C535EA" w:rsidP="00C535EA">
      <w:pPr>
        <w:rPr>
          <w:rFonts w:cs="Arial"/>
          <w:szCs w:val="24"/>
        </w:rPr>
      </w:pPr>
      <w:r w:rsidRPr="004148E5">
        <w:rPr>
          <w:rFonts w:cs="Arial"/>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542815F8" w14:textId="77777777" w:rsidR="00C535EA" w:rsidRPr="004148E5" w:rsidRDefault="00C535EA" w:rsidP="00C535EA">
      <w:pPr>
        <w:rPr>
          <w:rFonts w:cs="Arial"/>
          <w:szCs w:val="24"/>
        </w:rPr>
      </w:pPr>
    </w:p>
    <w:p w14:paraId="20DFB39F" w14:textId="77777777" w:rsidR="00C535EA" w:rsidRDefault="00C535EA" w:rsidP="00C535EA">
      <w:pPr>
        <w:numPr>
          <w:ilvl w:val="0"/>
          <w:numId w:val="5"/>
        </w:numPr>
        <w:textAlignment w:val="baseline"/>
        <w:rPr>
          <w:rFonts w:cs="Arial"/>
          <w:szCs w:val="24"/>
        </w:rPr>
      </w:pPr>
      <w:r w:rsidRPr="004148E5">
        <w:rPr>
          <w:rFonts w:cs="Arial"/>
          <w:szCs w:val="24"/>
        </w:rPr>
        <w:t>staffing i.e. manageme</w:t>
      </w:r>
      <w:r>
        <w:rPr>
          <w:rFonts w:cs="Arial"/>
          <w:szCs w:val="24"/>
        </w:rPr>
        <w:t>nt, delivery and administration</w:t>
      </w:r>
    </w:p>
    <w:p w14:paraId="40FA9D26" w14:textId="77777777" w:rsidR="00C535EA" w:rsidRPr="004148E5" w:rsidRDefault="00C535EA" w:rsidP="00C535EA">
      <w:pPr>
        <w:numPr>
          <w:ilvl w:val="0"/>
          <w:numId w:val="5"/>
        </w:numPr>
        <w:textAlignment w:val="baseline"/>
        <w:rPr>
          <w:rFonts w:cs="Arial"/>
          <w:szCs w:val="24"/>
        </w:rPr>
      </w:pPr>
      <w:r>
        <w:rPr>
          <w:rFonts w:cs="Arial"/>
          <w:szCs w:val="24"/>
        </w:rPr>
        <w:t>expenses</w:t>
      </w:r>
    </w:p>
    <w:p w14:paraId="696B9218" w14:textId="77777777" w:rsidR="00C535EA" w:rsidRPr="004148E5" w:rsidRDefault="00C535EA" w:rsidP="00C535EA">
      <w:pPr>
        <w:rPr>
          <w:rFonts w:cs="Arial"/>
          <w:szCs w:val="24"/>
        </w:rPr>
      </w:pPr>
    </w:p>
    <w:p w14:paraId="5ED09402" w14:textId="77777777" w:rsidR="00C535EA" w:rsidRPr="004148E5" w:rsidRDefault="00C535EA" w:rsidP="00C535EA">
      <w:pPr>
        <w:rPr>
          <w:rFonts w:cs="Arial"/>
          <w:szCs w:val="24"/>
        </w:rPr>
      </w:pPr>
      <w:r w:rsidRPr="004148E5">
        <w:rPr>
          <w:rFonts w:cs="Arial"/>
          <w:szCs w:val="24"/>
        </w:rPr>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02CB0325" w14:textId="77777777" w:rsidR="00C535EA" w:rsidRPr="004148E5" w:rsidRDefault="00C535EA" w:rsidP="00C535EA">
      <w:pPr>
        <w:rPr>
          <w:rFonts w:cs="Arial"/>
          <w:szCs w:val="24"/>
        </w:rPr>
      </w:pPr>
    </w:p>
    <w:p w14:paraId="414463EE" w14:textId="77777777" w:rsidR="00C535EA" w:rsidRPr="004148E5" w:rsidRDefault="00C535EA" w:rsidP="00C535EA">
      <w:pPr>
        <w:rPr>
          <w:rFonts w:cs="Arial"/>
          <w:szCs w:val="24"/>
        </w:rPr>
      </w:pPr>
      <w:r w:rsidRPr="004148E5">
        <w:rPr>
          <w:rFonts w:cs="Arial"/>
          <w:szCs w:val="24"/>
        </w:rPr>
        <w:t>It is the responsibility of tenderers to check the VAT position with HMRC before submitting a bid.</w:t>
      </w:r>
    </w:p>
    <w:p w14:paraId="77BA71DC" w14:textId="77777777" w:rsidR="00C535EA" w:rsidRPr="004148E5" w:rsidRDefault="00C535EA" w:rsidP="00C535EA">
      <w:pPr>
        <w:rPr>
          <w:rFonts w:cs="Arial"/>
          <w:szCs w:val="24"/>
        </w:rPr>
      </w:pPr>
    </w:p>
    <w:p w14:paraId="46AEF1F1" w14:textId="77777777" w:rsidR="00C535EA" w:rsidRPr="001C1003" w:rsidRDefault="00C535EA" w:rsidP="00C535EA">
      <w:pPr>
        <w:rPr>
          <w:rFonts w:cs="Arial"/>
          <w:szCs w:val="24"/>
        </w:rPr>
      </w:pPr>
      <w:r w:rsidRPr="004148E5">
        <w:rPr>
          <w:rFonts w:cs="Arial"/>
          <w:szCs w:val="24"/>
        </w:rPr>
        <w:t xml:space="preserve">Payments of costs to the supplier will be made quarterly by BACS transfer following receipt of a valid invoice. </w:t>
      </w:r>
    </w:p>
    <w:p w14:paraId="40848F7B" w14:textId="77777777" w:rsidR="00C535EA" w:rsidRDefault="00C535EA" w:rsidP="00C535EA">
      <w:pPr>
        <w:rPr>
          <w:rFonts w:cs="Arial"/>
          <w:szCs w:val="24"/>
          <w:lang w:val="en"/>
        </w:rPr>
      </w:pPr>
    </w:p>
    <w:p w14:paraId="38812EDC" w14:textId="77777777" w:rsidR="00C535EA" w:rsidRDefault="00C535EA" w:rsidP="00C535EA">
      <w:pPr>
        <w:rPr>
          <w:rFonts w:cs="Arial"/>
          <w:color w:val="000000"/>
          <w:szCs w:val="24"/>
        </w:rPr>
      </w:pPr>
    </w:p>
    <w:p w14:paraId="4EEF8B35" w14:textId="77777777" w:rsidR="00C535EA" w:rsidRDefault="00C535EA" w:rsidP="00C535EA">
      <w:pPr>
        <w:pBdr>
          <w:top w:val="single" w:sz="4" w:space="1" w:color="auto"/>
          <w:left w:val="single" w:sz="4" w:space="25" w:color="auto"/>
          <w:bottom w:val="single" w:sz="4" w:space="1" w:color="auto"/>
          <w:right w:val="single" w:sz="4" w:space="4" w:color="auto"/>
        </w:pBdr>
        <w:shd w:val="clear" w:color="auto" w:fill="E6E6E6"/>
        <w:ind w:left="360"/>
        <w:rPr>
          <w:szCs w:val="24"/>
        </w:rPr>
      </w:pPr>
      <w:r>
        <w:rPr>
          <w:rFonts w:cs="Arial"/>
          <w:szCs w:val="24"/>
        </w:rPr>
        <w:t xml:space="preserve">The bidder should include </w:t>
      </w:r>
      <w:r w:rsidRPr="00327FBB">
        <w:rPr>
          <w:rFonts w:cs="Arial"/>
          <w:szCs w:val="24"/>
        </w:rPr>
        <w:t xml:space="preserve">a complete breakdown of all costs for the year i.e. Year 1 April </w:t>
      </w:r>
      <w:r>
        <w:rPr>
          <w:rFonts w:cs="Arial"/>
          <w:szCs w:val="24"/>
        </w:rPr>
        <w:t>2017 – March 2018</w:t>
      </w:r>
      <w:r w:rsidRPr="00327FBB">
        <w:rPr>
          <w:rFonts w:cs="Arial"/>
          <w:szCs w:val="24"/>
        </w:rPr>
        <w:t>, including clear costs for all overheads and (if applicable) what VAT will be charged. Where bidders are intending to charge VAT this should be clearly set out in the costs breakdown, including what rate of VAT and an estimate of the total cost of VAT to be charged for the work in question.</w:t>
      </w:r>
    </w:p>
    <w:sectPr w:rsidR="00C53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553BE5"/>
    <w:multiLevelType w:val="hybridMultilevel"/>
    <w:tmpl w:val="DEE82B1A"/>
    <w:lvl w:ilvl="0" w:tplc="491414F2">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D46F79"/>
    <w:multiLevelType w:val="hybridMultilevel"/>
    <w:tmpl w:val="826A9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01"/>
    <w:rsid w:val="00180F01"/>
    <w:rsid w:val="00293F37"/>
    <w:rsid w:val="002A7F7D"/>
    <w:rsid w:val="006239A8"/>
    <w:rsid w:val="0088645E"/>
    <w:rsid w:val="00AB327E"/>
    <w:rsid w:val="00C535EA"/>
    <w:rsid w:val="00D560A8"/>
    <w:rsid w:val="00E42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9C0B"/>
  <w15:chartTrackingRefBased/>
  <w15:docId w15:val="{FFF50C98-027A-4477-9215-ACECCD62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01"/>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80F01"/>
    <w:rPr>
      <w:color w:val="0000FF"/>
      <w:u w:val="single"/>
    </w:rPr>
  </w:style>
  <w:style w:type="paragraph" w:styleId="NormalWeb">
    <w:name w:val="Normal (Web)"/>
    <w:basedOn w:val="Normal"/>
    <w:uiPriority w:val="99"/>
    <w:semiHidden/>
    <w:unhideWhenUsed/>
    <w:rsid w:val="00180F01"/>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180F01"/>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180F01"/>
    <w:pPr>
      <w:ind w:left="720"/>
      <w:contextualSpacing/>
    </w:pPr>
    <w:rPr>
      <w:rFonts w:eastAsiaTheme="minorHAnsi" w:cs="Arial"/>
      <w:szCs w:val="22"/>
    </w:rPr>
  </w:style>
  <w:style w:type="character" w:customStyle="1" w:styleId="DeptBulletsChar">
    <w:name w:val="DeptBullets Char"/>
    <w:link w:val="DeptBullets"/>
    <w:uiPriority w:val="99"/>
    <w:locked/>
    <w:rsid w:val="00180F01"/>
    <w:rPr>
      <w:rFonts w:ascii="Arial" w:hAnsi="Arial"/>
      <w:sz w:val="24"/>
    </w:rPr>
  </w:style>
  <w:style w:type="paragraph" w:customStyle="1" w:styleId="DeptBullets">
    <w:name w:val="DeptBullets"/>
    <w:basedOn w:val="Normal"/>
    <w:link w:val="DeptBulletsChar"/>
    <w:uiPriority w:val="99"/>
    <w:rsid w:val="00180F01"/>
    <w:pPr>
      <w:numPr>
        <w:numId w:val="1"/>
      </w:numPr>
      <w:spacing w:after="240"/>
    </w:pPr>
    <w:rPr>
      <w:rFonts w:eastAsiaTheme="minorHAnsi" w:cstheme="minorBidi"/>
      <w:szCs w:val="22"/>
    </w:rPr>
  </w:style>
  <w:style w:type="character" w:styleId="Strong">
    <w:name w:val="Strong"/>
    <w:basedOn w:val="DefaultParagraphFont"/>
    <w:qFormat/>
    <w:rsid w:val="00180F01"/>
    <w:rPr>
      <w:b/>
      <w:bCs/>
    </w:rPr>
  </w:style>
  <w:style w:type="paragraph" w:customStyle="1" w:styleId="SpecialBelowAddress">
    <w:name w:val="Special Below Address"/>
    <w:basedOn w:val="Normal"/>
    <w:next w:val="Normal"/>
    <w:rsid w:val="006239A8"/>
    <w:pPr>
      <w:spacing w:after="480"/>
      <w:textAlignment w:val="baseline"/>
    </w:pPr>
    <w:rPr>
      <w:rFonts w:cs="Mangal"/>
      <w:sz w:val="22"/>
      <w:szCs w:val="22"/>
      <w:lang w:eastAsia="en-GB"/>
    </w:rPr>
  </w:style>
  <w:style w:type="paragraph" w:customStyle="1" w:styleId="Numbered">
    <w:name w:val="Numbered"/>
    <w:basedOn w:val="Normal"/>
    <w:link w:val="NumberedChar"/>
    <w:rsid w:val="00C535EA"/>
    <w:pPr>
      <w:spacing w:after="240"/>
      <w:textAlignment w:val="baseline"/>
    </w:pPr>
    <w:rPr>
      <w:rFonts w:cs="Mangal"/>
      <w:sz w:val="22"/>
      <w:szCs w:val="22"/>
      <w:lang w:eastAsia="en-GB"/>
    </w:rPr>
  </w:style>
  <w:style w:type="paragraph" w:customStyle="1" w:styleId="Default">
    <w:name w:val="Default"/>
    <w:rsid w:val="00C535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umberedChar">
    <w:name w:val="Numbered Char"/>
    <w:link w:val="Numbered"/>
    <w:rsid w:val="00C535EA"/>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uncilfordisabledchildren.org.uk/independent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mily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send-reform-funding-for-local-authorities-2016-to-2017" TargetMode="External"/><Relationship Id="rId5" Type="http://schemas.openxmlformats.org/officeDocument/2006/relationships/customXml" Target="../customXml/item5.xml"/><Relationship Id="rId15" Type="http://schemas.openxmlformats.org/officeDocument/2006/relationships/hyperlink" Target="mailto:Contracts2017-18.SEND@education.gov.uk" TargetMode="External"/><Relationship Id="rId10" Type="http://schemas.openxmlformats.org/officeDocument/2006/relationships/hyperlink" Target="mailto:Contracts2017-18.SEND@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n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C2HUUFTHRAUH-11-27512</_dlc_DocId>
    <_dlc_DocIdUrl xmlns="b8cb3cbd-ce5c-4a72-9da4-9013f91c5903">
      <Url>http://workplaces/sites/ey/d/_layouts/DocIdRedir.aspx?ID=C2HUUFTHRAUH-11-27512</Url>
      <Description>C2HUUFTHRAUH-11-27512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26DA9-B3E1-462B-A9A8-B6FBF107DEB8}">
  <ds:schemaRefs>
    <ds:schemaRef ds:uri="http://purl.org/dc/elements/1.1/"/>
    <ds:schemaRef ds:uri="http://schemas.microsoft.com/office/2006/metadata/properties"/>
    <ds:schemaRef ds:uri="aeb8ab6c-1d2d-4d8d-84d8-fff70fa976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EF4AAE61-67E5-4AC1-BB8A-E9FC5FC7CC38}">
  <ds:schemaRefs>
    <ds:schemaRef ds:uri="http://schemas.microsoft.com/sharepoint/v3/contenttype/forms"/>
  </ds:schemaRefs>
</ds:datastoreItem>
</file>

<file path=customXml/itemProps3.xml><?xml version="1.0" encoding="utf-8"?>
<ds:datastoreItem xmlns:ds="http://schemas.openxmlformats.org/officeDocument/2006/customXml" ds:itemID="{34C36D92-C1C0-4C8A-9192-B39D8EA3DF7E}">
  <ds:schemaRefs>
    <ds:schemaRef ds:uri="http://schemas.microsoft.com/sharepoint/events"/>
  </ds:schemaRefs>
</ds:datastoreItem>
</file>

<file path=customXml/itemProps4.xml><?xml version="1.0" encoding="utf-8"?>
<ds:datastoreItem xmlns:ds="http://schemas.openxmlformats.org/officeDocument/2006/customXml" ds:itemID="{AB83C5E2-E273-43DB-9FD5-5E261197CB63}">
  <ds:schemaRefs>
    <ds:schemaRef ds:uri="Microsoft.SharePoint.Taxonomy.ContentTypeSync"/>
  </ds:schemaRefs>
</ds:datastoreItem>
</file>

<file path=customXml/itemProps5.xml><?xml version="1.0" encoding="utf-8"?>
<ds:datastoreItem xmlns:ds="http://schemas.openxmlformats.org/officeDocument/2006/customXml" ds:itemID="{5A3C57DA-C273-4335-8AB6-C2FE1C00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2029</Words>
  <Characters>11571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SDF</vt:lpstr>
    </vt:vector>
  </TitlesOfParts>
  <Company>DfE</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subject/>
  <dc:creator>OVERINGTON, Angela</dc:creator>
  <cp:keywords/>
  <dc:description/>
  <cp:lastModifiedBy>ARROWSMITH, Morgan</cp:lastModifiedBy>
  <cp:revision>2</cp:revision>
  <dcterms:created xsi:type="dcterms:W3CDTF">2016-12-21T00:01:00Z</dcterms:created>
  <dcterms:modified xsi:type="dcterms:W3CDTF">2016-12-21T00:01:00Z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ffbdb50b-0352-43b7-b4de-0ce64635b593</vt:lpwstr>
  </property>
</Properties>
</file>