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2ABA" w14:textId="66B1FBF8" w:rsidR="00351083" w:rsidRPr="002D32B2" w:rsidRDefault="002D32B2" w:rsidP="002D32B2">
      <w:pPr>
        <w:pStyle w:val="Heading1"/>
        <w:spacing w:before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2D32B2">
        <w:rPr>
          <w:rFonts w:ascii="Arial" w:hAnsi="Arial" w:cs="Arial"/>
          <w:b/>
          <w:bCs/>
          <w:color w:val="000000" w:themeColor="text1"/>
          <w:lang w:val="en-US"/>
        </w:rPr>
        <w:t>Questions received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as at 26/8/2022</w:t>
      </w:r>
    </w:p>
    <w:p w14:paraId="4487B3AA" w14:textId="330267CD" w:rsidR="002D32B2" w:rsidRPr="002D32B2" w:rsidRDefault="002D32B2" w:rsidP="002D32B2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32B2" w:rsidRPr="002D32B2" w14:paraId="7B0A8220" w14:textId="77777777" w:rsidTr="002D32B2">
        <w:tc>
          <w:tcPr>
            <w:tcW w:w="4508" w:type="dxa"/>
          </w:tcPr>
          <w:p w14:paraId="58DC9E47" w14:textId="23988E11" w:rsidR="002D32B2" w:rsidRPr="002D32B2" w:rsidRDefault="002D32B2" w:rsidP="002D32B2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Question</w:t>
            </w:r>
          </w:p>
        </w:tc>
        <w:tc>
          <w:tcPr>
            <w:tcW w:w="4508" w:type="dxa"/>
          </w:tcPr>
          <w:p w14:paraId="22B0FDEF" w14:textId="4F9C33C1" w:rsidR="002D32B2" w:rsidRPr="002D32B2" w:rsidRDefault="002D32B2" w:rsidP="002D32B2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Response</w:t>
            </w:r>
          </w:p>
        </w:tc>
      </w:tr>
      <w:tr w:rsidR="002D32B2" w:rsidRPr="002D32B2" w14:paraId="2A1B9E7A" w14:textId="77777777" w:rsidTr="002D32B2">
        <w:tc>
          <w:tcPr>
            <w:tcW w:w="4508" w:type="dxa"/>
          </w:tcPr>
          <w:p w14:paraId="3E18F32E" w14:textId="77777777" w:rsidR="002D32B2" w:rsidRDefault="002D32B2" w:rsidP="002D32B2">
            <w:pPr>
              <w:rPr>
                <w:rFonts w:ascii="Arial" w:hAnsi="Arial" w:cs="Arial"/>
                <w:color w:val="000000" w:themeColor="text1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The instructions mention liaising with a photographer - do you have a designated photographer or would we be expected to include that within the £5,000 per town budget?</w:t>
            </w:r>
          </w:p>
          <w:p w14:paraId="5D2F10B1" w14:textId="700D022A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508" w:type="dxa"/>
          </w:tcPr>
          <w:p w14:paraId="71A034EF" w14:textId="0AE8D572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A photographer will be provided so costs should not be included within the £5,000 per town budget.</w:t>
            </w:r>
          </w:p>
        </w:tc>
      </w:tr>
      <w:tr w:rsidR="002D32B2" w:rsidRPr="002D32B2" w14:paraId="52BCC37C" w14:textId="77777777" w:rsidTr="002D32B2">
        <w:tc>
          <w:tcPr>
            <w:tcW w:w="4508" w:type="dxa"/>
          </w:tcPr>
          <w:p w14:paraId="5671E712" w14:textId="77777777" w:rsidR="002D32B2" w:rsidRDefault="002D32B2" w:rsidP="002D32B2">
            <w:pPr>
              <w:rPr>
                <w:rFonts w:ascii="Arial" w:hAnsi="Arial" w:cs="Arial"/>
                <w:color w:val="000000" w:themeColor="text1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Are there any over-riding visitor or MICE campaigns planned or pending for the next 12 months?</w:t>
            </w:r>
          </w:p>
          <w:p w14:paraId="009B664C" w14:textId="5E35F12B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508" w:type="dxa"/>
          </w:tcPr>
          <w:p w14:paraId="64B01905" w14:textId="0C8BD36A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The successful consultant will need to discuss this with each Town Council</w:t>
            </w:r>
          </w:p>
        </w:tc>
      </w:tr>
      <w:tr w:rsidR="002D32B2" w:rsidRPr="002D32B2" w14:paraId="2DBC4686" w14:textId="77777777" w:rsidTr="002D32B2">
        <w:tc>
          <w:tcPr>
            <w:tcW w:w="4508" w:type="dxa"/>
          </w:tcPr>
          <w:p w14:paraId="2EA45C37" w14:textId="6EE76B72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The timeline indicates a commencing date of 31st October. Is there an end deadline for delivery or completion?</w:t>
            </w:r>
          </w:p>
        </w:tc>
        <w:tc>
          <w:tcPr>
            <w:tcW w:w="4508" w:type="dxa"/>
          </w:tcPr>
          <w:p w14:paraId="72728098" w14:textId="47293AB8" w:rsidR="002D32B2" w:rsidRPr="002D32B2" w:rsidRDefault="002D32B2" w:rsidP="002D32B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2D32B2">
              <w:rPr>
                <w:rFonts w:ascii="Arial" w:hAnsi="Arial" w:cs="Arial"/>
                <w:color w:val="000000" w:themeColor="text1"/>
              </w:rPr>
              <w:t>It is anticipated that much of the work will concentrate on the Christmas/New Year period. However, requirements and completion dates will need to be discussed with individual town councils.</w:t>
            </w:r>
          </w:p>
        </w:tc>
      </w:tr>
    </w:tbl>
    <w:p w14:paraId="7E54EA47" w14:textId="77777777" w:rsidR="002D32B2" w:rsidRPr="002D32B2" w:rsidRDefault="002D32B2" w:rsidP="002D32B2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B56C966" w14:textId="77777777" w:rsidR="002D32B2" w:rsidRPr="002D32B2" w:rsidRDefault="002D32B2" w:rsidP="002D32B2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sectPr w:rsidR="002D32B2" w:rsidRPr="002D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B2"/>
    <w:rsid w:val="002D32B2"/>
    <w:rsid w:val="00351083"/>
    <w:rsid w:val="00460564"/>
    <w:rsid w:val="00862AE1"/>
    <w:rsid w:val="00A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6C31"/>
  <w15:chartTrackingRefBased/>
  <w15:docId w15:val="{96431C9F-E19B-4B20-8EDF-D97EC9A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B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D3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DCA6A4F27340891A2FDF7E90651D" ma:contentTypeVersion="16" ma:contentTypeDescription="Create a new document." ma:contentTypeScope="" ma:versionID="3199d11e92d98cd533fac5da184d6190">
  <xsd:schema xmlns:xsd="http://www.w3.org/2001/XMLSchema" xmlns:xs="http://www.w3.org/2001/XMLSchema" xmlns:p="http://schemas.microsoft.com/office/2006/metadata/properties" xmlns:ns2="0f0de0f5-61ae-4850-8354-2fee425e62e9" xmlns:ns3="cb0a999d-d36c-4fba-9951-b704cb699b6b" targetNamespace="http://schemas.microsoft.com/office/2006/metadata/properties" ma:root="true" ma:fieldsID="33f2dcdee9d4671164df297ce3735d58" ns2:_="" ns3:_="">
    <xsd:import namespace="0f0de0f5-61ae-4850-8354-2fee425e62e9"/>
    <xsd:import namespace="cb0a999d-d36c-4fba-9951-b704cb69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de0f5-61ae-4850-8354-2fee425e6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fde96-35f6-4520-a04f-6c74d367b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999d-d36c-4fba-9951-b704cb69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764f21-40a4-472f-b013-0fb9f3674ce3}" ma:internalName="TaxCatchAll" ma:showField="CatchAllData" ma:web="cb0a999d-d36c-4fba-9951-b704cb699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a999d-d36c-4fba-9951-b704cb699b6b" xsi:nil="true"/>
    <lcf76f155ced4ddcb4097134ff3c332f xmlns="0f0de0f5-61ae-4850-8354-2fee425e62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EB992-16C4-4025-AD34-46477736C1E1}"/>
</file>

<file path=customXml/itemProps2.xml><?xml version="1.0" encoding="utf-8"?>
<ds:datastoreItem xmlns:ds="http://schemas.openxmlformats.org/officeDocument/2006/customXml" ds:itemID="{DC3D317A-DFC2-410F-ADAE-75C88529FB91}"/>
</file>

<file path=customXml/itemProps3.xml><?xml version="1.0" encoding="utf-8"?>
<ds:datastoreItem xmlns:ds="http://schemas.openxmlformats.org/officeDocument/2006/customXml" ds:itemID="{970DB1E9-B9EB-4964-9BD4-12F6B21AE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Bojaniwska</dc:creator>
  <cp:keywords/>
  <dc:description/>
  <cp:lastModifiedBy>Helen Bojaniwska</cp:lastModifiedBy>
  <cp:revision>1</cp:revision>
  <dcterms:created xsi:type="dcterms:W3CDTF">2022-08-26T11:08:00Z</dcterms:created>
  <dcterms:modified xsi:type="dcterms:W3CDTF">2022-08-26T11:13:00Z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0x010100A3DDDCA6A4F27340891A2FDF7E90651D</vt:lpwstr>
  </property>
</Properties>
</file>